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C4C806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C2422">
              <w:rPr>
                <w:lang w:val="en-CA"/>
              </w:rPr>
              <w:t>0082-v1</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504"/>
        <w:gridCol w:w="900"/>
        <w:gridCol w:w="3636"/>
      </w:tblGrid>
      <w:tr w:rsidR="00E61DAC" w:rsidRPr="005B217D" w14:paraId="188D2B50" w14:textId="77777777" w:rsidTr="00556DA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6A1CF30F" w:rsidR="00E61DAC" w:rsidRPr="005B217D" w:rsidRDefault="00AC2422" w:rsidP="009D7CE6">
            <w:pPr>
              <w:spacing w:before="60" w:after="60"/>
              <w:rPr>
                <w:b/>
                <w:szCs w:val="22"/>
                <w:lang w:val="en-CA"/>
              </w:rPr>
            </w:pPr>
            <w:r w:rsidRPr="3A0895A7">
              <w:rPr>
                <w:b/>
                <w:bCs/>
                <w:lang w:val="en-CA"/>
              </w:rPr>
              <w:t>AHG9: Byte alignment modifications</w:t>
            </w:r>
          </w:p>
        </w:tc>
      </w:tr>
      <w:tr w:rsidR="00E61DAC" w:rsidRPr="005B217D" w14:paraId="3D8B01B2" w14:textId="77777777" w:rsidTr="00556DA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10A16F9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56DA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3BBC22B3" w:rsidR="00E61DAC" w:rsidRPr="005B217D" w:rsidRDefault="00E61DAC" w:rsidP="005E1AC6">
            <w:pPr>
              <w:spacing w:before="60" w:after="60"/>
              <w:rPr>
                <w:szCs w:val="22"/>
                <w:lang w:val="en-CA"/>
              </w:rPr>
            </w:pPr>
            <w:r w:rsidRPr="005B217D">
              <w:rPr>
                <w:szCs w:val="22"/>
                <w:lang w:val="en-CA"/>
              </w:rPr>
              <w:t>Proposal</w:t>
            </w:r>
          </w:p>
        </w:tc>
        <w:bookmarkStart w:id="0" w:name="_GoBack"/>
        <w:bookmarkEnd w:id="0"/>
      </w:tr>
      <w:tr w:rsidR="00E61DAC" w:rsidRPr="005B217D" w14:paraId="714CD808" w14:textId="77777777" w:rsidTr="00556DA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6583BA85" w:rsidR="00E61DAC" w:rsidRPr="005B217D" w:rsidRDefault="00024035">
            <w:pPr>
              <w:spacing w:before="60" w:after="60"/>
              <w:rPr>
                <w:szCs w:val="22"/>
                <w:lang w:val="en-CA"/>
              </w:rPr>
            </w:pPr>
            <w:r>
              <w:rPr>
                <w:szCs w:val="22"/>
                <w:lang w:val="en-CA"/>
              </w:rPr>
              <w:t>Zhi Zhang</w:t>
            </w:r>
            <w:r w:rsidRPr="005B217D">
              <w:rPr>
                <w:szCs w:val="22"/>
                <w:lang w:val="en-CA"/>
              </w:rPr>
              <w:br/>
            </w:r>
            <w:r>
              <w:rPr>
                <w:szCs w:val="22"/>
                <w:lang w:val="en-CA"/>
              </w:rPr>
              <w:t>Martin Pettersson</w:t>
            </w:r>
            <w:r w:rsidRPr="005B217D">
              <w:rPr>
                <w:szCs w:val="22"/>
                <w:lang w:val="en-CA"/>
              </w:rPr>
              <w:br/>
            </w:r>
            <w:r>
              <w:rPr>
                <w:szCs w:val="22"/>
                <w:lang w:val="en-CA"/>
              </w:rPr>
              <w:t>Mitra Damghanian</w:t>
            </w:r>
            <w:r>
              <w:rPr>
                <w:szCs w:val="22"/>
                <w:lang w:val="en-CA"/>
              </w:rPr>
              <w:br/>
              <w:t>Jack Enhorn</w:t>
            </w:r>
            <w:r>
              <w:rPr>
                <w:szCs w:val="22"/>
                <w:lang w:val="en-CA"/>
              </w:rPr>
              <w:br/>
            </w:r>
            <w:r w:rsidRPr="00182CB7">
              <w:rPr>
                <w:szCs w:val="22"/>
                <w:lang w:val="en-CA"/>
              </w:rPr>
              <w:t>Jacob Ström</w:t>
            </w:r>
            <w:r>
              <w:rPr>
                <w:szCs w:val="22"/>
                <w:lang w:val="en-CA"/>
              </w:rPr>
              <w:br/>
            </w:r>
            <w:r w:rsidRPr="00182CB7">
              <w:rPr>
                <w:szCs w:val="22"/>
                <w:lang w:val="en-CA"/>
              </w:rPr>
              <w:t>Rickard Sjöberg</w:t>
            </w:r>
          </w:p>
        </w:tc>
        <w:tc>
          <w:tcPr>
            <w:tcW w:w="900" w:type="dxa"/>
          </w:tcPr>
          <w:p w14:paraId="0140ECA2" w14:textId="526D651B" w:rsidR="00E61DAC" w:rsidRPr="005B217D" w:rsidRDefault="00E61DAC">
            <w:pPr>
              <w:spacing w:before="60" w:after="60"/>
              <w:rPr>
                <w:szCs w:val="22"/>
                <w:lang w:val="en-CA"/>
              </w:rPr>
            </w:pPr>
            <w:r w:rsidRPr="005B217D">
              <w:rPr>
                <w:szCs w:val="22"/>
                <w:lang w:val="en-CA"/>
              </w:rPr>
              <w:t>Email:</w:t>
            </w:r>
          </w:p>
        </w:tc>
        <w:tc>
          <w:tcPr>
            <w:tcW w:w="3636" w:type="dxa"/>
          </w:tcPr>
          <w:p w14:paraId="32C2ABFD" w14:textId="6A9CFA0A" w:rsidR="00E61DAC" w:rsidRPr="005B217D" w:rsidRDefault="00024035" w:rsidP="00024035">
            <w:pPr>
              <w:spacing w:before="60" w:after="60"/>
              <w:rPr>
                <w:szCs w:val="22"/>
                <w:lang w:val="en-CA"/>
              </w:rPr>
            </w:pPr>
            <w:r>
              <w:rPr>
                <w:szCs w:val="22"/>
                <w:lang w:val="en-CA"/>
              </w:rPr>
              <w:t>zhi.a.zhang@ericsson.com</w:t>
            </w:r>
            <w:r w:rsidR="009759CA">
              <w:rPr>
                <w:szCs w:val="22"/>
                <w:lang w:val="en-CA"/>
              </w:rPr>
              <w:br/>
            </w:r>
            <w:r w:rsidR="00E71EDE">
              <w:rPr>
                <w:szCs w:val="22"/>
                <w:lang w:val="en-CA"/>
              </w:rPr>
              <w:t>martin.m.pettersson@ericsson.com</w:t>
            </w:r>
            <w:r w:rsidR="00E71EDE">
              <w:rPr>
                <w:szCs w:val="22"/>
                <w:lang w:val="en-CA"/>
              </w:rPr>
              <w:br/>
              <w:t>mitra.damghanian@ericsson.com</w:t>
            </w:r>
            <w:r w:rsidR="00E71EDE">
              <w:rPr>
                <w:szCs w:val="22"/>
                <w:lang w:val="en-CA"/>
              </w:rPr>
              <w:br/>
            </w:r>
            <w:r w:rsidR="007B1A6C">
              <w:rPr>
                <w:szCs w:val="22"/>
                <w:lang w:val="en-CA"/>
              </w:rPr>
              <w:t>jack.enhorn@ericsson.com</w:t>
            </w:r>
            <w:r w:rsidR="009759CA">
              <w:rPr>
                <w:szCs w:val="22"/>
                <w:lang w:val="en-CA"/>
              </w:rPr>
              <w:br/>
            </w:r>
            <w:r w:rsidR="007B1A6C" w:rsidRPr="007B1A6C">
              <w:rPr>
                <w:szCs w:val="22"/>
                <w:lang w:val="en-CA"/>
              </w:rPr>
              <w:t>jacob.strom@ericsson.com</w:t>
            </w:r>
            <w:r w:rsidR="009759CA">
              <w:rPr>
                <w:szCs w:val="22"/>
                <w:lang w:val="en-CA"/>
              </w:rPr>
              <w:br/>
            </w:r>
            <w:r w:rsidR="007B1A6C">
              <w:rPr>
                <w:szCs w:val="22"/>
                <w:lang w:val="en-CA"/>
              </w:rPr>
              <w:t>rickard.sjoberg@ericsson.com</w:t>
            </w:r>
          </w:p>
        </w:tc>
      </w:tr>
      <w:tr w:rsidR="00E61DAC" w:rsidRPr="005B217D" w14:paraId="49AFAA61" w14:textId="77777777" w:rsidTr="00556DA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324EE475" w:rsidR="00E61DAC" w:rsidRPr="005B217D" w:rsidRDefault="00556DA2">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ECBB96E" w14:textId="77777777" w:rsidR="007B1A6C" w:rsidRDefault="007B1A6C" w:rsidP="007B1A6C">
      <w:pPr>
        <w:rPr>
          <w:szCs w:val="22"/>
          <w:lang w:val="en-CA"/>
        </w:rPr>
      </w:pPr>
      <w:r>
        <w:rPr>
          <w:lang w:val="en-CA"/>
        </w:rPr>
        <w:t xml:space="preserve">This contribution contains three proposals related to two identical syntax tables </w:t>
      </w:r>
      <w:proofErr w:type="spellStart"/>
      <w:r>
        <w:rPr>
          <w:szCs w:val="22"/>
          <w:lang w:val="en-CA"/>
        </w:rPr>
        <w:t>rbsp_trailing_</w:t>
      </w:r>
      <w:proofErr w:type="gramStart"/>
      <w:r>
        <w:rPr>
          <w:szCs w:val="22"/>
          <w:lang w:val="en-CA"/>
        </w:rPr>
        <w:t>bits</w:t>
      </w:r>
      <w:proofErr w:type="spellEnd"/>
      <w:r>
        <w:rPr>
          <w:szCs w:val="22"/>
          <w:lang w:val="en-CA"/>
        </w:rPr>
        <w:t>( )</w:t>
      </w:r>
      <w:proofErr w:type="gramEnd"/>
      <w:r>
        <w:rPr>
          <w:szCs w:val="22"/>
          <w:lang w:val="en-CA"/>
        </w:rPr>
        <w:t xml:space="preserve"> and </w:t>
      </w:r>
      <w:proofErr w:type="spellStart"/>
      <w:r>
        <w:rPr>
          <w:szCs w:val="22"/>
          <w:lang w:val="en-CA"/>
        </w:rPr>
        <w:t>byte_alignment</w:t>
      </w:r>
      <w:proofErr w:type="spellEnd"/>
      <w:r>
        <w:rPr>
          <w:szCs w:val="22"/>
          <w:lang w:val="en-CA"/>
        </w:rPr>
        <w:t>( ) in the current version of VVC.</w:t>
      </w:r>
    </w:p>
    <w:p w14:paraId="38957C1D" w14:textId="7F115669" w:rsidR="007B1A6C" w:rsidRDefault="007B1A6C" w:rsidP="007B1A6C">
      <w:pPr>
        <w:rPr>
          <w:szCs w:val="22"/>
          <w:lang w:val="en-CA"/>
        </w:rPr>
      </w:pPr>
      <w:r>
        <w:rPr>
          <w:szCs w:val="22"/>
          <w:lang w:val="en-CA"/>
        </w:rPr>
        <w:t xml:space="preserve">Proposal 1 is an asserted cleanup to use the syntax element </w:t>
      </w:r>
      <w:proofErr w:type="spellStart"/>
      <w:r w:rsidRPr="00BE4D8B">
        <w:rPr>
          <w:b/>
          <w:bCs/>
          <w:szCs w:val="22"/>
          <w:lang w:val="en-CA"/>
        </w:rPr>
        <w:t>alignment_bit_equal_to_one</w:t>
      </w:r>
      <w:proofErr w:type="spellEnd"/>
      <w:r w:rsidRPr="00A41712">
        <w:rPr>
          <w:szCs w:val="22"/>
          <w:lang w:val="en-CA"/>
        </w:rPr>
        <w:t xml:space="preserve"> </w:t>
      </w:r>
      <w:r>
        <w:rPr>
          <w:szCs w:val="22"/>
          <w:lang w:val="en-CA"/>
        </w:rPr>
        <w:t xml:space="preserve">to indicate the last bit in </w:t>
      </w:r>
      <w:r w:rsidR="009B7D2C">
        <w:rPr>
          <w:szCs w:val="22"/>
          <w:lang w:val="en-CA"/>
        </w:rPr>
        <w:t xml:space="preserve">the </w:t>
      </w:r>
      <w:r>
        <w:rPr>
          <w:szCs w:val="22"/>
          <w:lang w:val="en-CA"/>
        </w:rPr>
        <w:t>arithmetic decode terminate process.</w:t>
      </w:r>
    </w:p>
    <w:p w14:paraId="59C7457E" w14:textId="77777777" w:rsidR="007B1A6C" w:rsidRDefault="007B1A6C" w:rsidP="007B1A6C">
      <w:pPr>
        <w:rPr>
          <w:szCs w:val="22"/>
          <w:lang w:val="en-CA"/>
        </w:rPr>
      </w:pPr>
      <w:r>
        <w:rPr>
          <w:szCs w:val="22"/>
          <w:lang w:val="en-CA"/>
        </w:rPr>
        <w:t xml:space="preserve">Proposal 2 replaces the </w:t>
      </w:r>
      <w:proofErr w:type="spellStart"/>
      <w:r>
        <w:rPr>
          <w:szCs w:val="22"/>
          <w:lang w:val="en-CA"/>
        </w:rPr>
        <w:t>byte_</w:t>
      </w:r>
      <w:proofErr w:type="gramStart"/>
      <w:r>
        <w:rPr>
          <w:szCs w:val="22"/>
          <w:lang w:val="en-CA"/>
        </w:rPr>
        <w:t>alignment</w:t>
      </w:r>
      <w:proofErr w:type="spellEnd"/>
      <w:r>
        <w:rPr>
          <w:szCs w:val="22"/>
          <w:lang w:val="en-CA"/>
        </w:rPr>
        <w:t>( )</w:t>
      </w:r>
      <w:proofErr w:type="gramEnd"/>
      <w:r>
        <w:rPr>
          <w:szCs w:val="22"/>
          <w:lang w:val="en-CA"/>
        </w:rPr>
        <w:t xml:space="preserve"> last in the slice header (SH) by the contents of the </w:t>
      </w:r>
      <w:proofErr w:type="spellStart"/>
      <w:r>
        <w:rPr>
          <w:szCs w:val="22"/>
          <w:lang w:val="en-CA"/>
        </w:rPr>
        <w:t>byte_alignment</w:t>
      </w:r>
      <w:proofErr w:type="spellEnd"/>
      <w:r>
        <w:rPr>
          <w:szCs w:val="22"/>
          <w:lang w:val="en-CA"/>
        </w:rPr>
        <w:t xml:space="preserve">( ) syntax structure, but without including the leading bit equal to 1. The proponents claim that this removes the only use of </w:t>
      </w:r>
      <w:proofErr w:type="spellStart"/>
      <w:r>
        <w:rPr>
          <w:szCs w:val="22"/>
          <w:lang w:val="en-CA"/>
        </w:rPr>
        <w:t>byte_</w:t>
      </w:r>
      <w:proofErr w:type="gramStart"/>
      <w:r>
        <w:rPr>
          <w:szCs w:val="22"/>
          <w:lang w:val="en-CA"/>
        </w:rPr>
        <w:t>alignment</w:t>
      </w:r>
      <w:proofErr w:type="spellEnd"/>
      <w:r>
        <w:rPr>
          <w:szCs w:val="22"/>
          <w:lang w:val="en-CA"/>
        </w:rPr>
        <w:t>( )</w:t>
      </w:r>
      <w:proofErr w:type="gramEnd"/>
      <w:r>
        <w:rPr>
          <w:szCs w:val="22"/>
          <w:lang w:val="en-CA"/>
        </w:rPr>
        <w:t xml:space="preserve"> in the specification and that the leading bit equal to 1 has no use.</w:t>
      </w:r>
    </w:p>
    <w:p w14:paraId="723883F2" w14:textId="4CC1CE43" w:rsidR="00263398" w:rsidRPr="005B217D" w:rsidRDefault="007B1A6C" w:rsidP="007B1A6C">
      <w:pPr>
        <w:rPr>
          <w:szCs w:val="22"/>
          <w:lang w:val="en-CA"/>
        </w:rPr>
      </w:pPr>
      <w:r>
        <w:rPr>
          <w:szCs w:val="22"/>
          <w:lang w:val="en-CA"/>
        </w:rPr>
        <w:t xml:space="preserve">Proposal 3 removes the syntax table </w:t>
      </w:r>
      <w:proofErr w:type="spellStart"/>
      <w:r>
        <w:rPr>
          <w:szCs w:val="22"/>
          <w:lang w:val="en-CA"/>
        </w:rPr>
        <w:t>byte_</w:t>
      </w:r>
      <w:proofErr w:type="gramStart"/>
      <w:r>
        <w:rPr>
          <w:szCs w:val="22"/>
          <w:lang w:val="en-CA"/>
        </w:rPr>
        <w:t>alignment</w:t>
      </w:r>
      <w:proofErr w:type="spellEnd"/>
      <w:r>
        <w:rPr>
          <w:szCs w:val="22"/>
          <w:lang w:val="en-CA"/>
        </w:rPr>
        <w:t>( )</w:t>
      </w:r>
      <w:proofErr w:type="gramEnd"/>
      <w:r>
        <w:rPr>
          <w:szCs w:val="22"/>
          <w:lang w:val="en-CA"/>
        </w:rPr>
        <w:t xml:space="preserve"> since it is claimed to never be used due to proposal 2.</w:t>
      </w:r>
    </w:p>
    <w:p w14:paraId="7D2AC1F0" w14:textId="07C6C722" w:rsidR="00745F6B" w:rsidRPr="005B217D" w:rsidRDefault="00745F6B" w:rsidP="00E11923">
      <w:pPr>
        <w:pStyle w:val="Heading1"/>
        <w:rPr>
          <w:lang w:val="en-CA"/>
        </w:rPr>
      </w:pPr>
      <w:r w:rsidRPr="005B217D">
        <w:rPr>
          <w:lang w:val="en-CA"/>
        </w:rPr>
        <w:t>Introduction</w:t>
      </w:r>
    </w:p>
    <w:p w14:paraId="320956C8" w14:textId="23313B5C" w:rsidR="007B1A6C" w:rsidRDefault="007B1A6C" w:rsidP="007B1A6C">
      <w:pPr>
        <w:spacing w:after="136"/>
        <w:rPr>
          <w:szCs w:val="22"/>
          <w:lang w:val="en-CA"/>
        </w:rPr>
      </w:pPr>
      <w:r>
        <w:rPr>
          <w:szCs w:val="22"/>
          <w:lang w:val="en-CA"/>
        </w:rPr>
        <w:t xml:space="preserve">In the current version of VVC, JVET-Q2001-vE, the two syntax tables </w:t>
      </w:r>
      <w:proofErr w:type="spellStart"/>
      <w:r>
        <w:rPr>
          <w:szCs w:val="22"/>
          <w:lang w:val="en-CA"/>
        </w:rPr>
        <w:t>rbsp_trailing_</w:t>
      </w:r>
      <w:proofErr w:type="gramStart"/>
      <w:r>
        <w:rPr>
          <w:szCs w:val="22"/>
          <w:lang w:val="en-CA"/>
        </w:rPr>
        <w:t>bits</w:t>
      </w:r>
      <w:proofErr w:type="spellEnd"/>
      <w:r>
        <w:rPr>
          <w:szCs w:val="22"/>
          <w:lang w:val="en-CA"/>
        </w:rPr>
        <w:t>( )</w:t>
      </w:r>
      <w:proofErr w:type="gramEnd"/>
      <w:r>
        <w:rPr>
          <w:szCs w:val="22"/>
          <w:lang w:val="en-CA"/>
        </w:rPr>
        <w:t xml:space="preserve"> and </w:t>
      </w:r>
      <w:proofErr w:type="spellStart"/>
      <w:r>
        <w:rPr>
          <w:szCs w:val="22"/>
          <w:lang w:val="en-CA"/>
        </w:rPr>
        <w:t>byte_alignment</w:t>
      </w:r>
      <w:proofErr w:type="spellEnd"/>
      <w:r>
        <w:rPr>
          <w:szCs w:val="22"/>
          <w:lang w:val="en-CA"/>
        </w:rPr>
        <w:t xml:space="preserve">( ) are identical as shown in Table 1. The syntax element </w:t>
      </w:r>
      <w:proofErr w:type="spellStart"/>
      <w:r w:rsidRPr="00BE4D8B">
        <w:rPr>
          <w:b/>
          <w:bCs/>
          <w:szCs w:val="22"/>
          <w:lang w:val="en-CA"/>
        </w:rPr>
        <w:t>rb</w:t>
      </w:r>
      <w:r w:rsidR="009759CA">
        <w:rPr>
          <w:b/>
          <w:bCs/>
          <w:szCs w:val="22"/>
          <w:lang w:val="en-CA"/>
        </w:rPr>
        <w:t>s</w:t>
      </w:r>
      <w:r w:rsidRPr="00BE4D8B">
        <w:rPr>
          <w:b/>
          <w:bCs/>
          <w:szCs w:val="22"/>
          <w:lang w:val="en-CA"/>
        </w:rPr>
        <w:t>p_stop_one_bit</w:t>
      </w:r>
      <w:proofErr w:type="spellEnd"/>
      <w:r>
        <w:rPr>
          <w:szCs w:val="22"/>
          <w:lang w:val="en-CA"/>
        </w:rPr>
        <w:t xml:space="preserve"> in </w:t>
      </w:r>
      <w:proofErr w:type="spellStart"/>
      <w:r>
        <w:rPr>
          <w:szCs w:val="22"/>
          <w:lang w:val="en-CA"/>
        </w:rPr>
        <w:t>rbsp_trailing_</w:t>
      </w:r>
      <w:proofErr w:type="gramStart"/>
      <w:r>
        <w:rPr>
          <w:szCs w:val="22"/>
          <w:lang w:val="en-CA"/>
        </w:rPr>
        <w:t>bits</w:t>
      </w:r>
      <w:proofErr w:type="spellEnd"/>
      <w:r>
        <w:rPr>
          <w:szCs w:val="22"/>
          <w:lang w:val="en-CA"/>
        </w:rPr>
        <w:t>( )</w:t>
      </w:r>
      <w:proofErr w:type="gramEnd"/>
      <w:r>
        <w:rPr>
          <w:szCs w:val="22"/>
          <w:lang w:val="en-CA"/>
        </w:rPr>
        <w:t xml:space="preserve"> is used to indicate the last bit of string of data bits (SODB). It is also used to indicate the last bit in the arithmetic decode terminate process. However, the syntax element </w:t>
      </w:r>
      <w:proofErr w:type="spellStart"/>
      <w:r w:rsidRPr="00BE4D8B">
        <w:rPr>
          <w:b/>
          <w:bCs/>
          <w:szCs w:val="22"/>
          <w:lang w:val="en-CA"/>
        </w:rPr>
        <w:t>alignment_bit_equal_to_one</w:t>
      </w:r>
      <w:proofErr w:type="spellEnd"/>
      <w:r>
        <w:rPr>
          <w:szCs w:val="22"/>
          <w:lang w:val="en-CA"/>
        </w:rPr>
        <w:t xml:space="preserve"> in </w:t>
      </w:r>
      <w:proofErr w:type="spellStart"/>
      <w:r>
        <w:rPr>
          <w:szCs w:val="22"/>
          <w:lang w:val="en-CA"/>
        </w:rPr>
        <w:t>byte_</w:t>
      </w:r>
      <w:proofErr w:type="gramStart"/>
      <w:r>
        <w:rPr>
          <w:szCs w:val="22"/>
          <w:lang w:val="en-CA"/>
        </w:rPr>
        <w:t>alignment</w:t>
      </w:r>
      <w:proofErr w:type="spellEnd"/>
      <w:r>
        <w:rPr>
          <w:szCs w:val="22"/>
          <w:lang w:val="en-CA"/>
        </w:rPr>
        <w:t>( )</w:t>
      </w:r>
      <w:proofErr w:type="gramEnd"/>
      <w:r>
        <w:rPr>
          <w:szCs w:val="22"/>
          <w:lang w:val="en-CA"/>
        </w:rPr>
        <w:t xml:space="preserve"> is defined but not used anywhere in the current version of VVC.</w:t>
      </w:r>
    </w:p>
    <w:tbl>
      <w:tblPr>
        <w:tblStyle w:val="TableGrid"/>
        <w:tblW w:w="0" w:type="auto"/>
        <w:jc w:val="center"/>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4146"/>
        <w:gridCol w:w="4490"/>
      </w:tblGrid>
      <w:tr w:rsidR="007B1A6C" w14:paraId="4431D9C1" w14:textId="77777777" w:rsidTr="00632D7B">
        <w:trPr>
          <w:jc w:val="center"/>
        </w:trPr>
        <w:tc>
          <w:tcPr>
            <w:tcW w:w="0" w:type="auto"/>
          </w:tcPr>
          <w:p w14:paraId="2B52FFF0" w14:textId="77777777" w:rsidR="007B1A6C" w:rsidRPr="003409A4" w:rsidRDefault="007B1A6C" w:rsidP="00632D7B">
            <w:pPr>
              <w:jc w:val="center"/>
              <w:rPr>
                <w:szCs w:val="22"/>
                <w:lang w:val="en-CA"/>
              </w:rPr>
            </w:pPr>
            <w:bookmarkStart w:id="1" w:name="_Toc77680387"/>
            <w:bookmarkStart w:id="2" w:name="_Ref168818787"/>
            <w:bookmarkStart w:id="3" w:name="_Ref220341300"/>
            <w:bookmarkStart w:id="4" w:name="_Toc226456538"/>
            <w:bookmarkStart w:id="5" w:name="_Toc248045233"/>
            <w:bookmarkStart w:id="6" w:name="_Toc287363760"/>
            <w:bookmarkStart w:id="7" w:name="_Toc311216749"/>
            <w:bookmarkStart w:id="8" w:name="_Toc317198718"/>
            <w:bookmarkStart w:id="9" w:name="_Ref398986104"/>
            <w:bookmarkStart w:id="10" w:name="_Toc415475828"/>
            <w:bookmarkStart w:id="11" w:name="_Toc423599103"/>
            <w:bookmarkStart w:id="12" w:name="_Toc423601607"/>
            <w:r w:rsidRPr="003409A4">
              <w:rPr>
                <w:noProof/>
                <w:sz w:val="24"/>
                <w:szCs w:val="22"/>
                <w:lang w:val="en-CA"/>
              </w:rPr>
              <w:t>RBSP trailing bits syntax</w:t>
            </w:r>
            <w:bookmarkEnd w:id="1"/>
            <w:bookmarkEnd w:id="2"/>
            <w:bookmarkEnd w:id="3"/>
            <w:bookmarkEnd w:id="4"/>
            <w:bookmarkEnd w:id="5"/>
            <w:bookmarkEnd w:id="6"/>
            <w:bookmarkEnd w:id="7"/>
            <w:bookmarkEnd w:id="8"/>
            <w:bookmarkEnd w:id="9"/>
            <w:bookmarkEnd w:id="10"/>
            <w:bookmarkEnd w:id="11"/>
            <w:bookmarkEnd w:id="12"/>
          </w:p>
        </w:tc>
        <w:tc>
          <w:tcPr>
            <w:tcW w:w="0" w:type="auto"/>
            <w:vAlign w:val="center"/>
          </w:tcPr>
          <w:p w14:paraId="2A316664" w14:textId="77777777" w:rsidR="007B1A6C" w:rsidRPr="003409A4" w:rsidRDefault="007B1A6C" w:rsidP="00632D7B">
            <w:pPr>
              <w:jc w:val="center"/>
              <w:rPr>
                <w:szCs w:val="22"/>
                <w:lang w:val="en-CA"/>
              </w:rPr>
            </w:pPr>
            <w:bookmarkStart w:id="13" w:name="_Toc311216750"/>
            <w:bookmarkStart w:id="14" w:name="_Toc317198719"/>
            <w:bookmarkStart w:id="15" w:name="_Ref398986108"/>
            <w:bookmarkStart w:id="16" w:name="_Toc415475829"/>
            <w:bookmarkStart w:id="17" w:name="_Toc423599104"/>
            <w:bookmarkStart w:id="18" w:name="_Toc423601608"/>
            <w:r w:rsidRPr="003409A4">
              <w:rPr>
                <w:noProof/>
                <w:sz w:val="24"/>
                <w:szCs w:val="22"/>
                <w:lang w:val="en-CA"/>
              </w:rPr>
              <w:t>Byte alignment syntax</w:t>
            </w:r>
            <w:bookmarkEnd w:id="13"/>
            <w:bookmarkEnd w:id="14"/>
            <w:bookmarkEnd w:id="15"/>
            <w:bookmarkEnd w:id="16"/>
            <w:bookmarkEnd w:id="17"/>
            <w:bookmarkEnd w:id="18"/>
          </w:p>
        </w:tc>
      </w:tr>
      <w:tr w:rsidR="007B1A6C" w14:paraId="6CD1921E" w14:textId="77777777" w:rsidTr="00632D7B">
        <w:trPr>
          <w:jc w:val="center"/>
        </w:trPr>
        <w:tc>
          <w:tcPr>
            <w:tcW w:w="0" w:type="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3"/>
              <w:gridCol w:w="1127"/>
            </w:tblGrid>
            <w:tr w:rsidR="007B1A6C" w:rsidRPr="00F43CC3" w14:paraId="6E69BC41" w14:textId="77777777" w:rsidTr="00632D7B">
              <w:trPr>
                <w:cantSplit/>
                <w:jc w:val="center"/>
              </w:trPr>
              <w:tc>
                <w:tcPr>
                  <w:tcW w:w="0" w:type="auto"/>
                </w:tcPr>
                <w:p w14:paraId="477B8945" w14:textId="77777777" w:rsidR="007B1A6C" w:rsidRPr="00F9176B" w:rsidRDefault="007B1A6C" w:rsidP="00632D7B">
                  <w:pPr>
                    <w:pStyle w:val="tablesyntax"/>
                    <w:spacing w:before="20" w:after="40"/>
                    <w:rPr>
                      <w:noProof/>
                      <w:lang w:val="en-CA"/>
                    </w:rPr>
                  </w:pPr>
                  <w:r w:rsidRPr="00F9176B">
                    <w:rPr>
                      <w:noProof/>
                      <w:lang w:val="en-CA"/>
                    </w:rPr>
                    <w:t>rbsp_trailing_bits( ) {</w:t>
                  </w:r>
                </w:p>
              </w:tc>
              <w:tc>
                <w:tcPr>
                  <w:tcW w:w="0" w:type="auto"/>
                </w:tcPr>
                <w:p w14:paraId="694DF2D5" w14:textId="77777777" w:rsidR="007B1A6C" w:rsidRPr="00F9176B" w:rsidRDefault="007B1A6C" w:rsidP="00632D7B">
                  <w:pPr>
                    <w:pStyle w:val="tableheading"/>
                    <w:spacing w:before="20" w:after="40"/>
                    <w:rPr>
                      <w:noProof/>
                      <w:lang w:val="en-CA"/>
                    </w:rPr>
                  </w:pPr>
                  <w:r w:rsidRPr="00F9176B">
                    <w:rPr>
                      <w:noProof/>
                      <w:lang w:val="en-CA"/>
                    </w:rPr>
                    <w:t>Descriptor</w:t>
                  </w:r>
                </w:p>
              </w:tc>
            </w:tr>
            <w:tr w:rsidR="007B1A6C" w:rsidRPr="00F43CC3" w14:paraId="5827EAF9" w14:textId="77777777" w:rsidTr="00632D7B">
              <w:trPr>
                <w:cantSplit/>
                <w:jc w:val="center"/>
              </w:trPr>
              <w:tc>
                <w:tcPr>
                  <w:tcW w:w="0" w:type="auto"/>
                </w:tcPr>
                <w:p w14:paraId="6967F283" w14:textId="77777777" w:rsidR="007B1A6C" w:rsidRPr="00F9176B" w:rsidRDefault="007B1A6C" w:rsidP="00632D7B">
                  <w:pPr>
                    <w:pStyle w:val="tablesyntax"/>
                    <w:spacing w:before="20" w:after="40"/>
                    <w:rPr>
                      <w:b/>
                      <w:bCs/>
                      <w:noProof/>
                      <w:lang w:val="en-CA"/>
                    </w:rPr>
                  </w:pPr>
                  <w:r w:rsidRPr="00F9176B">
                    <w:rPr>
                      <w:noProof/>
                      <w:lang w:val="en-CA"/>
                    </w:rPr>
                    <w:tab/>
                  </w:r>
                  <w:r w:rsidRPr="00F9176B">
                    <w:rPr>
                      <w:b/>
                      <w:bCs/>
                      <w:noProof/>
                      <w:lang w:val="en-CA"/>
                    </w:rPr>
                    <w:t>rbsp_stop_one_bit</w:t>
                  </w:r>
                </w:p>
              </w:tc>
              <w:tc>
                <w:tcPr>
                  <w:tcW w:w="0" w:type="auto"/>
                </w:tcPr>
                <w:p w14:paraId="53CF70D1" w14:textId="77777777" w:rsidR="007B1A6C" w:rsidRPr="00F9176B" w:rsidRDefault="007B1A6C" w:rsidP="00632D7B">
                  <w:pPr>
                    <w:pStyle w:val="tablecell"/>
                    <w:spacing w:before="20" w:after="40"/>
                    <w:jc w:val="center"/>
                    <w:rPr>
                      <w:noProof/>
                      <w:lang w:val="en-CA"/>
                    </w:rPr>
                  </w:pPr>
                  <w:r w:rsidRPr="00F9176B">
                    <w:rPr>
                      <w:noProof/>
                      <w:lang w:val="en-CA"/>
                    </w:rPr>
                    <w:t>f(1)</w:t>
                  </w:r>
                </w:p>
              </w:tc>
            </w:tr>
            <w:tr w:rsidR="007B1A6C" w:rsidRPr="00F43CC3" w14:paraId="22B53F98" w14:textId="77777777" w:rsidTr="00632D7B">
              <w:trPr>
                <w:cantSplit/>
                <w:jc w:val="center"/>
              </w:trPr>
              <w:tc>
                <w:tcPr>
                  <w:tcW w:w="0" w:type="auto"/>
                </w:tcPr>
                <w:p w14:paraId="0E6E45A0" w14:textId="77777777" w:rsidR="007B1A6C" w:rsidRPr="00F9176B" w:rsidRDefault="007B1A6C" w:rsidP="00632D7B">
                  <w:pPr>
                    <w:pStyle w:val="tablesyntax"/>
                    <w:spacing w:before="20" w:after="40"/>
                    <w:rPr>
                      <w:noProof/>
                      <w:lang w:val="en-CA"/>
                    </w:rPr>
                  </w:pPr>
                  <w:r w:rsidRPr="00F9176B">
                    <w:rPr>
                      <w:noProof/>
                      <w:lang w:val="en-CA"/>
                    </w:rPr>
                    <w:tab/>
                    <w:t>while( !byte_aligned( ) )</w:t>
                  </w:r>
                </w:p>
              </w:tc>
              <w:tc>
                <w:tcPr>
                  <w:tcW w:w="0" w:type="auto"/>
                </w:tcPr>
                <w:p w14:paraId="3771C592" w14:textId="77777777" w:rsidR="007B1A6C" w:rsidRPr="00F9176B" w:rsidRDefault="007B1A6C" w:rsidP="00632D7B">
                  <w:pPr>
                    <w:pStyle w:val="tablecell"/>
                    <w:spacing w:before="20" w:after="40"/>
                    <w:rPr>
                      <w:noProof/>
                      <w:lang w:val="en-CA"/>
                    </w:rPr>
                  </w:pPr>
                </w:p>
              </w:tc>
            </w:tr>
            <w:tr w:rsidR="007B1A6C" w:rsidRPr="00F43CC3" w14:paraId="208F1DBE" w14:textId="77777777" w:rsidTr="00632D7B">
              <w:trPr>
                <w:cantSplit/>
                <w:jc w:val="center"/>
              </w:trPr>
              <w:tc>
                <w:tcPr>
                  <w:tcW w:w="0" w:type="auto"/>
                </w:tcPr>
                <w:p w14:paraId="1E555D9F" w14:textId="77777777" w:rsidR="007B1A6C" w:rsidRPr="00F9176B" w:rsidRDefault="007B1A6C" w:rsidP="00632D7B">
                  <w:pPr>
                    <w:pStyle w:val="tablesyntax"/>
                    <w:spacing w:before="20" w:after="40"/>
                    <w:rPr>
                      <w:b/>
                      <w:bCs/>
                      <w:noProof/>
                      <w:lang w:val="en-CA"/>
                    </w:rPr>
                  </w:pPr>
                  <w:r w:rsidRPr="00F9176B">
                    <w:rPr>
                      <w:noProof/>
                      <w:lang w:val="en-CA"/>
                    </w:rPr>
                    <w:tab/>
                  </w:r>
                  <w:r w:rsidRPr="00F9176B">
                    <w:rPr>
                      <w:noProof/>
                      <w:lang w:val="en-CA"/>
                    </w:rPr>
                    <w:tab/>
                  </w:r>
                  <w:r w:rsidRPr="00F9176B">
                    <w:rPr>
                      <w:b/>
                      <w:bCs/>
                      <w:noProof/>
                      <w:lang w:val="en-CA"/>
                    </w:rPr>
                    <w:t>rbsp_alignment_zero_bit</w:t>
                  </w:r>
                </w:p>
              </w:tc>
              <w:tc>
                <w:tcPr>
                  <w:tcW w:w="0" w:type="auto"/>
                </w:tcPr>
                <w:p w14:paraId="4BF56777" w14:textId="77777777" w:rsidR="007B1A6C" w:rsidRPr="00F9176B" w:rsidRDefault="007B1A6C" w:rsidP="00632D7B">
                  <w:pPr>
                    <w:pStyle w:val="tablecell"/>
                    <w:spacing w:before="20" w:after="40"/>
                    <w:jc w:val="center"/>
                    <w:rPr>
                      <w:noProof/>
                      <w:lang w:val="en-CA"/>
                    </w:rPr>
                  </w:pPr>
                  <w:r w:rsidRPr="00F9176B">
                    <w:rPr>
                      <w:noProof/>
                      <w:lang w:val="en-CA"/>
                    </w:rPr>
                    <w:t>f(1)</w:t>
                  </w:r>
                </w:p>
              </w:tc>
            </w:tr>
            <w:tr w:rsidR="007B1A6C" w:rsidRPr="00F43CC3" w14:paraId="3BC827E3" w14:textId="77777777" w:rsidTr="00632D7B">
              <w:trPr>
                <w:cantSplit/>
                <w:jc w:val="center"/>
              </w:trPr>
              <w:tc>
                <w:tcPr>
                  <w:tcW w:w="0" w:type="auto"/>
                </w:tcPr>
                <w:p w14:paraId="2D74CFE0" w14:textId="77777777" w:rsidR="007B1A6C" w:rsidRPr="00F9176B" w:rsidRDefault="007B1A6C" w:rsidP="00632D7B">
                  <w:pPr>
                    <w:pStyle w:val="tablesyntax"/>
                    <w:spacing w:before="20" w:after="40"/>
                    <w:rPr>
                      <w:noProof/>
                      <w:lang w:val="en-CA"/>
                    </w:rPr>
                  </w:pPr>
                  <w:r w:rsidRPr="00F9176B">
                    <w:rPr>
                      <w:noProof/>
                      <w:lang w:val="en-CA"/>
                    </w:rPr>
                    <w:t>}</w:t>
                  </w:r>
                </w:p>
              </w:tc>
              <w:tc>
                <w:tcPr>
                  <w:tcW w:w="0" w:type="auto"/>
                </w:tcPr>
                <w:p w14:paraId="755793A5" w14:textId="77777777" w:rsidR="007B1A6C" w:rsidRPr="00F9176B" w:rsidRDefault="007B1A6C" w:rsidP="00632D7B">
                  <w:pPr>
                    <w:pStyle w:val="tablecell"/>
                    <w:keepNext w:val="0"/>
                    <w:spacing w:before="20" w:after="40"/>
                    <w:rPr>
                      <w:noProof/>
                      <w:lang w:val="en-CA"/>
                    </w:rPr>
                  </w:pPr>
                </w:p>
              </w:tc>
            </w:tr>
          </w:tbl>
          <w:p w14:paraId="08AF0E8D" w14:textId="77777777" w:rsidR="007B1A6C" w:rsidRDefault="007B1A6C" w:rsidP="00632D7B">
            <w:pPr>
              <w:rPr>
                <w:szCs w:val="22"/>
                <w:lang w:val="en-CA"/>
              </w:rPr>
            </w:pPr>
          </w:p>
        </w:tc>
        <w:tc>
          <w:tcPr>
            <w:tcW w:w="0" w:type="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7"/>
              <w:gridCol w:w="1127"/>
            </w:tblGrid>
            <w:tr w:rsidR="007B1A6C" w:rsidRPr="00F43CC3" w14:paraId="7B054850" w14:textId="77777777" w:rsidTr="00632D7B">
              <w:trPr>
                <w:cantSplit/>
                <w:jc w:val="center"/>
              </w:trPr>
              <w:tc>
                <w:tcPr>
                  <w:tcW w:w="0" w:type="auto"/>
                </w:tcPr>
                <w:p w14:paraId="3ECDFDF5" w14:textId="77777777" w:rsidR="007B1A6C" w:rsidRPr="00F9176B" w:rsidRDefault="007B1A6C" w:rsidP="00632D7B">
                  <w:pPr>
                    <w:pStyle w:val="tablesyntax"/>
                    <w:spacing w:before="20" w:after="40"/>
                    <w:rPr>
                      <w:noProof/>
                      <w:lang w:val="en-CA"/>
                    </w:rPr>
                  </w:pPr>
                  <w:r w:rsidRPr="00F9176B">
                    <w:rPr>
                      <w:noProof/>
                      <w:lang w:val="en-CA"/>
                    </w:rPr>
                    <w:t>byte_alignment( ) {</w:t>
                  </w:r>
                </w:p>
              </w:tc>
              <w:tc>
                <w:tcPr>
                  <w:tcW w:w="0" w:type="auto"/>
                </w:tcPr>
                <w:p w14:paraId="7F946575" w14:textId="77777777" w:rsidR="007B1A6C" w:rsidRPr="00F9176B" w:rsidRDefault="007B1A6C" w:rsidP="00632D7B">
                  <w:pPr>
                    <w:pStyle w:val="tableheading"/>
                    <w:spacing w:before="20" w:after="40"/>
                    <w:rPr>
                      <w:noProof/>
                      <w:lang w:val="en-CA"/>
                    </w:rPr>
                  </w:pPr>
                  <w:r w:rsidRPr="00F9176B">
                    <w:rPr>
                      <w:noProof/>
                      <w:lang w:val="en-CA"/>
                    </w:rPr>
                    <w:t>Descriptor</w:t>
                  </w:r>
                </w:p>
              </w:tc>
            </w:tr>
            <w:tr w:rsidR="007B1A6C" w:rsidRPr="00F43CC3" w14:paraId="3E3C8F54" w14:textId="77777777" w:rsidTr="00632D7B">
              <w:trPr>
                <w:cantSplit/>
                <w:jc w:val="center"/>
              </w:trPr>
              <w:tc>
                <w:tcPr>
                  <w:tcW w:w="0" w:type="auto"/>
                </w:tcPr>
                <w:p w14:paraId="14B42D5C" w14:textId="77777777" w:rsidR="007B1A6C" w:rsidRPr="00F9176B" w:rsidRDefault="007B1A6C" w:rsidP="00632D7B">
                  <w:pPr>
                    <w:pStyle w:val="tablesyntax"/>
                    <w:spacing w:before="20" w:after="40"/>
                    <w:rPr>
                      <w:noProof/>
                      <w:lang w:val="en-CA"/>
                    </w:rPr>
                  </w:pPr>
                  <w:r w:rsidRPr="00F9176B">
                    <w:rPr>
                      <w:b/>
                      <w:bCs/>
                      <w:noProof/>
                      <w:lang w:val="en-CA"/>
                    </w:rPr>
                    <w:tab/>
                    <w:t>alignment_bit_equal_to_one</w:t>
                  </w:r>
                </w:p>
              </w:tc>
              <w:tc>
                <w:tcPr>
                  <w:tcW w:w="0" w:type="auto"/>
                </w:tcPr>
                <w:p w14:paraId="5F3CE57B" w14:textId="77777777" w:rsidR="007B1A6C" w:rsidRPr="00F9176B" w:rsidRDefault="007B1A6C" w:rsidP="00632D7B">
                  <w:pPr>
                    <w:pStyle w:val="tablecell"/>
                    <w:spacing w:before="20" w:after="40"/>
                    <w:jc w:val="center"/>
                    <w:rPr>
                      <w:rFonts w:eastAsia="PMingLiU"/>
                      <w:noProof/>
                      <w:lang w:val="en-CA" w:eastAsia="zh-TW"/>
                    </w:rPr>
                  </w:pPr>
                  <w:r w:rsidRPr="00F9176B">
                    <w:rPr>
                      <w:noProof/>
                      <w:lang w:val="en-CA"/>
                    </w:rPr>
                    <w:t>f(1)</w:t>
                  </w:r>
                </w:p>
              </w:tc>
            </w:tr>
            <w:tr w:rsidR="007B1A6C" w:rsidRPr="00F43CC3" w14:paraId="7D7D7638" w14:textId="77777777" w:rsidTr="00632D7B">
              <w:trPr>
                <w:cantSplit/>
                <w:jc w:val="center"/>
              </w:trPr>
              <w:tc>
                <w:tcPr>
                  <w:tcW w:w="0" w:type="auto"/>
                </w:tcPr>
                <w:p w14:paraId="345355B8" w14:textId="77777777" w:rsidR="007B1A6C" w:rsidRPr="00F9176B" w:rsidRDefault="007B1A6C" w:rsidP="00632D7B">
                  <w:pPr>
                    <w:pStyle w:val="tablesyntax"/>
                    <w:spacing w:before="20" w:after="40"/>
                    <w:rPr>
                      <w:noProof/>
                      <w:lang w:val="en-CA"/>
                    </w:rPr>
                  </w:pPr>
                  <w:r w:rsidRPr="00F9176B">
                    <w:rPr>
                      <w:noProof/>
                      <w:lang w:val="en-CA"/>
                    </w:rPr>
                    <w:tab/>
                    <w:t>while( !byte_aligned( ) )</w:t>
                  </w:r>
                </w:p>
              </w:tc>
              <w:tc>
                <w:tcPr>
                  <w:tcW w:w="0" w:type="auto"/>
                </w:tcPr>
                <w:p w14:paraId="7C0C4344" w14:textId="77777777" w:rsidR="007B1A6C" w:rsidRPr="00F9176B" w:rsidRDefault="007B1A6C" w:rsidP="00632D7B">
                  <w:pPr>
                    <w:pStyle w:val="tablecell"/>
                    <w:spacing w:before="20" w:after="40"/>
                    <w:jc w:val="center"/>
                    <w:rPr>
                      <w:rFonts w:eastAsia="PMingLiU"/>
                      <w:noProof/>
                      <w:lang w:val="en-CA" w:eastAsia="zh-TW"/>
                    </w:rPr>
                  </w:pPr>
                </w:p>
              </w:tc>
            </w:tr>
            <w:tr w:rsidR="007B1A6C" w:rsidRPr="00F43CC3" w14:paraId="23F57D0B" w14:textId="77777777" w:rsidTr="00632D7B">
              <w:trPr>
                <w:cantSplit/>
                <w:jc w:val="center"/>
              </w:trPr>
              <w:tc>
                <w:tcPr>
                  <w:tcW w:w="0" w:type="auto"/>
                </w:tcPr>
                <w:p w14:paraId="512D3F8C" w14:textId="77777777" w:rsidR="007B1A6C" w:rsidRPr="00F9176B" w:rsidRDefault="007B1A6C" w:rsidP="00632D7B">
                  <w:pPr>
                    <w:pStyle w:val="tablesyntax"/>
                    <w:spacing w:before="20" w:after="40"/>
                    <w:rPr>
                      <w:b/>
                      <w:noProof/>
                      <w:lang w:val="en-CA"/>
                    </w:rPr>
                  </w:pPr>
                  <w:r w:rsidRPr="00F9176B">
                    <w:rPr>
                      <w:b/>
                      <w:noProof/>
                      <w:lang w:val="en-CA"/>
                    </w:rPr>
                    <w:tab/>
                  </w:r>
                  <w:r w:rsidRPr="00F9176B">
                    <w:rPr>
                      <w:b/>
                      <w:noProof/>
                      <w:lang w:val="en-CA"/>
                    </w:rPr>
                    <w:tab/>
                    <w:t>alignment_bit_equal_to_zero</w:t>
                  </w:r>
                </w:p>
              </w:tc>
              <w:tc>
                <w:tcPr>
                  <w:tcW w:w="0" w:type="auto"/>
                </w:tcPr>
                <w:p w14:paraId="4FEBCBC7" w14:textId="77777777" w:rsidR="007B1A6C" w:rsidRPr="00F9176B" w:rsidRDefault="007B1A6C" w:rsidP="00632D7B">
                  <w:pPr>
                    <w:pStyle w:val="tablecell"/>
                    <w:spacing w:before="20" w:after="40"/>
                    <w:jc w:val="center"/>
                    <w:rPr>
                      <w:rFonts w:eastAsia="PMingLiU"/>
                      <w:noProof/>
                      <w:lang w:val="en-CA" w:eastAsia="zh-TW"/>
                    </w:rPr>
                  </w:pPr>
                  <w:r w:rsidRPr="00F9176B">
                    <w:rPr>
                      <w:rFonts w:eastAsia="PMingLiU"/>
                      <w:noProof/>
                      <w:lang w:val="en-CA" w:eastAsia="zh-TW"/>
                    </w:rPr>
                    <w:t>f(1)</w:t>
                  </w:r>
                </w:p>
              </w:tc>
            </w:tr>
            <w:tr w:rsidR="007B1A6C" w:rsidRPr="00F43CC3" w14:paraId="3EEFC3BA" w14:textId="77777777" w:rsidTr="00632D7B">
              <w:trPr>
                <w:cantSplit/>
                <w:jc w:val="center"/>
              </w:trPr>
              <w:tc>
                <w:tcPr>
                  <w:tcW w:w="0" w:type="auto"/>
                </w:tcPr>
                <w:p w14:paraId="1BCACA1E" w14:textId="77777777" w:rsidR="007B1A6C" w:rsidRPr="00F9176B" w:rsidRDefault="007B1A6C" w:rsidP="00632D7B">
                  <w:pPr>
                    <w:pStyle w:val="tablesyntax"/>
                    <w:spacing w:before="20" w:after="40"/>
                    <w:rPr>
                      <w:noProof/>
                      <w:lang w:val="en-CA"/>
                    </w:rPr>
                  </w:pPr>
                  <w:r w:rsidRPr="00F9176B">
                    <w:rPr>
                      <w:noProof/>
                      <w:lang w:val="en-CA"/>
                    </w:rPr>
                    <w:t>}</w:t>
                  </w:r>
                </w:p>
              </w:tc>
              <w:tc>
                <w:tcPr>
                  <w:tcW w:w="0" w:type="auto"/>
                </w:tcPr>
                <w:p w14:paraId="4DB8A070" w14:textId="77777777" w:rsidR="007B1A6C" w:rsidRPr="00F9176B" w:rsidRDefault="007B1A6C" w:rsidP="00632D7B">
                  <w:pPr>
                    <w:pStyle w:val="tablecell"/>
                    <w:keepNext w:val="0"/>
                    <w:spacing w:before="20" w:after="40"/>
                    <w:jc w:val="center"/>
                    <w:rPr>
                      <w:noProof/>
                      <w:lang w:val="en-CA"/>
                    </w:rPr>
                  </w:pPr>
                </w:p>
              </w:tc>
            </w:tr>
          </w:tbl>
          <w:p w14:paraId="0F3484A6" w14:textId="77777777" w:rsidR="007B1A6C" w:rsidRDefault="007B1A6C" w:rsidP="00632D7B">
            <w:pPr>
              <w:rPr>
                <w:szCs w:val="22"/>
                <w:lang w:val="en-CA"/>
              </w:rPr>
            </w:pPr>
          </w:p>
        </w:tc>
      </w:tr>
    </w:tbl>
    <w:p w14:paraId="3EDF837B" w14:textId="77777777" w:rsidR="007B1A6C" w:rsidRPr="005B217D" w:rsidRDefault="007B1A6C" w:rsidP="007B1A6C">
      <w:pPr>
        <w:jc w:val="center"/>
        <w:rPr>
          <w:szCs w:val="22"/>
          <w:lang w:val="en-CA"/>
        </w:rPr>
      </w:pPr>
      <w:r>
        <w:rPr>
          <w:szCs w:val="22"/>
          <w:lang w:val="en-CA"/>
        </w:rPr>
        <w:t xml:space="preserve">Table 1. </w:t>
      </w:r>
      <w:proofErr w:type="spellStart"/>
      <w:r>
        <w:rPr>
          <w:szCs w:val="22"/>
          <w:lang w:val="en-CA"/>
        </w:rPr>
        <w:t>rbsp_trailing_</w:t>
      </w:r>
      <w:proofErr w:type="gramStart"/>
      <w:r>
        <w:rPr>
          <w:szCs w:val="22"/>
          <w:lang w:val="en-CA"/>
        </w:rPr>
        <w:t>bits</w:t>
      </w:r>
      <w:proofErr w:type="spellEnd"/>
      <w:r>
        <w:rPr>
          <w:szCs w:val="22"/>
          <w:lang w:val="en-CA"/>
        </w:rPr>
        <w:t>( )</w:t>
      </w:r>
      <w:proofErr w:type="gramEnd"/>
      <w:r>
        <w:rPr>
          <w:szCs w:val="22"/>
          <w:lang w:val="en-CA"/>
        </w:rPr>
        <w:t xml:space="preserve"> and </w:t>
      </w:r>
      <w:proofErr w:type="spellStart"/>
      <w:r>
        <w:rPr>
          <w:szCs w:val="22"/>
          <w:lang w:val="en-CA"/>
        </w:rPr>
        <w:t>byte_alignment</w:t>
      </w:r>
      <w:proofErr w:type="spellEnd"/>
      <w:r>
        <w:rPr>
          <w:szCs w:val="22"/>
          <w:lang w:val="en-CA"/>
        </w:rPr>
        <w:t>( )</w:t>
      </w:r>
    </w:p>
    <w:p w14:paraId="1539A21D" w14:textId="1FC3E5D2" w:rsidR="001F2594" w:rsidRPr="005B217D" w:rsidRDefault="007B1A6C" w:rsidP="007B1A6C">
      <w:pPr>
        <w:rPr>
          <w:szCs w:val="22"/>
          <w:lang w:val="en-CA"/>
        </w:rPr>
      </w:pPr>
      <w:r>
        <w:rPr>
          <w:szCs w:val="22"/>
          <w:lang w:val="en-CA"/>
        </w:rPr>
        <w:lastRenderedPageBreak/>
        <w:t xml:space="preserve">The slice header (SH) syntax table ends with </w:t>
      </w:r>
      <w:proofErr w:type="spellStart"/>
      <w:r>
        <w:rPr>
          <w:szCs w:val="22"/>
          <w:lang w:val="en-CA"/>
        </w:rPr>
        <w:t>byte_</w:t>
      </w:r>
      <w:proofErr w:type="gramStart"/>
      <w:r>
        <w:rPr>
          <w:szCs w:val="22"/>
          <w:lang w:val="en-CA"/>
        </w:rPr>
        <w:t>alignement</w:t>
      </w:r>
      <w:proofErr w:type="spellEnd"/>
      <w:r>
        <w:rPr>
          <w:szCs w:val="22"/>
          <w:lang w:val="en-CA"/>
        </w:rPr>
        <w:t>( )</w:t>
      </w:r>
      <w:proofErr w:type="gramEnd"/>
      <w:r>
        <w:rPr>
          <w:szCs w:val="22"/>
          <w:lang w:val="en-CA"/>
        </w:rPr>
        <w:t xml:space="preserve"> to make the SH byte aligned. However, when the last bit of SODB in the SH is the last bit of a byte-aligned byte, it is not useful to signal 8 additional bits (0x80) in the bitstream.</w:t>
      </w:r>
    </w:p>
    <w:p w14:paraId="36FDC94F" w14:textId="5B825C49" w:rsidR="007B1A6C" w:rsidRDefault="007B1A6C" w:rsidP="00E11923">
      <w:pPr>
        <w:pStyle w:val="Heading1"/>
        <w:rPr>
          <w:lang w:val="en-CA"/>
        </w:rPr>
      </w:pPr>
      <w:r>
        <w:rPr>
          <w:lang w:val="en-CA"/>
        </w:rPr>
        <w:t>Proposals</w:t>
      </w:r>
    </w:p>
    <w:p w14:paraId="47BE5495" w14:textId="77777777" w:rsidR="007B1A6C" w:rsidRDefault="007B1A6C" w:rsidP="007B1A6C">
      <w:pPr>
        <w:pStyle w:val="Heading2"/>
        <w:rPr>
          <w:szCs w:val="22"/>
          <w:lang w:val="en-CA"/>
        </w:rPr>
      </w:pPr>
      <w:r>
        <w:rPr>
          <w:lang w:val="en-CA"/>
        </w:rPr>
        <w:t xml:space="preserve">Proposal 1: Use the syntax element </w:t>
      </w:r>
      <w:proofErr w:type="spellStart"/>
      <w:r w:rsidRPr="00BE4D8B">
        <w:rPr>
          <w:szCs w:val="22"/>
          <w:lang w:val="en-CA"/>
        </w:rPr>
        <w:t>alignment_bit_equal_to_one</w:t>
      </w:r>
      <w:proofErr w:type="spellEnd"/>
      <w:r>
        <w:rPr>
          <w:szCs w:val="22"/>
          <w:lang w:val="en-CA"/>
        </w:rPr>
        <w:t xml:space="preserve"> to indicate the last bit in arithmetic decode terminate process</w:t>
      </w:r>
    </w:p>
    <w:p w14:paraId="6BBFB14B" w14:textId="175D1534" w:rsidR="007B1A6C" w:rsidRDefault="007B1A6C" w:rsidP="007B1A6C">
      <w:pPr>
        <w:spacing w:after="136"/>
        <w:rPr>
          <w:szCs w:val="22"/>
        </w:rPr>
      </w:pPr>
      <w:r>
        <w:rPr>
          <w:szCs w:val="22"/>
        </w:rPr>
        <w:t xml:space="preserve">The changes for proposal 1 are aligned with </w:t>
      </w:r>
      <w:r w:rsidR="001820BC">
        <w:rPr>
          <w:szCs w:val="22"/>
        </w:rPr>
        <w:t xml:space="preserve">the </w:t>
      </w:r>
      <w:r>
        <w:rPr>
          <w:szCs w:val="22"/>
        </w:rPr>
        <w:t>HEVC text. The HEVC text (Rec. ITU-T H.265 11/2019) regarding “Decoding process for binary decisions before termination” is as follows:</w:t>
      </w:r>
    </w:p>
    <w:p w14:paraId="340169EE" w14:textId="77777777" w:rsidR="007B1A6C" w:rsidRDefault="007B1A6C" w:rsidP="007B1A6C">
      <w:pPr>
        <w:pStyle w:val="Default"/>
        <w:rPr>
          <w:sz w:val="20"/>
          <w:szCs w:val="20"/>
        </w:rPr>
      </w:pPr>
      <w:r>
        <w:rPr>
          <w:b/>
          <w:bCs/>
          <w:sz w:val="20"/>
          <w:szCs w:val="20"/>
        </w:rPr>
        <w:t xml:space="preserve">9.3.4.3.5 Decoding process for binary decisions before termination </w:t>
      </w:r>
    </w:p>
    <w:p w14:paraId="3549A7A7" w14:textId="77777777" w:rsidR="007B1A6C" w:rsidRPr="000917C7" w:rsidRDefault="007B1A6C" w:rsidP="007B1A6C">
      <w:pPr>
        <w:rPr>
          <w:noProof/>
          <w:sz w:val="20"/>
          <w:lang w:val="en-CA"/>
        </w:rPr>
      </w:pPr>
      <w:r w:rsidRPr="000917C7">
        <w:rPr>
          <w:noProof/>
          <w:sz w:val="20"/>
          <w:lang w:val="en-CA"/>
        </w:rPr>
        <w:t xml:space="preserve">Inputs to this process are bits from slice segment data and the variables ivlCurrRange and ivlOffset. </w:t>
      </w:r>
    </w:p>
    <w:p w14:paraId="65B1837D" w14:textId="77777777" w:rsidR="007B1A6C" w:rsidRPr="000917C7" w:rsidRDefault="007B1A6C" w:rsidP="007B1A6C">
      <w:pPr>
        <w:rPr>
          <w:noProof/>
          <w:sz w:val="20"/>
          <w:lang w:val="en-CA"/>
        </w:rPr>
      </w:pPr>
      <w:r w:rsidRPr="000917C7">
        <w:rPr>
          <w:noProof/>
          <w:sz w:val="20"/>
          <w:lang w:val="en-CA"/>
        </w:rPr>
        <w:t xml:space="preserve">Outputs of this process are the updated variables ivlCurrRange and ivlOffset, and the decoded value binVal. </w:t>
      </w:r>
    </w:p>
    <w:p w14:paraId="660E39BC" w14:textId="77777777" w:rsidR="007B1A6C" w:rsidRPr="000917C7" w:rsidRDefault="007B1A6C" w:rsidP="007B1A6C">
      <w:pPr>
        <w:rPr>
          <w:noProof/>
          <w:sz w:val="20"/>
          <w:lang w:val="en-CA"/>
        </w:rPr>
      </w:pPr>
      <w:r w:rsidRPr="000917C7">
        <w:rPr>
          <w:noProof/>
          <w:sz w:val="20"/>
          <w:lang w:val="en-CA"/>
        </w:rPr>
        <w:t xml:space="preserve">This decoding process applies to decoding of end_of_slice_segment_flag, end_of_subset_one_bit and pcm_flag corresponding to ctxTable equal to 0 and ctxIdx equal to 0. Figure 9-9 shows the flowchart of the corresponding decoding process, which is specified as follows: </w:t>
      </w:r>
    </w:p>
    <w:p w14:paraId="4AC9CDA5" w14:textId="77777777" w:rsidR="007B1A6C" w:rsidRPr="000917C7" w:rsidRDefault="007B1A6C" w:rsidP="007B1A6C">
      <w:pPr>
        <w:rPr>
          <w:noProof/>
          <w:sz w:val="20"/>
          <w:lang w:val="en-CA"/>
        </w:rPr>
      </w:pPr>
      <w:r w:rsidRPr="000917C7">
        <w:rPr>
          <w:noProof/>
          <w:sz w:val="20"/>
          <w:lang w:val="en-CA"/>
        </w:rPr>
        <w:t xml:space="preserve">First, the value of ivlCurrRange is decremented by 2. Then, the value of ivlOffset is compared to the value of ivlCurrRange and then the following applies: </w:t>
      </w:r>
    </w:p>
    <w:p w14:paraId="3AE2FF72" w14:textId="77777777" w:rsidR="007B1A6C" w:rsidRPr="000917C7" w:rsidRDefault="007B1A6C" w:rsidP="007B1A6C">
      <w:pPr>
        <w:rPr>
          <w:noProof/>
          <w:sz w:val="20"/>
          <w:lang w:val="en-CA"/>
        </w:rPr>
      </w:pPr>
      <w:r w:rsidRPr="000917C7">
        <w:rPr>
          <w:noProof/>
          <w:sz w:val="20"/>
          <w:lang w:val="en-CA"/>
        </w:rPr>
        <w:t xml:space="preserve">– If ivlOffset is greater than or equal to ivlCurrRange, the variable binVal is set equal to 1, no renormalization is carried out, and CABAC decoding is terminated. The last bit inserted in register ivlOffset is equal to 1. When decoding end_of_slice_segment_flag, this last bit inserted in register ivlOffset is interpreted as rbsp_stop_one_bit. When decoding end_of_subset_one_bit, this last bit inserted in register ivlOffset is interpreted as alignment_bit_equal_to_one. </w:t>
      </w:r>
    </w:p>
    <w:p w14:paraId="316E7D59" w14:textId="77777777" w:rsidR="007B1A6C" w:rsidRPr="000917C7" w:rsidRDefault="007B1A6C" w:rsidP="007B1A6C">
      <w:pPr>
        <w:rPr>
          <w:noProof/>
          <w:sz w:val="20"/>
          <w:lang w:val="en-CA"/>
        </w:rPr>
      </w:pPr>
      <w:r w:rsidRPr="000917C7">
        <w:rPr>
          <w:noProof/>
          <w:sz w:val="20"/>
          <w:lang w:val="en-CA"/>
        </w:rPr>
        <w:t>– Otherwise (ivlOffset is less than ivlCurrRange), the variable binVal is set equal to 0 and renormalization is performed as specified in clause 9.3.4.3.3.</w:t>
      </w:r>
    </w:p>
    <w:p w14:paraId="76CB9D5D" w14:textId="77777777" w:rsidR="007B1A6C" w:rsidRPr="00225AD1" w:rsidRDefault="007B1A6C" w:rsidP="007B1A6C">
      <w:pPr>
        <w:spacing w:after="136"/>
        <w:rPr>
          <w:lang w:val="en-CA"/>
        </w:rPr>
      </w:pPr>
      <w:r>
        <w:rPr>
          <w:szCs w:val="22"/>
        </w:rPr>
        <w:t xml:space="preserve">Proposed changes on top of the VVC draft (JVET-Q2001-vE) are shown below with </w:t>
      </w:r>
      <w:r>
        <w:rPr>
          <w:lang w:val="en-CA"/>
        </w:rPr>
        <w:t xml:space="preserve">added text in </w:t>
      </w:r>
      <w:r w:rsidRPr="00712EB2">
        <w:rPr>
          <w:highlight w:val="yellow"/>
          <w:lang w:val="en-CA"/>
        </w:rPr>
        <w:t>yellow</w:t>
      </w:r>
      <w:r>
        <w:rPr>
          <w:lang w:val="en-CA"/>
        </w:rPr>
        <w:t xml:space="preserve"> and removed text in </w:t>
      </w:r>
      <w:r w:rsidRPr="00712EB2">
        <w:rPr>
          <w:strike/>
          <w:color w:val="FF0000"/>
          <w:lang w:val="en-CA"/>
        </w:rPr>
        <w:t>red strike-through</w:t>
      </w:r>
      <w:r>
        <w:rPr>
          <w:lang w:val="en-CA"/>
        </w:rPr>
        <w:t>.</w:t>
      </w:r>
    </w:p>
    <w:p w14:paraId="7C60F769" w14:textId="77777777" w:rsidR="007B1A6C" w:rsidRPr="00DF3D93" w:rsidRDefault="007B1A6C" w:rsidP="007B1A6C">
      <w:pPr>
        <w:rPr>
          <w:b/>
          <w:bCs/>
          <w:noProof/>
          <w:sz w:val="20"/>
          <w:lang w:val="en-CA"/>
        </w:rPr>
      </w:pPr>
      <w:bookmarkStart w:id="19" w:name="_Ref350088372"/>
      <w:r w:rsidRPr="00DF3D93">
        <w:rPr>
          <w:b/>
          <w:bCs/>
          <w:noProof/>
          <w:sz w:val="20"/>
          <w:lang w:val="en-CA"/>
        </w:rPr>
        <w:t>9.3.4.3.5 Decoding process for binary decisions before termination</w:t>
      </w:r>
      <w:bookmarkEnd w:id="19"/>
    </w:p>
    <w:p w14:paraId="2F007673" w14:textId="77777777" w:rsidR="007B1A6C" w:rsidRPr="00DF3D93" w:rsidRDefault="007B1A6C" w:rsidP="007B1A6C">
      <w:pPr>
        <w:rPr>
          <w:noProof/>
          <w:sz w:val="20"/>
          <w:lang w:val="en-CA"/>
        </w:rPr>
      </w:pPr>
      <w:r w:rsidRPr="00DF3D93">
        <w:rPr>
          <w:noProof/>
          <w:sz w:val="20"/>
          <w:lang w:val="en-CA"/>
        </w:rPr>
        <w:t>Inputs to this process are bits from slice data and the variables ivlCurrRange and ivlOffset.</w:t>
      </w:r>
    </w:p>
    <w:p w14:paraId="3FCCE4A2" w14:textId="77777777" w:rsidR="007B1A6C" w:rsidRPr="00DF3D93" w:rsidRDefault="007B1A6C" w:rsidP="007B1A6C">
      <w:pPr>
        <w:rPr>
          <w:noProof/>
          <w:sz w:val="20"/>
          <w:lang w:val="en-CA"/>
        </w:rPr>
      </w:pPr>
      <w:r w:rsidRPr="00DF3D93">
        <w:rPr>
          <w:noProof/>
          <w:sz w:val="20"/>
          <w:lang w:val="en-CA"/>
        </w:rPr>
        <w:t>Outputs of this process are the updated variables ivlCurrRange and ivlOffset, and the decoded value binVal.</w:t>
      </w:r>
    </w:p>
    <w:p w14:paraId="326BDFF0" w14:textId="77777777" w:rsidR="007B1A6C" w:rsidRPr="00DF3D93" w:rsidRDefault="007B1A6C" w:rsidP="007B1A6C">
      <w:pPr>
        <w:rPr>
          <w:noProof/>
          <w:sz w:val="20"/>
          <w:lang w:val="en-CA"/>
        </w:rPr>
      </w:pPr>
      <w:r w:rsidRPr="00DF3D93">
        <w:rPr>
          <w:noProof/>
          <w:sz w:val="20"/>
          <w:lang w:val="en-CA"/>
        </w:rPr>
        <w:t xml:space="preserve">This decoding process applies to decoding of </w:t>
      </w:r>
      <w:r w:rsidRPr="00DF3D93">
        <w:rPr>
          <w:noProof/>
          <w:sz w:val="20"/>
          <w:highlight w:val="yellow"/>
          <w:lang w:val="en-CA"/>
        </w:rPr>
        <w:t>end_of_</w:t>
      </w:r>
      <w:r w:rsidRPr="00DF3D93">
        <w:rPr>
          <w:noProof/>
          <w:sz w:val="20"/>
          <w:lang w:val="en-CA"/>
        </w:rPr>
        <w:t>slice_one_bit, end_of_tile_one_bit, and end_of_subset_one_bit</w:t>
      </w:r>
      <w:r w:rsidRPr="00DF3D93">
        <w:rPr>
          <w:noProof/>
          <w:sz w:val="20"/>
          <w:lang w:val="en-CA" w:eastAsia="ko-KR"/>
        </w:rPr>
        <w:t xml:space="preserve"> </w:t>
      </w:r>
      <w:r w:rsidRPr="00DF3D93">
        <w:rPr>
          <w:noProof/>
          <w:sz w:val="20"/>
          <w:lang w:val="en-CA"/>
        </w:rPr>
        <w:t xml:space="preserve">corresponding to ctxTable equal to 0 and ctxIdx equal to 0. </w:t>
      </w:r>
      <w:r w:rsidRPr="00DF3D93">
        <w:rPr>
          <w:noProof/>
          <w:sz w:val="20"/>
          <w:lang w:val="en-CA"/>
        </w:rPr>
        <w:fldChar w:fldCharType="begin" w:fldLock="1"/>
      </w:r>
      <w:r w:rsidRPr="00DF3D93">
        <w:rPr>
          <w:noProof/>
          <w:sz w:val="20"/>
          <w:lang w:val="en-CA"/>
        </w:rPr>
        <w:instrText xml:space="preserve"> REF _Ref30325200 \h  \* MERGEFORMAT </w:instrText>
      </w:r>
      <w:r w:rsidRPr="00DF3D93">
        <w:rPr>
          <w:noProof/>
          <w:sz w:val="20"/>
          <w:lang w:val="en-CA"/>
        </w:rPr>
      </w:r>
      <w:r w:rsidRPr="00DF3D93">
        <w:rPr>
          <w:noProof/>
          <w:sz w:val="20"/>
          <w:lang w:val="en-CA"/>
        </w:rPr>
        <w:fldChar w:fldCharType="separate"/>
      </w:r>
      <w:r w:rsidRPr="00DF3D93">
        <w:rPr>
          <w:noProof/>
          <w:sz w:val="20"/>
          <w:lang w:val="en-CA"/>
        </w:rPr>
        <w:t>Figure 19</w:t>
      </w:r>
      <w:r w:rsidRPr="00DF3D93">
        <w:rPr>
          <w:noProof/>
          <w:sz w:val="20"/>
          <w:lang w:val="en-CA"/>
        </w:rPr>
        <w:fldChar w:fldCharType="end"/>
      </w:r>
      <w:r w:rsidRPr="00DF3D93">
        <w:rPr>
          <w:noProof/>
          <w:sz w:val="20"/>
          <w:lang w:val="en-CA"/>
        </w:rPr>
        <w:t xml:space="preserve"> shows the flowchart of the corresponding decoding process, which is specified as follows:</w:t>
      </w:r>
    </w:p>
    <w:p w14:paraId="6F7ABFCB" w14:textId="77777777" w:rsidR="007B1A6C" w:rsidRPr="00DF3D93" w:rsidRDefault="007B1A6C" w:rsidP="007B1A6C">
      <w:pPr>
        <w:rPr>
          <w:noProof/>
          <w:sz w:val="20"/>
          <w:lang w:val="en-CA"/>
        </w:rPr>
      </w:pPr>
      <w:r w:rsidRPr="00DF3D93">
        <w:rPr>
          <w:noProof/>
          <w:sz w:val="20"/>
          <w:lang w:val="en-CA"/>
        </w:rPr>
        <w:t>First, the value of ivlCurrRange is decremented by 2. Then, the value of ivlOffset is compared to the value of ivlCurrRange and further steps are specified as follows:</w:t>
      </w:r>
    </w:p>
    <w:p w14:paraId="531CC522" w14:textId="77777777" w:rsidR="007B1A6C" w:rsidRPr="00DF3D93" w:rsidRDefault="007B1A6C" w:rsidP="007B1A6C">
      <w:pPr>
        <w:tabs>
          <w:tab w:val="left" w:pos="400"/>
        </w:tabs>
        <w:ind w:left="400" w:hanging="400"/>
        <w:rPr>
          <w:noProof/>
          <w:sz w:val="20"/>
          <w:lang w:val="en-CA"/>
        </w:rPr>
      </w:pPr>
      <w:r w:rsidRPr="00DF3D93">
        <w:rPr>
          <w:noProof/>
          <w:sz w:val="20"/>
          <w:lang w:val="en-CA"/>
        </w:rPr>
        <w:t>–</w:t>
      </w:r>
      <w:r w:rsidRPr="00DF3D93">
        <w:rPr>
          <w:noProof/>
          <w:sz w:val="20"/>
          <w:lang w:val="en-CA"/>
        </w:rPr>
        <w:tab/>
        <w:t xml:space="preserve">If ivlOffset is greater than or equal to ivlCurrRange, the variable binVal is set equal to 1, no renormalization is carried out, and CABAC decoding is terminated. The last bit inserted in register ivlOffset is equal to 1. When decoding </w:t>
      </w:r>
      <w:r w:rsidRPr="00DF3D93">
        <w:rPr>
          <w:noProof/>
          <w:sz w:val="20"/>
          <w:highlight w:val="yellow"/>
          <w:lang w:val="en-CA"/>
        </w:rPr>
        <w:t>end_of_</w:t>
      </w:r>
      <w:r w:rsidRPr="00DF3D93">
        <w:rPr>
          <w:noProof/>
          <w:sz w:val="20"/>
          <w:lang w:val="en-CA"/>
        </w:rPr>
        <w:t xml:space="preserve">slice_one_bit, </w:t>
      </w:r>
      <w:r w:rsidRPr="00826A68">
        <w:rPr>
          <w:noProof/>
          <w:sz w:val="20"/>
          <w:highlight w:val="yellow"/>
          <w:lang w:val="en-CA"/>
        </w:rPr>
        <w:t>this last bit inserted in register ivlOffset is interpreted as rbsp_stop_one_bit. When decoding</w:t>
      </w:r>
      <w:r w:rsidRPr="00826A68">
        <w:rPr>
          <w:noProof/>
          <w:sz w:val="20"/>
          <w:lang w:val="en-CA"/>
        </w:rPr>
        <w:t xml:space="preserve"> </w:t>
      </w:r>
      <w:r w:rsidRPr="00DF3D93">
        <w:rPr>
          <w:noProof/>
          <w:sz w:val="20"/>
          <w:lang w:val="en-CA"/>
        </w:rPr>
        <w:t xml:space="preserve">end_of_tile_one_bit, and end_of_subset_one_bit, this last bit inserted in register ivlOffset is interpreted as </w:t>
      </w:r>
      <w:r w:rsidRPr="00826A68">
        <w:rPr>
          <w:noProof/>
          <w:sz w:val="20"/>
          <w:highlight w:val="yellow"/>
          <w:lang w:val="en-CA"/>
        </w:rPr>
        <w:t>alignment_bit_equal_to_one</w:t>
      </w:r>
      <w:r w:rsidRPr="00826A68">
        <w:rPr>
          <w:strike/>
          <w:noProof/>
          <w:color w:val="FF0000"/>
          <w:sz w:val="20"/>
          <w:lang w:val="en-CA"/>
        </w:rPr>
        <w:t xml:space="preserve"> </w:t>
      </w:r>
      <w:r w:rsidRPr="00DF3D93">
        <w:rPr>
          <w:strike/>
          <w:noProof/>
          <w:color w:val="FF0000"/>
          <w:sz w:val="20"/>
          <w:lang w:val="en-CA"/>
        </w:rPr>
        <w:t>rbsp_stop_one_bit</w:t>
      </w:r>
      <w:r w:rsidRPr="00DF3D93">
        <w:rPr>
          <w:noProof/>
          <w:sz w:val="20"/>
          <w:lang w:val="en-CA"/>
        </w:rPr>
        <w:t>.</w:t>
      </w:r>
    </w:p>
    <w:p w14:paraId="11C382E5" w14:textId="77777777" w:rsidR="007B1A6C" w:rsidRPr="00DF3D93" w:rsidRDefault="007B1A6C" w:rsidP="007B1A6C">
      <w:pPr>
        <w:keepNext/>
        <w:tabs>
          <w:tab w:val="left" w:pos="400"/>
        </w:tabs>
        <w:ind w:left="403" w:hanging="403"/>
        <w:rPr>
          <w:noProof/>
          <w:sz w:val="20"/>
          <w:lang w:val="en-CA"/>
        </w:rPr>
      </w:pPr>
      <w:r w:rsidRPr="00DF3D93">
        <w:rPr>
          <w:noProof/>
          <w:sz w:val="20"/>
          <w:lang w:val="en-CA"/>
        </w:rPr>
        <w:lastRenderedPageBreak/>
        <w:t>–</w:t>
      </w:r>
      <w:r w:rsidRPr="00DF3D93">
        <w:rPr>
          <w:noProof/>
          <w:sz w:val="20"/>
          <w:lang w:val="en-CA"/>
        </w:rPr>
        <w:tab/>
        <w:t xml:space="preserve">Otherwise (ivlOffset is less than ivlCurrRange), </w:t>
      </w:r>
      <w:r w:rsidRPr="00DF3D93">
        <w:rPr>
          <w:iCs/>
          <w:noProof/>
          <w:sz w:val="20"/>
          <w:lang w:val="en-CA"/>
        </w:rPr>
        <w:t>the variable binVal is set equal to</w:t>
      </w:r>
      <w:r w:rsidRPr="00DF3D93">
        <w:rPr>
          <w:noProof/>
          <w:sz w:val="20"/>
          <w:lang w:val="en-CA"/>
        </w:rPr>
        <w:t xml:space="preserve"> 0 and renormalization is performed as specified in subclause </w:t>
      </w:r>
      <w:r w:rsidRPr="00DF3D93">
        <w:rPr>
          <w:noProof/>
          <w:sz w:val="20"/>
          <w:lang w:val="en-CA"/>
        </w:rPr>
        <w:fldChar w:fldCharType="begin" w:fldLock="1"/>
      </w:r>
      <w:r w:rsidRPr="00DF3D93">
        <w:rPr>
          <w:noProof/>
          <w:sz w:val="20"/>
          <w:lang w:val="en-CA"/>
        </w:rPr>
        <w:instrText xml:space="preserve"> REF _Ref34033995 \r \h  \* MERGEFORMAT </w:instrText>
      </w:r>
      <w:r w:rsidRPr="00DF3D93">
        <w:rPr>
          <w:noProof/>
          <w:sz w:val="20"/>
          <w:lang w:val="en-CA"/>
        </w:rPr>
      </w:r>
      <w:r w:rsidRPr="00DF3D93">
        <w:rPr>
          <w:noProof/>
          <w:sz w:val="20"/>
          <w:lang w:val="en-CA"/>
        </w:rPr>
        <w:fldChar w:fldCharType="separate"/>
      </w:r>
      <w:r w:rsidRPr="00DF3D93">
        <w:rPr>
          <w:noProof/>
          <w:sz w:val="20"/>
          <w:lang w:val="en-CA"/>
        </w:rPr>
        <w:t>9.3.4.3.3</w:t>
      </w:r>
      <w:r w:rsidRPr="00DF3D93">
        <w:rPr>
          <w:noProof/>
          <w:sz w:val="20"/>
          <w:lang w:val="en-CA"/>
        </w:rPr>
        <w:fldChar w:fldCharType="end"/>
      </w:r>
      <w:r w:rsidRPr="00DF3D93">
        <w:rPr>
          <w:iCs/>
          <w:noProof/>
          <w:sz w:val="20"/>
          <w:lang w:val="en-CA"/>
        </w:rPr>
        <w:t>.</w:t>
      </w:r>
    </w:p>
    <w:p w14:paraId="148140FE" w14:textId="77777777" w:rsidR="007B1A6C" w:rsidRDefault="007B1A6C" w:rsidP="007B1A6C">
      <w:pPr>
        <w:pStyle w:val="Heading2"/>
        <w:rPr>
          <w:szCs w:val="22"/>
          <w:lang w:val="en-CA"/>
        </w:rPr>
      </w:pPr>
      <w:r>
        <w:rPr>
          <w:lang w:val="en-CA"/>
        </w:rPr>
        <w:t>Proposal 2: Remove</w:t>
      </w:r>
      <w:r w:rsidRPr="00804172">
        <w:rPr>
          <w:szCs w:val="22"/>
          <w:lang w:val="en-CA"/>
        </w:rPr>
        <w:t xml:space="preserve"> </w:t>
      </w:r>
      <w:r>
        <w:rPr>
          <w:szCs w:val="22"/>
          <w:lang w:val="en-CA"/>
        </w:rPr>
        <w:t xml:space="preserve">the </w:t>
      </w:r>
      <w:proofErr w:type="spellStart"/>
      <w:r>
        <w:rPr>
          <w:szCs w:val="22"/>
          <w:lang w:val="en-CA"/>
        </w:rPr>
        <w:t>byte_</w:t>
      </w:r>
      <w:proofErr w:type="gramStart"/>
      <w:r>
        <w:rPr>
          <w:szCs w:val="22"/>
          <w:lang w:val="en-CA"/>
        </w:rPr>
        <w:t>alignment</w:t>
      </w:r>
      <w:proofErr w:type="spellEnd"/>
      <w:r>
        <w:rPr>
          <w:szCs w:val="22"/>
          <w:lang w:val="en-CA"/>
        </w:rPr>
        <w:t>( )</w:t>
      </w:r>
      <w:proofErr w:type="gramEnd"/>
      <w:r>
        <w:rPr>
          <w:szCs w:val="22"/>
          <w:lang w:val="en-CA"/>
        </w:rPr>
        <w:t xml:space="preserve"> in the slice header (SH)</w:t>
      </w:r>
    </w:p>
    <w:p w14:paraId="3DA713C9" w14:textId="631EB4B2" w:rsidR="007B1A6C" w:rsidRDefault="007B1A6C" w:rsidP="007B1A6C">
      <w:pPr>
        <w:spacing w:after="136"/>
        <w:rPr>
          <w:szCs w:val="22"/>
        </w:rPr>
      </w:pPr>
      <w:r>
        <w:rPr>
          <w:szCs w:val="22"/>
        </w:rPr>
        <w:t xml:space="preserve">We propose to remove the </w:t>
      </w:r>
      <w:proofErr w:type="spellStart"/>
      <w:r>
        <w:rPr>
          <w:szCs w:val="22"/>
        </w:rPr>
        <w:t>byte_alignment</w:t>
      </w:r>
      <w:proofErr w:type="spellEnd"/>
      <w:r>
        <w:rPr>
          <w:szCs w:val="22"/>
        </w:rPr>
        <w:t xml:space="preserve">( ) in the SH. When the </w:t>
      </w:r>
      <w:r>
        <w:rPr>
          <w:szCs w:val="22"/>
          <w:lang w:val="en-CA"/>
        </w:rPr>
        <w:t xml:space="preserve">last bit of SODB in the SH is not the last bit of a byte-aligned byte, one or more zero-valued bits are present to </w:t>
      </w:r>
      <w:r w:rsidR="007E4AA6">
        <w:rPr>
          <w:szCs w:val="22"/>
          <w:lang w:val="en-CA"/>
        </w:rPr>
        <w:t>achieve</w:t>
      </w:r>
      <w:r>
        <w:rPr>
          <w:szCs w:val="22"/>
          <w:lang w:val="en-CA"/>
        </w:rPr>
        <w:t xml:space="preserve"> byte alignment. Note that we propose to remove the leading bit equal to 1 that is present in </w:t>
      </w:r>
      <w:proofErr w:type="spellStart"/>
      <w:r>
        <w:rPr>
          <w:szCs w:val="22"/>
          <w:lang w:val="en-CA"/>
        </w:rPr>
        <w:t>byte_</w:t>
      </w:r>
      <w:proofErr w:type="gramStart"/>
      <w:r>
        <w:rPr>
          <w:szCs w:val="22"/>
          <w:lang w:val="en-CA"/>
        </w:rPr>
        <w:t>alignment</w:t>
      </w:r>
      <w:proofErr w:type="spellEnd"/>
      <w:r>
        <w:rPr>
          <w:szCs w:val="22"/>
          <w:lang w:val="en-CA"/>
        </w:rPr>
        <w:t>( )</w:t>
      </w:r>
      <w:proofErr w:type="gramEnd"/>
      <w:r>
        <w:rPr>
          <w:szCs w:val="22"/>
          <w:lang w:val="en-CA"/>
        </w:rPr>
        <w:t>.</w:t>
      </w:r>
    </w:p>
    <w:p w14:paraId="4DAED2BF" w14:textId="77777777" w:rsidR="007B1A6C" w:rsidRDefault="007B1A6C" w:rsidP="007B1A6C">
      <w:pPr>
        <w:spacing w:after="136"/>
        <w:rPr>
          <w:lang w:val="en-CA"/>
        </w:rPr>
      </w:pPr>
      <w:r>
        <w:rPr>
          <w:szCs w:val="22"/>
        </w:rPr>
        <w:t xml:space="preserve">Proposed changes on top of the VVC draft (JVET-Q2001-vE) are shown below with </w:t>
      </w:r>
      <w:r>
        <w:rPr>
          <w:lang w:val="en-CA"/>
        </w:rPr>
        <w:t xml:space="preserve">added text in </w:t>
      </w:r>
      <w:r w:rsidRPr="00712EB2">
        <w:rPr>
          <w:highlight w:val="yellow"/>
          <w:lang w:val="en-CA"/>
        </w:rPr>
        <w:t>yellow</w:t>
      </w:r>
      <w:r>
        <w:rPr>
          <w:lang w:val="en-CA"/>
        </w:rPr>
        <w:t xml:space="preserve"> and removed text in </w:t>
      </w:r>
      <w:r w:rsidRPr="00712EB2">
        <w:rPr>
          <w:strike/>
          <w:color w:val="FF0000"/>
          <w:lang w:val="en-CA"/>
        </w:rPr>
        <w:t>red strike-through</w:t>
      </w:r>
      <w:r>
        <w:rPr>
          <w:lang w:val="en-CA"/>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B1A6C" w:rsidRPr="00F43CC3" w14:paraId="0AA4A76B" w14:textId="77777777" w:rsidTr="00632D7B">
        <w:trPr>
          <w:cantSplit/>
          <w:jc w:val="center"/>
        </w:trPr>
        <w:tc>
          <w:tcPr>
            <w:tcW w:w="7920" w:type="dxa"/>
          </w:tcPr>
          <w:p w14:paraId="46D7C33A" w14:textId="77777777" w:rsidR="007B1A6C" w:rsidRPr="00F43CC3" w:rsidRDefault="007B1A6C" w:rsidP="00632D7B">
            <w:pPr>
              <w:pStyle w:val="tablesyntax"/>
              <w:keepNext w:val="0"/>
              <w:keepLines w:val="0"/>
              <w:spacing w:before="20" w:after="40"/>
              <w:rPr>
                <w:noProof/>
                <w:lang w:val="en-CA"/>
              </w:rPr>
            </w:pPr>
            <w:r w:rsidRPr="00F43CC3">
              <w:rPr>
                <w:noProof/>
                <w:lang w:val="en-CA"/>
              </w:rPr>
              <w:t>slice_header( ) {</w:t>
            </w:r>
          </w:p>
        </w:tc>
        <w:tc>
          <w:tcPr>
            <w:tcW w:w="1157" w:type="dxa"/>
          </w:tcPr>
          <w:p w14:paraId="5E6959BE" w14:textId="77777777" w:rsidR="007B1A6C" w:rsidRPr="00F43CC3" w:rsidRDefault="007B1A6C" w:rsidP="00632D7B">
            <w:pPr>
              <w:pStyle w:val="tableheading"/>
              <w:keepNext w:val="0"/>
              <w:keepLines w:val="0"/>
              <w:spacing w:before="20" w:after="40"/>
              <w:rPr>
                <w:noProof/>
                <w:lang w:val="en-CA"/>
              </w:rPr>
            </w:pPr>
            <w:r w:rsidRPr="00F43CC3">
              <w:rPr>
                <w:noProof/>
                <w:lang w:val="en-CA"/>
              </w:rPr>
              <w:t>Descriptor</w:t>
            </w:r>
          </w:p>
        </w:tc>
      </w:tr>
      <w:tr w:rsidR="007B1A6C" w:rsidRPr="00F43CC3" w14:paraId="51E649B3" w14:textId="77777777" w:rsidTr="00632D7B">
        <w:trPr>
          <w:cantSplit/>
          <w:jc w:val="center"/>
        </w:trPr>
        <w:tc>
          <w:tcPr>
            <w:tcW w:w="7920" w:type="dxa"/>
          </w:tcPr>
          <w:p w14:paraId="69B75BBB" w14:textId="77777777" w:rsidR="007B1A6C" w:rsidRPr="00F43CC3" w:rsidRDefault="007B1A6C" w:rsidP="00632D7B">
            <w:pPr>
              <w:pStyle w:val="tablesyntax"/>
              <w:keepNext w:val="0"/>
              <w:keepLines w:val="0"/>
              <w:spacing w:before="20" w:after="40"/>
              <w:rPr>
                <w:b/>
                <w:bCs/>
                <w:noProof/>
                <w:lang w:val="en-CA"/>
              </w:rPr>
            </w:pPr>
            <w:r w:rsidRPr="00F43CC3">
              <w:rPr>
                <w:b/>
                <w:bCs/>
                <w:noProof/>
                <w:lang w:val="en-CA"/>
              </w:rPr>
              <w:tab/>
            </w:r>
            <w:r>
              <w:rPr>
                <w:b/>
                <w:bCs/>
                <w:noProof/>
                <w:lang w:val="en-CA"/>
              </w:rPr>
              <w:t>…</w:t>
            </w:r>
          </w:p>
        </w:tc>
        <w:tc>
          <w:tcPr>
            <w:tcW w:w="1157" w:type="dxa"/>
          </w:tcPr>
          <w:p w14:paraId="3A47070D" w14:textId="77777777" w:rsidR="007B1A6C" w:rsidRPr="00F43CC3" w:rsidRDefault="007B1A6C" w:rsidP="00632D7B">
            <w:pPr>
              <w:pStyle w:val="tableheading"/>
              <w:keepNext w:val="0"/>
              <w:keepLines w:val="0"/>
              <w:spacing w:before="20" w:after="40"/>
              <w:jc w:val="center"/>
              <w:rPr>
                <w:b w:val="0"/>
                <w:bCs w:val="0"/>
                <w:noProof/>
                <w:lang w:val="en-CA"/>
              </w:rPr>
            </w:pPr>
            <w:r>
              <w:rPr>
                <w:b w:val="0"/>
                <w:bCs w:val="0"/>
                <w:noProof/>
                <w:lang w:val="en-CA"/>
              </w:rPr>
              <w:t>…</w:t>
            </w:r>
          </w:p>
        </w:tc>
      </w:tr>
      <w:tr w:rsidR="007B1A6C" w:rsidRPr="00F43CC3" w14:paraId="6D9F7BE6" w14:textId="77777777" w:rsidTr="00632D7B">
        <w:trPr>
          <w:cantSplit/>
          <w:jc w:val="center"/>
        </w:trPr>
        <w:tc>
          <w:tcPr>
            <w:tcW w:w="7920" w:type="dxa"/>
          </w:tcPr>
          <w:p w14:paraId="0AA638EA" w14:textId="77777777" w:rsidR="007B1A6C" w:rsidRPr="00F43CC3" w:rsidRDefault="007B1A6C" w:rsidP="00632D7B">
            <w:pPr>
              <w:pStyle w:val="tablesyntax"/>
              <w:keepNext w:val="0"/>
              <w:keepLines w:val="0"/>
              <w:spacing w:before="20" w:after="40"/>
              <w:rPr>
                <w:noProof/>
                <w:lang w:val="en-CA" w:eastAsia="ko-KR"/>
              </w:rPr>
            </w:pPr>
            <w:r w:rsidRPr="00F43CC3">
              <w:rPr>
                <w:noProof/>
                <w:lang w:val="en-CA" w:eastAsia="ko-KR"/>
              </w:rPr>
              <w:tab/>
              <w:t>if( slice_header_extension_present_flag ) {</w:t>
            </w:r>
          </w:p>
        </w:tc>
        <w:tc>
          <w:tcPr>
            <w:tcW w:w="1157" w:type="dxa"/>
          </w:tcPr>
          <w:p w14:paraId="25E2172A" w14:textId="77777777" w:rsidR="007B1A6C" w:rsidRPr="00F43CC3" w:rsidRDefault="007B1A6C" w:rsidP="00632D7B">
            <w:pPr>
              <w:pStyle w:val="tableheading"/>
              <w:keepNext w:val="0"/>
              <w:keepLines w:val="0"/>
              <w:spacing w:before="20" w:after="40"/>
              <w:jc w:val="center"/>
              <w:rPr>
                <w:b w:val="0"/>
                <w:noProof/>
                <w:lang w:val="en-CA"/>
              </w:rPr>
            </w:pPr>
          </w:p>
        </w:tc>
      </w:tr>
      <w:tr w:rsidR="007B1A6C" w:rsidRPr="00F43CC3" w14:paraId="1E4D787A" w14:textId="77777777" w:rsidTr="00632D7B">
        <w:trPr>
          <w:cantSplit/>
          <w:jc w:val="center"/>
        </w:trPr>
        <w:tc>
          <w:tcPr>
            <w:tcW w:w="7920" w:type="dxa"/>
          </w:tcPr>
          <w:p w14:paraId="1A611800" w14:textId="77777777" w:rsidR="007B1A6C" w:rsidRPr="00F43CC3" w:rsidRDefault="007B1A6C" w:rsidP="00632D7B">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r w:rsidRPr="00F43CC3">
              <w:rPr>
                <w:b/>
                <w:noProof/>
                <w:lang w:val="en-CA" w:eastAsia="ko-KR"/>
              </w:rPr>
              <w:t>slice_header_extension_length</w:t>
            </w:r>
          </w:p>
        </w:tc>
        <w:tc>
          <w:tcPr>
            <w:tcW w:w="1157" w:type="dxa"/>
          </w:tcPr>
          <w:p w14:paraId="19E26BC7" w14:textId="77777777" w:rsidR="007B1A6C" w:rsidRPr="00F43CC3" w:rsidRDefault="007B1A6C" w:rsidP="00632D7B">
            <w:pPr>
              <w:pStyle w:val="tableheading"/>
              <w:keepNext w:val="0"/>
              <w:keepLines w:val="0"/>
              <w:spacing w:before="20" w:after="40"/>
              <w:jc w:val="center"/>
              <w:rPr>
                <w:b w:val="0"/>
                <w:noProof/>
                <w:lang w:val="en-CA"/>
              </w:rPr>
            </w:pPr>
            <w:r w:rsidRPr="00F43CC3">
              <w:rPr>
                <w:b w:val="0"/>
                <w:noProof/>
                <w:lang w:val="en-CA"/>
              </w:rPr>
              <w:t>ue(v)</w:t>
            </w:r>
          </w:p>
        </w:tc>
      </w:tr>
      <w:tr w:rsidR="007B1A6C" w:rsidRPr="00F43CC3" w14:paraId="122F80C7" w14:textId="77777777" w:rsidTr="00632D7B">
        <w:trPr>
          <w:cantSplit/>
          <w:jc w:val="center"/>
        </w:trPr>
        <w:tc>
          <w:tcPr>
            <w:tcW w:w="7920" w:type="dxa"/>
          </w:tcPr>
          <w:p w14:paraId="1D13A93A" w14:textId="77777777" w:rsidR="007B1A6C" w:rsidRPr="00F43CC3" w:rsidRDefault="007B1A6C" w:rsidP="00632D7B">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t xml:space="preserve">for( i = 0; i &lt; slice_header_extension_length; i++) </w:t>
            </w:r>
          </w:p>
        </w:tc>
        <w:tc>
          <w:tcPr>
            <w:tcW w:w="1157" w:type="dxa"/>
          </w:tcPr>
          <w:p w14:paraId="164FE5CC" w14:textId="77777777" w:rsidR="007B1A6C" w:rsidRPr="00F43CC3" w:rsidRDefault="007B1A6C" w:rsidP="00632D7B">
            <w:pPr>
              <w:pStyle w:val="tableheading"/>
              <w:keepNext w:val="0"/>
              <w:keepLines w:val="0"/>
              <w:spacing w:before="20" w:after="40"/>
              <w:jc w:val="center"/>
              <w:rPr>
                <w:b w:val="0"/>
                <w:noProof/>
                <w:lang w:val="en-CA"/>
              </w:rPr>
            </w:pPr>
          </w:p>
        </w:tc>
      </w:tr>
      <w:tr w:rsidR="007B1A6C" w:rsidRPr="00F43CC3" w14:paraId="4BEC581B" w14:textId="77777777" w:rsidTr="00632D7B">
        <w:trPr>
          <w:cantSplit/>
          <w:jc w:val="center"/>
        </w:trPr>
        <w:tc>
          <w:tcPr>
            <w:tcW w:w="7920" w:type="dxa"/>
          </w:tcPr>
          <w:p w14:paraId="436C1893" w14:textId="77777777" w:rsidR="007B1A6C" w:rsidRPr="00F43CC3" w:rsidRDefault="007B1A6C" w:rsidP="00632D7B">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rPr>
              <w:t>slice_header_extension_data_byte</w:t>
            </w:r>
            <w:r w:rsidRPr="00F43CC3">
              <w:rPr>
                <w:noProof/>
                <w:lang w:val="en-CA"/>
              </w:rPr>
              <w:t>[ i ]</w:t>
            </w:r>
          </w:p>
        </w:tc>
        <w:tc>
          <w:tcPr>
            <w:tcW w:w="1157" w:type="dxa"/>
          </w:tcPr>
          <w:p w14:paraId="24F7A7C8" w14:textId="77777777" w:rsidR="007B1A6C" w:rsidRPr="00F43CC3" w:rsidRDefault="007B1A6C" w:rsidP="00632D7B">
            <w:pPr>
              <w:pStyle w:val="tableheading"/>
              <w:keepNext w:val="0"/>
              <w:keepLines w:val="0"/>
              <w:spacing w:before="20" w:after="40"/>
              <w:jc w:val="center"/>
              <w:rPr>
                <w:b w:val="0"/>
                <w:noProof/>
                <w:lang w:val="en-CA"/>
              </w:rPr>
            </w:pPr>
            <w:r w:rsidRPr="00F43CC3">
              <w:rPr>
                <w:b w:val="0"/>
                <w:noProof/>
                <w:lang w:val="en-CA"/>
              </w:rPr>
              <w:t>u(8)</w:t>
            </w:r>
          </w:p>
        </w:tc>
      </w:tr>
      <w:tr w:rsidR="007B1A6C" w:rsidRPr="00F43CC3" w14:paraId="09C391E7" w14:textId="77777777" w:rsidTr="00632D7B">
        <w:trPr>
          <w:cantSplit/>
          <w:jc w:val="center"/>
        </w:trPr>
        <w:tc>
          <w:tcPr>
            <w:tcW w:w="7920" w:type="dxa"/>
          </w:tcPr>
          <w:p w14:paraId="44FCE358" w14:textId="77777777" w:rsidR="007B1A6C" w:rsidRPr="00F43CC3" w:rsidRDefault="007B1A6C" w:rsidP="00632D7B">
            <w:pPr>
              <w:pStyle w:val="tablesyntax"/>
              <w:keepNext w:val="0"/>
              <w:keepLines w:val="0"/>
              <w:spacing w:before="20" w:after="40"/>
              <w:rPr>
                <w:noProof/>
                <w:lang w:val="en-CA" w:eastAsia="ko-KR"/>
              </w:rPr>
            </w:pPr>
            <w:r w:rsidRPr="00F43CC3">
              <w:rPr>
                <w:noProof/>
                <w:lang w:val="en-CA" w:eastAsia="ko-KR"/>
              </w:rPr>
              <w:tab/>
              <w:t>}</w:t>
            </w:r>
          </w:p>
        </w:tc>
        <w:tc>
          <w:tcPr>
            <w:tcW w:w="1157" w:type="dxa"/>
          </w:tcPr>
          <w:p w14:paraId="34AA7126" w14:textId="77777777" w:rsidR="007B1A6C" w:rsidRPr="00F43CC3" w:rsidRDefault="007B1A6C" w:rsidP="00632D7B">
            <w:pPr>
              <w:pStyle w:val="tableheading"/>
              <w:keepNext w:val="0"/>
              <w:keepLines w:val="0"/>
              <w:spacing w:before="20" w:after="40"/>
              <w:jc w:val="center"/>
              <w:rPr>
                <w:b w:val="0"/>
                <w:noProof/>
                <w:lang w:val="en-CA"/>
              </w:rPr>
            </w:pPr>
          </w:p>
        </w:tc>
      </w:tr>
      <w:tr w:rsidR="007B1A6C" w:rsidRPr="00F43CC3" w14:paraId="396AEC93" w14:textId="77777777" w:rsidTr="00632D7B">
        <w:trPr>
          <w:cantSplit/>
          <w:jc w:val="center"/>
        </w:trPr>
        <w:tc>
          <w:tcPr>
            <w:tcW w:w="7920" w:type="dxa"/>
          </w:tcPr>
          <w:p w14:paraId="2EC10F41" w14:textId="77777777" w:rsidR="007B1A6C" w:rsidRPr="00A600E6" w:rsidRDefault="007B1A6C" w:rsidP="00632D7B">
            <w:pPr>
              <w:pStyle w:val="tablesyntax"/>
              <w:spacing w:before="20" w:after="40"/>
              <w:rPr>
                <w:strike/>
                <w:noProof/>
                <w:lang w:val="en-CA" w:eastAsia="ko-KR"/>
              </w:rPr>
            </w:pPr>
            <w:r w:rsidRPr="00F43CC3">
              <w:rPr>
                <w:noProof/>
                <w:lang w:val="en-CA"/>
              </w:rPr>
              <w:tab/>
            </w:r>
            <w:r w:rsidRPr="00A600E6">
              <w:rPr>
                <w:strike/>
                <w:noProof/>
                <w:color w:val="FF0000"/>
                <w:lang w:val="en-CA"/>
              </w:rPr>
              <w:t>byte_alignment( )</w:t>
            </w:r>
          </w:p>
        </w:tc>
        <w:tc>
          <w:tcPr>
            <w:tcW w:w="1157" w:type="dxa"/>
          </w:tcPr>
          <w:p w14:paraId="3F72FD44" w14:textId="77777777" w:rsidR="007B1A6C" w:rsidRPr="00F43CC3" w:rsidRDefault="007B1A6C" w:rsidP="00632D7B">
            <w:pPr>
              <w:pStyle w:val="tablecell"/>
              <w:spacing w:before="20" w:after="40"/>
              <w:jc w:val="center"/>
              <w:rPr>
                <w:noProof/>
                <w:lang w:val="en-CA" w:eastAsia="ko-KR"/>
              </w:rPr>
            </w:pPr>
          </w:p>
        </w:tc>
      </w:tr>
      <w:tr w:rsidR="007B1A6C" w:rsidRPr="00F43CC3" w14:paraId="10607276" w14:textId="77777777" w:rsidTr="00632D7B">
        <w:trPr>
          <w:cantSplit/>
          <w:jc w:val="center"/>
        </w:trPr>
        <w:tc>
          <w:tcPr>
            <w:tcW w:w="7920" w:type="dxa"/>
          </w:tcPr>
          <w:p w14:paraId="56029932" w14:textId="77777777" w:rsidR="007B1A6C" w:rsidRPr="00F43CC3" w:rsidRDefault="007B1A6C" w:rsidP="00632D7B">
            <w:pPr>
              <w:pStyle w:val="tablesyntax"/>
              <w:spacing w:before="20" w:after="40"/>
              <w:rPr>
                <w:noProof/>
                <w:lang w:val="en-CA"/>
              </w:rPr>
            </w:pPr>
            <w:r w:rsidRPr="00F43CC3">
              <w:rPr>
                <w:noProof/>
                <w:lang w:val="en-CA"/>
              </w:rPr>
              <w:tab/>
            </w:r>
            <w:r w:rsidRPr="00A600E6">
              <w:rPr>
                <w:noProof/>
                <w:highlight w:val="yellow"/>
                <w:lang w:val="en-CA"/>
              </w:rPr>
              <w:t>while( !byte_aligned( ) )</w:t>
            </w:r>
          </w:p>
        </w:tc>
        <w:tc>
          <w:tcPr>
            <w:tcW w:w="1157" w:type="dxa"/>
          </w:tcPr>
          <w:p w14:paraId="3CBBEC2E" w14:textId="77777777" w:rsidR="007B1A6C" w:rsidRPr="00F43CC3" w:rsidRDefault="007B1A6C" w:rsidP="00632D7B">
            <w:pPr>
              <w:pStyle w:val="tablecell"/>
              <w:keepNext w:val="0"/>
              <w:spacing w:before="20" w:after="40"/>
              <w:jc w:val="center"/>
              <w:rPr>
                <w:noProof/>
                <w:lang w:val="en-CA"/>
              </w:rPr>
            </w:pPr>
          </w:p>
        </w:tc>
      </w:tr>
      <w:tr w:rsidR="007B1A6C" w:rsidRPr="00F43CC3" w14:paraId="41D2F275" w14:textId="77777777" w:rsidTr="00632D7B">
        <w:trPr>
          <w:cantSplit/>
          <w:jc w:val="center"/>
        </w:trPr>
        <w:tc>
          <w:tcPr>
            <w:tcW w:w="7920" w:type="dxa"/>
          </w:tcPr>
          <w:p w14:paraId="5F13D2DC" w14:textId="77777777" w:rsidR="007B1A6C" w:rsidRPr="00F43CC3" w:rsidRDefault="007B1A6C" w:rsidP="00632D7B">
            <w:pPr>
              <w:pStyle w:val="tablesyntax"/>
              <w:spacing w:before="20" w:after="40"/>
              <w:rPr>
                <w:noProof/>
                <w:lang w:val="en-CA"/>
              </w:rPr>
            </w:pPr>
            <w:r w:rsidRPr="00F43CC3">
              <w:rPr>
                <w:noProof/>
                <w:lang w:val="en-CA"/>
              </w:rPr>
              <w:tab/>
            </w:r>
            <w:r w:rsidRPr="00F43CC3">
              <w:rPr>
                <w:noProof/>
                <w:lang w:val="en-CA"/>
              </w:rPr>
              <w:tab/>
            </w:r>
            <w:r w:rsidRPr="00A600E6">
              <w:rPr>
                <w:b/>
                <w:noProof/>
                <w:highlight w:val="yellow"/>
                <w:lang w:val="en-CA"/>
              </w:rPr>
              <w:t>alignment_bit_equal_to_zero</w:t>
            </w:r>
            <w:r w:rsidRPr="00A600E6">
              <w:rPr>
                <w:noProof/>
                <w:highlight w:val="yellow"/>
                <w:lang w:val="en-CA"/>
              </w:rPr>
              <w:t xml:space="preserve">  /* equal to 0 */</w:t>
            </w:r>
          </w:p>
        </w:tc>
        <w:tc>
          <w:tcPr>
            <w:tcW w:w="1157" w:type="dxa"/>
          </w:tcPr>
          <w:p w14:paraId="168D3264" w14:textId="77777777" w:rsidR="007B1A6C" w:rsidRPr="00F43CC3" w:rsidRDefault="007B1A6C" w:rsidP="00632D7B">
            <w:pPr>
              <w:pStyle w:val="tablecell"/>
              <w:keepNext w:val="0"/>
              <w:spacing w:before="20" w:after="40"/>
              <w:jc w:val="center"/>
              <w:rPr>
                <w:noProof/>
                <w:lang w:val="en-CA"/>
              </w:rPr>
            </w:pPr>
            <w:r w:rsidRPr="00A600E6">
              <w:rPr>
                <w:rFonts w:eastAsia="PMingLiU"/>
                <w:noProof/>
                <w:highlight w:val="yellow"/>
                <w:lang w:val="en-CA" w:eastAsia="zh-TW"/>
              </w:rPr>
              <w:t>f(1)</w:t>
            </w:r>
          </w:p>
        </w:tc>
      </w:tr>
      <w:tr w:rsidR="007B1A6C" w:rsidRPr="00F43CC3" w14:paraId="43517F55" w14:textId="77777777" w:rsidTr="00632D7B">
        <w:trPr>
          <w:cantSplit/>
          <w:jc w:val="center"/>
        </w:trPr>
        <w:tc>
          <w:tcPr>
            <w:tcW w:w="7920" w:type="dxa"/>
          </w:tcPr>
          <w:p w14:paraId="54AC3AF5" w14:textId="77777777" w:rsidR="007B1A6C" w:rsidRPr="00F43CC3" w:rsidRDefault="007B1A6C" w:rsidP="00632D7B">
            <w:pPr>
              <w:pStyle w:val="tablesyntax"/>
              <w:spacing w:before="20" w:after="40"/>
              <w:rPr>
                <w:noProof/>
                <w:lang w:val="en-CA" w:eastAsia="ko-KR"/>
              </w:rPr>
            </w:pPr>
            <w:r w:rsidRPr="00F43CC3">
              <w:rPr>
                <w:noProof/>
                <w:lang w:val="en-CA"/>
              </w:rPr>
              <w:t>}</w:t>
            </w:r>
          </w:p>
        </w:tc>
        <w:tc>
          <w:tcPr>
            <w:tcW w:w="1157" w:type="dxa"/>
          </w:tcPr>
          <w:p w14:paraId="6E5EBBA4" w14:textId="77777777" w:rsidR="007B1A6C" w:rsidRPr="00F43CC3" w:rsidRDefault="007B1A6C" w:rsidP="00632D7B">
            <w:pPr>
              <w:pStyle w:val="tablecell"/>
              <w:keepNext w:val="0"/>
              <w:spacing w:before="20" w:after="40"/>
              <w:jc w:val="center"/>
              <w:rPr>
                <w:noProof/>
                <w:lang w:val="en-CA"/>
              </w:rPr>
            </w:pPr>
          </w:p>
        </w:tc>
      </w:tr>
    </w:tbl>
    <w:p w14:paraId="288ECA5B" w14:textId="77777777" w:rsidR="007B1A6C" w:rsidRDefault="007B1A6C" w:rsidP="007B1A6C">
      <w:pPr>
        <w:pStyle w:val="Heading2"/>
        <w:rPr>
          <w:szCs w:val="22"/>
          <w:lang w:val="en-CA"/>
        </w:rPr>
      </w:pPr>
      <w:r>
        <w:rPr>
          <w:lang w:val="en-CA"/>
        </w:rPr>
        <w:t>Proposal 3: Remove one of the identical syntax table</w:t>
      </w:r>
    </w:p>
    <w:p w14:paraId="08F5BCCF" w14:textId="2FDE4908" w:rsidR="007B1A6C" w:rsidRDefault="007B1A6C" w:rsidP="007B1A6C">
      <w:pPr>
        <w:rPr>
          <w:lang w:val="en-CA"/>
        </w:rPr>
      </w:pPr>
      <w:r>
        <w:rPr>
          <w:lang w:val="en-CA"/>
        </w:rPr>
        <w:t xml:space="preserve">Based on proposal 2, given that the syntax table </w:t>
      </w:r>
      <w:proofErr w:type="spellStart"/>
      <w:r>
        <w:rPr>
          <w:lang w:val="en-CA"/>
        </w:rPr>
        <w:t>byte_</w:t>
      </w:r>
      <w:proofErr w:type="gramStart"/>
      <w:r>
        <w:rPr>
          <w:lang w:val="en-CA"/>
        </w:rPr>
        <w:t>alignment</w:t>
      </w:r>
      <w:proofErr w:type="spellEnd"/>
      <w:r>
        <w:rPr>
          <w:lang w:val="en-CA"/>
        </w:rPr>
        <w:t>( )</w:t>
      </w:r>
      <w:proofErr w:type="gramEnd"/>
      <w:r>
        <w:rPr>
          <w:lang w:val="en-CA"/>
        </w:rPr>
        <w:t xml:space="preserve"> is only used in the </w:t>
      </w:r>
      <w:proofErr w:type="spellStart"/>
      <w:r>
        <w:rPr>
          <w:lang w:val="en-CA"/>
        </w:rPr>
        <w:t>slice_data</w:t>
      </w:r>
      <w:proofErr w:type="spellEnd"/>
      <w:r>
        <w:rPr>
          <w:lang w:val="en-CA"/>
        </w:rPr>
        <w:t xml:space="preserve">( ), we propose to remove the syntax table </w:t>
      </w:r>
      <w:proofErr w:type="spellStart"/>
      <w:r>
        <w:rPr>
          <w:lang w:val="en-CA"/>
        </w:rPr>
        <w:t>byte_alignment</w:t>
      </w:r>
      <w:proofErr w:type="spellEnd"/>
      <w:r>
        <w:rPr>
          <w:lang w:val="en-CA"/>
        </w:rPr>
        <w:t xml:space="preserve">( ) from the VVC specification. </w:t>
      </w:r>
      <w:r w:rsidR="007405ED">
        <w:rPr>
          <w:lang w:val="en-CA"/>
        </w:rPr>
        <w:t>It is proposed to let</w:t>
      </w:r>
      <w:r w:rsidR="00660466">
        <w:rPr>
          <w:lang w:val="en-CA"/>
        </w:rPr>
        <w:t xml:space="preserve"> t</w:t>
      </w:r>
      <w:r>
        <w:rPr>
          <w:lang w:val="en-CA"/>
        </w:rPr>
        <w:t xml:space="preserve">he syntax table </w:t>
      </w:r>
      <w:proofErr w:type="spellStart"/>
      <w:r>
        <w:rPr>
          <w:szCs w:val="22"/>
          <w:lang w:val="en-CA"/>
        </w:rPr>
        <w:t>rbsp_trailing_</w:t>
      </w:r>
      <w:proofErr w:type="gramStart"/>
      <w:r>
        <w:rPr>
          <w:szCs w:val="22"/>
          <w:lang w:val="en-CA"/>
        </w:rPr>
        <w:t>bits</w:t>
      </w:r>
      <w:proofErr w:type="spellEnd"/>
      <w:r>
        <w:rPr>
          <w:szCs w:val="22"/>
          <w:lang w:val="en-CA"/>
        </w:rPr>
        <w:t>( )</w:t>
      </w:r>
      <w:proofErr w:type="gramEnd"/>
      <w:r>
        <w:rPr>
          <w:szCs w:val="22"/>
          <w:lang w:val="en-CA"/>
        </w:rPr>
        <w:t xml:space="preserve"> replace the </w:t>
      </w:r>
      <w:proofErr w:type="spellStart"/>
      <w:r>
        <w:rPr>
          <w:szCs w:val="22"/>
          <w:lang w:val="en-CA"/>
        </w:rPr>
        <w:t>byte_alignment</w:t>
      </w:r>
      <w:proofErr w:type="spellEnd"/>
      <w:r>
        <w:rPr>
          <w:szCs w:val="22"/>
          <w:lang w:val="en-CA"/>
        </w:rPr>
        <w:t xml:space="preserve">( ) in </w:t>
      </w:r>
      <w:proofErr w:type="spellStart"/>
      <w:r>
        <w:rPr>
          <w:szCs w:val="22"/>
          <w:lang w:val="en-CA"/>
        </w:rPr>
        <w:t>slice_data</w:t>
      </w:r>
      <w:proofErr w:type="spellEnd"/>
      <w:r>
        <w:rPr>
          <w:szCs w:val="22"/>
          <w:lang w:val="en-CA"/>
        </w:rPr>
        <w:t xml:space="preserve">( ), and </w:t>
      </w:r>
      <w:r w:rsidR="00660466">
        <w:rPr>
          <w:szCs w:val="22"/>
          <w:lang w:val="en-CA"/>
        </w:rPr>
        <w:t xml:space="preserve">let </w:t>
      </w:r>
      <w:r>
        <w:rPr>
          <w:szCs w:val="22"/>
          <w:lang w:val="en-CA"/>
        </w:rPr>
        <w:t xml:space="preserve">the syntax element </w:t>
      </w:r>
      <w:proofErr w:type="spellStart"/>
      <w:r w:rsidRPr="00BE4D8B">
        <w:rPr>
          <w:b/>
          <w:bCs/>
          <w:szCs w:val="22"/>
          <w:lang w:val="en-CA"/>
        </w:rPr>
        <w:t>rb</w:t>
      </w:r>
      <w:r w:rsidR="009759CA">
        <w:rPr>
          <w:b/>
          <w:bCs/>
          <w:szCs w:val="22"/>
          <w:lang w:val="en-CA"/>
        </w:rPr>
        <w:t>s</w:t>
      </w:r>
      <w:r w:rsidRPr="00BE4D8B">
        <w:rPr>
          <w:b/>
          <w:bCs/>
          <w:szCs w:val="22"/>
          <w:lang w:val="en-CA"/>
        </w:rPr>
        <w:t>p_stop_one_bit</w:t>
      </w:r>
      <w:proofErr w:type="spellEnd"/>
      <w:r w:rsidRPr="00FB4253">
        <w:rPr>
          <w:lang w:val="en-CA"/>
        </w:rPr>
        <w:t xml:space="preserve"> </w:t>
      </w:r>
      <w:r>
        <w:rPr>
          <w:lang w:val="en-CA"/>
        </w:rPr>
        <w:t xml:space="preserve">indicate the </w:t>
      </w:r>
      <w:r>
        <w:rPr>
          <w:szCs w:val="22"/>
          <w:lang w:val="en-CA"/>
        </w:rPr>
        <w:t>last bit in the arithmetic decode terminate process</w:t>
      </w:r>
      <w:r>
        <w:rPr>
          <w:lang w:val="en-CA"/>
        </w:rPr>
        <w:t>.</w:t>
      </w:r>
    </w:p>
    <w:p w14:paraId="56590A12" w14:textId="77777777" w:rsidR="007B1A6C" w:rsidRDefault="007B1A6C" w:rsidP="007B1A6C">
      <w:pPr>
        <w:rPr>
          <w:lang w:val="en-CA"/>
        </w:rPr>
      </w:pPr>
      <w:r>
        <w:rPr>
          <w:szCs w:val="22"/>
        </w:rPr>
        <w:t xml:space="preserve">Proposed changes on top of the VVC draft (JVET-Q2001-vE) are shown below with </w:t>
      </w:r>
      <w:r>
        <w:rPr>
          <w:lang w:val="en-CA"/>
        </w:rPr>
        <w:t xml:space="preserve">added text in </w:t>
      </w:r>
      <w:r w:rsidRPr="00712EB2">
        <w:rPr>
          <w:highlight w:val="yellow"/>
          <w:lang w:val="en-CA"/>
        </w:rPr>
        <w:t>yellow</w:t>
      </w:r>
      <w:r>
        <w:rPr>
          <w:lang w:val="en-CA"/>
        </w:rPr>
        <w:t xml:space="preserve"> and removed text in </w:t>
      </w:r>
      <w:r w:rsidRPr="00712EB2">
        <w:rPr>
          <w:strike/>
          <w:color w:val="FF0000"/>
          <w:lang w:val="en-CA"/>
        </w:rPr>
        <w:t>red strike-through</w:t>
      </w:r>
      <w:r>
        <w:rPr>
          <w:lang w:val="en-CA"/>
        </w:rPr>
        <w:t>.</w:t>
      </w:r>
    </w:p>
    <w:p w14:paraId="30E42936" w14:textId="77777777" w:rsidR="007B1A6C" w:rsidRPr="00184975" w:rsidRDefault="007B1A6C" w:rsidP="007B1A6C">
      <w:pPr>
        <w:rPr>
          <w:b/>
          <w:bCs/>
          <w:noProof/>
          <w:sz w:val="20"/>
          <w:lang w:val="en-CA"/>
        </w:rPr>
      </w:pPr>
      <w:r w:rsidRPr="00184975">
        <w:rPr>
          <w:b/>
          <w:bCs/>
          <w:noProof/>
          <w:sz w:val="20"/>
          <w:lang w:val="en-CA"/>
        </w:rPr>
        <w:t>7.3.2.15 RBSP trailing bits syntax</w:t>
      </w:r>
    </w:p>
    <w:p w14:paraId="3C0DB9D6" w14:textId="77777777" w:rsidR="007B1A6C" w:rsidRPr="00184975" w:rsidRDefault="007B1A6C" w:rsidP="007B1A6C">
      <w:pPr>
        <w:keepNext/>
        <w:rPr>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B1A6C" w:rsidRPr="00184975" w14:paraId="248D2681" w14:textId="77777777" w:rsidTr="00632D7B">
        <w:trPr>
          <w:cantSplit/>
          <w:jc w:val="center"/>
        </w:trPr>
        <w:tc>
          <w:tcPr>
            <w:tcW w:w="7920" w:type="dxa"/>
          </w:tcPr>
          <w:p w14:paraId="759F0993" w14:textId="77777777" w:rsidR="007B1A6C" w:rsidRPr="00184975" w:rsidRDefault="007B1A6C" w:rsidP="00632D7B">
            <w:pPr>
              <w:pStyle w:val="tablesyntax"/>
              <w:spacing w:before="20" w:after="40"/>
              <w:rPr>
                <w:noProof/>
                <w:lang w:val="en-CA"/>
              </w:rPr>
            </w:pPr>
            <w:r w:rsidRPr="00184975">
              <w:rPr>
                <w:noProof/>
                <w:lang w:val="en-CA"/>
              </w:rPr>
              <w:t>rbsp_trailing_bits( ) {</w:t>
            </w:r>
          </w:p>
        </w:tc>
        <w:tc>
          <w:tcPr>
            <w:tcW w:w="1157" w:type="dxa"/>
          </w:tcPr>
          <w:p w14:paraId="713F4D80" w14:textId="77777777" w:rsidR="007B1A6C" w:rsidRPr="00184975" w:rsidRDefault="007B1A6C" w:rsidP="00632D7B">
            <w:pPr>
              <w:pStyle w:val="tableheading"/>
              <w:spacing w:before="20" w:after="40"/>
              <w:rPr>
                <w:noProof/>
                <w:lang w:val="en-CA"/>
              </w:rPr>
            </w:pPr>
            <w:r w:rsidRPr="00184975">
              <w:rPr>
                <w:noProof/>
                <w:lang w:val="en-CA"/>
              </w:rPr>
              <w:t>Descriptor</w:t>
            </w:r>
          </w:p>
        </w:tc>
      </w:tr>
      <w:tr w:rsidR="007B1A6C" w:rsidRPr="00184975" w14:paraId="36D108C3" w14:textId="77777777" w:rsidTr="00632D7B">
        <w:trPr>
          <w:cantSplit/>
          <w:jc w:val="center"/>
        </w:trPr>
        <w:tc>
          <w:tcPr>
            <w:tcW w:w="7920" w:type="dxa"/>
          </w:tcPr>
          <w:p w14:paraId="560AF835" w14:textId="77777777" w:rsidR="007B1A6C" w:rsidRPr="00184975" w:rsidRDefault="007B1A6C" w:rsidP="00632D7B">
            <w:pPr>
              <w:pStyle w:val="tablesyntax"/>
              <w:spacing w:before="20" w:after="40"/>
              <w:rPr>
                <w:b/>
                <w:bCs/>
                <w:noProof/>
                <w:lang w:val="en-CA"/>
              </w:rPr>
            </w:pPr>
            <w:r w:rsidRPr="00184975">
              <w:rPr>
                <w:noProof/>
                <w:lang w:val="en-CA"/>
              </w:rPr>
              <w:tab/>
            </w:r>
            <w:r w:rsidRPr="00184975">
              <w:rPr>
                <w:b/>
                <w:bCs/>
                <w:noProof/>
                <w:lang w:val="en-CA"/>
              </w:rPr>
              <w:t>rbsp_stop_one_bit</w:t>
            </w:r>
            <w:r w:rsidRPr="00184975">
              <w:rPr>
                <w:noProof/>
                <w:lang w:val="en-CA"/>
              </w:rPr>
              <w:t xml:space="preserve">  /* equal to 1 */</w:t>
            </w:r>
          </w:p>
        </w:tc>
        <w:tc>
          <w:tcPr>
            <w:tcW w:w="1157" w:type="dxa"/>
          </w:tcPr>
          <w:p w14:paraId="7DE0DED2" w14:textId="77777777" w:rsidR="007B1A6C" w:rsidRPr="00184975" w:rsidRDefault="007B1A6C" w:rsidP="00632D7B">
            <w:pPr>
              <w:pStyle w:val="tablecell"/>
              <w:spacing w:before="20" w:after="40"/>
              <w:jc w:val="center"/>
              <w:rPr>
                <w:noProof/>
                <w:lang w:val="en-CA"/>
              </w:rPr>
            </w:pPr>
            <w:r w:rsidRPr="00184975">
              <w:rPr>
                <w:noProof/>
                <w:lang w:val="en-CA"/>
              </w:rPr>
              <w:t>f(1)</w:t>
            </w:r>
          </w:p>
        </w:tc>
      </w:tr>
      <w:tr w:rsidR="007B1A6C" w:rsidRPr="00184975" w14:paraId="03C2D327" w14:textId="77777777" w:rsidTr="00632D7B">
        <w:trPr>
          <w:cantSplit/>
          <w:jc w:val="center"/>
        </w:trPr>
        <w:tc>
          <w:tcPr>
            <w:tcW w:w="7920" w:type="dxa"/>
          </w:tcPr>
          <w:p w14:paraId="0C49FF07" w14:textId="77777777" w:rsidR="007B1A6C" w:rsidRPr="00184975" w:rsidRDefault="007B1A6C" w:rsidP="00632D7B">
            <w:pPr>
              <w:pStyle w:val="tablesyntax"/>
              <w:spacing w:before="20" w:after="40"/>
              <w:rPr>
                <w:noProof/>
                <w:lang w:val="en-CA"/>
              </w:rPr>
            </w:pPr>
            <w:r w:rsidRPr="00184975">
              <w:rPr>
                <w:noProof/>
                <w:lang w:val="en-CA"/>
              </w:rPr>
              <w:tab/>
              <w:t>while( !byte_aligned( ) )</w:t>
            </w:r>
          </w:p>
        </w:tc>
        <w:tc>
          <w:tcPr>
            <w:tcW w:w="1157" w:type="dxa"/>
          </w:tcPr>
          <w:p w14:paraId="0DC96F63" w14:textId="77777777" w:rsidR="007B1A6C" w:rsidRPr="00184975" w:rsidRDefault="007B1A6C" w:rsidP="00632D7B">
            <w:pPr>
              <w:pStyle w:val="tablecell"/>
              <w:spacing w:before="20" w:after="40"/>
              <w:rPr>
                <w:noProof/>
                <w:lang w:val="en-CA"/>
              </w:rPr>
            </w:pPr>
          </w:p>
        </w:tc>
      </w:tr>
      <w:tr w:rsidR="007B1A6C" w:rsidRPr="00184975" w14:paraId="095FF8AB" w14:textId="77777777" w:rsidTr="00632D7B">
        <w:trPr>
          <w:cantSplit/>
          <w:jc w:val="center"/>
        </w:trPr>
        <w:tc>
          <w:tcPr>
            <w:tcW w:w="7920" w:type="dxa"/>
          </w:tcPr>
          <w:p w14:paraId="642B3CC2" w14:textId="77777777" w:rsidR="007B1A6C" w:rsidRPr="00184975" w:rsidRDefault="007B1A6C" w:rsidP="00632D7B">
            <w:pPr>
              <w:pStyle w:val="tablesyntax"/>
              <w:spacing w:before="20" w:after="40"/>
              <w:rPr>
                <w:b/>
                <w:bCs/>
                <w:noProof/>
                <w:lang w:val="en-CA"/>
              </w:rPr>
            </w:pPr>
            <w:r w:rsidRPr="00184975">
              <w:rPr>
                <w:noProof/>
                <w:lang w:val="en-CA"/>
              </w:rPr>
              <w:tab/>
            </w:r>
            <w:r w:rsidRPr="00184975">
              <w:rPr>
                <w:noProof/>
                <w:lang w:val="en-CA"/>
              </w:rPr>
              <w:tab/>
            </w:r>
            <w:r w:rsidRPr="00184975">
              <w:rPr>
                <w:b/>
                <w:bCs/>
                <w:noProof/>
                <w:lang w:val="en-CA"/>
              </w:rPr>
              <w:t>rbsp_alignment_zero_bit</w:t>
            </w:r>
            <w:r w:rsidRPr="00184975">
              <w:rPr>
                <w:noProof/>
                <w:lang w:val="en-CA"/>
              </w:rPr>
              <w:t xml:space="preserve">  /* equal to 0 */</w:t>
            </w:r>
          </w:p>
        </w:tc>
        <w:tc>
          <w:tcPr>
            <w:tcW w:w="1157" w:type="dxa"/>
          </w:tcPr>
          <w:p w14:paraId="69C6C427" w14:textId="77777777" w:rsidR="007B1A6C" w:rsidRPr="00184975" w:rsidRDefault="007B1A6C" w:rsidP="00632D7B">
            <w:pPr>
              <w:pStyle w:val="tablecell"/>
              <w:spacing w:before="20" w:after="40"/>
              <w:jc w:val="center"/>
              <w:rPr>
                <w:noProof/>
                <w:lang w:val="en-CA"/>
              </w:rPr>
            </w:pPr>
            <w:r w:rsidRPr="00184975">
              <w:rPr>
                <w:noProof/>
                <w:lang w:val="en-CA"/>
              </w:rPr>
              <w:t>f(1)</w:t>
            </w:r>
          </w:p>
        </w:tc>
      </w:tr>
      <w:tr w:rsidR="007B1A6C" w:rsidRPr="00184975" w14:paraId="519E4C21" w14:textId="77777777" w:rsidTr="00632D7B">
        <w:trPr>
          <w:cantSplit/>
          <w:jc w:val="center"/>
        </w:trPr>
        <w:tc>
          <w:tcPr>
            <w:tcW w:w="7920" w:type="dxa"/>
          </w:tcPr>
          <w:p w14:paraId="41D36C32" w14:textId="77777777" w:rsidR="007B1A6C" w:rsidRPr="00184975" w:rsidRDefault="007B1A6C" w:rsidP="00632D7B">
            <w:pPr>
              <w:pStyle w:val="tablesyntax"/>
              <w:spacing w:before="20" w:after="40"/>
              <w:rPr>
                <w:noProof/>
                <w:lang w:val="en-CA"/>
              </w:rPr>
            </w:pPr>
            <w:r w:rsidRPr="00184975">
              <w:rPr>
                <w:noProof/>
                <w:lang w:val="en-CA"/>
              </w:rPr>
              <w:t>}</w:t>
            </w:r>
          </w:p>
        </w:tc>
        <w:tc>
          <w:tcPr>
            <w:tcW w:w="1157" w:type="dxa"/>
          </w:tcPr>
          <w:p w14:paraId="66EA9D38" w14:textId="77777777" w:rsidR="007B1A6C" w:rsidRPr="00184975" w:rsidRDefault="007B1A6C" w:rsidP="00632D7B">
            <w:pPr>
              <w:pStyle w:val="tablecell"/>
              <w:keepNext w:val="0"/>
              <w:spacing w:before="20" w:after="40"/>
              <w:rPr>
                <w:noProof/>
                <w:lang w:val="en-CA"/>
              </w:rPr>
            </w:pPr>
          </w:p>
        </w:tc>
      </w:tr>
    </w:tbl>
    <w:p w14:paraId="40DB5F36" w14:textId="77777777" w:rsidR="007B1A6C" w:rsidRPr="00E653C7" w:rsidRDefault="007B1A6C" w:rsidP="007B1A6C">
      <w:pPr>
        <w:rPr>
          <w:b/>
          <w:bCs/>
          <w:strike/>
          <w:noProof/>
          <w:color w:val="FF0000"/>
          <w:sz w:val="20"/>
          <w:lang w:val="en-CA"/>
        </w:rPr>
      </w:pPr>
      <w:r w:rsidRPr="00E653C7">
        <w:rPr>
          <w:b/>
          <w:bCs/>
          <w:strike/>
          <w:noProof/>
          <w:color w:val="FF0000"/>
          <w:sz w:val="20"/>
          <w:lang w:val="en-CA"/>
        </w:rPr>
        <w:t>7.3.2.16 Byte alignment syntax</w:t>
      </w:r>
    </w:p>
    <w:p w14:paraId="3AE07090" w14:textId="77777777" w:rsidR="007B1A6C" w:rsidRPr="00E653C7" w:rsidRDefault="007B1A6C" w:rsidP="007B1A6C">
      <w:pPr>
        <w:keepNext/>
        <w:rPr>
          <w:strike/>
          <w:noProof/>
          <w:color w:val="FF0000"/>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B1A6C" w:rsidRPr="00E653C7" w14:paraId="24799F58" w14:textId="77777777" w:rsidTr="00632D7B">
        <w:trPr>
          <w:cantSplit/>
          <w:jc w:val="center"/>
        </w:trPr>
        <w:tc>
          <w:tcPr>
            <w:tcW w:w="7920" w:type="dxa"/>
          </w:tcPr>
          <w:p w14:paraId="4F4B04E6" w14:textId="77777777" w:rsidR="007B1A6C" w:rsidRPr="00E653C7" w:rsidRDefault="007B1A6C" w:rsidP="00632D7B">
            <w:pPr>
              <w:pStyle w:val="tablesyntax"/>
              <w:spacing w:before="20" w:after="40"/>
              <w:rPr>
                <w:strike/>
                <w:noProof/>
                <w:color w:val="FF0000"/>
                <w:lang w:val="en-CA"/>
              </w:rPr>
            </w:pPr>
            <w:r w:rsidRPr="00E653C7">
              <w:rPr>
                <w:strike/>
                <w:noProof/>
                <w:color w:val="FF0000"/>
                <w:lang w:val="en-CA"/>
              </w:rPr>
              <w:t>byte_alignment( ) {</w:t>
            </w:r>
          </w:p>
        </w:tc>
        <w:tc>
          <w:tcPr>
            <w:tcW w:w="1152" w:type="dxa"/>
          </w:tcPr>
          <w:p w14:paraId="0C07DB6D" w14:textId="77777777" w:rsidR="007B1A6C" w:rsidRPr="00E653C7" w:rsidRDefault="007B1A6C" w:rsidP="00632D7B">
            <w:pPr>
              <w:pStyle w:val="tableheading"/>
              <w:spacing w:before="20" w:after="40"/>
              <w:rPr>
                <w:strike/>
                <w:noProof/>
                <w:color w:val="FF0000"/>
                <w:lang w:val="en-CA"/>
              </w:rPr>
            </w:pPr>
            <w:r w:rsidRPr="00E653C7">
              <w:rPr>
                <w:strike/>
                <w:noProof/>
                <w:color w:val="FF0000"/>
                <w:lang w:val="en-CA"/>
              </w:rPr>
              <w:t>Descriptor</w:t>
            </w:r>
          </w:p>
        </w:tc>
      </w:tr>
      <w:tr w:rsidR="007B1A6C" w:rsidRPr="00E653C7" w14:paraId="06EF6FA5" w14:textId="77777777" w:rsidTr="00632D7B">
        <w:trPr>
          <w:cantSplit/>
          <w:jc w:val="center"/>
        </w:trPr>
        <w:tc>
          <w:tcPr>
            <w:tcW w:w="7920" w:type="dxa"/>
          </w:tcPr>
          <w:p w14:paraId="68E2B607" w14:textId="77777777" w:rsidR="007B1A6C" w:rsidRPr="00E653C7" w:rsidRDefault="007B1A6C" w:rsidP="00632D7B">
            <w:pPr>
              <w:pStyle w:val="tablesyntax"/>
              <w:spacing w:before="20" w:after="40"/>
              <w:rPr>
                <w:strike/>
                <w:noProof/>
                <w:color w:val="FF0000"/>
                <w:lang w:val="en-CA"/>
              </w:rPr>
            </w:pPr>
            <w:r w:rsidRPr="00E653C7">
              <w:rPr>
                <w:b/>
                <w:bCs/>
                <w:noProof/>
                <w:color w:val="FF0000"/>
                <w:lang w:val="en-CA"/>
              </w:rPr>
              <w:tab/>
            </w:r>
            <w:r w:rsidRPr="00E653C7">
              <w:rPr>
                <w:b/>
                <w:bCs/>
                <w:strike/>
                <w:noProof/>
                <w:color w:val="FF0000"/>
                <w:lang w:val="en-CA"/>
              </w:rPr>
              <w:t>alignment_bit_equal_to_one</w:t>
            </w:r>
            <w:r w:rsidRPr="00E653C7">
              <w:rPr>
                <w:strike/>
                <w:noProof/>
                <w:color w:val="FF0000"/>
                <w:lang w:val="en-CA"/>
              </w:rPr>
              <w:t xml:space="preserve">  /* equal to 1 */</w:t>
            </w:r>
          </w:p>
        </w:tc>
        <w:tc>
          <w:tcPr>
            <w:tcW w:w="1152" w:type="dxa"/>
          </w:tcPr>
          <w:p w14:paraId="5C6E1A2F" w14:textId="77777777" w:rsidR="007B1A6C" w:rsidRPr="00E653C7" w:rsidRDefault="007B1A6C" w:rsidP="00632D7B">
            <w:pPr>
              <w:pStyle w:val="tablecell"/>
              <w:spacing w:before="20" w:after="40"/>
              <w:jc w:val="center"/>
              <w:rPr>
                <w:rFonts w:eastAsia="PMingLiU"/>
                <w:strike/>
                <w:noProof/>
                <w:color w:val="FF0000"/>
                <w:lang w:val="en-CA" w:eastAsia="zh-TW"/>
              </w:rPr>
            </w:pPr>
            <w:r w:rsidRPr="00E653C7">
              <w:rPr>
                <w:strike/>
                <w:noProof/>
                <w:color w:val="FF0000"/>
                <w:lang w:val="en-CA"/>
              </w:rPr>
              <w:t>f(1)</w:t>
            </w:r>
          </w:p>
        </w:tc>
      </w:tr>
      <w:tr w:rsidR="007B1A6C" w:rsidRPr="00E653C7" w14:paraId="4FFE2115" w14:textId="77777777" w:rsidTr="00632D7B">
        <w:trPr>
          <w:cantSplit/>
          <w:jc w:val="center"/>
        </w:trPr>
        <w:tc>
          <w:tcPr>
            <w:tcW w:w="7920" w:type="dxa"/>
          </w:tcPr>
          <w:p w14:paraId="2A9AB601" w14:textId="77777777" w:rsidR="007B1A6C" w:rsidRPr="00E653C7" w:rsidRDefault="007B1A6C" w:rsidP="00632D7B">
            <w:pPr>
              <w:pStyle w:val="tablesyntax"/>
              <w:spacing w:before="20" w:after="40"/>
              <w:rPr>
                <w:strike/>
                <w:noProof/>
                <w:color w:val="FF0000"/>
                <w:lang w:val="en-CA"/>
              </w:rPr>
            </w:pPr>
            <w:r w:rsidRPr="00E653C7">
              <w:rPr>
                <w:noProof/>
                <w:color w:val="FF0000"/>
                <w:lang w:val="en-CA"/>
              </w:rPr>
              <w:tab/>
            </w:r>
            <w:r w:rsidRPr="00E653C7">
              <w:rPr>
                <w:strike/>
                <w:noProof/>
                <w:color w:val="FF0000"/>
                <w:lang w:val="en-CA"/>
              </w:rPr>
              <w:t>while( !byte_aligned( ) )</w:t>
            </w:r>
          </w:p>
        </w:tc>
        <w:tc>
          <w:tcPr>
            <w:tcW w:w="1152" w:type="dxa"/>
          </w:tcPr>
          <w:p w14:paraId="0C450C86" w14:textId="77777777" w:rsidR="007B1A6C" w:rsidRPr="00E653C7" w:rsidRDefault="007B1A6C" w:rsidP="00632D7B">
            <w:pPr>
              <w:pStyle w:val="tablecell"/>
              <w:spacing w:before="20" w:after="40"/>
              <w:jc w:val="center"/>
              <w:rPr>
                <w:rFonts w:eastAsia="PMingLiU"/>
                <w:strike/>
                <w:noProof/>
                <w:color w:val="FF0000"/>
                <w:lang w:val="en-CA" w:eastAsia="zh-TW"/>
              </w:rPr>
            </w:pPr>
          </w:p>
        </w:tc>
      </w:tr>
      <w:tr w:rsidR="007B1A6C" w:rsidRPr="00E653C7" w14:paraId="18225812" w14:textId="77777777" w:rsidTr="00632D7B">
        <w:trPr>
          <w:cantSplit/>
          <w:jc w:val="center"/>
        </w:trPr>
        <w:tc>
          <w:tcPr>
            <w:tcW w:w="7920" w:type="dxa"/>
          </w:tcPr>
          <w:p w14:paraId="63480981" w14:textId="77777777" w:rsidR="007B1A6C" w:rsidRPr="00E653C7" w:rsidRDefault="007B1A6C" w:rsidP="00632D7B">
            <w:pPr>
              <w:pStyle w:val="tablesyntax"/>
              <w:spacing w:before="20" w:after="40"/>
              <w:rPr>
                <w:b/>
                <w:strike/>
                <w:noProof/>
                <w:color w:val="FF0000"/>
                <w:lang w:val="en-CA"/>
              </w:rPr>
            </w:pPr>
            <w:r w:rsidRPr="00E653C7">
              <w:rPr>
                <w:b/>
                <w:noProof/>
                <w:color w:val="FF0000"/>
                <w:lang w:val="en-CA"/>
              </w:rPr>
              <w:tab/>
            </w:r>
            <w:r w:rsidRPr="00E653C7">
              <w:rPr>
                <w:b/>
                <w:noProof/>
                <w:color w:val="FF0000"/>
                <w:lang w:val="en-CA"/>
              </w:rPr>
              <w:tab/>
            </w:r>
            <w:r w:rsidRPr="00E653C7">
              <w:rPr>
                <w:b/>
                <w:strike/>
                <w:noProof/>
                <w:color w:val="FF0000"/>
                <w:lang w:val="en-CA"/>
              </w:rPr>
              <w:t>alignment_bit_equal_to_zero</w:t>
            </w:r>
            <w:r w:rsidRPr="00E653C7">
              <w:rPr>
                <w:strike/>
                <w:noProof/>
                <w:color w:val="FF0000"/>
                <w:lang w:val="en-CA"/>
              </w:rPr>
              <w:t xml:space="preserve">  /* equal to 0 */</w:t>
            </w:r>
          </w:p>
        </w:tc>
        <w:tc>
          <w:tcPr>
            <w:tcW w:w="1152" w:type="dxa"/>
          </w:tcPr>
          <w:p w14:paraId="5DA182C3" w14:textId="77777777" w:rsidR="007B1A6C" w:rsidRPr="00E653C7" w:rsidRDefault="007B1A6C" w:rsidP="00632D7B">
            <w:pPr>
              <w:pStyle w:val="tablecell"/>
              <w:spacing w:before="20" w:after="40"/>
              <w:jc w:val="center"/>
              <w:rPr>
                <w:rFonts w:eastAsia="PMingLiU"/>
                <w:strike/>
                <w:noProof/>
                <w:color w:val="FF0000"/>
                <w:lang w:val="en-CA" w:eastAsia="zh-TW"/>
              </w:rPr>
            </w:pPr>
            <w:r w:rsidRPr="00E653C7">
              <w:rPr>
                <w:rFonts w:eastAsia="PMingLiU"/>
                <w:strike/>
                <w:noProof/>
                <w:color w:val="FF0000"/>
                <w:lang w:val="en-CA" w:eastAsia="zh-TW"/>
              </w:rPr>
              <w:t>f(1)</w:t>
            </w:r>
          </w:p>
        </w:tc>
      </w:tr>
      <w:tr w:rsidR="007B1A6C" w:rsidRPr="00E653C7" w14:paraId="6B7A49E4" w14:textId="77777777" w:rsidTr="00632D7B">
        <w:trPr>
          <w:cantSplit/>
          <w:jc w:val="center"/>
        </w:trPr>
        <w:tc>
          <w:tcPr>
            <w:tcW w:w="7920" w:type="dxa"/>
          </w:tcPr>
          <w:p w14:paraId="78996D39" w14:textId="77777777" w:rsidR="007B1A6C" w:rsidRPr="00E653C7" w:rsidRDefault="007B1A6C" w:rsidP="00632D7B">
            <w:pPr>
              <w:pStyle w:val="tablesyntax"/>
              <w:spacing w:before="20" w:after="40"/>
              <w:rPr>
                <w:strike/>
                <w:noProof/>
                <w:color w:val="FF0000"/>
                <w:lang w:val="en-CA"/>
              </w:rPr>
            </w:pPr>
            <w:r w:rsidRPr="00E653C7">
              <w:rPr>
                <w:strike/>
                <w:noProof/>
                <w:color w:val="FF0000"/>
                <w:lang w:val="en-CA"/>
              </w:rPr>
              <w:t>}</w:t>
            </w:r>
          </w:p>
        </w:tc>
        <w:tc>
          <w:tcPr>
            <w:tcW w:w="1152" w:type="dxa"/>
          </w:tcPr>
          <w:p w14:paraId="310016E0" w14:textId="77777777" w:rsidR="007B1A6C" w:rsidRPr="00E653C7" w:rsidRDefault="007B1A6C" w:rsidP="00632D7B">
            <w:pPr>
              <w:pStyle w:val="tablecell"/>
              <w:keepNext w:val="0"/>
              <w:spacing w:before="20" w:after="40"/>
              <w:jc w:val="center"/>
              <w:rPr>
                <w:strike/>
                <w:noProof/>
                <w:color w:val="FF0000"/>
                <w:lang w:val="en-CA"/>
              </w:rPr>
            </w:pPr>
          </w:p>
        </w:tc>
      </w:tr>
    </w:tbl>
    <w:p w14:paraId="4D71AAB6" w14:textId="77777777" w:rsidR="007B1A6C" w:rsidRPr="00184975" w:rsidRDefault="007B1A6C" w:rsidP="007B1A6C">
      <w:pPr>
        <w:rPr>
          <w:b/>
          <w:bCs/>
          <w:noProof/>
          <w:sz w:val="20"/>
          <w:lang w:val="en-CA"/>
        </w:rPr>
      </w:pPr>
      <w:r w:rsidRPr="00184975">
        <w:rPr>
          <w:b/>
          <w:bCs/>
          <w:noProof/>
          <w:sz w:val="20"/>
          <w:lang w:val="en-CA"/>
        </w:rPr>
        <w:t>7.3.7.1 General slice header syntax</w:t>
      </w:r>
    </w:p>
    <w:p w14:paraId="1CAEDDC3" w14:textId="77777777" w:rsidR="007B1A6C" w:rsidRPr="00184975" w:rsidRDefault="007B1A6C" w:rsidP="007B1A6C">
      <w:pPr>
        <w:keepNext/>
        <w:rPr>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B1A6C" w:rsidRPr="00184975" w14:paraId="065C821C" w14:textId="77777777" w:rsidTr="00632D7B">
        <w:trPr>
          <w:cantSplit/>
          <w:jc w:val="center"/>
        </w:trPr>
        <w:tc>
          <w:tcPr>
            <w:tcW w:w="7920" w:type="dxa"/>
          </w:tcPr>
          <w:p w14:paraId="7B7E4CEA" w14:textId="77777777" w:rsidR="007B1A6C" w:rsidRPr="00184975" w:rsidRDefault="007B1A6C" w:rsidP="00632D7B">
            <w:pPr>
              <w:pStyle w:val="tablesyntax"/>
              <w:keepNext w:val="0"/>
              <w:keepLines w:val="0"/>
              <w:spacing w:before="20" w:after="40"/>
              <w:rPr>
                <w:noProof/>
                <w:lang w:val="en-CA"/>
              </w:rPr>
            </w:pPr>
            <w:r w:rsidRPr="00184975">
              <w:rPr>
                <w:noProof/>
                <w:lang w:val="en-CA"/>
              </w:rPr>
              <w:t>slice_header( ) {</w:t>
            </w:r>
          </w:p>
        </w:tc>
        <w:tc>
          <w:tcPr>
            <w:tcW w:w="1157" w:type="dxa"/>
          </w:tcPr>
          <w:p w14:paraId="3759AD5C" w14:textId="77777777" w:rsidR="007B1A6C" w:rsidRPr="00184975" w:rsidRDefault="007B1A6C" w:rsidP="00632D7B">
            <w:pPr>
              <w:pStyle w:val="tableheading"/>
              <w:keepNext w:val="0"/>
              <w:keepLines w:val="0"/>
              <w:spacing w:before="20" w:after="40"/>
              <w:rPr>
                <w:noProof/>
                <w:lang w:val="en-CA"/>
              </w:rPr>
            </w:pPr>
            <w:r w:rsidRPr="00184975">
              <w:rPr>
                <w:noProof/>
                <w:lang w:val="en-CA"/>
              </w:rPr>
              <w:t>Descriptor</w:t>
            </w:r>
          </w:p>
        </w:tc>
      </w:tr>
      <w:tr w:rsidR="007B1A6C" w:rsidRPr="00184975" w14:paraId="478970B9" w14:textId="77777777" w:rsidTr="00632D7B">
        <w:trPr>
          <w:cantSplit/>
          <w:jc w:val="center"/>
        </w:trPr>
        <w:tc>
          <w:tcPr>
            <w:tcW w:w="7920" w:type="dxa"/>
          </w:tcPr>
          <w:p w14:paraId="25F81DED" w14:textId="77777777" w:rsidR="007B1A6C" w:rsidRPr="00184975" w:rsidRDefault="007B1A6C" w:rsidP="00632D7B">
            <w:pPr>
              <w:pStyle w:val="tablesyntax"/>
              <w:keepNext w:val="0"/>
              <w:keepLines w:val="0"/>
              <w:spacing w:before="20" w:after="40"/>
              <w:rPr>
                <w:b/>
                <w:bCs/>
                <w:noProof/>
                <w:lang w:val="en-CA"/>
              </w:rPr>
            </w:pPr>
            <w:r w:rsidRPr="00184975">
              <w:rPr>
                <w:b/>
                <w:bCs/>
                <w:noProof/>
                <w:lang w:val="en-CA"/>
              </w:rPr>
              <w:tab/>
              <w:t>…</w:t>
            </w:r>
          </w:p>
        </w:tc>
        <w:tc>
          <w:tcPr>
            <w:tcW w:w="1157" w:type="dxa"/>
          </w:tcPr>
          <w:p w14:paraId="3AA0D7F4" w14:textId="77777777" w:rsidR="007B1A6C" w:rsidRPr="00184975" w:rsidRDefault="007B1A6C" w:rsidP="00632D7B">
            <w:pPr>
              <w:pStyle w:val="tableheading"/>
              <w:keepNext w:val="0"/>
              <w:keepLines w:val="0"/>
              <w:spacing w:before="20" w:after="40"/>
              <w:jc w:val="center"/>
              <w:rPr>
                <w:b w:val="0"/>
                <w:bCs w:val="0"/>
                <w:noProof/>
                <w:lang w:val="en-CA"/>
              </w:rPr>
            </w:pPr>
            <w:r w:rsidRPr="00184975">
              <w:rPr>
                <w:b w:val="0"/>
                <w:bCs w:val="0"/>
                <w:noProof/>
                <w:lang w:val="en-CA"/>
              </w:rPr>
              <w:t>…</w:t>
            </w:r>
          </w:p>
        </w:tc>
      </w:tr>
      <w:tr w:rsidR="007B1A6C" w:rsidRPr="00184975" w14:paraId="62F326D6" w14:textId="77777777" w:rsidTr="00632D7B">
        <w:trPr>
          <w:cantSplit/>
          <w:jc w:val="center"/>
        </w:trPr>
        <w:tc>
          <w:tcPr>
            <w:tcW w:w="7920" w:type="dxa"/>
          </w:tcPr>
          <w:p w14:paraId="7EB6552D" w14:textId="77777777" w:rsidR="007B1A6C" w:rsidRPr="00184975" w:rsidRDefault="007B1A6C" w:rsidP="00632D7B">
            <w:pPr>
              <w:pStyle w:val="tablesyntax"/>
              <w:keepNext w:val="0"/>
              <w:keepLines w:val="0"/>
              <w:spacing w:before="20" w:after="40"/>
              <w:rPr>
                <w:noProof/>
                <w:lang w:val="en-CA" w:eastAsia="ko-KR"/>
              </w:rPr>
            </w:pPr>
            <w:r w:rsidRPr="00184975">
              <w:rPr>
                <w:noProof/>
                <w:lang w:val="en-CA" w:eastAsia="ko-KR"/>
              </w:rPr>
              <w:tab/>
              <w:t>if( slice_header_extension_present_flag ) {</w:t>
            </w:r>
          </w:p>
        </w:tc>
        <w:tc>
          <w:tcPr>
            <w:tcW w:w="1157" w:type="dxa"/>
          </w:tcPr>
          <w:p w14:paraId="33EE95BC" w14:textId="77777777" w:rsidR="007B1A6C" w:rsidRPr="00184975" w:rsidRDefault="007B1A6C" w:rsidP="00632D7B">
            <w:pPr>
              <w:pStyle w:val="tableheading"/>
              <w:keepNext w:val="0"/>
              <w:keepLines w:val="0"/>
              <w:spacing w:before="20" w:after="40"/>
              <w:jc w:val="center"/>
              <w:rPr>
                <w:b w:val="0"/>
                <w:noProof/>
                <w:lang w:val="en-CA"/>
              </w:rPr>
            </w:pPr>
          </w:p>
        </w:tc>
      </w:tr>
      <w:tr w:rsidR="007B1A6C" w:rsidRPr="00184975" w14:paraId="1428167A" w14:textId="77777777" w:rsidTr="00632D7B">
        <w:trPr>
          <w:cantSplit/>
          <w:jc w:val="center"/>
        </w:trPr>
        <w:tc>
          <w:tcPr>
            <w:tcW w:w="7920" w:type="dxa"/>
          </w:tcPr>
          <w:p w14:paraId="2525BBE8" w14:textId="77777777" w:rsidR="007B1A6C" w:rsidRPr="00184975" w:rsidRDefault="007B1A6C" w:rsidP="00632D7B">
            <w:pPr>
              <w:pStyle w:val="tablesyntax"/>
              <w:keepNext w:val="0"/>
              <w:keepLines w:val="0"/>
              <w:spacing w:before="20" w:after="40"/>
              <w:rPr>
                <w:noProof/>
                <w:lang w:val="en-CA" w:eastAsia="ko-KR"/>
              </w:rPr>
            </w:pPr>
            <w:r w:rsidRPr="00184975">
              <w:rPr>
                <w:noProof/>
                <w:lang w:val="en-CA" w:eastAsia="ko-KR"/>
              </w:rPr>
              <w:tab/>
            </w:r>
            <w:r w:rsidRPr="00184975">
              <w:rPr>
                <w:noProof/>
                <w:lang w:val="en-CA" w:eastAsia="ko-KR"/>
              </w:rPr>
              <w:tab/>
            </w:r>
            <w:r w:rsidRPr="00184975">
              <w:rPr>
                <w:b/>
                <w:noProof/>
                <w:lang w:val="en-CA" w:eastAsia="ko-KR"/>
              </w:rPr>
              <w:t>slice_header_extension_length</w:t>
            </w:r>
          </w:p>
        </w:tc>
        <w:tc>
          <w:tcPr>
            <w:tcW w:w="1157" w:type="dxa"/>
          </w:tcPr>
          <w:p w14:paraId="33A676CB" w14:textId="77777777" w:rsidR="007B1A6C" w:rsidRPr="00184975" w:rsidRDefault="007B1A6C" w:rsidP="00632D7B">
            <w:pPr>
              <w:pStyle w:val="tableheading"/>
              <w:keepNext w:val="0"/>
              <w:keepLines w:val="0"/>
              <w:spacing w:before="20" w:after="40"/>
              <w:jc w:val="center"/>
              <w:rPr>
                <w:b w:val="0"/>
                <w:noProof/>
                <w:lang w:val="en-CA"/>
              </w:rPr>
            </w:pPr>
            <w:r w:rsidRPr="00184975">
              <w:rPr>
                <w:b w:val="0"/>
                <w:noProof/>
                <w:lang w:val="en-CA"/>
              </w:rPr>
              <w:t>ue(v)</w:t>
            </w:r>
          </w:p>
        </w:tc>
      </w:tr>
      <w:tr w:rsidR="007B1A6C" w:rsidRPr="00184975" w14:paraId="323A4A0C" w14:textId="77777777" w:rsidTr="00632D7B">
        <w:trPr>
          <w:cantSplit/>
          <w:jc w:val="center"/>
        </w:trPr>
        <w:tc>
          <w:tcPr>
            <w:tcW w:w="7920" w:type="dxa"/>
          </w:tcPr>
          <w:p w14:paraId="60F2F9CB" w14:textId="77777777" w:rsidR="007B1A6C" w:rsidRPr="00184975" w:rsidRDefault="007B1A6C" w:rsidP="00632D7B">
            <w:pPr>
              <w:pStyle w:val="tablesyntax"/>
              <w:keepNext w:val="0"/>
              <w:keepLines w:val="0"/>
              <w:spacing w:before="20" w:after="40"/>
              <w:rPr>
                <w:noProof/>
                <w:lang w:val="en-CA" w:eastAsia="ko-KR"/>
              </w:rPr>
            </w:pPr>
            <w:r w:rsidRPr="00184975">
              <w:rPr>
                <w:noProof/>
                <w:lang w:val="en-CA" w:eastAsia="ko-KR"/>
              </w:rPr>
              <w:tab/>
            </w:r>
            <w:r w:rsidRPr="00184975">
              <w:rPr>
                <w:noProof/>
                <w:lang w:val="en-CA" w:eastAsia="ko-KR"/>
              </w:rPr>
              <w:tab/>
              <w:t xml:space="preserve">for( i = 0; i &lt; slice_header_extension_length; i++) </w:t>
            </w:r>
          </w:p>
        </w:tc>
        <w:tc>
          <w:tcPr>
            <w:tcW w:w="1157" w:type="dxa"/>
          </w:tcPr>
          <w:p w14:paraId="6465D8C8" w14:textId="77777777" w:rsidR="007B1A6C" w:rsidRPr="00184975" w:rsidRDefault="007B1A6C" w:rsidP="00632D7B">
            <w:pPr>
              <w:pStyle w:val="tableheading"/>
              <w:keepNext w:val="0"/>
              <w:keepLines w:val="0"/>
              <w:spacing w:before="20" w:after="40"/>
              <w:jc w:val="center"/>
              <w:rPr>
                <w:b w:val="0"/>
                <w:noProof/>
                <w:lang w:val="en-CA"/>
              </w:rPr>
            </w:pPr>
          </w:p>
        </w:tc>
      </w:tr>
      <w:tr w:rsidR="007B1A6C" w:rsidRPr="00184975" w14:paraId="226706DE" w14:textId="77777777" w:rsidTr="00632D7B">
        <w:trPr>
          <w:cantSplit/>
          <w:jc w:val="center"/>
        </w:trPr>
        <w:tc>
          <w:tcPr>
            <w:tcW w:w="7920" w:type="dxa"/>
          </w:tcPr>
          <w:p w14:paraId="01377C97" w14:textId="77777777" w:rsidR="007B1A6C" w:rsidRPr="00184975" w:rsidRDefault="007B1A6C" w:rsidP="00632D7B">
            <w:pPr>
              <w:pStyle w:val="tablesyntax"/>
              <w:keepNext w:val="0"/>
              <w:keepLines w:val="0"/>
              <w:spacing w:before="20" w:after="40"/>
              <w:rPr>
                <w:noProof/>
                <w:lang w:val="en-CA" w:eastAsia="ko-KR"/>
              </w:rPr>
            </w:pPr>
            <w:r w:rsidRPr="00184975">
              <w:rPr>
                <w:noProof/>
                <w:lang w:val="en-CA" w:eastAsia="ko-KR"/>
              </w:rPr>
              <w:tab/>
            </w:r>
            <w:r w:rsidRPr="00184975">
              <w:rPr>
                <w:noProof/>
                <w:lang w:val="en-CA" w:eastAsia="ko-KR"/>
              </w:rPr>
              <w:tab/>
            </w:r>
            <w:r w:rsidRPr="00184975">
              <w:rPr>
                <w:noProof/>
                <w:lang w:val="en-CA" w:eastAsia="ko-KR"/>
              </w:rPr>
              <w:tab/>
            </w:r>
            <w:r w:rsidRPr="00184975">
              <w:rPr>
                <w:b/>
                <w:noProof/>
                <w:lang w:val="en-CA"/>
              </w:rPr>
              <w:t>slice_header_extension_data_byte</w:t>
            </w:r>
            <w:r w:rsidRPr="00184975">
              <w:rPr>
                <w:noProof/>
                <w:lang w:val="en-CA"/>
              </w:rPr>
              <w:t>[ i ]</w:t>
            </w:r>
          </w:p>
        </w:tc>
        <w:tc>
          <w:tcPr>
            <w:tcW w:w="1157" w:type="dxa"/>
          </w:tcPr>
          <w:p w14:paraId="48B3523F" w14:textId="77777777" w:rsidR="007B1A6C" w:rsidRPr="00184975" w:rsidRDefault="007B1A6C" w:rsidP="00632D7B">
            <w:pPr>
              <w:pStyle w:val="tableheading"/>
              <w:keepNext w:val="0"/>
              <w:keepLines w:val="0"/>
              <w:spacing w:before="20" w:after="40"/>
              <w:jc w:val="center"/>
              <w:rPr>
                <w:b w:val="0"/>
                <w:noProof/>
                <w:lang w:val="en-CA"/>
              </w:rPr>
            </w:pPr>
            <w:r w:rsidRPr="00184975">
              <w:rPr>
                <w:b w:val="0"/>
                <w:noProof/>
                <w:lang w:val="en-CA"/>
              </w:rPr>
              <w:t>u(8)</w:t>
            </w:r>
          </w:p>
        </w:tc>
      </w:tr>
      <w:tr w:rsidR="007B1A6C" w:rsidRPr="00184975" w14:paraId="5D9F46FE" w14:textId="77777777" w:rsidTr="00632D7B">
        <w:trPr>
          <w:cantSplit/>
          <w:jc w:val="center"/>
        </w:trPr>
        <w:tc>
          <w:tcPr>
            <w:tcW w:w="7920" w:type="dxa"/>
          </w:tcPr>
          <w:p w14:paraId="657F38A1" w14:textId="77777777" w:rsidR="007B1A6C" w:rsidRPr="00184975" w:rsidRDefault="007B1A6C" w:rsidP="00632D7B">
            <w:pPr>
              <w:pStyle w:val="tablesyntax"/>
              <w:keepNext w:val="0"/>
              <w:keepLines w:val="0"/>
              <w:spacing w:before="20" w:after="40"/>
              <w:rPr>
                <w:noProof/>
                <w:lang w:val="en-CA" w:eastAsia="ko-KR"/>
              </w:rPr>
            </w:pPr>
            <w:r w:rsidRPr="00184975">
              <w:rPr>
                <w:noProof/>
                <w:lang w:val="en-CA" w:eastAsia="ko-KR"/>
              </w:rPr>
              <w:tab/>
              <w:t>}</w:t>
            </w:r>
          </w:p>
        </w:tc>
        <w:tc>
          <w:tcPr>
            <w:tcW w:w="1157" w:type="dxa"/>
          </w:tcPr>
          <w:p w14:paraId="5CAC6B5A" w14:textId="77777777" w:rsidR="007B1A6C" w:rsidRPr="00184975" w:rsidRDefault="007B1A6C" w:rsidP="00632D7B">
            <w:pPr>
              <w:pStyle w:val="tableheading"/>
              <w:keepNext w:val="0"/>
              <w:keepLines w:val="0"/>
              <w:spacing w:before="20" w:after="40"/>
              <w:jc w:val="center"/>
              <w:rPr>
                <w:b w:val="0"/>
                <w:noProof/>
                <w:lang w:val="en-CA"/>
              </w:rPr>
            </w:pPr>
          </w:p>
        </w:tc>
      </w:tr>
      <w:tr w:rsidR="007B1A6C" w:rsidRPr="00184975" w14:paraId="187C4E86" w14:textId="77777777" w:rsidTr="00632D7B">
        <w:trPr>
          <w:cantSplit/>
          <w:jc w:val="center"/>
        </w:trPr>
        <w:tc>
          <w:tcPr>
            <w:tcW w:w="7920" w:type="dxa"/>
          </w:tcPr>
          <w:p w14:paraId="42735C4F" w14:textId="77777777" w:rsidR="007B1A6C" w:rsidRPr="00184975" w:rsidRDefault="007B1A6C" w:rsidP="00632D7B">
            <w:pPr>
              <w:pStyle w:val="tablesyntax"/>
              <w:spacing w:before="20" w:after="40"/>
              <w:rPr>
                <w:strike/>
                <w:noProof/>
                <w:lang w:val="en-CA" w:eastAsia="ko-KR"/>
              </w:rPr>
            </w:pPr>
            <w:r w:rsidRPr="00184975">
              <w:rPr>
                <w:noProof/>
                <w:lang w:val="en-CA"/>
              </w:rPr>
              <w:tab/>
            </w:r>
            <w:r w:rsidRPr="00184975">
              <w:rPr>
                <w:strike/>
                <w:noProof/>
                <w:color w:val="FF0000"/>
                <w:lang w:val="en-CA"/>
              </w:rPr>
              <w:t>byte_alignment( )</w:t>
            </w:r>
          </w:p>
        </w:tc>
        <w:tc>
          <w:tcPr>
            <w:tcW w:w="1157" w:type="dxa"/>
          </w:tcPr>
          <w:p w14:paraId="5EA91AF7" w14:textId="77777777" w:rsidR="007B1A6C" w:rsidRPr="00184975" w:rsidRDefault="007B1A6C" w:rsidP="00632D7B">
            <w:pPr>
              <w:pStyle w:val="tablecell"/>
              <w:spacing w:before="20" w:after="40"/>
              <w:jc w:val="center"/>
              <w:rPr>
                <w:noProof/>
                <w:lang w:val="en-CA" w:eastAsia="ko-KR"/>
              </w:rPr>
            </w:pPr>
          </w:p>
        </w:tc>
      </w:tr>
      <w:tr w:rsidR="007B1A6C" w:rsidRPr="00184975" w14:paraId="2DEE76B0" w14:textId="77777777" w:rsidTr="00632D7B">
        <w:trPr>
          <w:cantSplit/>
          <w:jc w:val="center"/>
        </w:trPr>
        <w:tc>
          <w:tcPr>
            <w:tcW w:w="7920" w:type="dxa"/>
          </w:tcPr>
          <w:p w14:paraId="73DD2785" w14:textId="77777777" w:rsidR="007B1A6C" w:rsidRPr="00184975" w:rsidRDefault="007B1A6C" w:rsidP="00632D7B">
            <w:pPr>
              <w:pStyle w:val="tablesyntax"/>
              <w:spacing w:before="20" w:after="40"/>
              <w:rPr>
                <w:noProof/>
                <w:lang w:val="en-CA"/>
              </w:rPr>
            </w:pPr>
            <w:r w:rsidRPr="00184975">
              <w:rPr>
                <w:noProof/>
                <w:lang w:val="en-CA"/>
              </w:rPr>
              <w:tab/>
            </w:r>
            <w:r w:rsidRPr="00184975">
              <w:rPr>
                <w:noProof/>
                <w:highlight w:val="yellow"/>
                <w:lang w:val="en-CA"/>
              </w:rPr>
              <w:t>while( !byte_aligned( ) )</w:t>
            </w:r>
          </w:p>
        </w:tc>
        <w:tc>
          <w:tcPr>
            <w:tcW w:w="1157" w:type="dxa"/>
          </w:tcPr>
          <w:p w14:paraId="0642060B" w14:textId="77777777" w:rsidR="007B1A6C" w:rsidRPr="00184975" w:rsidRDefault="007B1A6C" w:rsidP="00632D7B">
            <w:pPr>
              <w:pStyle w:val="tablecell"/>
              <w:spacing w:before="20" w:after="40"/>
              <w:jc w:val="center"/>
              <w:rPr>
                <w:noProof/>
                <w:lang w:val="en-CA" w:eastAsia="ko-KR"/>
              </w:rPr>
            </w:pPr>
          </w:p>
        </w:tc>
      </w:tr>
      <w:tr w:rsidR="007B1A6C" w:rsidRPr="00184975" w14:paraId="07A13B8C" w14:textId="77777777" w:rsidTr="00632D7B">
        <w:trPr>
          <w:cantSplit/>
          <w:jc w:val="center"/>
        </w:trPr>
        <w:tc>
          <w:tcPr>
            <w:tcW w:w="7920" w:type="dxa"/>
          </w:tcPr>
          <w:p w14:paraId="304C1B99" w14:textId="77777777" w:rsidR="007B1A6C" w:rsidRPr="00184975" w:rsidRDefault="007B1A6C" w:rsidP="00632D7B">
            <w:pPr>
              <w:pStyle w:val="tablesyntax"/>
              <w:spacing w:before="20" w:after="40"/>
              <w:rPr>
                <w:noProof/>
                <w:lang w:val="en-CA"/>
              </w:rPr>
            </w:pPr>
            <w:r w:rsidRPr="00184975">
              <w:rPr>
                <w:noProof/>
                <w:lang w:val="en-CA"/>
              </w:rPr>
              <w:tab/>
            </w:r>
            <w:r w:rsidRPr="00184975">
              <w:rPr>
                <w:noProof/>
                <w:lang w:val="en-CA"/>
              </w:rPr>
              <w:tab/>
            </w:r>
            <w:r>
              <w:rPr>
                <w:b/>
                <w:noProof/>
                <w:highlight w:val="yellow"/>
                <w:lang w:val="en-CA"/>
              </w:rPr>
              <w:t>rbsp_alignment_zero_bit</w:t>
            </w:r>
            <w:r w:rsidRPr="00184975">
              <w:rPr>
                <w:noProof/>
                <w:highlight w:val="yellow"/>
                <w:lang w:val="en-CA"/>
              </w:rPr>
              <w:t xml:space="preserve">  /* equal to 0 */</w:t>
            </w:r>
          </w:p>
        </w:tc>
        <w:tc>
          <w:tcPr>
            <w:tcW w:w="1157" w:type="dxa"/>
          </w:tcPr>
          <w:p w14:paraId="72CB985E" w14:textId="77777777" w:rsidR="007B1A6C" w:rsidRPr="00184975" w:rsidRDefault="007B1A6C" w:rsidP="00632D7B">
            <w:pPr>
              <w:pStyle w:val="tablecell"/>
              <w:spacing w:before="20" w:after="40"/>
              <w:jc w:val="center"/>
              <w:rPr>
                <w:noProof/>
                <w:lang w:val="en-CA" w:eastAsia="ko-KR"/>
              </w:rPr>
            </w:pPr>
            <w:r w:rsidRPr="00184975">
              <w:rPr>
                <w:rFonts w:eastAsia="PMingLiU"/>
                <w:noProof/>
                <w:highlight w:val="yellow"/>
                <w:lang w:val="en-CA" w:eastAsia="zh-TW"/>
              </w:rPr>
              <w:t>f(1)</w:t>
            </w:r>
          </w:p>
        </w:tc>
      </w:tr>
      <w:tr w:rsidR="007B1A6C" w:rsidRPr="00184975" w14:paraId="11E57077" w14:textId="77777777" w:rsidTr="00632D7B">
        <w:trPr>
          <w:cantSplit/>
          <w:jc w:val="center"/>
        </w:trPr>
        <w:tc>
          <w:tcPr>
            <w:tcW w:w="7920" w:type="dxa"/>
          </w:tcPr>
          <w:p w14:paraId="4F7624D4" w14:textId="77777777" w:rsidR="007B1A6C" w:rsidRPr="00184975" w:rsidRDefault="007B1A6C" w:rsidP="00632D7B">
            <w:pPr>
              <w:pStyle w:val="tablesyntax"/>
              <w:spacing w:before="20" w:after="40"/>
              <w:rPr>
                <w:noProof/>
                <w:lang w:val="en-CA" w:eastAsia="ko-KR"/>
              </w:rPr>
            </w:pPr>
            <w:r w:rsidRPr="00184975">
              <w:rPr>
                <w:noProof/>
                <w:lang w:val="en-CA"/>
              </w:rPr>
              <w:t>}</w:t>
            </w:r>
          </w:p>
        </w:tc>
        <w:tc>
          <w:tcPr>
            <w:tcW w:w="1157" w:type="dxa"/>
          </w:tcPr>
          <w:p w14:paraId="026FB0FC" w14:textId="77777777" w:rsidR="007B1A6C" w:rsidRPr="00184975" w:rsidRDefault="007B1A6C" w:rsidP="00632D7B">
            <w:pPr>
              <w:pStyle w:val="tablecell"/>
              <w:keepNext w:val="0"/>
              <w:spacing w:before="20" w:after="40"/>
              <w:jc w:val="center"/>
              <w:rPr>
                <w:noProof/>
                <w:lang w:val="en-CA"/>
              </w:rPr>
            </w:pPr>
          </w:p>
        </w:tc>
      </w:tr>
    </w:tbl>
    <w:p w14:paraId="2A18528F" w14:textId="77777777" w:rsidR="007B1A6C" w:rsidRPr="00184975" w:rsidRDefault="007B1A6C" w:rsidP="007B1A6C">
      <w:pPr>
        <w:rPr>
          <w:b/>
          <w:bCs/>
          <w:noProof/>
          <w:sz w:val="20"/>
          <w:lang w:val="en-CA"/>
        </w:rPr>
      </w:pPr>
      <w:bookmarkStart w:id="20" w:name="_Ref349667677"/>
      <w:bookmarkStart w:id="21" w:name="_Ref349667707"/>
      <w:bookmarkStart w:id="22" w:name="_Toc415475839"/>
      <w:bookmarkStart w:id="23" w:name="_Toc423599114"/>
      <w:bookmarkStart w:id="24" w:name="_Toc423601618"/>
      <w:r w:rsidRPr="00184975">
        <w:rPr>
          <w:b/>
          <w:bCs/>
          <w:noProof/>
          <w:sz w:val="20"/>
          <w:lang w:val="en-CA"/>
        </w:rPr>
        <w:t>7.3.10.1 General slice data syntax</w:t>
      </w:r>
      <w:bookmarkEnd w:id="20"/>
      <w:bookmarkEnd w:id="21"/>
      <w:bookmarkEnd w:id="22"/>
      <w:bookmarkEnd w:id="23"/>
      <w:bookmarkEnd w:id="24"/>
    </w:p>
    <w:p w14:paraId="022413D1" w14:textId="77777777" w:rsidR="007B1A6C" w:rsidRPr="00184975" w:rsidRDefault="007B1A6C" w:rsidP="007B1A6C">
      <w:pPr>
        <w:keepNext/>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B1A6C" w:rsidRPr="00184975" w14:paraId="0951F107" w14:textId="77777777" w:rsidTr="00632D7B">
        <w:trPr>
          <w:cantSplit/>
          <w:jc w:val="center"/>
        </w:trPr>
        <w:tc>
          <w:tcPr>
            <w:tcW w:w="7920" w:type="dxa"/>
          </w:tcPr>
          <w:p w14:paraId="3D18E090" w14:textId="77777777" w:rsidR="007B1A6C" w:rsidRPr="00184975" w:rsidRDefault="007B1A6C" w:rsidP="00632D7B">
            <w:pPr>
              <w:pStyle w:val="tablesyntax"/>
              <w:spacing w:before="20" w:after="40"/>
              <w:rPr>
                <w:noProof/>
                <w:lang w:val="en-CA"/>
              </w:rPr>
            </w:pPr>
            <w:r w:rsidRPr="00184975">
              <w:rPr>
                <w:noProof/>
                <w:lang w:val="en-CA"/>
              </w:rPr>
              <w:t>slice_data( ) {</w:t>
            </w:r>
          </w:p>
        </w:tc>
        <w:tc>
          <w:tcPr>
            <w:tcW w:w="1152" w:type="dxa"/>
          </w:tcPr>
          <w:p w14:paraId="7E6BD186" w14:textId="77777777" w:rsidR="007B1A6C" w:rsidRPr="00184975" w:rsidRDefault="007B1A6C" w:rsidP="00632D7B">
            <w:pPr>
              <w:pStyle w:val="tableheading"/>
              <w:spacing w:before="20" w:after="40"/>
              <w:rPr>
                <w:noProof/>
                <w:lang w:val="en-CA"/>
              </w:rPr>
            </w:pPr>
            <w:r w:rsidRPr="00184975">
              <w:rPr>
                <w:noProof/>
                <w:lang w:val="en-CA"/>
              </w:rPr>
              <w:t>Descriptor</w:t>
            </w:r>
          </w:p>
        </w:tc>
      </w:tr>
      <w:tr w:rsidR="007B1A6C" w:rsidRPr="00184975" w14:paraId="32002B2D" w14:textId="77777777" w:rsidTr="00632D7B">
        <w:trPr>
          <w:cantSplit/>
          <w:jc w:val="center"/>
        </w:trPr>
        <w:tc>
          <w:tcPr>
            <w:tcW w:w="7920" w:type="dxa"/>
          </w:tcPr>
          <w:p w14:paraId="27984A06" w14:textId="77777777" w:rsidR="007B1A6C" w:rsidRPr="00184975" w:rsidRDefault="007B1A6C" w:rsidP="00632D7B">
            <w:pPr>
              <w:pStyle w:val="tablesyntax"/>
              <w:spacing w:before="20" w:after="40"/>
              <w:rPr>
                <w:noProof/>
                <w:lang w:val="en-CA"/>
              </w:rPr>
            </w:pPr>
            <w:r w:rsidRPr="00184975">
              <w:rPr>
                <w:noProof/>
                <w:lang w:val="en-CA"/>
              </w:rPr>
              <w:tab/>
              <w:t>FirstCtbRowInSlice = 1</w:t>
            </w:r>
          </w:p>
        </w:tc>
        <w:tc>
          <w:tcPr>
            <w:tcW w:w="1152" w:type="dxa"/>
          </w:tcPr>
          <w:p w14:paraId="185C8FAA" w14:textId="77777777" w:rsidR="007B1A6C" w:rsidRPr="00184975" w:rsidRDefault="007B1A6C" w:rsidP="00632D7B">
            <w:pPr>
              <w:pStyle w:val="tablecell"/>
              <w:spacing w:before="20" w:after="40"/>
              <w:jc w:val="center"/>
              <w:rPr>
                <w:noProof/>
                <w:lang w:val="en-CA"/>
              </w:rPr>
            </w:pPr>
          </w:p>
        </w:tc>
      </w:tr>
      <w:tr w:rsidR="007B1A6C" w:rsidRPr="00184975" w14:paraId="2C567A61" w14:textId="77777777" w:rsidTr="00632D7B">
        <w:trPr>
          <w:cantSplit/>
          <w:jc w:val="center"/>
        </w:trPr>
        <w:tc>
          <w:tcPr>
            <w:tcW w:w="7920" w:type="dxa"/>
          </w:tcPr>
          <w:p w14:paraId="4B851C96" w14:textId="77777777" w:rsidR="007B1A6C" w:rsidRPr="00184975" w:rsidRDefault="007B1A6C" w:rsidP="00632D7B">
            <w:pPr>
              <w:pStyle w:val="tablesyntax"/>
              <w:spacing w:before="20" w:after="40"/>
              <w:rPr>
                <w:noProof/>
                <w:lang w:val="en-CA"/>
              </w:rPr>
            </w:pPr>
            <w:r w:rsidRPr="00184975">
              <w:rPr>
                <w:noProof/>
                <w:lang w:val="en-CA"/>
              </w:rPr>
              <w:tab/>
              <w:t xml:space="preserve">for( i = 0; i &lt; </w:t>
            </w:r>
            <w:r w:rsidRPr="00184975">
              <w:rPr>
                <w:bCs/>
                <w:noProof/>
                <w:lang w:val="en-CA"/>
              </w:rPr>
              <w:t>NumCtusInCurrSlice</w:t>
            </w:r>
            <w:r w:rsidRPr="00184975">
              <w:rPr>
                <w:noProof/>
                <w:lang w:val="en-CA"/>
              </w:rPr>
              <w:t>; i++ ) {</w:t>
            </w:r>
          </w:p>
        </w:tc>
        <w:tc>
          <w:tcPr>
            <w:tcW w:w="1152" w:type="dxa"/>
          </w:tcPr>
          <w:p w14:paraId="4CA68C05" w14:textId="77777777" w:rsidR="007B1A6C" w:rsidRPr="00184975" w:rsidRDefault="007B1A6C" w:rsidP="00632D7B">
            <w:pPr>
              <w:pStyle w:val="tablecell"/>
              <w:spacing w:before="20" w:after="40"/>
              <w:jc w:val="center"/>
              <w:rPr>
                <w:noProof/>
                <w:lang w:val="en-CA"/>
              </w:rPr>
            </w:pPr>
          </w:p>
        </w:tc>
      </w:tr>
      <w:tr w:rsidR="007B1A6C" w:rsidRPr="00184975" w14:paraId="690884A7" w14:textId="77777777" w:rsidTr="00632D7B">
        <w:trPr>
          <w:cantSplit/>
          <w:jc w:val="center"/>
        </w:trPr>
        <w:tc>
          <w:tcPr>
            <w:tcW w:w="7920" w:type="dxa"/>
          </w:tcPr>
          <w:p w14:paraId="0CA1978F" w14:textId="77777777" w:rsidR="007B1A6C" w:rsidRPr="00184975" w:rsidRDefault="007B1A6C" w:rsidP="00632D7B">
            <w:pPr>
              <w:pStyle w:val="tablesyntax"/>
              <w:spacing w:before="20" w:after="40"/>
              <w:rPr>
                <w:noProof/>
                <w:lang w:val="en-CA"/>
              </w:rPr>
            </w:pPr>
            <w:r w:rsidRPr="00184975">
              <w:rPr>
                <w:noProof/>
                <w:lang w:val="en-CA"/>
              </w:rPr>
              <w:tab/>
            </w:r>
            <w:r w:rsidRPr="00184975">
              <w:rPr>
                <w:noProof/>
                <w:lang w:val="en-CA"/>
              </w:rPr>
              <w:tab/>
              <w:t>…</w:t>
            </w:r>
          </w:p>
        </w:tc>
        <w:tc>
          <w:tcPr>
            <w:tcW w:w="1152" w:type="dxa"/>
          </w:tcPr>
          <w:p w14:paraId="2E4004E5" w14:textId="77777777" w:rsidR="007B1A6C" w:rsidRPr="00184975" w:rsidRDefault="007B1A6C" w:rsidP="00632D7B">
            <w:pPr>
              <w:pStyle w:val="tablecell"/>
              <w:spacing w:before="20" w:after="40"/>
              <w:jc w:val="center"/>
              <w:rPr>
                <w:noProof/>
                <w:lang w:val="en-CA"/>
              </w:rPr>
            </w:pPr>
          </w:p>
        </w:tc>
      </w:tr>
      <w:tr w:rsidR="007B1A6C" w:rsidRPr="00184975" w14:paraId="0A404F63" w14:textId="77777777" w:rsidTr="00632D7B">
        <w:trPr>
          <w:cantSplit/>
          <w:jc w:val="center"/>
        </w:trPr>
        <w:tc>
          <w:tcPr>
            <w:tcW w:w="7920" w:type="dxa"/>
          </w:tcPr>
          <w:p w14:paraId="06D5F51B" w14:textId="77777777" w:rsidR="007B1A6C" w:rsidRPr="00184975" w:rsidRDefault="007B1A6C" w:rsidP="00632D7B">
            <w:pPr>
              <w:pStyle w:val="tablesyntax"/>
              <w:spacing w:before="20" w:after="40"/>
              <w:rPr>
                <w:noProof/>
                <w:lang w:val="en-CA"/>
              </w:rPr>
            </w:pPr>
            <w:r w:rsidRPr="00184975">
              <w:rPr>
                <w:noProof/>
                <w:lang w:val="en-CA"/>
              </w:rPr>
              <w:tab/>
            </w:r>
            <w:r w:rsidRPr="00184975">
              <w:rPr>
                <w:noProof/>
                <w:lang w:val="en-CA"/>
              </w:rPr>
              <w:tab/>
              <w:t>}</w:t>
            </w:r>
          </w:p>
        </w:tc>
        <w:tc>
          <w:tcPr>
            <w:tcW w:w="1152" w:type="dxa"/>
          </w:tcPr>
          <w:p w14:paraId="5928B8A4" w14:textId="77777777" w:rsidR="007B1A6C" w:rsidRPr="00184975" w:rsidRDefault="007B1A6C" w:rsidP="00632D7B">
            <w:pPr>
              <w:pStyle w:val="tablecell"/>
              <w:spacing w:before="20" w:after="40"/>
              <w:jc w:val="center"/>
              <w:rPr>
                <w:noProof/>
                <w:lang w:val="en-CA"/>
              </w:rPr>
            </w:pPr>
          </w:p>
        </w:tc>
      </w:tr>
      <w:tr w:rsidR="007B1A6C" w:rsidRPr="00184975" w14:paraId="3180D9A9" w14:textId="77777777" w:rsidTr="00632D7B">
        <w:trPr>
          <w:cantSplit/>
          <w:jc w:val="center"/>
        </w:trPr>
        <w:tc>
          <w:tcPr>
            <w:tcW w:w="7920" w:type="dxa"/>
          </w:tcPr>
          <w:p w14:paraId="60323A57" w14:textId="77777777" w:rsidR="007B1A6C" w:rsidRPr="00184975" w:rsidRDefault="007B1A6C" w:rsidP="00632D7B">
            <w:pPr>
              <w:pStyle w:val="tablesyntax"/>
              <w:spacing w:before="20" w:after="40"/>
              <w:rPr>
                <w:noProof/>
                <w:lang w:val="en-CA"/>
              </w:rPr>
            </w:pPr>
            <w:r w:rsidRPr="00184975">
              <w:rPr>
                <w:noProof/>
                <w:lang w:val="en-CA"/>
              </w:rPr>
              <w:tab/>
            </w:r>
            <w:r w:rsidRPr="00184975">
              <w:rPr>
                <w:noProof/>
                <w:lang w:val="en-CA"/>
              </w:rPr>
              <w:tab/>
            </w:r>
            <w:r w:rsidRPr="00184975">
              <w:rPr>
                <w:noProof/>
                <w:lang w:val="en-CA" w:eastAsia="ko-KR"/>
              </w:rPr>
              <w:t>coding_tree_unit(</w:t>
            </w:r>
            <w:r w:rsidRPr="00184975">
              <w:rPr>
                <w:noProof/>
                <w:lang w:val="en-CA"/>
              </w:rPr>
              <w:t> </w:t>
            </w:r>
            <w:r w:rsidRPr="00184975">
              <w:rPr>
                <w:noProof/>
                <w:lang w:val="en-CA" w:eastAsia="ko-KR"/>
              </w:rPr>
              <w:t>)</w:t>
            </w:r>
          </w:p>
        </w:tc>
        <w:tc>
          <w:tcPr>
            <w:tcW w:w="1152" w:type="dxa"/>
          </w:tcPr>
          <w:p w14:paraId="01F51059" w14:textId="77777777" w:rsidR="007B1A6C" w:rsidRPr="00184975" w:rsidRDefault="007B1A6C" w:rsidP="00632D7B">
            <w:pPr>
              <w:pStyle w:val="tablecell"/>
              <w:spacing w:before="20" w:after="40"/>
              <w:jc w:val="center"/>
              <w:rPr>
                <w:noProof/>
                <w:lang w:val="en-CA"/>
              </w:rPr>
            </w:pPr>
          </w:p>
        </w:tc>
      </w:tr>
      <w:tr w:rsidR="007B1A6C" w:rsidRPr="00184975" w14:paraId="2E520C89" w14:textId="77777777" w:rsidTr="00632D7B">
        <w:trPr>
          <w:cantSplit/>
          <w:jc w:val="center"/>
        </w:trPr>
        <w:tc>
          <w:tcPr>
            <w:tcW w:w="7920" w:type="dxa"/>
          </w:tcPr>
          <w:p w14:paraId="372AEC22" w14:textId="77777777" w:rsidR="007B1A6C" w:rsidRPr="00184975" w:rsidRDefault="007B1A6C" w:rsidP="00632D7B">
            <w:pPr>
              <w:pStyle w:val="tablesyntax"/>
              <w:spacing w:before="20" w:after="40"/>
              <w:rPr>
                <w:noProof/>
                <w:lang w:val="en-CA"/>
              </w:rPr>
            </w:pPr>
            <w:r w:rsidRPr="00184975">
              <w:rPr>
                <w:noProof/>
                <w:lang w:val="en-CA"/>
              </w:rPr>
              <w:tab/>
            </w:r>
            <w:r w:rsidRPr="00184975">
              <w:rPr>
                <w:noProof/>
                <w:lang w:val="en-CA"/>
              </w:rPr>
              <w:tab/>
              <w:t xml:space="preserve">if( </w:t>
            </w:r>
            <w:r w:rsidRPr="00184975">
              <w:rPr>
                <w:noProof/>
                <w:lang w:val="en-CA" w:eastAsia="ko-KR"/>
              </w:rPr>
              <w:t xml:space="preserve">i  = =  </w:t>
            </w:r>
            <w:r w:rsidRPr="00184975">
              <w:rPr>
                <w:bCs/>
                <w:noProof/>
                <w:lang w:val="en-CA"/>
              </w:rPr>
              <w:t>NumCtusInCurrSlice − </w:t>
            </w:r>
            <w:r w:rsidRPr="00184975">
              <w:rPr>
                <w:noProof/>
                <w:lang w:val="en-CA" w:eastAsia="ko-KR"/>
              </w:rPr>
              <w:t>1 )</w:t>
            </w:r>
          </w:p>
        </w:tc>
        <w:tc>
          <w:tcPr>
            <w:tcW w:w="1152" w:type="dxa"/>
          </w:tcPr>
          <w:p w14:paraId="04B1A6A0" w14:textId="77777777" w:rsidR="007B1A6C" w:rsidRPr="00184975" w:rsidRDefault="007B1A6C" w:rsidP="00632D7B">
            <w:pPr>
              <w:pStyle w:val="tablecell"/>
              <w:spacing w:before="20" w:after="40"/>
              <w:jc w:val="center"/>
              <w:rPr>
                <w:noProof/>
                <w:lang w:val="en-CA"/>
              </w:rPr>
            </w:pPr>
          </w:p>
        </w:tc>
      </w:tr>
      <w:tr w:rsidR="007B1A6C" w:rsidRPr="00184975" w14:paraId="4BA4436F" w14:textId="77777777" w:rsidTr="00632D7B">
        <w:trPr>
          <w:cantSplit/>
          <w:jc w:val="center"/>
        </w:trPr>
        <w:tc>
          <w:tcPr>
            <w:tcW w:w="7920" w:type="dxa"/>
          </w:tcPr>
          <w:p w14:paraId="1CB7B764" w14:textId="77777777" w:rsidR="007B1A6C" w:rsidRPr="00184975" w:rsidRDefault="007B1A6C" w:rsidP="00632D7B">
            <w:pPr>
              <w:pStyle w:val="tablesyntax"/>
              <w:spacing w:before="20" w:after="40"/>
              <w:rPr>
                <w:noProof/>
                <w:lang w:val="en-CA"/>
              </w:rPr>
            </w:pPr>
            <w:r w:rsidRPr="00184975">
              <w:rPr>
                <w:lang w:val="en-CA"/>
              </w:rPr>
              <w:tab/>
            </w:r>
            <w:r w:rsidRPr="00184975">
              <w:rPr>
                <w:lang w:val="en-CA"/>
              </w:rPr>
              <w:tab/>
            </w:r>
            <w:r w:rsidRPr="00184975">
              <w:rPr>
                <w:lang w:val="en-CA"/>
              </w:rPr>
              <w:tab/>
            </w:r>
            <w:proofErr w:type="spellStart"/>
            <w:r w:rsidRPr="00184975">
              <w:rPr>
                <w:b/>
                <w:lang w:val="en-CA"/>
              </w:rPr>
              <w:t>end_of_slice_one_</w:t>
            </w:r>
            <w:proofErr w:type="gramStart"/>
            <w:r w:rsidRPr="00184975">
              <w:rPr>
                <w:b/>
                <w:lang w:val="en-CA"/>
              </w:rPr>
              <w:t>bit</w:t>
            </w:r>
            <w:proofErr w:type="spellEnd"/>
            <w:r w:rsidRPr="00184975">
              <w:rPr>
                <w:lang w:val="en-CA"/>
              </w:rPr>
              <w:t xml:space="preserve">  /</w:t>
            </w:r>
            <w:proofErr w:type="gramEnd"/>
            <w:r w:rsidRPr="00184975">
              <w:rPr>
                <w:lang w:val="en-CA"/>
              </w:rPr>
              <w:t>* equal to 1 */</w:t>
            </w:r>
          </w:p>
        </w:tc>
        <w:tc>
          <w:tcPr>
            <w:tcW w:w="1152" w:type="dxa"/>
          </w:tcPr>
          <w:p w14:paraId="4F034614" w14:textId="77777777" w:rsidR="007B1A6C" w:rsidRPr="00184975" w:rsidRDefault="007B1A6C" w:rsidP="00632D7B">
            <w:pPr>
              <w:pStyle w:val="tablecell"/>
              <w:spacing w:before="20" w:after="40"/>
              <w:jc w:val="center"/>
              <w:rPr>
                <w:noProof/>
                <w:lang w:val="en-CA"/>
              </w:rPr>
            </w:pPr>
            <w:r w:rsidRPr="00184975">
              <w:rPr>
                <w:lang w:val="en-CA"/>
              </w:rPr>
              <w:t>ae(v)</w:t>
            </w:r>
          </w:p>
        </w:tc>
      </w:tr>
      <w:tr w:rsidR="007B1A6C" w:rsidRPr="00184975" w14:paraId="65955D31" w14:textId="77777777" w:rsidTr="00632D7B">
        <w:trPr>
          <w:cantSplit/>
          <w:jc w:val="center"/>
        </w:trPr>
        <w:tc>
          <w:tcPr>
            <w:tcW w:w="7920" w:type="dxa"/>
          </w:tcPr>
          <w:p w14:paraId="77BBCED0" w14:textId="77777777" w:rsidR="007B1A6C" w:rsidRPr="00184975" w:rsidRDefault="007B1A6C" w:rsidP="00632D7B">
            <w:pPr>
              <w:pStyle w:val="tablesyntax"/>
              <w:spacing w:before="20" w:after="40"/>
              <w:rPr>
                <w:noProof/>
                <w:lang w:val="en-CA"/>
              </w:rPr>
            </w:pPr>
            <w:r w:rsidRPr="00184975">
              <w:rPr>
                <w:noProof/>
                <w:lang w:val="en-CA"/>
              </w:rPr>
              <w:tab/>
            </w:r>
            <w:r w:rsidRPr="00184975">
              <w:rPr>
                <w:noProof/>
                <w:lang w:val="en-CA"/>
              </w:rPr>
              <w:tab/>
              <w:t xml:space="preserve">else if( </w:t>
            </w:r>
            <w:r w:rsidRPr="00184975">
              <w:rPr>
                <w:noProof/>
                <w:lang w:val="en-CA" w:eastAsia="ko-KR"/>
              </w:rPr>
              <w:t>CtbAddrX  = =  CtbToTileColBd[ CtbAddrX + 1 ] − 1 ) {</w:t>
            </w:r>
          </w:p>
        </w:tc>
        <w:tc>
          <w:tcPr>
            <w:tcW w:w="1152" w:type="dxa"/>
          </w:tcPr>
          <w:p w14:paraId="7AFA0B6D" w14:textId="77777777" w:rsidR="007B1A6C" w:rsidRPr="00184975" w:rsidRDefault="007B1A6C" w:rsidP="00632D7B">
            <w:pPr>
              <w:pStyle w:val="tablecell"/>
              <w:spacing w:before="20" w:after="40"/>
              <w:jc w:val="center"/>
              <w:rPr>
                <w:noProof/>
                <w:lang w:val="en-CA"/>
              </w:rPr>
            </w:pPr>
          </w:p>
        </w:tc>
      </w:tr>
      <w:tr w:rsidR="007B1A6C" w:rsidRPr="00184975" w14:paraId="5CF88C34" w14:textId="77777777" w:rsidTr="00632D7B">
        <w:trPr>
          <w:cantSplit/>
          <w:jc w:val="center"/>
        </w:trPr>
        <w:tc>
          <w:tcPr>
            <w:tcW w:w="7920" w:type="dxa"/>
          </w:tcPr>
          <w:p w14:paraId="2E24FFBD" w14:textId="77777777" w:rsidR="007B1A6C" w:rsidRPr="00184975" w:rsidRDefault="007B1A6C" w:rsidP="00632D7B">
            <w:pPr>
              <w:pStyle w:val="tablesyntax"/>
              <w:spacing w:before="20" w:after="40"/>
              <w:rPr>
                <w:noProof/>
                <w:lang w:val="en-CA"/>
              </w:rPr>
            </w:pPr>
            <w:r w:rsidRPr="00184975">
              <w:rPr>
                <w:noProof/>
                <w:lang w:val="en-CA"/>
              </w:rPr>
              <w:tab/>
            </w:r>
            <w:r w:rsidRPr="00184975">
              <w:rPr>
                <w:noProof/>
                <w:lang w:val="en-CA"/>
              </w:rPr>
              <w:tab/>
            </w:r>
            <w:r w:rsidRPr="00184975">
              <w:rPr>
                <w:noProof/>
                <w:lang w:val="en-CA"/>
              </w:rPr>
              <w:tab/>
              <w:t>if(</w:t>
            </w:r>
            <w:r w:rsidRPr="00184975">
              <w:rPr>
                <w:noProof/>
                <w:lang w:val="en-CA" w:eastAsia="ko-KR"/>
              </w:rPr>
              <w:t xml:space="preserve"> CtbAddrY  = =  CtbToTileRowBd[ CtbAddrY + 1 ] − 1 ) {</w:t>
            </w:r>
          </w:p>
        </w:tc>
        <w:tc>
          <w:tcPr>
            <w:tcW w:w="1152" w:type="dxa"/>
          </w:tcPr>
          <w:p w14:paraId="5C73AE74" w14:textId="77777777" w:rsidR="007B1A6C" w:rsidRPr="00184975" w:rsidRDefault="007B1A6C" w:rsidP="00632D7B">
            <w:pPr>
              <w:pStyle w:val="tablecell"/>
              <w:spacing w:before="20" w:after="40"/>
              <w:jc w:val="center"/>
              <w:rPr>
                <w:noProof/>
                <w:lang w:val="en-CA"/>
              </w:rPr>
            </w:pPr>
          </w:p>
        </w:tc>
      </w:tr>
      <w:tr w:rsidR="007B1A6C" w:rsidRPr="00184975" w14:paraId="784A3478" w14:textId="77777777" w:rsidTr="00632D7B">
        <w:trPr>
          <w:cantSplit/>
          <w:jc w:val="center"/>
        </w:trPr>
        <w:tc>
          <w:tcPr>
            <w:tcW w:w="7920" w:type="dxa"/>
          </w:tcPr>
          <w:p w14:paraId="46278E97" w14:textId="77777777" w:rsidR="007B1A6C" w:rsidRPr="00184975" w:rsidRDefault="007B1A6C" w:rsidP="00632D7B">
            <w:pPr>
              <w:pStyle w:val="tablesyntax"/>
              <w:spacing w:before="20" w:after="40"/>
              <w:rPr>
                <w:noProof/>
                <w:lang w:val="en-CA"/>
              </w:rPr>
            </w:pPr>
            <w:r w:rsidRPr="00184975">
              <w:rPr>
                <w:lang w:val="en-CA"/>
              </w:rPr>
              <w:tab/>
            </w:r>
            <w:r w:rsidRPr="00184975">
              <w:rPr>
                <w:lang w:val="en-CA"/>
              </w:rPr>
              <w:tab/>
            </w:r>
            <w:r w:rsidRPr="00184975">
              <w:rPr>
                <w:lang w:val="en-CA"/>
              </w:rPr>
              <w:tab/>
            </w:r>
            <w:r w:rsidRPr="00184975">
              <w:rPr>
                <w:lang w:val="en-CA"/>
              </w:rPr>
              <w:tab/>
            </w:r>
            <w:proofErr w:type="spellStart"/>
            <w:r w:rsidRPr="00184975">
              <w:rPr>
                <w:b/>
                <w:lang w:val="en-CA"/>
              </w:rPr>
              <w:t>end_of_tile_one_</w:t>
            </w:r>
            <w:proofErr w:type="gramStart"/>
            <w:r w:rsidRPr="00184975">
              <w:rPr>
                <w:b/>
                <w:lang w:val="en-CA"/>
              </w:rPr>
              <w:t>bit</w:t>
            </w:r>
            <w:proofErr w:type="spellEnd"/>
            <w:r w:rsidRPr="00184975">
              <w:rPr>
                <w:lang w:val="en-CA"/>
              </w:rPr>
              <w:t xml:space="preserve">  /</w:t>
            </w:r>
            <w:proofErr w:type="gramEnd"/>
            <w:r w:rsidRPr="00184975">
              <w:rPr>
                <w:lang w:val="en-CA"/>
              </w:rPr>
              <w:t>* equal to 1 */</w:t>
            </w:r>
          </w:p>
        </w:tc>
        <w:tc>
          <w:tcPr>
            <w:tcW w:w="1152" w:type="dxa"/>
          </w:tcPr>
          <w:p w14:paraId="76961FAD" w14:textId="77777777" w:rsidR="007B1A6C" w:rsidRPr="00184975" w:rsidRDefault="007B1A6C" w:rsidP="00632D7B">
            <w:pPr>
              <w:pStyle w:val="tablecell"/>
              <w:spacing w:before="20" w:after="40"/>
              <w:jc w:val="center"/>
              <w:rPr>
                <w:noProof/>
                <w:lang w:val="en-CA"/>
              </w:rPr>
            </w:pPr>
            <w:r w:rsidRPr="00184975">
              <w:rPr>
                <w:lang w:val="en-CA"/>
              </w:rPr>
              <w:t>ae(v)</w:t>
            </w:r>
          </w:p>
        </w:tc>
      </w:tr>
      <w:tr w:rsidR="007B1A6C" w:rsidRPr="00184975" w14:paraId="7B078377" w14:textId="77777777" w:rsidTr="00632D7B">
        <w:trPr>
          <w:cantSplit/>
          <w:jc w:val="center"/>
        </w:trPr>
        <w:tc>
          <w:tcPr>
            <w:tcW w:w="7920" w:type="dxa"/>
          </w:tcPr>
          <w:p w14:paraId="51CBCCEA" w14:textId="77777777" w:rsidR="007B1A6C" w:rsidRPr="00184975" w:rsidRDefault="007B1A6C" w:rsidP="00632D7B">
            <w:pPr>
              <w:pStyle w:val="tablesyntax"/>
              <w:spacing w:before="20" w:after="40"/>
              <w:rPr>
                <w:strike/>
                <w:noProof/>
                <w:lang w:val="en-CA"/>
              </w:rPr>
            </w:pPr>
            <w:r w:rsidRPr="00184975">
              <w:rPr>
                <w:lang w:val="en-CA"/>
              </w:rPr>
              <w:tab/>
            </w:r>
            <w:r w:rsidRPr="00184975">
              <w:rPr>
                <w:lang w:val="en-CA"/>
              </w:rPr>
              <w:tab/>
            </w:r>
            <w:r w:rsidRPr="00184975">
              <w:rPr>
                <w:lang w:val="en-CA"/>
              </w:rPr>
              <w:tab/>
            </w:r>
            <w:r w:rsidRPr="00184975">
              <w:rPr>
                <w:lang w:val="en-CA"/>
              </w:rPr>
              <w:tab/>
            </w:r>
            <w:r w:rsidRPr="00184975">
              <w:rPr>
                <w:noProof/>
                <w:highlight w:val="yellow"/>
                <w:lang w:val="en-CA"/>
              </w:rPr>
              <w:t>rbsp_trailing_bits( )</w:t>
            </w:r>
            <w:proofErr w:type="spellStart"/>
            <w:r w:rsidRPr="00184975">
              <w:rPr>
                <w:strike/>
                <w:color w:val="FF0000"/>
                <w:lang w:val="en-CA"/>
              </w:rPr>
              <w:t>byte_</w:t>
            </w:r>
            <w:proofErr w:type="gramStart"/>
            <w:r w:rsidRPr="00184975">
              <w:rPr>
                <w:strike/>
                <w:color w:val="FF0000"/>
                <w:lang w:val="en-CA"/>
              </w:rPr>
              <w:t>alignment</w:t>
            </w:r>
            <w:proofErr w:type="spellEnd"/>
            <w:r w:rsidRPr="00184975">
              <w:rPr>
                <w:strike/>
                <w:color w:val="FF0000"/>
                <w:lang w:val="en-CA"/>
              </w:rPr>
              <w:t>( )</w:t>
            </w:r>
            <w:proofErr w:type="gramEnd"/>
          </w:p>
        </w:tc>
        <w:tc>
          <w:tcPr>
            <w:tcW w:w="1152" w:type="dxa"/>
          </w:tcPr>
          <w:p w14:paraId="12810773" w14:textId="77777777" w:rsidR="007B1A6C" w:rsidRPr="00184975" w:rsidRDefault="007B1A6C" w:rsidP="00632D7B">
            <w:pPr>
              <w:pStyle w:val="tablecell"/>
              <w:spacing w:before="20" w:after="40"/>
              <w:jc w:val="center"/>
              <w:rPr>
                <w:noProof/>
                <w:lang w:val="en-CA"/>
              </w:rPr>
            </w:pPr>
          </w:p>
        </w:tc>
      </w:tr>
      <w:tr w:rsidR="007B1A6C" w:rsidRPr="00184975" w14:paraId="7A15CFAD" w14:textId="77777777" w:rsidTr="00632D7B">
        <w:trPr>
          <w:cantSplit/>
          <w:jc w:val="center"/>
        </w:trPr>
        <w:tc>
          <w:tcPr>
            <w:tcW w:w="7920" w:type="dxa"/>
          </w:tcPr>
          <w:p w14:paraId="6A4B7160" w14:textId="77777777" w:rsidR="007B1A6C" w:rsidRPr="00184975" w:rsidRDefault="007B1A6C" w:rsidP="00632D7B">
            <w:pPr>
              <w:pStyle w:val="tablesyntax"/>
              <w:spacing w:before="20" w:after="40"/>
              <w:rPr>
                <w:noProof/>
                <w:lang w:val="en-CA"/>
              </w:rPr>
            </w:pPr>
            <w:r w:rsidRPr="00184975">
              <w:rPr>
                <w:noProof/>
                <w:lang w:val="en-CA"/>
              </w:rPr>
              <w:tab/>
            </w:r>
            <w:r w:rsidRPr="00184975">
              <w:rPr>
                <w:noProof/>
                <w:lang w:val="en-CA"/>
              </w:rPr>
              <w:tab/>
            </w:r>
            <w:r w:rsidRPr="00184975">
              <w:rPr>
                <w:noProof/>
                <w:lang w:val="en-CA"/>
              </w:rPr>
              <w:tab/>
              <w:t xml:space="preserve">} else </w:t>
            </w:r>
            <w:proofErr w:type="gramStart"/>
            <w:r w:rsidRPr="00184975">
              <w:rPr>
                <w:noProof/>
                <w:lang w:val="en-CA"/>
              </w:rPr>
              <w:t xml:space="preserve">if( </w:t>
            </w:r>
            <w:proofErr w:type="spellStart"/>
            <w:r w:rsidRPr="00184975">
              <w:rPr>
                <w:lang w:val="en-CA" w:eastAsia="ja-JP"/>
              </w:rPr>
              <w:t>entropy</w:t>
            </w:r>
            <w:proofErr w:type="gramEnd"/>
            <w:r w:rsidRPr="00184975">
              <w:rPr>
                <w:lang w:val="en-CA" w:eastAsia="ja-JP"/>
              </w:rPr>
              <w:t>_coding_sync_enabled_flag</w:t>
            </w:r>
            <w:proofErr w:type="spellEnd"/>
            <w:r w:rsidRPr="00184975">
              <w:rPr>
                <w:lang w:val="en-CA" w:eastAsia="ja-JP"/>
              </w:rPr>
              <w:t xml:space="preserve"> </w:t>
            </w:r>
            <w:r w:rsidRPr="00184975">
              <w:rPr>
                <w:lang w:val="en-CA"/>
              </w:rPr>
              <w:t>) {</w:t>
            </w:r>
          </w:p>
        </w:tc>
        <w:tc>
          <w:tcPr>
            <w:tcW w:w="1152" w:type="dxa"/>
          </w:tcPr>
          <w:p w14:paraId="6B496788" w14:textId="77777777" w:rsidR="007B1A6C" w:rsidRPr="00184975" w:rsidRDefault="007B1A6C" w:rsidP="00632D7B">
            <w:pPr>
              <w:pStyle w:val="tablecell"/>
              <w:spacing w:before="20" w:after="40"/>
              <w:jc w:val="center"/>
              <w:rPr>
                <w:noProof/>
                <w:lang w:val="en-CA"/>
              </w:rPr>
            </w:pPr>
          </w:p>
        </w:tc>
      </w:tr>
      <w:tr w:rsidR="007B1A6C" w:rsidRPr="00184975" w14:paraId="3C43D2D5" w14:textId="77777777" w:rsidTr="00632D7B">
        <w:trPr>
          <w:cantSplit/>
          <w:jc w:val="center"/>
        </w:trPr>
        <w:tc>
          <w:tcPr>
            <w:tcW w:w="7920" w:type="dxa"/>
          </w:tcPr>
          <w:p w14:paraId="31CD290B" w14:textId="77777777" w:rsidR="007B1A6C" w:rsidRPr="00184975" w:rsidRDefault="007B1A6C" w:rsidP="00632D7B">
            <w:pPr>
              <w:pStyle w:val="tablesyntax"/>
              <w:spacing w:before="20" w:after="40"/>
              <w:rPr>
                <w:noProof/>
                <w:lang w:val="en-CA"/>
              </w:rPr>
            </w:pPr>
            <w:r w:rsidRPr="00184975">
              <w:rPr>
                <w:lang w:val="en-CA"/>
              </w:rPr>
              <w:tab/>
            </w:r>
            <w:r w:rsidRPr="00184975">
              <w:rPr>
                <w:lang w:val="en-CA"/>
              </w:rPr>
              <w:tab/>
            </w:r>
            <w:r w:rsidRPr="00184975">
              <w:rPr>
                <w:lang w:val="en-CA"/>
              </w:rPr>
              <w:tab/>
            </w:r>
            <w:r w:rsidRPr="00184975">
              <w:rPr>
                <w:lang w:val="en-CA"/>
              </w:rPr>
              <w:tab/>
            </w:r>
            <w:proofErr w:type="spellStart"/>
            <w:r w:rsidRPr="00184975">
              <w:rPr>
                <w:b/>
                <w:lang w:val="en-CA"/>
              </w:rPr>
              <w:t>end_of_subset_one_</w:t>
            </w:r>
            <w:proofErr w:type="gramStart"/>
            <w:r w:rsidRPr="00184975">
              <w:rPr>
                <w:b/>
                <w:lang w:val="en-CA"/>
              </w:rPr>
              <w:t>bit</w:t>
            </w:r>
            <w:proofErr w:type="spellEnd"/>
            <w:r w:rsidRPr="00184975">
              <w:rPr>
                <w:lang w:val="en-CA"/>
              </w:rPr>
              <w:t xml:space="preserve">  /</w:t>
            </w:r>
            <w:proofErr w:type="gramEnd"/>
            <w:r w:rsidRPr="00184975">
              <w:rPr>
                <w:lang w:val="en-CA"/>
              </w:rPr>
              <w:t>* equal to 1 */</w:t>
            </w:r>
          </w:p>
        </w:tc>
        <w:tc>
          <w:tcPr>
            <w:tcW w:w="1152" w:type="dxa"/>
          </w:tcPr>
          <w:p w14:paraId="26AC54F4" w14:textId="77777777" w:rsidR="007B1A6C" w:rsidRPr="00184975" w:rsidRDefault="007B1A6C" w:rsidP="00632D7B">
            <w:pPr>
              <w:pStyle w:val="tablecell"/>
              <w:spacing w:before="20" w:after="40"/>
              <w:jc w:val="center"/>
              <w:rPr>
                <w:noProof/>
                <w:lang w:val="en-CA"/>
              </w:rPr>
            </w:pPr>
            <w:r w:rsidRPr="00184975">
              <w:rPr>
                <w:noProof/>
                <w:lang w:val="en-CA"/>
              </w:rPr>
              <w:t>ae(v)</w:t>
            </w:r>
          </w:p>
        </w:tc>
      </w:tr>
      <w:tr w:rsidR="007B1A6C" w:rsidRPr="00184975" w14:paraId="2832612F" w14:textId="77777777" w:rsidTr="00632D7B">
        <w:trPr>
          <w:cantSplit/>
          <w:jc w:val="center"/>
        </w:trPr>
        <w:tc>
          <w:tcPr>
            <w:tcW w:w="7920" w:type="dxa"/>
          </w:tcPr>
          <w:p w14:paraId="10FC0614" w14:textId="77777777" w:rsidR="007B1A6C" w:rsidRPr="00184975" w:rsidRDefault="007B1A6C" w:rsidP="00632D7B">
            <w:pPr>
              <w:pStyle w:val="tablesyntax"/>
              <w:spacing w:before="20" w:after="40"/>
              <w:rPr>
                <w:strike/>
                <w:noProof/>
                <w:lang w:val="en-CA"/>
              </w:rPr>
            </w:pPr>
            <w:r w:rsidRPr="00184975">
              <w:rPr>
                <w:lang w:val="en-CA"/>
              </w:rPr>
              <w:tab/>
            </w:r>
            <w:r w:rsidRPr="00184975">
              <w:rPr>
                <w:lang w:val="en-CA"/>
              </w:rPr>
              <w:tab/>
            </w:r>
            <w:r w:rsidRPr="00184975">
              <w:rPr>
                <w:lang w:val="en-CA"/>
              </w:rPr>
              <w:tab/>
            </w:r>
            <w:r w:rsidRPr="00184975">
              <w:rPr>
                <w:lang w:val="en-CA"/>
              </w:rPr>
              <w:tab/>
            </w:r>
            <w:r w:rsidRPr="00184975">
              <w:rPr>
                <w:noProof/>
                <w:highlight w:val="yellow"/>
                <w:lang w:val="en-CA"/>
              </w:rPr>
              <w:t>rbsp_trailing_bits( )</w:t>
            </w:r>
            <w:proofErr w:type="spellStart"/>
            <w:r w:rsidRPr="00184975">
              <w:rPr>
                <w:strike/>
                <w:color w:val="FF0000"/>
                <w:lang w:val="en-CA"/>
              </w:rPr>
              <w:t>byte_</w:t>
            </w:r>
            <w:proofErr w:type="gramStart"/>
            <w:r w:rsidRPr="00184975">
              <w:rPr>
                <w:strike/>
                <w:color w:val="FF0000"/>
                <w:lang w:val="en-CA"/>
              </w:rPr>
              <w:t>alignment</w:t>
            </w:r>
            <w:proofErr w:type="spellEnd"/>
            <w:r w:rsidRPr="00184975">
              <w:rPr>
                <w:strike/>
                <w:color w:val="FF0000"/>
                <w:lang w:val="en-CA"/>
              </w:rPr>
              <w:t>( )</w:t>
            </w:r>
            <w:proofErr w:type="gramEnd"/>
          </w:p>
        </w:tc>
        <w:tc>
          <w:tcPr>
            <w:tcW w:w="1152" w:type="dxa"/>
          </w:tcPr>
          <w:p w14:paraId="2F81F8CB" w14:textId="77777777" w:rsidR="007B1A6C" w:rsidRPr="00184975" w:rsidRDefault="007B1A6C" w:rsidP="00632D7B">
            <w:pPr>
              <w:pStyle w:val="tablecell"/>
              <w:spacing w:before="20" w:after="40"/>
              <w:jc w:val="center"/>
              <w:rPr>
                <w:noProof/>
                <w:lang w:val="en-CA"/>
              </w:rPr>
            </w:pPr>
          </w:p>
        </w:tc>
      </w:tr>
      <w:tr w:rsidR="007B1A6C" w:rsidRPr="00184975" w14:paraId="41374943" w14:textId="77777777" w:rsidTr="00632D7B">
        <w:trPr>
          <w:cantSplit/>
          <w:jc w:val="center"/>
        </w:trPr>
        <w:tc>
          <w:tcPr>
            <w:tcW w:w="7920" w:type="dxa"/>
          </w:tcPr>
          <w:p w14:paraId="2FC70EF5" w14:textId="77777777" w:rsidR="007B1A6C" w:rsidRPr="00184975" w:rsidRDefault="007B1A6C" w:rsidP="00632D7B">
            <w:pPr>
              <w:pStyle w:val="tablesyntax"/>
              <w:spacing w:before="20" w:after="40"/>
              <w:rPr>
                <w:noProof/>
                <w:lang w:val="en-CA"/>
              </w:rPr>
            </w:pPr>
            <w:r w:rsidRPr="00184975">
              <w:rPr>
                <w:noProof/>
                <w:lang w:val="en-CA"/>
              </w:rPr>
              <w:tab/>
            </w:r>
            <w:r w:rsidRPr="00184975">
              <w:rPr>
                <w:noProof/>
                <w:lang w:val="en-CA"/>
              </w:rPr>
              <w:tab/>
            </w:r>
            <w:r w:rsidRPr="00184975">
              <w:rPr>
                <w:noProof/>
                <w:lang w:val="en-CA"/>
              </w:rPr>
              <w:tab/>
              <w:t>}</w:t>
            </w:r>
          </w:p>
        </w:tc>
        <w:tc>
          <w:tcPr>
            <w:tcW w:w="1152" w:type="dxa"/>
          </w:tcPr>
          <w:p w14:paraId="0295A067" w14:textId="77777777" w:rsidR="007B1A6C" w:rsidRPr="00184975" w:rsidRDefault="007B1A6C" w:rsidP="00632D7B">
            <w:pPr>
              <w:pStyle w:val="tablecell"/>
              <w:spacing w:before="20" w:after="40"/>
              <w:jc w:val="center"/>
              <w:rPr>
                <w:noProof/>
                <w:lang w:val="en-CA"/>
              </w:rPr>
            </w:pPr>
          </w:p>
        </w:tc>
      </w:tr>
      <w:tr w:rsidR="007B1A6C" w:rsidRPr="00184975" w14:paraId="430C8B9B" w14:textId="77777777" w:rsidTr="00632D7B">
        <w:trPr>
          <w:cantSplit/>
          <w:jc w:val="center"/>
        </w:trPr>
        <w:tc>
          <w:tcPr>
            <w:tcW w:w="7920" w:type="dxa"/>
          </w:tcPr>
          <w:p w14:paraId="010271E1" w14:textId="77777777" w:rsidR="007B1A6C" w:rsidRPr="00184975" w:rsidRDefault="007B1A6C" w:rsidP="00632D7B">
            <w:pPr>
              <w:pStyle w:val="tablesyntax"/>
              <w:spacing w:before="20" w:after="40"/>
              <w:rPr>
                <w:noProof/>
                <w:lang w:val="en-CA"/>
              </w:rPr>
            </w:pPr>
            <w:r w:rsidRPr="00184975">
              <w:rPr>
                <w:noProof/>
                <w:lang w:val="en-CA"/>
              </w:rPr>
              <w:tab/>
            </w:r>
            <w:r w:rsidRPr="00184975">
              <w:rPr>
                <w:noProof/>
                <w:lang w:val="en-CA"/>
              </w:rPr>
              <w:tab/>
            </w:r>
            <w:r w:rsidRPr="00184975">
              <w:rPr>
                <w:noProof/>
                <w:lang w:val="en-CA"/>
              </w:rPr>
              <w:tab/>
              <w:t>FirstCtbRowInSlice = 0</w:t>
            </w:r>
          </w:p>
        </w:tc>
        <w:tc>
          <w:tcPr>
            <w:tcW w:w="1152" w:type="dxa"/>
          </w:tcPr>
          <w:p w14:paraId="55D76362" w14:textId="77777777" w:rsidR="007B1A6C" w:rsidRPr="00184975" w:rsidRDefault="007B1A6C" w:rsidP="00632D7B">
            <w:pPr>
              <w:pStyle w:val="tablecell"/>
              <w:spacing w:before="20" w:after="40"/>
              <w:jc w:val="center"/>
              <w:rPr>
                <w:noProof/>
                <w:lang w:val="en-CA"/>
              </w:rPr>
            </w:pPr>
          </w:p>
        </w:tc>
      </w:tr>
      <w:tr w:rsidR="007B1A6C" w:rsidRPr="00184975" w14:paraId="6666FD4A" w14:textId="77777777" w:rsidTr="00632D7B">
        <w:trPr>
          <w:cantSplit/>
          <w:jc w:val="center"/>
        </w:trPr>
        <w:tc>
          <w:tcPr>
            <w:tcW w:w="7920" w:type="dxa"/>
          </w:tcPr>
          <w:p w14:paraId="535498EB" w14:textId="77777777" w:rsidR="007B1A6C" w:rsidRPr="00184975" w:rsidRDefault="007B1A6C" w:rsidP="00632D7B">
            <w:pPr>
              <w:pStyle w:val="tablesyntax"/>
              <w:spacing w:before="20" w:after="40"/>
              <w:rPr>
                <w:noProof/>
                <w:lang w:val="en-CA"/>
              </w:rPr>
            </w:pPr>
            <w:r w:rsidRPr="00184975">
              <w:rPr>
                <w:noProof/>
                <w:lang w:val="en-CA"/>
              </w:rPr>
              <w:tab/>
            </w:r>
            <w:r w:rsidRPr="00184975">
              <w:rPr>
                <w:noProof/>
                <w:lang w:val="en-CA"/>
              </w:rPr>
              <w:tab/>
              <w:t>}</w:t>
            </w:r>
          </w:p>
        </w:tc>
        <w:tc>
          <w:tcPr>
            <w:tcW w:w="1152" w:type="dxa"/>
          </w:tcPr>
          <w:p w14:paraId="6F7B4084" w14:textId="77777777" w:rsidR="007B1A6C" w:rsidRPr="00184975" w:rsidRDefault="007B1A6C" w:rsidP="00632D7B">
            <w:pPr>
              <w:pStyle w:val="tablecell"/>
              <w:spacing w:before="20" w:after="40"/>
              <w:jc w:val="center"/>
              <w:rPr>
                <w:noProof/>
                <w:lang w:val="en-CA"/>
              </w:rPr>
            </w:pPr>
          </w:p>
        </w:tc>
      </w:tr>
      <w:tr w:rsidR="007B1A6C" w:rsidRPr="00184975" w14:paraId="6BDB0AC2" w14:textId="77777777" w:rsidTr="00632D7B">
        <w:trPr>
          <w:cantSplit/>
          <w:jc w:val="center"/>
        </w:trPr>
        <w:tc>
          <w:tcPr>
            <w:tcW w:w="7920" w:type="dxa"/>
          </w:tcPr>
          <w:p w14:paraId="180FEB1C" w14:textId="77777777" w:rsidR="007B1A6C" w:rsidRPr="00184975" w:rsidRDefault="007B1A6C" w:rsidP="00632D7B">
            <w:pPr>
              <w:pStyle w:val="tablesyntax"/>
              <w:spacing w:before="20" w:after="40"/>
              <w:rPr>
                <w:noProof/>
                <w:lang w:val="en-CA"/>
              </w:rPr>
            </w:pPr>
            <w:r w:rsidRPr="00184975">
              <w:rPr>
                <w:noProof/>
                <w:lang w:val="en-CA"/>
              </w:rPr>
              <w:tab/>
              <w:t>}</w:t>
            </w:r>
          </w:p>
        </w:tc>
        <w:tc>
          <w:tcPr>
            <w:tcW w:w="1152" w:type="dxa"/>
          </w:tcPr>
          <w:p w14:paraId="35BB41E0" w14:textId="77777777" w:rsidR="007B1A6C" w:rsidRPr="00184975" w:rsidRDefault="007B1A6C" w:rsidP="00632D7B">
            <w:pPr>
              <w:pStyle w:val="tablecell"/>
              <w:spacing w:before="20" w:after="40"/>
              <w:jc w:val="center"/>
              <w:rPr>
                <w:noProof/>
                <w:lang w:val="en-CA"/>
              </w:rPr>
            </w:pPr>
          </w:p>
        </w:tc>
      </w:tr>
      <w:tr w:rsidR="007B1A6C" w:rsidRPr="00184975" w14:paraId="59570391" w14:textId="77777777" w:rsidTr="00632D7B">
        <w:trPr>
          <w:cantSplit/>
          <w:jc w:val="center"/>
        </w:trPr>
        <w:tc>
          <w:tcPr>
            <w:tcW w:w="7920" w:type="dxa"/>
          </w:tcPr>
          <w:p w14:paraId="4D38B341" w14:textId="77777777" w:rsidR="007B1A6C" w:rsidRPr="00184975" w:rsidRDefault="007B1A6C" w:rsidP="00632D7B">
            <w:pPr>
              <w:pStyle w:val="tablesyntax"/>
              <w:spacing w:before="20" w:after="40"/>
              <w:rPr>
                <w:noProof/>
                <w:lang w:val="en-CA"/>
              </w:rPr>
            </w:pPr>
            <w:r w:rsidRPr="00184975">
              <w:rPr>
                <w:noProof/>
                <w:lang w:val="en-CA"/>
              </w:rPr>
              <w:t>}</w:t>
            </w:r>
          </w:p>
        </w:tc>
        <w:tc>
          <w:tcPr>
            <w:tcW w:w="1152" w:type="dxa"/>
          </w:tcPr>
          <w:p w14:paraId="1341AB58" w14:textId="77777777" w:rsidR="007B1A6C" w:rsidRPr="00184975" w:rsidRDefault="007B1A6C" w:rsidP="00632D7B">
            <w:pPr>
              <w:pStyle w:val="tablecell"/>
              <w:keepNext w:val="0"/>
              <w:spacing w:before="20" w:after="40"/>
              <w:jc w:val="center"/>
              <w:rPr>
                <w:noProof/>
                <w:lang w:val="en-CA"/>
              </w:rPr>
            </w:pPr>
          </w:p>
        </w:tc>
      </w:tr>
    </w:tbl>
    <w:p w14:paraId="7A30BF25" w14:textId="77777777" w:rsidR="007B1A6C" w:rsidRPr="00184975" w:rsidRDefault="007B1A6C" w:rsidP="007B1A6C">
      <w:pPr>
        <w:rPr>
          <w:b/>
          <w:bCs/>
          <w:noProof/>
          <w:sz w:val="20"/>
          <w:lang w:val="en-CA"/>
        </w:rPr>
      </w:pPr>
      <w:bookmarkStart w:id="25" w:name="_Toc77680423"/>
      <w:bookmarkStart w:id="26" w:name="_Ref168820904"/>
      <w:bookmarkStart w:id="27" w:name="_Ref220341852"/>
      <w:bookmarkStart w:id="28" w:name="_Toc226456581"/>
      <w:bookmarkStart w:id="29" w:name="_Toc248045260"/>
      <w:bookmarkStart w:id="30" w:name="_Toc287363784"/>
      <w:bookmarkStart w:id="31" w:name="_Toc311216932"/>
      <w:bookmarkStart w:id="32" w:name="_Toc317198759"/>
      <w:bookmarkStart w:id="33" w:name="_Ref398989347"/>
      <w:bookmarkStart w:id="34" w:name="_Toc415475869"/>
      <w:bookmarkStart w:id="35" w:name="_Toc423599144"/>
      <w:bookmarkStart w:id="36" w:name="_Toc423601648"/>
      <w:r w:rsidRPr="00184975">
        <w:rPr>
          <w:b/>
          <w:bCs/>
          <w:noProof/>
          <w:sz w:val="20"/>
          <w:lang w:val="en-CA"/>
        </w:rPr>
        <w:t>7.4.3.15 RBSP trailing bits semantics</w:t>
      </w:r>
      <w:bookmarkEnd w:id="25"/>
      <w:bookmarkEnd w:id="26"/>
      <w:bookmarkEnd w:id="27"/>
      <w:bookmarkEnd w:id="28"/>
      <w:bookmarkEnd w:id="29"/>
      <w:bookmarkEnd w:id="30"/>
      <w:bookmarkEnd w:id="31"/>
      <w:bookmarkEnd w:id="32"/>
      <w:bookmarkEnd w:id="33"/>
      <w:bookmarkEnd w:id="34"/>
      <w:bookmarkEnd w:id="35"/>
      <w:bookmarkEnd w:id="36"/>
    </w:p>
    <w:p w14:paraId="3B21D6BE" w14:textId="77777777" w:rsidR="007B1A6C" w:rsidRPr="00184975" w:rsidRDefault="007B1A6C" w:rsidP="007B1A6C">
      <w:pPr>
        <w:rPr>
          <w:noProof/>
          <w:sz w:val="20"/>
          <w:lang w:val="en-CA"/>
        </w:rPr>
      </w:pPr>
      <w:r w:rsidRPr="00184975">
        <w:rPr>
          <w:b/>
          <w:bCs/>
          <w:noProof/>
          <w:sz w:val="20"/>
          <w:lang w:val="en-CA"/>
        </w:rPr>
        <w:t>rbsp_stop_one_bit</w:t>
      </w:r>
      <w:r w:rsidRPr="00184975">
        <w:rPr>
          <w:noProof/>
          <w:sz w:val="20"/>
          <w:lang w:val="en-CA"/>
        </w:rPr>
        <w:t xml:space="preserve"> shall be equal to 1.</w:t>
      </w:r>
    </w:p>
    <w:p w14:paraId="1C380ADF" w14:textId="77777777" w:rsidR="007B1A6C" w:rsidRPr="00184975" w:rsidRDefault="007B1A6C" w:rsidP="007B1A6C">
      <w:pPr>
        <w:rPr>
          <w:noProof/>
          <w:sz w:val="20"/>
          <w:lang w:val="en-CA"/>
        </w:rPr>
      </w:pPr>
      <w:r w:rsidRPr="00184975">
        <w:rPr>
          <w:b/>
          <w:bCs/>
          <w:noProof/>
          <w:sz w:val="20"/>
          <w:lang w:val="en-CA"/>
        </w:rPr>
        <w:t>rbsp_alignment_zero_bit</w:t>
      </w:r>
      <w:r w:rsidRPr="00184975">
        <w:rPr>
          <w:noProof/>
          <w:sz w:val="20"/>
          <w:lang w:val="en-CA"/>
        </w:rPr>
        <w:t xml:space="preserve"> shall be equal to 0.</w:t>
      </w:r>
    </w:p>
    <w:p w14:paraId="2D05CA4E" w14:textId="77777777" w:rsidR="007B1A6C" w:rsidRPr="00184975" w:rsidRDefault="007B1A6C" w:rsidP="007B1A6C">
      <w:pPr>
        <w:rPr>
          <w:b/>
          <w:bCs/>
          <w:strike/>
          <w:noProof/>
          <w:color w:val="FF0000"/>
          <w:sz w:val="20"/>
          <w:lang w:val="en-CA"/>
        </w:rPr>
      </w:pPr>
      <w:bookmarkStart w:id="37" w:name="_Toc311216933"/>
      <w:bookmarkStart w:id="38" w:name="_Toc317198760"/>
      <w:bookmarkStart w:id="39" w:name="_Ref398989362"/>
      <w:bookmarkStart w:id="40" w:name="_Toc415475870"/>
      <w:bookmarkStart w:id="41" w:name="_Toc423599145"/>
      <w:bookmarkStart w:id="42" w:name="_Toc423601649"/>
      <w:r w:rsidRPr="00184975">
        <w:rPr>
          <w:b/>
          <w:bCs/>
          <w:strike/>
          <w:noProof/>
          <w:color w:val="FF0000"/>
          <w:sz w:val="20"/>
          <w:lang w:val="en-CA"/>
        </w:rPr>
        <w:t>7.4.3.16 Byte alignment semantics</w:t>
      </w:r>
      <w:bookmarkEnd w:id="37"/>
      <w:bookmarkEnd w:id="38"/>
      <w:bookmarkEnd w:id="39"/>
      <w:bookmarkEnd w:id="40"/>
      <w:bookmarkEnd w:id="41"/>
      <w:bookmarkEnd w:id="42"/>
    </w:p>
    <w:p w14:paraId="522EDC24" w14:textId="77777777" w:rsidR="007B1A6C" w:rsidRPr="00184975" w:rsidRDefault="007B1A6C" w:rsidP="007B1A6C">
      <w:pPr>
        <w:rPr>
          <w:strike/>
          <w:noProof/>
          <w:color w:val="FF0000"/>
          <w:sz w:val="20"/>
          <w:lang w:val="en-CA"/>
        </w:rPr>
      </w:pPr>
      <w:r w:rsidRPr="00184975">
        <w:rPr>
          <w:b/>
          <w:strike/>
          <w:noProof/>
          <w:color w:val="FF0000"/>
          <w:sz w:val="20"/>
          <w:lang w:val="en-CA"/>
        </w:rPr>
        <w:t>alignment_bit_equal_to_one</w:t>
      </w:r>
      <w:r w:rsidRPr="00184975">
        <w:rPr>
          <w:strike/>
          <w:noProof/>
          <w:color w:val="FF0000"/>
          <w:sz w:val="20"/>
          <w:lang w:val="en-CA"/>
        </w:rPr>
        <w:t xml:space="preserve"> shall be equal to 1.</w:t>
      </w:r>
    </w:p>
    <w:p w14:paraId="6AC027B1" w14:textId="77777777" w:rsidR="007B1A6C" w:rsidRPr="00184975" w:rsidRDefault="007B1A6C" w:rsidP="007B1A6C">
      <w:pPr>
        <w:rPr>
          <w:strike/>
          <w:noProof/>
          <w:color w:val="FF0000"/>
          <w:sz w:val="20"/>
          <w:lang w:val="en-CA"/>
        </w:rPr>
      </w:pPr>
      <w:r w:rsidRPr="00184975">
        <w:rPr>
          <w:b/>
          <w:strike/>
          <w:noProof/>
          <w:color w:val="FF0000"/>
          <w:sz w:val="20"/>
          <w:lang w:val="en-CA"/>
        </w:rPr>
        <w:t>alignment_bit_equal_to_zero</w:t>
      </w:r>
      <w:r w:rsidRPr="00184975">
        <w:rPr>
          <w:strike/>
          <w:noProof/>
          <w:color w:val="FF0000"/>
          <w:sz w:val="20"/>
          <w:lang w:val="en-CA"/>
        </w:rPr>
        <w:t xml:space="preserve"> shall be equal to 0.</w:t>
      </w:r>
    </w:p>
    <w:p w14:paraId="68BFB09A" w14:textId="77777777" w:rsidR="007B1A6C" w:rsidRPr="00184975" w:rsidRDefault="007B1A6C" w:rsidP="007B1A6C">
      <w:pPr>
        <w:rPr>
          <w:b/>
          <w:bCs/>
          <w:noProof/>
          <w:sz w:val="20"/>
          <w:lang w:val="en-CA"/>
        </w:rPr>
      </w:pPr>
      <w:r w:rsidRPr="00184975">
        <w:rPr>
          <w:b/>
          <w:bCs/>
          <w:noProof/>
          <w:sz w:val="20"/>
          <w:lang w:val="en-CA"/>
        </w:rPr>
        <w:t>9.3.4.3.5 Decoding process for binary decisions before termination</w:t>
      </w:r>
    </w:p>
    <w:p w14:paraId="1CE6F517" w14:textId="77777777" w:rsidR="007B1A6C" w:rsidRPr="00184975" w:rsidRDefault="007B1A6C" w:rsidP="007B1A6C">
      <w:pPr>
        <w:rPr>
          <w:noProof/>
          <w:sz w:val="20"/>
          <w:lang w:val="en-CA"/>
        </w:rPr>
      </w:pPr>
      <w:r w:rsidRPr="00184975">
        <w:rPr>
          <w:noProof/>
          <w:sz w:val="20"/>
          <w:lang w:val="en-CA"/>
        </w:rPr>
        <w:t>Inputs to this process are bits from slice data and the variables ivlCurrRange and ivlOffset.</w:t>
      </w:r>
    </w:p>
    <w:p w14:paraId="63553178" w14:textId="77777777" w:rsidR="007B1A6C" w:rsidRPr="00184975" w:rsidRDefault="007B1A6C" w:rsidP="007B1A6C">
      <w:pPr>
        <w:rPr>
          <w:noProof/>
          <w:sz w:val="20"/>
          <w:lang w:val="en-CA"/>
        </w:rPr>
      </w:pPr>
      <w:r w:rsidRPr="00184975">
        <w:rPr>
          <w:noProof/>
          <w:sz w:val="20"/>
          <w:lang w:val="en-CA"/>
        </w:rPr>
        <w:lastRenderedPageBreak/>
        <w:t>Outputs of this process are the updated variables ivlCurrRange and ivlOffset, and the decoded value binVal.</w:t>
      </w:r>
    </w:p>
    <w:p w14:paraId="5657B8AF" w14:textId="77777777" w:rsidR="007B1A6C" w:rsidRPr="00184975" w:rsidRDefault="007B1A6C" w:rsidP="007B1A6C">
      <w:pPr>
        <w:rPr>
          <w:noProof/>
          <w:sz w:val="20"/>
          <w:lang w:val="en-CA"/>
        </w:rPr>
      </w:pPr>
      <w:r w:rsidRPr="00184975">
        <w:rPr>
          <w:noProof/>
          <w:sz w:val="20"/>
          <w:lang w:val="en-CA"/>
        </w:rPr>
        <w:t xml:space="preserve">This decoding process applies to decoding of </w:t>
      </w:r>
      <w:r w:rsidRPr="00184975">
        <w:rPr>
          <w:noProof/>
          <w:sz w:val="20"/>
          <w:highlight w:val="yellow"/>
          <w:lang w:val="en-CA"/>
        </w:rPr>
        <w:t>end_of_</w:t>
      </w:r>
      <w:r w:rsidRPr="00184975">
        <w:rPr>
          <w:noProof/>
          <w:sz w:val="20"/>
          <w:lang w:val="en-CA"/>
        </w:rPr>
        <w:t>slice_one_bit, end_of_tile_one_bit, and end_of_subset_one_bit</w:t>
      </w:r>
      <w:r w:rsidRPr="00184975">
        <w:rPr>
          <w:noProof/>
          <w:sz w:val="20"/>
          <w:lang w:val="en-CA" w:eastAsia="ko-KR"/>
        </w:rPr>
        <w:t xml:space="preserve"> </w:t>
      </w:r>
      <w:r w:rsidRPr="00184975">
        <w:rPr>
          <w:noProof/>
          <w:sz w:val="20"/>
          <w:lang w:val="en-CA"/>
        </w:rPr>
        <w:t xml:space="preserve">corresponding to ctxTable equal to 0 and ctxIdx equal to 0. </w:t>
      </w:r>
      <w:r w:rsidRPr="00184975">
        <w:rPr>
          <w:noProof/>
          <w:sz w:val="20"/>
          <w:lang w:val="en-CA"/>
        </w:rPr>
        <w:fldChar w:fldCharType="begin" w:fldLock="1"/>
      </w:r>
      <w:r w:rsidRPr="00184975">
        <w:rPr>
          <w:noProof/>
          <w:sz w:val="20"/>
          <w:lang w:val="en-CA"/>
        </w:rPr>
        <w:instrText xml:space="preserve"> REF _Ref30325200 \h  \* MERGEFORMAT </w:instrText>
      </w:r>
      <w:r w:rsidRPr="00184975">
        <w:rPr>
          <w:noProof/>
          <w:sz w:val="20"/>
          <w:lang w:val="en-CA"/>
        </w:rPr>
      </w:r>
      <w:r w:rsidRPr="00184975">
        <w:rPr>
          <w:noProof/>
          <w:sz w:val="20"/>
          <w:lang w:val="en-CA"/>
        </w:rPr>
        <w:fldChar w:fldCharType="separate"/>
      </w:r>
      <w:r w:rsidRPr="00184975">
        <w:rPr>
          <w:noProof/>
          <w:sz w:val="20"/>
          <w:lang w:val="en-CA"/>
        </w:rPr>
        <w:t>Figure 19</w:t>
      </w:r>
      <w:r w:rsidRPr="00184975">
        <w:rPr>
          <w:noProof/>
          <w:sz w:val="20"/>
          <w:lang w:val="en-CA"/>
        </w:rPr>
        <w:fldChar w:fldCharType="end"/>
      </w:r>
      <w:r w:rsidRPr="00184975">
        <w:rPr>
          <w:noProof/>
          <w:sz w:val="20"/>
          <w:lang w:val="en-CA"/>
        </w:rPr>
        <w:t xml:space="preserve"> shows the flowchart of the corresponding decoding process, which is specified as follows:</w:t>
      </w:r>
    </w:p>
    <w:p w14:paraId="7E550795" w14:textId="77777777" w:rsidR="007B1A6C" w:rsidRPr="00184975" w:rsidRDefault="007B1A6C" w:rsidP="007B1A6C">
      <w:pPr>
        <w:rPr>
          <w:noProof/>
          <w:sz w:val="20"/>
          <w:lang w:val="en-CA"/>
        </w:rPr>
      </w:pPr>
      <w:r w:rsidRPr="00184975">
        <w:rPr>
          <w:noProof/>
          <w:sz w:val="20"/>
          <w:lang w:val="en-CA"/>
        </w:rPr>
        <w:t>First, the value of ivlCurrRange is decremented by 2. Then, the value of ivlOffset is compared to the value of ivlCurrRange and further steps are specified as follows:</w:t>
      </w:r>
    </w:p>
    <w:p w14:paraId="1F10E28E" w14:textId="77777777" w:rsidR="007B1A6C" w:rsidRPr="00184975" w:rsidRDefault="007B1A6C" w:rsidP="007B1A6C">
      <w:pPr>
        <w:tabs>
          <w:tab w:val="left" w:pos="400"/>
        </w:tabs>
        <w:ind w:left="400" w:hanging="400"/>
        <w:rPr>
          <w:noProof/>
          <w:sz w:val="20"/>
          <w:lang w:val="en-CA"/>
        </w:rPr>
      </w:pPr>
      <w:r w:rsidRPr="00184975">
        <w:rPr>
          <w:noProof/>
          <w:sz w:val="20"/>
          <w:lang w:val="en-CA"/>
        </w:rPr>
        <w:t>–</w:t>
      </w:r>
      <w:r w:rsidRPr="00184975">
        <w:rPr>
          <w:noProof/>
          <w:sz w:val="20"/>
          <w:lang w:val="en-CA"/>
        </w:rPr>
        <w:tab/>
        <w:t xml:space="preserve">If ivlOffset is greater than or equal to ivlCurrRange, the variable binVal is set equal to 1, no renormalization is carried out, and CABAC decoding is terminated. The last bit inserted in register ivlOffset is equal to 1. When decoding </w:t>
      </w:r>
      <w:r w:rsidRPr="00184975">
        <w:rPr>
          <w:noProof/>
          <w:sz w:val="20"/>
          <w:highlight w:val="yellow"/>
          <w:lang w:val="en-CA"/>
        </w:rPr>
        <w:t>end_of_</w:t>
      </w:r>
      <w:r w:rsidRPr="00184975">
        <w:rPr>
          <w:noProof/>
          <w:sz w:val="20"/>
          <w:lang w:val="en-CA"/>
        </w:rPr>
        <w:t>slice_one_bit, end_of_tile_one_bit, and end_of_subset_one_bit, this last bit inserted in register ivlOffset is interpreted as rbsp_stop_one_bit.</w:t>
      </w:r>
    </w:p>
    <w:p w14:paraId="331B5142" w14:textId="65D02C23" w:rsidR="007B1A6C" w:rsidRPr="007B1A6C" w:rsidRDefault="007B1A6C" w:rsidP="007B1A6C">
      <w:pPr>
        <w:rPr>
          <w:lang w:val="en-CA"/>
        </w:rPr>
      </w:pPr>
      <w:r w:rsidRPr="00184975">
        <w:rPr>
          <w:noProof/>
          <w:sz w:val="20"/>
          <w:lang w:val="en-CA"/>
        </w:rPr>
        <w:t>–</w:t>
      </w:r>
      <w:r w:rsidRPr="00184975">
        <w:rPr>
          <w:noProof/>
          <w:sz w:val="20"/>
          <w:lang w:val="en-CA"/>
        </w:rPr>
        <w:tab/>
        <w:t xml:space="preserve">Otherwise (ivlOffset is less than ivlCurrRange), </w:t>
      </w:r>
      <w:r w:rsidRPr="00184975">
        <w:rPr>
          <w:iCs/>
          <w:noProof/>
          <w:sz w:val="20"/>
          <w:lang w:val="en-CA"/>
        </w:rPr>
        <w:t>the variable binVal is set equal to</w:t>
      </w:r>
      <w:r w:rsidRPr="00184975">
        <w:rPr>
          <w:noProof/>
          <w:sz w:val="20"/>
          <w:lang w:val="en-CA"/>
        </w:rPr>
        <w:t xml:space="preserve"> 0 and renormalization is performed as specified in subclause </w:t>
      </w:r>
      <w:r w:rsidRPr="00184975">
        <w:rPr>
          <w:noProof/>
          <w:sz w:val="20"/>
          <w:lang w:val="en-CA"/>
        </w:rPr>
        <w:fldChar w:fldCharType="begin" w:fldLock="1"/>
      </w:r>
      <w:r w:rsidRPr="00184975">
        <w:rPr>
          <w:noProof/>
          <w:sz w:val="20"/>
          <w:lang w:val="en-CA"/>
        </w:rPr>
        <w:instrText xml:space="preserve"> REF _Ref34033995 \r \h  \* MERGEFORMAT </w:instrText>
      </w:r>
      <w:r w:rsidRPr="00184975">
        <w:rPr>
          <w:noProof/>
          <w:sz w:val="20"/>
          <w:lang w:val="en-CA"/>
        </w:rPr>
      </w:r>
      <w:r w:rsidRPr="00184975">
        <w:rPr>
          <w:noProof/>
          <w:sz w:val="20"/>
          <w:lang w:val="en-CA"/>
        </w:rPr>
        <w:fldChar w:fldCharType="separate"/>
      </w:r>
      <w:r w:rsidRPr="00184975">
        <w:rPr>
          <w:noProof/>
          <w:sz w:val="20"/>
          <w:lang w:val="en-CA"/>
        </w:rPr>
        <w:t>9.3.4.3.3</w:t>
      </w:r>
      <w:r w:rsidRPr="00184975">
        <w:rPr>
          <w:noProof/>
          <w:sz w:val="20"/>
          <w:lang w:val="en-CA"/>
        </w:rPr>
        <w:fldChar w:fldCharType="end"/>
      </w:r>
      <w:r w:rsidRPr="00184975">
        <w:rPr>
          <w:iCs/>
          <w:noProof/>
          <w:sz w:val="20"/>
          <w:lang w:val="en-CA"/>
        </w:rPr>
        <w:t>.</w:t>
      </w:r>
    </w:p>
    <w:p w14:paraId="5F0CF8E4" w14:textId="527A403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71CC181" w:rsidR="00342FF4" w:rsidRPr="005B217D" w:rsidRDefault="00556DA2"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8E950" w14:textId="77777777" w:rsidR="006676E5" w:rsidRDefault="006676E5">
      <w:r>
        <w:separator/>
      </w:r>
    </w:p>
  </w:endnote>
  <w:endnote w:type="continuationSeparator" w:id="0">
    <w:p w14:paraId="1D55F41E" w14:textId="77777777" w:rsidR="006676E5" w:rsidRDefault="00667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603EA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472E">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10D4C" w14:textId="77777777" w:rsidR="006676E5" w:rsidRDefault="006676E5">
      <w:r>
        <w:separator/>
      </w:r>
    </w:p>
  </w:footnote>
  <w:footnote w:type="continuationSeparator" w:id="0">
    <w:p w14:paraId="038D59F1" w14:textId="77777777" w:rsidR="006676E5" w:rsidRDefault="00667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035"/>
    <w:rsid w:val="000308A3"/>
    <w:rsid w:val="000458BC"/>
    <w:rsid w:val="00045C41"/>
    <w:rsid w:val="00046C03"/>
    <w:rsid w:val="00065039"/>
    <w:rsid w:val="0007614F"/>
    <w:rsid w:val="00081398"/>
    <w:rsid w:val="00094479"/>
    <w:rsid w:val="000962AC"/>
    <w:rsid w:val="000B0C0F"/>
    <w:rsid w:val="000B1C6B"/>
    <w:rsid w:val="000B4FF9"/>
    <w:rsid w:val="000C04D4"/>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20BC"/>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CEE"/>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2302"/>
    <w:rsid w:val="003C4E9F"/>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5445"/>
    <w:rsid w:val="004B6170"/>
    <w:rsid w:val="004D405F"/>
    <w:rsid w:val="004E4F4F"/>
    <w:rsid w:val="004E6789"/>
    <w:rsid w:val="004F61E3"/>
    <w:rsid w:val="00502E10"/>
    <w:rsid w:val="0050354E"/>
    <w:rsid w:val="0051015C"/>
    <w:rsid w:val="00516CF1"/>
    <w:rsid w:val="00531AE9"/>
    <w:rsid w:val="00536188"/>
    <w:rsid w:val="00550A66"/>
    <w:rsid w:val="00556DA2"/>
    <w:rsid w:val="00567EC7"/>
    <w:rsid w:val="00570013"/>
    <w:rsid w:val="005753EC"/>
    <w:rsid w:val="005801A2"/>
    <w:rsid w:val="005952A5"/>
    <w:rsid w:val="00595B68"/>
    <w:rsid w:val="005A10B3"/>
    <w:rsid w:val="005A33A1"/>
    <w:rsid w:val="005A5B9C"/>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0466"/>
    <w:rsid w:val="00662E58"/>
    <w:rsid w:val="006637F2"/>
    <w:rsid w:val="006642A5"/>
    <w:rsid w:val="00664DCF"/>
    <w:rsid w:val="006676E5"/>
    <w:rsid w:val="006C5D39"/>
    <w:rsid w:val="006D6D9B"/>
    <w:rsid w:val="006E2810"/>
    <w:rsid w:val="006E5417"/>
    <w:rsid w:val="006F0794"/>
    <w:rsid w:val="006F7528"/>
    <w:rsid w:val="007023DE"/>
    <w:rsid w:val="00712F60"/>
    <w:rsid w:val="00720E3B"/>
    <w:rsid w:val="007405ED"/>
    <w:rsid w:val="0074393F"/>
    <w:rsid w:val="00745F6B"/>
    <w:rsid w:val="0075175B"/>
    <w:rsid w:val="0075585E"/>
    <w:rsid w:val="00770571"/>
    <w:rsid w:val="007768FF"/>
    <w:rsid w:val="007824D3"/>
    <w:rsid w:val="0079472E"/>
    <w:rsid w:val="00796EE3"/>
    <w:rsid w:val="007A7D29"/>
    <w:rsid w:val="007B1A6C"/>
    <w:rsid w:val="007B4AB8"/>
    <w:rsid w:val="007D1181"/>
    <w:rsid w:val="007E01A3"/>
    <w:rsid w:val="007E4AA6"/>
    <w:rsid w:val="007F1F8B"/>
    <w:rsid w:val="007F6205"/>
    <w:rsid w:val="007F67A1"/>
    <w:rsid w:val="00811C05"/>
    <w:rsid w:val="008206C8"/>
    <w:rsid w:val="0086387C"/>
    <w:rsid w:val="00874A6C"/>
    <w:rsid w:val="00874F3A"/>
    <w:rsid w:val="00876C65"/>
    <w:rsid w:val="00882F72"/>
    <w:rsid w:val="00893DC4"/>
    <w:rsid w:val="008A4B4C"/>
    <w:rsid w:val="008C239F"/>
    <w:rsid w:val="008D3059"/>
    <w:rsid w:val="008E480C"/>
    <w:rsid w:val="00907757"/>
    <w:rsid w:val="009212B0"/>
    <w:rsid w:val="00921FA1"/>
    <w:rsid w:val="009234A5"/>
    <w:rsid w:val="00933453"/>
    <w:rsid w:val="009336F7"/>
    <w:rsid w:val="0093636C"/>
    <w:rsid w:val="009374A7"/>
    <w:rsid w:val="00955F6D"/>
    <w:rsid w:val="009759CA"/>
    <w:rsid w:val="00977C16"/>
    <w:rsid w:val="0098551D"/>
    <w:rsid w:val="00985DCB"/>
    <w:rsid w:val="0099518F"/>
    <w:rsid w:val="00997AF6"/>
    <w:rsid w:val="009A523D"/>
    <w:rsid w:val="009B02A1"/>
    <w:rsid w:val="009B3361"/>
    <w:rsid w:val="009B78E7"/>
    <w:rsid w:val="009B7D2C"/>
    <w:rsid w:val="009B7F3F"/>
    <w:rsid w:val="009D7CE6"/>
    <w:rsid w:val="009E448E"/>
    <w:rsid w:val="009F496B"/>
    <w:rsid w:val="00A01439"/>
    <w:rsid w:val="00A018DD"/>
    <w:rsid w:val="00A02E61"/>
    <w:rsid w:val="00A05CFF"/>
    <w:rsid w:val="00A13048"/>
    <w:rsid w:val="00A46843"/>
    <w:rsid w:val="00A56B97"/>
    <w:rsid w:val="00A6093D"/>
    <w:rsid w:val="00A72017"/>
    <w:rsid w:val="00A767DC"/>
    <w:rsid w:val="00A76A6D"/>
    <w:rsid w:val="00A83253"/>
    <w:rsid w:val="00AA6E84"/>
    <w:rsid w:val="00AB1A1C"/>
    <w:rsid w:val="00AC2422"/>
    <w:rsid w:val="00AD05A8"/>
    <w:rsid w:val="00AD0FCA"/>
    <w:rsid w:val="00AD204E"/>
    <w:rsid w:val="00AE341B"/>
    <w:rsid w:val="00B01905"/>
    <w:rsid w:val="00B07CA7"/>
    <w:rsid w:val="00B1279A"/>
    <w:rsid w:val="00B3640F"/>
    <w:rsid w:val="00B4194A"/>
    <w:rsid w:val="00B437E8"/>
    <w:rsid w:val="00B5222E"/>
    <w:rsid w:val="00B53179"/>
    <w:rsid w:val="00B57A23"/>
    <w:rsid w:val="00B600CD"/>
    <w:rsid w:val="00B61C96"/>
    <w:rsid w:val="00B65E4D"/>
    <w:rsid w:val="00B72B71"/>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CF62AD"/>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1EDE"/>
    <w:rsid w:val="00E72B80"/>
    <w:rsid w:val="00E75FE3"/>
    <w:rsid w:val="00E86C4C"/>
    <w:rsid w:val="00E907A3"/>
    <w:rsid w:val="00EA5AE0"/>
    <w:rsid w:val="00EB56E1"/>
    <w:rsid w:val="00EB7AB1"/>
    <w:rsid w:val="00EC32BD"/>
    <w:rsid w:val="00EE7CD8"/>
    <w:rsid w:val="00EF37F6"/>
    <w:rsid w:val="00EF48CC"/>
    <w:rsid w:val="00F00801"/>
    <w:rsid w:val="00F0475A"/>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B1A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7B1A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7B1A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B1A6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1A6C"/>
    <w:rPr>
      <w:rFonts w:eastAsia="Malgun Gothic"/>
      <w:lang w:val="en-GB"/>
    </w:rPr>
  </w:style>
  <w:style w:type="character" w:styleId="CommentReference">
    <w:name w:val="annotation reference"/>
    <w:basedOn w:val="DefaultParagraphFont"/>
    <w:rsid w:val="007B1A6C"/>
    <w:rPr>
      <w:sz w:val="16"/>
      <w:szCs w:val="16"/>
    </w:rPr>
  </w:style>
  <w:style w:type="paragraph" w:styleId="CommentText">
    <w:name w:val="annotation text"/>
    <w:basedOn w:val="Normal"/>
    <w:link w:val="CommentTextChar"/>
    <w:rsid w:val="007B1A6C"/>
    <w:rPr>
      <w:sz w:val="20"/>
    </w:rPr>
  </w:style>
  <w:style w:type="character" w:customStyle="1" w:styleId="CommentTextChar">
    <w:name w:val="Comment Text Char"/>
    <w:basedOn w:val="DefaultParagraphFont"/>
    <w:link w:val="CommentText"/>
    <w:rsid w:val="007B1A6C"/>
  </w:style>
  <w:style w:type="paragraph" w:customStyle="1" w:styleId="Default">
    <w:name w:val="Default"/>
    <w:rsid w:val="007B1A6C"/>
    <w:pPr>
      <w:autoSpaceDE w:val="0"/>
      <w:autoSpaceDN w:val="0"/>
      <w:adjustRightInd w:val="0"/>
    </w:pPr>
    <w:rPr>
      <w:color w:val="000000"/>
      <w:sz w:val="24"/>
      <w:szCs w:val="24"/>
    </w:rPr>
  </w:style>
  <w:style w:type="paragraph" w:styleId="CommentSubject">
    <w:name w:val="annotation subject"/>
    <w:basedOn w:val="CommentText"/>
    <w:next w:val="CommentText"/>
    <w:link w:val="CommentSubjectChar"/>
    <w:semiHidden/>
    <w:unhideWhenUsed/>
    <w:rsid w:val="00291CEE"/>
    <w:rPr>
      <w:b/>
      <w:bCs/>
    </w:rPr>
  </w:style>
  <w:style w:type="character" w:customStyle="1" w:styleId="CommentSubjectChar">
    <w:name w:val="Comment Subject Char"/>
    <w:basedOn w:val="CommentTextChar"/>
    <w:link w:val="CommentSubject"/>
    <w:semiHidden/>
    <w:rsid w:val="00291C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D3B4BB6591AA4BA3C7929AFD9F798E" ma:contentTypeVersion="9" ma:contentTypeDescription="Create a new document." ma:contentTypeScope="" ma:versionID="9117c621d34fb80311e25b778fcd09ce">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6c8568590aa61180827d649c102bacd3"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9CE312-59B9-455D-AE0A-2E5AF8C97FED}">
  <ds:schemaRefs>
    <ds:schemaRef ds:uri="http://schemas.microsoft.com/sharepoint/v3/contenttype/forms"/>
  </ds:schemaRefs>
</ds:datastoreItem>
</file>

<file path=customXml/itemProps2.xml><?xml version="1.0" encoding="utf-8"?>
<ds:datastoreItem xmlns:ds="http://schemas.openxmlformats.org/officeDocument/2006/customXml" ds:itemID="{591CAB2A-D981-4611-ADA9-4DB40ECF3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0F44-C2A6-47A8-A2D6-0D9DC31E345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1592</Words>
  <Characters>9077</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ezhizng2</cp:lastModifiedBy>
  <cp:revision>16</cp:revision>
  <cp:lastPrinted>1900-01-01T08:00:00Z</cp:lastPrinted>
  <dcterms:created xsi:type="dcterms:W3CDTF">2020-04-02T21:28:00Z</dcterms:created>
  <dcterms:modified xsi:type="dcterms:W3CDTF">2020-04-03T10:08:00Z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