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CFF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66C492B" w:rsidR="00E61DAC" w:rsidRPr="005B217D" w:rsidRDefault="00F712E9" w:rsidP="00303F2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E4717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A3026CD" w:rsidR="008A4B4C" w:rsidRPr="005B217D" w:rsidRDefault="00E61DAC" w:rsidP="00B701E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01ED">
              <w:rPr>
                <w:lang w:val="en-CA"/>
              </w:rPr>
              <w:t>R0053</w:t>
            </w:r>
            <w:r w:rsidR="005C0B0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BFD65B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B944EC" w:rsidRPr="00B944EC">
              <w:rPr>
                <w:b/>
                <w:szCs w:val="22"/>
                <w:lang w:val="en-CA"/>
              </w:rPr>
              <w:t>Signal</w:t>
            </w:r>
            <w:r w:rsidR="00635839">
              <w:rPr>
                <w:b/>
                <w:szCs w:val="22"/>
                <w:lang w:val="en-CA"/>
              </w:rPr>
              <w:t>l</w:t>
            </w:r>
            <w:r w:rsidR="00B944EC" w:rsidRPr="00B944EC">
              <w:rPr>
                <w:b/>
                <w:szCs w:val="22"/>
                <w:lang w:val="en-CA"/>
              </w:rPr>
              <w:t>ing tile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F4BC2" w14:textId="1A4F3BE0" w:rsidR="005C0B0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B944EC">
              <w:rPr>
                <w:rFonts w:hint="eastAsia"/>
                <w:szCs w:val="22"/>
                <w:lang w:val="en-CA" w:eastAsia="zh-TW"/>
              </w:rPr>
              <w:t>Chia-Ming Tsai</w:t>
            </w:r>
            <w:r w:rsidR="005C0B0D">
              <w:rPr>
                <w:szCs w:val="22"/>
                <w:lang w:val="en-CA" w:eastAsia="zh-TW"/>
              </w:rPr>
              <w:t>,</w:t>
            </w:r>
            <w:r w:rsidR="005C0B0D">
              <w:rPr>
                <w:lang w:val="en-GB" w:eastAsia="zh-TW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CB8C408" w:rsidR="00E61DAC" w:rsidRPr="005B217D" w:rsidRDefault="00D9733E" w:rsidP="00BF4E7B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43293B" w:rsidR="00E61DAC" w:rsidRPr="005B217D" w:rsidRDefault="00E61DAC" w:rsidP="00BF4E7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>shih-</w:t>
            </w:r>
            <w:proofErr w:type="spellStart"/>
            <w:r w:rsidR="00D9733E">
              <w:rPr>
                <w:szCs w:val="22"/>
                <w:lang w:val="en-CA"/>
              </w:rPr>
              <w:t>ta.hsiang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r w:rsidR="00B944EC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B944EC" w:rsidRPr="002B2DA0">
              <w:rPr>
                <w:szCs w:val="22"/>
                <w:lang w:val="en-CA" w:eastAsia="zh-TW"/>
              </w:rPr>
              <w:t>ming.</w:t>
            </w:r>
            <w:r w:rsidR="00B944EC">
              <w:rPr>
                <w:rFonts w:hint="eastAsia"/>
                <w:szCs w:val="22"/>
                <w:lang w:val="en-CA" w:eastAsia="zh-TW"/>
              </w:rPr>
              <w:t>t</w:t>
            </w:r>
            <w:r w:rsidR="00B944EC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B944EC">
              <w:rPr>
                <w:szCs w:val="22"/>
              </w:rPr>
              <w:t xml:space="preserve">, </w:t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</w:t>
            </w:r>
            <w:r w:rsidR="005C0B0D">
              <w:rPr>
                <w:szCs w:val="22"/>
                <w:lang w:val="en-CA" w:eastAsia="zh-TW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B65241" w14:textId="2FC5DD37" w:rsidR="00CC55E7" w:rsidRDefault="00CC55E7" w:rsidP="00D57042">
      <w:pPr>
        <w:rPr>
          <w:lang w:val="en-CA"/>
        </w:rPr>
      </w:pPr>
      <w:r>
        <w:rPr>
          <w:lang w:val="en-CA"/>
        </w:rPr>
        <w:t>This contribution proposes three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>modifications related to signalling tile partitioning of the coded picture, summarized as follows:</w:t>
      </w:r>
    </w:p>
    <w:p w14:paraId="0E605107" w14:textId="6FDEAA44" w:rsidR="00CC55E7" w:rsidRPr="00F172DD" w:rsidRDefault="00CC55E7" w:rsidP="00F172DD">
      <w:pPr>
        <w:pStyle w:val="ab"/>
        <w:numPr>
          <w:ilvl w:val="0"/>
          <w:numId w:val="15"/>
        </w:numPr>
        <w:rPr>
          <w:szCs w:val="22"/>
          <w:lang w:val="en-CA"/>
        </w:rPr>
      </w:pPr>
      <w:r w:rsidRPr="00CC55E7">
        <w:rPr>
          <w:lang w:val="en-CA"/>
        </w:rPr>
        <w:t>T</w:t>
      </w:r>
      <w:r w:rsidRPr="00F172DD">
        <w:rPr>
          <w:szCs w:val="22"/>
          <w:lang w:val="en-CA"/>
        </w:rPr>
        <w:t xml:space="preserve">he number of explicitly provided tile column widths </w:t>
      </w:r>
      <w:r w:rsidR="003F60DE">
        <w:rPr>
          <w:szCs w:val="22"/>
          <w:lang w:val="en-CA"/>
        </w:rPr>
        <w:t>or tile row heights is</w:t>
      </w:r>
      <w:r w:rsidRPr="00F172DD">
        <w:rPr>
          <w:szCs w:val="22"/>
          <w:lang w:val="en-CA"/>
        </w:rPr>
        <w:t xml:space="preserve"> allowed to be equal to 0. When </w:t>
      </w:r>
      <w:r w:rsidRPr="00CC55E7">
        <w:rPr>
          <w:noProof/>
          <w:lang w:val="en-CA" w:eastAsia="ko-KR"/>
        </w:rPr>
        <w:t xml:space="preserve">no_pic_partition_flag is equal to 0 and the coded picture contains only one tile, the proposed method can infer </w:t>
      </w:r>
      <w:r w:rsidRPr="00F172DD">
        <w:rPr>
          <w:szCs w:val="22"/>
          <w:lang w:val="en-CA"/>
        </w:rPr>
        <w:t xml:space="preserve">the tile column width and </w:t>
      </w:r>
      <w:r w:rsidR="003F60DE">
        <w:rPr>
          <w:szCs w:val="22"/>
          <w:lang w:val="en-CA"/>
        </w:rPr>
        <w:t xml:space="preserve">the </w:t>
      </w:r>
      <w:r w:rsidRPr="00F172DD">
        <w:rPr>
          <w:szCs w:val="22"/>
          <w:lang w:val="en-CA"/>
        </w:rPr>
        <w:t xml:space="preserve">tile row height to be equal to the picture width and </w:t>
      </w:r>
      <w:r w:rsidR="003F60DE">
        <w:rPr>
          <w:szCs w:val="22"/>
          <w:lang w:val="en-CA"/>
        </w:rPr>
        <w:t xml:space="preserve">the picture </w:t>
      </w:r>
      <w:r w:rsidRPr="00F172DD">
        <w:rPr>
          <w:szCs w:val="22"/>
          <w:lang w:val="en-CA"/>
        </w:rPr>
        <w:t>height, r</w:t>
      </w:r>
      <w:r>
        <w:rPr>
          <w:szCs w:val="22"/>
          <w:lang w:val="en-CA"/>
        </w:rPr>
        <w:t xml:space="preserve">espectively, without </w:t>
      </w:r>
      <w:r w:rsidRPr="00F172DD">
        <w:rPr>
          <w:szCs w:val="22"/>
          <w:lang w:val="en-CA"/>
        </w:rPr>
        <w:t xml:space="preserve">signalling the syntax elements </w:t>
      </w:r>
      <w:r w:rsidRPr="00CC55E7">
        <w:rPr>
          <w:bCs/>
          <w:noProof/>
          <w:lang w:val="en-CA"/>
        </w:rPr>
        <w:t>tile_column_width_minus1[ 0 ]</w:t>
      </w:r>
      <w:r w:rsidRPr="00CC55E7">
        <w:rPr>
          <w:noProof/>
          <w:lang w:val="en-CA"/>
        </w:rPr>
        <w:t xml:space="preserve"> and </w:t>
      </w:r>
      <w:r w:rsidRPr="00CC55E7">
        <w:rPr>
          <w:bCs/>
          <w:noProof/>
          <w:lang w:val="en-CA"/>
        </w:rPr>
        <w:t xml:space="preserve">tile_row_height_minus1[ 0 ] </w:t>
      </w:r>
      <w:r w:rsidRPr="00F172DD">
        <w:rPr>
          <w:szCs w:val="22"/>
          <w:lang w:val="en-CA"/>
        </w:rPr>
        <w:t>for deriving</w:t>
      </w:r>
      <w:r w:rsidRPr="00CC55E7">
        <w:rPr>
          <w:noProof/>
          <w:lang w:val="en-CA" w:eastAsia="ko-KR"/>
        </w:rPr>
        <w:t xml:space="preserve"> </w:t>
      </w:r>
      <w:r w:rsidRPr="00F172DD">
        <w:rPr>
          <w:szCs w:val="22"/>
          <w:lang w:val="en-CA"/>
        </w:rPr>
        <w:t xml:space="preserve">the tile column width and </w:t>
      </w:r>
      <w:r w:rsidR="003F60DE">
        <w:rPr>
          <w:szCs w:val="22"/>
          <w:lang w:val="en-CA"/>
        </w:rPr>
        <w:t xml:space="preserve">the </w:t>
      </w:r>
      <w:r w:rsidRPr="00F172DD">
        <w:rPr>
          <w:szCs w:val="22"/>
          <w:lang w:val="en-CA"/>
        </w:rPr>
        <w:t>tile row height.</w:t>
      </w:r>
    </w:p>
    <w:p w14:paraId="0DD105E4" w14:textId="0E67132C" w:rsidR="00CC55E7" w:rsidRPr="00F172DD" w:rsidRDefault="00CC55E7" w:rsidP="00F172DD">
      <w:pPr>
        <w:pStyle w:val="ab"/>
        <w:numPr>
          <w:ilvl w:val="0"/>
          <w:numId w:val="15"/>
        </w:numPr>
        <w:rPr>
          <w:lang w:val="en-CA"/>
        </w:rPr>
      </w:pPr>
      <w:r w:rsidRPr="00CC55E7">
        <w:rPr>
          <w:noProof/>
          <w:lang w:val="en-CA"/>
        </w:rPr>
        <w:t>pps_</w:t>
      </w:r>
      <w:r w:rsidRPr="00CC55E7">
        <w:rPr>
          <w:lang w:val="en-CA"/>
        </w:rPr>
        <w:t xml:space="preserve">log2_ctu_size_minus5 is </w:t>
      </w:r>
      <w:r>
        <w:rPr>
          <w:lang w:val="en-CA"/>
        </w:rPr>
        <w:t>signalled</w:t>
      </w:r>
      <w:r w:rsidRPr="00CC55E7">
        <w:rPr>
          <w:lang w:val="en-CA"/>
        </w:rPr>
        <w:t xml:space="preserve"> in the </w:t>
      </w:r>
      <w:r w:rsidR="006B7164">
        <w:rPr>
          <w:lang w:val="en-CA"/>
        </w:rPr>
        <w:t>picture parameter set (</w:t>
      </w:r>
      <w:r w:rsidRPr="00CC55E7">
        <w:rPr>
          <w:lang w:val="en-CA"/>
        </w:rPr>
        <w:t>PPS</w:t>
      </w:r>
      <w:r w:rsidR="006B7164">
        <w:rPr>
          <w:lang w:val="en-CA"/>
        </w:rPr>
        <w:t>)</w:t>
      </w:r>
      <w:r w:rsidRPr="00CC55E7">
        <w:rPr>
          <w:lang w:val="en-CA"/>
        </w:rPr>
        <w:t xml:space="preserve"> only when </w:t>
      </w:r>
      <w:r w:rsidRPr="00F172DD">
        <w:rPr>
          <w:bCs/>
          <w:noProof/>
          <w:lang w:val="en-CA"/>
        </w:rPr>
        <w:t xml:space="preserve">rect_slice_flag is equal to 0, </w:t>
      </w:r>
      <w:r w:rsidRPr="00F172DD">
        <w:rPr>
          <w:bCs/>
          <w:noProof/>
          <w:lang w:val="en-CA" w:eastAsia="ko-KR"/>
        </w:rPr>
        <w:t>single_slice_per_subpic_flag</w:t>
      </w:r>
      <w:r>
        <w:rPr>
          <w:bCs/>
          <w:noProof/>
          <w:lang w:val="en-CA" w:eastAsia="ko-KR"/>
        </w:rPr>
        <w:t xml:space="preserve"> </w:t>
      </w:r>
      <w:r w:rsidRPr="00F172DD">
        <w:rPr>
          <w:bCs/>
          <w:noProof/>
          <w:lang w:val="en-CA" w:eastAsia="ko-KR"/>
        </w:rPr>
        <w:t>is equal to 0 and num_slices_in_pic_minus1 is greater than 0.</w:t>
      </w:r>
    </w:p>
    <w:p w14:paraId="7D4F9DD6" w14:textId="48CEAAD7" w:rsidR="00CC55E7" w:rsidRPr="00CC55E7" w:rsidRDefault="00CC55E7" w:rsidP="00F172DD">
      <w:pPr>
        <w:pStyle w:val="ab"/>
        <w:numPr>
          <w:ilvl w:val="0"/>
          <w:numId w:val="15"/>
        </w:numPr>
        <w:rPr>
          <w:lang w:val="en-CA"/>
        </w:rPr>
      </w:pPr>
      <w:r w:rsidRPr="00BE44CD">
        <w:rPr>
          <w:bCs/>
          <w:noProof/>
          <w:lang w:val="en-CA" w:eastAsia="ko-KR"/>
        </w:rPr>
        <w:t>loop_filter_across_tiles_enabled_flag</w:t>
      </w:r>
      <w:r>
        <w:rPr>
          <w:noProof/>
          <w:lang w:val="en-CA" w:eastAsia="ko-KR"/>
        </w:rPr>
        <w:t xml:space="preserve"> is signalled only when the number of the tiles in the coded picture is greater than 1.</w:t>
      </w:r>
    </w:p>
    <w:p w14:paraId="211A4973" w14:textId="77777777" w:rsidR="003D752B" w:rsidRDefault="003D752B" w:rsidP="00D57042">
      <w:pPr>
        <w:rPr>
          <w:highlight w:val="yellow"/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361D5945" w14:textId="22AD98CA" w:rsidR="003477F9" w:rsidRDefault="003477F9" w:rsidP="003477F9">
      <w:pPr>
        <w:pStyle w:val="2"/>
        <w:rPr>
          <w:lang w:val="en-CA"/>
        </w:rPr>
      </w:pPr>
      <w:r>
        <w:rPr>
          <w:lang w:val="en-CA"/>
        </w:rPr>
        <w:t xml:space="preserve">Proposal </w:t>
      </w:r>
      <w:r w:rsidRPr="00945D4F">
        <w:rPr>
          <w:lang w:val="en-CA"/>
        </w:rPr>
        <w:t>1</w:t>
      </w:r>
      <w:r>
        <w:rPr>
          <w:lang w:val="en-CA"/>
        </w:rPr>
        <w:t>:</w:t>
      </w:r>
      <w:r w:rsidRPr="005120AB">
        <w:rPr>
          <w:lang w:val="en-CA"/>
        </w:rPr>
        <w:t xml:space="preserve"> </w:t>
      </w:r>
      <w:r>
        <w:rPr>
          <w:lang w:val="en-CA"/>
        </w:rPr>
        <w:t xml:space="preserve">Allowing not </w:t>
      </w:r>
      <w:r w:rsidRPr="006803E2">
        <w:rPr>
          <w:szCs w:val="22"/>
          <w:lang w:val="en-CA"/>
        </w:rPr>
        <w:t xml:space="preserve">explicitly </w:t>
      </w:r>
      <w:r>
        <w:rPr>
          <w:lang w:val="en-CA"/>
        </w:rPr>
        <w:t xml:space="preserve">signalling any </w:t>
      </w:r>
      <w:r>
        <w:rPr>
          <w:szCs w:val="22"/>
          <w:lang w:val="en-CA"/>
        </w:rPr>
        <w:t>tile column width or row height</w:t>
      </w:r>
    </w:p>
    <w:p w14:paraId="6D642647" w14:textId="4CB77F7E" w:rsidR="003477F9" w:rsidRPr="00F172DD" w:rsidRDefault="00195B8D" w:rsidP="006803E2">
      <w:pPr>
        <w:rPr>
          <w:noProof/>
          <w:lang w:val="en-CA"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Versatile Video Coding (VVC) Draft 8 as specified in [</w:t>
      </w:r>
      <w:r>
        <w:rPr>
          <w:szCs w:val="22"/>
          <w:lang w:eastAsia="zh-TW"/>
        </w:rPr>
        <w:t>1</w:t>
      </w:r>
      <w:r w:rsidRPr="00203F75">
        <w:rPr>
          <w:szCs w:val="22"/>
        </w:rPr>
        <w:t>],</w:t>
      </w:r>
      <w:r>
        <w:rPr>
          <w:szCs w:val="22"/>
        </w:rPr>
        <w:t xml:space="preserve"> when the syntax element </w:t>
      </w:r>
      <w:r w:rsidRPr="002D586A">
        <w:rPr>
          <w:noProof/>
          <w:lang w:val="en-CA" w:eastAsia="ko-KR"/>
        </w:rPr>
        <w:t>no_pic_partition_flag</w:t>
      </w:r>
      <w:r>
        <w:rPr>
          <w:noProof/>
          <w:lang w:val="en-CA" w:eastAsia="ko-KR"/>
        </w:rPr>
        <w:t xml:space="preserve"> is equal to 0, the syntax elements </w:t>
      </w:r>
      <w:r w:rsidRPr="00F43CC3">
        <w:rPr>
          <w:b/>
          <w:noProof/>
          <w:lang w:val="en-CA"/>
        </w:rPr>
        <w:t>num_exp_tile_columns_minus1</w:t>
      </w:r>
      <w:r w:rsidRPr="00F43CC3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</w:t>
      </w:r>
      <w:r w:rsidRPr="00F43CC3">
        <w:rPr>
          <w:b/>
          <w:noProof/>
          <w:lang w:val="en-CA"/>
        </w:rPr>
        <w:t>num_exp_tile_rows_minus1</w:t>
      </w:r>
      <w:r w:rsidRPr="00F43CC3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are signalled for deriving the number of the </w:t>
      </w:r>
      <w:r w:rsidRPr="00F43CC3">
        <w:rPr>
          <w:noProof/>
          <w:lang w:val="en-CA"/>
        </w:rPr>
        <w:t>explicit</w:t>
      </w:r>
      <w:r>
        <w:rPr>
          <w:noProof/>
          <w:lang w:val="en-CA"/>
        </w:rPr>
        <w:t xml:space="preserve">ly provided tile column widths and </w:t>
      </w:r>
      <w:r w:rsidRPr="00F43CC3">
        <w:rPr>
          <w:noProof/>
          <w:lang w:val="en-CA"/>
        </w:rPr>
        <w:t>the number of explicitly provided tile row heights</w:t>
      </w:r>
      <w:r>
        <w:rPr>
          <w:noProof/>
          <w:lang w:val="en-CA"/>
        </w:rPr>
        <w:t xml:space="preserve">, respectively. </w:t>
      </w:r>
      <w:r w:rsidRPr="00F43CC3">
        <w:rPr>
          <w:noProof/>
          <w:lang w:val="en-CA"/>
        </w:rPr>
        <w:t>The value of num_exp_tile_columns_minus1 shall be in the range of 0 to PicWidthInCtbsY − 1, inclusive.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The value of num_exp_tile_rows_minus1 shall be in the range of 0 to PicHeightInCtbsY − 1, inclusive.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When</w:t>
      </w:r>
      <w:r w:rsidRPr="00F43CC3">
        <w:rPr>
          <w:rFonts w:eastAsia="MS Mincho"/>
          <w:noProof/>
          <w:lang w:val="en-CA" w:eastAsia="zh-CN"/>
        </w:rPr>
        <w:t xml:space="preserve"> no_</w:t>
      </w:r>
      <w:r>
        <w:rPr>
          <w:rFonts w:eastAsia="MS Mincho"/>
          <w:noProof/>
          <w:lang w:val="en-CA" w:eastAsia="zh-CN"/>
        </w:rPr>
        <w:t>pic_partition_flag is equal to 0</w:t>
      </w:r>
      <w:r w:rsidRPr="00F43CC3">
        <w:rPr>
          <w:rFonts w:eastAsia="MS Mincho"/>
          <w:noProof/>
          <w:lang w:val="en-CA" w:eastAsia="zh-CN"/>
        </w:rPr>
        <w:t>,</w:t>
      </w:r>
      <w:r>
        <w:rPr>
          <w:rFonts w:eastAsia="MS Mincho"/>
          <w:noProof/>
          <w:lang w:val="en-CA" w:eastAsia="zh-CN"/>
        </w:rPr>
        <w:t xml:space="preserve"> at least one </w:t>
      </w:r>
      <w:r>
        <w:rPr>
          <w:noProof/>
          <w:lang w:val="en-CA"/>
        </w:rPr>
        <w:t xml:space="preserve">tile column width and one </w:t>
      </w:r>
      <w:r w:rsidRPr="00F43CC3">
        <w:rPr>
          <w:noProof/>
          <w:lang w:val="en-CA"/>
        </w:rPr>
        <w:t>tile row height</w:t>
      </w:r>
      <w:r>
        <w:rPr>
          <w:noProof/>
          <w:lang w:val="en-CA"/>
        </w:rPr>
        <w:t xml:space="preserve"> shall be explicitly signalled in the </w:t>
      </w:r>
      <w:r>
        <w:rPr>
          <w:lang w:val="en-CA"/>
        </w:rPr>
        <w:t>sequence parameter set</w:t>
      </w:r>
      <w:r>
        <w:rPr>
          <w:noProof/>
          <w:lang w:val="en-CA"/>
        </w:rPr>
        <w:t xml:space="preserve"> (SPS).</w:t>
      </w:r>
    </w:p>
    <w:p w14:paraId="23F50F9E" w14:textId="733FBC87" w:rsidR="00E314F7" w:rsidRDefault="006803E2" w:rsidP="006803E2">
      <w:pPr>
        <w:rPr>
          <w:bCs/>
          <w:noProof/>
          <w:lang w:val="en-CA"/>
        </w:rPr>
      </w:pPr>
      <w:r>
        <w:rPr>
          <w:szCs w:val="22"/>
          <w:lang w:val="en-CA"/>
        </w:rPr>
        <w:t>In the proposed method, t</w:t>
      </w:r>
      <w:r w:rsidR="00CA4F22" w:rsidRPr="006803E2">
        <w:rPr>
          <w:szCs w:val="22"/>
          <w:lang w:val="en-CA"/>
        </w:rPr>
        <w:t>he number of explicitly provided tile column widths and the number of explicitly provided tile row heights are</w:t>
      </w:r>
      <w:r>
        <w:rPr>
          <w:szCs w:val="22"/>
          <w:lang w:val="en-CA"/>
        </w:rPr>
        <w:t xml:space="preserve"> both</w:t>
      </w:r>
      <w:r w:rsidR="00CA4F22" w:rsidRPr="006803E2">
        <w:rPr>
          <w:szCs w:val="22"/>
          <w:lang w:val="en-CA"/>
        </w:rPr>
        <w:t xml:space="preserve"> allowed to be equal to 0</w:t>
      </w:r>
      <w:r>
        <w:rPr>
          <w:szCs w:val="22"/>
          <w:lang w:val="en-CA"/>
        </w:rPr>
        <w:t xml:space="preserve">. </w:t>
      </w:r>
      <w:r w:rsidR="0073206B">
        <w:rPr>
          <w:noProof/>
          <w:lang w:val="en-CA" w:eastAsia="ko-KR"/>
        </w:rPr>
        <w:t>T</w:t>
      </w:r>
      <w:r>
        <w:rPr>
          <w:noProof/>
          <w:lang w:val="en-CA" w:eastAsia="ko-KR"/>
        </w:rPr>
        <w:t xml:space="preserve">he syntax elements </w:t>
      </w:r>
      <w:r w:rsidR="0073206B">
        <w:rPr>
          <w:b/>
          <w:noProof/>
          <w:lang w:val="en-CA"/>
        </w:rPr>
        <w:t>num_exp_tile_columns</w:t>
      </w:r>
      <w:r w:rsidRPr="00F43CC3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</w:t>
      </w:r>
      <w:r w:rsidR="0073206B">
        <w:rPr>
          <w:b/>
          <w:noProof/>
          <w:lang w:val="en-CA"/>
        </w:rPr>
        <w:t>num_exp_tile_rows</w:t>
      </w:r>
      <w:r w:rsidRPr="00F43CC3">
        <w:rPr>
          <w:noProof/>
          <w:lang w:val="en-CA"/>
        </w:rPr>
        <w:t xml:space="preserve"> </w:t>
      </w:r>
      <w:r w:rsidR="0073206B">
        <w:rPr>
          <w:noProof/>
          <w:lang w:val="en-CA"/>
        </w:rPr>
        <w:t xml:space="preserve">replace </w:t>
      </w:r>
      <w:r w:rsidR="0073206B">
        <w:rPr>
          <w:noProof/>
          <w:lang w:val="en-CA" w:eastAsia="ko-KR"/>
        </w:rPr>
        <w:t xml:space="preserve">the syntax elements </w:t>
      </w:r>
      <w:r w:rsidR="0073206B" w:rsidRPr="0073206B">
        <w:rPr>
          <w:noProof/>
          <w:lang w:val="en-CA"/>
        </w:rPr>
        <w:t>num_exp_tile_columns_minus1 and num_exp_tile_rows_minus1</w:t>
      </w:r>
      <w:r w:rsidR="0073206B" w:rsidRPr="00F43CC3">
        <w:rPr>
          <w:noProof/>
          <w:lang w:val="en-CA"/>
        </w:rPr>
        <w:t xml:space="preserve"> </w:t>
      </w:r>
      <w:r w:rsidR="0073206B">
        <w:rPr>
          <w:noProof/>
          <w:lang w:val="en-CA"/>
        </w:rPr>
        <w:t xml:space="preserve">for specifying </w:t>
      </w:r>
      <w:r w:rsidR="0073206B" w:rsidRPr="00F43CC3">
        <w:rPr>
          <w:noProof/>
          <w:lang w:val="en-CA"/>
        </w:rPr>
        <w:t>the number of explicit</w:t>
      </w:r>
      <w:r w:rsidR="0073206B">
        <w:rPr>
          <w:noProof/>
          <w:lang w:val="en-CA"/>
        </w:rPr>
        <w:t xml:space="preserve">ly provided tile column widths and </w:t>
      </w:r>
      <w:r w:rsidR="0073206B" w:rsidRPr="00F43CC3">
        <w:rPr>
          <w:noProof/>
          <w:lang w:val="en-CA"/>
        </w:rPr>
        <w:t>the number of explicitly provided tile row heights</w:t>
      </w:r>
      <w:r w:rsidR="0073206B">
        <w:rPr>
          <w:noProof/>
          <w:lang w:val="en-CA"/>
        </w:rPr>
        <w:t xml:space="preserve">, respectively. </w:t>
      </w:r>
      <w:r w:rsidR="00CA4F22" w:rsidRPr="006803E2">
        <w:rPr>
          <w:szCs w:val="22"/>
          <w:lang w:val="en-CA"/>
        </w:rPr>
        <w:t xml:space="preserve">When the number of explicitly provided tile column widths or row heights is equal to 0, it is inferred that the tile column width or row height is equal </w:t>
      </w:r>
      <w:r w:rsidR="00CA4F22" w:rsidRPr="006803E2">
        <w:rPr>
          <w:szCs w:val="22"/>
          <w:lang w:val="en-CA"/>
        </w:rPr>
        <w:lastRenderedPageBreak/>
        <w:t xml:space="preserve">to the picture width or height in units of </w:t>
      </w:r>
      <w:r w:rsidR="002B0C24">
        <w:rPr>
          <w:szCs w:val="22"/>
          <w:lang w:val="en-CA"/>
        </w:rPr>
        <w:t>coding tree blocks (</w:t>
      </w:r>
      <w:r w:rsidR="00CA4F22" w:rsidRPr="006803E2">
        <w:rPr>
          <w:szCs w:val="22"/>
          <w:lang w:val="en-CA"/>
        </w:rPr>
        <w:t>CTBs</w:t>
      </w:r>
      <w:r w:rsidR="002B0C24">
        <w:rPr>
          <w:szCs w:val="22"/>
          <w:lang w:val="en-CA"/>
        </w:rPr>
        <w:t>)</w:t>
      </w:r>
      <w:r w:rsidR="0073206B">
        <w:rPr>
          <w:szCs w:val="22"/>
          <w:lang w:val="en-CA"/>
        </w:rPr>
        <w:t>.</w:t>
      </w:r>
      <w:r w:rsidR="00DB15C9">
        <w:rPr>
          <w:szCs w:val="22"/>
          <w:lang w:val="en-CA"/>
        </w:rPr>
        <w:t xml:space="preserve"> When there is no tiling in the coded picture, the proposed method only needs to </w:t>
      </w:r>
      <w:r w:rsidR="000E38F8">
        <w:rPr>
          <w:szCs w:val="22"/>
          <w:lang w:val="en-CA"/>
        </w:rPr>
        <w:t xml:space="preserve">spend </w:t>
      </w:r>
      <w:r w:rsidR="00DB15C9">
        <w:rPr>
          <w:szCs w:val="22"/>
          <w:lang w:val="en-CA"/>
        </w:rPr>
        <w:t xml:space="preserve">two raw bins to signal that both </w:t>
      </w:r>
      <w:r w:rsidR="00DB15C9" w:rsidRPr="00DB15C9">
        <w:rPr>
          <w:noProof/>
          <w:lang w:val="en-CA"/>
        </w:rPr>
        <w:t>num_exp_tile_columns and num_exp_tile_rows</w:t>
      </w:r>
      <w:r w:rsidR="00DB15C9">
        <w:rPr>
          <w:noProof/>
          <w:lang w:val="en-CA"/>
        </w:rPr>
        <w:t xml:space="preserve"> are equal to 0. It can be further inferred that the coded picture contains one tile with </w:t>
      </w:r>
      <w:r w:rsidR="00DB15C9">
        <w:rPr>
          <w:szCs w:val="22"/>
          <w:lang w:val="en-CA"/>
        </w:rPr>
        <w:t>the tile column width and</w:t>
      </w:r>
      <w:r w:rsidR="00DB15C9" w:rsidRPr="006803E2">
        <w:rPr>
          <w:szCs w:val="22"/>
          <w:lang w:val="en-CA"/>
        </w:rPr>
        <w:t xml:space="preserve"> </w:t>
      </w:r>
      <w:r w:rsidR="00DB15C9">
        <w:rPr>
          <w:szCs w:val="22"/>
          <w:lang w:val="en-CA"/>
        </w:rPr>
        <w:t>the tile row height equal to the picture width and the picture</w:t>
      </w:r>
      <w:r w:rsidR="00DB15C9" w:rsidRPr="006803E2">
        <w:rPr>
          <w:szCs w:val="22"/>
          <w:lang w:val="en-CA"/>
        </w:rPr>
        <w:t xml:space="preserve"> height in units of CTBs</w:t>
      </w:r>
      <w:r w:rsidR="00DB15C9">
        <w:rPr>
          <w:noProof/>
          <w:lang w:val="en-CA"/>
        </w:rPr>
        <w:t xml:space="preserve">, respectively. In constrast, the current syntax in VVC Draft </w:t>
      </w:r>
      <w:r w:rsidR="00297581">
        <w:rPr>
          <w:noProof/>
          <w:lang w:val="en-CA"/>
        </w:rPr>
        <w:t xml:space="preserve">8 will </w:t>
      </w:r>
      <w:r w:rsidR="00DB15C9">
        <w:rPr>
          <w:noProof/>
          <w:lang w:val="en-CA"/>
        </w:rPr>
        <w:t xml:space="preserve">need to further signal two syntax </w:t>
      </w:r>
      <w:r w:rsidR="00A6537E">
        <w:rPr>
          <w:noProof/>
          <w:lang w:val="en-CA"/>
        </w:rPr>
        <w:t xml:space="preserve">elements </w:t>
      </w:r>
      <w:r w:rsidR="00DB15C9" w:rsidRPr="00DB15C9">
        <w:rPr>
          <w:b/>
          <w:bCs/>
          <w:noProof/>
          <w:lang w:val="en-CA"/>
        </w:rPr>
        <w:t>tile_column_width_minus1</w:t>
      </w:r>
      <w:r w:rsidR="00A6537E" w:rsidRPr="009A5233">
        <w:rPr>
          <w:bCs/>
          <w:noProof/>
          <w:lang w:val="en-CA"/>
        </w:rPr>
        <w:t>[</w:t>
      </w:r>
      <w:r w:rsidR="009A5233" w:rsidRPr="009A5233">
        <w:rPr>
          <w:bCs/>
          <w:noProof/>
          <w:lang w:val="en-CA"/>
        </w:rPr>
        <w:t xml:space="preserve"> </w:t>
      </w:r>
      <w:r w:rsidR="00A6537E" w:rsidRPr="009A5233">
        <w:rPr>
          <w:bCs/>
          <w:noProof/>
          <w:lang w:val="en-CA"/>
        </w:rPr>
        <w:t>0</w:t>
      </w:r>
      <w:r w:rsidR="009A5233" w:rsidRPr="009A5233">
        <w:rPr>
          <w:bCs/>
          <w:noProof/>
          <w:lang w:val="en-CA"/>
        </w:rPr>
        <w:t xml:space="preserve"> </w:t>
      </w:r>
      <w:r w:rsidR="00A6537E" w:rsidRPr="009A5233">
        <w:rPr>
          <w:bCs/>
          <w:noProof/>
          <w:lang w:val="en-CA"/>
        </w:rPr>
        <w:t>]</w:t>
      </w:r>
      <w:r w:rsidR="00DB15C9">
        <w:rPr>
          <w:noProof/>
          <w:lang w:val="en-CA"/>
        </w:rPr>
        <w:t xml:space="preserve"> </w:t>
      </w:r>
      <w:r w:rsidR="00A6537E">
        <w:rPr>
          <w:noProof/>
          <w:lang w:val="en-CA"/>
        </w:rPr>
        <w:t xml:space="preserve">equal to </w:t>
      </w:r>
      <w:r w:rsidR="00A6537E" w:rsidRPr="00A6537E">
        <w:rPr>
          <w:noProof/>
          <w:lang w:val="en-CA"/>
        </w:rPr>
        <w:t>PicWidthInCtbsY</w:t>
      </w:r>
      <w:r w:rsidR="00A6537E">
        <w:rPr>
          <w:noProof/>
          <w:lang w:val="en-CA"/>
        </w:rPr>
        <w:t xml:space="preserve"> </w:t>
      </w:r>
      <w:r w:rsidR="00A6537E" w:rsidRPr="00A6537E">
        <w:rPr>
          <w:noProof/>
          <w:lang w:val="en-CA"/>
        </w:rPr>
        <w:t>−</w:t>
      </w:r>
      <w:r w:rsidR="00A6537E">
        <w:rPr>
          <w:noProof/>
          <w:lang w:val="en-CA"/>
        </w:rPr>
        <w:t xml:space="preserve"> 1 and </w:t>
      </w:r>
      <w:r w:rsidR="00A6537E" w:rsidRPr="00A6537E">
        <w:rPr>
          <w:b/>
          <w:bCs/>
          <w:noProof/>
          <w:lang w:val="en-CA"/>
        </w:rPr>
        <w:t>tile_row_height_minus1</w:t>
      </w:r>
      <w:r w:rsidR="00A6537E" w:rsidRPr="009A5233">
        <w:rPr>
          <w:bCs/>
          <w:noProof/>
          <w:lang w:val="en-CA"/>
        </w:rPr>
        <w:t>[</w:t>
      </w:r>
      <w:r w:rsidR="009A5233" w:rsidRPr="009A5233">
        <w:rPr>
          <w:bCs/>
          <w:noProof/>
          <w:lang w:val="en-CA"/>
        </w:rPr>
        <w:t xml:space="preserve"> </w:t>
      </w:r>
      <w:r w:rsidR="00A6537E" w:rsidRPr="009A5233">
        <w:rPr>
          <w:bCs/>
          <w:noProof/>
          <w:lang w:val="en-CA"/>
        </w:rPr>
        <w:t>0</w:t>
      </w:r>
      <w:r w:rsidR="009A5233" w:rsidRPr="009A5233">
        <w:rPr>
          <w:bCs/>
          <w:noProof/>
          <w:lang w:val="en-CA"/>
        </w:rPr>
        <w:t xml:space="preserve"> </w:t>
      </w:r>
      <w:r w:rsidR="00A6537E" w:rsidRPr="009A5233">
        <w:rPr>
          <w:bCs/>
          <w:noProof/>
          <w:lang w:val="en-CA"/>
        </w:rPr>
        <w:t>]</w:t>
      </w:r>
      <w:r w:rsidR="00A6537E">
        <w:rPr>
          <w:b/>
          <w:bCs/>
          <w:noProof/>
          <w:lang w:val="en-CA"/>
        </w:rPr>
        <w:t xml:space="preserve"> </w:t>
      </w:r>
      <w:r w:rsidR="00A6537E" w:rsidRPr="00A6537E">
        <w:rPr>
          <w:bCs/>
          <w:noProof/>
          <w:lang w:val="en-CA"/>
        </w:rPr>
        <w:t xml:space="preserve">equal to PicHeightInCtbsY </w:t>
      </w:r>
      <w:r w:rsidR="00A6537E">
        <w:rPr>
          <w:bCs/>
          <w:noProof/>
          <w:lang w:val="en-CA"/>
        </w:rPr>
        <w:t>–</w:t>
      </w:r>
      <w:r w:rsidR="00A6537E" w:rsidRPr="00A6537E">
        <w:rPr>
          <w:bCs/>
          <w:noProof/>
          <w:lang w:val="en-CA"/>
        </w:rPr>
        <w:t xml:space="preserve"> 1</w:t>
      </w:r>
      <w:r w:rsidR="00A6537E">
        <w:rPr>
          <w:bCs/>
          <w:noProof/>
          <w:lang w:val="en-CA"/>
        </w:rPr>
        <w:t xml:space="preserve"> </w:t>
      </w:r>
      <w:r w:rsidR="00A6537E">
        <w:rPr>
          <w:szCs w:val="22"/>
          <w:lang w:val="en-CA"/>
        </w:rPr>
        <w:t>when there is no tiling in the coded picture</w:t>
      </w:r>
      <w:r w:rsidR="00A6537E" w:rsidRPr="00A6537E">
        <w:rPr>
          <w:bCs/>
          <w:noProof/>
          <w:lang w:val="en-CA"/>
        </w:rPr>
        <w:t>.</w:t>
      </w:r>
    </w:p>
    <w:p w14:paraId="1D0B35EA" w14:textId="77777777" w:rsidR="00EB3628" w:rsidRDefault="00EB3628" w:rsidP="006803E2">
      <w:pPr>
        <w:rPr>
          <w:bCs/>
          <w:noProof/>
          <w:lang w:val="en-CA"/>
        </w:rPr>
      </w:pPr>
    </w:p>
    <w:p w14:paraId="1B269DA8" w14:textId="4D4D9C9E" w:rsidR="003477F9" w:rsidRDefault="003477F9" w:rsidP="003477F9">
      <w:pPr>
        <w:pStyle w:val="2"/>
        <w:rPr>
          <w:noProof/>
          <w:color w:val="000000" w:themeColor="text1"/>
          <w:lang w:val="en-CA"/>
        </w:rPr>
      </w:pPr>
      <w:r>
        <w:rPr>
          <w:lang w:val="en-CA"/>
        </w:rPr>
        <w:t>Proposal 2:</w:t>
      </w:r>
      <w:r w:rsidRPr="005120AB">
        <w:rPr>
          <w:lang w:val="en-CA"/>
        </w:rPr>
        <w:t xml:space="preserve"> </w:t>
      </w:r>
      <w:r>
        <w:rPr>
          <w:lang w:val="en-CA"/>
        </w:rPr>
        <w:t xml:space="preserve">Conditionally signalling </w:t>
      </w:r>
      <w:r w:rsidRPr="0019006C">
        <w:rPr>
          <w:noProof/>
          <w:color w:val="000000" w:themeColor="text1"/>
          <w:lang w:val="en-CA"/>
        </w:rPr>
        <w:t>pps_log2_ctu_size_minus5</w:t>
      </w:r>
    </w:p>
    <w:p w14:paraId="37BDA059" w14:textId="30B6509B" w:rsidR="006D2E6B" w:rsidRDefault="003477F9" w:rsidP="006D2E6B">
      <w:pPr>
        <w:rPr>
          <w:lang w:val="en-CA"/>
        </w:rPr>
      </w:pPr>
      <w:r>
        <w:rPr>
          <w:szCs w:val="22"/>
          <w:lang w:val="en-CA"/>
        </w:rPr>
        <w:t xml:space="preserve">In VVC Draft 8, </w:t>
      </w:r>
      <w:r w:rsidR="006D2E6B">
        <w:rPr>
          <w:szCs w:val="22"/>
          <w:lang w:val="en-CA"/>
        </w:rPr>
        <w:t xml:space="preserve">the syntax element </w:t>
      </w:r>
      <w:r w:rsidR="006D2E6B" w:rsidRPr="00F43CC3">
        <w:rPr>
          <w:noProof/>
          <w:lang w:val="en-CA"/>
        </w:rPr>
        <w:t>pps_</w:t>
      </w:r>
      <w:r w:rsidR="006D2E6B" w:rsidRPr="008E6DA5">
        <w:rPr>
          <w:lang w:val="en-CA"/>
        </w:rPr>
        <w:t>log2_ctu_size_minus5</w:t>
      </w:r>
      <w:r w:rsidR="006D2E6B">
        <w:rPr>
          <w:lang w:val="en-CA"/>
        </w:rPr>
        <w:t xml:space="preserve"> is </w:t>
      </w:r>
      <w:r w:rsidR="00CC55E7">
        <w:rPr>
          <w:lang w:val="en-CA"/>
        </w:rPr>
        <w:t>signalled</w:t>
      </w:r>
      <w:r w:rsidR="006D2E6B">
        <w:rPr>
          <w:lang w:val="en-CA"/>
        </w:rPr>
        <w:t xml:space="preserve"> in the PPS for deriving </w:t>
      </w:r>
      <w:r w:rsidR="006D2E6B" w:rsidRPr="00F43CC3">
        <w:rPr>
          <w:noProof/>
          <w:lang w:val="en-CA"/>
        </w:rPr>
        <w:t xml:space="preserve">the luma </w:t>
      </w:r>
      <w:r w:rsidR="00EB3628">
        <w:rPr>
          <w:noProof/>
          <w:lang w:val="en-CA"/>
        </w:rPr>
        <w:t>CTB</w:t>
      </w:r>
      <w:r w:rsidR="006D2E6B" w:rsidRPr="00F43CC3">
        <w:rPr>
          <w:noProof/>
          <w:lang w:val="en-CA"/>
        </w:rPr>
        <w:t xml:space="preserve"> size.</w:t>
      </w:r>
      <w:r w:rsidR="006D2E6B">
        <w:rPr>
          <w:noProof/>
          <w:lang w:val="en-CA"/>
        </w:rPr>
        <w:t xml:space="preserve"> The information may be needed for derivation of the tile partitioning and the slice partitioing of the coded picture. </w:t>
      </w:r>
      <w:r w:rsidR="006D2E6B">
        <w:rPr>
          <w:szCs w:val="22"/>
        </w:rPr>
        <w:t xml:space="preserve">It is a requirement of </w:t>
      </w:r>
      <w:proofErr w:type="spellStart"/>
      <w:r w:rsidR="006D2E6B">
        <w:rPr>
          <w:szCs w:val="22"/>
        </w:rPr>
        <w:t>bitstream</w:t>
      </w:r>
      <w:proofErr w:type="spellEnd"/>
      <w:r w:rsidR="006D2E6B">
        <w:rPr>
          <w:szCs w:val="22"/>
        </w:rPr>
        <w:t xml:space="preserve"> conformance that </w:t>
      </w:r>
      <w:r w:rsidR="006D2E6B" w:rsidRPr="00F43CC3">
        <w:rPr>
          <w:noProof/>
          <w:lang w:val="en-CA"/>
        </w:rPr>
        <w:t>pps_</w:t>
      </w:r>
      <w:r w:rsidR="006D2E6B" w:rsidRPr="008E6DA5">
        <w:rPr>
          <w:lang w:val="en-CA"/>
        </w:rPr>
        <w:t xml:space="preserve">log2_ctu_size_minus5 shall be equal to </w:t>
      </w:r>
      <w:r w:rsidR="006D2E6B">
        <w:rPr>
          <w:lang w:val="en-CA"/>
        </w:rPr>
        <w:t xml:space="preserve">the value of the syntax element </w:t>
      </w:r>
      <w:r w:rsidR="006D2E6B" w:rsidRPr="008E6DA5">
        <w:rPr>
          <w:lang w:val="en-CA"/>
        </w:rPr>
        <w:t>sps_log2_ctu_size_minus5</w:t>
      </w:r>
      <w:r w:rsidR="006D2E6B">
        <w:rPr>
          <w:lang w:val="en-CA"/>
        </w:rPr>
        <w:t xml:space="preserve"> in the SPS</w:t>
      </w:r>
      <w:r w:rsidR="006D2E6B" w:rsidRPr="008E6DA5">
        <w:rPr>
          <w:lang w:val="en-CA"/>
        </w:rPr>
        <w:t>.</w:t>
      </w:r>
      <w:r w:rsidR="006D2E6B">
        <w:rPr>
          <w:lang w:val="en-CA"/>
        </w:rPr>
        <w:t xml:space="preserve"> </w:t>
      </w:r>
      <w:proofErr w:type="gramStart"/>
      <w:r w:rsidR="006D2E6B" w:rsidRPr="00F43CC3">
        <w:rPr>
          <w:noProof/>
          <w:lang w:val="en-CA"/>
        </w:rPr>
        <w:t>pps_</w:t>
      </w:r>
      <w:r w:rsidR="006D2E6B" w:rsidRPr="008E6DA5">
        <w:rPr>
          <w:lang w:val="en-CA"/>
        </w:rPr>
        <w:t>log2_ctu_size_minus5</w:t>
      </w:r>
      <w:proofErr w:type="gramEnd"/>
      <w:r w:rsidR="006D2E6B">
        <w:rPr>
          <w:lang w:val="en-CA"/>
        </w:rPr>
        <w:t xml:space="preserve"> is </w:t>
      </w:r>
      <w:r w:rsidR="00CC55E7">
        <w:rPr>
          <w:lang w:val="en-CA"/>
        </w:rPr>
        <w:t>signalled</w:t>
      </w:r>
      <w:r w:rsidR="006D2E6B">
        <w:rPr>
          <w:lang w:val="en-CA"/>
        </w:rPr>
        <w:t xml:space="preserve"> in the PPS such that the PPS can be parsed independently from the SPS.</w:t>
      </w:r>
    </w:p>
    <w:p w14:paraId="357E345D" w14:textId="5AF010C0" w:rsidR="003477F9" w:rsidRDefault="006D2E6B" w:rsidP="00F172DD">
      <w:pPr>
        <w:rPr>
          <w:bCs/>
          <w:noProof/>
          <w:lang w:val="en-CA" w:eastAsia="ko-KR"/>
        </w:rPr>
      </w:pPr>
      <w:r>
        <w:rPr>
          <w:lang w:val="en-CA"/>
        </w:rPr>
        <w:t xml:space="preserve">However, </w:t>
      </w:r>
      <w:r>
        <w:rPr>
          <w:szCs w:val="22"/>
          <w:lang w:val="en-CA"/>
        </w:rPr>
        <w:t xml:space="preserve">information on the tile </w:t>
      </w:r>
      <w:r>
        <w:rPr>
          <w:szCs w:val="22"/>
        </w:rPr>
        <w:t xml:space="preserve">partitioning of a coded picture is needed for parsing the PPS only when </w:t>
      </w:r>
      <w:r w:rsidR="00775A18">
        <w:rPr>
          <w:szCs w:val="22"/>
        </w:rPr>
        <w:t>the rectangular slice mode (</w:t>
      </w:r>
      <w:r w:rsidR="00775A18" w:rsidRPr="00F43CC3">
        <w:rPr>
          <w:bCs/>
          <w:noProof/>
          <w:lang w:val="en-CA"/>
        </w:rPr>
        <w:t>rect_slice_flag</w:t>
      </w:r>
      <w:r w:rsidR="00775A18">
        <w:rPr>
          <w:bCs/>
          <w:noProof/>
          <w:lang w:val="en-CA"/>
        </w:rPr>
        <w:t>=</w:t>
      </w:r>
      <w:r w:rsidR="00EB3628">
        <w:rPr>
          <w:bCs/>
          <w:noProof/>
          <w:lang w:val="en-CA"/>
        </w:rPr>
        <w:t>1</w:t>
      </w:r>
      <w:r w:rsidR="00775A18">
        <w:rPr>
          <w:bCs/>
          <w:noProof/>
          <w:lang w:val="en-CA"/>
        </w:rPr>
        <w:t xml:space="preserve">) </w:t>
      </w:r>
      <w:r w:rsidR="00775A18">
        <w:rPr>
          <w:szCs w:val="22"/>
        </w:rPr>
        <w:t>is used and the slice partitioning of the picture is not inferred from the subpicture partitioning of the picture (</w:t>
      </w:r>
      <w:r w:rsidR="00775A18" w:rsidRPr="00F43CC3">
        <w:rPr>
          <w:bCs/>
          <w:noProof/>
          <w:lang w:val="en-CA" w:eastAsia="ko-KR"/>
        </w:rPr>
        <w:t>single_slice_per_subpic_flag</w:t>
      </w:r>
      <w:r w:rsidR="00775A18">
        <w:rPr>
          <w:bCs/>
          <w:noProof/>
          <w:lang w:val="en-CA" w:eastAsia="ko-KR"/>
        </w:rPr>
        <w:t xml:space="preserve"> = 0)</w:t>
      </w:r>
      <w:r w:rsidR="00775A18">
        <w:rPr>
          <w:szCs w:val="22"/>
        </w:rPr>
        <w:t xml:space="preserve">. In the proposed method, </w:t>
      </w:r>
      <w:r w:rsidR="00775A18" w:rsidRPr="00F43CC3">
        <w:rPr>
          <w:noProof/>
          <w:lang w:val="en-CA"/>
        </w:rPr>
        <w:t>pps_</w:t>
      </w:r>
      <w:r w:rsidR="00775A18" w:rsidRPr="008E6DA5">
        <w:rPr>
          <w:lang w:val="en-CA"/>
        </w:rPr>
        <w:t>log2_ctu_size_minus5</w:t>
      </w:r>
      <w:r w:rsidR="00775A18">
        <w:rPr>
          <w:lang w:val="en-CA"/>
        </w:rPr>
        <w:t xml:space="preserve"> is </w:t>
      </w:r>
      <w:r w:rsidR="00CC55E7">
        <w:rPr>
          <w:lang w:val="en-CA"/>
        </w:rPr>
        <w:t>signalled</w:t>
      </w:r>
      <w:r w:rsidR="00775A18">
        <w:rPr>
          <w:lang w:val="en-CA"/>
        </w:rPr>
        <w:t xml:space="preserve"> in the PPS only when </w:t>
      </w:r>
      <w:r w:rsidR="00775A18" w:rsidRPr="00F43CC3">
        <w:rPr>
          <w:bCs/>
          <w:noProof/>
          <w:lang w:val="en-CA"/>
        </w:rPr>
        <w:t>rect_slice_flag</w:t>
      </w:r>
      <w:r w:rsidR="00775A18">
        <w:rPr>
          <w:bCs/>
          <w:noProof/>
          <w:lang w:val="en-CA"/>
        </w:rPr>
        <w:t xml:space="preserve"> is equal to </w:t>
      </w:r>
      <w:r w:rsidR="00EB3628">
        <w:rPr>
          <w:bCs/>
          <w:noProof/>
          <w:lang w:val="en-CA"/>
        </w:rPr>
        <w:t>1</w:t>
      </w:r>
      <w:r w:rsidR="00775A18">
        <w:rPr>
          <w:bCs/>
          <w:noProof/>
          <w:lang w:val="en-CA"/>
        </w:rPr>
        <w:t xml:space="preserve">, </w:t>
      </w:r>
      <w:r w:rsidR="00775A18" w:rsidRPr="00F43CC3">
        <w:rPr>
          <w:bCs/>
          <w:noProof/>
          <w:lang w:val="en-CA" w:eastAsia="ko-KR"/>
        </w:rPr>
        <w:t>single_slice_per_subpic_flag</w:t>
      </w:r>
      <w:r w:rsidR="00775A18">
        <w:rPr>
          <w:bCs/>
          <w:noProof/>
          <w:lang w:val="en-CA" w:eastAsia="ko-KR"/>
        </w:rPr>
        <w:t xml:space="preserve"> is equal to 0</w:t>
      </w:r>
      <w:r w:rsidR="00EB3628">
        <w:rPr>
          <w:bCs/>
          <w:noProof/>
          <w:lang w:val="en-CA" w:eastAsia="ko-KR"/>
        </w:rPr>
        <w:t>,</w:t>
      </w:r>
      <w:r w:rsidR="00775A18">
        <w:rPr>
          <w:bCs/>
          <w:noProof/>
          <w:lang w:val="en-CA" w:eastAsia="ko-KR"/>
        </w:rPr>
        <w:t xml:space="preserve"> and </w:t>
      </w:r>
      <w:r w:rsidR="00775A18" w:rsidRPr="00F43CC3">
        <w:rPr>
          <w:bCs/>
          <w:noProof/>
          <w:lang w:val="en-CA" w:eastAsia="ko-KR"/>
        </w:rPr>
        <w:t>num_slices_in_pic_minus1</w:t>
      </w:r>
      <w:r w:rsidR="00775A18">
        <w:rPr>
          <w:bCs/>
          <w:noProof/>
          <w:lang w:val="en-CA" w:eastAsia="ko-KR"/>
        </w:rPr>
        <w:t xml:space="preserve"> is greater than 0</w:t>
      </w:r>
      <w:r w:rsidR="00CC55E7">
        <w:rPr>
          <w:bCs/>
          <w:noProof/>
          <w:lang w:val="en-CA" w:eastAsia="ko-KR"/>
        </w:rPr>
        <w:t>.</w:t>
      </w:r>
    </w:p>
    <w:p w14:paraId="42BBE9D6" w14:textId="77777777" w:rsidR="00EB3628" w:rsidRPr="00F172DD" w:rsidRDefault="00EB3628" w:rsidP="00F172DD">
      <w:pPr>
        <w:rPr>
          <w:lang w:val="en-CA"/>
        </w:rPr>
      </w:pPr>
    </w:p>
    <w:p w14:paraId="37BC97FC" w14:textId="192AB1E1" w:rsidR="003477F9" w:rsidRDefault="003477F9" w:rsidP="003477F9">
      <w:pPr>
        <w:pStyle w:val="2"/>
        <w:rPr>
          <w:noProof/>
          <w:color w:val="000000" w:themeColor="text1"/>
          <w:lang w:val="en-CA"/>
        </w:rPr>
      </w:pPr>
      <w:r>
        <w:rPr>
          <w:lang w:val="en-CA"/>
        </w:rPr>
        <w:t>Proposal 3:</w:t>
      </w:r>
      <w:r w:rsidRPr="005120AB">
        <w:rPr>
          <w:lang w:val="en-CA"/>
        </w:rPr>
        <w:t xml:space="preserve"> </w:t>
      </w:r>
      <w:r>
        <w:rPr>
          <w:lang w:val="en-CA"/>
        </w:rPr>
        <w:t xml:space="preserve">Conditionally signalling </w:t>
      </w:r>
      <w:r w:rsidRPr="00F43CC3">
        <w:rPr>
          <w:noProof/>
          <w:lang w:val="en-CA" w:eastAsia="ko-KR"/>
        </w:rPr>
        <w:t>loop_filter_across_tiles_enabled_flag</w:t>
      </w:r>
    </w:p>
    <w:p w14:paraId="2D1CF250" w14:textId="3B78EAE3" w:rsidR="00B645D1" w:rsidRDefault="00195B8D" w:rsidP="006803E2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The syntax element </w:t>
      </w:r>
      <w:r w:rsidRPr="00195B8D">
        <w:rPr>
          <w:b/>
          <w:bCs/>
          <w:noProof/>
          <w:lang w:val="en-CA" w:eastAsia="ko-KR"/>
        </w:rPr>
        <w:t>loop_filter_across_tiles_enabled_flag</w:t>
      </w:r>
      <w:r>
        <w:rPr>
          <w:szCs w:val="22"/>
          <w:lang w:val="en-CA"/>
        </w:rPr>
        <w:t xml:space="preserve"> specifying </w:t>
      </w:r>
      <w:r>
        <w:rPr>
          <w:noProof/>
          <w:lang w:val="en-CA" w:eastAsia="ko-KR"/>
        </w:rPr>
        <w:t>whether</w:t>
      </w:r>
      <w:r w:rsidRPr="00F43CC3">
        <w:rPr>
          <w:noProof/>
          <w:lang w:val="en-CA" w:eastAsia="ko-KR"/>
        </w:rPr>
        <w:t xml:space="preserve"> in-loop filtering operations</w:t>
      </w:r>
      <w:r>
        <w:rPr>
          <w:noProof/>
          <w:lang w:val="en-CA" w:eastAsia="ko-KR"/>
        </w:rPr>
        <w:t xml:space="preserve"> </w:t>
      </w:r>
      <w:r w:rsidR="00BA45B8">
        <w:rPr>
          <w:noProof/>
          <w:lang w:val="en-CA" w:eastAsia="ko-KR"/>
        </w:rPr>
        <w:t>is</w:t>
      </w:r>
      <w:r>
        <w:rPr>
          <w:noProof/>
          <w:lang w:val="en-CA" w:eastAsia="ko-KR"/>
        </w:rPr>
        <w:t xml:space="preserve"> applied across tile boundaries is relevant only for the coded pictures containing more than one tile. In the proposed method, </w:t>
      </w:r>
      <w:r w:rsidRPr="00F172DD">
        <w:rPr>
          <w:bCs/>
          <w:noProof/>
          <w:lang w:val="en-CA" w:eastAsia="ko-KR"/>
        </w:rPr>
        <w:t>loop_filter_across_tiles_enabled_flag</w:t>
      </w:r>
      <w:r>
        <w:rPr>
          <w:noProof/>
          <w:lang w:val="en-CA" w:eastAsia="ko-KR"/>
        </w:rPr>
        <w:t xml:space="preserve"> is </w:t>
      </w:r>
      <w:r w:rsidR="00CC55E7">
        <w:rPr>
          <w:noProof/>
          <w:lang w:val="en-CA" w:eastAsia="ko-KR"/>
        </w:rPr>
        <w:t>signalled</w:t>
      </w:r>
      <w:r>
        <w:rPr>
          <w:noProof/>
          <w:lang w:val="en-CA" w:eastAsia="ko-KR"/>
        </w:rPr>
        <w:t xml:space="preserve"> conditioned on whether the number of the tiles in the coded picture is greater than 1.</w:t>
      </w:r>
    </w:p>
    <w:p w14:paraId="1666EC9B" w14:textId="77777777" w:rsidR="00263DBC" w:rsidRDefault="00263DBC" w:rsidP="006803E2">
      <w:pPr>
        <w:rPr>
          <w:noProof/>
          <w:lang w:val="en-CA" w:eastAsia="ko-KR"/>
        </w:rPr>
      </w:pPr>
    </w:p>
    <w:p w14:paraId="35C174C9" w14:textId="5D7BA218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 xml:space="preserve">Modifications to </w:t>
      </w:r>
      <w:r w:rsidR="00885FE1">
        <w:rPr>
          <w:lang w:val="en-CA"/>
        </w:rPr>
        <w:t>s</w:t>
      </w:r>
      <w:r>
        <w:rPr>
          <w:lang w:val="en-CA"/>
        </w:rPr>
        <w:t>pecification</w:t>
      </w:r>
    </w:p>
    <w:p w14:paraId="2442E7C0" w14:textId="6B066894" w:rsidR="006F3A0A" w:rsidRDefault="006F3A0A" w:rsidP="006803E2">
      <w:pPr>
        <w:rPr>
          <w:lang w:val="en-CA"/>
        </w:rPr>
      </w:pPr>
      <w:r>
        <w:rPr>
          <w:lang w:val="en-CA"/>
        </w:rPr>
        <w:t>The proposed modifications to VVC Draft 8 are written in red and provided below:</w:t>
      </w:r>
    </w:p>
    <w:p w14:paraId="4B30C831" w14:textId="77777777" w:rsidR="006F3A0A" w:rsidRDefault="006F3A0A" w:rsidP="006803E2">
      <w:pPr>
        <w:rPr>
          <w:lang w:val="en-CA"/>
        </w:rPr>
      </w:pPr>
    </w:p>
    <w:p w14:paraId="455A11AB" w14:textId="2B64A3F7" w:rsidR="005E5DFD" w:rsidRPr="005E5DFD" w:rsidRDefault="005E5DFD" w:rsidP="005E5DFD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0" w:name="_Toc415475805"/>
      <w:bookmarkStart w:id="1" w:name="_Toc423599080"/>
      <w:bookmarkStart w:id="2" w:name="_Toc423601584"/>
      <w:bookmarkStart w:id="3" w:name="_Toc501130150"/>
      <w:bookmarkStart w:id="4" w:name="_Toc510795073"/>
      <w:bookmarkStart w:id="5" w:name="_Ref4968072"/>
      <w:bookmarkStart w:id="6" w:name="_Toc15253743"/>
      <w:bookmarkStart w:id="7" w:name="_Ref21930512"/>
      <w:bookmarkStart w:id="8" w:name="_Toc33624274"/>
      <w:r w:rsidRPr="005E5DFD">
        <w:rPr>
          <w:noProof/>
          <w:sz w:val="20"/>
          <w:szCs w:val="20"/>
          <w:lang w:val="en-CA"/>
        </w:rPr>
        <w:t>6.5.1 CTB raster scanning, tile scanning, and subpicture scanning process</w:t>
      </w:r>
      <w:bookmarkEnd w:id="0"/>
      <w:bookmarkEnd w:id="1"/>
      <w:bookmarkEnd w:id="2"/>
      <w:bookmarkEnd w:id="3"/>
      <w:bookmarkEnd w:id="4"/>
      <w:bookmarkEnd w:id="5"/>
      <w:r w:rsidRPr="005E5DFD">
        <w:rPr>
          <w:noProof/>
          <w:sz w:val="20"/>
          <w:szCs w:val="20"/>
          <w:lang w:val="en-CA"/>
        </w:rPr>
        <w:t>es</w:t>
      </w:r>
      <w:bookmarkEnd w:id="6"/>
      <w:bookmarkEnd w:id="7"/>
      <w:bookmarkEnd w:id="8"/>
    </w:p>
    <w:p w14:paraId="04366B80" w14:textId="77777777" w:rsidR="005E5DFD" w:rsidRPr="005E5DFD" w:rsidRDefault="005E5DFD" w:rsidP="005E5D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sz w:val="20"/>
          <w:lang w:val="en-CA"/>
        </w:rPr>
      </w:pPr>
      <w:r w:rsidRPr="005E5DFD">
        <w:rPr>
          <w:rFonts w:eastAsia="Malgun Gothic"/>
          <w:noProof/>
          <w:sz w:val="20"/>
          <w:lang w:val="en-CA"/>
        </w:rPr>
        <w:t>The variable NumTileColumns, specifying the number of tile columns, and the list colWidth[ i ] for i ranging from 0 to NumTileColumns − 1, inclusive, specifying the width of the i-th tile column in units of CTBs, are derived as follows:</w:t>
      </w:r>
    </w:p>
    <w:p w14:paraId="36C6B4C3" w14:textId="77777777" w:rsidR="005E5DFD" w:rsidRPr="005E5DFD" w:rsidRDefault="005E5DFD" w:rsidP="005E5D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noProof/>
          <w:color w:val="FF0000"/>
          <w:sz w:val="20"/>
          <w:lang w:val="en-CA"/>
        </w:rPr>
      </w:pPr>
      <w:r w:rsidRPr="005E5DFD">
        <w:rPr>
          <w:rFonts w:eastAsia="SimSun"/>
          <w:noProof/>
          <w:sz w:val="20"/>
          <w:lang w:val="en-CA"/>
        </w:rPr>
        <w:tab/>
      </w:r>
      <w:r w:rsidRPr="005E5DFD">
        <w:rPr>
          <w:rFonts w:eastAsia="SimSun"/>
          <w:noProof/>
          <w:color w:val="FF0000"/>
          <w:sz w:val="20"/>
          <w:lang w:val="en-CA"/>
        </w:rPr>
        <w:t>if( num_exp_tile_columns = = 0 ) {</w:t>
      </w:r>
    </w:p>
    <w:p w14:paraId="00117D94" w14:textId="77777777" w:rsidR="005E5DFD" w:rsidRPr="005E5DFD" w:rsidRDefault="005E5DFD" w:rsidP="005E5D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noProof/>
          <w:color w:val="FF0000"/>
          <w:sz w:val="20"/>
          <w:lang w:val="en-CA"/>
        </w:rPr>
      </w:pPr>
      <w:r w:rsidRPr="005E5DFD">
        <w:rPr>
          <w:rFonts w:eastAsia="SimSun"/>
          <w:noProof/>
          <w:color w:val="FF0000"/>
          <w:sz w:val="20"/>
          <w:lang w:val="en-CA"/>
        </w:rPr>
        <w:tab/>
      </w:r>
      <w:r w:rsidRPr="005E5DFD">
        <w:rPr>
          <w:rFonts w:eastAsia="SimSun"/>
          <w:noProof/>
          <w:color w:val="FF0000"/>
          <w:sz w:val="20"/>
          <w:lang w:val="en-CA"/>
        </w:rPr>
        <w:tab/>
        <w:t>colWidth[0] = PicWidthInCtbsY</w:t>
      </w:r>
      <w:r w:rsidRPr="005E5DFD">
        <w:rPr>
          <w:rFonts w:eastAsia="SimSun"/>
          <w:noProof/>
          <w:color w:val="FF0000"/>
          <w:sz w:val="20"/>
          <w:lang w:val="en-CA"/>
        </w:rPr>
        <w:br/>
        <w:t xml:space="preserve">   </w:t>
      </w:r>
      <w:r w:rsidRPr="005E5DFD">
        <w:rPr>
          <w:rFonts w:eastAsia="SimSun"/>
          <w:noProof/>
          <w:color w:val="FF0000"/>
          <w:sz w:val="20"/>
          <w:lang w:val="en-CA"/>
        </w:rPr>
        <w:tab/>
      </w:r>
      <w:r w:rsidRPr="005E5DFD">
        <w:rPr>
          <w:rFonts w:eastAsia="SimSun"/>
          <w:noProof/>
          <w:color w:val="FF0000"/>
          <w:sz w:val="20"/>
          <w:lang w:val="en-CA"/>
        </w:rPr>
        <w:tab/>
        <w:t>NumTileColumns = 1</w:t>
      </w:r>
    </w:p>
    <w:p w14:paraId="3A0B36FC" w14:textId="77777777" w:rsidR="005E5DFD" w:rsidRPr="005E5DFD" w:rsidRDefault="005E5DFD" w:rsidP="005E5D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algun Gothic"/>
          <w:noProof/>
          <w:color w:val="FF0000"/>
          <w:sz w:val="20"/>
          <w:lang w:val="en-CA"/>
        </w:rPr>
      </w:pPr>
      <w:r w:rsidRPr="005E5DFD">
        <w:rPr>
          <w:rFonts w:eastAsia="Malgun Gothic"/>
          <w:noProof/>
          <w:color w:val="FF0000"/>
          <w:sz w:val="20"/>
          <w:lang w:val="en-CA"/>
        </w:rPr>
        <w:tab/>
        <w:t>} else {</w:t>
      </w:r>
    </w:p>
    <w:p w14:paraId="5B493F6F" w14:textId="26B9233A" w:rsidR="005E5DFD" w:rsidRPr="005E5DFD" w:rsidRDefault="005E5DFD" w:rsidP="005E5DF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/>
        </w:rPr>
      </w:pPr>
      <w:r w:rsidRPr="005E5DFD">
        <w:rPr>
          <w:rFonts w:eastAsia="SimSun"/>
          <w:noProof/>
          <w:sz w:val="20"/>
          <w:lang w:val="en-CA"/>
        </w:rPr>
        <w:t>remainingWidthInCtbsY = PicWidthInCtbsY</w:t>
      </w:r>
      <w:r w:rsidRPr="005E5DFD">
        <w:rPr>
          <w:rFonts w:eastAsia="SimSun"/>
          <w:noProof/>
          <w:sz w:val="20"/>
          <w:lang w:val="en-CA"/>
        </w:rPr>
        <w:br/>
        <w:t>for( i = 0; i &lt; num_exp_tile_columns</w:t>
      </w:r>
      <w:r w:rsidRPr="005E5DFD">
        <w:rPr>
          <w:strike/>
          <w:noProof/>
          <w:color w:val="FF0000"/>
          <w:sz w:val="20"/>
          <w:lang w:val="en-CA"/>
        </w:rPr>
        <w:t>_minus1</w:t>
      </w:r>
      <w:r w:rsidRPr="005E5DFD">
        <w:rPr>
          <w:rFonts w:eastAsia="SimSun"/>
          <w:noProof/>
          <w:color w:val="FF0000"/>
          <w:sz w:val="20"/>
          <w:lang w:val="en-CA"/>
        </w:rPr>
        <w:t xml:space="preserve"> </w:t>
      </w:r>
      <w:r w:rsidRPr="005E5DFD">
        <w:rPr>
          <w:rFonts w:eastAsia="Malgun Gothic"/>
          <w:noProof/>
          <w:color w:val="FF0000"/>
          <w:sz w:val="20"/>
          <w:lang w:val="en-CA"/>
        </w:rPr>
        <w:t>−</w:t>
      </w:r>
      <w:r w:rsidRPr="005E5DFD">
        <w:rPr>
          <w:rFonts w:eastAsia="SimSun"/>
          <w:noProof/>
          <w:color w:val="FF0000"/>
          <w:sz w:val="20"/>
          <w:lang w:val="en-CA"/>
        </w:rPr>
        <w:t xml:space="preserve"> 1</w:t>
      </w:r>
      <w:r w:rsidRPr="005E5DFD">
        <w:rPr>
          <w:rFonts w:eastAsia="SimSun"/>
          <w:noProof/>
          <w:sz w:val="20"/>
          <w:lang w:val="en-CA"/>
        </w:rPr>
        <w:t>; i++ ) {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colWidth[ i ] = tile_column_width_minus1[ i ] + 1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remainingWidthInCtbsY  −=  colWidth[ i ]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lastRenderedPageBreak/>
        <w:t>}</w:t>
      </w:r>
      <w:r w:rsidRPr="005E5DFD">
        <w:rPr>
          <w:rFonts w:eastAsia="SimSun"/>
          <w:noProof/>
          <w:sz w:val="20"/>
          <w:lang w:val="en-CA"/>
        </w:rPr>
        <w:br/>
        <w:t>uniformTileColWidth = tile_column_width_minus1[ num_exp_tile_columns</w:t>
      </w:r>
      <w:r w:rsidRPr="005E5DFD">
        <w:rPr>
          <w:strike/>
          <w:noProof/>
          <w:color w:val="FF0000"/>
          <w:sz w:val="20"/>
          <w:lang w:val="en-CA"/>
        </w:rPr>
        <w:t>_minus1</w:t>
      </w:r>
      <w:r w:rsidRPr="005E5DFD">
        <w:rPr>
          <w:rFonts w:eastAsia="SimSun"/>
          <w:noProof/>
          <w:color w:val="FF0000"/>
          <w:sz w:val="20"/>
          <w:lang w:val="en-CA"/>
        </w:rPr>
        <w:t xml:space="preserve"> </w:t>
      </w:r>
      <w:r w:rsidRPr="005E5DFD">
        <w:rPr>
          <w:rFonts w:eastAsia="Malgun Gothic"/>
          <w:noProof/>
          <w:color w:val="FF0000"/>
          <w:sz w:val="20"/>
          <w:lang w:val="en-CA"/>
        </w:rPr>
        <w:t>−</w:t>
      </w:r>
      <w:r w:rsidRPr="005E5DFD">
        <w:rPr>
          <w:rFonts w:eastAsia="SimSun"/>
          <w:noProof/>
          <w:color w:val="FF0000"/>
          <w:sz w:val="20"/>
          <w:lang w:val="en-CA"/>
        </w:rPr>
        <w:t xml:space="preserve"> 1 </w:t>
      </w:r>
      <w:r w:rsidRPr="005E5DFD">
        <w:rPr>
          <w:rFonts w:eastAsia="SimSun"/>
          <w:noProof/>
          <w:sz w:val="20"/>
          <w:lang w:val="en-CA"/>
        </w:rPr>
        <w:t>] + 1</w:t>
      </w:r>
      <w:r w:rsidRPr="005E5DFD">
        <w:rPr>
          <w:rFonts w:eastAsia="SimSun"/>
          <w:noProof/>
          <w:sz w:val="20"/>
          <w:lang w:val="en-CA"/>
        </w:rPr>
        <w:tab/>
      </w:r>
      <w:r w:rsidRPr="005E5DFD">
        <w:rPr>
          <w:rFonts w:eastAsia="SimSun"/>
          <w:noProof/>
          <w:sz w:val="20"/>
          <w:lang w:val="en-CA"/>
        </w:rPr>
        <w:br/>
        <w:t>while( remainingWidthInCtbsY  &gt;=  uniformTileColWidth ) {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colWidth[ i++ ] = uniformTileColWidth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remainingWidthInCtbsY  −=  uniformTileColWidth</w:t>
      </w:r>
      <w:r w:rsidRPr="005E5DFD">
        <w:rPr>
          <w:rFonts w:eastAsia="SimSun"/>
          <w:noProof/>
          <w:sz w:val="20"/>
          <w:lang w:val="en-CA"/>
        </w:rPr>
        <w:br/>
        <w:t>}</w:t>
      </w:r>
      <w:r w:rsidRPr="005E5DFD">
        <w:rPr>
          <w:rFonts w:eastAsia="SimSun"/>
          <w:noProof/>
          <w:sz w:val="20"/>
          <w:lang w:val="en-CA"/>
        </w:rPr>
        <w:br/>
        <w:t>if( remainingWidthInCtbsY &gt; 0 )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colWidth[ i++ ] = remainingWidthInCtbsY</w:t>
      </w:r>
      <w:r w:rsidRPr="005E5DFD">
        <w:rPr>
          <w:rFonts w:eastAsia="SimSun"/>
          <w:noProof/>
          <w:sz w:val="20"/>
          <w:lang w:val="en-CA"/>
        </w:rPr>
        <w:br/>
        <w:t>NumTileColumns = i</w:t>
      </w:r>
    </w:p>
    <w:p w14:paraId="24135D4B" w14:textId="77777777" w:rsidR="005E5DFD" w:rsidRPr="005E5DFD" w:rsidRDefault="005E5DFD" w:rsidP="005E5DF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jc w:val="left"/>
        <w:rPr>
          <w:rFonts w:eastAsia="SimSun"/>
          <w:noProof/>
          <w:color w:val="FF0000"/>
          <w:sz w:val="20"/>
          <w:lang w:val="en-CA"/>
        </w:rPr>
      </w:pPr>
      <w:r w:rsidRPr="005E5DFD">
        <w:rPr>
          <w:rFonts w:eastAsia="SimSun"/>
          <w:noProof/>
          <w:color w:val="FF0000"/>
          <w:sz w:val="20"/>
          <w:lang w:val="en-CA"/>
        </w:rPr>
        <w:t xml:space="preserve">  }</w:t>
      </w:r>
    </w:p>
    <w:p w14:paraId="15EEC32A" w14:textId="77777777" w:rsidR="005E5DFD" w:rsidRPr="005E5DFD" w:rsidRDefault="005E5DFD" w:rsidP="005E5DFD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algun Gothic"/>
          <w:noProof/>
          <w:sz w:val="20"/>
          <w:lang w:val="en-CA"/>
        </w:rPr>
      </w:pPr>
      <w:r w:rsidRPr="005E5DFD">
        <w:rPr>
          <w:rFonts w:eastAsia="Malgun Gothic"/>
          <w:noProof/>
          <w:sz w:val="20"/>
          <w:lang w:val="en-CA"/>
        </w:rPr>
        <w:t>The variable NumTileRows, specifying the number of tile rows, and the list RowHeight[ j ] for j ranging from 0 to NumTileRows − 1, inclusive, specifying the height of the j-th tile row in units of CTBs, are derived as follows:</w:t>
      </w:r>
    </w:p>
    <w:p w14:paraId="03C1EF96" w14:textId="77777777" w:rsidR="005E5DFD" w:rsidRPr="005E5DFD" w:rsidRDefault="005E5DFD" w:rsidP="005E5D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noProof/>
          <w:color w:val="FF0000"/>
          <w:sz w:val="20"/>
          <w:lang w:val="en-CA"/>
        </w:rPr>
      </w:pPr>
      <w:r w:rsidRPr="005E5DFD">
        <w:rPr>
          <w:rFonts w:eastAsia="SimSun"/>
          <w:noProof/>
          <w:sz w:val="20"/>
          <w:lang w:val="en-CA"/>
        </w:rPr>
        <w:tab/>
      </w:r>
      <w:r w:rsidRPr="005E5DFD">
        <w:rPr>
          <w:rFonts w:eastAsia="SimSun"/>
          <w:noProof/>
          <w:color w:val="FF0000"/>
          <w:sz w:val="20"/>
          <w:lang w:val="en-CA"/>
        </w:rPr>
        <w:t>if( num_exp_tile_rows = = 0 ) {</w:t>
      </w:r>
    </w:p>
    <w:p w14:paraId="4211125A" w14:textId="77777777" w:rsidR="005E5DFD" w:rsidRPr="005E5DFD" w:rsidRDefault="005E5DFD" w:rsidP="005E5D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noProof/>
          <w:color w:val="FF0000"/>
          <w:sz w:val="20"/>
          <w:lang w:val="en-CA"/>
        </w:rPr>
      </w:pPr>
      <w:r w:rsidRPr="005E5DFD">
        <w:rPr>
          <w:rFonts w:eastAsia="SimSun"/>
          <w:noProof/>
          <w:color w:val="FF0000"/>
          <w:sz w:val="20"/>
          <w:lang w:val="en-CA"/>
        </w:rPr>
        <w:tab/>
      </w:r>
      <w:r w:rsidRPr="005E5DFD">
        <w:rPr>
          <w:rFonts w:eastAsia="SimSun"/>
          <w:noProof/>
          <w:color w:val="FF0000"/>
          <w:sz w:val="20"/>
          <w:lang w:val="en-CA"/>
        </w:rPr>
        <w:tab/>
      </w:r>
      <w:r w:rsidRPr="005E5DFD">
        <w:rPr>
          <w:rFonts w:eastAsia="Malgun Gothic"/>
          <w:noProof/>
          <w:color w:val="FF0000"/>
          <w:sz w:val="20"/>
          <w:lang w:val="en-CA"/>
        </w:rPr>
        <w:t>RowHeight</w:t>
      </w:r>
      <w:r w:rsidRPr="005E5DFD">
        <w:rPr>
          <w:rFonts w:eastAsia="SimSun"/>
          <w:noProof/>
          <w:color w:val="FF0000"/>
          <w:sz w:val="20"/>
          <w:lang w:val="en-CA"/>
        </w:rPr>
        <w:t xml:space="preserve"> [0] = </w:t>
      </w:r>
      <w:r w:rsidRPr="005E5DFD">
        <w:rPr>
          <w:rFonts w:eastAsia="Malgun Gothic"/>
          <w:noProof/>
          <w:color w:val="FF0000"/>
          <w:sz w:val="20"/>
          <w:lang w:val="en-CA"/>
        </w:rPr>
        <w:t>PicHeightInCtbsY</w:t>
      </w:r>
      <w:r w:rsidRPr="005E5DFD">
        <w:rPr>
          <w:rFonts w:eastAsia="SimSun"/>
          <w:noProof/>
          <w:color w:val="FF0000"/>
          <w:sz w:val="20"/>
          <w:lang w:val="en-CA"/>
        </w:rPr>
        <w:br/>
        <w:t xml:space="preserve">   </w:t>
      </w:r>
      <w:r w:rsidRPr="005E5DFD">
        <w:rPr>
          <w:rFonts w:eastAsia="SimSun"/>
          <w:noProof/>
          <w:color w:val="FF0000"/>
          <w:sz w:val="20"/>
          <w:lang w:val="en-CA"/>
        </w:rPr>
        <w:tab/>
      </w:r>
      <w:r w:rsidRPr="005E5DFD">
        <w:rPr>
          <w:rFonts w:eastAsia="SimSun"/>
          <w:noProof/>
          <w:color w:val="FF0000"/>
          <w:sz w:val="20"/>
          <w:lang w:val="en-CA"/>
        </w:rPr>
        <w:tab/>
        <w:t>NumTileRows = 1</w:t>
      </w:r>
    </w:p>
    <w:p w14:paraId="23F9DDC4" w14:textId="77777777" w:rsidR="005E5DFD" w:rsidRPr="005E5DFD" w:rsidRDefault="005E5DFD" w:rsidP="005E5D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algun Gothic"/>
          <w:noProof/>
          <w:color w:val="FF0000"/>
          <w:sz w:val="20"/>
          <w:lang w:val="en-CA"/>
        </w:rPr>
      </w:pPr>
      <w:r w:rsidRPr="005E5DFD">
        <w:rPr>
          <w:rFonts w:eastAsia="Malgun Gothic"/>
          <w:noProof/>
          <w:color w:val="FF0000"/>
          <w:sz w:val="20"/>
          <w:lang w:val="en-CA"/>
        </w:rPr>
        <w:tab/>
        <w:t>} else {</w:t>
      </w:r>
    </w:p>
    <w:p w14:paraId="43BD5E3A" w14:textId="27892C1C" w:rsidR="005E5DFD" w:rsidRPr="005E5DFD" w:rsidRDefault="005E5DFD" w:rsidP="005E5DF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/>
        </w:rPr>
      </w:pPr>
      <w:r w:rsidRPr="005E5DFD">
        <w:rPr>
          <w:rFonts w:eastAsia="SimSun"/>
          <w:noProof/>
          <w:sz w:val="20"/>
          <w:lang w:val="en-CA"/>
        </w:rPr>
        <w:t>remainingHeightInCtbsY = PicHeightInCtbsY</w:t>
      </w:r>
      <w:r w:rsidRPr="005E5DFD">
        <w:rPr>
          <w:rFonts w:eastAsia="SimSun"/>
          <w:noProof/>
          <w:sz w:val="20"/>
          <w:lang w:val="en-CA"/>
        </w:rPr>
        <w:br/>
        <w:t>for( j = 0; j &lt; num_exp_tile_rows</w:t>
      </w:r>
      <w:r w:rsidRPr="005E5DFD">
        <w:rPr>
          <w:strike/>
          <w:noProof/>
          <w:color w:val="FF0000"/>
          <w:sz w:val="20"/>
          <w:lang w:val="en-CA"/>
        </w:rPr>
        <w:t>_minus1</w:t>
      </w:r>
      <w:r w:rsidRPr="005E5DFD">
        <w:rPr>
          <w:noProof/>
          <w:color w:val="FF0000"/>
          <w:sz w:val="20"/>
          <w:lang w:val="en-CA"/>
        </w:rPr>
        <w:t> </w:t>
      </w:r>
      <w:r w:rsidRPr="005E5DFD">
        <w:rPr>
          <w:rFonts w:eastAsia="Malgun Gothic"/>
          <w:noProof/>
          <w:color w:val="FF0000"/>
          <w:sz w:val="20"/>
          <w:lang w:val="en-CA"/>
        </w:rPr>
        <w:t>−</w:t>
      </w:r>
      <w:r w:rsidRPr="005E5DFD">
        <w:rPr>
          <w:rFonts w:eastAsia="SimSun"/>
          <w:noProof/>
          <w:color w:val="FF0000"/>
          <w:sz w:val="20"/>
          <w:lang w:val="en-CA"/>
        </w:rPr>
        <w:t xml:space="preserve"> 1</w:t>
      </w:r>
      <w:r w:rsidRPr="005E5DFD">
        <w:rPr>
          <w:rFonts w:eastAsia="SimSun"/>
          <w:noProof/>
          <w:sz w:val="20"/>
          <w:lang w:val="en-CA"/>
        </w:rPr>
        <w:t>; j++ ) {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RowHeight[ j ] = tile_row_height_minus1[ j ] + 1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remainingHeightInCtbsY  −=  RowHeight[ j ]</w:t>
      </w:r>
      <w:r w:rsidRPr="005E5DFD">
        <w:rPr>
          <w:rFonts w:eastAsia="SimSun"/>
          <w:noProof/>
          <w:sz w:val="20"/>
          <w:lang w:val="en-CA"/>
        </w:rPr>
        <w:br/>
        <w:t>}</w:t>
      </w:r>
      <w:r w:rsidRPr="005E5DFD">
        <w:rPr>
          <w:rFonts w:eastAsia="SimSun"/>
          <w:noProof/>
          <w:sz w:val="20"/>
          <w:lang w:val="en-CA"/>
        </w:rPr>
        <w:br/>
        <w:t>uniformTileRowHeight = tile_row_height_minus1[ num_exp_tile_rows</w:t>
      </w:r>
      <w:r w:rsidRPr="005E5DFD">
        <w:rPr>
          <w:strike/>
          <w:noProof/>
          <w:color w:val="FF0000"/>
          <w:sz w:val="20"/>
          <w:lang w:val="en-CA"/>
        </w:rPr>
        <w:t>_minus1</w:t>
      </w:r>
      <w:r w:rsidRPr="005E5DFD">
        <w:rPr>
          <w:rFonts w:eastAsia="SimSun"/>
          <w:noProof/>
          <w:color w:val="FF0000"/>
          <w:sz w:val="20"/>
          <w:lang w:val="en-CA"/>
        </w:rPr>
        <w:t xml:space="preserve"> </w:t>
      </w:r>
      <w:r w:rsidRPr="005E5DFD">
        <w:rPr>
          <w:rFonts w:eastAsia="Malgun Gothic"/>
          <w:noProof/>
          <w:color w:val="FF0000"/>
          <w:sz w:val="20"/>
          <w:lang w:val="en-CA"/>
        </w:rPr>
        <w:t>−</w:t>
      </w:r>
      <w:r w:rsidRPr="005E5DFD">
        <w:rPr>
          <w:rFonts w:eastAsia="SimSun"/>
          <w:noProof/>
          <w:color w:val="FF0000"/>
          <w:sz w:val="20"/>
          <w:lang w:val="en-CA"/>
        </w:rPr>
        <w:t xml:space="preserve"> 1 </w:t>
      </w:r>
      <w:r w:rsidRPr="005E5DFD">
        <w:rPr>
          <w:rFonts w:eastAsia="SimSun"/>
          <w:noProof/>
          <w:sz w:val="20"/>
          <w:lang w:val="en-CA"/>
        </w:rPr>
        <w:t>] + 1</w:t>
      </w:r>
      <w:r w:rsidRPr="005E5DFD">
        <w:rPr>
          <w:rFonts w:eastAsia="SimSun"/>
          <w:noProof/>
          <w:sz w:val="20"/>
          <w:lang w:val="en-CA"/>
        </w:rPr>
        <w:tab/>
      </w:r>
      <w:r w:rsidRPr="005E5DFD">
        <w:rPr>
          <w:rFonts w:eastAsia="SimSun"/>
          <w:noProof/>
          <w:sz w:val="20"/>
          <w:lang w:val="en-CA"/>
        </w:rPr>
        <w:br/>
        <w:t>while( remainingHeightInCtbsY  &gt;=  uniformTileRowHeight ) {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RowHeight[ j++ ] = uniformTileRowHeight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remainingHeightInCtbsY  −=  uniformTileRowHeight</w:t>
      </w:r>
      <w:r w:rsidRPr="005E5DFD">
        <w:rPr>
          <w:rFonts w:eastAsia="SimSun"/>
          <w:noProof/>
          <w:sz w:val="20"/>
          <w:lang w:val="en-CA"/>
        </w:rPr>
        <w:br/>
        <w:t>}</w:t>
      </w:r>
      <w:r w:rsidRPr="005E5DFD">
        <w:rPr>
          <w:rFonts w:eastAsia="SimSun"/>
          <w:noProof/>
          <w:sz w:val="20"/>
          <w:lang w:val="en-CA"/>
        </w:rPr>
        <w:br/>
        <w:t>if( remainingHeightInCtbsY &gt; 0 )</w:t>
      </w:r>
      <w:r w:rsidRPr="005E5DFD">
        <w:rPr>
          <w:rFonts w:eastAsia="SimSun"/>
          <w:noProof/>
          <w:sz w:val="20"/>
          <w:lang w:val="en-CA"/>
        </w:rPr>
        <w:br/>
      </w:r>
      <w:r w:rsidRPr="005E5DFD">
        <w:rPr>
          <w:rFonts w:eastAsia="SimSun"/>
          <w:noProof/>
          <w:sz w:val="20"/>
          <w:lang w:val="en-CA"/>
        </w:rPr>
        <w:tab/>
        <w:t>RowHeight[ j++ ] = remainingHeightInCtbsY</w:t>
      </w:r>
      <w:r w:rsidRPr="005E5DFD">
        <w:rPr>
          <w:rFonts w:eastAsia="SimSun"/>
          <w:noProof/>
          <w:sz w:val="20"/>
          <w:lang w:val="en-CA"/>
        </w:rPr>
        <w:br/>
        <w:t>NumTileRows = j</w:t>
      </w:r>
    </w:p>
    <w:p w14:paraId="52D4AF7C" w14:textId="77777777" w:rsidR="005E5DFD" w:rsidRPr="005E5DFD" w:rsidRDefault="005E5DFD" w:rsidP="005E5DFD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jc w:val="left"/>
        <w:rPr>
          <w:rFonts w:eastAsia="SimSun"/>
          <w:noProof/>
          <w:color w:val="FF0000"/>
          <w:sz w:val="20"/>
          <w:lang w:val="en-CA"/>
        </w:rPr>
      </w:pPr>
      <w:r w:rsidRPr="005E5DFD">
        <w:rPr>
          <w:rFonts w:eastAsia="SimSun"/>
          <w:noProof/>
          <w:color w:val="FF0000"/>
          <w:sz w:val="20"/>
          <w:lang w:val="en-CA"/>
        </w:rPr>
        <w:t xml:space="preserve">   }</w:t>
      </w:r>
    </w:p>
    <w:p w14:paraId="6CBA624D" w14:textId="77777777" w:rsidR="005E5DFD" w:rsidRPr="005E5DFD" w:rsidRDefault="005E5DFD" w:rsidP="006803E2">
      <w:pPr>
        <w:rPr>
          <w:noProof/>
          <w:sz w:val="20"/>
          <w:lang w:val="en-CA"/>
        </w:rPr>
      </w:pPr>
    </w:p>
    <w:p w14:paraId="0ADD7411" w14:textId="6AAF1D4A" w:rsidR="005E5DFD" w:rsidRDefault="005E5DFD" w:rsidP="005E5DF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9" w:name="_Toc20134244"/>
      <w:bookmarkStart w:id="10" w:name="_Toc77680374"/>
      <w:bookmarkStart w:id="11" w:name="_Ref168818756"/>
      <w:bookmarkStart w:id="12" w:name="_Ref220341273"/>
      <w:bookmarkStart w:id="13" w:name="_Toc226456525"/>
      <w:bookmarkStart w:id="14" w:name="_Toc248045224"/>
      <w:bookmarkStart w:id="15" w:name="_Toc287363754"/>
      <w:bookmarkStart w:id="16" w:name="_Toc311216742"/>
      <w:bookmarkStart w:id="17" w:name="_Toc317198706"/>
      <w:bookmarkStart w:id="18" w:name="_Toc415475820"/>
      <w:bookmarkStart w:id="19" w:name="_Toc423599095"/>
      <w:bookmarkStart w:id="20" w:name="_Toc423601599"/>
      <w:r w:rsidRPr="005E5DFD">
        <w:rPr>
          <w:noProof/>
          <w:sz w:val="20"/>
          <w:szCs w:val="20"/>
          <w:lang w:val="en-CA"/>
        </w:rPr>
        <w:t>7.3.2.4 Picture parameter set RBSP syntax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95B8D" w:rsidRPr="002D586A" w14:paraId="3D2236CF" w14:textId="77777777" w:rsidTr="00BE44CD">
        <w:trPr>
          <w:cantSplit/>
          <w:jc w:val="center"/>
        </w:trPr>
        <w:tc>
          <w:tcPr>
            <w:tcW w:w="7920" w:type="dxa"/>
          </w:tcPr>
          <w:p w14:paraId="345C9F92" w14:textId="77777777" w:rsidR="00195B8D" w:rsidRPr="002D586A" w:rsidRDefault="00195B8D" w:rsidP="00BE44C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8" w:type="dxa"/>
          </w:tcPr>
          <w:p w14:paraId="60627B54" w14:textId="77777777" w:rsidR="00195B8D" w:rsidRPr="002D586A" w:rsidRDefault="00195B8D" w:rsidP="00BE44C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95B8D" w:rsidRPr="002D586A" w14:paraId="54A5FFD8" w14:textId="77777777" w:rsidTr="00BE44CD">
        <w:trPr>
          <w:cantSplit/>
          <w:jc w:val="center"/>
        </w:trPr>
        <w:tc>
          <w:tcPr>
            <w:tcW w:w="7920" w:type="dxa"/>
          </w:tcPr>
          <w:p w14:paraId="649D6F40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</w:tcPr>
          <w:p w14:paraId="06C1D21B" w14:textId="77777777" w:rsidR="00195B8D" w:rsidRPr="004112BE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95B8D" w:rsidRPr="002D586A" w14:paraId="2847F88E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77C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D586A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DF7" w14:textId="77777777" w:rsidR="00195B8D" w:rsidRPr="002D586A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2D586A" w14:paraId="33DE6728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1BF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no_pic_partition</w:t>
            </w:r>
            <w:r w:rsidRPr="00F43CC3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523" w14:textId="77777777" w:rsidR="00195B8D" w:rsidRPr="004112BE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95B8D" w:rsidRPr="002D586A" w14:paraId="5A7C34F5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4265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!no_pic_partition_flag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06DE" w14:textId="77777777" w:rsidR="00195B8D" w:rsidRPr="004112BE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95B8D" w:rsidRPr="0019006C" w14:paraId="1380CE97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91B0" w14:textId="77777777" w:rsidR="00195B8D" w:rsidRPr="0019006C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color w:val="FF0000"/>
                <w:lang w:val="en-CA"/>
              </w:rPr>
            </w:pPr>
            <w:r w:rsidRPr="0019006C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9006C">
              <w:rPr>
                <w:b/>
                <w:bCs/>
                <w:strike/>
                <w:noProof/>
                <w:color w:val="FF0000"/>
                <w:lang w:val="en-CA"/>
              </w:rPr>
              <w:tab/>
              <w:t>pps_log2_ctu_size_minus5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0DD0" w14:textId="77777777" w:rsidR="00195B8D" w:rsidRPr="0019006C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r w:rsidRPr="0019006C">
              <w:rPr>
                <w:strike/>
                <w:noProof/>
                <w:color w:val="FF0000"/>
                <w:lang w:val="en-CA"/>
              </w:rPr>
              <w:t>u(2)</w:t>
            </w:r>
          </w:p>
        </w:tc>
      </w:tr>
      <w:tr w:rsidR="00195B8D" w:rsidRPr="002D586A" w14:paraId="57BA1769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2B28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6B55D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6B55D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6B55D2">
              <w:rPr>
                <w:b/>
                <w:noProof/>
                <w:color w:val="FF0000"/>
                <w:lang w:val="en-CA"/>
              </w:rPr>
              <w:t>num_exp_tile_columns</w:t>
            </w:r>
            <w:r w:rsidRPr="006B55D2">
              <w:rPr>
                <w:b/>
                <w:strike/>
                <w:noProof/>
                <w:color w:val="FF0000"/>
                <w:lang w:val="en-CA"/>
              </w:rPr>
              <w:t>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6F21" w14:textId="77777777" w:rsidR="00195B8D" w:rsidRPr="004112BE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586A">
              <w:rPr>
                <w:noProof/>
                <w:lang w:val="en-CA"/>
              </w:rPr>
              <w:t>ue(v)</w:t>
            </w:r>
          </w:p>
        </w:tc>
      </w:tr>
      <w:tr w:rsidR="00195B8D" w:rsidRPr="002D586A" w14:paraId="071E71AC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E97E" w14:textId="77777777" w:rsidR="00195B8D" w:rsidRPr="006B55D2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 w:eastAsia="ko-KR"/>
              </w:rPr>
            </w:pPr>
            <w:r w:rsidRPr="006B55D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6B55D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6B55D2">
              <w:rPr>
                <w:b/>
                <w:noProof/>
                <w:color w:val="FF0000"/>
                <w:lang w:val="en-CA"/>
              </w:rPr>
              <w:t>num_exp_tile_rows</w:t>
            </w:r>
            <w:r w:rsidRPr="006B55D2">
              <w:rPr>
                <w:b/>
                <w:strike/>
                <w:noProof/>
                <w:color w:val="FF0000"/>
                <w:lang w:val="en-CA"/>
              </w:rPr>
              <w:t>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227" w14:textId="77777777" w:rsidR="00195B8D" w:rsidRPr="004112BE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586A">
              <w:rPr>
                <w:noProof/>
                <w:lang w:val="en-CA"/>
              </w:rPr>
              <w:t>ue(v)</w:t>
            </w:r>
          </w:p>
        </w:tc>
      </w:tr>
      <w:tr w:rsidR="00195B8D" w:rsidRPr="002D586A" w14:paraId="5129FBA8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7C3F" w14:textId="009FC21C" w:rsidR="00195B8D" w:rsidRPr="006B55D2" w:rsidRDefault="00195B8D" w:rsidP="00195B8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cyan"/>
                <w:lang w:val="en-CA" w:eastAsia="ko-KR"/>
              </w:rPr>
            </w:pPr>
            <w:r w:rsidRPr="002D586A">
              <w:rPr>
                <w:b/>
                <w:bCs/>
                <w:noProof/>
                <w:lang w:val="en-CA"/>
              </w:rPr>
              <w:tab/>
            </w:r>
            <w:r w:rsidRPr="006B55D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6B55D2">
              <w:rPr>
                <w:noProof/>
                <w:color w:val="FF0000"/>
                <w:lang w:val="en-CA"/>
              </w:rPr>
              <w:t xml:space="preserve">for( i = 0; i  </w:t>
            </w:r>
            <w:r w:rsidRPr="002050B6">
              <w:rPr>
                <w:strike/>
                <w:noProof/>
                <w:color w:val="FF0000"/>
                <w:lang w:val="en-CA"/>
              </w:rPr>
              <w:t>&lt;=</w:t>
            </w:r>
            <w:r w:rsidRPr="002050B6">
              <w:rPr>
                <w:strike/>
                <w:noProof/>
                <w:lang w:val="en-CA"/>
              </w:rPr>
              <w:t xml:space="preserve"> </w:t>
            </w:r>
            <w:r w:rsidRPr="002050B6">
              <w:rPr>
                <w:strike/>
                <w:noProof/>
                <w:color w:val="FF0000"/>
                <w:lang w:val="en-CA"/>
              </w:rPr>
              <w:t xml:space="preserve"> num_exp_tile_columns_minus1</w:t>
            </w:r>
            <w:r w:rsidRPr="002050B6">
              <w:rPr>
                <w:noProof/>
                <w:color w:val="FF0000"/>
                <w:lang w:val="en-CA"/>
              </w:rPr>
              <w:t xml:space="preserve">  &lt;  num_exp_tile_columns; </w:t>
            </w:r>
            <w:r w:rsidRPr="006B55D2">
              <w:rPr>
                <w:noProof/>
                <w:color w:val="FF0000"/>
                <w:lang w:val="en-CA"/>
              </w:rPr>
              <w:t>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4F89" w14:textId="77777777" w:rsidR="00195B8D" w:rsidRPr="004112BE" w:rsidRDefault="00195B8D" w:rsidP="00195B8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2D586A" w14:paraId="4E692F20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4169" w14:textId="77777777" w:rsidR="00195B8D" w:rsidRPr="0019006C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29C5" w14:textId="77777777" w:rsidR="00195B8D" w:rsidRPr="0019006C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95B8D" w:rsidRPr="002D586A" w14:paraId="34BBD80C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C02F" w14:textId="24865E7B" w:rsidR="00195B8D" w:rsidRPr="002D586A" w:rsidRDefault="00195B8D" w:rsidP="00195B8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D586A">
              <w:rPr>
                <w:b/>
                <w:bCs/>
                <w:noProof/>
                <w:lang w:val="en-CA"/>
              </w:rPr>
              <w:tab/>
            </w:r>
            <w:r w:rsidRPr="002D586A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color w:val="FF0000"/>
                <w:lang w:val="en-CA"/>
              </w:rPr>
              <w:t xml:space="preserve">for( i = 0; i  </w:t>
            </w:r>
            <w:r w:rsidRPr="002050B6">
              <w:rPr>
                <w:strike/>
                <w:noProof/>
                <w:color w:val="FF0000"/>
                <w:lang w:val="en-CA"/>
              </w:rPr>
              <w:t>&lt;=</w:t>
            </w:r>
            <w:r w:rsidRPr="002050B6">
              <w:rPr>
                <w:strike/>
                <w:noProof/>
                <w:lang w:val="en-CA"/>
              </w:rPr>
              <w:t xml:space="preserve"> </w:t>
            </w:r>
            <w:r w:rsidRPr="002050B6">
              <w:rPr>
                <w:strike/>
                <w:noProof/>
                <w:color w:val="FF0000"/>
                <w:lang w:val="en-CA"/>
              </w:rPr>
              <w:t xml:space="preserve"> num_exp_tile_rows_minus1</w:t>
            </w:r>
            <w:r w:rsidRPr="002050B6">
              <w:rPr>
                <w:noProof/>
                <w:color w:val="FF0000"/>
                <w:lang w:val="en-CA"/>
              </w:rPr>
              <w:t xml:space="preserve"> </w:t>
            </w:r>
            <w:r>
              <w:rPr>
                <w:noProof/>
                <w:color w:val="FF0000"/>
                <w:lang w:val="en-CA"/>
              </w:rPr>
              <w:t xml:space="preserve"> &lt;</w:t>
            </w:r>
            <w:r w:rsidRPr="006B55D2">
              <w:rPr>
                <w:noProof/>
                <w:color w:val="FF0000"/>
                <w:lang w:val="en-CA"/>
              </w:rPr>
              <w:t xml:space="preserve">  num_exp_tile_rows;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9195" w14:textId="77777777" w:rsidR="00195B8D" w:rsidRPr="002D586A" w:rsidRDefault="00195B8D" w:rsidP="00195B8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2D586A" w14:paraId="3AB20A89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12D0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FDB" w14:textId="77777777" w:rsidR="00195B8D" w:rsidRPr="004112BE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95B8D" w:rsidRPr="002D586A" w14:paraId="16C3A471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0BC6" w14:textId="77777777" w:rsidR="00195B8D" w:rsidRPr="0019006C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19006C">
              <w:rPr>
                <w:bCs/>
                <w:noProof/>
                <w:color w:val="FF0000"/>
                <w:lang w:val="en-CA"/>
              </w:rPr>
              <w:t xml:space="preserve">MultipleTilesInPic = </w:t>
            </w:r>
            <w:r w:rsidRPr="0019006C">
              <w:rPr>
                <w:noProof/>
                <w:color w:val="FF0000"/>
                <w:lang w:val="en-CA"/>
              </w:rPr>
              <w:t>num_exp_tile_columns  | |  num_exp_tile_rows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B3F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2D586A" w14:paraId="5C07593A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3BF" w14:textId="3B90FC79" w:rsidR="00195B8D" w:rsidRPr="0019006C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19006C">
              <w:rPr>
                <w:bCs/>
                <w:noProof/>
                <w:color w:val="000000" w:themeColor="text1"/>
                <w:lang w:val="en-CA"/>
              </w:rPr>
              <w:t xml:space="preserve">if( </w:t>
            </w:r>
            <w:r w:rsidRPr="0019006C">
              <w:rPr>
                <w:bCs/>
                <w:strike/>
                <w:noProof/>
                <w:color w:val="FF0000"/>
                <w:lang w:val="en-CA"/>
              </w:rPr>
              <w:t>NumTilesInPic &gt; 1</w:t>
            </w:r>
            <w:r w:rsidRPr="0019006C">
              <w:rPr>
                <w:bCs/>
                <w:noProof/>
                <w:color w:val="FF0000"/>
                <w:lang w:val="en-CA"/>
              </w:rPr>
              <w:t xml:space="preserve"> MultipleTile</w:t>
            </w:r>
            <w:r w:rsidR="00384BF1">
              <w:rPr>
                <w:bCs/>
                <w:noProof/>
                <w:color w:val="FF0000"/>
                <w:lang w:val="en-CA"/>
              </w:rPr>
              <w:t>s</w:t>
            </w:r>
            <w:r w:rsidRPr="0019006C">
              <w:rPr>
                <w:bCs/>
                <w:noProof/>
                <w:color w:val="FF0000"/>
                <w:lang w:val="en-CA"/>
              </w:rPr>
              <w:t>InPic</w:t>
            </w:r>
            <w:r>
              <w:rPr>
                <w:b/>
                <w:bCs/>
                <w:noProof/>
                <w:lang w:val="en-CA"/>
              </w:rPr>
              <w:t xml:space="preserve"> </w:t>
            </w:r>
            <w:r w:rsidRPr="0019006C">
              <w:rPr>
                <w:bCs/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B848" w14:textId="77777777" w:rsidR="00195B8D" w:rsidRPr="004112BE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95B8D" w:rsidRPr="002D586A" w14:paraId="280D8180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F351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rect_slice_flag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3DD2" w14:textId="77777777" w:rsidR="00195B8D" w:rsidRPr="004112BE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95B8D" w:rsidRPr="00F43CC3" w14:paraId="472C0C7B" w14:textId="77777777" w:rsidTr="00BE44CD">
        <w:trPr>
          <w:cantSplit/>
          <w:jc w:val="center"/>
        </w:trPr>
        <w:tc>
          <w:tcPr>
            <w:tcW w:w="7920" w:type="dxa"/>
          </w:tcPr>
          <w:p w14:paraId="292DC7AB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8" w:type="dxa"/>
          </w:tcPr>
          <w:p w14:paraId="5C51BF7D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14:paraId="2B37ABAC" w14:textId="77777777" w:rsidTr="00BE44CD">
        <w:trPr>
          <w:cantSplit/>
          <w:jc w:val="center"/>
        </w:trPr>
        <w:tc>
          <w:tcPr>
            <w:tcW w:w="7920" w:type="dxa"/>
          </w:tcPr>
          <w:p w14:paraId="7FE79E00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8" w:type="dxa"/>
          </w:tcPr>
          <w:p w14:paraId="73A5659A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95B8D" w:rsidRPr="00F43CC3" w14:paraId="1387AA4C" w14:textId="77777777" w:rsidTr="00BE44CD">
        <w:trPr>
          <w:cantSplit/>
          <w:jc w:val="center"/>
        </w:trPr>
        <w:tc>
          <w:tcPr>
            <w:tcW w:w="7920" w:type="dxa"/>
          </w:tcPr>
          <w:p w14:paraId="11C1C087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8" w:type="dxa"/>
          </w:tcPr>
          <w:p w14:paraId="5103A2C1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95B8D" w:rsidRPr="00F43CC3" w:rsidDel="001E2974" w14:paraId="3A093759" w14:textId="77777777" w:rsidTr="00BE44CD">
        <w:trPr>
          <w:cantSplit/>
          <w:jc w:val="center"/>
        </w:trPr>
        <w:tc>
          <w:tcPr>
            <w:tcW w:w="7920" w:type="dxa"/>
          </w:tcPr>
          <w:p w14:paraId="569CD377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8" w:type="dxa"/>
          </w:tcPr>
          <w:p w14:paraId="59695C5D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195B8D" w:rsidRPr="00F43CC3" w14:paraId="28FB7C64" w14:textId="77777777" w:rsidTr="00BE44CD">
        <w:trPr>
          <w:cantSplit/>
          <w:jc w:val="center"/>
        </w:trPr>
        <w:tc>
          <w:tcPr>
            <w:tcW w:w="7920" w:type="dxa"/>
          </w:tcPr>
          <w:p w14:paraId="0E9D29D3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num_slices_in_pic_minus1 &gt; 0 )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BC4910">
              <w:rPr>
                <w:bCs/>
                <w:noProof/>
                <w:color w:val="FF0000"/>
                <w:lang w:val="en-CA" w:eastAsia="ko-KR"/>
              </w:rPr>
              <w:t>{</w:t>
            </w:r>
          </w:p>
        </w:tc>
        <w:tc>
          <w:tcPr>
            <w:tcW w:w="1158" w:type="dxa"/>
          </w:tcPr>
          <w:p w14:paraId="3E5A4AFC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:rsidDel="001E2974" w14:paraId="3D48886C" w14:textId="77777777" w:rsidTr="00BE44CD">
        <w:trPr>
          <w:cantSplit/>
          <w:jc w:val="center"/>
        </w:trPr>
        <w:tc>
          <w:tcPr>
            <w:tcW w:w="7920" w:type="dxa"/>
          </w:tcPr>
          <w:p w14:paraId="52DFCFCF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tile_idx_delta_present_flag</w:t>
            </w:r>
          </w:p>
        </w:tc>
        <w:tc>
          <w:tcPr>
            <w:tcW w:w="1158" w:type="dxa"/>
          </w:tcPr>
          <w:p w14:paraId="6F341CFA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95B8D" w:rsidRPr="0019006C" w:rsidDel="001E2974" w14:paraId="5B13E2BC" w14:textId="77777777" w:rsidTr="00BE44CD">
        <w:trPr>
          <w:cantSplit/>
          <w:jc w:val="center"/>
        </w:trPr>
        <w:tc>
          <w:tcPr>
            <w:tcW w:w="7920" w:type="dxa"/>
          </w:tcPr>
          <w:p w14:paraId="22A67CC4" w14:textId="44328CAB" w:rsidR="00195B8D" w:rsidRPr="0019006C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19006C">
              <w:rPr>
                <w:b/>
                <w:bCs/>
                <w:noProof/>
                <w:color w:val="FF0000"/>
                <w:lang w:val="en-CA"/>
              </w:rPr>
              <w:tab/>
            </w:r>
            <w:r w:rsidRPr="0019006C">
              <w:rPr>
                <w:b/>
                <w:bCs/>
                <w:noProof/>
                <w:color w:val="FF0000"/>
                <w:lang w:val="en-CA"/>
              </w:rPr>
              <w:tab/>
            </w:r>
            <w:r w:rsidRPr="0019006C">
              <w:rPr>
                <w:b/>
                <w:bCs/>
                <w:noProof/>
                <w:color w:val="FF0000"/>
                <w:lang w:val="en-CA"/>
              </w:rPr>
              <w:tab/>
            </w:r>
            <w:r w:rsidRPr="0019006C">
              <w:rPr>
                <w:b/>
                <w:bCs/>
                <w:noProof/>
                <w:color w:val="FF0000"/>
                <w:lang w:val="en-CA"/>
              </w:rPr>
              <w:tab/>
            </w:r>
            <w:r w:rsidRPr="0019006C">
              <w:rPr>
                <w:bCs/>
                <w:noProof/>
                <w:color w:val="FF0000"/>
                <w:lang w:val="en-CA"/>
              </w:rPr>
              <w:t>if( MultipleTile</w:t>
            </w:r>
            <w:r w:rsidR="00384BF1">
              <w:rPr>
                <w:bCs/>
                <w:noProof/>
                <w:color w:val="FF0000"/>
                <w:lang w:val="en-CA"/>
              </w:rPr>
              <w:t>s</w:t>
            </w:r>
            <w:r w:rsidRPr="0019006C">
              <w:rPr>
                <w:bCs/>
                <w:noProof/>
                <w:color w:val="FF0000"/>
                <w:lang w:val="en-CA"/>
              </w:rPr>
              <w:t>InPic</w:t>
            </w:r>
            <w:r w:rsidRPr="0019006C">
              <w:rPr>
                <w:b/>
                <w:bCs/>
                <w:noProof/>
                <w:color w:val="FF0000"/>
                <w:lang w:val="en-CA"/>
              </w:rPr>
              <w:t xml:space="preserve"> </w:t>
            </w:r>
            <w:r w:rsidRPr="0019006C">
              <w:rPr>
                <w:bCs/>
                <w:noProof/>
                <w:color w:val="FF0000"/>
                <w:lang w:val="en-CA"/>
              </w:rPr>
              <w:t>)</w:t>
            </w:r>
          </w:p>
        </w:tc>
        <w:tc>
          <w:tcPr>
            <w:tcW w:w="1158" w:type="dxa"/>
          </w:tcPr>
          <w:p w14:paraId="680D2366" w14:textId="77777777" w:rsidR="00195B8D" w:rsidRPr="0019006C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</w:p>
        </w:tc>
      </w:tr>
      <w:tr w:rsidR="00195B8D" w:rsidRPr="0019006C" w:rsidDel="001E2974" w14:paraId="78B75CFF" w14:textId="77777777" w:rsidTr="00BE44CD">
        <w:trPr>
          <w:cantSplit/>
          <w:jc w:val="center"/>
        </w:trPr>
        <w:tc>
          <w:tcPr>
            <w:tcW w:w="7920" w:type="dxa"/>
          </w:tcPr>
          <w:p w14:paraId="24EE289B" w14:textId="77777777" w:rsidR="00195B8D" w:rsidRPr="0019006C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FF0000"/>
                <w:lang w:val="en-CA" w:eastAsia="ko-KR"/>
              </w:rPr>
            </w:pPr>
            <w:r w:rsidRPr="0019006C">
              <w:rPr>
                <w:b/>
                <w:bCs/>
                <w:noProof/>
                <w:color w:val="FF0000"/>
                <w:lang w:val="en-CA"/>
              </w:rPr>
              <w:tab/>
            </w:r>
            <w:r w:rsidRPr="0019006C">
              <w:rPr>
                <w:b/>
                <w:bCs/>
                <w:noProof/>
                <w:color w:val="FF0000"/>
                <w:lang w:val="en-CA"/>
              </w:rPr>
              <w:tab/>
            </w:r>
            <w:r w:rsidRPr="0019006C">
              <w:rPr>
                <w:b/>
                <w:bCs/>
                <w:noProof/>
                <w:color w:val="FF0000"/>
                <w:lang w:val="en-CA"/>
              </w:rPr>
              <w:tab/>
            </w:r>
            <w:r w:rsidRPr="0019006C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19006C">
              <w:rPr>
                <w:b/>
                <w:bCs/>
                <w:noProof/>
                <w:color w:val="FF0000"/>
                <w:lang w:val="en-CA"/>
              </w:rPr>
              <w:t>pps_log2_ctu_size_minus5</w:t>
            </w:r>
          </w:p>
        </w:tc>
        <w:tc>
          <w:tcPr>
            <w:tcW w:w="1158" w:type="dxa"/>
          </w:tcPr>
          <w:p w14:paraId="5F9881C5" w14:textId="77777777" w:rsidR="00195B8D" w:rsidRPr="0019006C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19006C">
              <w:rPr>
                <w:noProof/>
                <w:color w:val="FF0000"/>
                <w:lang w:val="en-CA"/>
              </w:rPr>
              <w:t>u(2)</w:t>
            </w:r>
          </w:p>
        </w:tc>
      </w:tr>
      <w:tr w:rsidR="00195B8D" w:rsidRPr="00F43CC3" w:rsidDel="001E2974" w14:paraId="1D59D1B5" w14:textId="77777777" w:rsidTr="00BE44CD">
        <w:trPr>
          <w:cantSplit/>
          <w:jc w:val="center"/>
        </w:trPr>
        <w:tc>
          <w:tcPr>
            <w:tcW w:w="7920" w:type="dxa"/>
          </w:tcPr>
          <w:p w14:paraId="2D779B33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BC4910">
              <w:rPr>
                <w:bCs/>
                <w:noProof/>
                <w:color w:val="FF0000"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6089B10B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:rsidDel="001E2974" w14:paraId="43B7C8F6" w14:textId="77777777" w:rsidTr="00BE44CD">
        <w:trPr>
          <w:cantSplit/>
          <w:jc w:val="center"/>
        </w:trPr>
        <w:tc>
          <w:tcPr>
            <w:tcW w:w="7920" w:type="dxa"/>
          </w:tcPr>
          <w:p w14:paraId="19CED703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8" w:type="dxa"/>
          </w:tcPr>
          <w:p w14:paraId="2F1B41CB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14:paraId="3378B342" w14:textId="77777777" w:rsidTr="00BE44CD">
        <w:trPr>
          <w:cantSplit/>
          <w:jc w:val="center"/>
        </w:trPr>
        <w:tc>
          <w:tcPr>
            <w:tcW w:w="7920" w:type="dxa"/>
          </w:tcPr>
          <w:p w14:paraId="7CA55264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NumTileColumns &gt; 1 )</w:t>
            </w:r>
          </w:p>
        </w:tc>
        <w:tc>
          <w:tcPr>
            <w:tcW w:w="1158" w:type="dxa"/>
          </w:tcPr>
          <w:p w14:paraId="6D56BC0A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95B8D" w:rsidRPr="00F43CC3" w:rsidDel="001E2974" w14:paraId="74AA0E29" w14:textId="77777777" w:rsidTr="00BE44CD">
        <w:trPr>
          <w:cantSplit/>
          <w:jc w:val="center"/>
        </w:trPr>
        <w:tc>
          <w:tcPr>
            <w:tcW w:w="7920" w:type="dxa"/>
          </w:tcPr>
          <w:p w14:paraId="3881CCE9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69EC9A1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195B8D" w:rsidRPr="00F43CC3" w14:paraId="5C3AE063" w14:textId="77777777" w:rsidTr="00BE44CD">
        <w:trPr>
          <w:cantSplit/>
          <w:jc w:val="center"/>
        </w:trPr>
        <w:tc>
          <w:tcPr>
            <w:tcW w:w="7920" w:type="dxa"/>
          </w:tcPr>
          <w:p w14:paraId="3AEE3195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NumTileRows &gt; 1  &amp;&amp;</w:t>
            </w:r>
            <w:r>
              <w:rPr>
                <w:bCs/>
                <w:noProof/>
                <w:lang w:val="en-CA" w:eastAsia="ko-KR"/>
              </w:rPr>
              <w:t xml:space="preserve">  </w:t>
            </w:r>
            <w:r w:rsidRPr="00F43CC3">
              <w:rPr>
                <w:bCs/>
                <w:noProof/>
                <w:lang w:val="en-CA" w:eastAsia="ko-KR"/>
              </w:rPr>
              <w:t>( tile_idx_delta_present_flag  | |</w:t>
            </w:r>
            <w:r>
              <w:rPr>
                <w:bCs/>
                <w:noProof/>
                <w:lang w:val="en-CA" w:eastAsia="ko-KR"/>
              </w:rPr>
              <w:br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SliceTopLeftTileIdx[ i ]</w:t>
            </w:r>
            <w:r w:rsidRPr="00F43CC3">
              <w:rPr>
                <w:noProof/>
                <w:lang w:val="en-CA"/>
              </w:rPr>
              <w:t> % </w:t>
            </w:r>
            <w:r w:rsidRPr="00F43CC3">
              <w:rPr>
                <w:bCs/>
                <w:noProof/>
                <w:lang w:val="en-CA" w:eastAsia="ko-KR"/>
              </w:rPr>
              <w:t>NumTileColumns  = =  0 ) )</w:t>
            </w:r>
          </w:p>
        </w:tc>
        <w:tc>
          <w:tcPr>
            <w:tcW w:w="1158" w:type="dxa"/>
          </w:tcPr>
          <w:p w14:paraId="5EF0F02D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95B8D" w:rsidRPr="00F43CC3" w:rsidDel="001E2974" w14:paraId="7891D607" w14:textId="77777777" w:rsidTr="00BE44CD">
        <w:trPr>
          <w:cantSplit/>
          <w:jc w:val="center"/>
        </w:trPr>
        <w:tc>
          <w:tcPr>
            <w:tcW w:w="7920" w:type="dxa"/>
          </w:tcPr>
          <w:p w14:paraId="59BF2156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46EC540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195B8D" w:rsidRPr="00F43CC3" w:rsidDel="001E2974" w14:paraId="7C5BC690" w14:textId="77777777" w:rsidTr="00BE44CD">
        <w:trPr>
          <w:cantSplit/>
          <w:jc w:val="center"/>
        </w:trPr>
        <w:tc>
          <w:tcPr>
            <w:tcW w:w="7920" w:type="dxa"/>
          </w:tcPr>
          <w:p w14:paraId="0DCCCA13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slice_width_in_tiles_minus1[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slice_height_in_tiles_minus1[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RowHeight[ SliceTopLeftTileIdx[ i ] / NumTileColumns ] &gt; 1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8" w:type="dxa"/>
          </w:tcPr>
          <w:p w14:paraId="0470F460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:rsidDel="001E2974" w14:paraId="57562047" w14:textId="77777777" w:rsidTr="00BE44CD">
        <w:trPr>
          <w:cantSplit/>
          <w:jc w:val="center"/>
        </w:trPr>
        <w:tc>
          <w:tcPr>
            <w:tcW w:w="7920" w:type="dxa"/>
          </w:tcPr>
          <w:p w14:paraId="67DD6B49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num_exp_slices_in_tile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3469BBCB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195B8D" w:rsidRPr="00F43CC3" w:rsidDel="001E2974" w14:paraId="45CA8B95" w14:textId="77777777" w:rsidTr="00BE44CD">
        <w:trPr>
          <w:cantSplit/>
          <w:jc w:val="center"/>
        </w:trPr>
        <w:tc>
          <w:tcPr>
            <w:tcW w:w="7920" w:type="dxa"/>
          </w:tcPr>
          <w:p w14:paraId="1E213337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for( j = 0; j &lt; num_exp_slices_in_tile[ i ]; j++ )</w:t>
            </w:r>
          </w:p>
        </w:tc>
        <w:tc>
          <w:tcPr>
            <w:tcW w:w="1158" w:type="dxa"/>
          </w:tcPr>
          <w:p w14:paraId="7AB67C46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:rsidDel="001E2974" w14:paraId="3B350AED" w14:textId="77777777" w:rsidTr="00BE44CD">
        <w:trPr>
          <w:cantSplit/>
          <w:jc w:val="center"/>
        </w:trPr>
        <w:tc>
          <w:tcPr>
            <w:tcW w:w="7920" w:type="dxa"/>
          </w:tcPr>
          <w:p w14:paraId="06599A3D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exp_slice_height_in_ctus_minus1</w:t>
            </w:r>
            <w:r w:rsidRPr="00F43CC3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367ED819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195B8D" w:rsidRPr="00F43CC3" w:rsidDel="001E2974" w14:paraId="6E19E010" w14:textId="77777777" w:rsidTr="00BE44CD">
        <w:trPr>
          <w:cantSplit/>
          <w:jc w:val="center"/>
        </w:trPr>
        <w:tc>
          <w:tcPr>
            <w:tcW w:w="7920" w:type="dxa"/>
          </w:tcPr>
          <w:p w14:paraId="7CF109C0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  +=  NumSlicesInTile[ i ]</w:t>
            </w:r>
            <w:r>
              <w:rPr>
                <w:bCs/>
                <w:noProof/>
                <w:lang w:val="en-CA"/>
              </w:rPr>
              <w:t> − 1</w:t>
            </w:r>
          </w:p>
        </w:tc>
        <w:tc>
          <w:tcPr>
            <w:tcW w:w="1158" w:type="dxa"/>
          </w:tcPr>
          <w:p w14:paraId="460FFAEB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:rsidDel="001E2974" w14:paraId="792DB336" w14:textId="77777777" w:rsidTr="00BE44CD">
        <w:trPr>
          <w:cantSplit/>
          <w:jc w:val="center"/>
        </w:trPr>
        <w:tc>
          <w:tcPr>
            <w:tcW w:w="7920" w:type="dxa"/>
          </w:tcPr>
          <w:p w14:paraId="71B5A5B8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0A370DD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:rsidDel="001E2974" w14:paraId="59EEA1FA" w14:textId="77777777" w:rsidTr="00BE44CD">
        <w:trPr>
          <w:cantSplit/>
          <w:jc w:val="center"/>
        </w:trPr>
        <w:tc>
          <w:tcPr>
            <w:tcW w:w="7920" w:type="dxa"/>
          </w:tcPr>
          <w:p w14:paraId="69411228" w14:textId="77777777" w:rsidR="00195B8D" w:rsidRPr="00F43CC3" w:rsidDel="001E2974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8" w:type="dxa"/>
          </w:tcPr>
          <w:p w14:paraId="006265F9" w14:textId="77777777" w:rsidR="00195B8D" w:rsidRPr="00F43CC3" w:rsidDel="001E2974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14:paraId="29EB2024" w14:textId="77777777" w:rsidTr="00BE44CD">
        <w:trPr>
          <w:cantSplit/>
          <w:jc w:val="center"/>
        </w:trPr>
        <w:tc>
          <w:tcPr>
            <w:tcW w:w="7920" w:type="dxa"/>
          </w:tcPr>
          <w:p w14:paraId="32C8C738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B8F7793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195B8D" w:rsidRPr="00F43CC3" w14:paraId="306F835B" w14:textId="77777777" w:rsidTr="00BE44CD">
        <w:trPr>
          <w:cantSplit/>
          <w:jc w:val="center"/>
        </w:trPr>
        <w:tc>
          <w:tcPr>
            <w:tcW w:w="7920" w:type="dxa"/>
          </w:tcPr>
          <w:p w14:paraId="3C3CC179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1D701DF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F43CC3" w14:paraId="629AAAA1" w14:textId="77777777" w:rsidTr="00BE44CD">
        <w:trPr>
          <w:cantSplit/>
          <w:jc w:val="center"/>
        </w:trPr>
        <w:tc>
          <w:tcPr>
            <w:tcW w:w="7920" w:type="dxa"/>
          </w:tcPr>
          <w:p w14:paraId="410F0E81" w14:textId="77777777" w:rsidR="00195B8D" w:rsidRPr="00F43CC3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9AC508A" w14:textId="77777777" w:rsidR="00195B8D" w:rsidRPr="00F43CC3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2D586A" w14:paraId="2D61BDF4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BCED" w14:textId="624B4660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A418EC">
              <w:rPr>
                <w:bCs/>
                <w:noProof/>
                <w:color w:val="FF0000"/>
                <w:lang w:val="en-CA"/>
              </w:rPr>
              <w:t>if(</w:t>
            </w:r>
            <w:r w:rsidRPr="00C05C3D">
              <w:rPr>
                <w:bCs/>
                <w:noProof/>
                <w:color w:val="FF0000"/>
                <w:lang w:val="en-CA"/>
              </w:rPr>
              <w:t xml:space="preserve"> MultipleTile</w:t>
            </w:r>
            <w:bookmarkStart w:id="21" w:name="_GoBack"/>
            <w:r w:rsidR="00384BF1">
              <w:rPr>
                <w:bCs/>
                <w:noProof/>
                <w:color w:val="FF0000"/>
                <w:lang w:val="en-CA"/>
              </w:rPr>
              <w:t>s</w:t>
            </w:r>
            <w:bookmarkEnd w:id="21"/>
            <w:r w:rsidRPr="00C05C3D">
              <w:rPr>
                <w:bCs/>
                <w:noProof/>
                <w:color w:val="FF0000"/>
                <w:lang w:val="en-CA"/>
              </w:rPr>
              <w:t>InPic</w:t>
            </w:r>
            <w:r w:rsidRPr="00A418EC">
              <w:rPr>
                <w:b/>
                <w:bCs/>
                <w:noProof/>
                <w:color w:val="FF0000"/>
                <w:lang w:val="en-CA"/>
              </w:rPr>
              <w:t xml:space="preserve"> </w:t>
            </w:r>
            <w:r w:rsidRPr="00A418EC">
              <w:rPr>
                <w:bCs/>
                <w:noProof/>
                <w:color w:val="FF000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B327" w14:textId="77777777" w:rsidR="00195B8D" w:rsidRPr="002D586A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2D586A" w14:paraId="7FF21605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0ADE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 xml:space="preserve">  </w:t>
            </w:r>
            <w:r w:rsidRPr="00F43CC3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963B" w14:textId="77777777" w:rsidR="00195B8D" w:rsidRPr="002D586A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95B8D" w:rsidRPr="002D586A" w14:paraId="72162381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ADB0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F3C2" w14:textId="77777777" w:rsidR="00195B8D" w:rsidRPr="002D586A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95B8D" w:rsidRPr="002D586A" w14:paraId="48934945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762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2D586A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5D9E" w14:textId="77777777" w:rsidR="00195B8D" w:rsidRPr="002D586A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95B8D" w:rsidRPr="002D586A" w14:paraId="234B51F0" w14:textId="77777777" w:rsidTr="00BE44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B1DC" w14:textId="77777777" w:rsidR="00195B8D" w:rsidRPr="002D586A" w:rsidRDefault="00195B8D" w:rsidP="00BE44C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D586A"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DF1" w14:textId="77777777" w:rsidR="00195B8D" w:rsidRPr="002D586A" w:rsidRDefault="00195B8D" w:rsidP="00BE44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AF40FA" w14:textId="77777777" w:rsidR="00195B8D" w:rsidRPr="00F172DD" w:rsidRDefault="00195B8D" w:rsidP="00F172DD">
      <w:pPr>
        <w:rPr>
          <w:lang w:val="en-CA"/>
        </w:rPr>
      </w:pPr>
    </w:p>
    <w:p w14:paraId="7130035B" w14:textId="14BD4E54" w:rsidR="002050B6" w:rsidRPr="002050B6" w:rsidRDefault="002050B6" w:rsidP="002050B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050B6">
        <w:rPr>
          <w:noProof/>
          <w:sz w:val="20"/>
          <w:szCs w:val="20"/>
          <w:lang w:val="en-CA"/>
        </w:rPr>
        <w:t>7.4.3.4 Picture parameter set RBSP semantics</w:t>
      </w:r>
    </w:p>
    <w:p w14:paraId="15E8C8A8" w14:textId="1E4395B0" w:rsidR="002050B6" w:rsidRPr="00EE32F6" w:rsidRDefault="002050B6" w:rsidP="002050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num_exp_tile_columns</w:t>
      </w:r>
      <w:r w:rsidRPr="006B55D2">
        <w:rPr>
          <w:strike/>
          <w:noProof/>
          <w:color w:val="FF0000"/>
          <w:lang w:val="en-CA"/>
        </w:rPr>
        <w:t>_</w:t>
      </w:r>
      <w:r w:rsidRPr="002050B6">
        <w:rPr>
          <w:strike/>
          <w:noProof/>
          <w:color w:val="FF0000"/>
          <w:sz w:val="20"/>
          <w:lang w:val="en-CA"/>
        </w:rPr>
        <w:t>minus1</w:t>
      </w:r>
      <w:r w:rsidRPr="002050B6">
        <w:rPr>
          <w:rFonts w:eastAsia="SimSun"/>
          <w:strike/>
          <w:noProof/>
          <w:color w:val="FF0000"/>
          <w:sz w:val="20"/>
          <w:lang w:val="en-CA"/>
        </w:rPr>
        <w:t xml:space="preserve"> </w:t>
      </w:r>
      <w:r w:rsidRPr="002050B6">
        <w:rPr>
          <w:strike/>
          <w:noProof/>
          <w:color w:val="FF0000"/>
          <w:sz w:val="20"/>
          <w:lang w:val="en-CA"/>
        </w:rPr>
        <w:t>plus 1</w:t>
      </w:r>
      <w:r w:rsidRPr="002050B6">
        <w:rPr>
          <w:noProof/>
          <w:color w:val="FF0000"/>
          <w:lang w:val="en-CA"/>
        </w:rPr>
        <w:t xml:space="preserve"> </w:t>
      </w:r>
      <w:r w:rsidRPr="00EE32F6">
        <w:rPr>
          <w:rFonts w:eastAsia="SimSun"/>
          <w:noProof/>
          <w:sz w:val="20"/>
          <w:lang w:val="en-CA"/>
        </w:rPr>
        <w:t>specifies the number of explicitly provided tile column widths. The valu</w:t>
      </w:r>
      <w:r>
        <w:rPr>
          <w:rFonts w:eastAsia="SimSun"/>
          <w:noProof/>
          <w:sz w:val="20"/>
          <w:lang w:val="en-CA"/>
        </w:rPr>
        <w:t>e of num_exp_tile_columns</w:t>
      </w:r>
      <w:r w:rsidRPr="00EE32F6">
        <w:rPr>
          <w:rFonts w:eastAsia="SimSun"/>
          <w:noProof/>
          <w:sz w:val="20"/>
          <w:lang w:val="en-CA"/>
        </w:rPr>
        <w:t xml:space="preserve"> shall be in the range of 0 to PicWidthInCtbsY − 1, inclusive. When</w:t>
      </w:r>
      <w:r w:rsidRPr="00EE32F6">
        <w:rPr>
          <w:rFonts w:eastAsia="MS Mincho"/>
          <w:noProof/>
          <w:sz w:val="20"/>
          <w:lang w:val="en-CA" w:eastAsia="zh-CN"/>
        </w:rPr>
        <w:t xml:space="preserve"> no_pic_partition_flag is equal to 1, the val</w:t>
      </w:r>
      <w:r>
        <w:rPr>
          <w:rFonts w:eastAsia="MS Mincho"/>
          <w:noProof/>
          <w:sz w:val="20"/>
          <w:lang w:val="en-CA" w:eastAsia="zh-CN"/>
        </w:rPr>
        <w:t>ue of num_exp_tile_columns is inferred to be equal to 0</w:t>
      </w:r>
      <w:r w:rsidRPr="00EE32F6">
        <w:rPr>
          <w:rFonts w:eastAsia="MS Mincho"/>
          <w:noProof/>
          <w:sz w:val="20"/>
          <w:lang w:val="en-CA" w:eastAsia="zh-CN"/>
        </w:rPr>
        <w:t>.</w:t>
      </w:r>
    </w:p>
    <w:p w14:paraId="1E669639" w14:textId="20411A23" w:rsidR="002050B6" w:rsidRPr="00EE32F6" w:rsidRDefault="002050B6" w:rsidP="002050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num_exp_tile_rows</w:t>
      </w:r>
      <w:r w:rsidRPr="006B55D2">
        <w:rPr>
          <w:strike/>
          <w:noProof/>
          <w:color w:val="FF0000"/>
          <w:lang w:val="en-CA"/>
        </w:rPr>
        <w:t>_minus1</w:t>
      </w:r>
      <w:r w:rsidRPr="002050B6">
        <w:rPr>
          <w:strike/>
          <w:noProof/>
          <w:color w:val="FF0000"/>
          <w:sz w:val="20"/>
          <w:lang w:val="en-CA"/>
        </w:rPr>
        <w:t xml:space="preserve"> plus 1</w:t>
      </w:r>
      <w:r w:rsidRPr="00EE32F6">
        <w:rPr>
          <w:rFonts w:eastAsia="SimSun"/>
          <w:noProof/>
          <w:sz w:val="20"/>
          <w:lang w:val="en-CA"/>
        </w:rPr>
        <w:t xml:space="preserve"> specifies the number of explicitly provided tile row heights. The va</w:t>
      </w:r>
      <w:r>
        <w:rPr>
          <w:rFonts w:eastAsia="SimSun"/>
          <w:noProof/>
          <w:sz w:val="20"/>
          <w:lang w:val="en-CA"/>
        </w:rPr>
        <w:t xml:space="preserve">lue of num_exp_tile_rows </w:t>
      </w:r>
      <w:r w:rsidRPr="00EE32F6">
        <w:rPr>
          <w:rFonts w:eastAsia="SimSun"/>
          <w:noProof/>
          <w:sz w:val="20"/>
          <w:lang w:val="en-CA"/>
        </w:rPr>
        <w:t>shall be in the range of 0 to PicHeightInCtbsY − 1, inclusive. When</w:t>
      </w:r>
      <w:r w:rsidRPr="00EE32F6">
        <w:rPr>
          <w:rFonts w:eastAsia="MS Mincho"/>
          <w:noProof/>
          <w:sz w:val="20"/>
          <w:lang w:val="en-CA" w:eastAsia="zh-CN"/>
        </w:rPr>
        <w:t xml:space="preserve"> no_pic_partition_flag is equal to 1</w:t>
      </w:r>
      <w:r>
        <w:rPr>
          <w:rFonts w:eastAsia="MS Mincho"/>
          <w:noProof/>
          <w:sz w:val="20"/>
          <w:lang w:val="en-CA" w:eastAsia="zh-CN"/>
        </w:rPr>
        <w:t>, the value of num_tile_rows is inferred to be equal to 0</w:t>
      </w:r>
      <w:r w:rsidRPr="00EE32F6">
        <w:rPr>
          <w:rFonts w:eastAsia="MS Mincho"/>
          <w:noProof/>
          <w:sz w:val="20"/>
          <w:lang w:val="en-CA" w:eastAsia="zh-CN"/>
        </w:rPr>
        <w:t>.</w:t>
      </w:r>
    </w:p>
    <w:p w14:paraId="609DBD3B" w14:textId="4B7E5A98" w:rsidR="002050B6" w:rsidRPr="00EE32F6" w:rsidRDefault="002050B6" w:rsidP="002050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E32F6">
        <w:rPr>
          <w:rFonts w:eastAsia="SimSun"/>
          <w:b/>
          <w:noProof/>
          <w:sz w:val="20"/>
          <w:lang w:val="en-CA"/>
        </w:rPr>
        <w:t>tile_column_width_minus1</w:t>
      </w:r>
      <w:r w:rsidRPr="00EE32F6">
        <w:rPr>
          <w:rFonts w:eastAsia="SimSun"/>
          <w:noProof/>
          <w:sz w:val="20"/>
          <w:lang w:val="en-CA"/>
        </w:rPr>
        <w:t>[ i ] plus 1 specifies the width of the i-th tile column in units of CTBs for i in the range of 0 to num_exp_tile_columns</w:t>
      </w:r>
      <w:r w:rsidR="00845B8C" w:rsidRPr="00845B8C">
        <w:rPr>
          <w:strike/>
          <w:noProof/>
          <w:color w:val="FF0000"/>
          <w:sz w:val="20"/>
          <w:lang w:val="en-CA"/>
        </w:rPr>
        <w:t>_minus1 − 1</w:t>
      </w:r>
      <w:r w:rsidRPr="00845B8C">
        <w:rPr>
          <w:rFonts w:eastAsia="SimSun"/>
          <w:noProof/>
          <w:color w:val="FF0000"/>
          <w:sz w:val="20"/>
          <w:lang w:val="en-CA"/>
        </w:rPr>
        <w:t> − 2</w:t>
      </w:r>
      <w:r w:rsidRPr="00EE32F6">
        <w:rPr>
          <w:rFonts w:eastAsia="SimSun"/>
          <w:noProof/>
          <w:sz w:val="20"/>
          <w:lang w:val="en-CA"/>
        </w:rPr>
        <w:t>, inclusive</w:t>
      </w:r>
      <w:r w:rsidRPr="00845B8C">
        <w:rPr>
          <w:rFonts w:eastAsia="SimSun"/>
          <w:noProof/>
          <w:color w:val="FF0000"/>
          <w:sz w:val="20"/>
          <w:lang w:val="en-CA"/>
        </w:rPr>
        <w:t>, when num_exp_tile_columns is greater than 1</w:t>
      </w:r>
      <w:r w:rsidRPr="00EE32F6">
        <w:rPr>
          <w:rFonts w:eastAsia="SimSun"/>
          <w:noProof/>
          <w:sz w:val="20"/>
          <w:lang w:val="en-CA"/>
        </w:rPr>
        <w:t>. tile_column_width_minus1[ num_exp_tile_columns</w:t>
      </w:r>
      <w:r w:rsidR="00845B8C">
        <w:rPr>
          <w:strike/>
          <w:noProof/>
          <w:color w:val="FF0000"/>
          <w:sz w:val="20"/>
          <w:lang w:val="en-CA"/>
        </w:rPr>
        <w:t>_minus1</w:t>
      </w:r>
      <w:r w:rsidRPr="00EE32F6">
        <w:rPr>
          <w:rFonts w:eastAsia="SimSun"/>
          <w:noProof/>
          <w:sz w:val="20"/>
          <w:lang w:val="en-CA"/>
        </w:rPr>
        <w:t> </w:t>
      </w:r>
      <w:r w:rsidRPr="00EE40F9">
        <w:rPr>
          <w:rFonts w:eastAsia="SimSun"/>
          <w:noProof/>
          <w:color w:val="FF0000"/>
          <w:sz w:val="20"/>
          <w:lang w:val="en-CA"/>
        </w:rPr>
        <w:t>− 1</w:t>
      </w:r>
      <w:r w:rsidRPr="00EE32F6">
        <w:rPr>
          <w:rFonts w:eastAsia="SimSun"/>
          <w:noProof/>
          <w:sz w:val="20"/>
          <w:lang w:val="en-CA"/>
        </w:rPr>
        <w:t xml:space="preserve">] is used to derive the width of the tile columns with index greater than </w:t>
      </w:r>
      <w:r>
        <w:rPr>
          <w:rFonts w:eastAsia="SimSun"/>
          <w:noProof/>
          <w:sz w:val="20"/>
          <w:lang w:val="en-CA"/>
        </w:rPr>
        <w:t xml:space="preserve">or equal to </w:t>
      </w:r>
      <w:r w:rsidRPr="00EE32F6">
        <w:rPr>
          <w:rFonts w:eastAsia="SimSun"/>
          <w:noProof/>
          <w:sz w:val="20"/>
          <w:lang w:val="en-CA"/>
        </w:rPr>
        <w:t>num_exp_tile_columns</w:t>
      </w:r>
      <w:r w:rsidR="00EE40F9">
        <w:rPr>
          <w:strike/>
          <w:noProof/>
          <w:color w:val="FF0000"/>
          <w:sz w:val="20"/>
          <w:lang w:val="en-CA"/>
        </w:rPr>
        <w:t>_minus1</w:t>
      </w:r>
      <w:r w:rsidRPr="00EE32F6">
        <w:rPr>
          <w:rFonts w:eastAsia="SimSun"/>
          <w:noProof/>
          <w:sz w:val="20"/>
          <w:lang w:val="en-CA"/>
        </w:rPr>
        <w:t xml:space="preserve"> </w:t>
      </w:r>
      <w:r w:rsidRPr="009A4B4F">
        <w:rPr>
          <w:rFonts w:eastAsia="SimSun"/>
          <w:noProof/>
          <w:color w:val="FF0000"/>
          <w:sz w:val="20"/>
          <w:lang w:val="en-CA"/>
        </w:rPr>
        <w:t>– 1</w:t>
      </w:r>
      <w:r>
        <w:rPr>
          <w:rFonts w:eastAsia="SimSun"/>
          <w:noProof/>
          <w:sz w:val="20"/>
          <w:lang w:val="en-CA"/>
        </w:rPr>
        <w:t xml:space="preserve"> </w:t>
      </w:r>
      <w:r w:rsidRPr="00EE32F6">
        <w:rPr>
          <w:rFonts w:eastAsia="SimSun"/>
          <w:noProof/>
          <w:sz w:val="20"/>
          <w:lang w:val="en-CA"/>
        </w:rPr>
        <w:t xml:space="preserve">as specified in clause </w:t>
      </w:r>
      <w:r w:rsidRPr="00EE32F6">
        <w:rPr>
          <w:rFonts w:eastAsia="SimSun"/>
          <w:noProof/>
          <w:sz w:val="20"/>
          <w:lang w:val="en-CA"/>
        </w:rPr>
        <w:fldChar w:fldCharType="begin" w:fldLock="1"/>
      </w:r>
      <w:r w:rsidRPr="00EE32F6">
        <w:rPr>
          <w:rFonts w:eastAsia="SimSun"/>
          <w:noProof/>
          <w:sz w:val="20"/>
          <w:lang w:val="en-CA"/>
        </w:rPr>
        <w:instrText xml:space="preserve"> REF _Ref21930512 \n \h </w:instrText>
      </w:r>
      <w:r w:rsidRPr="00EE32F6">
        <w:rPr>
          <w:rFonts w:eastAsia="SimSun"/>
          <w:noProof/>
          <w:sz w:val="20"/>
          <w:lang w:val="en-CA"/>
        </w:rPr>
      </w:r>
      <w:r w:rsidRPr="00EE32F6">
        <w:rPr>
          <w:rFonts w:eastAsia="SimSun"/>
          <w:noProof/>
          <w:sz w:val="20"/>
          <w:lang w:val="en-CA"/>
        </w:rPr>
        <w:fldChar w:fldCharType="separate"/>
      </w:r>
      <w:r w:rsidRPr="00EE32F6">
        <w:rPr>
          <w:rFonts w:eastAsia="SimSun"/>
          <w:noProof/>
          <w:sz w:val="20"/>
          <w:lang w:val="en-CA"/>
        </w:rPr>
        <w:t>6.5.1</w:t>
      </w:r>
      <w:r w:rsidRPr="00EE32F6">
        <w:rPr>
          <w:rFonts w:eastAsia="SimSun"/>
          <w:noProof/>
          <w:sz w:val="20"/>
          <w:lang w:val="en-CA"/>
        </w:rPr>
        <w:fldChar w:fldCharType="end"/>
      </w:r>
      <w:r>
        <w:rPr>
          <w:rFonts w:eastAsia="SimSun"/>
          <w:noProof/>
          <w:sz w:val="20"/>
          <w:lang w:val="en-CA"/>
        </w:rPr>
        <w:t xml:space="preserve"> </w:t>
      </w:r>
      <w:r w:rsidRPr="00845B8C">
        <w:rPr>
          <w:rFonts w:eastAsia="SimSun"/>
          <w:noProof/>
          <w:color w:val="FF0000"/>
          <w:sz w:val="20"/>
          <w:lang w:val="en-CA"/>
        </w:rPr>
        <w:t>when num_exp_tile_columns is greater than 0</w:t>
      </w:r>
      <w:r w:rsidRPr="00EE32F6">
        <w:rPr>
          <w:rFonts w:eastAsia="SimSun"/>
          <w:noProof/>
          <w:sz w:val="20"/>
          <w:lang w:val="en-CA"/>
        </w:rPr>
        <w:t xml:space="preserve">. The value of tile_column_width_minus1[ i ] shall be in the range of 0 to </w:t>
      </w:r>
      <w:r w:rsidRPr="00EE32F6">
        <w:rPr>
          <w:rFonts w:eastAsia="SimSun"/>
          <w:noProof/>
          <w:sz w:val="20"/>
          <w:lang w:val="en-CA"/>
        </w:rPr>
        <w:lastRenderedPageBreak/>
        <w:t>PicWidthInCtbsY − 1, inclusive</w:t>
      </w:r>
      <w:r w:rsidRPr="00EE32F6">
        <w:rPr>
          <w:rFonts w:eastAsia="SimSun"/>
          <w:sz w:val="20"/>
          <w:lang w:val="en-CA"/>
        </w:rPr>
        <w:t>. When not present, the value of tile_column_width_</w:t>
      </w:r>
      <w:proofErr w:type="gramStart"/>
      <w:r w:rsidRPr="00EE32F6">
        <w:rPr>
          <w:rFonts w:eastAsia="SimSun"/>
          <w:sz w:val="20"/>
          <w:lang w:val="en-CA"/>
        </w:rPr>
        <w:t>minus1[</w:t>
      </w:r>
      <w:proofErr w:type="gramEnd"/>
      <w:r w:rsidRPr="00EE32F6">
        <w:rPr>
          <w:rFonts w:eastAsia="SimSun"/>
          <w:sz w:val="20"/>
          <w:lang w:val="en-CA"/>
        </w:rPr>
        <w:t xml:space="preserve"> 0 ] is inferred to be equal to </w:t>
      </w:r>
      <w:proofErr w:type="spellStart"/>
      <w:r w:rsidRPr="00EE32F6">
        <w:rPr>
          <w:rFonts w:eastAsia="SimSun"/>
          <w:sz w:val="20"/>
          <w:lang w:val="en-CA"/>
        </w:rPr>
        <w:t>PicWidthInCtbsY</w:t>
      </w:r>
      <w:proofErr w:type="spellEnd"/>
      <w:r w:rsidRPr="00EE32F6">
        <w:rPr>
          <w:rFonts w:eastAsia="SimSun"/>
          <w:sz w:val="20"/>
          <w:lang w:val="en-CA"/>
        </w:rPr>
        <w:t> − 1</w:t>
      </w:r>
      <w:r w:rsidRPr="00EE32F6">
        <w:rPr>
          <w:rFonts w:eastAsia="SimSun"/>
          <w:noProof/>
          <w:sz w:val="20"/>
          <w:lang w:val="en-CA"/>
        </w:rPr>
        <w:t>.</w:t>
      </w:r>
    </w:p>
    <w:p w14:paraId="3FEAF252" w14:textId="09A4541E" w:rsidR="00D57042" w:rsidRPr="004B436A" w:rsidRDefault="002050B6" w:rsidP="004B436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E32F6">
        <w:rPr>
          <w:rFonts w:eastAsia="SimSun"/>
          <w:b/>
          <w:noProof/>
          <w:sz w:val="20"/>
          <w:lang w:val="en-CA"/>
        </w:rPr>
        <w:t>tile_row_height_minus1</w:t>
      </w:r>
      <w:r w:rsidRPr="00EE32F6">
        <w:rPr>
          <w:rFonts w:eastAsia="SimSun"/>
          <w:noProof/>
          <w:sz w:val="20"/>
          <w:lang w:val="en-CA"/>
        </w:rPr>
        <w:t>[ i ] plus 1 specifies the height of the i-th tile row in units of CTBs for i in the range of 0 to num_exp_tile_rows</w:t>
      </w:r>
      <w:r w:rsidR="00845B8C" w:rsidRPr="00845B8C">
        <w:rPr>
          <w:strike/>
          <w:noProof/>
          <w:color w:val="FF0000"/>
          <w:sz w:val="20"/>
          <w:lang w:val="en-CA"/>
        </w:rPr>
        <w:t>_minus1 − 1</w:t>
      </w:r>
      <w:r w:rsidR="00845B8C" w:rsidRPr="00845B8C">
        <w:rPr>
          <w:rFonts w:eastAsia="SimSun"/>
          <w:noProof/>
          <w:color w:val="FF0000"/>
          <w:sz w:val="20"/>
          <w:lang w:val="en-CA"/>
        </w:rPr>
        <w:t> </w:t>
      </w:r>
      <w:r w:rsidRPr="00845B8C">
        <w:rPr>
          <w:rFonts w:eastAsia="SimSun"/>
          <w:noProof/>
          <w:color w:val="FF0000"/>
          <w:sz w:val="20"/>
          <w:lang w:val="en-CA"/>
        </w:rPr>
        <w:t> − 2</w:t>
      </w:r>
      <w:r w:rsidRPr="00EE32F6">
        <w:rPr>
          <w:rFonts w:eastAsia="SimSun"/>
          <w:noProof/>
          <w:sz w:val="20"/>
          <w:lang w:val="en-CA"/>
        </w:rPr>
        <w:t>, inclusive</w:t>
      </w:r>
      <w:r>
        <w:rPr>
          <w:rFonts w:eastAsia="SimSun"/>
          <w:noProof/>
          <w:sz w:val="20"/>
          <w:lang w:val="en-CA"/>
        </w:rPr>
        <w:t xml:space="preserve">, </w:t>
      </w:r>
      <w:r w:rsidRPr="00845B8C">
        <w:rPr>
          <w:rFonts w:eastAsia="SimSun"/>
          <w:noProof/>
          <w:color w:val="FF0000"/>
          <w:sz w:val="20"/>
          <w:lang w:val="en-CA"/>
        </w:rPr>
        <w:t>when num_exp_tile_rows is greater than 1</w:t>
      </w:r>
      <w:r w:rsidRPr="00EE32F6">
        <w:rPr>
          <w:rFonts w:eastAsia="SimSun"/>
          <w:noProof/>
          <w:sz w:val="20"/>
          <w:lang w:val="en-CA"/>
        </w:rPr>
        <w:t>. tile_row_height_minus1[ num_exp_tile_rows</w:t>
      </w:r>
      <w:r w:rsidR="00EE40F9">
        <w:rPr>
          <w:strike/>
          <w:noProof/>
          <w:color w:val="FF0000"/>
          <w:sz w:val="20"/>
          <w:lang w:val="en-CA"/>
        </w:rPr>
        <w:t>_minus1</w:t>
      </w:r>
      <w:r>
        <w:rPr>
          <w:rFonts w:eastAsia="SimSun"/>
          <w:noProof/>
          <w:sz w:val="20"/>
          <w:lang w:val="en-CA"/>
        </w:rPr>
        <w:t xml:space="preserve"> </w:t>
      </w:r>
      <w:r w:rsidRPr="00EE40F9">
        <w:rPr>
          <w:rFonts w:eastAsia="SimSun"/>
          <w:noProof/>
          <w:color w:val="FF0000"/>
          <w:sz w:val="20"/>
          <w:lang w:val="en-CA"/>
        </w:rPr>
        <w:t>− 1</w:t>
      </w:r>
      <w:r w:rsidRPr="00EE32F6">
        <w:rPr>
          <w:rFonts w:eastAsia="SimSun"/>
          <w:noProof/>
          <w:sz w:val="20"/>
          <w:lang w:val="en-CA"/>
        </w:rPr>
        <w:t> ] is used to derive the height of the tile rows with index greater than or equal to num_exp_tile_rows</w:t>
      </w:r>
      <w:r w:rsidR="00EE40F9">
        <w:rPr>
          <w:strike/>
          <w:noProof/>
          <w:color w:val="FF0000"/>
          <w:sz w:val="20"/>
          <w:lang w:val="en-CA"/>
        </w:rPr>
        <w:t>_minus1</w:t>
      </w:r>
      <w:r>
        <w:rPr>
          <w:rFonts w:eastAsia="SimSun"/>
          <w:noProof/>
          <w:sz w:val="20"/>
          <w:lang w:val="en-CA"/>
        </w:rPr>
        <w:t xml:space="preserve"> </w:t>
      </w:r>
      <w:r w:rsidRPr="00EE40F9">
        <w:rPr>
          <w:rFonts w:eastAsia="SimSun"/>
          <w:noProof/>
          <w:color w:val="FF0000"/>
          <w:sz w:val="20"/>
          <w:lang w:val="en-CA"/>
        </w:rPr>
        <w:t xml:space="preserve">– 1 </w:t>
      </w:r>
      <w:r w:rsidRPr="00EE32F6">
        <w:rPr>
          <w:rFonts w:eastAsia="SimSun"/>
          <w:noProof/>
          <w:sz w:val="20"/>
          <w:lang w:val="en-CA"/>
        </w:rPr>
        <w:t xml:space="preserve">as specified in clause </w:t>
      </w:r>
      <w:r w:rsidRPr="00EE32F6">
        <w:rPr>
          <w:rFonts w:eastAsia="SimSun"/>
          <w:noProof/>
          <w:sz w:val="20"/>
          <w:lang w:val="en-CA"/>
        </w:rPr>
        <w:fldChar w:fldCharType="begin" w:fldLock="1"/>
      </w:r>
      <w:r w:rsidRPr="00EE32F6">
        <w:rPr>
          <w:rFonts w:eastAsia="SimSun"/>
          <w:noProof/>
          <w:sz w:val="20"/>
          <w:lang w:val="en-CA"/>
        </w:rPr>
        <w:instrText xml:space="preserve"> REF _Ref21930512 \n \h </w:instrText>
      </w:r>
      <w:r w:rsidRPr="00EE32F6">
        <w:rPr>
          <w:rFonts w:eastAsia="SimSun"/>
          <w:noProof/>
          <w:sz w:val="20"/>
          <w:lang w:val="en-CA"/>
        </w:rPr>
      </w:r>
      <w:r w:rsidRPr="00EE32F6">
        <w:rPr>
          <w:rFonts w:eastAsia="SimSun"/>
          <w:noProof/>
          <w:sz w:val="20"/>
          <w:lang w:val="en-CA"/>
        </w:rPr>
        <w:fldChar w:fldCharType="separate"/>
      </w:r>
      <w:r w:rsidRPr="00EE32F6">
        <w:rPr>
          <w:rFonts w:eastAsia="SimSun"/>
          <w:noProof/>
          <w:sz w:val="20"/>
          <w:lang w:val="en-CA"/>
        </w:rPr>
        <w:t>6.5.1</w:t>
      </w:r>
      <w:r w:rsidRPr="00EE32F6">
        <w:rPr>
          <w:rFonts w:eastAsia="SimSun"/>
          <w:noProof/>
          <w:sz w:val="20"/>
          <w:lang w:val="en-CA"/>
        </w:rPr>
        <w:fldChar w:fldCharType="end"/>
      </w:r>
      <w:r>
        <w:rPr>
          <w:rFonts w:eastAsia="SimSun"/>
          <w:noProof/>
          <w:sz w:val="20"/>
          <w:lang w:val="en-CA"/>
        </w:rPr>
        <w:t xml:space="preserve"> </w:t>
      </w:r>
      <w:r w:rsidRPr="00845B8C">
        <w:rPr>
          <w:rFonts w:eastAsia="SimSun"/>
          <w:noProof/>
          <w:color w:val="FF0000"/>
          <w:sz w:val="20"/>
          <w:lang w:val="en-CA"/>
        </w:rPr>
        <w:t>when num_exp_tile_rows is greater than 0</w:t>
      </w:r>
      <w:r w:rsidRPr="00EE32F6">
        <w:rPr>
          <w:rFonts w:eastAsia="SimSun"/>
          <w:noProof/>
          <w:sz w:val="20"/>
          <w:lang w:val="en-CA"/>
        </w:rPr>
        <w:t>. The value of tile_row_height_minus1[ i ] shall be in the range of 0 to PicHeightInCtbsY − 1, inclusive</w:t>
      </w:r>
      <w:r w:rsidRPr="00EE32F6">
        <w:rPr>
          <w:rFonts w:eastAsia="SimSun"/>
          <w:sz w:val="20"/>
          <w:lang w:val="en-CA"/>
        </w:rPr>
        <w:t>. When not present, the value of tile_row_height_</w:t>
      </w:r>
      <w:proofErr w:type="gramStart"/>
      <w:r w:rsidRPr="00EE32F6">
        <w:rPr>
          <w:rFonts w:eastAsia="SimSun"/>
          <w:sz w:val="20"/>
          <w:lang w:val="en-CA"/>
        </w:rPr>
        <w:t>minus1[</w:t>
      </w:r>
      <w:proofErr w:type="gramEnd"/>
      <w:r w:rsidRPr="00EE32F6">
        <w:rPr>
          <w:rFonts w:eastAsia="SimSun"/>
          <w:sz w:val="20"/>
          <w:lang w:val="en-CA"/>
        </w:rPr>
        <w:t xml:space="preserve"> 0 ] is inferred to be equal to </w:t>
      </w:r>
      <w:proofErr w:type="spellStart"/>
      <w:r w:rsidRPr="00EE32F6">
        <w:rPr>
          <w:rFonts w:eastAsia="SimSun"/>
          <w:sz w:val="20"/>
          <w:lang w:val="en-CA"/>
        </w:rPr>
        <w:t>PicHeightInCtbsY</w:t>
      </w:r>
      <w:proofErr w:type="spellEnd"/>
      <w:r w:rsidRPr="00EE32F6">
        <w:rPr>
          <w:rFonts w:eastAsia="SimSun"/>
          <w:sz w:val="20"/>
          <w:lang w:val="en-CA"/>
        </w:rPr>
        <w:t> − 1</w:t>
      </w:r>
      <w:r w:rsidRPr="00EE32F6">
        <w:rPr>
          <w:rFonts w:eastAsia="SimSun"/>
          <w:noProof/>
          <w:sz w:val="20"/>
          <w:lang w:val="en-CA"/>
        </w:rPr>
        <w:t>.</w:t>
      </w:r>
    </w:p>
    <w:p w14:paraId="30270825" w14:textId="77777777" w:rsidR="006803E2" w:rsidRPr="00A80AB8" w:rsidRDefault="006803E2" w:rsidP="00D5704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0D4EC542" w:rsidR="00D57042" w:rsidRDefault="0060748D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6B529EC0" w14:textId="77777777" w:rsidR="0060748D" w:rsidRDefault="0060748D" w:rsidP="00BF4E7B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FE6EB4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54D15" w14:textId="77777777" w:rsidR="00FD0B54" w:rsidRDefault="00FD0B54">
      <w:r>
        <w:separator/>
      </w:r>
    </w:p>
  </w:endnote>
  <w:endnote w:type="continuationSeparator" w:id="0">
    <w:p w14:paraId="5662B7A1" w14:textId="77777777" w:rsidR="00FD0B54" w:rsidRDefault="00FD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A122F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439B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39B4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25F27" w14:textId="77777777" w:rsidR="00FD0B54" w:rsidRDefault="00FD0B54">
      <w:r>
        <w:separator/>
      </w:r>
    </w:p>
  </w:footnote>
  <w:footnote w:type="continuationSeparator" w:id="0">
    <w:p w14:paraId="07DBE40F" w14:textId="77777777" w:rsidR="00FD0B54" w:rsidRDefault="00FD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7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8F8"/>
    <w:rsid w:val="000F158C"/>
    <w:rsid w:val="000F43A1"/>
    <w:rsid w:val="00102F3D"/>
    <w:rsid w:val="00117D26"/>
    <w:rsid w:val="00124E38"/>
    <w:rsid w:val="0012580B"/>
    <w:rsid w:val="00131F90"/>
    <w:rsid w:val="0013458C"/>
    <w:rsid w:val="0013526E"/>
    <w:rsid w:val="00146152"/>
    <w:rsid w:val="00155526"/>
    <w:rsid w:val="00163A42"/>
    <w:rsid w:val="00171371"/>
    <w:rsid w:val="00175A24"/>
    <w:rsid w:val="00187E58"/>
    <w:rsid w:val="00195B8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0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9E"/>
    <w:rsid w:val="00247E1E"/>
    <w:rsid w:val="00263398"/>
    <w:rsid w:val="00263B99"/>
    <w:rsid w:val="00263DBC"/>
    <w:rsid w:val="002647D8"/>
    <w:rsid w:val="00266F06"/>
    <w:rsid w:val="00275BCF"/>
    <w:rsid w:val="00280613"/>
    <w:rsid w:val="00291E36"/>
    <w:rsid w:val="00292257"/>
    <w:rsid w:val="00297581"/>
    <w:rsid w:val="002A54E0"/>
    <w:rsid w:val="002B0C24"/>
    <w:rsid w:val="002B1595"/>
    <w:rsid w:val="002B191D"/>
    <w:rsid w:val="002B2E83"/>
    <w:rsid w:val="002D0AF6"/>
    <w:rsid w:val="002F164D"/>
    <w:rsid w:val="003021BC"/>
    <w:rsid w:val="00303F2E"/>
    <w:rsid w:val="00306206"/>
    <w:rsid w:val="00317D85"/>
    <w:rsid w:val="00327C56"/>
    <w:rsid w:val="003315A1"/>
    <w:rsid w:val="003373EC"/>
    <w:rsid w:val="00342FF4"/>
    <w:rsid w:val="00344E5A"/>
    <w:rsid w:val="00346148"/>
    <w:rsid w:val="003469C3"/>
    <w:rsid w:val="003477F9"/>
    <w:rsid w:val="003669EA"/>
    <w:rsid w:val="003706CC"/>
    <w:rsid w:val="00377710"/>
    <w:rsid w:val="00384BF1"/>
    <w:rsid w:val="003939FC"/>
    <w:rsid w:val="003A2D8E"/>
    <w:rsid w:val="003A7CE6"/>
    <w:rsid w:val="003C20E4"/>
    <w:rsid w:val="003D6342"/>
    <w:rsid w:val="003D6A5F"/>
    <w:rsid w:val="003D752B"/>
    <w:rsid w:val="003E6F90"/>
    <w:rsid w:val="003E73ED"/>
    <w:rsid w:val="003F5D0F"/>
    <w:rsid w:val="003F60D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436A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0A77"/>
    <w:rsid w:val="005753EC"/>
    <w:rsid w:val="005801A2"/>
    <w:rsid w:val="005952A5"/>
    <w:rsid w:val="005A33A1"/>
    <w:rsid w:val="005B217D"/>
    <w:rsid w:val="005C0B0D"/>
    <w:rsid w:val="005C385F"/>
    <w:rsid w:val="005C7C26"/>
    <w:rsid w:val="005E1AC6"/>
    <w:rsid w:val="005E3F2B"/>
    <w:rsid w:val="005E5DFD"/>
    <w:rsid w:val="005F6F1B"/>
    <w:rsid w:val="0060748D"/>
    <w:rsid w:val="00615995"/>
    <w:rsid w:val="00616155"/>
    <w:rsid w:val="00624B33"/>
    <w:rsid w:val="0063041A"/>
    <w:rsid w:val="00630AA2"/>
    <w:rsid w:val="00631D8B"/>
    <w:rsid w:val="00635839"/>
    <w:rsid w:val="00646707"/>
    <w:rsid w:val="00657F7E"/>
    <w:rsid w:val="00662E58"/>
    <w:rsid w:val="006637F2"/>
    <w:rsid w:val="006642A5"/>
    <w:rsid w:val="00664DCF"/>
    <w:rsid w:val="006803E2"/>
    <w:rsid w:val="006B7164"/>
    <w:rsid w:val="006C5D39"/>
    <w:rsid w:val="006D2E6B"/>
    <w:rsid w:val="006D6D9B"/>
    <w:rsid w:val="006E2810"/>
    <w:rsid w:val="006E5417"/>
    <w:rsid w:val="006F0794"/>
    <w:rsid w:val="006F3A0A"/>
    <w:rsid w:val="006F7528"/>
    <w:rsid w:val="007023DE"/>
    <w:rsid w:val="00712F60"/>
    <w:rsid w:val="00720E3B"/>
    <w:rsid w:val="0073206B"/>
    <w:rsid w:val="0074393F"/>
    <w:rsid w:val="00745F6B"/>
    <w:rsid w:val="0075175B"/>
    <w:rsid w:val="0075585E"/>
    <w:rsid w:val="00762B35"/>
    <w:rsid w:val="00770571"/>
    <w:rsid w:val="00775A18"/>
    <w:rsid w:val="007768FF"/>
    <w:rsid w:val="007824D3"/>
    <w:rsid w:val="00796EE3"/>
    <w:rsid w:val="007A12B8"/>
    <w:rsid w:val="007A7D29"/>
    <w:rsid w:val="007B4AB8"/>
    <w:rsid w:val="007D1181"/>
    <w:rsid w:val="007E01A3"/>
    <w:rsid w:val="007E4F6C"/>
    <w:rsid w:val="007F1F8B"/>
    <w:rsid w:val="007F1FE6"/>
    <w:rsid w:val="007F6205"/>
    <w:rsid w:val="007F67A1"/>
    <w:rsid w:val="00811C05"/>
    <w:rsid w:val="008206C8"/>
    <w:rsid w:val="00845B8C"/>
    <w:rsid w:val="0086387C"/>
    <w:rsid w:val="00874A6C"/>
    <w:rsid w:val="00876C65"/>
    <w:rsid w:val="00882F72"/>
    <w:rsid w:val="00885FE1"/>
    <w:rsid w:val="00893DC4"/>
    <w:rsid w:val="008A4B4C"/>
    <w:rsid w:val="008C239F"/>
    <w:rsid w:val="008E480C"/>
    <w:rsid w:val="00907757"/>
    <w:rsid w:val="00914DAB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4B4F"/>
    <w:rsid w:val="009A5233"/>
    <w:rsid w:val="009A523D"/>
    <w:rsid w:val="009B02A1"/>
    <w:rsid w:val="009B3361"/>
    <w:rsid w:val="009B384D"/>
    <w:rsid w:val="009B7F3F"/>
    <w:rsid w:val="009D7CE6"/>
    <w:rsid w:val="009E448E"/>
    <w:rsid w:val="009F496B"/>
    <w:rsid w:val="00A01439"/>
    <w:rsid w:val="00A01E01"/>
    <w:rsid w:val="00A02E61"/>
    <w:rsid w:val="00A05CFF"/>
    <w:rsid w:val="00A11C8A"/>
    <w:rsid w:val="00A13048"/>
    <w:rsid w:val="00A46843"/>
    <w:rsid w:val="00A56B97"/>
    <w:rsid w:val="00A6093D"/>
    <w:rsid w:val="00A6537E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01ED"/>
    <w:rsid w:val="00B73A2A"/>
    <w:rsid w:val="00B75A51"/>
    <w:rsid w:val="00B827C6"/>
    <w:rsid w:val="00B944EC"/>
    <w:rsid w:val="00B94B06"/>
    <w:rsid w:val="00B94C28"/>
    <w:rsid w:val="00B9545E"/>
    <w:rsid w:val="00BA45B8"/>
    <w:rsid w:val="00BC10BA"/>
    <w:rsid w:val="00BC5AFD"/>
    <w:rsid w:val="00BF4E7B"/>
    <w:rsid w:val="00C00DDE"/>
    <w:rsid w:val="00C04F43"/>
    <w:rsid w:val="00C0609D"/>
    <w:rsid w:val="00C115AB"/>
    <w:rsid w:val="00C26CCB"/>
    <w:rsid w:val="00C30249"/>
    <w:rsid w:val="00C3723B"/>
    <w:rsid w:val="00C42466"/>
    <w:rsid w:val="00C6014F"/>
    <w:rsid w:val="00C606C9"/>
    <w:rsid w:val="00C80288"/>
    <w:rsid w:val="00C84003"/>
    <w:rsid w:val="00C90650"/>
    <w:rsid w:val="00C97D78"/>
    <w:rsid w:val="00CA4F22"/>
    <w:rsid w:val="00CC0E47"/>
    <w:rsid w:val="00CC2AAE"/>
    <w:rsid w:val="00CC55E7"/>
    <w:rsid w:val="00CC5A42"/>
    <w:rsid w:val="00CD0EAB"/>
    <w:rsid w:val="00CE5E02"/>
    <w:rsid w:val="00CF34DB"/>
    <w:rsid w:val="00CF3917"/>
    <w:rsid w:val="00CF558F"/>
    <w:rsid w:val="00D010C0"/>
    <w:rsid w:val="00D073E2"/>
    <w:rsid w:val="00D10B17"/>
    <w:rsid w:val="00D1555A"/>
    <w:rsid w:val="00D446EC"/>
    <w:rsid w:val="00D51BF0"/>
    <w:rsid w:val="00D531DB"/>
    <w:rsid w:val="00D55942"/>
    <w:rsid w:val="00D57042"/>
    <w:rsid w:val="00D807BF"/>
    <w:rsid w:val="00D82FCC"/>
    <w:rsid w:val="00D9733E"/>
    <w:rsid w:val="00DA17FC"/>
    <w:rsid w:val="00DA7887"/>
    <w:rsid w:val="00DB15C9"/>
    <w:rsid w:val="00DB2C26"/>
    <w:rsid w:val="00DD02F4"/>
    <w:rsid w:val="00DD6622"/>
    <w:rsid w:val="00DE1C7C"/>
    <w:rsid w:val="00DE6B43"/>
    <w:rsid w:val="00E11923"/>
    <w:rsid w:val="00E262D4"/>
    <w:rsid w:val="00E314F7"/>
    <w:rsid w:val="00E36250"/>
    <w:rsid w:val="00E4717E"/>
    <w:rsid w:val="00E47F2D"/>
    <w:rsid w:val="00E54511"/>
    <w:rsid w:val="00E60EDC"/>
    <w:rsid w:val="00E61DAC"/>
    <w:rsid w:val="00E72B80"/>
    <w:rsid w:val="00E75FE3"/>
    <w:rsid w:val="00E86C4C"/>
    <w:rsid w:val="00E907A3"/>
    <w:rsid w:val="00E921AF"/>
    <w:rsid w:val="00EA5AE0"/>
    <w:rsid w:val="00EB3628"/>
    <w:rsid w:val="00EB56E1"/>
    <w:rsid w:val="00EB7AB1"/>
    <w:rsid w:val="00EC32BD"/>
    <w:rsid w:val="00EC5A2D"/>
    <w:rsid w:val="00EE40F9"/>
    <w:rsid w:val="00EE7CD8"/>
    <w:rsid w:val="00EF37F6"/>
    <w:rsid w:val="00EF48CC"/>
    <w:rsid w:val="00F00801"/>
    <w:rsid w:val="00F172DD"/>
    <w:rsid w:val="00F2488D"/>
    <w:rsid w:val="00F439B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B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CC5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1748</Words>
  <Characters>9969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24</cp:revision>
  <cp:lastPrinted>1900-01-01T08:00:00Z</cp:lastPrinted>
  <dcterms:created xsi:type="dcterms:W3CDTF">2020-03-25T12:11:00Z</dcterms:created>
  <dcterms:modified xsi:type="dcterms:W3CDTF">2020-04-03T17:38:00Z</dcterms:modified>
</cp:coreProperties>
</file>