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3C8FB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8AA4A24" w:rsidR="00E61DAC" w:rsidRPr="005B217D" w:rsidRDefault="000620F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A54D0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620F1">
              <w:rPr>
                <w:lang w:val="en-CA"/>
              </w:rPr>
              <w:t>Q0759</w:t>
            </w:r>
            <w:r w:rsidR="004339A0">
              <w:rPr>
                <w:lang w:val="en-CA"/>
              </w:rPr>
              <w:t>-</w:t>
            </w:r>
            <w:r w:rsidR="004339A0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551AE7" w:rsidR="00E61DAC" w:rsidRPr="007014C5" w:rsidRDefault="007014C5" w:rsidP="00EA39CB">
            <w:pPr>
              <w:spacing w:before="60" w:after="60"/>
              <w:rPr>
                <w:b/>
                <w:szCs w:val="22"/>
                <w:lang w:val="en-CA"/>
              </w:rPr>
            </w:pPr>
            <w:r w:rsidRPr="007014C5">
              <w:rPr>
                <w:b/>
                <w:szCs w:val="22"/>
              </w:rPr>
              <w:t xml:space="preserve">Crosscheck </w:t>
            </w:r>
            <w:r w:rsidRPr="000620F1">
              <w:rPr>
                <w:b/>
                <w:szCs w:val="22"/>
              </w:rPr>
              <w:t xml:space="preserve">of </w:t>
            </w:r>
            <w:r w:rsidR="000620F1" w:rsidRPr="000620F1">
              <w:rPr>
                <w:b/>
                <w:szCs w:val="22"/>
              </w:rPr>
              <w:t>JVET-Q0295 (On residual coding for MTS)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6E83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A072B0" w:rsidR="00E61DAC" w:rsidRPr="005B217D" w:rsidRDefault="00F32596" w:rsidP="005E1AC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315B66" w14:textId="77777777" w:rsidR="00C6581E" w:rsidRDefault="00C6581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B300711" w:rsidR="00E61DAC" w:rsidRPr="00F32596" w:rsidRDefault="00C6581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BF3F7A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1886DD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5C7E2A" w:rsidR="00E61DAC" w:rsidRPr="005B217D" w:rsidRDefault="00C6581E" w:rsidP="00F325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137096">
                <w:rPr>
                  <w:rStyle w:val="a6"/>
                  <w:szCs w:val="22"/>
                </w:rPr>
                <w:t>moonmo.koo@lge.com</w:t>
              </w:r>
            </w:hyperlink>
            <w:r>
              <w:rPr>
                <w:rStyle w:val="a6"/>
                <w:szCs w:val="22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299EF0" w:rsidR="00E61DAC" w:rsidRPr="005B217D" w:rsidRDefault="00C658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C597C9" w:rsidR="00263398" w:rsidRPr="008446B7" w:rsidRDefault="00F32596" w:rsidP="009234A5">
      <w:pPr>
        <w:rPr>
          <w:szCs w:val="22"/>
          <w:lang w:val="en-CA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 w:rsidR="000620F1">
        <w:rPr>
          <w:lang w:val="en-CA" w:eastAsia="zh-CN"/>
        </w:rPr>
        <w:t>JVET-Q0295</w:t>
      </w:r>
      <w:r w:rsidRPr="00CF414A">
        <w:rPr>
          <w:lang w:val="en-CA" w:eastAsia="zh-CN"/>
        </w:rPr>
        <w:t xml:space="preserve"> (</w:t>
      </w:r>
      <w:r w:rsidR="000620F1">
        <w:rPr>
          <w:szCs w:val="22"/>
        </w:rPr>
        <w:t>On residual coding for MTS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 match</w:t>
      </w:r>
      <w:r w:rsidR="000620F1">
        <w:rPr>
          <w:lang w:val="en-CA" w:eastAsia="zh-CN"/>
        </w:rPr>
        <w:t>ed</w:t>
      </w:r>
      <w:r w:rsidRPr="00AA728E">
        <w:rPr>
          <w:lang w:val="en-CA" w:eastAsia="zh-CN"/>
        </w:rPr>
        <w:t xml:space="preserve"> with what is provided </w:t>
      </w:r>
      <w:r>
        <w:rPr>
          <w:rFonts w:hint="eastAsia"/>
          <w:lang w:val="en-CA" w:eastAsia="zh-CN"/>
        </w:rPr>
        <w:t>by proponent in JVET-</w:t>
      </w:r>
      <w:r w:rsidR="000620F1">
        <w:rPr>
          <w:lang w:val="en-CA" w:eastAsia="zh-CN"/>
        </w:rPr>
        <w:t>Q</w:t>
      </w:r>
      <w:r w:rsidR="000620F1">
        <w:rPr>
          <w:rFonts w:hint="eastAsia"/>
          <w:lang w:val="en-CA" w:eastAsia="zh-CN"/>
        </w:rPr>
        <w:t>0295</w:t>
      </w:r>
      <w:r>
        <w:rPr>
          <w:rFonts w:hint="eastAsia"/>
          <w:lang w:val="en-CA" w:eastAsia="zh-CN"/>
        </w:rPr>
        <w:t>.</w:t>
      </w:r>
      <w:r w:rsidR="00D4710A">
        <w:rPr>
          <w:lang w:val="en-CA" w:eastAsia="ko-KR"/>
        </w:rPr>
        <w:t xml:space="preserve"> </w:t>
      </w:r>
      <w:r w:rsidR="00C12F54">
        <w:rPr>
          <w:lang w:val="en-CA" w:eastAsia="ko-KR"/>
        </w:rPr>
        <w:t xml:space="preserve"> </w:t>
      </w:r>
    </w:p>
    <w:p w14:paraId="7D2AC1F0" w14:textId="1E29BA3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5DE6">
        <w:rPr>
          <w:lang w:val="en-CA"/>
        </w:rPr>
        <w:t>oduction</w:t>
      </w:r>
    </w:p>
    <w:p w14:paraId="57326CC2" w14:textId="670D3247" w:rsidR="00DB6732" w:rsidRDefault="00DB6732" w:rsidP="009234A5">
      <w:pPr>
        <w:rPr>
          <w:lang w:val="en-CA"/>
        </w:rPr>
      </w:pPr>
      <w:r>
        <w:rPr>
          <w:lang w:val="en-CA"/>
        </w:rPr>
        <w:t>In the current VVC WD, an MTS index is not signalled and inferred as 0 if the last significant position is outside of the upper-left 16×16 region. However, even if the last significant position is inside of the upper-left 16x16 region, the MTS index could be 0</w:t>
      </w:r>
      <w:r w:rsidR="00877403">
        <w:rPr>
          <w:lang w:val="en-CA"/>
        </w:rPr>
        <w:t>,</w:t>
      </w:r>
      <w:r>
        <w:rPr>
          <w:lang w:val="en-CA"/>
        </w:rPr>
        <w:t xml:space="preserve"> because</w:t>
      </w:r>
      <w:r w:rsidR="00877403">
        <w:rPr>
          <w:lang w:val="en-CA"/>
        </w:rPr>
        <w:t xml:space="preserve"> coefficient</w:t>
      </w:r>
      <w:r>
        <w:rPr>
          <w:lang w:val="en-CA"/>
        </w:rPr>
        <w:t xml:space="preserve"> </w:t>
      </w:r>
      <w:r w:rsidR="00877403">
        <w:rPr>
          <w:lang w:val="en-CA"/>
        </w:rPr>
        <w:t>scanning</w:t>
      </w:r>
      <w:r>
        <w:rPr>
          <w:lang w:val="en-CA"/>
        </w:rPr>
        <w:t xml:space="preserve"> outside of the upper-left 16x16 region</w:t>
      </w:r>
      <w:r w:rsidR="00877403">
        <w:rPr>
          <w:lang w:val="en-CA"/>
        </w:rPr>
        <w:t xml:space="preserve"> where non-zero coefficients exist </w:t>
      </w:r>
      <w:r>
        <w:rPr>
          <w:lang w:val="en-CA"/>
        </w:rPr>
        <w:t>can happen for a luma TB larger than 16x16</w:t>
      </w:r>
      <w:r w:rsidR="00877403">
        <w:rPr>
          <w:lang w:val="en-CA"/>
        </w:rPr>
        <w:t>. For this case, a bitstream conformance c</w:t>
      </w:r>
      <w:r w:rsidR="003F0E54">
        <w:rPr>
          <w:lang w:val="en-CA"/>
        </w:rPr>
        <w:t>onstraint</w:t>
      </w:r>
      <w:r w:rsidR="00183CB6">
        <w:rPr>
          <w:lang w:val="en-CA"/>
        </w:rPr>
        <w:t xml:space="preserve"> is described</w:t>
      </w:r>
      <w:r w:rsidR="00877403">
        <w:rPr>
          <w:lang w:val="en-CA"/>
        </w:rPr>
        <w:t xml:space="preserve"> in the current spec text which enforces the MTS index t</w:t>
      </w:r>
      <w:r w:rsidR="00183CB6">
        <w:rPr>
          <w:lang w:val="en-CA"/>
        </w:rPr>
        <w:t>o be zero</w:t>
      </w:r>
      <w:r w:rsidR="00877403">
        <w:rPr>
          <w:lang w:val="en-CA"/>
        </w:rPr>
        <w:t>.</w:t>
      </w:r>
    </w:p>
    <w:p w14:paraId="165158E0" w14:textId="37C7BA57" w:rsidR="00DB6732" w:rsidRPr="00183CB6" w:rsidRDefault="003E4FF1" w:rsidP="00DB6732">
      <w:pPr>
        <w:rPr>
          <w:lang w:val="en-CA"/>
        </w:rPr>
      </w:pPr>
      <w:r>
        <w:rPr>
          <w:lang w:val="en-CA"/>
        </w:rPr>
        <w:t>JVET-Q0295 proposes a scan pattern such that the last position check is sufficient to ensure no significant coefficients are pres</w:t>
      </w:r>
      <w:r w:rsidR="00DB6732">
        <w:rPr>
          <w:lang w:val="en-CA"/>
        </w:rPr>
        <w:t>ent outside of the 16×16 region.</w:t>
      </w:r>
      <w:r>
        <w:rPr>
          <w:lang w:val="en-CA"/>
        </w:rPr>
        <w:t xml:space="preserve"> </w:t>
      </w:r>
      <w:r w:rsidR="00DB6732">
        <w:rPr>
          <w:rFonts w:hint="eastAsia"/>
          <w:lang w:val="en-CA" w:eastAsia="ko-KR"/>
        </w:rPr>
        <w:t>S</w:t>
      </w:r>
      <w:r w:rsidR="00DB6732">
        <w:rPr>
          <w:lang w:val="en-CA" w:eastAsia="ko-KR"/>
        </w:rPr>
        <w:t>pecifically</w:t>
      </w:r>
      <w:r w:rsidR="00DB6732">
        <w:rPr>
          <w:lang w:val="en-CA"/>
        </w:rPr>
        <w:t>, the sub-blocks of TBs larger in width or height of 16 samples are scanned in a tiled manner, such that the scan progresses from one 16×16 region to the next 16×16 region.</w:t>
      </w:r>
      <w:r w:rsidR="00183CB6">
        <w:rPr>
          <w:rFonts w:hint="eastAsia"/>
          <w:lang w:val="en-CA" w:eastAsia="ko-KR"/>
        </w:rPr>
        <w:t xml:space="preserve"> </w:t>
      </w:r>
      <w:r w:rsidR="00183CB6">
        <w:rPr>
          <w:lang w:val="en-CA" w:eastAsia="ko-KR"/>
        </w:rPr>
        <w:t xml:space="preserve">Furthermore, in order </w:t>
      </w:r>
      <w:r w:rsidR="00183CB6">
        <w:t>t</w:t>
      </w:r>
      <w:r w:rsidR="00DB6732">
        <w:t>o avoid increasing storage requirements, the scan patterns are changed globally, so chroma TBs use the same region-wise scanning even though MTS is not applicable to chroma TBs.</w:t>
      </w:r>
    </w:p>
    <w:p w14:paraId="5FE3A758" w14:textId="77777777" w:rsidR="00DD5DE6" w:rsidRDefault="00DD5DE6" w:rsidP="009234A5">
      <w:pPr>
        <w:rPr>
          <w:szCs w:val="22"/>
          <w:lang w:val="en-CA"/>
        </w:rPr>
      </w:pPr>
    </w:p>
    <w:p w14:paraId="12566391" w14:textId="1D99B1EB" w:rsidR="003A77C2" w:rsidRPr="005B217D" w:rsidRDefault="003A77C2" w:rsidP="003A77C2">
      <w:pPr>
        <w:pStyle w:val="1"/>
        <w:rPr>
          <w:lang w:val="en-CA"/>
        </w:rPr>
      </w:pPr>
      <w:r>
        <w:rPr>
          <w:lang w:val="en-CA"/>
        </w:rPr>
        <w:t>Source code analysis</w:t>
      </w:r>
    </w:p>
    <w:p w14:paraId="1F080938" w14:textId="064262A0" w:rsidR="003A77C2" w:rsidRDefault="003A77C2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It was confirmed that code implementation is </w:t>
      </w:r>
      <w:r w:rsidR="000620F1">
        <w:rPr>
          <w:rFonts w:hint="eastAsia"/>
          <w:szCs w:val="22"/>
          <w:lang w:val="en-CA" w:eastAsia="ko-KR"/>
        </w:rPr>
        <w:t>aligned with what JVET-Q0295</w:t>
      </w:r>
      <w:r>
        <w:rPr>
          <w:rFonts w:hint="eastAsia"/>
          <w:szCs w:val="22"/>
          <w:lang w:val="en-CA" w:eastAsia="ko-KR"/>
        </w:rPr>
        <w:t xml:space="preserve"> describes.</w:t>
      </w:r>
    </w:p>
    <w:p w14:paraId="2029A100" w14:textId="77777777" w:rsidR="003A77C2" w:rsidRDefault="003A77C2" w:rsidP="009234A5">
      <w:pPr>
        <w:rPr>
          <w:szCs w:val="22"/>
          <w:lang w:val="en-CA" w:eastAsia="ko-KR"/>
        </w:rPr>
      </w:pPr>
    </w:p>
    <w:p w14:paraId="48AF3BF6" w14:textId="7CC0D347" w:rsidR="00DD5DE6" w:rsidRPr="005B217D" w:rsidRDefault="00DD5DE6" w:rsidP="00DD5DE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CA2D39A" w14:textId="62A0CC04" w:rsidR="0016169E" w:rsidRDefault="0016169E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</w:t>
      </w:r>
      <w:r w:rsidR="007014C5">
        <w:rPr>
          <w:szCs w:val="22"/>
          <w:lang w:val="en-CA" w:eastAsia="zh-CN"/>
        </w:rPr>
        <w:t xml:space="preserve"> </w:t>
      </w:r>
      <w:r w:rsidR="007014C5">
        <w:rPr>
          <w:szCs w:val="22"/>
          <w:lang w:val="en-CA" w:eastAsia="ko-KR"/>
        </w:rPr>
        <w:t>the result of</w:t>
      </w:r>
      <w:r>
        <w:rPr>
          <w:szCs w:val="22"/>
          <w:lang w:val="en-CA" w:eastAsia="zh-CN"/>
        </w:rPr>
        <w:t xml:space="preserve"> VTM </w:t>
      </w:r>
      <w:r w:rsidR="003E4FF1">
        <w:rPr>
          <w:rFonts w:hint="eastAsia"/>
          <w:szCs w:val="22"/>
          <w:lang w:val="en-CA" w:eastAsia="zh-CN"/>
        </w:rPr>
        <w:t>7</w:t>
      </w:r>
      <w:r w:rsidR="007014C5">
        <w:rPr>
          <w:szCs w:val="22"/>
          <w:lang w:val="en-CA" w:eastAsia="zh-CN"/>
        </w:rPr>
        <w:t>.0 as an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The available BD-rate r</w:t>
      </w:r>
      <w:r>
        <w:rPr>
          <w:rFonts w:hint="eastAsia"/>
          <w:szCs w:val="22"/>
          <w:lang w:val="en-CA" w:eastAsia="zh-CN"/>
        </w:rPr>
        <w:t>esults</w:t>
      </w:r>
      <w:r>
        <w:rPr>
          <w:szCs w:val="22"/>
          <w:lang w:val="en-CA" w:eastAsia="zh-CN"/>
        </w:rPr>
        <w:t xml:space="preserve"> and run-time ones</w:t>
      </w:r>
      <w:r>
        <w:rPr>
          <w:rFonts w:hint="eastAsia"/>
          <w:szCs w:val="22"/>
          <w:lang w:val="en-CA" w:eastAsia="zh-CN"/>
        </w:rPr>
        <w:t xml:space="preserve"> match with what is provided by proponent.</w:t>
      </w:r>
    </w:p>
    <w:p w14:paraId="76F4CE3C" w14:textId="77777777" w:rsidR="007B16D7" w:rsidRPr="007B16D7" w:rsidRDefault="007B16D7" w:rsidP="009234A5">
      <w:pPr>
        <w:rPr>
          <w:szCs w:val="22"/>
          <w:lang w:val="en-CA" w:eastAsia="ko-KR"/>
        </w:rPr>
      </w:pPr>
    </w:p>
    <w:p w14:paraId="30505402" w14:textId="39A856FD" w:rsidR="00DD5DE6" w:rsidRDefault="006E3727" w:rsidP="003729EB">
      <w:pPr>
        <w:jc w:val="center"/>
        <w:rPr>
          <w:szCs w:val="22"/>
          <w:lang w:val="en-CA" w:eastAsia="ko-KR"/>
        </w:rPr>
      </w:pPr>
      <w:r w:rsidRPr="006E3727">
        <w:rPr>
          <w:noProof/>
          <w:lang w:eastAsia="ko-KR"/>
        </w:rPr>
        <w:lastRenderedPageBreak/>
        <w:drawing>
          <wp:inline distT="0" distB="0" distL="0" distR="0" wp14:anchorId="64FDD4BE" wp14:editId="70D1BF64">
            <wp:extent cx="4988560" cy="1951355"/>
            <wp:effectExtent l="0" t="0" r="254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78E9C" w14:textId="77777777" w:rsidR="003729EB" w:rsidRDefault="003729EB" w:rsidP="009234A5">
      <w:pPr>
        <w:rPr>
          <w:szCs w:val="22"/>
          <w:lang w:val="en-CA" w:eastAsia="ko-KR"/>
        </w:rPr>
      </w:pPr>
    </w:p>
    <w:p w14:paraId="75E66CDD" w14:textId="4A5DBE71" w:rsidR="006E3727" w:rsidRDefault="006E3727" w:rsidP="006E3727">
      <w:pPr>
        <w:jc w:val="center"/>
        <w:rPr>
          <w:szCs w:val="22"/>
          <w:lang w:val="en-CA" w:eastAsia="ko-KR"/>
        </w:rPr>
      </w:pPr>
      <w:r w:rsidRPr="006E3727">
        <w:rPr>
          <w:rFonts w:hint="eastAsia"/>
          <w:noProof/>
          <w:lang w:eastAsia="ko-KR"/>
        </w:rPr>
        <w:drawing>
          <wp:inline distT="0" distB="0" distL="0" distR="0" wp14:anchorId="11D7C6D9" wp14:editId="11DF9B83">
            <wp:extent cx="4988560" cy="1951355"/>
            <wp:effectExtent l="0" t="0" r="254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E04E6" w14:textId="77777777" w:rsidR="006E3727" w:rsidRDefault="006E3727" w:rsidP="009234A5">
      <w:pPr>
        <w:rPr>
          <w:szCs w:val="22"/>
          <w:lang w:val="en-CA" w:eastAsia="ko-KR"/>
        </w:rPr>
      </w:pPr>
    </w:p>
    <w:p w14:paraId="63C6D022" w14:textId="50F8841E" w:rsidR="003729EB" w:rsidRDefault="006E3727" w:rsidP="003729EB">
      <w:pPr>
        <w:jc w:val="center"/>
        <w:rPr>
          <w:szCs w:val="22"/>
          <w:lang w:val="en-CA" w:eastAsia="ko-KR"/>
        </w:rPr>
      </w:pPr>
      <w:r w:rsidRPr="006E3727">
        <w:rPr>
          <w:noProof/>
          <w:lang w:eastAsia="ko-KR"/>
        </w:rPr>
        <w:drawing>
          <wp:inline distT="0" distB="0" distL="0" distR="0" wp14:anchorId="2D9AD26E" wp14:editId="3DBB2EA0">
            <wp:extent cx="4988560" cy="1951355"/>
            <wp:effectExtent l="0" t="0" r="254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4F579" w14:textId="77777777" w:rsidR="003729EB" w:rsidRDefault="003729EB" w:rsidP="003729EB">
      <w:pPr>
        <w:jc w:val="center"/>
        <w:rPr>
          <w:szCs w:val="22"/>
          <w:lang w:val="en-CA" w:eastAsia="ko-KR"/>
        </w:rPr>
      </w:pPr>
    </w:p>
    <w:p w14:paraId="412F629D" w14:textId="77777777" w:rsidR="0016169E" w:rsidRDefault="0016169E" w:rsidP="0016169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51E70537" w14:textId="77777777" w:rsidR="0016169E" w:rsidRDefault="0016169E" w:rsidP="0016169E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bookmarkStart w:id="1" w:name="_Ref11793490"/>
      <w:r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JVET-N1010</w:t>
      </w:r>
      <w:r w:rsidRPr="0017711D">
        <w:rPr>
          <w:szCs w:val="22"/>
          <w:lang w:val="en-CA"/>
        </w:rPr>
        <w:t>, March 2019</w:t>
      </w:r>
      <w:bookmarkEnd w:id="1"/>
      <w:r w:rsidRPr="00951B9D">
        <w:rPr>
          <w:szCs w:val="22"/>
          <w:lang w:eastAsia="ko-KR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A9472" w14:textId="77777777" w:rsidR="00880D71" w:rsidRDefault="00880D71">
      <w:r>
        <w:separator/>
      </w:r>
    </w:p>
  </w:endnote>
  <w:endnote w:type="continuationSeparator" w:id="0">
    <w:p w14:paraId="44049234" w14:textId="77777777" w:rsidR="00880D71" w:rsidRDefault="00880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19311F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130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51300">
      <w:rPr>
        <w:rStyle w:val="a5"/>
        <w:noProof/>
      </w:rPr>
      <w:t>2020-01-15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EA940" w14:textId="77777777" w:rsidR="00880D71" w:rsidRDefault="00880D71">
      <w:r>
        <w:separator/>
      </w:r>
    </w:p>
  </w:footnote>
  <w:footnote w:type="continuationSeparator" w:id="0">
    <w:p w14:paraId="7BD40D85" w14:textId="77777777" w:rsidR="00880D71" w:rsidRDefault="00880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30D"/>
    <w:rsid w:val="000308A3"/>
    <w:rsid w:val="00031D52"/>
    <w:rsid w:val="000458BC"/>
    <w:rsid w:val="00045C41"/>
    <w:rsid w:val="00046C03"/>
    <w:rsid w:val="000620F1"/>
    <w:rsid w:val="00062E05"/>
    <w:rsid w:val="00065039"/>
    <w:rsid w:val="0007614F"/>
    <w:rsid w:val="0007680D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299"/>
    <w:rsid w:val="00124E38"/>
    <w:rsid w:val="0012580B"/>
    <w:rsid w:val="00131F90"/>
    <w:rsid w:val="0013458C"/>
    <w:rsid w:val="0013526E"/>
    <w:rsid w:val="00146152"/>
    <w:rsid w:val="00155526"/>
    <w:rsid w:val="0016169E"/>
    <w:rsid w:val="00171371"/>
    <w:rsid w:val="00175A24"/>
    <w:rsid w:val="00183CB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079"/>
    <w:rsid w:val="002375C1"/>
    <w:rsid w:val="002427A8"/>
    <w:rsid w:val="00251300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507F"/>
    <w:rsid w:val="003021BC"/>
    <w:rsid w:val="00306206"/>
    <w:rsid w:val="00317D85"/>
    <w:rsid w:val="00327C56"/>
    <w:rsid w:val="003315A1"/>
    <w:rsid w:val="003373EC"/>
    <w:rsid w:val="00342592"/>
    <w:rsid w:val="00342FF4"/>
    <w:rsid w:val="00344E5A"/>
    <w:rsid w:val="00346148"/>
    <w:rsid w:val="003669EA"/>
    <w:rsid w:val="003706CC"/>
    <w:rsid w:val="003729EB"/>
    <w:rsid w:val="00377710"/>
    <w:rsid w:val="003A2D8E"/>
    <w:rsid w:val="003A77C2"/>
    <w:rsid w:val="003A7CE6"/>
    <w:rsid w:val="003C20E4"/>
    <w:rsid w:val="003D6342"/>
    <w:rsid w:val="003E4FF1"/>
    <w:rsid w:val="003E6F90"/>
    <w:rsid w:val="003E73ED"/>
    <w:rsid w:val="003F0E54"/>
    <w:rsid w:val="003F5D0F"/>
    <w:rsid w:val="00414101"/>
    <w:rsid w:val="004219CF"/>
    <w:rsid w:val="004234F0"/>
    <w:rsid w:val="00433669"/>
    <w:rsid w:val="004339A0"/>
    <w:rsid w:val="00433DDB"/>
    <w:rsid w:val="00435A29"/>
    <w:rsid w:val="00437619"/>
    <w:rsid w:val="00457DF7"/>
    <w:rsid w:val="00465A1E"/>
    <w:rsid w:val="0049445A"/>
    <w:rsid w:val="004A2A63"/>
    <w:rsid w:val="004B210C"/>
    <w:rsid w:val="004D405F"/>
    <w:rsid w:val="004E4F4F"/>
    <w:rsid w:val="004E6789"/>
    <w:rsid w:val="004E6A98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1CA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547"/>
    <w:rsid w:val="006C5D39"/>
    <w:rsid w:val="006D6D9B"/>
    <w:rsid w:val="006E0031"/>
    <w:rsid w:val="006E2810"/>
    <w:rsid w:val="006E3727"/>
    <w:rsid w:val="006E5417"/>
    <w:rsid w:val="006F0794"/>
    <w:rsid w:val="006F67FD"/>
    <w:rsid w:val="006F7528"/>
    <w:rsid w:val="007014C5"/>
    <w:rsid w:val="007023DE"/>
    <w:rsid w:val="00712F60"/>
    <w:rsid w:val="00714688"/>
    <w:rsid w:val="00720E3B"/>
    <w:rsid w:val="0074393F"/>
    <w:rsid w:val="00745F6B"/>
    <w:rsid w:val="0075175B"/>
    <w:rsid w:val="0075585E"/>
    <w:rsid w:val="00765BE6"/>
    <w:rsid w:val="00770571"/>
    <w:rsid w:val="007768FF"/>
    <w:rsid w:val="007824D3"/>
    <w:rsid w:val="00796EE3"/>
    <w:rsid w:val="007A197B"/>
    <w:rsid w:val="007A2456"/>
    <w:rsid w:val="007A7D29"/>
    <w:rsid w:val="007B16D7"/>
    <w:rsid w:val="007B4AB8"/>
    <w:rsid w:val="007D1181"/>
    <w:rsid w:val="007E01A3"/>
    <w:rsid w:val="007F1F8B"/>
    <w:rsid w:val="007F6205"/>
    <w:rsid w:val="007F67A1"/>
    <w:rsid w:val="00811C05"/>
    <w:rsid w:val="008206C8"/>
    <w:rsid w:val="008228A2"/>
    <w:rsid w:val="008446B7"/>
    <w:rsid w:val="0086387C"/>
    <w:rsid w:val="0086568E"/>
    <w:rsid w:val="00874A6C"/>
    <w:rsid w:val="00876C65"/>
    <w:rsid w:val="00877403"/>
    <w:rsid w:val="00880D71"/>
    <w:rsid w:val="00880E5B"/>
    <w:rsid w:val="00882F72"/>
    <w:rsid w:val="008A4B4C"/>
    <w:rsid w:val="008C239F"/>
    <w:rsid w:val="008E480C"/>
    <w:rsid w:val="00907757"/>
    <w:rsid w:val="009212B0"/>
    <w:rsid w:val="00921FA1"/>
    <w:rsid w:val="009234A5"/>
    <w:rsid w:val="00927F72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F09"/>
    <w:rsid w:val="009D7CE6"/>
    <w:rsid w:val="009F2AE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6680"/>
    <w:rsid w:val="00AA6E84"/>
    <w:rsid w:val="00AB1A1C"/>
    <w:rsid w:val="00AD05A8"/>
    <w:rsid w:val="00AD20A4"/>
    <w:rsid w:val="00AE341B"/>
    <w:rsid w:val="00AF72CF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E7F"/>
    <w:rsid w:val="00BC10BA"/>
    <w:rsid w:val="00BC5AFD"/>
    <w:rsid w:val="00BF3F7A"/>
    <w:rsid w:val="00C00DDE"/>
    <w:rsid w:val="00C04F43"/>
    <w:rsid w:val="00C0609D"/>
    <w:rsid w:val="00C115AB"/>
    <w:rsid w:val="00C12F54"/>
    <w:rsid w:val="00C26CCB"/>
    <w:rsid w:val="00C30249"/>
    <w:rsid w:val="00C3723B"/>
    <w:rsid w:val="00C42466"/>
    <w:rsid w:val="00C606C9"/>
    <w:rsid w:val="00C6581E"/>
    <w:rsid w:val="00C80288"/>
    <w:rsid w:val="00C84003"/>
    <w:rsid w:val="00C90650"/>
    <w:rsid w:val="00C97D78"/>
    <w:rsid w:val="00CB1031"/>
    <w:rsid w:val="00CC2AAE"/>
    <w:rsid w:val="00CC5A42"/>
    <w:rsid w:val="00CD0EAB"/>
    <w:rsid w:val="00CE5E02"/>
    <w:rsid w:val="00CF34DB"/>
    <w:rsid w:val="00CF355B"/>
    <w:rsid w:val="00CF3917"/>
    <w:rsid w:val="00CF558F"/>
    <w:rsid w:val="00D010C0"/>
    <w:rsid w:val="00D073E2"/>
    <w:rsid w:val="00D446EC"/>
    <w:rsid w:val="00D4710A"/>
    <w:rsid w:val="00D51BF0"/>
    <w:rsid w:val="00D531DB"/>
    <w:rsid w:val="00D55942"/>
    <w:rsid w:val="00D807BF"/>
    <w:rsid w:val="00D82FCC"/>
    <w:rsid w:val="00D927B8"/>
    <w:rsid w:val="00D9541B"/>
    <w:rsid w:val="00DA17FC"/>
    <w:rsid w:val="00DA7887"/>
    <w:rsid w:val="00DB16D5"/>
    <w:rsid w:val="00DB2C26"/>
    <w:rsid w:val="00DB6732"/>
    <w:rsid w:val="00DD02F4"/>
    <w:rsid w:val="00DD5DE6"/>
    <w:rsid w:val="00DD6622"/>
    <w:rsid w:val="00DE1C7C"/>
    <w:rsid w:val="00DE6B43"/>
    <w:rsid w:val="00E11923"/>
    <w:rsid w:val="00E262D4"/>
    <w:rsid w:val="00E36250"/>
    <w:rsid w:val="00E45FD9"/>
    <w:rsid w:val="00E47F2D"/>
    <w:rsid w:val="00E54511"/>
    <w:rsid w:val="00E60EDC"/>
    <w:rsid w:val="00E61DAC"/>
    <w:rsid w:val="00E72B80"/>
    <w:rsid w:val="00E75FE3"/>
    <w:rsid w:val="00E86C4C"/>
    <w:rsid w:val="00E907A3"/>
    <w:rsid w:val="00EA39CB"/>
    <w:rsid w:val="00EA5AE0"/>
    <w:rsid w:val="00EB56E1"/>
    <w:rsid w:val="00EB7AB1"/>
    <w:rsid w:val="00EC32BD"/>
    <w:rsid w:val="00EE7CD8"/>
    <w:rsid w:val="00EF37F6"/>
    <w:rsid w:val="00EF48CC"/>
    <w:rsid w:val="00F00801"/>
    <w:rsid w:val="00F17384"/>
    <w:rsid w:val="00F2488D"/>
    <w:rsid w:val="00F32596"/>
    <w:rsid w:val="00F339FD"/>
    <w:rsid w:val="00F34AAD"/>
    <w:rsid w:val="00F601A0"/>
    <w:rsid w:val="00F712E9"/>
    <w:rsid w:val="00F73032"/>
    <w:rsid w:val="00F848FC"/>
    <w:rsid w:val="00F87CBD"/>
    <w:rsid w:val="00F906F6"/>
    <w:rsid w:val="00F9282A"/>
    <w:rsid w:val="00F96BAD"/>
    <w:rsid w:val="00FA139D"/>
    <w:rsid w:val="00FA60F5"/>
    <w:rsid w:val="00FB0E84"/>
    <w:rsid w:val="00FC2405"/>
    <w:rsid w:val="00FC706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E813EBC-407B-447E-8DD3-653524CD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C6581E"/>
    <w:pPr>
      <w:ind w:leftChars="400" w:left="800"/>
    </w:pPr>
  </w:style>
  <w:style w:type="character" w:customStyle="1" w:styleId="Char0">
    <w:name w:val="목록 단락 Char"/>
    <w:link w:val="aa"/>
    <w:uiPriority w:val="34"/>
    <w:rsid w:val="00C6581E"/>
    <w:rPr>
      <w:sz w:val="22"/>
    </w:rPr>
  </w:style>
  <w:style w:type="paragraph" w:styleId="ab">
    <w:name w:val="caption"/>
    <w:basedOn w:val="a"/>
    <w:next w:val="a"/>
    <w:unhideWhenUsed/>
    <w:qFormat/>
    <w:rsid w:val="003E4FF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8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43</cp:revision>
  <cp:lastPrinted>1901-01-01T07:00:00Z</cp:lastPrinted>
  <dcterms:created xsi:type="dcterms:W3CDTF">2019-04-11T19:57:00Z</dcterms:created>
  <dcterms:modified xsi:type="dcterms:W3CDTF">2020-01-15T13:52:00Z</dcterms:modified>
</cp:coreProperties>
</file>