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53166F56" w14:textId="1560FB26" w:rsidR="00F63EF0" w:rsidRPr="005B217D" w:rsidRDefault="00900A83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44067B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F63EF0" w:rsidRPr="005B217D">
              <w:rPr>
                <w:b/>
                <w:szCs w:val="22"/>
                <w:lang w:val="en-CA"/>
              </w:rPr>
              <w:t xml:space="preserve">oint Video </w:t>
            </w:r>
            <w:r w:rsidR="00F63EF0">
              <w:rPr>
                <w:b/>
                <w:szCs w:val="22"/>
                <w:lang w:val="en-CA"/>
              </w:rPr>
              <w:t>Experts Team</w:t>
            </w:r>
            <w:r w:rsidR="00F63EF0" w:rsidRPr="005B217D">
              <w:rPr>
                <w:b/>
                <w:szCs w:val="22"/>
                <w:lang w:val="en-CA"/>
              </w:rPr>
              <w:t xml:space="preserve"> (</w:t>
            </w:r>
            <w:r w:rsidR="00F63EF0">
              <w:rPr>
                <w:b/>
                <w:szCs w:val="22"/>
                <w:lang w:val="en-CA"/>
              </w:rPr>
              <w:t>JVET</w:t>
            </w:r>
            <w:r w:rsidR="00F63EF0" w:rsidRPr="005B217D">
              <w:rPr>
                <w:b/>
                <w:szCs w:val="22"/>
                <w:lang w:val="en-CA"/>
              </w:rPr>
              <w:t>)</w:t>
            </w:r>
          </w:p>
          <w:p w14:paraId="1EBA2058" w14:textId="77777777" w:rsidR="00F63EF0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778B3C" w:rsidR="00E61DAC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0EB5FBE2" w:rsidR="008A4B4C" w:rsidRPr="005B217D" w:rsidRDefault="00E61DAC" w:rsidP="006D0B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C4A">
              <w:rPr>
                <w:lang w:val="en-CA"/>
              </w:rPr>
              <w:t>Q</w:t>
            </w:r>
            <w:r w:rsidR="008F27A6">
              <w:rPr>
                <w:lang w:val="en-CA"/>
              </w:rPr>
              <w:t>0</w:t>
            </w:r>
            <w:r w:rsidR="00152C29">
              <w:rPr>
                <w:lang w:val="en-CA"/>
              </w:rPr>
              <w:t>507</w:t>
            </w:r>
            <w:r w:rsidR="008F27A6">
              <w:rPr>
                <w:lang w:val="en-CA"/>
              </w:rPr>
              <w:t>-</w:t>
            </w:r>
            <w:r w:rsidR="006D0BFF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707B79" w:rsidR="00E61DAC" w:rsidRPr="005B217D" w:rsidRDefault="006D0F33" w:rsidP="002F0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CE4</w:t>
            </w:r>
            <w:r w:rsidR="00F0090D">
              <w:rPr>
                <w:b/>
                <w:szCs w:val="22"/>
                <w:lang w:eastAsia="zh-CN"/>
              </w:rPr>
              <w:t>-related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FD7F02" w:rsidRPr="00FD7F02">
              <w:rPr>
                <w:b/>
                <w:szCs w:val="22"/>
                <w:lang w:eastAsia="zh-CN"/>
              </w:rPr>
              <w:t>Quality scalable geo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982500E" w14:textId="27461390" w:rsidR="00CE7231" w:rsidRPr="00CE7231" w:rsidRDefault="00275BCF" w:rsidP="00CE72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A0AD2D" w14:textId="186F3B6E" w:rsidR="00A16752" w:rsidRDefault="006D0F33" w:rsidP="006D0F33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A16752">
        <w:rPr>
          <w:lang w:eastAsia="zh-CN"/>
        </w:rPr>
        <w:t xml:space="preserve">proposes </w:t>
      </w:r>
      <w:r w:rsidR="00152C29">
        <w:rPr>
          <w:lang w:eastAsia="zh-CN"/>
        </w:rPr>
        <w:t>scalable number of modes of</w:t>
      </w:r>
      <w:r w:rsidR="00A16752">
        <w:rPr>
          <w:lang w:eastAsia="zh-CN"/>
        </w:rPr>
        <w:t xml:space="preserve"> GEO </w:t>
      </w:r>
      <w:r w:rsidR="00B3174D">
        <w:rPr>
          <w:lang w:eastAsia="zh-CN"/>
        </w:rPr>
        <w:t xml:space="preserve">to address the issue regarding hardware validation checks for encoder. </w:t>
      </w:r>
    </w:p>
    <w:p w14:paraId="0C36FFA9" w14:textId="51366A80" w:rsidR="00A16752" w:rsidRDefault="00A16752" w:rsidP="006D0F33">
      <w:pPr>
        <w:rPr>
          <w:lang w:eastAsia="zh-CN"/>
        </w:rPr>
      </w:pPr>
      <w:r>
        <w:rPr>
          <w:lang w:eastAsia="zh-CN"/>
        </w:rPr>
        <w:t>Coding performance is as below:</w:t>
      </w:r>
    </w:p>
    <w:p w14:paraId="7DD05AF1" w14:textId="7E47B284" w:rsidR="00097466" w:rsidRDefault="00875BC2" w:rsidP="004D793E">
      <w:pPr>
        <w:jc w:val="left"/>
        <w:rPr>
          <w:szCs w:val="22"/>
          <w:lang w:val="en-GB"/>
        </w:rPr>
      </w:pPr>
      <w:r>
        <w:rPr>
          <w:lang w:eastAsia="zh-CN"/>
        </w:rPr>
        <w:t>scalable number of modes</w:t>
      </w:r>
      <w:r w:rsidR="00626B6E">
        <w:rPr>
          <w:lang w:eastAsia="zh-CN"/>
        </w:rPr>
        <w:t xml:space="preserve"> (16 modes)</w:t>
      </w:r>
      <w:r w:rsidR="00097466">
        <w:rPr>
          <w:szCs w:val="22"/>
          <w:lang w:val="en-GB"/>
        </w:rPr>
        <w:t>:</w:t>
      </w:r>
      <w:r w:rsidR="00097466">
        <w:rPr>
          <w:szCs w:val="22"/>
          <w:lang w:val="en-GB"/>
        </w:rPr>
        <w:tab/>
      </w:r>
      <w:r w:rsidR="00097466">
        <w:rPr>
          <w:szCs w:val="22"/>
          <w:lang w:val="en-GB"/>
        </w:rPr>
        <w:tab/>
      </w:r>
      <w:r w:rsidR="00097466">
        <w:rPr>
          <w:szCs w:val="22"/>
          <w:lang w:val="en-GB"/>
        </w:rPr>
        <w:tab/>
      </w:r>
      <w:r w:rsidR="00097466">
        <w:rPr>
          <w:szCs w:val="22"/>
          <w:lang w:val="en-GB"/>
        </w:rPr>
        <w:tab/>
        <w:t>RA</w:t>
      </w:r>
      <w:r w:rsidR="00097466">
        <w:rPr>
          <w:szCs w:val="22"/>
          <w:lang w:val="en-GB" w:eastAsia="zh-CN"/>
        </w:rPr>
        <w:t>:</w:t>
      </w:r>
      <w:r w:rsidR="00097466">
        <w:rPr>
          <w:szCs w:val="22"/>
          <w:lang w:val="en-GB" w:eastAsia="zh-CN"/>
        </w:rPr>
        <w:tab/>
        <w:t xml:space="preserve">  </w:t>
      </w:r>
      <w:r w:rsidR="00097466">
        <w:rPr>
          <w:szCs w:val="22"/>
          <w:lang w:val="en-GB"/>
        </w:rPr>
        <w:t xml:space="preserve"> </w:t>
      </w:r>
      <w:r w:rsidR="00CF6D37" w:rsidRPr="00B430F9">
        <w:rPr>
          <w:szCs w:val="22"/>
          <w:lang w:val="en-GB"/>
        </w:rPr>
        <w:t>-0.09%</w:t>
      </w:r>
      <w:r w:rsidR="00CF6D37">
        <w:rPr>
          <w:szCs w:val="22"/>
          <w:lang w:val="en-GB"/>
        </w:rPr>
        <w:t xml:space="preserve">, </w:t>
      </w:r>
      <w:r w:rsidR="00CF6D37" w:rsidRPr="00B430F9">
        <w:rPr>
          <w:szCs w:val="22"/>
          <w:lang w:val="en-GB"/>
        </w:rPr>
        <w:t>-0.09%</w:t>
      </w:r>
      <w:r w:rsidR="00CF6D37">
        <w:rPr>
          <w:szCs w:val="22"/>
          <w:lang w:val="en-GB"/>
        </w:rPr>
        <w:t xml:space="preserve">, </w:t>
      </w:r>
      <w:r w:rsidR="00CF6D37" w:rsidRPr="00B430F9">
        <w:rPr>
          <w:szCs w:val="22"/>
          <w:lang w:val="en-GB"/>
        </w:rPr>
        <w:t>-0.08%</w:t>
      </w:r>
    </w:p>
    <w:p w14:paraId="3D3DC8B6" w14:textId="5C7A02CE" w:rsidR="00097466" w:rsidRDefault="00097466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="00CF6D37" w:rsidRPr="00375E82">
        <w:t>(</w:t>
      </w:r>
      <w:r w:rsidR="00CF6D37">
        <w:t>VTM7.0</w:t>
      </w:r>
      <w:r w:rsidR="00CF6D37" w:rsidRPr="00375E82">
        <w:t xml:space="preserve"> as anchor)</w:t>
      </w:r>
      <w:r w:rsidR="00CF6D37" w:rsidRPr="00375E82"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CF6D37">
        <w:rPr>
          <w:szCs w:val="22"/>
          <w:lang w:val="en-GB"/>
        </w:rPr>
        <w:tab/>
      </w:r>
      <w:r>
        <w:rPr>
          <w:szCs w:val="22"/>
          <w:lang w:val="en-GB"/>
        </w:rPr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881141" w:rsidRPr="00881141">
        <w:rPr>
          <w:szCs w:val="22"/>
          <w:lang w:val="en-GB"/>
        </w:rPr>
        <w:t>-0.28%</w:t>
      </w:r>
      <w:r w:rsidR="00881141">
        <w:rPr>
          <w:szCs w:val="22"/>
          <w:lang w:val="en-GB"/>
        </w:rPr>
        <w:t xml:space="preserve">, </w:t>
      </w:r>
      <w:r w:rsidR="00881141" w:rsidRPr="00881141">
        <w:rPr>
          <w:szCs w:val="22"/>
          <w:lang w:val="en-GB"/>
        </w:rPr>
        <w:t>-0.20%</w:t>
      </w:r>
      <w:r w:rsidR="00881141">
        <w:rPr>
          <w:szCs w:val="22"/>
          <w:lang w:val="en-GB"/>
        </w:rPr>
        <w:t xml:space="preserve">, </w:t>
      </w:r>
      <w:r w:rsidR="00881141" w:rsidRPr="00881141">
        <w:rPr>
          <w:szCs w:val="22"/>
          <w:lang w:val="en-GB"/>
        </w:rPr>
        <w:t>-0.20%</w:t>
      </w:r>
    </w:p>
    <w:p w14:paraId="1B3C595C" w14:textId="0B9489E0" w:rsidR="004D793E" w:rsidRDefault="00626B6E" w:rsidP="004D793E">
      <w:pPr>
        <w:jc w:val="left"/>
        <w:rPr>
          <w:szCs w:val="22"/>
          <w:lang w:val="en-GB"/>
        </w:rPr>
      </w:pPr>
      <w:r>
        <w:rPr>
          <w:lang w:eastAsia="zh-CN"/>
        </w:rPr>
        <w:t>scalable number of modes (64 modes)</w:t>
      </w:r>
      <w:r>
        <w:rPr>
          <w:szCs w:val="22"/>
          <w:lang w:val="en-GB"/>
        </w:rPr>
        <w:t>:</w:t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097466">
        <w:rPr>
          <w:szCs w:val="22"/>
          <w:lang w:val="en-GB"/>
        </w:rPr>
        <w:t>RA</w:t>
      </w:r>
      <w:r w:rsidR="00097466">
        <w:rPr>
          <w:szCs w:val="22"/>
          <w:lang w:val="en-GB" w:eastAsia="zh-CN"/>
        </w:rPr>
        <w:t>:</w:t>
      </w:r>
      <w:r w:rsidR="00097466">
        <w:rPr>
          <w:szCs w:val="22"/>
          <w:lang w:val="en-GB" w:eastAsia="zh-CN"/>
        </w:rPr>
        <w:tab/>
        <w:t xml:space="preserve">  </w:t>
      </w:r>
      <w:r w:rsidR="00097466">
        <w:rPr>
          <w:szCs w:val="22"/>
          <w:lang w:val="en-GB"/>
        </w:rPr>
        <w:t xml:space="preserve"> </w:t>
      </w:r>
      <w:r w:rsidR="004D793E" w:rsidRPr="004D793E">
        <w:rPr>
          <w:szCs w:val="22"/>
          <w:lang w:val="en-GB"/>
        </w:rPr>
        <w:t>-0.28%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-0.36%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-0.30</w:t>
      </w:r>
      <w:r w:rsidR="00511BF5">
        <w:rPr>
          <w:szCs w:val="22"/>
          <w:lang w:val="en-GB"/>
        </w:rPr>
        <w:t>%</w:t>
      </w:r>
    </w:p>
    <w:p w14:paraId="55E5268E" w14:textId="4FCA8E06" w:rsidR="00097466" w:rsidRDefault="004D793E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="00CF6D37" w:rsidRPr="00375E82">
        <w:t>(</w:t>
      </w:r>
      <w:r w:rsidR="00CF6D37">
        <w:t>VTM7.0</w:t>
      </w:r>
      <w:r w:rsidR="00CF6D37" w:rsidRPr="00375E82">
        <w:t xml:space="preserve"> as anchor)</w:t>
      </w:r>
      <w:r w:rsidR="00CF6D37" w:rsidRPr="00375E82">
        <w:rPr>
          <w:szCs w:val="22"/>
          <w:lang w:val="en-GB"/>
        </w:rPr>
        <w:tab/>
      </w:r>
      <w:r w:rsidR="00CF6D37">
        <w:rPr>
          <w:szCs w:val="22"/>
          <w:lang w:val="en-GB"/>
        </w:rPr>
        <w:tab/>
      </w:r>
      <w:r w:rsidR="00CF6D37">
        <w:rPr>
          <w:szCs w:val="22"/>
          <w:lang w:val="en-GB"/>
        </w:rPr>
        <w:tab/>
      </w:r>
      <w:r w:rsidR="00CF6D37">
        <w:rPr>
          <w:szCs w:val="22"/>
          <w:lang w:val="en-GB"/>
        </w:rPr>
        <w:tab/>
      </w:r>
      <w:r w:rsidR="00CF6D37">
        <w:rPr>
          <w:szCs w:val="22"/>
          <w:lang w:val="en-GB"/>
        </w:rPr>
        <w:tab/>
      </w:r>
      <w:r w:rsidR="00CF6D37">
        <w:rPr>
          <w:szCs w:val="22"/>
          <w:lang w:val="en-GB"/>
        </w:rPr>
        <w:tab/>
      </w:r>
      <w:r w:rsidR="00CF6D37">
        <w:rPr>
          <w:szCs w:val="22"/>
          <w:lang w:val="en-GB"/>
        </w:rPr>
        <w:tab/>
      </w:r>
      <w:r w:rsidR="00097466">
        <w:rPr>
          <w:szCs w:val="22"/>
          <w:lang w:val="en-GB"/>
        </w:rPr>
        <w:t>LDB</w:t>
      </w:r>
      <w:r w:rsidR="00097466">
        <w:rPr>
          <w:szCs w:val="22"/>
          <w:lang w:val="en-GB" w:eastAsia="zh-CN"/>
        </w:rPr>
        <w:t>:</w:t>
      </w:r>
      <w:r w:rsidR="00097466">
        <w:rPr>
          <w:szCs w:val="22"/>
          <w:lang w:val="en-GB"/>
        </w:rPr>
        <w:t xml:space="preserve">     </w:t>
      </w:r>
      <w:r w:rsidR="00D558D8" w:rsidRPr="00D558D8">
        <w:rPr>
          <w:color w:val="0D0D0D" w:themeColor="text1" w:themeTint="F2"/>
          <w:szCs w:val="22"/>
          <w:lang w:val="en-GB"/>
        </w:rPr>
        <w:t>-0.70%</w:t>
      </w:r>
      <w:r w:rsidR="00D558D8">
        <w:rPr>
          <w:color w:val="0D0D0D" w:themeColor="text1" w:themeTint="F2"/>
          <w:szCs w:val="22"/>
          <w:lang w:val="en-GB"/>
        </w:rPr>
        <w:t xml:space="preserve">, </w:t>
      </w:r>
      <w:r w:rsidR="00D558D8" w:rsidRPr="00D558D8">
        <w:rPr>
          <w:color w:val="0D0D0D" w:themeColor="text1" w:themeTint="F2"/>
          <w:szCs w:val="22"/>
          <w:lang w:val="en-GB"/>
        </w:rPr>
        <w:t>-0.62%</w:t>
      </w:r>
      <w:r w:rsidR="00D558D8">
        <w:rPr>
          <w:color w:val="0D0D0D" w:themeColor="text1" w:themeTint="F2"/>
          <w:szCs w:val="22"/>
          <w:lang w:val="en-GB"/>
        </w:rPr>
        <w:t xml:space="preserve">, </w:t>
      </w:r>
      <w:r w:rsidR="00D558D8" w:rsidRPr="00D558D8">
        <w:rPr>
          <w:color w:val="0D0D0D" w:themeColor="text1" w:themeTint="F2"/>
          <w:szCs w:val="22"/>
          <w:lang w:val="en-GB"/>
        </w:rPr>
        <w:t>-0.62%</w:t>
      </w:r>
    </w:p>
    <w:p w14:paraId="01D720DC" w14:textId="334F7DA9" w:rsidR="002D4A85" w:rsidRDefault="00000E8C" w:rsidP="004D793E">
      <w:pPr>
        <w:jc w:val="left"/>
        <w:rPr>
          <w:szCs w:val="22"/>
          <w:lang w:val="en-GB"/>
        </w:rPr>
      </w:pPr>
      <w:r>
        <w:rPr>
          <w:lang w:eastAsia="zh-CN"/>
        </w:rPr>
        <w:t>set</w:t>
      </w:r>
      <w:r w:rsidR="002D4A85">
        <w:rPr>
          <w:lang w:eastAsia="zh-CN"/>
        </w:rPr>
        <w:t xml:space="preserve"> number of modes </w:t>
      </w:r>
      <w:r>
        <w:rPr>
          <w:lang w:eastAsia="zh-CN"/>
        </w:rPr>
        <w:t xml:space="preserve">to </w:t>
      </w:r>
      <w:r w:rsidR="002D4A85">
        <w:rPr>
          <w:lang w:eastAsia="zh-CN"/>
        </w:rPr>
        <w:t>32 modes</w:t>
      </w:r>
      <w:r w:rsidR="002D4A85">
        <w:rPr>
          <w:szCs w:val="22"/>
          <w:lang w:val="en-GB"/>
        </w:rPr>
        <w:t>:</w:t>
      </w:r>
      <w:r w:rsidR="002D4A85">
        <w:rPr>
          <w:szCs w:val="22"/>
          <w:lang w:val="en-GB"/>
        </w:rPr>
        <w:tab/>
      </w:r>
      <w:r w:rsidR="002D4A85">
        <w:rPr>
          <w:szCs w:val="22"/>
          <w:lang w:val="en-GB"/>
        </w:rPr>
        <w:tab/>
      </w:r>
      <w:r w:rsidR="002D4A85">
        <w:rPr>
          <w:szCs w:val="22"/>
          <w:lang w:val="en-GB"/>
        </w:rPr>
        <w:tab/>
      </w:r>
      <w:r w:rsidR="002D4A85">
        <w:rPr>
          <w:szCs w:val="22"/>
          <w:lang w:val="en-GB"/>
        </w:rPr>
        <w:tab/>
      </w:r>
      <w:r w:rsidR="002D4A85">
        <w:rPr>
          <w:szCs w:val="22"/>
          <w:lang w:val="en-GB"/>
        </w:rPr>
        <w:tab/>
        <w:t>RA</w:t>
      </w:r>
      <w:r w:rsidR="002D4A85">
        <w:rPr>
          <w:szCs w:val="22"/>
          <w:lang w:val="en-GB" w:eastAsia="zh-CN"/>
        </w:rPr>
        <w:t>:</w:t>
      </w:r>
      <w:r w:rsidR="002D4A85">
        <w:rPr>
          <w:szCs w:val="22"/>
          <w:lang w:val="en-GB" w:eastAsia="zh-CN"/>
        </w:rPr>
        <w:tab/>
        <w:t xml:space="preserve">  </w:t>
      </w:r>
      <w:r w:rsidR="002D4A85">
        <w:rPr>
          <w:szCs w:val="22"/>
          <w:lang w:val="en-GB"/>
        </w:rPr>
        <w:t xml:space="preserve"> </w:t>
      </w:r>
      <w:r w:rsidR="004D793E" w:rsidRPr="004D793E">
        <w:rPr>
          <w:szCs w:val="22"/>
          <w:lang w:val="en-GB"/>
        </w:rPr>
        <w:t>-0.19%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-0.25%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-0.19%</w:t>
      </w:r>
    </w:p>
    <w:p w14:paraId="35145810" w14:textId="28B75951" w:rsidR="002D4A85" w:rsidRDefault="002D4A85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Pr="00375E82">
        <w:t>(</w:t>
      </w:r>
      <w:r>
        <w:t>VTM7.0</w:t>
      </w:r>
      <w:r w:rsidRPr="00375E82">
        <w:t xml:space="preserve"> as anchor)</w:t>
      </w:r>
      <w:r w:rsidRPr="00375E82"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 w:rsidR="004D793E">
        <w:rPr>
          <w:szCs w:val="22"/>
          <w:lang w:val="en-GB"/>
        </w:rPr>
        <w:tab/>
        <w:t xml:space="preserve">   </w:t>
      </w:r>
      <w:r w:rsidR="004D793E" w:rsidRPr="004D793E">
        <w:rPr>
          <w:szCs w:val="22"/>
          <w:lang w:val="en-GB" w:eastAsia="zh-CN"/>
        </w:rPr>
        <w:t>-0.53%</w:t>
      </w:r>
      <w:r w:rsidR="004D793E">
        <w:rPr>
          <w:szCs w:val="22"/>
          <w:lang w:val="en-GB" w:eastAsia="zh-CN"/>
        </w:rPr>
        <w:t xml:space="preserve">, </w:t>
      </w:r>
      <w:r w:rsidR="004D793E" w:rsidRPr="004D793E">
        <w:rPr>
          <w:szCs w:val="22"/>
          <w:lang w:val="en-GB" w:eastAsia="zh-CN"/>
        </w:rPr>
        <w:t>-0.47%</w:t>
      </w:r>
      <w:r w:rsidR="004D793E">
        <w:rPr>
          <w:szCs w:val="22"/>
          <w:lang w:val="en-GB" w:eastAsia="zh-CN"/>
        </w:rPr>
        <w:t xml:space="preserve">, </w:t>
      </w:r>
      <w:r w:rsidR="004D793E" w:rsidRPr="004D793E">
        <w:rPr>
          <w:szCs w:val="22"/>
          <w:lang w:val="en-GB" w:eastAsia="zh-CN"/>
        </w:rPr>
        <w:t>-0.35%</w:t>
      </w:r>
    </w:p>
    <w:p w14:paraId="7D2AC1F0" w14:textId="265AFE4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6ED419" w14:textId="77777777" w:rsidR="00753836" w:rsidRDefault="00584A9A" w:rsidP="00753836">
      <w:pPr>
        <w:rPr>
          <w:lang w:val="en-CA"/>
        </w:rPr>
      </w:pPr>
      <w:r>
        <w:rPr>
          <w:lang w:val="en-CA"/>
        </w:rPr>
        <w:t>Geometrical partitioning (GEO) was firstly proposed in JVET-J1030</w:t>
      </w:r>
      <w:r w:rsidR="004A7204">
        <w:rPr>
          <w:lang w:val="en-CA"/>
        </w:rPr>
        <w:t>/JVET-K0146</w:t>
      </w:r>
      <w:r w:rsidR="00BD094E">
        <w:rPr>
          <w:lang w:val="en-CA"/>
        </w:rPr>
        <w:t xml:space="preserve"> which applied</w:t>
      </w:r>
      <w:r w:rsidR="00AB3264">
        <w:rPr>
          <w:lang w:val="en-CA"/>
        </w:rPr>
        <w:t xml:space="preserve"> to both AMVP and merge mode. In JVET-O0489, </w:t>
      </w:r>
      <w:r w:rsidR="00A1270D">
        <w:rPr>
          <w:lang w:val="en-CA"/>
        </w:rPr>
        <w:t>GEO was proposed for merge mode with 140 supported partitioning mode</w:t>
      </w:r>
      <w:r w:rsidR="00A1772A">
        <w:rPr>
          <w:lang w:val="en-CA"/>
        </w:rPr>
        <w:t>s</w:t>
      </w:r>
      <w:r w:rsidR="00A1270D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EB3A73">
        <w:rPr>
          <w:lang w:val="en-CA"/>
        </w:rPr>
        <w:t>19</w:t>
      </w:r>
      <w:r w:rsidR="00A1270D">
        <w:rPr>
          <w:lang w:val="en-CA"/>
        </w:rPr>
        <w:t xml:space="preserve"> supported block size (8x8 to 128x128). In JVET-</w:t>
      </w:r>
      <w:r w:rsidR="004A7204">
        <w:rPr>
          <w:lang w:val="en-CA"/>
        </w:rPr>
        <w:t>P</w:t>
      </w:r>
      <w:r w:rsidR="00A1270D">
        <w:rPr>
          <w:lang w:val="en-CA"/>
        </w:rPr>
        <w:t xml:space="preserve">0884/0885, </w:t>
      </w:r>
      <w:r w:rsidR="00BD094E">
        <w:rPr>
          <w:lang w:val="en-CA"/>
        </w:rPr>
        <w:t xml:space="preserve">efforts were made to remove multiplication of weight mask </w:t>
      </w:r>
      <w:r w:rsidR="00A1270D">
        <w:rPr>
          <w:lang w:val="en-CA"/>
        </w:rPr>
        <w:t>calculation</w:t>
      </w:r>
      <w:r w:rsidR="00BD094E">
        <w:rPr>
          <w:lang w:val="en-CA"/>
        </w:rPr>
        <w:t xml:space="preserve"> and number of modes was reduced to 82.</w:t>
      </w:r>
      <w:r w:rsidR="007E73A9">
        <w:rPr>
          <w:lang w:val="en-CA"/>
        </w:rPr>
        <w:t xml:space="preserve"> In JVET-Q0059, number of modes is further reduced to 64. </w:t>
      </w:r>
    </w:p>
    <w:p w14:paraId="0C2BB66F" w14:textId="2FCF7957" w:rsidR="00753836" w:rsidRDefault="00753836" w:rsidP="00753836">
      <w:pPr>
        <w:rPr>
          <w:color w:val="FF0000"/>
          <w:lang w:val="en-CA"/>
        </w:rPr>
      </w:pPr>
      <w:r>
        <w:rPr>
          <w:lang w:val="en-CA"/>
        </w:rPr>
        <w:t xml:space="preserve">Continuous efforts are made to reduce complexity as well total number of cases to address hardware validation check issues. </w:t>
      </w:r>
    </w:p>
    <w:p w14:paraId="3A18C157" w14:textId="77777777" w:rsidR="007E73A9" w:rsidRPr="00A1772A" w:rsidRDefault="007E73A9" w:rsidP="007E73A9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Pr="00A1772A">
        <w:rPr>
          <w:rFonts w:ascii="Times New Roman" w:hAnsi="Times New Roman"/>
          <w:b/>
          <w:sz w:val="22"/>
          <w:szCs w:val="22"/>
        </w:rPr>
        <w:fldChar w:fldCharType="begin"/>
      </w:r>
      <w:r w:rsidRPr="00A1772A">
        <w:rPr>
          <w:rFonts w:ascii="Times New Roman" w:hAnsi="Times New Roman"/>
          <w:b/>
          <w:sz w:val="22"/>
          <w:szCs w:val="22"/>
        </w:rPr>
        <w:instrText xml:space="preserve"> SEQ Table \* ARABIC </w:instrText>
      </w:r>
      <w:r w:rsidRPr="00A1772A">
        <w:rPr>
          <w:rFonts w:ascii="Times New Roman" w:hAnsi="Times New Roman"/>
          <w:b/>
          <w:sz w:val="22"/>
          <w:szCs w:val="22"/>
        </w:rPr>
        <w:fldChar w:fldCharType="separate"/>
      </w:r>
      <w:r w:rsidRPr="00A1772A">
        <w:rPr>
          <w:rFonts w:ascii="Times New Roman" w:hAnsi="Times New Roman"/>
          <w:b/>
          <w:noProof/>
          <w:sz w:val="22"/>
          <w:szCs w:val="22"/>
        </w:rPr>
        <w:t>1</w:t>
      </w:r>
      <w:r w:rsidRPr="00A1772A">
        <w:rPr>
          <w:rFonts w:ascii="Times New Roman" w:hAnsi="Times New Roman"/>
          <w:b/>
          <w:sz w:val="22"/>
          <w:szCs w:val="22"/>
        </w:rPr>
        <w:fldChar w:fldCharType="end"/>
      </w:r>
      <w:r w:rsidRPr="00A1772A">
        <w:rPr>
          <w:rFonts w:ascii="Times New Roman" w:hAnsi="Times New Roman"/>
          <w:b/>
          <w:sz w:val="22"/>
          <w:szCs w:val="22"/>
        </w:rPr>
        <w:t>: number of test cases between TPM, wedge mode and GEO</w:t>
      </w:r>
    </w:p>
    <w:tbl>
      <w:tblPr>
        <w:tblStyle w:val="TableGrid"/>
        <w:tblW w:w="9702" w:type="dxa"/>
        <w:tblLook w:val="04A0" w:firstRow="1" w:lastRow="0" w:firstColumn="1" w:lastColumn="0" w:noHBand="0" w:noVBand="1"/>
      </w:tblPr>
      <w:tblGrid>
        <w:gridCol w:w="2839"/>
        <w:gridCol w:w="1672"/>
        <w:gridCol w:w="2619"/>
        <w:gridCol w:w="2572"/>
      </w:tblGrid>
      <w:tr w:rsidR="007E73A9" w14:paraId="7B8AAAB0" w14:textId="77777777" w:rsidTr="00B3174D">
        <w:trPr>
          <w:trHeight w:val="445"/>
        </w:trPr>
        <w:tc>
          <w:tcPr>
            <w:tcW w:w="2839" w:type="dxa"/>
          </w:tcPr>
          <w:p w14:paraId="1ADE3811" w14:textId="77777777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</w:p>
        </w:tc>
        <w:tc>
          <w:tcPr>
            <w:tcW w:w="1672" w:type="dxa"/>
          </w:tcPr>
          <w:p w14:paraId="5A199DDF" w14:textId="1B01976F" w:rsidR="007E73A9" w:rsidRPr="00EB3A73" w:rsidRDefault="00B3174D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 xml:space="preserve">Total </w:t>
            </w:r>
            <w:r w:rsidR="007E73A9">
              <w:rPr>
                <w:color w:val="000000" w:themeColor="text1"/>
                <w:lang w:val="en-SG" w:eastAsia="zh-CN"/>
              </w:rPr>
              <w:t>#</w:t>
            </w:r>
            <w:r w:rsidR="007E73A9" w:rsidRPr="00EB3A73">
              <w:rPr>
                <w:color w:val="000000" w:themeColor="text1"/>
                <w:lang w:val="en-SG" w:eastAsia="zh-CN"/>
              </w:rPr>
              <w:t xml:space="preserve"> of </w:t>
            </w:r>
            <w:r w:rsidR="007E73A9">
              <w:rPr>
                <w:color w:val="000000" w:themeColor="text1"/>
                <w:lang w:val="en-SG" w:eastAsia="zh-CN"/>
              </w:rPr>
              <w:t>cases</w:t>
            </w:r>
          </w:p>
        </w:tc>
        <w:tc>
          <w:tcPr>
            <w:tcW w:w="2619" w:type="dxa"/>
          </w:tcPr>
          <w:p w14:paraId="23CA489C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modes per block size</w:t>
            </w:r>
          </w:p>
        </w:tc>
        <w:tc>
          <w:tcPr>
            <w:tcW w:w="2572" w:type="dxa"/>
          </w:tcPr>
          <w:p w14:paraId="22503EEC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of supported block sizes</w:t>
            </w:r>
          </w:p>
        </w:tc>
      </w:tr>
      <w:tr w:rsidR="007E73A9" w14:paraId="0EDE2E15" w14:textId="77777777" w:rsidTr="00B3174D">
        <w:trPr>
          <w:trHeight w:val="271"/>
        </w:trPr>
        <w:tc>
          <w:tcPr>
            <w:tcW w:w="2839" w:type="dxa"/>
          </w:tcPr>
          <w:p w14:paraId="11C322AB" w14:textId="77777777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TPM</w:t>
            </w:r>
          </w:p>
        </w:tc>
        <w:tc>
          <w:tcPr>
            <w:tcW w:w="1672" w:type="dxa"/>
          </w:tcPr>
          <w:p w14:paraId="0615B000" w14:textId="77777777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50</w:t>
            </w:r>
          </w:p>
        </w:tc>
        <w:tc>
          <w:tcPr>
            <w:tcW w:w="2619" w:type="dxa"/>
          </w:tcPr>
          <w:p w14:paraId="090D941E" w14:textId="77777777" w:rsidR="007E73A9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</w:t>
            </w:r>
          </w:p>
        </w:tc>
        <w:tc>
          <w:tcPr>
            <w:tcW w:w="2572" w:type="dxa"/>
          </w:tcPr>
          <w:p w14:paraId="68F80B80" w14:textId="77777777" w:rsidR="007E73A9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25</w:t>
            </w:r>
          </w:p>
        </w:tc>
      </w:tr>
      <w:tr w:rsidR="007E73A9" w14:paraId="558096F5" w14:textId="77777777" w:rsidTr="00B3174D">
        <w:trPr>
          <w:trHeight w:val="445"/>
        </w:trPr>
        <w:tc>
          <w:tcPr>
            <w:tcW w:w="2839" w:type="dxa"/>
          </w:tcPr>
          <w:p w14:paraId="7C9A836A" w14:textId="7302ADCD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Wedge mode (in other standard)</w:t>
            </w:r>
          </w:p>
        </w:tc>
        <w:tc>
          <w:tcPr>
            <w:tcW w:w="1672" w:type="dxa"/>
          </w:tcPr>
          <w:p w14:paraId="4EB064A8" w14:textId="77777777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144</w:t>
            </w:r>
          </w:p>
        </w:tc>
        <w:tc>
          <w:tcPr>
            <w:tcW w:w="2619" w:type="dxa"/>
          </w:tcPr>
          <w:p w14:paraId="60125147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16</w:t>
            </w:r>
          </w:p>
        </w:tc>
        <w:tc>
          <w:tcPr>
            <w:tcW w:w="2572" w:type="dxa"/>
          </w:tcPr>
          <w:p w14:paraId="39C4FF3D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8</w:t>
            </w:r>
          </w:p>
        </w:tc>
      </w:tr>
      <w:tr w:rsidR="007E73A9" w14:paraId="0425FC9F" w14:textId="77777777" w:rsidTr="00B3174D">
        <w:trPr>
          <w:trHeight w:val="271"/>
        </w:trPr>
        <w:tc>
          <w:tcPr>
            <w:tcW w:w="2839" w:type="dxa"/>
          </w:tcPr>
          <w:p w14:paraId="412C2000" w14:textId="4A06F4EC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(JVET-O0489)</w:t>
            </w:r>
          </w:p>
        </w:tc>
        <w:tc>
          <w:tcPr>
            <w:tcW w:w="1672" w:type="dxa"/>
          </w:tcPr>
          <w:p w14:paraId="54D48886" w14:textId="4D06A3E0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2,660</w:t>
            </w:r>
          </w:p>
        </w:tc>
        <w:tc>
          <w:tcPr>
            <w:tcW w:w="2619" w:type="dxa"/>
          </w:tcPr>
          <w:p w14:paraId="7886656D" w14:textId="2ECC9ECD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140</w:t>
            </w:r>
          </w:p>
        </w:tc>
        <w:tc>
          <w:tcPr>
            <w:tcW w:w="2572" w:type="dxa"/>
          </w:tcPr>
          <w:p w14:paraId="56EE0440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7E73A9" w14:paraId="5ADA537B" w14:textId="77777777" w:rsidTr="00B3174D">
        <w:trPr>
          <w:trHeight w:val="445"/>
        </w:trPr>
        <w:tc>
          <w:tcPr>
            <w:tcW w:w="2839" w:type="dxa"/>
          </w:tcPr>
          <w:p w14:paraId="285DDE7C" w14:textId="4C706B8C" w:rsidR="007E73A9" w:rsidRPr="00EB3A73" w:rsidRDefault="007E73A9" w:rsidP="007E73A9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 w:rsidR="00840D74">
              <w:rPr>
                <w:color w:val="000000" w:themeColor="text1"/>
                <w:lang w:val="en-SG" w:eastAsia="zh-CN"/>
              </w:rPr>
              <w:t xml:space="preserve"> </w:t>
            </w:r>
            <w:r>
              <w:rPr>
                <w:color w:val="000000" w:themeColor="text1"/>
                <w:lang w:val="en-SG" w:eastAsia="zh-CN"/>
              </w:rPr>
              <w:t>(JVET-P0884</w:t>
            </w:r>
            <w:r w:rsidR="00902AD7">
              <w:rPr>
                <w:color w:val="000000" w:themeColor="text1"/>
                <w:lang w:val="en-SG" w:eastAsia="zh-CN"/>
              </w:rPr>
              <w:t>/JVET-Q0079, CE4 common base</w:t>
            </w:r>
            <w:r>
              <w:rPr>
                <w:color w:val="000000" w:themeColor="text1"/>
                <w:lang w:val="en-SG" w:eastAsia="zh-CN"/>
              </w:rPr>
              <w:t>)</w:t>
            </w:r>
          </w:p>
        </w:tc>
        <w:tc>
          <w:tcPr>
            <w:tcW w:w="1672" w:type="dxa"/>
          </w:tcPr>
          <w:p w14:paraId="342D05E7" w14:textId="12C9A8E3" w:rsidR="007E73A9" w:rsidRPr="001516C4" w:rsidRDefault="007E73A9" w:rsidP="007E73A9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1,558</w:t>
            </w:r>
          </w:p>
        </w:tc>
        <w:tc>
          <w:tcPr>
            <w:tcW w:w="2619" w:type="dxa"/>
          </w:tcPr>
          <w:p w14:paraId="3E483401" w14:textId="2D3D544C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82</w:t>
            </w:r>
          </w:p>
        </w:tc>
        <w:tc>
          <w:tcPr>
            <w:tcW w:w="2572" w:type="dxa"/>
          </w:tcPr>
          <w:p w14:paraId="72FFCFF8" w14:textId="24D7BADB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7E73A9" w14:paraId="1C7A344A" w14:textId="77777777" w:rsidTr="00B3174D">
        <w:trPr>
          <w:trHeight w:val="271"/>
        </w:trPr>
        <w:tc>
          <w:tcPr>
            <w:tcW w:w="2839" w:type="dxa"/>
          </w:tcPr>
          <w:p w14:paraId="7F5BE79E" w14:textId="38E37F04" w:rsidR="007E73A9" w:rsidRPr="00EB3A73" w:rsidRDefault="007E73A9" w:rsidP="007E73A9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lastRenderedPageBreak/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(JVET-Q0059</w:t>
            </w:r>
            <w:r w:rsidR="00875BC2">
              <w:rPr>
                <w:color w:val="000000" w:themeColor="text1"/>
                <w:lang w:val="en-SG" w:eastAsia="zh-CN"/>
              </w:rPr>
              <w:t>, CE4-1</w:t>
            </w:r>
            <w:r>
              <w:rPr>
                <w:color w:val="000000" w:themeColor="text1"/>
                <w:lang w:val="en-SG" w:eastAsia="zh-CN"/>
              </w:rPr>
              <w:t>)</w:t>
            </w:r>
          </w:p>
        </w:tc>
        <w:tc>
          <w:tcPr>
            <w:tcW w:w="1672" w:type="dxa"/>
          </w:tcPr>
          <w:p w14:paraId="03D19070" w14:textId="5D60BE24" w:rsidR="007E73A9" w:rsidRPr="001516C4" w:rsidRDefault="007E73A9" w:rsidP="007E73A9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1,216</w:t>
            </w:r>
          </w:p>
        </w:tc>
        <w:tc>
          <w:tcPr>
            <w:tcW w:w="2619" w:type="dxa"/>
          </w:tcPr>
          <w:p w14:paraId="199ECBDE" w14:textId="62FFE5CB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64</w:t>
            </w:r>
          </w:p>
        </w:tc>
        <w:tc>
          <w:tcPr>
            <w:tcW w:w="2572" w:type="dxa"/>
          </w:tcPr>
          <w:p w14:paraId="7BFFB972" w14:textId="542927B6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</w:tbl>
    <w:p w14:paraId="1B8E85EC" w14:textId="6C704C5C" w:rsidR="00B3174D" w:rsidRDefault="00B3174D" w:rsidP="00B3174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88DFB63" w14:textId="77777777" w:rsidR="00B3174D" w:rsidRDefault="006C6986" w:rsidP="00654AFC">
      <w:pPr>
        <w:rPr>
          <w:lang w:eastAsia="zh-CN"/>
        </w:rPr>
      </w:pPr>
      <w:r>
        <w:rPr>
          <w:lang w:eastAsia="zh-CN"/>
        </w:rPr>
        <w:t xml:space="preserve">The scalable idea for GEO was first proposed in JVET-P0174. </w:t>
      </w:r>
      <w:r w:rsidR="00E444EC">
        <w:rPr>
          <w:rFonts w:hint="eastAsia"/>
          <w:lang w:eastAsia="zh-CN"/>
        </w:rPr>
        <w:t>This</w:t>
      </w:r>
      <w:r w:rsidR="00E444EC">
        <w:rPr>
          <w:lang w:eastAsia="zh-CN"/>
        </w:rPr>
        <w:t xml:space="preserve"> aspect focuses on </w:t>
      </w:r>
      <w:r w:rsidR="003656A8">
        <w:rPr>
          <w:lang w:eastAsia="zh-CN"/>
        </w:rPr>
        <w:t>making</w:t>
      </w:r>
      <w:r w:rsidR="00E444EC">
        <w:rPr>
          <w:lang w:eastAsia="zh-CN"/>
        </w:rPr>
        <w:t xml:space="preserve"> number of modes ‘scalable’ which is to allow encoder to </w:t>
      </w:r>
      <w:r w:rsidR="00875BC2">
        <w:rPr>
          <w:lang w:eastAsia="zh-CN"/>
        </w:rPr>
        <w:t>choose to use either 16</w:t>
      </w:r>
      <w:r w:rsidR="00601310">
        <w:rPr>
          <w:lang w:eastAsia="zh-CN"/>
        </w:rPr>
        <w:t xml:space="preserve"> valid geo</w:t>
      </w:r>
      <w:r w:rsidR="00875BC2">
        <w:rPr>
          <w:lang w:eastAsia="zh-CN"/>
        </w:rPr>
        <w:t xml:space="preserve"> modes or 64 </w:t>
      </w:r>
      <w:r w:rsidR="00601310">
        <w:rPr>
          <w:lang w:eastAsia="zh-CN"/>
        </w:rPr>
        <w:t xml:space="preserve">valid geo </w:t>
      </w:r>
      <w:r w:rsidR="00875BC2">
        <w:rPr>
          <w:lang w:eastAsia="zh-CN"/>
        </w:rPr>
        <w:t>modes</w:t>
      </w:r>
      <w:r w:rsidR="00B3174D">
        <w:rPr>
          <w:lang w:eastAsia="zh-CN"/>
        </w:rPr>
        <w:t xml:space="preserve">. </w:t>
      </w:r>
    </w:p>
    <w:p w14:paraId="71C8A707" w14:textId="1DE8017E" w:rsidR="00514637" w:rsidRDefault="00B3174D" w:rsidP="00654AFC">
      <w:pPr>
        <w:rPr>
          <w:lang w:eastAsia="zh-CN"/>
        </w:rPr>
      </w:pPr>
      <w:r>
        <w:rPr>
          <w:lang w:eastAsia="zh-CN"/>
        </w:rPr>
        <w:t>In this way it is more feasible for encoders to choose a suitable complexity level</w:t>
      </w:r>
      <w:r w:rsidR="00601310" w:rsidRPr="00601310">
        <w:rPr>
          <w:lang w:eastAsia="zh-CN"/>
        </w:rPr>
        <w:t xml:space="preserve"> </w:t>
      </w:r>
      <w:r w:rsidR="00601310">
        <w:rPr>
          <w:lang w:eastAsia="zh-CN"/>
        </w:rPr>
        <w:t>according to its own actual application need</w:t>
      </w:r>
      <w:r>
        <w:rPr>
          <w:lang w:eastAsia="zh-CN"/>
        </w:rPr>
        <w:t xml:space="preserve"> and budget of hardware validation checks</w:t>
      </w:r>
      <w:r w:rsidR="00601310">
        <w:rPr>
          <w:lang w:eastAsia="zh-CN"/>
        </w:rPr>
        <w:t xml:space="preserve">. </w:t>
      </w:r>
    </w:p>
    <w:p w14:paraId="1410981B" w14:textId="77777777" w:rsidR="00514637" w:rsidRDefault="00601310" w:rsidP="00654AFC">
      <w:pPr>
        <w:rPr>
          <w:lang w:eastAsia="zh-CN"/>
        </w:rPr>
      </w:pPr>
      <w:r>
        <w:rPr>
          <w:lang w:eastAsia="zh-CN"/>
        </w:rPr>
        <w:t xml:space="preserve">A flag is </w:t>
      </w:r>
      <w:r w:rsidR="00D93C41">
        <w:rPr>
          <w:lang w:eastAsia="zh-CN"/>
        </w:rPr>
        <w:t>signaled</w:t>
      </w:r>
      <w:r w:rsidR="00E444EC">
        <w:rPr>
          <w:lang w:eastAsia="zh-CN"/>
        </w:rPr>
        <w:t xml:space="preserve"> in SPS level</w:t>
      </w:r>
      <w:r w:rsidR="00875BC2">
        <w:rPr>
          <w:lang w:eastAsia="zh-CN"/>
        </w:rPr>
        <w:t xml:space="preserve"> </w:t>
      </w:r>
      <w:r>
        <w:rPr>
          <w:lang w:eastAsia="zh-CN"/>
        </w:rPr>
        <w:t>to switch between 16 and 64 modes</w:t>
      </w:r>
      <w:r w:rsidR="00E444EC">
        <w:rPr>
          <w:lang w:eastAsia="zh-CN"/>
        </w:rPr>
        <w:t>.</w:t>
      </w:r>
      <w:r w:rsidR="00875BC2">
        <w:rPr>
          <w:lang w:eastAsia="zh-CN"/>
        </w:rPr>
        <w:t xml:space="preserve"> </w:t>
      </w:r>
    </w:p>
    <w:p w14:paraId="59C2EF48" w14:textId="63868BA3" w:rsidR="00514637" w:rsidRPr="00514637" w:rsidRDefault="00514637" w:rsidP="00514637">
      <w:pPr>
        <w:pStyle w:val="ListParagraph"/>
        <w:numPr>
          <w:ilvl w:val="0"/>
          <w:numId w:val="45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>If</w:t>
      </w:r>
      <w:r w:rsidR="00B37571" w:rsidRPr="00514637">
        <w:rPr>
          <w:rFonts w:ascii="Times New Roman" w:hAnsi="Times New Roman" w:cs="Times New Roman"/>
        </w:rPr>
        <w:t xml:space="preserve"> 16 mode is selected, only the first 16 modes of GEO mode table are valid. </w:t>
      </w:r>
    </w:p>
    <w:p w14:paraId="4D42ACE9" w14:textId="77777777" w:rsidR="00514637" w:rsidRPr="00514637" w:rsidRDefault="00514637" w:rsidP="00514637">
      <w:pPr>
        <w:pStyle w:val="ListParagraph"/>
        <w:numPr>
          <w:ilvl w:val="0"/>
          <w:numId w:val="45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>If</w:t>
      </w:r>
      <w:r w:rsidR="00B37571" w:rsidRPr="00514637">
        <w:rPr>
          <w:rFonts w:ascii="Times New Roman" w:hAnsi="Times New Roman" w:cs="Times New Roman"/>
        </w:rPr>
        <w:t xml:space="preserve"> 64 mode is selected, all 64 modes of GEO mode table are valid. </w:t>
      </w:r>
    </w:p>
    <w:p w14:paraId="37A406E7" w14:textId="38B0DCC4" w:rsidR="00654AFC" w:rsidRPr="00E444EC" w:rsidRDefault="00601310" w:rsidP="00654AFC">
      <w:pPr>
        <w:rPr>
          <w:lang w:eastAsia="zh-CN"/>
        </w:rPr>
      </w:pPr>
      <w:r>
        <w:rPr>
          <w:lang w:eastAsia="zh-CN"/>
        </w:rPr>
        <w:t>This aspect is implemented over CE4-1(total number of valid modes is 64). Note that GEO mode table is reordered according to statistics.</w:t>
      </w:r>
      <w:r w:rsidR="00514637">
        <w:rPr>
          <w:lang w:eastAsia="zh-CN"/>
        </w:rPr>
        <w:t xml:space="preserve"> and signaling total valid number of geo modes</w:t>
      </w:r>
      <w:r w:rsidR="00514637" w:rsidRPr="00514637">
        <w:rPr>
          <w:lang w:eastAsia="zh-CN"/>
        </w:rPr>
        <w:t xml:space="preserve"> affects coding of </w:t>
      </w:r>
      <w:proofErr w:type="spellStart"/>
      <w:r w:rsidR="00514637" w:rsidRPr="00514637">
        <w:rPr>
          <w:lang w:eastAsia="zh-CN"/>
        </w:rPr>
        <w:t>merge_geo_parititon_idx</w:t>
      </w:r>
      <w:proofErr w:type="spellEnd"/>
      <w:r w:rsidR="00514637" w:rsidRPr="00514637">
        <w:rPr>
          <w:lang w:eastAsia="zh-CN"/>
        </w:rPr>
        <w:t xml:space="preserve"> with </w:t>
      </w:r>
      <w:proofErr w:type="spellStart"/>
      <w:r w:rsidR="00514637" w:rsidRPr="00514637">
        <w:rPr>
          <w:lang w:eastAsia="zh-CN"/>
        </w:rPr>
        <w:t>cmax</w:t>
      </w:r>
      <w:proofErr w:type="spellEnd"/>
      <w:r w:rsidR="00514637" w:rsidRPr="00514637">
        <w:rPr>
          <w:lang w:eastAsia="zh-CN"/>
        </w:rPr>
        <w:t xml:space="preserve"> set to 16 and 64 respectively</w:t>
      </w:r>
      <w:r w:rsidR="00514637">
        <w:rPr>
          <w:lang w:eastAsia="zh-CN"/>
        </w:rPr>
        <w:t>.</w:t>
      </w:r>
    </w:p>
    <w:p w14:paraId="2AA98E62" w14:textId="5864E668" w:rsidR="00654AFC" w:rsidRDefault="00654AFC" w:rsidP="00654AFC">
      <w:pPr>
        <w:pStyle w:val="Caption"/>
        <w:rPr>
          <w:rFonts w:ascii="Times New Roman" w:hAnsi="Times New Roman"/>
          <w:b/>
          <w:sz w:val="22"/>
          <w:szCs w:val="22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D1CB0">
        <w:rPr>
          <w:rFonts w:ascii="Times New Roman" w:hAnsi="Times New Roman"/>
          <w:b/>
          <w:sz w:val="22"/>
          <w:szCs w:val="22"/>
        </w:rPr>
        <w:t>2</w:t>
      </w:r>
      <w:r w:rsidRPr="00A1772A">
        <w:rPr>
          <w:rFonts w:ascii="Times New Roman" w:hAnsi="Times New Roman"/>
          <w:b/>
          <w:sz w:val="22"/>
          <w:szCs w:val="22"/>
        </w:rPr>
        <w:t>: Reordered GEO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1701"/>
        <w:gridCol w:w="2535"/>
        <w:gridCol w:w="2538"/>
      </w:tblGrid>
      <w:tr w:rsidR="00875BC2" w14:paraId="265C97FD" w14:textId="77777777" w:rsidTr="00626B6E">
        <w:tc>
          <w:tcPr>
            <w:tcW w:w="2802" w:type="dxa"/>
          </w:tcPr>
          <w:p w14:paraId="367DF31D" w14:textId="77777777" w:rsidR="00875BC2" w:rsidRPr="00EB3A73" w:rsidRDefault="00875BC2" w:rsidP="00125E20">
            <w:pPr>
              <w:rPr>
                <w:color w:val="000000" w:themeColor="text1"/>
                <w:lang w:val="en-SG" w:eastAsia="zh-CN"/>
              </w:rPr>
            </w:pPr>
          </w:p>
        </w:tc>
        <w:tc>
          <w:tcPr>
            <w:tcW w:w="1701" w:type="dxa"/>
          </w:tcPr>
          <w:p w14:paraId="18E466B8" w14:textId="77777777" w:rsidR="00875BC2" w:rsidRPr="00EB3A73" w:rsidRDefault="00875BC2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</w:t>
            </w:r>
            <w:r w:rsidRPr="00EB3A73">
              <w:rPr>
                <w:color w:val="000000" w:themeColor="text1"/>
                <w:lang w:val="en-SG" w:eastAsia="zh-CN"/>
              </w:rPr>
              <w:t xml:space="preserve"> of </w:t>
            </w:r>
            <w:r>
              <w:rPr>
                <w:color w:val="000000" w:themeColor="text1"/>
                <w:lang w:val="en-SG" w:eastAsia="zh-CN"/>
              </w:rPr>
              <w:t>cases</w:t>
            </w:r>
          </w:p>
        </w:tc>
        <w:tc>
          <w:tcPr>
            <w:tcW w:w="2535" w:type="dxa"/>
          </w:tcPr>
          <w:p w14:paraId="0D4569C1" w14:textId="77777777" w:rsidR="00875BC2" w:rsidRPr="00EB3A73" w:rsidRDefault="00875BC2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modes per block size</w:t>
            </w:r>
          </w:p>
        </w:tc>
        <w:tc>
          <w:tcPr>
            <w:tcW w:w="2538" w:type="dxa"/>
          </w:tcPr>
          <w:p w14:paraId="3AF6BA79" w14:textId="77777777" w:rsidR="00875BC2" w:rsidRPr="00EB3A73" w:rsidRDefault="00875BC2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of supported block sizes</w:t>
            </w:r>
          </w:p>
        </w:tc>
      </w:tr>
      <w:tr w:rsidR="00875BC2" w14:paraId="7C289623" w14:textId="77777777" w:rsidTr="00626B6E">
        <w:tc>
          <w:tcPr>
            <w:tcW w:w="2802" w:type="dxa"/>
          </w:tcPr>
          <w:p w14:paraId="493F8B31" w14:textId="77777777" w:rsidR="00875BC2" w:rsidRPr="00EB3A73" w:rsidRDefault="00875BC2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TPM</w:t>
            </w:r>
          </w:p>
        </w:tc>
        <w:tc>
          <w:tcPr>
            <w:tcW w:w="1701" w:type="dxa"/>
          </w:tcPr>
          <w:p w14:paraId="25CBBF2E" w14:textId="77777777" w:rsidR="00875BC2" w:rsidRPr="001516C4" w:rsidRDefault="00875BC2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50</w:t>
            </w:r>
          </w:p>
        </w:tc>
        <w:tc>
          <w:tcPr>
            <w:tcW w:w="2535" w:type="dxa"/>
          </w:tcPr>
          <w:p w14:paraId="1471FC2A" w14:textId="77777777" w:rsidR="00875BC2" w:rsidRDefault="00875BC2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</w:t>
            </w:r>
          </w:p>
        </w:tc>
        <w:tc>
          <w:tcPr>
            <w:tcW w:w="2538" w:type="dxa"/>
          </w:tcPr>
          <w:p w14:paraId="73E3906D" w14:textId="77777777" w:rsidR="00875BC2" w:rsidRDefault="00875BC2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25</w:t>
            </w:r>
          </w:p>
        </w:tc>
      </w:tr>
      <w:tr w:rsidR="00875BC2" w14:paraId="7EC2A3C5" w14:textId="77777777" w:rsidTr="00626B6E">
        <w:tc>
          <w:tcPr>
            <w:tcW w:w="2802" w:type="dxa"/>
          </w:tcPr>
          <w:p w14:paraId="6F3CD21E" w14:textId="09B99857" w:rsidR="00875BC2" w:rsidRPr="00EB3A73" w:rsidRDefault="00875BC2" w:rsidP="00875BC2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(JVET-Q0059, CE4-1)</w:t>
            </w:r>
          </w:p>
        </w:tc>
        <w:tc>
          <w:tcPr>
            <w:tcW w:w="1701" w:type="dxa"/>
          </w:tcPr>
          <w:p w14:paraId="0B55BD91" w14:textId="53DB4A26" w:rsidR="00875BC2" w:rsidRPr="001516C4" w:rsidRDefault="00875BC2" w:rsidP="00875BC2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1,216</w:t>
            </w:r>
          </w:p>
        </w:tc>
        <w:tc>
          <w:tcPr>
            <w:tcW w:w="2535" w:type="dxa"/>
          </w:tcPr>
          <w:p w14:paraId="7356101B" w14:textId="233F3108" w:rsidR="00875BC2" w:rsidRPr="00EB3A73" w:rsidRDefault="00875BC2" w:rsidP="00875BC2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64</w:t>
            </w:r>
          </w:p>
        </w:tc>
        <w:tc>
          <w:tcPr>
            <w:tcW w:w="2538" w:type="dxa"/>
          </w:tcPr>
          <w:p w14:paraId="47B4D0FF" w14:textId="63D1345B" w:rsidR="00875BC2" w:rsidRPr="00EB3A73" w:rsidRDefault="00875BC2" w:rsidP="00875BC2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875BC2" w14:paraId="2A7C3E51" w14:textId="77777777" w:rsidTr="00626B6E">
        <w:tc>
          <w:tcPr>
            <w:tcW w:w="2802" w:type="dxa"/>
          </w:tcPr>
          <w:p w14:paraId="0C11B44E" w14:textId="089C8261" w:rsidR="00875BC2" w:rsidRPr="00EB3A73" w:rsidRDefault="00875BC2" w:rsidP="00875BC2">
            <w:pPr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Proposal (64 mode)</w:t>
            </w:r>
          </w:p>
        </w:tc>
        <w:tc>
          <w:tcPr>
            <w:tcW w:w="1701" w:type="dxa"/>
          </w:tcPr>
          <w:p w14:paraId="1E3ED201" w14:textId="6D3B49BE" w:rsidR="00875BC2" w:rsidRPr="001516C4" w:rsidRDefault="00875BC2" w:rsidP="00875BC2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Same as above</w:t>
            </w:r>
          </w:p>
        </w:tc>
        <w:tc>
          <w:tcPr>
            <w:tcW w:w="2535" w:type="dxa"/>
          </w:tcPr>
          <w:p w14:paraId="6B0B36A5" w14:textId="4291CD6F" w:rsidR="00875BC2" w:rsidRDefault="00875BC2" w:rsidP="00875BC2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Same as above</w:t>
            </w:r>
          </w:p>
        </w:tc>
        <w:tc>
          <w:tcPr>
            <w:tcW w:w="2538" w:type="dxa"/>
          </w:tcPr>
          <w:p w14:paraId="283C4051" w14:textId="3BACAAA8" w:rsidR="00875BC2" w:rsidRDefault="00875BC2" w:rsidP="00875BC2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Same as above</w:t>
            </w:r>
          </w:p>
        </w:tc>
      </w:tr>
      <w:tr w:rsidR="00875BC2" w:rsidRPr="00AC568F" w14:paraId="3B778F69" w14:textId="77777777" w:rsidTr="00626B6E">
        <w:tc>
          <w:tcPr>
            <w:tcW w:w="2802" w:type="dxa"/>
          </w:tcPr>
          <w:p w14:paraId="7B6F6990" w14:textId="64E5C8A0" w:rsidR="00875BC2" w:rsidRPr="00AC568F" w:rsidRDefault="00875BC2" w:rsidP="00875BC2">
            <w:pPr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Proposal (16 mode)</w:t>
            </w:r>
          </w:p>
        </w:tc>
        <w:tc>
          <w:tcPr>
            <w:tcW w:w="1701" w:type="dxa"/>
          </w:tcPr>
          <w:p w14:paraId="7C31A5BB" w14:textId="5D0D3BC6" w:rsidR="00875BC2" w:rsidRPr="00AC568F" w:rsidRDefault="00875BC2" w:rsidP="00875BC2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304</w:t>
            </w:r>
          </w:p>
        </w:tc>
        <w:tc>
          <w:tcPr>
            <w:tcW w:w="2535" w:type="dxa"/>
          </w:tcPr>
          <w:p w14:paraId="17AFF0D8" w14:textId="4866EA7B" w:rsidR="00875BC2" w:rsidRPr="00AC568F" w:rsidRDefault="00875BC2" w:rsidP="00875BC2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16</w:t>
            </w:r>
          </w:p>
        </w:tc>
        <w:tc>
          <w:tcPr>
            <w:tcW w:w="2538" w:type="dxa"/>
          </w:tcPr>
          <w:p w14:paraId="53B75653" w14:textId="77777777" w:rsidR="00875BC2" w:rsidRPr="00AC568F" w:rsidRDefault="00875BC2" w:rsidP="00875BC2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19</w:t>
            </w:r>
          </w:p>
        </w:tc>
      </w:tr>
    </w:tbl>
    <w:p w14:paraId="4F636D11" w14:textId="2C58C10B" w:rsidR="001A5CF4" w:rsidRDefault="00601310" w:rsidP="002742A7">
      <w:pPr>
        <w:rPr>
          <w:lang w:eastAsia="zh-CN"/>
        </w:rPr>
      </w:pPr>
      <w:r>
        <w:rPr>
          <w:lang w:eastAsia="zh-CN"/>
        </w:rPr>
        <w:t>S</w:t>
      </w:r>
      <w:r w:rsidR="001A5CF4">
        <w:rPr>
          <w:lang w:eastAsia="zh-CN"/>
        </w:rPr>
        <w:t xml:space="preserve">yntax change is </w:t>
      </w:r>
      <w:r w:rsidR="00E444EC">
        <w:rPr>
          <w:lang w:eastAsia="zh-CN"/>
        </w:rPr>
        <w:t>illustrated as below</w:t>
      </w:r>
      <w:r w:rsidR="001A5CF4">
        <w:rPr>
          <w:lang w:eastAsia="zh-CN"/>
        </w:rPr>
        <w:t>:</w:t>
      </w:r>
    </w:p>
    <w:p w14:paraId="57E0FBF0" w14:textId="2B8F3338" w:rsidR="00E444EC" w:rsidRPr="00A1772A" w:rsidRDefault="001A5CF4" w:rsidP="00E444EC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E444EC"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D1CB0">
        <w:rPr>
          <w:rFonts w:ascii="Times New Roman" w:hAnsi="Times New Roman"/>
          <w:b/>
          <w:sz w:val="22"/>
          <w:szCs w:val="22"/>
        </w:rPr>
        <w:t>3</w:t>
      </w:r>
      <w:r w:rsidR="00E444EC" w:rsidRPr="00A1772A">
        <w:rPr>
          <w:rFonts w:ascii="Times New Roman" w:hAnsi="Times New Roman"/>
          <w:b/>
          <w:sz w:val="22"/>
          <w:szCs w:val="22"/>
        </w:rPr>
        <w:t>: proposed SPS syntax change to support ‘scalable’ GEO</w:t>
      </w:r>
    </w:p>
    <w:tbl>
      <w:tblPr>
        <w:tblW w:w="48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40"/>
        <w:gridCol w:w="1140"/>
      </w:tblGrid>
      <w:tr w:rsidR="001A5CF4" w:rsidRPr="001A5CF4" w14:paraId="7505BF7C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FC560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spell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seq_parameter_set_</w:t>
            </w: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rbsp</w:t>
            </w:r>
            <w:proofErr w:type="spell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( )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 xml:space="preserve"> {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03DB6C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 w:themeColor="text1"/>
                <w:kern w:val="24"/>
                <w:sz w:val="20"/>
                <w:lang w:val="en-CA" w:eastAsia="ja-JP"/>
              </w:rPr>
              <w:t>Descriptor</w:t>
            </w:r>
          </w:p>
        </w:tc>
      </w:tr>
      <w:tr w:rsidR="001A5CF4" w:rsidRPr="001A5CF4" w14:paraId="6ED72076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FDE9F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 w:themeColor="text1"/>
                <w:kern w:val="24"/>
                <w:sz w:val="20"/>
                <w:lang w:val="en-CA" w:eastAsia="ja-JP"/>
              </w:rPr>
              <w:t>…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5C6D3A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u(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4)</w:t>
            </w:r>
          </w:p>
        </w:tc>
      </w:tr>
      <w:tr w:rsidR="001A5CF4" w:rsidRPr="001A5CF4" w14:paraId="01C38DD4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53944" w14:textId="570B8CCD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proofErr w:type="spellStart"/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sps_</w:t>
            </w:r>
            <w:r w:rsidR="00601310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geo</w:t>
            </w:r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_enabled_flag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2BCD8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u(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1)</w:t>
            </w:r>
          </w:p>
        </w:tc>
      </w:tr>
      <w:tr w:rsidR="001A5CF4" w:rsidRPr="001A5CF4" w14:paraId="025569E7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24ABF2" w14:textId="1DFEDBDC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 xml:space="preserve">    if(</w:t>
            </w:r>
            <w:proofErr w:type="spellStart"/>
            <w:r w:rsidRPr="001A5CF4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sps_</w:t>
            </w:r>
            <w:r w:rsidR="00601310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geo</w:t>
            </w:r>
            <w:r w:rsidRPr="001A5CF4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_enabled_flag</w:t>
            </w:r>
            <w:proofErr w:type="spellEnd"/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54A05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</w:p>
        </w:tc>
      </w:tr>
      <w:tr w:rsidR="001A5CF4" w:rsidRPr="001A5CF4" w14:paraId="6845BCD4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CC6C5B" w14:textId="13EBB391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 xml:space="preserve">          </w:t>
            </w:r>
            <w:proofErr w:type="spellStart"/>
            <w:r w:rsidR="00601310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sps_geo</w:t>
            </w:r>
            <w:r w:rsidRPr="001A5CF4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_mode_</w:t>
            </w:r>
            <w:r w:rsidR="00875BC2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set</w:t>
            </w:r>
            <w:r w:rsidR="00601310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_id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65A3B2" w14:textId="4C157C9D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u(</w:t>
            </w:r>
            <w:proofErr w:type="gramEnd"/>
            <w:r w:rsidR="00875BC2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1</w:t>
            </w: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)</w:t>
            </w:r>
          </w:p>
        </w:tc>
      </w:tr>
      <w:tr w:rsidR="001A5CF4" w:rsidRPr="001A5CF4" w14:paraId="70EB5831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7B59B2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0000" w:themeColor="text1"/>
                <w:kern w:val="24"/>
                <w:sz w:val="20"/>
                <w:lang w:eastAsia="ja-JP"/>
              </w:rPr>
              <w:t>…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2CC76D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</w:p>
        </w:tc>
      </w:tr>
    </w:tbl>
    <w:p w14:paraId="1A1572B1" w14:textId="61A17B7D" w:rsidR="00601310" w:rsidRDefault="00601310" w:rsidP="00601310">
      <w:pPr>
        <w:rPr>
          <w:bCs/>
          <w:noProof/>
          <w:color w:val="000000" w:themeColor="text1"/>
          <w:lang w:val="en-CA"/>
        </w:rPr>
      </w:pPr>
      <w:r>
        <w:rPr>
          <w:b/>
          <w:bCs/>
          <w:noProof/>
          <w:color w:val="000000" w:themeColor="text1"/>
          <w:lang w:val="en-CA"/>
        </w:rPr>
        <w:t>sps_geo_mode_set_id</w:t>
      </w:r>
      <w:r>
        <w:rPr>
          <w:bCs/>
          <w:noProof/>
          <w:color w:val="000000" w:themeColor="text1"/>
          <w:lang w:val="en-CA"/>
        </w:rPr>
        <w:t xml:space="preserve"> specifies whether there are 16 or 64 valid modes for geo inter prediction. sps_geo_mode_set_id equals to 0 specifies that there are 16 valid modes and sps_geo_mode_set_id equals to 1 specifies that there are 64 valid modes. When sps_geo_mode_set_id is not present, it is inferred to be equal to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216123" w:rsidRPr="00084198" w14:paraId="58832229" w14:textId="77777777" w:rsidTr="00CE455F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4F7BE0EA" w14:textId="77777777" w:rsidR="00216123" w:rsidRPr="00084198" w:rsidRDefault="00216123" w:rsidP="00CE455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</w:t>
            </w:r>
            <w:r>
              <w:rPr>
                <w:noProof/>
                <w:sz w:val="16"/>
                <w:szCs w:val="16"/>
                <w:lang w:val="en-CA" w:eastAsia="zh-CN"/>
              </w:rPr>
              <w:t>geo_partition_idx</w:t>
            </w:r>
            <w:r w:rsidRPr="00084198">
              <w:rPr>
                <w:noProof/>
                <w:sz w:val="16"/>
                <w:szCs w:val="16"/>
                <w:lang w:val="en-CA" w:eastAsia="zh-CN"/>
              </w:rPr>
              <w:t>[ ][ ]</w:t>
            </w:r>
          </w:p>
        </w:tc>
        <w:tc>
          <w:tcPr>
            <w:tcW w:w="812" w:type="dxa"/>
          </w:tcPr>
          <w:p w14:paraId="5E705064" w14:textId="77777777" w:rsidR="00216123" w:rsidRPr="00084198" w:rsidRDefault="00216123" w:rsidP="00CE455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15C8EEF0" w14:textId="77777777" w:rsidR="00216123" w:rsidRPr="00084198" w:rsidRDefault="00216123" w:rsidP="00CE455F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bCs/>
                <w:noProof/>
                <w:sz w:val="16"/>
                <w:szCs w:val="16"/>
                <w:lang w:val="en-CA"/>
              </w:rPr>
              <w:t>sps_geo_mode_set_id == 0 ? 16 : 64</w:t>
            </w:r>
          </w:p>
        </w:tc>
      </w:tr>
    </w:tbl>
    <w:p w14:paraId="2F8BC93E" w14:textId="77777777" w:rsidR="00216123" w:rsidRPr="00BC52B8" w:rsidRDefault="00216123" w:rsidP="00601310">
      <w:pPr>
        <w:rPr>
          <w:noProof/>
          <w:lang w:val="en-CA"/>
        </w:rPr>
      </w:pPr>
    </w:p>
    <w:p w14:paraId="38AFBFF7" w14:textId="3473BCB5" w:rsidR="00E444EC" w:rsidRDefault="00875BC2" w:rsidP="00F865D0">
      <w:pPr>
        <w:rPr>
          <w:lang w:eastAsia="zh-CN"/>
        </w:rPr>
      </w:pPr>
      <w:r>
        <w:rPr>
          <w:lang w:eastAsia="zh-CN"/>
        </w:rPr>
        <w:t xml:space="preserve">As additional information, Coding gain for using 8, </w:t>
      </w:r>
      <w:r w:rsidR="00626B6E">
        <w:rPr>
          <w:lang w:eastAsia="zh-CN"/>
        </w:rPr>
        <w:t xml:space="preserve">16, </w:t>
      </w:r>
      <w:r>
        <w:rPr>
          <w:lang w:eastAsia="zh-CN"/>
        </w:rPr>
        <w:t>32, 48</w:t>
      </w:r>
      <w:r w:rsidR="00626B6E">
        <w:rPr>
          <w:lang w:eastAsia="zh-CN"/>
        </w:rPr>
        <w:t>, 64</w:t>
      </w:r>
      <w:r>
        <w:rPr>
          <w:lang w:eastAsia="zh-CN"/>
        </w:rPr>
        <w:t xml:space="preserve"> are also tested and results are reported as below</w:t>
      </w:r>
      <w:r w:rsidR="00B430F9">
        <w:rPr>
          <w:lang w:eastAsia="zh-CN"/>
        </w:rPr>
        <w:t xml:space="preserve">. </w:t>
      </w:r>
      <w:r w:rsidR="00D33262">
        <w:rPr>
          <w:lang w:eastAsia="zh-CN"/>
        </w:rPr>
        <w:t xml:space="preserve">(Anchor is </w:t>
      </w:r>
      <w:r w:rsidR="00B430F9">
        <w:rPr>
          <w:lang w:eastAsia="zh-CN"/>
        </w:rPr>
        <w:t>VTM7.0</w:t>
      </w:r>
      <w:r w:rsidR="00D33262">
        <w:rPr>
          <w:lang w:eastAsia="zh-CN"/>
        </w:rPr>
        <w:t>)</w:t>
      </w:r>
    </w:p>
    <w:p w14:paraId="4FBCB844" w14:textId="69327B11" w:rsidR="00B430F9" w:rsidRDefault="00125E20" w:rsidP="00B430F9">
      <w:pPr>
        <w:rPr>
          <w:szCs w:val="22"/>
          <w:lang w:val="en-GB"/>
        </w:rPr>
      </w:pPr>
      <w:r>
        <w:rPr>
          <w:lang w:eastAsia="zh-CN"/>
        </w:rPr>
        <w:t xml:space="preserve">Valid number of modes </w:t>
      </w:r>
      <w:r w:rsidR="00B430F9">
        <w:rPr>
          <w:lang w:eastAsia="zh-CN"/>
        </w:rPr>
        <w:t>is</w:t>
      </w:r>
      <w:r>
        <w:rPr>
          <w:lang w:eastAsia="zh-CN"/>
        </w:rPr>
        <w:t xml:space="preserve"> 8: </w:t>
      </w:r>
      <w:r w:rsidR="00B430F9">
        <w:rPr>
          <w:szCs w:val="22"/>
          <w:lang w:val="en-GB"/>
        </w:rPr>
        <w:tab/>
      </w:r>
      <w:r w:rsidR="00B430F9">
        <w:rPr>
          <w:szCs w:val="22"/>
          <w:lang w:val="en-GB"/>
        </w:rPr>
        <w:tab/>
      </w:r>
      <w:r w:rsidR="00B430F9">
        <w:rPr>
          <w:szCs w:val="22"/>
          <w:lang w:val="en-GB"/>
        </w:rPr>
        <w:tab/>
      </w:r>
      <w:r w:rsidR="00B430F9">
        <w:rPr>
          <w:szCs w:val="22"/>
          <w:lang w:val="en-GB"/>
        </w:rPr>
        <w:tab/>
      </w:r>
      <w:r w:rsidR="00B430F9">
        <w:rPr>
          <w:szCs w:val="22"/>
          <w:lang w:val="en-GB"/>
        </w:rPr>
        <w:tab/>
      </w:r>
      <w:r w:rsidR="00B430F9">
        <w:rPr>
          <w:szCs w:val="22"/>
          <w:lang w:val="en-GB"/>
        </w:rPr>
        <w:tab/>
      </w:r>
      <w:r w:rsidR="00B430F9">
        <w:rPr>
          <w:szCs w:val="22"/>
          <w:lang w:val="en-GB"/>
        </w:rPr>
        <w:tab/>
        <w:t>RA</w:t>
      </w:r>
      <w:r w:rsidR="00B430F9">
        <w:rPr>
          <w:szCs w:val="22"/>
          <w:lang w:val="en-GB" w:eastAsia="zh-CN"/>
        </w:rPr>
        <w:t>:</w:t>
      </w:r>
      <w:r w:rsidR="00B430F9">
        <w:rPr>
          <w:szCs w:val="22"/>
          <w:lang w:val="en-GB" w:eastAsia="zh-CN"/>
        </w:rPr>
        <w:tab/>
        <w:t xml:space="preserve">  </w:t>
      </w:r>
      <w:r w:rsidR="00B430F9">
        <w:rPr>
          <w:szCs w:val="22"/>
          <w:lang w:val="en-GB"/>
        </w:rPr>
        <w:t xml:space="preserve"> </w:t>
      </w:r>
      <w:r w:rsidR="00B430F9" w:rsidRPr="00B430F9">
        <w:rPr>
          <w:szCs w:val="22"/>
          <w:lang w:val="en-GB"/>
        </w:rPr>
        <w:t>0.06%</w:t>
      </w:r>
      <w:r w:rsidR="00B430F9">
        <w:rPr>
          <w:szCs w:val="22"/>
          <w:lang w:val="en-GB"/>
        </w:rPr>
        <w:t xml:space="preserve">, </w:t>
      </w:r>
      <w:r w:rsidR="00B430F9" w:rsidRPr="00B430F9">
        <w:rPr>
          <w:szCs w:val="22"/>
          <w:lang w:val="en-GB"/>
        </w:rPr>
        <w:t>0.18%</w:t>
      </w:r>
      <w:r w:rsidR="00B430F9">
        <w:rPr>
          <w:szCs w:val="22"/>
          <w:lang w:val="en-GB"/>
        </w:rPr>
        <w:t xml:space="preserve">, </w:t>
      </w:r>
      <w:r w:rsidR="00B430F9" w:rsidRPr="00B430F9">
        <w:rPr>
          <w:szCs w:val="22"/>
          <w:lang w:val="en-GB"/>
        </w:rPr>
        <w:t>0.16%</w:t>
      </w:r>
    </w:p>
    <w:p w14:paraId="15F5DBA7" w14:textId="41D03148" w:rsidR="00B430F9" w:rsidRDefault="00B430F9" w:rsidP="00B430F9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4D793E" w:rsidRPr="004D793E">
        <w:rPr>
          <w:szCs w:val="22"/>
          <w:lang w:val="en-GB"/>
        </w:rPr>
        <w:t>0.06%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0.14%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0.26%</w:t>
      </w:r>
    </w:p>
    <w:p w14:paraId="53A9099C" w14:textId="6726E214" w:rsidR="00B430F9" w:rsidRDefault="00B430F9" w:rsidP="00B430F9">
      <w:pPr>
        <w:rPr>
          <w:szCs w:val="22"/>
          <w:lang w:val="en-GB"/>
        </w:rPr>
      </w:pPr>
      <w:r>
        <w:rPr>
          <w:lang w:eastAsia="zh-CN"/>
        </w:rPr>
        <w:t xml:space="preserve">Valid number of modes is 16: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Pr="00B430F9">
        <w:rPr>
          <w:szCs w:val="22"/>
          <w:lang w:val="en-GB"/>
        </w:rPr>
        <w:t>-0.09%</w:t>
      </w:r>
      <w:r>
        <w:rPr>
          <w:szCs w:val="22"/>
          <w:lang w:val="en-GB"/>
        </w:rPr>
        <w:t xml:space="preserve">, </w:t>
      </w:r>
      <w:r w:rsidRPr="00B430F9">
        <w:rPr>
          <w:szCs w:val="22"/>
          <w:lang w:val="en-GB"/>
        </w:rPr>
        <w:t>-0.09%</w:t>
      </w:r>
      <w:r>
        <w:rPr>
          <w:szCs w:val="22"/>
          <w:lang w:val="en-GB"/>
        </w:rPr>
        <w:t xml:space="preserve">, </w:t>
      </w:r>
      <w:r w:rsidRPr="00B430F9">
        <w:rPr>
          <w:szCs w:val="22"/>
          <w:lang w:val="en-GB"/>
        </w:rPr>
        <w:t>-0.08%</w:t>
      </w:r>
    </w:p>
    <w:p w14:paraId="16E282E3" w14:textId="4BF14E32" w:rsidR="00B430F9" w:rsidRDefault="00B430F9" w:rsidP="00B430F9">
      <w:pPr>
        <w:rPr>
          <w:szCs w:val="22"/>
          <w:lang w:val="en-GB"/>
        </w:rPr>
      </w:pPr>
      <w:r>
        <w:rPr>
          <w:szCs w:val="22"/>
          <w:lang w:val="en-GB"/>
        </w:rPr>
        <w:lastRenderedPageBreak/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6C6986" w:rsidRPr="006C6986">
        <w:rPr>
          <w:szCs w:val="22"/>
          <w:lang w:val="en-GB"/>
        </w:rPr>
        <w:t>-0.28%</w:t>
      </w:r>
      <w:r w:rsidR="006C6986">
        <w:rPr>
          <w:szCs w:val="22"/>
          <w:lang w:val="en-GB"/>
        </w:rPr>
        <w:t xml:space="preserve">, </w:t>
      </w:r>
      <w:r w:rsidR="006C6986" w:rsidRPr="006C6986">
        <w:rPr>
          <w:szCs w:val="22"/>
          <w:lang w:val="en-GB"/>
        </w:rPr>
        <w:t>-0.20%</w:t>
      </w:r>
      <w:r w:rsidR="006C6986">
        <w:rPr>
          <w:szCs w:val="22"/>
          <w:lang w:val="en-GB"/>
        </w:rPr>
        <w:t xml:space="preserve">, </w:t>
      </w:r>
      <w:r w:rsidR="006C6986" w:rsidRPr="006C6986">
        <w:rPr>
          <w:szCs w:val="22"/>
          <w:lang w:val="en-GB"/>
        </w:rPr>
        <w:t>-0.20%</w:t>
      </w:r>
    </w:p>
    <w:p w14:paraId="50518210" w14:textId="77777777" w:rsidR="004D793E" w:rsidRDefault="00B430F9" w:rsidP="004D793E">
      <w:pPr>
        <w:jc w:val="left"/>
        <w:rPr>
          <w:szCs w:val="22"/>
          <w:lang w:val="en-GB"/>
        </w:rPr>
      </w:pPr>
      <w:r>
        <w:rPr>
          <w:lang w:eastAsia="zh-CN"/>
        </w:rPr>
        <w:t xml:space="preserve">Valid number of modes is 32: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4D793E" w:rsidRPr="004D793E">
        <w:rPr>
          <w:szCs w:val="22"/>
          <w:lang w:val="en-GB"/>
        </w:rPr>
        <w:t>-0.19%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-0.25%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-0.19%</w:t>
      </w:r>
    </w:p>
    <w:p w14:paraId="61F77946" w14:textId="1F3482DA" w:rsidR="004D793E" w:rsidRDefault="004D793E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/>
        </w:rPr>
        <w:tab/>
        <w:t xml:space="preserve">   </w:t>
      </w:r>
      <w:r w:rsidRPr="004D793E">
        <w:rPr>
          <w:szCs w:val="22"/>
          <w:lang w:val="en-GB" w:eastAsia="zh-CN"/>
        </w:rPr>
        <w:t>-0.53%</w:t>
      </w:r>
      <w:r>
        <w:rPr>
          <w:szCs w:val="22"/>
          <w:lang w:val="en-GB" w:eastAsia="zh-CN"/>
        </w:rPr>
        <w:t xml:space="preserve">, </w:t>
      </w:r>
      <w:r w:rsidRPr="004D793E">
        <w:rPr>
          <w:szCs w:val="22"/>
          <w:lang w:val="en-GB" w:eastAsia="zh-CN"/>
        </w:rPr>
        <w:t>-0.47%</w:t>
      </w:r>
      <w:r>
        <w:rPr>
          <w:szCs w:val="22"/>
          <w:lang w:val="en-GB" w:eastAsia="zh-CN"/>
        </w:rPr>
        <w:t xml:space="preserve">, </w:t>
      </w:r>
      <w:r w:rsidRPr="004D793E">
        <w:rPr>
          <w:szCs w:val="22"/>
          <w:lang w:val="en-GB" w:eastAsia="zh-CN"/>
        </w:rPr>
        <w:t>-0.35%</w:t>
      </w:r>
    </w:p>
    <w:p w14:paraId="0D9B2A49" w14:textId="3533E7FB" w:rsidR="00B430F9" w:rsidRDefault="00B430F9" w:rsidP="004D793E">
      <w:pPr>
        <w:rPr>
          <w:szCs w:val="22"/>
          <w:lang w:val="en-GB"/>
        </w:rPr>
      </w:pPr>
      <w:r>
        <w:rPr>
          <w:lang w:eastAsia="zh-CN"/>
        </w:rPr>
        <w:t xml:space="preserve">Valid number of modes is 48: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4D793E" w:rsidRPr="004D793E">
        <w:rPr>
          <w:szCs w:val="22"/>
          <w:lang w:val="en-GB"/>
        </w:rPr>
        <w:t>-0.25%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-0.29%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-0.27%</w:t>
      </w:r>
    </w:p>
    <w:p w14:paraId="14B1F941" w14:textId="1F6D947E" w:rsidR="00B430F9" w:rsidRDefault="00B430F9" w:rsidP="00B430F9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 w:rsidR="00783290" w:rsidRPr="00783290">
        <w:t xml:space="preserve"> </w:t>
      </w:r>
      <w:r w:rsidR="00783290">
        <w:tab/>
        <w:t xml:space="preserve">   </w:t>
      </w:r>
      <w:r w:rsidR="00783290" w:rsidRPr="00783290">
        <w:rPr>
          <w:szCs w:val="22"/>
          <w:lang w:val="en-GB"/>
        </w:rPr>
        <w:t>-0.64%</w:t>
      </w:r>
      <w:r w:rsidR="00783290">
        <w:rPr>
          <w:szCs w:val="22"/>
          <w:lang w:val="en-GB"/>
        </w:rPr>
        <w:t xml:space="preserve">, </w:t>
      </w:r>
      <w:r w:rsidR="00783290" w:rsidRPr="00783290">
        <w:rPr>
          <w:szCs w:val="22"/>
          <w:lang w:val="en-GB"/>
        </w:rPr>
        <w:t>-0.68%</w:t>
      </w:r>
      <w:r w:rsidR="00783290">
        <w:rPr>
          <w:szCs w:val="22"/>
          <w:lang w:val="en-GB"/>
        </w:rPr>
        <w:t xml:space="preserve">, </w:t>
      </w:r>
      <w:r w:rsidR="00783290" w:rsidRPr="00783290">
        <w:rPr>
          <w:szCs w:val="22"/>
          <w:lang w:val="en-GB"/>
        </w:rPr>
        <w:t>-0.73%</w:t>
      </w:r>
    </w:p>
    <w:p w14:paraId="0AB3F813" w14:textId="14EA65CC" w:rsidR="00B430F9" w:rsidRDefault="00B430F9" w:rsidP="00B430F9">
      <w:pPr>
        <w:rPr>
          <w:szCs w:val="22"/>
          <w:lang w:val="en-GB"/>
        </w:rPr>
      </w:pPr>
      <w:r>
        <w:rPr>
          <w:lang w:eastAsia="zh-CN"/>
        </w:rPr>
        <w:t xml:space="preserve">Valid number of modes is 64: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4D793E" w:rsidRPr="004D793E">
        <w:rPr>
          <w:szCs w:val="22"/>
          <w:lang w:val="en-GB"/>
        </w:rPr>
        <w:t>-0.28%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-0.36%</w:t>
      </w:r>
      <w:r w:rsidR="004D793E">
        <w:rPr>
          <w:szCs w:val="22"/>
          <w:lang w:val="en-GB"/>
        </w:rPr>
        <w:t xml:space="preserve">, </w:t>
      </w:r>
      <w:r w:rsidR="004D793E" w:rsidRPr="004D793E">
        <w:rPr>
          <w:szCs w:val="22"/>
          <w:lang w:val="en-GB"/>
        </w:rPr>
        <w:t>-0.30</w:t>
      </w:r>
      <w:r w:rsidR="00B675FC">
        <w:rPr>
          <w:szCs w:val="22"/>
          <w:lang w:val="en-GB"/>
        </w:rPr>
        <w:t>%</w:t>
      </w:r>
    </w:p>
    <w:p w14:paraId="3540B2FD" w14:textId="668E239F" w:rsidR="00B430F9" w:rsidRDefault="00B430F9" w:rsidP="00B430F9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6D02FD" w:rsidRPr="00D558D8">
        <w:rPr>
          <w:color w:val="0D0D0D" w:themeColor="text1" w:themeTint="F2"/>
          <w:szCs w:val="22"/>
          <w:lang w:val="en-GB"/>
        </w:rPr>
        <w:t>-0.70%</w:t>
      </w:r>
      <w:r w:rsidR="006D02FD">
        <w:rPr>
          <w:color w:val="0D0D0D" w:themeColor="text1" w:themeTint="F2"/>
          <w:szCs w:val="22"/>
          <w:lang w:val="en-GB"/>
        </w:rPr>
        <w:t xml:space="preserve">, </w:t>
      </w:r>
      <w:r w:rsidR="006D02FD" w:rsidRPr="00D558D8">
        <w:rPr>
          <w:color w:val="0D0D0D" w:themeColor="text1" w:themeTint="F2"/>
          <w:szCs w:val="22"/>
          <w:lang w:val="en-GB"/>
        </w:rPr>
        <w:t>-0.62%</w:t>
      </w:r>
      <w:r w:rsidR="006D02FD">
        <w:rPr>
          <w:color w:val="0D0D0D" w:themeColor="text1" w:themeTint="F2"/>
          <w:szCs w:val="22"/>
          <w:lang w:val="en-GB"/>
        </w:rPr>
        <w:t xml:space="preserve">, </w:t>
      </w:r>
      <w:r w:rsidR="006D02FD" w:rsidRPr="00D558D8">
        <w:rPr>
          <w:color w:val="0D0D0D" w:themeColor="text1" w:themeTint="F2"/>
          <w:szCs w:val="22"/>
          <w:lang w:val="en-GB"/>
        </w:rPr>
        <w:t>-0.62%</w:t>
      </w:r>
    </w:p>
    <w:p w14:paraId="0F2B3154" w14:textId="11DED035" w:rsidR="00E444EC" w:rsidRPr="00A1772A" w:rsidRDefault="00E444EC" w:rsidP="00E444EC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D1CB0">
        <w:rPr>
          <w:rFonts w:ascii="Times New Roman" w:hAnsi="Times New Roman"/>
          <w:b/>
          <w:sz w:val="22"/>
          <w:szCs w:val="22"/>
        </w:rPr>
        <w:t>4</w:t>
      </w:r>
      <w:r w:rsidRPr="00A1772A">
        <w:rPr>
          <w:rFonts w:ascii="Times New Roman" w:hAnsi="Times New Roman"/>
          <w:b/>
          <w:sz w:val="22"/>
          <w:szCs w:val="22"/>
        </w:rPr>
        <w:t>: Reordered GEO table</w:t>
      </w:r>
    </w:p>
    <w:p w14:paraId="3827BE5B" w14:textId="591987F0" w:rsidR="00F865D0" w:rsidRDefault="002F1DDB" w:rsidP="00F865D0">
      <w:pPr>
        <w:rPr>
          <w:lang w:eastAsia="zh-CN"/>
        </w:rPr>
      </w:pPr>
      <w:r>
        <w:rPr>
          <w:lang w:eastAsia="zh-CN"/>
        </w:rPr>
        <w:t xml:space="preserve">Mode number - </w:t>
      </w:r>
      <w:r w:rsidR="00E444EC">
        <w:rPr>
          <w:lang w:eastAsia="zh-CN"/>
        </w:rPr>
        <w:t>Coding gain</w:t>
      </w:r>
      <w:r>
        <w:rPr>
          <w:lang w:eastAsia="zh-CN"/>
        </w:rPr>
        <w:t xml:space="preserve"> curve is given in Figure below to illustrate the </w:t>
      </w:r>
      <w:proofErr w:type="spellStart"/>
      <w:r>
        <w:rPr>
          <w:lang w:eastAsia="zh-CN"/>
        </w:rPr>
        <w:t>trade</w:t>
      </w:r>
      <w:r w:rsidR="00840D74">
        <w:rPr>
          <w:lang w:eastAsia="zh-CN"/>
        </w:rPr>
        <w:t xml:space="preserve"> </w:t>
      </w:r>
      <w:r>
        <w:rPr>
          <w:lang w:eastAsia="zh-CN"/>
        </w:rPr>
        <w:t>off</w:t>
      </w:r>
      <w:proofErr w:type="spellEnd"/>
      <w:r>
        <w:rPr>
          <w:lang w:eastAsia="zh-CN"/>
        </w:rPr>
        <w:t>.</w:t>
      </w:r>
      <w:r w:rsidR="00E444EC">
        <w:rPr>
          <w:lang w:eastAsia="zh-CN"/>
        </w:rPr>
        <w:t xml:space="preserve"> </w:t>
      </w:r>
      <w:r>
        <w:rPr>
          <w:lang w:eastAsia="zh-CN"/>
        </w:rPr>
        <w:t>(Anchor is VTM7.0).</w:t>
      </w:r>
    </w:p>
    <w:p w14:paraId="559B0F66" w14:textId="607B1087" w:rsidR="00F865D0" w:rsidRDefault="00783290" w:rsidP="00E444EC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C35F43D" wp14:editId="6CE7C942">
            <wp:extent cx="4572000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7BDC2C2-B03D-4EA1-9B0C-885A4CD0C9A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6A86585" w14:textId="192C131C" w:rsidR="00E444EC" w:rsidRDefault="00E444EC" w:rsidP="00E444EC">
      <w:pPr>
        <w:pStyle w:val="Caption"/>
        <w:rPr>
          <w:rFonts w:ascii="Times New Roman" w:hAnsi="Times New Roman"/>
          <w:b/>
          <w:sz w:val="22"/>
          <w:szCs w:val="22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Figure </w:t>
      </w:r>
      <w:r w:rsidRPr="00A1772A">
        <w:rPr>
          <w:rFonts w:ascii="Times New Roman" w:hAnsi="Times New Roman"/>
          <w:b/>
          <w:sz w:val="22"/>
          <w:szCs w:val="22"/>
        </w:rPr>
        <w:fldChar w:fldCharType="begin"/>
      </w:r>
      <w:r w:rsidRPr="00A1772A">
        <w:rPr>
          <w:rFonts w:ascii="Times New Roman" w:hAnsi="Times New Roman"/>
          <w:b/>
          <w:sz w:val="22"/>
          <w:szCs w:val="22"/>
        </w:rPr>
        <w:instrText xml:space="preserve"> SEQ Figure \* ARABIC </w:instrText>
      </w:r>
      <w:r w:rsidRPr="00A1772A">
        <w:rPr>
          <w:rFonts w:ascii="Times New Roman" w:hAnsi="Times New Roman"/>
          <w:b/>
          <w:sz w:val="22"/>
          <w:szCs w:val="22"/>
        </w:rPr>
        <w:fldChar w:fldCharType="separate"/>
      </w:r>
      <w:r w:rsidRPr="00A1772A">
        <w:rPr>
          <w:rFonts w:ascii="Times New Roman" w:hAnsi="Times New Roman"/>
          <w:b/>
          <w:noProof/>
          <w:sz w:val="22"/>
          <w:szCs w:val="22"/>
        </w:rPr>
        <w:t>1</w:t>
      </w:r>
      <w:r w:rsidRPr="00A1772A">
        <w:rPr>
          <w:rFonts w:ascii="Times New Roman" w:hAnsi="Times New Roman"/>
          <w:b/>
          <w:sz w:val="22"/>
          <w:szCs w:val="22"/>
        </w:rPr>
        <w:fldChar w:fldCharType="end"/>
      </w:r>
      <w:r w:rsidRPr="00A1772A">
        <w:rPr>
          <w:rFonts w:ascii="Times New Roman" w:hAnsi="Times New Roman"/>
          <w:b/>
          <w:sz w:val="22"/>
          <w:szCs w:val="22"/>
        </w:rPr>
        <w:t>:</w:t>
      </w:r>
      <w:r w:rsidR="003656A8">
        <w:rPr>
          <w:rFonts w:ascii="Times New Roman" w:hAnsi="Times New Roman"/>
          <w:b/>
          <w:sz w:val="22"/>
          <w:szCs w:val="22"/>
        </w:rPr>
        <w:t xml:space="preserve"> Coding gain of </w:t>
      </w:r>
      <w:r w:rsidR="00875BC2">
        <w:rPr>
          <w:rFonts w:ascii="Times New Roman" w:hAnsi="Times New Roman"/>
          <w:b/>
          <w:sz w:val="22"/>
          <w:szCs w:val="22"/>
        </w:rPr>
        <w:t xml:space="preserve">8, </w:t>
      </w:r>
      <w:r w:rsidR="003656A8">
        <w:rPr>
          <w:rFonts w:ascii="Times New Roman" w:hAnsi="Times New Roman"/>
          <w:b/>
          <w:sz w:val="22"/>
          <w:szCs w:val="22"/>
        </w:rPr>
        <w:t xml:space="preserve">16, 32, </w:t>
      </w:r>
      <w:r w:rsidR="00875BC2">
        <w:rPr>
          <w:rFonts w:ascii="Times New Roman" w:hAnsi="Times New Roman"/>
          <w:b/>
          <w:sz w:val="22"/>
          <w:szCs w:val="22"/>
        </w:rPr>
        <w:t>48, 64</w:t>
      </w:r>
      <w:r w:rsidR="003656A8">
        <w:rPr>
          <w:rFonts w:ascii="Times New Roman" w:hAnsi="Times New Roman"/>
          <w:b/>
          <w:sz w:val="22"/>
          <w:szCs w:val="22"/>
        </w:rPr>
        <w:t xml:space="preserve"> modes</w:t>
      </w:r>
    </w:p>
    <w:p w14:paraId="4AE5DF01" w14:textId="05725B2F" w:rsidR="00626B6E" w:rsidRDefault="00B3174D" w:rsidP="00626B6E">
      <w:r>
        <w:t>Additional tests are conducted that</w:t>
      </w:r>
      <w:r w:rsidR="00626B6E">
        <w:t xml:space="preserve"> </w:t>
      </w:r>
      <w:r w:rsidR="00B37571">
        <w:t>using only first 16 modes</w:t>
      </w:r>
      <w:r w:rsidR="002F1DDB">
        <w:t xml:space="preserve"> with </w:t>
      </w:r>
      <w:proofErr w:type="spellStart"/>
      <w:r w:rsidR="002F1DDB">
        <w:t>cmax</w:t>
      </w:r>
      <w:proofErr w:type="spellEnd"/>
      <w:r w:rsidR="002F1DDB">
        <w:t xml:space="preserve"> of </w:t>
      </w:r>
      <w:proofErr w:type="spellStart"/>
      <w:r w:rsidR="00000E8C">
        <w:t>merge_</w:t>
      </w:r>
      <w:r w:rsidR="002F1DDB">
        <w:t>geo_parititon_idx</w:t>
      </w:r>
      <w:proofErr w:type="spellEnd"/>
      <w:r w:rsidR="002F1DDB">
        <w:t xml:space="preserve"> set to 64 and 16 respectively</w:t>
      </w:r>
      <w:r>
        <w:t xml:space="preserve"> (</w:t>
      </w:r>
      <w:r w:rsidR="002F1DDB">
        <w:t xml:space="preserve">software is </w:t>
      </w:r>
      <w:r w:rsidR="00A26650">
        <w:t>implemented</w:t>
      </w:r>
      <w:r w:rsidR="002F1DDB">
        <w:t xml:space="preserve"> on CE4-1 and geo mode table order is not changed)</w:t>
      </w:r>
      <w:r w:rsidR="00552FD5">
        <w:t xml:space="preserve">. From the simulation results, it can be </w:t>
      </w:r>
      <w:r w:rsidR="00A26650">
        <w:t>observed</w:t>
      </w:r>
      <w:r w:rsidR="00552FD5">
        <w:t xml:space="preserve"> that </w:t>
      </w:r>
      <w:r w:rsidR="00FE179B" w:rsidRPr="00FE179B">
        <w:t xml:space="preserve">both signaling max value of </w:t>
      </w:r>
      <w:proofErr w:type="spellStart"/>
      <w:r w:rsidR="00FE179B" w:rsidRPr="00FE179B">
        <w:t>cmax</w:t>
      </w:r>
      <w:proofErr w:type="spellEnd"/>
      <w:r w:rsidR="00FE179B" w:rsidRPr="00FE179B">
        <w:t xml:space="preserve"> of </w:t>
      </w:r>
      <w:proofErr w:type="spellStart"/>
      <w:r w:rsidR="00FE179B" w:rsidRPr="00FE179B">
        <w:t>merge_geo_partition_idx</w:t>
      </w:r>
      <w:proofErr w:type="spellEnd"/>
      <w:r w:rsidR="00FE179B" w:rsidRPr="00FE179B">
        <w:t xml:space="preserve"> and geo mode table reordering contribute to coding efficiency.</w:t>
      </w:r>
    </w:p>
    <w:p w14:paraId="7332526C" w14:textId="30703163" w:rsidR="00A15872" w:rsidRPr="001713F3" w:rsidRDefault="00A15872" w:rsidP="00A15872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D1CB0">
        <w:rPr>
          <w:rFonts w:ascii="Times New Roman" w:hAnsi="Times New Roman"/>
          <w:b/>
          <w:sz w:val="22"/>
          <w:szCs w:val="22"/>
        </w:rPr>
        <w:t>5</w:t>
      </w:r>
      <w:r w:rsidRPr="00A1772A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results of </w:t>
      </w:r>
      <w:r w:rsidRPr="00A15872">
        <w:rPr>
          <w:rFonts w:ascii="Times New Roman" w:hAnsi="Times New Roman"/>
          <w:b/>
          <w:sz w:val="22"/>
          <w:szCs w:val="22"/>
        </w:rPr>
        <w:t xml:space="preserve">using only first 16 modes </w:t>
      </w:r>
      <w:r w:rsidR="002F1DDB">
        <w:rPr>
          <w:rFonts w:ascii="Times New Roman" w:hAnsi="Times New Roman"/>
          <w:b/>
          <w:sz w:val="22"/>
          <w:szCs w:val="22"/>
        </w:rPr>
        <w:t xml:space="preserve">with </w:t>
      </w:r>
      <w:proofErr w:type="spellStart"/>
      <w:r w:rsidR="002F1DDB" w:rsidRPr="002F1DDB">
        <w:rPr>
          <w:rFonts w:ascii="Times New Roman" w:hAnsi="Times New Roman"/>
          <w:b/>
          <w:sz w:val="22"/>
          <w:szCs w:val="22"/>
        </w:rPr>
        <w:t>cmax</w:t>
      </w:r>
      <w:proofErr w:type="spellEnd"/>
      <w:r w:rsidR="002F1DDB" w:rsidRPr="002F1DDB">
        <w:rPr>
          <w:rFonts w:ascii="Times New Roman" w:hAnsi="Times New Roman"/>
          <w:b/>
          <w:sz w:val="22"/>
          <w:szCs w:val="22"/>
        </w:rPr>
        <w:t xml:space="preserve"> of </w:t>
      </w:r>
      <w:proofErr w:type="spellStart"/>
      <w:r w:rsidR="002F1DDB" w:rsidRPr="002F1DDB">
        <w:rPr>
          <w:rFonts w:ascii="Times New Roman" w:hAnsi="Times New Roman"/>
          <w:b/>
          <w:sz w:val="22"/>
          <w:szCs w:val="22"/>
        </w:rPr>
        <w:t>geo_parititoning_idx</w:t>
      </w:r>
      <w:proofErr w:type="spellEnd"/>
      <w:r w:rsidR="002F1DDB" w:rsidRPr="002F1DDB">
        <w:rPr>
          <w:rFonts w:ascii="Times New Roman" w:hAnsi="Times New Roman"/>
          <w:b/>
          <w:sz w:val="22"/>
          <w:szCs w:val="22"/>
        </w:rPr>
        <w:t xml:space="preserve"> set to </w:t>
      </w:r>
      <w:r w:rsidRPr="001713F3">
        <w:rPr>
          <w:rFonts w:ascii="Times New Roman" w:hAnsi="Times New Roman"/>
          <w:b/>
          <w:sz w:val="22"/>
          <w:szCs w:val="22"/>
        </w:rPr>
        <w:t>64</w:t>
      </w:r>
      <w:r w:rsidR="001713F3" w:rsidRPr="001713F3">
        <w:rPr>
          <w:rFonts w:ascii="Times New Roman" w:hAnsi="Times New Roman"/>
          <w:b/>
          <w:sz w:val="22"/>
          <w:szCs w:val="22"/>
        </w:rPr>
        <w:t xml:space="preserve"> (VTM7.0 as anchor)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5872" w:rsidRPr="00A15872" w14:paraId="550BCC7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865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1C9E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A15872" w:rsidRPr="00A15872" w14:paraId="19F1932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668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5AD6D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57ABDB2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57B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7F010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587B8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87FD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17E33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3B32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A15872" w:rsidRPr="00A15872" w14:paraId="5770B30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02F25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833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C03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AC1BB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D60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0FEFD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57B024B1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17FB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7DB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1D4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6C4AA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511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28F0F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0F56F361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7C7DA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6A5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D94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DF6A0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73F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111B7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4CADC238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3999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2F6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DAA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C6416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1FD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D9A1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458251E8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0B1F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1F7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87D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148BB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C28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162B2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1C624B6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8D09D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982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231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1A57C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8EB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61937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6F08F606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3000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48C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457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D6FB4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1E1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A4A7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5184A29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3492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AB2D1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ECF0B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DA986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14B88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F7CD1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3142077F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857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28EE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A15872" w:rsidRPr="00A15872" w14:paraId="7EA8443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4E1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8F39C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0FAF8749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98F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F140C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4EC30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9B8D2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83B75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1D3CB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A15872" w:rsidRPr="00A15872" w14:paraId="278C48F8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E5BB9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289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B3B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A280A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1BE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F0236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7E0BE679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D81E4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190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366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74CA5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38A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E944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1338C2B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5990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AEA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119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F4B9A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0A4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8BE76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12005A4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93BD9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A65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2DB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73FA8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DAD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5B98C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1CBE7FB1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93ABF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EB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B2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0C458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3C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9D35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381FF7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3558C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B6D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63E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0.62%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EBE8B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0.69%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879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FB233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24BC913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65C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725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548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0.96%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643A0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CB9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18A69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51C2FF9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1B4C4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496E0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0F95C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F0ED5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CD455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92F2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7A942E95" w14:textId="28F7D02F" w:rsidR="001713F3" w:rsidRPr="001713F3" w:rsidRDefault="00A15872" w:rsidP="001713F3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D1CB0">
        <w:rPr>
          <w:rFonts w:ascii="Times New Roman" w:hAnsi="Times New Roman"/>
          <w:b/>
          <w:sz w:val="22"/>
          <w:szCs w:val="22"/>
        </w:rPr>
        <w:t>6</w:t>
      </w:r>
      <w:r w:rsidRPr="00A1772A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results of </w:t>
      </w:r>
      <w:r w:rsidRPr="00A15872">
        <w:rPr>
          <w:rFonts w:ascii="Times New Roman" w:hAnsi="Times New Roman"/>
          <w:b/>
          <w:sz w:val="22"/>
          <w:szCs w:val="22"/>
        </w:rPr>
        <w:t xml:space="preserve">using only first 16 modes </w:t>
      </w:r>
      <w:r w:rsidR="002F1DDB">
        <w:rPr>
          <w:rFonts w:ascii="Times New Roman" w:hAnsi="Times New Roman"/>
          <w:b/>
          <w:sz w:val="22"/>
          <w:szCs w:val="22"/>
        </w:rPr>
        <w:t xml:space="preserve">with </w:t>
      </w:r>
      <w:proofErr w:type="spellStart"/>
      <w:r w:rsidR="002F1DDB" w:rsidRPr="002F1DDB">
        <w:rPr>
          <w:rFonts w:ascii="Times New Roman" w:hAnsi="Times New Roman"/>
          <w:b/>
          <w:sz w:val="22"/>
          <w:szCs w:val="22"/>
        </w:rPr>
        <w:t>cmax</w:t>
      </w:r>
      <w:proofErr w:type="spellEnd"/>
      <w:r w:rsidR="002F1DDB" w:rsidRPr="002F1DDB">
        <w:rPr>
          <w:rFonts w:ascii="Times New Roman" w:hAnsi="Times New Roman"/>
          <w:b/>
          <w:sz w:val="22"/>
          <w:szCs w:val="22"/>
        </w:rPr>
        <w:t xml:space="preserve"> of </w:t>
      </w:r>
      <w:proofErr w:type="spellStart"/>
      <w:r w:rsidR="002F1DDB" w:rsidRPr="002F1DDB">
        <w:rPr>
          <w:rFonts w:ascii="Times New Roman" w:hAnsi="Times New Roman"/>
          <w:b/>
          <w:sz w:val="22"/>
          <w:szCs w:val="22"/>
        </w:rPr>
        <w:t>geo_parititoning_idx</w:t>
      </w:r>
      <w:proofErr w:type="spellEnd"/>
      <w:r w:rsidR="002F1DDB" w:rsidRPr="002F1DDB">
        <w:rPr>
          <w:rFonts w:ascii="Times New Roman" w:hAnsi="Times New Roman"/>
          <w:b/>
          <w:sz w:val="22"/>
          <w:szCs w:val="22"/>
        </w:rPr>
        <w:t xml:space="preserve"> set to</w:t>
      </w:r>
      <w:r w:rsidRPr="00A15872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16</w:t>
      </w:r>
      <w:r w:rsidR="001713F3" w:rsidRPr="001713F3">
        <w:rPr>
          <w:rFonts w:ascii="Times New Roman" w:hAnsi="Times New Roman"/>
          <w:b/>
          <w:sz w:val="22"/>
          <w:szCs w:val="22"/>
        </w:rPr>
        <w:t xml:space="preserve"> (VTM7.0 as anchor)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5872" w:rsidRPr="00A15872" w14:paraId="6A6E5F11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EF9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AE152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A15872" w:rsidRPr="00A15872" w14:paraId="30D2DB49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10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82CBD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1B2936A6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53B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2059C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219C4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765B3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952E2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17A53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A15872" w:rsidRPr="00A15872" w14:paraId="1B837BC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223CD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043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82B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B2D28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ED9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A1995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A15872" w:rsidRPr="00A15872" w14:paraId="457F840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30B32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811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3A1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9BB18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E60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86628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583E20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F9D5D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814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86E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D777F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610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F33D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A15872" w:rsidRPr="00A15872" w14:paraId="33F7909C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3A94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9DD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693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FF607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9EA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89365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48B48A78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3900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4BB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A0A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AD772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59F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A4BB5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680499E6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30F37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D5D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D9D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212E0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62C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ACB0B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A15872" w:rsidRPr="00A15872" w14:paraId="266CA6F0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90ED9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75F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B8A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DDB70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CD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B2838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5973106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4D174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40E8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E79A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FD0A0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758D2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B4BAE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591F62F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7B7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555EB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A15872" w:rsidRPr="00A15872" w14:paraId="23BD3FDC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07A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456EE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773C90F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928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CCC99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5F68F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49EEC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58DF5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7CF12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A15872" w:rsidRPr="00A15872" w14:paraId="14CAF382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92B3F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E3C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0E3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08A51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D51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A512B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297DEDC0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EC889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AB7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17A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3B1B3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D3A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6F91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6E5248EF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699D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BF8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5F4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115B6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E12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86615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A15872" w:rsidRPr="00A15872" w14:paraId="5A939246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C4E75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F1C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800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450AC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339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B7ADC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3602AAB9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F6A7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F5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BD9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9192E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F56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1FD38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1E1EB10F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5C5C6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325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B89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86F8B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03A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991DF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5FDF2B3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4A0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475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8E3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1BEE9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6D0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6B77C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B59FD7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8ACAF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995B5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5305B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0FB5F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C3C4A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5D10C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10329A9F" w14:textId="77777777" w:rsidR="00152C29" w:rsidRDefault="00152C29" w:rsidP="002D4A85"/>
    <w:p w14:paraId="2F3E9C1C" w14:textId="0F1193A4" w:rsidR="004F5927" w:rsidRDefault="00152C29" w:rsidP="00152C29">
      <w:r>
        <w:t>H</w:t>
      </w:r>
      <w:r w:rsidR="002D4A85">
        <w:t xml:space="preserve">aving number of modes equal to 32 gives </w:t>
      </w:r>
      <w:r w:rsidR="00A26650">
        <w:t>a good trade</w:t>
      </w:r>
      <w:r w:rsidR="00610B44">
        <w:t>-</w:t>
      </w:r>
      <w:bookmarkStart w:id="0" w:name="_GoBack"/>
      <w:bookmarkEnd w:id="0"/>
      <w:r w:rsidR="00A26650">
        <w:t>off between number of cases to verify and coding efficiency</w:t>
      </w:r>
      <w:r w:rsidR="002D4A85">
        <w:t xml:space="preserve">. It is </w:t>
      </w:r>
      <w:r>
        <w:t xml:space="preserve">also </w:t>
      </w:r>
      <w:r w:rsidR="002D4A85">
        <w:t xml:space="preserve">proposed to </w:t>
      </w:r>
      <w:r w:rsidR="00B3174D">
        <w:t xml:space="preserve">fix </w:t>
      </w:r>
      <w:r w:rsidR="002D4A85">
        <w:t xml:space="preserve">number of </w:t>
      </w:r>
      <w:proofErr w:type="gramStart"/>
      <w:r w:rsidR="002D4A85">
        <w:t>mode</w:t>
      </w:r>
      <w:proofErr w:type="gramEnd"/>
      <w:r w:rsidR="002D4A85">
        <w:t xml:space="preserve"> to 32.</w:t>
      </w:r>
    </w:p>
    <w:p w14:paraId="05765CCB" w14:textId="04C9DAC8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32952F40" w14:textId="77777777" w:rsidR="00B3174D" w:rsidRDefault="00590618" w:rsidP="005932C7">
      <w:pPr>
        <w:rPr>
          <w:lang w:val="en-CA"/>
        </w:rPr>
      </w:pPr>
      <w:r>
        <w:rPr>
          <w:lang w:val="en-CA"/>
        </w:rPr>
        <w:t xml:space="preserve">Coding performance is </w:t>
      </w:r>
      <w:r w:rsidR="0082056F">
        <w:rPr>
          <w:lang w:val="en-CA"/>
        </w:rPr>
        <w:t xml:space="preserve">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1A5D6B11" w14:textId="6CE54501" w:rsidR="005932C7" w:rsidRDefault="00582DBB" w:rsidP="005932C7">
      <w:pPr>
        <w:rPr>
          <w:lang w:val="en-CA"/>
        </w:rPr>
      </w:pPr>
      <w:r>
        <w:rPr>
          <w:lang w:val="en-CA"/>
        </w:rPr>
        <w:t>Note that enc/</w:t>
      </w:r>
      <w:proofErr w:type="spellStart"/>
      <w:r>
        <w:rPr>
          <w:lang w:val="en-CA"/>
        </w:rPr>
        <w:t>dec</w:t>
      </w:r>
      <w:proofErr w:type="spellEnd"/>
      <w:r>
        <w:rPr>
          <w:lang w:val="en-CA"/>
        </w:rPr>
        <w:t xml:space="preserve"> time is not reliable.</w:t>
      </w:r>
    </w:p>
    <w:p w14:paraId="007F353C" w14:textId="371941C7" w:rsidR="00626B6E" w:rsidRDefault="00626B6E" w:rsidP="00626B6E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</w:t>
      </w:r>
      <w:r w:rsidR="00152C29">
        <w:rPr>
          <w:b/>
        </w:rPr>
        <w:t>7</w:t>
      </w:r>
      <w:r w:rsidRPr="00A1772A">
        <w:rPr>
          <w:b/>
        </w:rPr>
        <w:t xml:space="preserve">: </w:t>
      </w:r>
      <w:r w:rsidR="00552FD5" w:rsidRPr="00552FD5">
        <w:rPr>
          <w:b/>
        </w:rPr>
        <w:t>scalable number of modes (16 modes</w:t>
      </w:r>
      <w:r w:rsidR="001713F3">
        <w:rPr>
          <w:b/>
        </w:rPr>
        <w:t xml:space="preserve">, </w:t>
      </w:r>
      <w:r w:rsidR="00A26650">
        <w:rPr>
          <w:b/>
        </w:rPr>
        <w:t xml:space="preserve">implemented over CE4-1, </w:t>
      </w:r>
      <w:r w:rsidR="001713F3">
        <w:rPr>
          <w:b/>
        </w:rPr>
        <w:t>VTM7.0 as anchor</w:t>
      </w:r>
      <w:r w:rsidR="00552FD5" w:rsidRPr="00552FD5">
        <w:rPr>
          <w:b/>
        </w:rPr>
        <w:t>):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D793E" w:rsidRPr="004D793E" w14:paraId="78490B42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A16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130F9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4D793E" w:rsidRPr="004D793E" w14:paraId="442D2B51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DE2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F4960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4D793E" w:rsidRPr="004D793E" w14:paraId="754A8E97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9E1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33AB4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3E5FA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E7EDC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A6F1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A3D5B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4D793E" w:rsidRPr="004D793E" w14:paraId="79C3B665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4D312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F65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2D4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8346E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D4D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ED2C2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4D793E" w:rsidRPr="004D793E" w14:paraId="74583EC4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3945E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FA5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081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43397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6AC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B0667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1036EE25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CED7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0A9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FFA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BA164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06B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BD77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4D793E" w:rsidRPr="004D793E" w14:paraId="25FCF58C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AAE1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D8C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745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DAD9E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C0B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F11D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2388D99A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64C06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AA6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049E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FF064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B1D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75A6B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4D793E" w:rsidRPr="004D793E" w14:paraId="591F25F9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10A1B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C3B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77E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E2E81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321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60AED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3D102E5A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00951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EF0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42A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69A34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E67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9F085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3FD7AE41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CEFB6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8E730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E0D07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AAC3D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28020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E3524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36077EDE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DC8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95C08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4D793E" w:rsidRPr="004D793E" w14:paraId="46B34B3D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C83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00B1D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4D793E" w:rsidRPr="004D793E" w14:paraId="1ED8FE7C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3D9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F9F9A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EAC10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FAEE3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91D6A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854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4D793E" w:rsidRPr="004D793E" w14:paraId="5377A250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795C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4FD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817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2817E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2EE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F8A8F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4D793E" w:rsidRPr="004D793E" w14:paraId="1BF119FE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9ABE1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48D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CA0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434BC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BD3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B5E6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4D793E" w:rsidRPr="004D793E" w14:paraId="474768BF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EF2D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626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6D9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FA7DE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47D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A923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3552BB75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8A466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76D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1FDE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356FB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F19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FD81E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4D793E" w:rsidRPr="004D793E" w14:paraId="2641C9C0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EE591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815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FDB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DD73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C68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AECED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4D793E" w:rsidRPr="004D793E" w14:paraId="653EAA3F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E594B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A1F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919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81FF9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14B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C6D0A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4D793E" w:rsidRPr="004D793E" w14:paraId="7AD73389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131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624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059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316C7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0AE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7E8C3E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5B92113B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E1094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2DC20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79939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1EA8F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44172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38A80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0F72FB8B" w14:textId="6DF8CE1E" w:rsidR="00626B6E" w:rsidRDefault="00626B6E" w:rsidP="00626B6E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</w:t>
      </w:r>
      <w:r w:rsidR="00152C29">
        <w:rPr>
          <w:b/>
        </w:rPr>
        <w:t>8</w:t>
      </w:r>
      <w:r w:rsidRPr="00A1772A">
        <w:rPr>
          <w:b/>
        </w:rPr>
        <w:t xml:space="preserve">: </w:t>
      </w:r>
      <w:r w:rsidR="00552FD5" w:rsidRPr="00552FD5">
        <w:rPr>
          <w:b/>
        </w:rPr>
        <w:t>scalable number of modes (</w:t>
      </w:r>
      <w:r w:rsidR="00552FD5">
        <w:rPr>
          <w:b/>
        </w:rPr>
        <w:t>64</w:t>
      </w:r>
      <w:r w:rsidR="00552FD5" w:rsidRPr="00552FD5">
        <w:rPr>
          <w:b/>
        </w:rPr>
        <w:t xml:space="preserve"> modes</w:t>
      </w:r>
      <w:r w:rsidR="001713F3">
        <w:rPr>
          <w:b/>
        </w:rPr>
        <w:t xml:space="preserve">, </w:t>
      </w:r>
      <w:r w:rsidR="00A26650">
        <w:rPr>
          <w:b/>
        </w:rPr>
        <w:t xml:space="preserve">implemented over CE4-1, </w:t>
      </w:r>
      <w:r w:rsidR="001713F3">
        <w:rPr>
          <w:b/>
        </w:rPr>
        <w:t>VTM7.0 as anchor</w:t>
      </w:r>
      <w:r w:rsidR="00552FD5" w:rsidRPr="00552FD5">
        <w:rPr>
          <w:b/>
        </w:rPr>
        <w:t>):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558D8" w:rsidRPr="00D558D8" w14:paraId="75005709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D3C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55BB5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D558D8" w:rsidRPr="00D558D8" w14:paraId="579B49BD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E61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2B08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D558D8" w:rsidRPr="00D558D8" w14:paraId="7BBB667A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CCE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A5DD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3ECE5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7F5D6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2E811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1C5A2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D558D8" w:rsidRPr="00D558D8" w14:paraId="1C978CF1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574E2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32E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F63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FEF6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F2F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B908E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D558D8" w:rsidRPr="00D558D8" w14:paraId="2D3F6600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6B95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2202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689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2A35B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2EB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78C58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57E54D4D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38D52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34F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50F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67982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053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3B78D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488492D4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35BD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21E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13E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D1757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02F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2821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456BA745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01A1E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5742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57F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E87D0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092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9CD7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D558D8" w:rsidRPr="00D558D8" w14:paraId="54372E45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CCA8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42F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876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FA182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E15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BB26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57C7294A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F6F0C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92E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BA9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F658E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36D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EC996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34480D17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87E04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439A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1442B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501CCD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DD8C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21871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120580A4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6EB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3F61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D558D8" w:rsidRPr="00D558D8" w14:paraId="41E0ACC9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DFC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9CB1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D558D8" w:rsidRPr="00D558D8" w14:paraId="5DB36B65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71C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8712E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ECC41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B8B9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6BC2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DFD8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D558D8" w:rsidRPr="00D558D8" w14:paraId="70E9E85E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BF59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1512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449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5FCBE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E51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A4F1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D558D8" w:rsidRPr="00D558D8" w14:paraId="26282905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84605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110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FE5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40AC9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E38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68238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D558D8" w:rsidRPr="00D558D8" w14:paraId="5B3B445C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BA6E0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A16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330D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0F67D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89E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88914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02197991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A744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E4F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9B2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93866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153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1516D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D558D8" w:rsidRPr="00D558D8" w14:paraId="46FCBFDF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96C2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915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EB6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BFB3F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E34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E2EF22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D558D8" w:rsidRPr="00D558D8" w14:paraId="4DAD83E2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59A3A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2F1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-0.70%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1F2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0C478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F10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DCF1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D558D8" w:rsidRPr="00D558D8" w14:paraId="42217A6B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649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FFD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FF8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F198E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-0.76%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DA1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528E1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D558D8" w:rsidRPr="00D558D8" w14:paraId="3EB97EE1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623CF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C92D9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E5CDC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12E97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931BE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A1294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5BD2B0AD" w14:textId="5020FF32" w:rsidR="00842F90" w:rsidRDefault="00842F90" w:rsidP="00842F90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</w:t>
      </w:r>
      <w:r w:rsidR="00152C29">
        <w:rPr>
          <w:b/>
        </w:rPr>
        <w:t>9</w:t>
      </w:r>
      <w:r w:rsidRPr="00A1772A">
        <w:rPr>
          <w:b/>
        </w:rPr>
        <w:t xml:space="preserve">: </w:t>
      </w:r>
      <w:r w:rsidRPr="00552FD5">
        <w:rPr>
          <w:b/>
        </w:rPr>
        <w:t>scalable number of modes (</w:t>
      </w:r>
      <w:r w:rsidR="002D4A85">
        <w:rPr>
          <w:b/>
        </w:rPr>
        <w:t>32</w:t>
      </w:r>
      <w:r w:rsidRPr="00552FD5">
        <w:rPr>
          <w:b/>
        </w:rPr>
        <w:t xml:space="preserve"> modes</w:t>
      </w:r>
      <w:r w:rsidR="001713F3">
        <w:rPr>
          <w:b/>
        </w:rPr>
        <w:t xml:space="preserve">, </w:t>
      </w:r>
      <w:r w:rsidR="00A26650">
        <w:rPr>
          <w:b/>
        </w:rPr>
        <w:t xml:space="preserve">implemented over CE4-1, </w:t>
      </w:r>
      <w:r w:rsidR="001713F3">
        <w:rPr>
          <w:b/>
        </w:rPr>
        <w:t>VTM7.0 as anchor</w:t>
      </w:r>
      <w:r w:rsidRPr="00552FD5">
        <w:rPr>
          <w:b/>
        </w:rPr>
        <w:t>):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84FA4" w:rsidRPr="00C84FA4" w14:paraId="18D36F29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1A2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FBA41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C84FA4" w:rsidRPr="00C84FA4" w14:paraId="476E6F7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391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06B58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C84FA4" w:rsidRPr="00C84FA4" w14:paraId="5CDA3BCB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B89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D35D1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A6B05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C7DEE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BF5A4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F804BB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C84FA4" w:rsidRPr="00C84FA4" w14:paraId="0B616926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4CDF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245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4D9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FA274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495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26C50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C84FA4" w:rsidRPr="00C84FA4" w14:paraId="0A23DF0F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0B94D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0B9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99F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F5B9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CA8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AB37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04D8781A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0FB7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0D3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38D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A9604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915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56E6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2B27259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84306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805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4D0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6B3EA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B9A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930B5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15DF29DC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D98D3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206B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6D8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60D66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7CB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764FC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84FA4" w:rsidRPr="00C84FA4" w14:paraId="1E1534DF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55A8F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404F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E71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81801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2D0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F744B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24F56F7A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9A0EA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F22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CC4F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72B0E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EB8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0659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316DB98B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2623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3E384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0228C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E429F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2B05B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6B8D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71E65B20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343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F144B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C84FA4" w:rsidRPr="00C84FA4" w14:paraId="783F3EEF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C67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3EBF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C84FA4" w:rsidRPr="00C84FA4" w14:paraId="7130815B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54A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E17D6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95AFB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83CA2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EE90C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3624D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C84FA4" w:rsidRPr="00C84FA4" w14:paraId="64473F68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DF68C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A4A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008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39B91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B25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8CD80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84FA4" w:rsidRPr="00C84FA4" w14:paraId="4F7B11F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58569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C89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BAEB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4CAB7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521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0B103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84FA4" w:rsidRPr="00C84FA4" w14:paraId="2B483CF9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6CD28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357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3D4B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EC28C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65E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2782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0E1B4D87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57D6E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297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BA5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0D264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36E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80326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84FA4" w:rsidRPr="00C84FA4" w14:paraId="7C0E8CB0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9E3E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B13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AA8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BE9F7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739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766BB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84FA4" w:rsidRPr="00C84FA4" w14:paraId="71A443B7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3833E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D10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B90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-0.47%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6A7BE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-0.35%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A9C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C109D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84FA4" w:rsidRPr="00C84FA4" w14:paraId="22BD25BC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BAF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715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48D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DED88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F2B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DCFC0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84FA4" w:rsidRPr="00C84FA4" w14:paraId="1922C943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5D4F9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C28FA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0E881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877C3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B5747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40F5CF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084D722E" w14:textId="7BAE5B69" w:rsidR="00C608B4" w:rsidRDefault="00C608B4" w:rsidP="00C608B4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1</w:t>
      </w:r>
      <w:r w:rsidR="00152C29">
        <w:rPr>
          <w:b/>
        </w:rPr>
        <w:t>0</w:t>
      </w:r>
      <w:r w:rsidRPr="00A1772A">
        <w:rPr>
          <w:b/>
        </w:rPr>
        <w:t xml:space="preserve">: </w:t>
      </w:r>
      <w:r w:rsidRPr="00552FD5">
        <w:rPr>
          <w:b/>
        </w:rPr>
        <w:t>scalable number of modes (</w:t>
      </w:r>
      <w:r>
        <w:rPr>
          <w:b/>
        </w:rPr>
        <w:t>8</w:t>
      </w:r>
      <w:r w:rsidRPr="00552FD5">
        <w:rPr>
          <w:b/>
        </w:rPr>
        <w:t xml:space="preserve"> modes</w:t>
      </w:r>
      <w:r>
        <w:rPr>
          <w:b/>
        </w:rPr>
        <w:t xml:space="preserve">, </w:t>
      </w:r>
      <w:r w:rsidR="00A26650">
        <w:rPr>
          <w:b/>
        </w:rPr>
        <w:t xml:space="preserve">implemented over CE4-1, </w:t>
      </w:r>
      <w:r>
        <w:rPr>
          <w:b/>
        </w:rPr>
        <w:t>VTM7.0 as anchor</w:t>
      </w:r>
      <w:r w:rsidRPr="00552FD5">
        <w:rPr>
          <w:b/>
        </w:rPr>
        <w:t>):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608B4" w:rsidRPr="00C608B4" w14:paraId="6B146D67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D93E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0FE9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C608B4" w:rsidRPr="00C608B4" w14:paraId="38F21253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F43E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67B0B0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C608B4" w:rsidRPr="00C608B4" w14:paraId="3D0796CD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D172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30CD58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42750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9028A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74F88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6EDC5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C608B4" w:rsidRPr="00C608B4" w14:paraId="154DB5E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0FBD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E20A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7F8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6F85CE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2446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15759C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C608B4" w:rsidRPr="00C608B4" w14:paraId="551652EB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47CBF6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77EF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BDF4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FD00F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B274D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BF7C7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608B4" w:rsidRPr="00C608B4" w14:paraId="346B28D8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77E6F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C3FD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791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15E37D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14B7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B8964F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608B4" w:rsidRPr="00C608B4" w14:paraId="3EB6A876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ABFA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898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24E2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0EE352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85F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687DA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608B4" w:rsidRPr="00C608B4" w14:paraId="46B69B41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990DC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012A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9FC4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122601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BB51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471327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608B4" w:rsidRPr="00C608B4" w14:paraId="0D41E607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EEF84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922A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2EB8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104466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0.16%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EB1F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74FE04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608B4" w:rsidRPr="00C608B4" w14:paraId="6C90C8A6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2256B6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587D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7B1D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800138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9A96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62CC7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608B4" w:rsidRPr="00C608B4" w14:paraId="6CBEA1E1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6E79F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4A0E0F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0A5607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9318B1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27297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6DF0E0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608B4" w:rsidRPr="00C608B4" w14:paraId="7391D48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6E5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75498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C608B4" w:rsidRPr="00C608B4" w14:paraId="1E5796EE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D96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BB54F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C608B4" w:rsidRPr="00C608B4" w14:paraId="01B4245C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EC46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85FBA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14987A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2A537D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D1D41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C1CBCD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C608B4" w:rsidRPr="00C608B4" w14:paraId="713928C7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394D4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8271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EDC2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FF1AF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80B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E910DF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608B4" w:rsidRPr="00C608B4" w14:paraId="59D2D9E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DE5E8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C4E6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938E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448CE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0782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FF4E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608B4" w:rsidRPr="00C608B4" w14:paraId="15FF92EA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FE04D4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FC4E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F42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588BC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64D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8966C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608B4" w:rsidRPr="00C608B4" w14:paraId="715A7938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B3E12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FC8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370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6F26A9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008E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C1154A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608B4" w:rsidRPr="00C608B4" w14:paraId="7E3699A1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E9422B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49F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09C7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5A05F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9312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4DF82C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608B4" w:rsidRPr="00C608B4" w14:paraId="63C92223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B0BA0A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D18D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BF61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06A5B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0.26%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F6CF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7C25F7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608B4" w:rsidRPr="00C608B4" w14:paraId="74631DFB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7567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BE58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0C37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F7501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0.48%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EEA6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1B38EA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608B4" w:rsidRPr="00C608B4" w14:paraId="03E1CFEE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82102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B1BC33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8DADD2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521B18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E63E55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2422E" w14:textId="77777777" w:rsidR="00C608B4" w:rsidRPr="00C608B4" w:rsidRDefault="00C608B4" w:rsidP="00C6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2DE975CE" w14:textId="0CE69470" w:rsidR="00C608B4" w:rsidRDefault="00C608B4" w:rsidP="00C608B4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1</w:t>
      </w:r>
      <w:r w:rsidR="00152C29">
        <w:rPr>
          <w:b/>
        </w:rPr>
        <w:t>1</w:t>
      </w:r>
      <w:r w:rsidRPr="00A1772A">
        <w:rPr>
          <w:b/>
        </w:rPr>
        <w:t xml:space="preserve">: </w:t>
      </w:r>
      <w:r w:rsidRPr="00552FD5">
        <w:rPr>
          <w:b/>
        </w:rPr>
        <w:t>scalable number of modes (</w:t>
      </w:r>
      <w:r w:rsidR="00C84FA4">
        <w:rPr>
          <w:b/>
        </w:rPr>
        <w:t>48</w:t>
      </w:r>
      <w:r w:rsidRPr="00552FD5">
        <w:rPr>
          <w:b/>
        </w:rPr>
        <w:t xml:space="preserve"> modes</w:t>
      </w:r>
      <w:r>
        <w:rPr>
          <w:b/>
        </w:rPr>
        <w:t xml:space="preserve">, </w:t>
      </w:r>
      <w:r w:rsidR="00A26650">
        <w:rPr>
          <w:b/>
        </w:rPr>
        <w:t xml:space="preserve">implemented over CE4-1, </w:t>
      </w:r>
      <w:r>
        <w:rPr>
          <w:b/>
        </w:rPr>
        <w:t>VTM7.0 as anchor</w:t>
      </w:r>
      <w:r w:rsidRPr="00552FD5">
        <w:rPr>
          <w:b/>
        </w:rPr>
        <w:t>):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854CA" w:rsidRPr="007854CA" w14:paraId="0B2FB20B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69B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4954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7854CA" w:rsidRPr="007854CA" w14:paraId="6FC50947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FD0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70D5C0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7854CA" w:rsidRPr="007854CA" w14:paraId="41DC5ED6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E38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8279E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8B4DE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37D56F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3C065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F8979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7854CA" w:rsidRPr="007854CA" w14:paraId="5FED8BA0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2F0F8F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B64B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30D0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7860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E56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559979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7854CA" w:rsidRPr="007854CA" w14:paraId="5EE26672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125CB5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4E9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D19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AF8CC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C95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102183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54CA" w:rsidRPr="007854CA" w14:paraId="6A424CEC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8104AC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0B7C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5515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A2F9F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815E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7EE5C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54CA" w:rsidRPr="007854CA" w14:paraId="4D370A81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8DF213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6B70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8BC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B9B7FF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95F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A06E3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54CA" w:rsidRPr="007854CA" w14:paraId="47C80BA6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9AE11C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DEBD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E44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E48B8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5B7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C6982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54CA" w:rsidRPr="007854CA" w14:paraId="680B480B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C654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7B5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08AF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0AE503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69D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E987CB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54CA" w:rsidRPr="007854CA" w14:paraId="44C1127A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D7AAE9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691C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476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1D8B19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EC8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8354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54CA" w:rsidRPr="007854CA" w14:paraId="5518ABA6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EEADCF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8EAFB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F817A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B084DD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E5DD4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732E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54CA" w:rsidRPr="007854CA" w14:paraId="14F2AE38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ACC0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5BEF2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7854CA" w:rsidRPr="007854CA" w14:paraId="056DB42A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6845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36F550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7854CA" w:rsidRPr="007854CA" w14:paraId="47E0D7E8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684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E4E6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27A64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8E384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11CF7E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51C434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7854CA" w:rsidRPr="007854CA" w14:paraId="391A1B77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7B10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39E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1D0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0F3B4E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0E2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22E0E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54CA" w:rsidRPr="007854CA" w14:paraId="4C651658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C6425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B6F5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B4D6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6B5BCC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63DF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DD35C9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54CA" w:rsidRPr="007854CA" w14:paraId="0A12A2E8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16FBE5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566F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BCC9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F14A6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340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8A584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54CA" w:rsidRPr="007854CA" w14:paraId="5B6D1786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004B9E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BC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0D29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82B3C4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1FD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CCAF4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54CA" w:rsidRPr="007854CA" w14:paraId="332ADBDF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2C5CA1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440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F16C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1D8DE9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D6AD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0D52B5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54CA" w:rsidRPr="007854CA" w14:paraId="5DB9C794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1C611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3BAB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B928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CD098E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-0.73%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2DC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8D170B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54CA" w:rsidRPr="007854CA" w14:paraId="17876582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56A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0EFF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2DA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63DB94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8A52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261F30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54CA" w:rsidRPr="007854CA" w14:paraId="6BC1A88B" w14:textId="77777777" w:rsidTr="007854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4DE373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1B879A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2DC3BC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BAE441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D36D19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0D4FF7" w14:textId="77777777" w:rsidR="007854CA" w:rsidRPr="007854CA" w:rsidRDefault="007854CA" w:rsidP="007854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54C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1D0E2494" w14:textId="7A6F4BA0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46D759A5" w14:textId="17909A6A" w:rsidR="00E62EF1" w:rsidRDefault="00E942DC" w:rsidP="00152C29">
      <w:pPr>
        <w:rPr>
          <w:lang w:eastAsia="zh-CN"/>
        </w:rPr>
      </w:pPr>
      <w:r>
        <w:rPr>
          <w:lang w:val="en-CA"/>
        </w:rPr>
        <w:t xml:space="preserve">This contribution </w:t>
      </w:r>
      <w:r w:rsidR="00F865D0">
        <w:rPr>
          <w:lang w:val="en-CA"/>
        </w:rPr>
        <w:t xml:space="preserve">proposes </w:t>
      </w:r>
      <w:r w:rsidR="00152C29">
        <w:rPr>
          <w:lang w:eastAsia="zh-CN"/>
        </w:rPr>
        <w:t xml:space="preserve">scalable number of geo modes with a SPS level switch between 16 and 64 modes </w:t>
      </w:r>
      <w:r w:rsidR="00E62EF1">
        <w:rPr>
          <w:lang w:val="en-CA"/>
        </w:rPr>
        <w:t>to</w:t>
      </w:r>
      <w:r w:rsidR="00F865D0">
        <w:rPr>
          <w:lang w:val="en-CA"/>
        </w:rPr>
        <w:t xml:space="preserve"> solve conce</w:t>
      </w:r>
      <w:r w:rsidR="003656A8">
        <w:rPr>
          <w:lang w:val="en-CA"/>
        </w:rPr>
        <w:t xml:space="preserve">rn regarding </w:t>
      </w:r>
      <w:r w:rsidR="00E62EF1">
        <w:rPr>
          <w:lang w:val="en-CA"/>
        </w:rPr>
        <w:t xml:space="preserve">hardware </w:t>
      </w:r>
      <w:r w:rsidR="003656A8">
        <w:rPr>
          <w:lang w:val="en-CA"/>
        </w:rPr>
        <w:t>validation efforts</w:t>
      </w:r>
      <w:r w:rsidR="00152C29">
        <w:rPr>
          <w:lang w:val="en-CA"/>
        </w:rPr>
        <w:t xml:space="preserve"> </w:t>
      </w:r>
      <w:r w:rsidR="00840D74">
        <w:rPr>
          <w:lang w:eastAsia="zh-CN"/>
        </w:rPr>
        <w:t>with coding impact of -0.09</w:t>
      </w:r>
      <w:r w:rsidR="00000E8C">
        <w:rPr>
          <w:lang w:eastAsia="zh-CN"/>
        </w:rPr>
        <w:t>%</w:t>
      </w:r>
      <w:r w:rsidR="00840D74">
        <w:rPr>
          <w:lang w:eastAsia="zh-CN"/>
        </w:rPr>
        <w:t xml:space="preserve"> (RA) and </w:t>
      </w:r>
      <w:r w:rsidR="00840D74" w:rsidRPr="00A15872">
        <w:rPr>
          <w:szCs w:val="22"/>
          <w:lang w:val="en-GB"/>
        </w:rPr>
        <w:t>-0.</w:t>
      </w:r>
      <w:r w:rsidR="00840D74">
        <w:rPr>
          <w:szCs w:val="22"/>
          <w:lang w:val="en-GB"/>
        </w:rPr>
        <w:t>28</w:t>
      </w:r>
      <w:r w:rsidR="00840D74" w:rsidRPr="00A15872">
        <w:rPr>
          <w:szCs w:val="22"/>
          <w:lang w:val="en-GB"/>
        </w:rPr>
        <w:t>%</w:t>
      </w:r>
      <w:r w:rsidR="00840D74">
        <w:rPr>
          <w:szCs w:val="22"/>
          <w:lang w:val="en-GB"/>
        </w:rPr>
        <w:t xml:space="preserve"> (LDB) on Y component for 16 modes and </w:t>
      </w:r>
      <w:r w:rsidR="00840D74">
        <w:rPr>
          <w:lang w:eastAsia="zh-CN"/>
        </w:rPr>
        <w:t>-0.28</w:t>
      </w:r>
      <w:r w:rsidR="00000E8C">
        <w:rPr>
          <w:lang w:eastAsia="zh-CN"/>
        </w:rPr>
        <w:t>%</w:t>
      </w:r>
      <w:r w:rsidR="00840D74">
        <w:rPr>
          <w:lang w:eastAsia="zh-CN"/>
        </w:rPr>
        <w:t xml:space="preserve"> (RA) and </w:t>
      </w:r>
      <w:r w:rsidR="006D02FD">
        <w:rPr>
          <w:szCs w:val="22"/>
          <w:lang w:val="en-GB"/>
        </w:rPr>
        <w:t>-0.70</w:t>
      </w:r>
      <w:r w:rsidR="00840D74" w:rsidRPr="00A15872">
        <w:rPr>
          <w:szCs w:val="22"/>
          <w:lang w:val="en-GB"/>
        </w:rPr>
        <w:t>%</w:t>
      </w:r>
      <w:r w:rsidR="00840D74">
        <w:rPr>
          <w:szCs w:val="22"/>
          <w:lang w:val="en-GB"/>
        </w:rPr>
        <w:t xml:space="preserve"> (LDB) on Y component for 64 modes</w:t>
      </w:r>
      <w:r w:rsidR="00840D74">
        <w:rPr>
          <w:lang w:eastAsia="zh-CN"/>
        </w:rPr>
        <w:t xml:space="preserve"> 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7BC25446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27F6FD" w14:textId="4EAB846E" w:rsidR="004126C5" w:rsidRPr="007300CA" w:rsidRDefault="004126C5" w:rsidP="007300CA">
      <w:pPr>
        <w:rPr>
          <w:b/>
          <w:lang w:val="en-CA"/>
        </w:rPr>
      </w:pPr>
    </w:p>
    <w:sectPr w:rsidR="004126C5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BC08B" w14:textId="77777777" w:rsidR="002459E6" w:rsidRDefault="002459E6">
      <w:r>
        <w:separator/>
      </w:r>
    </w:p>
  </w:endnote>
  <w:endnote w:type="continuationSeparator" w:id="0">
    <w:p w14:paraId="04037955" w14:textId="77777777" w:rsidR="002459E6" w:rsidRDefault="0024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620F8E" w:rsidR="00D558D8" w:rsidRPr="00C00DDE" w:rsidRDefault="00D558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7F02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A5213" w14:textId="77777777" w:rsidR="002459E6" w:rsidRDefault="002459E6">
      <w:r>
        <w:separator/>
      </w:r>
    </w:p>
  </w:footnote>
  <w:footnote w:type="continuationSeparator" w:id="0">
    <w:p w14:paraId="2C41E7C5" w14:textId="77777777" w:rsidR="002459E6" w:rsidRDefault="00245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6CB"/>
    <w:multiLevelType w:val="hybridMultilevel"/>
    <w:tmpl w:val="DF487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96F25"/>
    <w:multiLevelType w:val="hybridMultilevel"/>
    <w:tmpl w:val="500AF3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8B2"/>
    <w:multiLevelType w:val="hybridMultilevel"/>
    <w:tmpl w:val="25463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9D1176"/>
    <w:multiLevelType w:val="hybridMultilevel"/>
    <w:tmpl w:val="0AE8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9476E7"/>
    <w:multiLevelType w:val="hybridMultilevel"/>
    <w:tmpl w:val="A62C91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125ED"/>
    <w:multiLevelType w:val="hybridMultilevel"/>
    <w:tmpl w:val="6C62431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3D07EF9"/>
    <w:multiLevelType w:val="hybridMultilevel"/>
    <w:tmpl w:val="CAE0A4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01BD5"/>
    <w:multiLevelType w:val="hybridMultilevel"/>
    <w:tmpl w:val="E09684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4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28"/>
  </w:num>
  <w:num w:numId="4">
    <w:abstractNumId w:val="18"/>
  </w:num>
  <w:num w:numId="5">
    <w:abstractNumId w:val="19"/>
  </w:num>
  <w:num w:numId="6">
    <w:abstractNumId w:val="5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6"/>
  </w:num>
  <w:num w:numId="15">
    <w:abstractNumId w:val="1"/>
  </w:num>
  <w:num w:numId="16">
    <w:abstractNumId w:val="30"/>
  </w:num>
  <w:num w:numId="17">
    <w:abstractNumId w:val="15"/>
  </w:num>
  <w:num w:numId="18">
    <w:abstractNumId w:val="12"/>
  </w:num>
  <w:num w:numId="19">
    <w:abstractNumId w:val="27"/>
  </w:num>
  <w:num w:numId="20">
    <w:abstractNumId w:val="8"/>
  </w:num>
  <w:num w:numId="21">
    <w:abstractNumId w:val="14"/>
  </w:num>
  <w:num w:numId="22">
    <w:abstractNumId w:val="33"/>
  </w:num>
  <w:num w:numId="23">
    <w:abstractNumId w:val="10"/>
  </w:num>
  <w:num w:numId="24">
    <w:abstractNumId w:val="3"/>
  </w:num>
  <w:num w:numId="25">
    <w:abstractNumId w:val="23"/>
  </w:num>
  <w:num w:numId="26">
    <w:abstractNumId w:val="9"/>
  </w:num>
  <w:num w:numId="27">
    <w:abstractNumId w:val="36"/>
  </w:num>
  <w:num w:numId="28">
    <w:abstractNumId w:val="22"/>
  </w:num>
  <w:num w:numId="29">
    <w:abstractNumId w:val="16"/>
  </w:num>
  <w:num w:numId="30">
    <w:abstractNumId w:val="35"/>
  </w:num>
  <w:num w:numId="31">
    <w:abstractNumId w:val="20"/>
  </w:num>
  <w:num w:numId="32">
    <w:abstractNumId w:val="3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0"/>
  </w:num>
  <w:num w:numId="36">
    <w:abstractNumId w:val="17"/>
  </w:num>
  <w:num w:numId="37">
    <w:abstractNumId w:val="31"/>
  </w:num>
  <w:num w:numId="38">
    <w:abstractNumId w:val="24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"/>
  </w:num>
  <w:num w:numId="42">
    <w:abstractNumId w:val="32"/>
  </w:num>
  <w:num w:numId="43">
    <w:abstractNumId w:val="25"/>
  </w:num>
  <w:num w:numId="44">
    <w:abstractNumId w:val="29"/>
  </w:num>
  <w:num w:numId="4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0E8C"/>
    <w:rsid w:val="0000183B"/>
    <w:rsid w:val="0000272D"/>
    <w:rsid w:val="000042FD"/>
    <w:rsid w:val="00007EB1"/>
    <w:rsid w:val="000145FF"/>
    <w:rsid w:val="000242B0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746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1CB0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0F67B0"/>
    <w:rsid w:val="00101246"/>
    <w:rsid w:val="00102F3D"/>
    <w:rsid w:val="00105EFF"/>
    <w:rsid w:val="001063CF"/>
    <w:rsid w:val="001101C2"/>
    <w:rsid w:val="00124255"/>
    <w:rsid w:val="00124E38"/>
    <w:rsid w:val="0012580B"/>
    <w:rsid w:val="00125E20"/>
    <w:rsid w:val="00131F90"/>
    <w:rsid w:val="001337E1"/>
    <w:rsid w:val="0013458C"/>
    <w:rsid w:val="0013526E"/>
    <w:rsid w:val="0013781D"/>
    <w:rsid w:val="00140DDF"/>
    <w:rsid w:val="001427B7"/>
    <w:rsid w:val="00146152"/>
    <w:rsid w:val="001516C4"/>
    <w:rsid w:val="00152C29"/>
    <w:rsid w:val="001540F6"/>
    <w:rsid w:val="00154BAE"/>
    <w:rsid w:val="00155526"/>
    <w:rsid w:val="00162D0B"/>
    <w:rsid w:val="00171371"/>
    <w:rsid w:val="001713F3"/>
    <w:rsid w:val="00173975"/>
    <w:rsid w:val="001752A4"/>
    <w:rsid w:val="00175A24"/>
    <w:rsid w:val="001776D3"/>
    <w:rsid w:val="00177FBF"/>
    <w:rsid w:val="00183A9B"/>
    <w:rsid w:val="0018764B"/>
    <w:rsid w:val="00187E58"/>
    <w:rsid w:val="00194566"/>
    <w:rsid w:val="00197519"/>
    <w:rsid w:val="00197A74"/>
    <w:rsid w:val="001A08AF"/>
    <w:rsid w:val="001A15A9"/>
    <w:rsid w:val="001A297E"/>
    <w:rsid w:val="001A368E"/>
    <w:rsid w:val="001A5CF4"/>
    <w:rsid w:val="001A7329"/>
    <w:rsid w:val="001A792F"/>
    <w:rsid w:val="001B0C4A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6123"/>
    <w:rsid w:val="00217C0B"/>
    <w:rsid w:val="002212DF"/>
    <w:rsid w:val="00221CB4"/>
    <w:rsid w:val="00222CD4"/>
    <w:rsid w:val="00225016"/>
    <w:rsid w:val="0022559B"/>
    <w:rsid w:val="002264A6"/>
    <w:rsid w:val="00227BA7"/>
    <w:rsid w:val="0023011C"/>
    <w:rsid w:val="002304C8"/>
    <w:rsid w:val="00231A4E"/>
    <w:rsid w:val="00231BE6"/>
    <w:rsid w:val="002375C1"/>
    <w:rsid w:val="00240671"/>
    <w:rsid w:val="00244CD6"/>
    <w:rsid w:val="002459E6"/>
    <w:rsid w:val="00247DAC"/>
    <w:rsid w:val="00250FDA"/>
    <w:rsid w:val="00262ECE"/>
    <w:rsid w:val="00263398"/>
    <w:rsid w:val="0026497F"/>
    <w:rsid w:val="00266F06"/>
    <w:rsid w:val="002742A7"/>
    <w:rsid w:val="00275AD1"/>
    <w:rsid w:val="00275BCF"/>
    <w:rsid w:val="00283D8A"/>
    <w:rsid w:val="002850E5"/>
    <w:rsid w:val="0028672C"/>
    <w:rsid w:val="0028723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4A85"/>
    <w:rsid w:val="002D6CE0"/>
    <w:rsid w:val="002E3522"/>
    <w:rsid w:val="002F0117"/>
    <w:rsid w:val="002F08A4"/>
    <w:rsid w:val="002F164D"/>
    <w:rsid w:val="002F1DDB"/>
    <w:rsid w:val="002F7584"/>
    <w:rsid w:val="002F79C8"/>
    <w:rsid w:val="003021BC"/>
    <w:rsid w:val="00303749"/>
    <w:rsid w:val="0030564B"/>
    <w:rsid w:val="00306206"/>
    <w:rsid w:val="003074D7"/>
    <w:rsid w:val="0031311E"/>
    <w:rsid w:val="00317D85"/>
    <w:rsid w:val="00317F32"/>
    <w:rsid w:val="00321571"/>
    <w:rsid w:val="0032330A"/>
    <w:rsid w:val="00326256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184F"/>
    <w:rsid w:val="003656A8"/>
    <w:rsid w:val="003669EA"/>
    <w:rsid w:val="003706CC"/>
    <w:rsid w:val="00375E82"/>
    <w:rsid w:val="003773B3"/>
    <w:rsid w:val="00377710"/>
    <w:rsid w:val="003807A5"/>
    <w:rsid w:val="00395636"/>
    <w:rsid w:val="003A2D8E"/>
    <w:rsid w:val="003A33D2"/>
    <w:rsid w:val="003A42B4"/>
    <w:rsid w:val="003A4A33"/>
    <w:rsid w:val="003A7CE6"/>
    <w:rsid w:val="003B13B2"/>
    <w:rsid w:val="003B3204"/>
    <w:rsid w:val="003B4E08"/>
    <w:rsid w:val="003B7965"/>
    <w:rsid w:val="003C0AF5"/>
    <w:rsid w:val="003C20E4"/>
    <w:rsid w:val="003C5C76"/>
    <w:rsid w:val="003C7C51"/>
    <w:rsid w:val="003D5FF4"/>
    <w:rsid w:val="003D6342"/>
    <w:rsid w:val="003D6D0E"/>
    <w:rsid w:val="003D6ED0"/>
    <w:rsid w:val="003E570E"/>
    <w:rsid w:val="003E6C08"/>
    <w:rsid w:val="003E6F90"/>
    <w:rsid w:val="003E7166"/>
    <w:rsid w:val="003E73ED"/>
    <w:rsid w:val="003F3426"/>
    <w:rsid w:val="003F5D0F"/>
    <w:rsid w:val="003F72B6"/>
    <w:rsid w:val="004023D1"/>
    <w:rsid w:val="00407141"/>
    <w:rsid w:val="004126C5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81C11"/>
    <w:rsid w:val="00492274"/>
    <w:rsid w:val="00493B5F"/>
    <w:rsid w:val="00494141"/>
    <w:rsid w:val="004941AD"/>
    <w:rsid w:val="004965D8"/>
    <w:rsid w:val="004A2A63"/>
    <w:rsid w:val="004A7204"/>
    <w:rsid w:val="004B10CF"/>
    <w:rsid w:val="004B210C"/>
    <w:rsid w:val="004B4369"/>
    <w:rsid w:val="004B4F6A"/>
    <w:rsid w:val="004C0AD4"/>
    <w:rsid w:val="004C0D66"/>
    <w:rsid w:val="004C25D8"/>
    <w:rsid w:val="004C332C"/>
    <w:rsid w:val="004C3A28"/>
    <w:rsid w:val="004D200F"/>
    <w:rsid w:val="004D405F"/>
    <w:rsid w:val="004D4991"/>
    <w:rsid w:val="004D793E"/>
    <w:rsid w:val="004E4F4F"/>
    <w:rsid w:val="004E66F3"/>
    <w:rsid w:val="004E6789"/>
    <w:rsid w:val="004F0073"/>
    <w:rsid w:val="004F1991"/>
    <w:rsid w:val="004F1AFD"/>
    <w:rsid w:val="004F4EDC"/>
    <w:rsid w:val="004F5477"/>
    <w:rsid w:val="004F548C"/>
    <w:rsid w:val="004F5747"/>
    <w:rsid w:val="004F5927"/>
    <w:rsid w:val="004F61E3"/>
    <w:rsid w:val="004F75D3"/>
    <w:rsid w:val="00500730"/>
    <w:rsid w:val="00502CC4"/>
    <w:rsid w:val="00502E10"/>
    <w:rsid w:val="00502ECD"/>
    <w:rsid w:val="005071D4"/>
    <w:rsid w:val="0051015C"/>
    <w:rsid w:val="00511BF5"/>
    <w:rsid w:val="00514637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52FD5"/>
    <w:rsid w:val="00567EC7"/>
    <w:rsid w:val="00570013"/>
    <w:rsid w:val="00575EDF"/>
    <w:rsid w:val="005801A2"/>
    <w:rsid w:val="00582DBB"/>
    <w:rsid w:val="0058328A"/>
    <w:rsid w:val="005840E5"/>
    <w:rsid w:val="00584A9A"/>
    <w:rsid w:val="00584FD6"/>
    <w:rsid w:val="00590618"/>
    <w:rsid w:val="005932C7"/>
    <w:rsid w:val="005952A5"/>
    <w:rsid w:val="005974E4"/>
    <w:rsid w:val="00597833"/>
    <w:rsid w:val="00597905"/>
    <w:rsid w:val="00597CF3"/>
    <w:rsid w:val="005A15EB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16CF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1310"/>
    <w:rsid w:val="006067A0"/>
    <w:rsid w:val="006076E5"/>
    <w:rsid w:val="00610B44"/>
    <w:rsid w:val="006141F9"/>
    <w:rsid w:val="0061581A"/>
    <w:rsid w:val="00615995"/>
    <w:rsid w:val="00616155"/>
    <w:rsid w:val="00624B33"/>
    <w:rsid w:val="00625832"/>
    <w:rsid w:val="00626B6E"/>
    <w:rsid w:val="0063041A"/>
    <w:rsid w:val="00630AA2"/>
    <w:rsid w:val="006311DD"/>
    <w:rsid w:val="006342F0"/>
    <w:rsid w:val="00636F45"/>
    <w:rsid w:val="0064455F"/>
    <w:rsid w:val="00646707"/>
    <w:rsid w:val="00646FD1"/>
    <w:rsid w:val="00654AFC"/>
    <w:rsid w:val="00655AA6"/>
    <w:rsid w:val="00656E2B"/>
    <w:rsid w:val="00657F7E"/>
    <w:rsid w:val="00661865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A686A"/>
    <w:rsid w:val="006C0269"/>
    <w:rsid w:val="006C0C15"/>
    <w:rsid w:val="006C0EC5"/>
    <w:rsid w:val="006C5D39"/>
    <w:rsid w:val="006C6986"/>
    <w:rsid w:val="006C70B2"/>
    <w:rsid w:val="006D02FD"/>
    <w:rsid w:val="006D0BFF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982"/>
    <w:rsid w:val="00745F6B"/>
    <w:rsid w:val="007462FB"/>
    <w:rsid w:val="00746B72"/>
    <w:rsid w:val="00753672"/>
    <w:rsid w:val="00753836"/>
    <w:rsid w:val="0075585E"/>
    <w:rsid w:val="00763DEF"/>
    <w:rsid w:val="00770571"/>
    <w:rsid w:val="0077338D"/>
    <w:rsid w:val="007734CD"/>
    <w:rsid w:val="007768FF"/>
    <w:rsid w:val="00781A94"/>
    <w:rsid w:val="007824D3"/>
    <w:rsid w:val="00783290"/>
    <w:rsid w:val="007854CA"/>
    <w:rsid w:val="007873D6"/>
    <w:rsid w:val="007916FD"/>
    <w:rsid w:val="007917C4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0E3"/>
    <w:rsid w:val="007C281B"/>
    <w:rsid w:val="007C7630"/>
    <w:rsid w:val="007D000A"/>
    <w:rsid w:val="007D0CFE"/>
    <w:rsid w:val="007D1181"/>
    <w:rsid w:val="007D4828"/>
    <w:rsid w:val="007D4CEE"/>
    <w:rsid w:val="007E01A3"/>
    <w:rsid w:val="007E369E"/>
    <w:rsid w:val="007E555D"/>
    <w:rsid w:val="007E73A9"/>
    <w:rsid w:val="007F0020"/>
    <w:rsid w:val="007F16B2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226D6"/>
    <w:rsid w:val="00830B12"/>
    <w:rsid w:val="00840D74"/>
    <w:rsid w:val="0084131C"/>
    <w:rsid w:val="00842F90"/>
    <w:rsid w:val="008478DB"/>
    <w:rsid w:val="00850C32"/>
    <w:rsid w:val="008510F7"/>
    <w:rsid w:val="00856E4B"/>
    <w:rsid w:val="008574B3"/>
    <w:rsid w:val="008615E3"/>
    <w:rsid w:val="0086387C"/>
    <w:rsid w:val="00874909"/>
    <w:rsid w:val="00874A6C"/>
    <w:rsid w:val="00875BC2"/>
    <w:rsid w:val="00876C65"/>
    <w:rsid w:val="00881141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02F3"/>
    <w:rsid w:val="008C239F"/>
    <w:rsid w:val="008C6A09"/>
    <w:rsid w:val="008E480C"/>
    <w:rsid w:val="008E7DDA"/>
    <w:rsid w:val="008F27A6"/>
    <w:rsid w:val="00900A83"/>
    <w:rsid w:val="00902AD7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0264"/>
    <w:rsid w:val="00964E8F"/>
    <w:rsid w:val="00972F1A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1CEC"/>
    <w:rsid w:val="009D7CE6"/>
    <w:rsid w:val="009E204F"/>
    <w:rsid w:val="009E40FF"/>
    <w:rsid w:val="009E4744"/>
    <w:rsid w:val="009F496B"/>
    <w:rsid w:val="009F610C"/>
    <w:rsid w:val="00A00C65"/>
    <w:rsid w:val="00A01439"/>
    <w:rsid w:val="00A01A62"/>
    <w:rsid w:val="00A02A3A"/>
    <w:rsid w:val="00A02E61"/>
    <w:rsid w:val="00A034A6"/>
    <w:rsid w:val="00A051C2"/>
    <w:rsid w:val="00A05CFF"/>
    <w:rsid w:val="00A1270D"/>
    <w:rsid w:val="00A13048"/>
    <w:rsid w:val="00A15872"/>
    <w:rsid w:val="00A16239"/>
    <w:rsid w:val="00A16752"/>
    <w:rsid w:val="00A1772A"/>
    <w:rsid w:val="00A17800"/>
    <w:rsid w:val="00A26650"/>
    <w:rsid w:val="00A26DA9"/>
    <w:rsid w:val="00A27349"/>
    <w:rsid w:val="00A3196B"/>
    <w:rsid w:val="00A37BD8"/>
    <w:rsid w:val="00A42D91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0EFA"/>
    <w:rsid w:val="00A9185F"/>
    <w:rsid w:val="00AA0F58"/>
    <w:rsid w:val="00AA399F"/>
    <w:rsid w:val="00AA6E84"/>
    <w:rsid w:val="00AB09F4"/>
    <w:rsid w:val="00AB0F10"/>
    <w:rsid w:val="00AB1A1C"/>
    <w:rsid w:val="00AB3264"/>
    <w:rsid w:val="00AB3B6F"/>
    <w:rsid w:val="00AC05AE"/>
    <w:rsid w:val="00AC05DB"/>
    <w:rsid w:val="00AC1554"/>
    <w:rsid w:val="00AC568F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05CA"/>
    <w:rsid w:val="00B01905"/>
    <w:rsid w:val="00B02A0E"/>
    <w:rsid w:val="00B03FC4"/>
    <w:rsid w:val="00B05177"/>
    <w:rsid w:val="00B07CA7"/>
    <w:rsid w:val="00B1279A"/>
    <w:rsid w:val="00B16631"/>
    <w:rsid w:val="00B20283"/>
    <w:rsid w:val="00B20FB5"/>
    <w:rsid w:val="00B21B27"/>
    <w:rsid w:val="00B250C6"/>
    <w:rsid w:val="00B3174D"/>
    <w:rsid w:val="00B322E3"/>
    <w:rsid w:val="00B350D9"/>
    <w:rsid w:val="00B37571"/>
    <w:rsid w:val="00B4194A"/>
    <w:rsid w:val="00B430F9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5FC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094E"/>
    <w:rsid w:val="00BD2144"/>
    <w:rsid w:val="00BD5201"/>
    <w:rsid w:val="00BD5DA1"/>
    <w:rsid w:val="00BD7B19"/>
    <w:rsid w:val="00BE2414"/>
    <w:rsid w:val="00BE29A9"/>
    <w:rsid w:val="00BE4332"/>
    <w:rsid w:val="00BE609B"/>
    <w:rsid w:val="00BE63EB"/>
    <w:rsid w:val="00BE64B2"/>
    <w:rsid w:val="00BF2DC9"/>
    <w:rsid w:val="00BF323F"/>
    <w:rsid w:val="00BF4EB4"/>
    <w:rsid w:val="00BF564C"/>
    <w:rsid w:val="00BF6BD6"/>
    <w:rsid w:val="00C00DDE"/>
    <w:rsid w:val="00C01608"/>
    <w:rsid w:val="00C03517"/>
    <w:rsid w:val="00C04F43"/>
    <w:rsid w:val="00C05DAA"/>
    <w:rsid w:val="00C0609D"/>
    <w:rsid w:val="00C1017E"/>
    <w:rsid w:val="00C115AB"/>
    <w:rsid w:val="00C17274"/>
    <w:rsid w:val="00C2447C"/>
    <w:rsid w:val="00C26CCB"/>
    <w:rsid w:val="00C30249"/>
    <w:rsid w:val="00C36107"/>
    <w:rsid w:val="00C3723B"/>
    <w:rsid w:val="00C376DB"/>
    <w:rsid w:val="00C37F30"/>
    <w:rsid w:val="00C40315"/>
    <w:rsid w:val="00C412A6"/>
    <w:rsid w:val="00C42466"/>
    <w:rsid w:val="00C476FD"/>
    <w:rsid w:val="00C600CF"/>
    <w:rsid w:val="00C606C9"/>
    <w:rsid w:val="00C608B4"/>
    <w:rsid w:val="00C70440"/>
    <w:rsid w:val="00C7542B"/>
    <w:rsid w:val="00C80288"/>
    <w:rsid w:val="00C80C1D"/>
    <w:rsid w:val="00C84003"/>
    <w:rsid w:val="00C84FA4"/>
    <w:rsid w:val="00C90650"/>
    <w:rsid w:val="00C91773"/>
    <w:rsid w:val="00C93F5D"/>
    <w:rsid w:val="00C96DCF"/>
    <w:rsid w:val="00C97D78"/>
    <w:rsid w:val="00CC065F"/>
    <w:rsid w:val="00CC2AAE"/>
    <w:rsid w:val="00CC5A42"/>
    <w:rsid w:val="00CD0EAB"/>
    <w:rsid w:val="00CE0B5B"/>
    <w:rsid w:val="00CE207E"/>
    <w:rsid w:val="00CE4377"/>
    <w:rsid w:val="00CE455F"/>
    <w:rsid w:val="00CE5CA5"/>
    <w:rsid w:val="00CE5E02"/>
    <w:rsid w:val="00CE7231"/>
    <w:rsid w:val="00CF1824"/>
    <w:rsid w:val="00CF34DB"/>
    <w:rsid w:val="00CF558F"/>
    <w:rsid w:val="00CF6D37"/>
    <w:rsid w:val="00CF7F6E"/>
    <w:rsid w:val="00D00593"/>
    <w:rsid w:val="00D010C0"/>
    <w:rsid w:val="00D01FBB"/>
    <w:rsid w:val="00D05AC1"/>
    <w:rsid w:val="00D073E2"/>
    <w:rsid w:val="00D123E4"/>
    <w:rsid w:val="00D14E86"/>
    <w:rsid w:val="00D20421"/>
    <w:rsid w:val="00D20E5E"/>
    <w:rsid w:val="00D224CD"/>
    <w:rsid w:val="00D23EEB"/>
    <w:rsid w:val="00D2406E"/>
    <w:rsid w:val="00D25666"/>
    <w:rsid w:val="00D31C53"/>
    <w:rsid w:val="00D3312C"/>
    <w:rsid w:val="00D33262"/>
    <w:rsid w:val="00D3380B"/>
    <w:rsid w:val="00D446EC"/>
    <w:rsid w:val="00D51BF0"/>
    <w:rsid w:val="00D5286D"/>
    <w:rsid w:val="00D531DB"/>
    <w:rsid w:val="00D53E27"/>
    <w:rsid w:val="00D558D8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93C41"/>
    <w:rsid w:val="00D9499B"/>
    <w:rsid w:val="00DA17FC"/>
    <w:rsid w:val="00DA3237"/>
    <w:rsid w:val="00DA7887"/>
    <w:rsid w:val="00DB2C26"/>
    <w:rsid w:val="00DB35B9"/>
    <w:rsid w:val="00DB4710"/>
    <w:rsid w:val="00DB5C5D"/>
    <w:rsid w:val="00DC2210"/>
    <w:rsid w:val="00DC2573"/>
    <w:rsid w:val="00DD02F4"/>
    <w:rsid w:val="00DD0DB8"/>
    <w:rsid w:val="00DD6622"/>
    <w:rsid w:val="00DE1C7C"/>
    <w:rsid w:val="00DE427A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1D8E"/>
    <w:rsid w:val="00E25134"/>
    <w:rsid w:val="00E259CB"/>
    <w:rsid w:val="00E262D4"/>
    <w:rsid w:val="00E26E3F"/>
    <w:rsid w:val="00E27BCE"/>
    <w:rsid w:val="00E340FE"/>
    <w:rsid w:val="00E3447F"/>
    <w:rsid w:val="00E35B94"/>
    <w:rsid w:val="00E35BA2"/>
    <w:rsid w:val="00E36250"/>
    <w:rsid w:val="00E444EC"/>
    <w:rsid w:val="00E47F2D"/>
    <w:rsid w:val="00E51B84"/>
    <w:rsid w:val="00E54511"/>
    <w:rsid w:val="00E61DAC"/>
    <w:rsid w:val="00E62EF1"/>
    <w:rsid w:val="00E63B71"/>
    <w:rsid w:val="00E72B80"/>
    <w:rsid w:val="00E72E01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638"/>
    <w:rsid w:val="00EA5AE0"/>
    <w:rsid w:val="00EB25A3"/>
    <w:rsid w:val="00EB3A73"/>
    <w:rsid w:val="00EB3FB4"/>
    <w:rsid w:val="00EB56E1"/>
    <w:rsid w:val="00EB7AB1"/>
    <w:rsid w:val="00EC378E"/>
    <w:rsid w:val="00EC5663"/>
    <w:rsid w:val="00ED0BA9"/>
    <w:rsid w:val="00ED10CD"/>
    <w:rsid w:val="00ED3428"/>
    <w:rsid w:val="00ED5334"/>
    <w:rsid w:val="00EE0F14"/>
    <w:rsid w:val="00EE2E74"/>
    <w:rsid w:val="00EE78D9"/>
    <w:rsid w:val="00EE7CD8"/>
    <w:rsid w:val="00EF4207"/>
    <w:rsid w:val="00EF48CC"/>
    <w:rsid w:val="00EF53C2"/>
    <w:rsid w:val="00F00801"/>
    <w:rsid w:val="00F0090D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067A"/>
    <w:rsid w:val="00F31C51"/>
    <w:rsid w:val="00F36589"/>
    <w:rsid w:val="00F47161"/>
    <w:rsid w:val="00F601A0"/>
    <w:rsid w:val="00F63EF0"/>
    <w:rsid w:val="00F661DD"/>
    <w:rsid w:val="00F70B22"/>
    <w:rsid w:val="00F712E9"/>
    <w:rsid w:val="00F73032"/>
    <w:rsid w:val="00F80092"/>
    <w:rsid w:val="00F848FC"/>
    <w:rsid w:val="00F85C53"/>
    <w:rsid w:val="00F85DA7"/>
    <w:rsid w:val="00F865D0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B76CD"/>
    <w:rsid w:val="00FC2405"/>
    <w:rsid w:val="00FC65BD"/>
    <w:rsid w:val="00FD01C2"/>
    <w:rsid w:val="00FD3400"/>
    <w:rsid w:val="00FD4E47"/>
    <w:rsid w:val="00FD6C02"/>
    <w:rsid w:val="00FD7F02"/>
    <w:rsid w:val="00FE179B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2790305-4B6F-415B-BD19-2122C2D9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21612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70D6794\Documents\tmp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SG" sz="1400" b="0" i="0" u="none" strike="noStrike" baseline="0">
                <a:effectLst/>
              </a:rPr>
              <a:t># of modes - coding impact curve  (LDB)</a:t>
            </a:r>
            <a:endParaRPr lang="en-SG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Sheet1!$A$2:$A$6</c:f>
              <c:numCache>
                <c:formatCode>General</c:formatCode>
                <c:ptCount val="5"/>
                <c:pt idx="0">
                  <c:v>8</c:v>
                </c:pt>
                <c:pt idx="1">
                  <c:v>16</c:v>
                </c:pt>
                <c:pt idx="2">
                  <c:v>32</c:v>
                </c:pt>
                <c:pt idx="3">
                  <c:v>48</c:v>
                </c:pt>
                <c:pt idx="4">
                  <c:v>64</c:v>
                </c:pt>
              </c:numCache>
            </c:numRef>
          </c:xVal>
          <c:yVal>
            <c:numRef>
              <c:f>Sheet1!$B$2:$B$6</c:f>
              <c:numCache>
                <c:formatCode>0.00%</c:formatCode>
                <c:ptCount val="5"/>
                <c:pt idx="0">
                  <c:v>5.9999999999999995E-4</c:v>
                </c:pt>
                <c:pt idx="1">
                  <c:v>-2.8E-3</c:v>
                </c:pt>
                <c:pt idx="2">
                  <c:v>-5.3E-3</c:v>
                </c:pt>
                <c:pt idx="3">
                  <c:v>-6.4000000000000003E-3</c:v>
                </c:pt>
                <c:pt idx="4">
                  <c:v>-7.0000000000000001E-3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D26-4FA0-AFCA-1345A28B62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8577400"/>
        <c:axId val="418570840"/>
      </c:scatterChart>
      <c:valAx>
        <c:axId val="4185774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70840"/>
        <c:crosses val="autoZero"/>
        <c:crossBetween val="midCat"/>
      </c:valAx>
      <c:valAx>
        <c:axId val="418570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857740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247DE-0E92-43C2-B7B0-B08135C3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8211</TotalTime>
  <Pages>7</Pages>
  <Words>1769</Words>
  <Characters>10085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 Ya Li</cp:lastModifiedBy>
  <cp:revision>115</cp:revision>
  <cp:lastPrinted>1901-01-01T08:00:00Z</cp:lastPrinted>
  <dcterms:created xsi:type="dcterms:W3CDTF">2019-03-01T19:09:00Z</dcterms:created>
  <dcterms:modified xsi:type="dcterms:W3CDTF">2020-01-01T03:17:00Z</dcterms:modified>
</cp:coreProperties>
</file>