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CAF315"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B0D7C9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bookmarkStart w:id="0" w:name="_GoBack"/>
            <w:bookmarkEnd w:id="0"/>
            <w:r w:rsidR="00BD5153" w:rsidRPr="00BD5153">
              <w:rPr>
                <w:lang w:val="en-CA"/>
              </w:rPr>
              <w:t>0396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851"/>
        <w:gridCol w:w="3831"/>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F9C8DC" w:rsidR="00E61DAC" w:rsidRPr="005B217D" w:rsidRDefault="005E7BC0" w:rsidP="009D7CE6">
            <w:pPr>
              <w:spacing w:before="60" w:after="60"/>
              <w:rPr>
                <w:b/>
                <w:szCs w:val="22"/>
                <w:lang w:val="en-CA"/>
              </w:rPr>
            </w:pPr>
            <w:r>
              <w:rPr>
                <w:b/>
                <w:szCs w:val="22"/>
                <w:lang w:val="en-CA"/>
              </w:rPr>
              <w:t xml:space="preserve">AHG9: </w:t>
            </w:r>
            <w:r w:rsidR="009B09CB">
              <w:rPr>
                <w:b/>
                <w:szCs w:val="22"/>
                <w:lang w:val="en-CA"/>
              </w:rPr>
              <w:t xml:space="preserve">On </w:t>
            </w:r>
            <w:r w:rsidR="00F57C25">
              <w:rPr>
                <w:b/>
                <w:szCs w:val="22"/>
                <w:lang w:val="en-CA"/>
              </w:rPr>
              <w:t xml:space="preserve">mixing </w:t>
            </w:r>
            <w:r w:rsidR="009B09CB">
              <w:rPr>
                <w:b/>
                <w:szCs w:val="22"/>
                <w:lang w:val="en-CA"/>
              </w:rPr>
              <w:t xml:space="preserve">NAL unit types </w:t>
            </w:r>
            <w:r w:rsidR="00F57C25">
              <w:rPr>
                <w:b/>
                <w:szCs w:val="22"/>
                <w:lang w:val="en-CA"/>
              </w:rPr>
              <w:t xml:space="preserve">in </w:t>
            </w:r>
            <w:r w:rsidR="009B09CB">
              <w:rPr>
                <w:b/>
                <w:szCs w:val="22"/>
                <w:lang w:val="en-CA"/>
              </w:rPr>
              <w:t>a coded 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B306BC1" w:rsidR="00E61DAC" w:rsidRPr="005B217D" w:rsidRDefault="009F069A" w:rsidP="009D7CE6">
            <w:pPr>
              <w:spacing w:before="60" w:after="60"/>
              <w:rPr>
                <w:szCs w:val="22"/>
                <w:lang w:val="en-CA"/>
              </w:rPr>
            </w:pPr>
            <w:r w:rsidRPr="004753B0">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A76A7D" w:rsidR="00E61DAC" w:rsidRPr="005B217D" w:rsidRDefault="00E61DAC" w:rsidP="005E1AC6">
            <w:pPr>
              <w:spacing w:before="60" w:after="60"/>
              <w:rPr>
                <w:szCs w:val="22"/>
                <w:lang w:val="en-CA"/>
              </w:rPr>
            </w:pPr>
            <w:r w:rsidRPr="005B217D">
              <w:rPr>
                <w:szCs w:val="22"/>
                <w:lang w:val="en-CA"/>
              </w:rPr>
              <w:t>Proposal</w:t>
            </w:r>
          </w:p>
        </w:tc>
      </w:tr>
      <w:tr w:rsidR="009F069A" w:rsidRPr="005B217D" w14:paraId="714CD808" w14:textId="77777777" w:rsidTr="009F069A">
        <w:tc>
          <w:tcPr>
            <w:tcW w:w="1458" w:type="dxa"/>
          </w:tcPr>
          <w:p w14:paraId="4DB59313" w14:textId="77777777" w:rsidR="009F069A" w:rsidRPr="005B217D" w:rsidRDefault="009F069A" w:rsidP="009F069A">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49D81240" w14:textId="3F24058F" w:rsidR="009F069A" w:rsidRPr="009F069A" w:rsidRDefault="005E7BC0" w:rsidP="009F069A">
            <w:pPr>
              <w:spacing w:before="60" w:after="60"/>
              <w:rPr>
                <w:szCs w:val="22"/>
                <w:lang w:val="de-DE"/>
              </w:rPr>
            </w:pPr>
            <w:r w:rsidRPr="004753B0">
              <w:rPr>
                <w:szCs w:val="22"/>
                <w:lang w:val="de-DE"/>
              </w:rPr>
              <w:t>Robert Skupin</w:t>
            </w:r>
            <w:r>
              <w:rPr>
                <w:szCs w:val="22"/>
                <w:lang w:val="de-DE"/>
              </w:rPr>
              <w:br/>
            </w:r>
            <w:r w:rsidR="009F069A" w:rsidRPr="004753B0">
              <w:rPr>
                <w:szCs w:val="22"/>
                <w:lang w:val="de-DE"/>
              </w:rPr>
              <w:t>Yago Sanchez</w:t>
            </w:r>
            <w:r w:rsidR="009F069A" w:rsidRPr="004753B0">
              <w:rPr>
                <w:szCs w:val="22"/>
                <w:lang w:val="de-DE"/>
              </w:rPr>
              <w:br/>
              <w:t>Karsten S</w:t>
            </w:r>
            <w:r w:rsidR="006B3CC9">
              <w:rPr>
                <w:szCs w:val="22"/>
                <w:lang w:val="de-DE"/>
              </w:rPr>
              <w:t>ue</w:t>
            </w:r>
            <w:r w:rsidR="009F069A" w:rsidRPr="004753B0">
              <w:rPr>
                <w:szCs w:val="22"/>
                <w:lang w:val="de-DE"/>
              </w:rPr>
              <w:t>hring</w:t>
            </w:r>
            <w:r w:rsidR="009F069A" w:rsidRPr="004753B0">
              <w:rPr>
                <w:szCs w:val="22"/>
                <w:lang w:val="de-DE"/>
              </w:rPr>
              <w:br/>
              <w:t>Thomas Schierl</w:t>
            </w:r>
          </w:p>
        </w:tc>
        <w:tc>
          <w:tcPr>
            <w:tcW w:w="851" w:type="dxa"/>
          </w:tcPr>
          <w:p w14:paraId="0140ECA2" w14:textId="5F6EF416" w:rsidR="009F069A" w:rsidRPr="005B217D" w:rsidRDefault="009F069A" w:rsidP="009F069A">
            <w:pPr>
              <w:spacing w:before="60" w:after="60"/>
              <w:rPr>
                <w:szCs w:val="22"/>
                <w:lang w:val="en-CA"/>
              </w:rPr>
            </w:pPr>
            <w:r w:rsidRPr="004753B0">
              <w:rPr>
                <w:szCs w:val="22"/>
                <w:lang w:val="en-CA"/>
              </w:rPr>
              <w:t>Email:</w:t>
            </w:r>
          </w:p>
        </w:tc>
        <w:tc>
          <w:tcPr>
            <w:tcW w:w="3831" w:type="dxa"/>
          </w:tcPr>
          <w:p w14:paraId="32C2ABFD" w14:textId="3A763A4B" w:rsidR="009F069A" w:rsidRPr="005B217D" w:rsidRDefault="009F069A" w:rsidP="009F069A">
            <w:pPr>
              <w:spacing w:before="60" w:after="60"/>
              <w:rPr>
                <w:szCs w:val="22"/>
                <w:lang w:val="en-CA"/>
              </w:rPr>
            </w:pPr>
            <w:r w:rsidRPr="004753B0">
              <w:rPr>
                <w:szCs w:val="22"/>
                <w:lang w:val="en-CA"/>
              </w:rPr>
              <w:t>{firstname.lastname}@hhi.fraunhofer.de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102967" w:rsidR="00E61DAC" w:rsidRPr="005B217D" w:rsidRDefault="009F069A">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0FB50A1" w14:textId="4A9014C6" w:rsidR="005E7BC0" w:rsidRDefault="009B09CB" w:rsidP="009234A5">
      <w:pPr>
        <w:rPr>
          <w:lang w:val="en-CA"/>
        </w:rPr>
      </w:pPr>
      <w:r>
        <w:rPr>
          <w:lang w:val="en-CA"/>
        </w:rPr>
        <w:t>This contribution proposes a set o</w:t>
      </w:r>
      <w:r w:rsidR="005A0BEB">
        <w:rPr>
          <w:lang w:val="en-CA"/>
        </w:rPr>
        <w:t>f</w:t>
      </w:r>
      <w:r>
        <w:rPr>
          <w:lang w:val="en-CA"/>
        </w:rPr>
        <w:t xml:space="preserve"> </w:t>
      </w:r>
      <w:r w:rsidR="005A0BEB">
        <w:rPr>
          <w:lang w:val="en-CA"/>
        </w:rPr>
        <w:t>rules</w:t>
      </w:r>
      <w:r>
        <w:rPr>
          <w:lang w:val="en-CA"/>
        </w:rPr>
        <w:t xml:space="preserve"> for NAL unit types that are allowed to be mixed within a coded picture. </w:t>
      </w:r>
    </w:p>
    <w:p w14:paraId="47277CB3" w14:textId="0E654246" w:rsidR="005E7BC0" w:rsidRDefault="005E7BC0" w:rsidP="009234A5">
      <w:pPr>
        <w:rPr>
          <w:lang w:val="en-CA"/>
        </w:rPr>
      </w:pPr>
      <w:r>
        <w:rPr>
          <w:lang w:val="en-CA"/>
        </w:rPr>
        <w:t>It is asserted that the current draft specification only considers mixing IRAP types and TRAIL_NUT up to RSV_VCL_6 or GDR_NUT which is not sufficient for envisioned applications.</w:t>
      </w:r>
    </w:p>
    <w:p w14:paraId="60532F62" w14:textId="61E4A78A" w:rsidR="005E7BC0" w:rsidRDefault="00E27DCA" w:rsidP="005E7BC0">
      <w:pPr>
        <w:rPr>
          <w:lang w:val="en-CA"/>
        </w:rPr>
      </w:pPr>
      <w:r>
        <w:rPr>
          <w:lang w:val="en-CA"/>
        </w:rPr>
        <w:t>Compare</w:t>
      </w:r>
      <w:r w:rsidR="00213393">
        <w:rPr>
          <w:lang w:val="en-CA"/>
        </w:rPr>
        <w:t>d</w:t>
      </w:r>
      <w:r>
        <w:rPr>
          <w:lang w:val="en-CA"/>
        </w:rPr>
        <w:t xml:space="preserve"> to the current </w:t>
      </w:r>
      <w:r w:rsidR="006F1B2D">
        <w:rPr>
          <w:lang w:val="en-CA"/>
        </w:rPr>
        <w:t xml:space="preserve">draft </w:t>
      </w:r>
      <w:r w:rsidR="008028CA">
        <w:rPr>
          <w:lang w:val="en-CA"/>
        </w:rPr>
        <w:t>s</w:t>
      </w:r>
      <w:r w:rsidR="00E97A60">
        <w:rPr>
          <w:lang w:val="en-CA"/>
        </w:rPr>
        <w:t>pecification, this proposal</w:t>
      </w:r>
      <w:r w:rsidR="009B09CB">
        <w:rPr>
          <w:lang w:val="en-CA"/>
        </w:rPr>
        <w:t xml:space="preserve"> </w:t>
      </w:r>
      <w:r w:rsidR="00933546">
        <w:rPr>
          <w:lang w:val="en-CA"/>
        </w:rPr>
        <w:t>allow</w:t>
      </w:r>
      <w:r w:rsidR="005E7BC0">
        <w:rPr>
          <w:lang w:val="en-CA"/>
        </w:rPr>
        <w:t>s</w:t>
      </w:r>
      <w:r w:rsidR="00933546">
        <w:rPr>
          <w:lang w:val="en-CA"/>
        </w:rPr>
        <w:t xml:space="preserve"> TRAIL_NUT </w:t>
      </w:r>
      <w:r w:rsidR="003431C2">
        <w:rPr>
          <w:lang w:val="en-CA"/>
        </w:rPr>
        <w:t xml:space="preserve">and STSA_NUT </w:t>
      </w:r>
      <w:r w:rsidR="009B09CB">
        <w:rPr>
          <w:lang w:val="en-CA"/>
        </w:rPr>
        <w:t>NAL unit types</w:t>
      </w:r>
      <w:r w:rsidR="00933546">
        <w:rPr>
          <w:lang w:val="en-CA"/>
        </w:rPr>
        <w:t xml:space="preserve"> </w:t>
      </w:r>
      <w:r w:rsidR="005E7BC0">
        <w:rPr>
          <w:lang w:val="en-CA"/>
        </w:rPr>
        <w:t xml:space="preserve">to be </w:t>
      </w:r>
      <w:r w:rsidR="00933546">
        <w:rPr>
          <w:lang w:val="en-CA"/>
        </w:rPr>
        <w:t>mixed with NAL unit types</w:t>
      </w:r>
      <w:r w:rsidR="009B09CB">
        <w:rPr>
          <w:lang w:val="en-CA"/>
        </w:rPr>
        <w:t xml:space="preserve"> such as RADL_NUT and RASL_NUT. </w:t>
      </w:r>
    </w:p>
    <w:p w14:paraId="723883F2" w14:textId="036BF99A" w:rsidR="00263398" w:rsidRPr="005B217D" w:rsidRDefault="009B09CB" w:rsidP="00B15C01">
      <w:pPr>
        <w:rPr>
          <w:szCs w:val="22"/>
          <w:lang w:val="en-CA"/>
        </w:rPr>
      </w:pPr>
      <w:r>
        <w:rPr>
          <w:lang w:val="en-CA"/>
        </w:rPr>
        <w:t xml:space="preserve">It also proposes to allow mixing CRA_NUT and </w:t>
      </w:r>
      <w:r w:rsidR="005675BF">
        <w:rPr>
          <w:lang w:val="en-CA"/>
        </w:rPr>
        <w:t>IDR_W_RADL</w:t>
      </w:r>
      <w:r w:rsidR="00E97A60">
        <w:rPr>
          <w:lang w:val="en-CA"/>
        </w:rPr>
        <w:t xml:space="preserve"> NAL units</w:t>
      </w:r>
      <w:r w:rsidR="00E412F6">
        <w:rPr>
          <w:lang w:val="en-CA"/>
        </w:rPr>
        <w:t>, as well as RADL_NUT and RASL_NUT NAL units</w:t>
      </w:r>
      <w:r w:rsidR="00E97A60">
        <w:rPr>
          <w:lang w:val="en-CA"/>
        </w:rPr>
        <w:t>.</w:t>
      </w:r>
    </w:p>
    <w:p w14:paraId="7D2AC1F0" w14:textId="3C966DF0" w:rsidR="00745F6B" w:rsidRPr="005B217D" w:rsidRDefault="00745F6B" w:rsidP="00E11923">
      <w:pPr>
        <w:pStyle w:val="Heading1"/>
        <w:rPr>
          <w:lang w:val="en-CA"/>
        </w:rPr>
      </w:pPr>
      <w:r w:rsidRPr="005B217D">
        <w:rPr>
          <w:lang w:val="en-CA"/>
        </w:rPr>
        <w:t>Introduction</w:t>
      </w:r>
    </w:p>
    <w:p w14:paraId="4118299A" w14:textId="3E553E95" w:rsidR="009645DD" w:rsidRDefault="009645DD" w:rsidP="009645DD">
      <w:pPr>
        <w:rPr>
          <w:szCs w:val="22"/>
          <w:lang w:val="en-GB"/>
        </w:rPr>
      </w:pPr>
      <w:r>
        <w:rPr>
          <w:szCs w:val="22"/>
          <w:lang w:val="en-GB"/>
        </w:rPr>
        <w:t xml:space="preserve">During the last JVET meeting a solution was accepted for allowing mixing different NAL unit types within coded pictures to fulfil requirements that come from use-cases related </w:t>
      </w:r>
      <w:r w:rsidR="009B7BF5">
        <w:rPr>
          <w:szCs w:val="22"/>
          <w:lang w:val="en-GB"/>
        </w:rPr>
        <w:t xml:space="preserve">to </w:t>
      </w:r>
      <w:r>
        <w:rPr>
          <w:szCs w:val="22"/>
          <w:lang w:val="en-GB"/>
        </w:rPr>
        <w:t>subpicture</w:t>
      </w:r>
      <w:r w:rsidR="00513B6B">
        <w:rPr>
          <w:szCs w:val="22"/>
          <w:lang w:val="en-GB"/>
        </w:rPr>
        <w:t>-</w:t>
      </w:r>
      <w:r>
        <w:rPr>
          <w:szCs w:val="22"/>
          <w:lang w:val="en-GB"/>
        </w:rPr>
        <w:t>based streaming scenarios as for 360° video streaming. In those scenarios, different subpicture bitstreams are merged within a single bitstream depending on the viewing orientation of the user</w:t>
      </w:r>
      <w:r w:rsidR="00513B6B">
        <w:rPr>
          <w:szCs w:val="22"/>
          <w:lang w:val="en-GB"/>
        </w:rPr>
        <w:t xml:space="preserve">. </w:t>
      </w:r>
      <w:r w:rsidR="006F1B2D">
        <w:rPr>
          <w:szCs w:val="22"/>
          <w:lang w:val="en-GB"/>
        </w:rPr>
        <w:t>A</w:t>
      </w:r>
      <w:r w:rsidR="00933546">
        <w:rPr>
          <w:szCs w:val="22"/>
          <w:lang w:val="en-GB"/>
        </w:rPr>
        <w:t xml:space="preserve">llowing </w:t>
      </w:r>
      <w:r w:rsidR="006F1B2D">
        <w:rPr>
          <w:szCs w:val="22"/>
          <w:lang w:val="en-GB"/>
        </w:rPr>
        <w:t xml:space="preserve">that </w:t>
      </w:r>
      <w:r w:rsidR="009B7BF5">
        <w:rPr>
          <w:szCs w:val="22"/>
          <w:lang w:val="en-GB"/>
        </w:rPr>
        <w:t xml:space="preserve">the </w:t>
      </w:r>
      <w:r>
        <w:rPr>
          <w:szCs w:val="22"/>
          <w:lang w:val="en-GB"/>
        </w:rPr>
        <w:t>IRAP</w:t>
      </w:r>
      <w:r w:rsidR="009B7BF5">
        <w:rPr>
          <w:szCs w:val="22"/>
          <w:lang w:val="en-GB"/>
        </w:rPr>
        <w:t xml:space="preserve"> propertie</w:t>
      </w:r>
      <w:r w:rsidR="00933546">
        <w:rPr>
          <w:szCs w:val="22"/>
          <w:lang w:val="en-GB"/>
        </w:rPr>
        <w:t>s of the respective subpicture</w:t>
      </w:r>
      <w:r w:rsidR="006F1B2D">
        <w:rPr>
          <w:szCs w:val="22"/>
          <w:lang w:val="en-GB"/>
        </w:rPr>
        <w:t xml:space="preserve"> NAL unit</w:t>
      </w:r>
      <w:r w:rsidR="009B7BF5">
        <w:rPr>
          <w:szCs w:val="22"/>
          <w:lang w:val="en-GB"/>
        </w:rPr>
        <w:t>s</w:t>
      </w:r>
      <w:r>
        <w:rPr>
          <w:szCs w:val="22"/>
          <w:lang w:val="en-GB"/>
        </w:rPr>
        <w:t xml:space="preserve"> </w:t>
      </w:r>
      <w:r w:rsidR="009B7BF5">
        <w:rPr>
          <w:szCs w:val="22"/>
          <w:lang w:val="en-GB"/>
        </w:rPr>
        <w:t xml:space="preserve">in a picture </w:t>
      </w:r>
      <w:r w:rsidR="006F1B2D">
        <w:rPr>
          <w:szCs w:val="22"/>
          <w:lang w:val="en-GB"/>
        </w:rPr>
        <w:t xml:space="preserve">do </w:t>
      </w:r>
      <w:r w:rsidR="00933546">
        <w:rPr>
          <w:szCs w:val="22"/>
          <w:lang w:val="en-GB"/>
        </w:rPr>
        <w:t>not align</w:t>
      </w:r>
      <w:r w:rsidR="00015D62">
        <w:rPr>
          <w:szCs w:val="22"/>
          <w:lang w:val="en-GB"/>
        </w:rPr>
        <w:t>,</w:t>
      </w:r>
      <w:r w:rsidR="00933546">
        <w:rPr>
          <w:szCs w:val="22"/>
          <w:lang w:val="en-GB"/>
        </w:rPr>
        <w:t xml:space="preserve"> reduces the </w:t>
      </w:r>
      <w:r w:rsidR="009B7BF5">
        <w:rPr>
          <w:szCs w:val="22"/>
          <w:lang w:val="en-GB"/>
        </w:rPr>
        <w:t xml:space="preserve">average </w:t>
      </w:r>
      <w:r w:rsidR="00933546">
        <w:rPr>
          <w:szCs w:val="22"/>
          <w:lang w:val="en-GB"/>
        </w:rPr>
        <w:t>bitrate to be transmitted as well as bitrate spikes</w:t>
      </w:r>
      <w:r>
        <w:rPr>
          <w:szCs w:val="22"/>
          <w:lang w:val="en-GB"/>
        </w:rPr>
        <w:t>.</w:t>
      </w:r>
    </w:p>
    <w:p w14:paraId="55D30EF0" w14:textId="378C4A61" w:rsidR="00933546" w:rsidRDefault="009645DD" w:rsidP="009645DD">
      <w:pPr>
        <w:rPr>
          <w:szCs w:val="22"/>
          <w:lang w:val="en-GB"/>
        </w:rPr>
      </w:pPr>
      <w:r w:rsidRPr="009645DD">
        <w:rPr>
          <w:szCs w:val="22"/>
          <w:lang w:val="en-GB"/>
        </w:rPr>
        <w:t xml:space="preserve">The </w:t>
      </w:r>
      <w:r w:rsidR="006C5862">
        <w:rPr>
          <w:szCs w:val="22"/>
          <w:lang w:val="en-GB"/>
        </w:rPr>
        <w:t xml:space="preserve">current </w:t>
      </w:r>
      <w:r w:rsidRPr="009645DD">
        <w:rPr>
          <w:szCs w:val="22"/>
          <w:lang w:val="en-GB"/>
        </w:rPr>
        <w:t xml:space="preserve">solution in the VVC draft specification </w:t>
      </w:r>
      <w:r>
        <w:rPr>
          <w:szCs w:val="22"/>
          <w:lang w:val="en-GB"/>
        </w:rPr>
        <w:t>consists of</w:t>
      </w:r>
      <w:r w:rsidRPr="009645DD">
        <w:rPr>
          <w:szCs w:val="22"/>
          <w:lang w:val="en-GB"/>
        </w:rPr>
        <w:t xml:space="preserve"> a PPS flag</w:t>
      </w:r>
      <w:r w:rsidR="00933546">
        <w:rPr>
          <w:szCs w:val="22"/>
          <w:lang w:val="en-GB"/>
        </w:rPr>
        <w:t xml:space="preserve"> (</w:t>
      </w:r>
      <w:r w:rsidR="00933546" w:rsidRPr="00933546">
        <w:rPr>
          <w:szCs w:val="22"/>
          <w:lang w:val="en-GB"/>
        </w:rPr>
        <w:t>mixed_nalu_types_in_pic_flag</w:t>
      </w:r>
      <w:r w:rsidR="00933546">
        <w:rPr>
          <w:szCs w:val="22"/>
          <w:lang w:val="en-GB"/>
        </w:rPr>
        <w:t>)</w:t>
      </w:r>
      <w:r w:rsidRPr="009645DD">
        <w:rPr>
          <w:szCs w:val="22"/>
          <w:lang w:val="en-GB"/>
        </w:rPr>
        <w:t xml:space="preserve"> </w:t>
      </w:r>
      <w:r w:rsidR="00933546">
        <w:rPr>
          <w:szCs w:val="22"/>
          <w:lang w:val="en-GB"/>
        </w:rPr>
        <w:t xml:space="preserve">that </w:t>
      </w:r>
      <w:r w:rsidRPr="009645DD">
        <w:rPr>
          <w:szCs w:val="22"/>
          <w:lang w:val="en-GB"/>
        </w:rPr>
        <w:t xml:space="preserve">indicates whether </w:t>
      </w:r>
      <w:r w:rsidR="006F1B2D">
        <w:rPr>
          <w:szCs w:val="22"/>
          <w:lang w:val="en-GB"/>
        </w:rPr>
        <w:t xml:space="preserve">all </w:t>
      </w:r>
      <w:r w:rsidR="00933546">
        <w:rPr>
          <w:szCs w:val="22"/>
          <w:lang w:val="en-GB"/>
        </w:rPr>
        <w:t xml:space="preserve">the VCL NAL units of a picture </w:t>
      </w:r>
      <w:r w:rsidR="006F1B2D">
        <w:rPr>
          <w:szCs w:val="22"/>
          <w:lang w:val="en-GB"/>
        </w:rPr>
        <w:t>are of the</w:t>
      </w:r>
      <w:r w:rsidR="00933546">
        <w:rPr>
          <w:szCs w:val="22"/>
          <w:lang w:val="en-GB"/>
        </w:rPr>
        <w:t xml:space="preserve"> same NAL unit type or </w:t>
      </w:r>
      <w:r w:rsidR="009B7BF5">
        <w:rPr>
          <w:szCs w:val="22"/>
          <w:lang w:val="en-GB"/>
        </w:rPr>
        <w:t>whether the</w:t>
      </w:r>
      <w:r w:rsidR="006F1B2D">
        <w:rPr>
          <w:szCs w:val="22"/>
          <w:lang w:val="en-GB"/>
        </w:rPr>
        <w:t xml:space="preserve">y </w:t>
      </w:r>
      <w:r w:rsidRPr="009645DD">
        <w:rPr>
          <w:szCs w:val="22"/>
          <w:lang w:val="en-GB"/>
        </w:rPr>
        <w:t xml:space="preserve">are </w:t>
      </w:r>
      <w:r w:rsidR="006F1B2D">
        <w:rPr>
          <w:szCs w:val="22"/>
          <w:lang w:val="en-GB"/>
        </w:rPr>
        <w:t xml:space="preserve">a mixture of single one type of </w:t>
      </w:r>
      <w:r w:rsidRPr="009645DD">
        <w:rPr>
          <w:szCs w:val="22"/>
          <w:lang w:val="en-GB"/>
        </w:rPr>
        <w:t>TRAIL</w:t>
      </w:r>
      <w:r w:rsidR="00933546">
        <w:rPr>
          <w:szCs w:val="22"/>
          <w:lang w:val="en-GB"/>
        </w:rPr>
        <w:t xml:space="preserve"> up to</w:t>
      </w:r>
      <w:r w:rsidR="009B7BF5">
        <w:rPr>
          <w:szCs w:val="22"/>
          <w:lang w:val="en-GB"/>
        </w:rPr>
        <w:t xml:space="preserve"> </w:t>
      </w:r>
      <w:r w:rsidR="00933546">
        <w:rPr>
          <w:szCs w:val="22"/>
          <w:lang w:val="en-GB"/>
        </w:rPr>
        <w:t>RSV_VCL_6 or GDR_NUT</w:t>
      </w:r>
      <w:r w:rsidRPr="009645DD">
        <w:rPr>
          <w:szCs w:val="22"/>
          <w:lang w:val="en-GB"/>
        </w:rPr>
        <w:t xml:space="preserve"> </w:t>
      </w:r>
      <w:r w:rsidR="006F1B2D">
        <w:rPr>
          <w:szCs w:val="22"/>
          <w:lang w:val="en-GB"/>
        </w:rPr>
        <w:t xml:space="preserve">with another </w:t>
      </w:r>
      <w:r w:rsidRPr="009645DD">
        <w:rPr>
          <w:szCs w:val="22"/>
          <w:lang w:val="en-GB"/>
        </w:rPr>
        <w:t>single one type of IDR_W_LP, IDR_N_LP and CRA.</w:t>
      </w:r>
    </w:p>
    <w:p w14:paraId="19071181" w14:textId="5F2456A0" w:rsidR="00933546" w:rsidRDefault="009645DD" w:rsidP="009645DD">
      <w:pPr>
        <w:rPr>
          <w:szCs w:val="22"/>
          <w:lang w:val="en-GB"/>
        </w:rPr>
      </w:pPr>
      <w:r w:rsidRPr="009645DD">
        <w:rPr>
          <w:szCs w:val="22"/>
          <w:lang w:val="en-GB"/>
        </w:rPr>
        <w:t>However, these measures do not suffice for the envisioned application where open GOP structures may be applied introducing leading pictures</w:t>
      </w:r>
      <w:r w:rsidR="00933546">
        <w:rPr>
          <w:szCs w:val="22"/>
          <w:lang w:val="en-GB"/>
        </w:rPr>
        <w:t>, which would be mixed with NAL unit types that are not of the same type</w:t>
      </w:r>
      <w:r w:rsidRPr="009645DD">
        <w:rPr>
          <w:szCs w:val="22"/>
          <w:lang w:val="en-GB"/>
        </w:rPr>
        <w:t>.</w:t>
      </w:r>
    </w:p>
    <w:p w14:paraId="101C20F4" w14:textId="5EB2791B" w:rsidR="002F3EAE" w:rsidRPr="006B3CC9" w:rsidRDefault="002F3EAE" w:rsidP="009645DD">
      <w:pPr>
        <w:rPr>
          <w:b/>
          <w:bCs/>
          <w:szCs w:val="22"/>
          <w:lang w:val="en-GB"/>
        </w:rPr>
      </w:pPr>
      <w:r w:rsidRPr="006B3CC9">
        <w:rPr>
          <w:b/>
          <w:bCs/>
          <w:szCs w:val="22"/>
          <w:lang w:val="en-GB"/>
        </w:rPr>
        <w:t>Leading pictures</w:t>
      </w:r>
    </w:p>
    <w:p w14:paraId="789088B6" w14:textId="6823A232" w:rsidR="009645DD" w:rsidRPr="009645DD" w:rsidRDefault="009645DD" w:rsidP="009645DD">
      <w:pPr>
        <w:rPr>
          <w:szCs w:val="22"/>
          <w:lang w:val="en-GB"/>
        </w:rPr>
      </w:pPr>
      <w:r w:rsidRPr="009645DD">
        <w:rPr>
          <w:szCs w:val="22"/>
          <w:lang w:val="en-GB"/>
        </w:rPr>
        <w:t>In the following figures</w:t>
      </w:r>
      <w:r w:rsidRPr="009645DD">
        <w:rPr>
          <w:szCs w:val="22"/>
          <w:lang w:val="en-GB"/>
        </w:rPr>
        <w:fldChar w:fldCharType="begin"/>
      </w:r>
      <w:r w:rsidRPr="009645DD">
        <w:rPr>
          <w:szCs w:val="22"/>
          <w:lang w:val="en-GB"/>
        </w:rPr>
        <w:instrText xml:space="preserve"> REF _Ref23774901 \h </w:instrText>
      </w:r>
      <w:r w:rsidRPr="009645DD">
        <w:rPr>
          <w:szCs w:val="22"/>
          <w:lang w:val="en-GB"/>
        </w:rPr>
      </w:r>
      <w:r w:rsidRPr="009645DD">
        <w:rPr>
          <w:szCs w:val="22"/>
          <w:lang w:val="en-CA"/>
        </w:rPr>
        <w:fldChar w:fldCharType="end"/>
      </w:r>
      <w:r w:rsidRPr="009645DD">
        <w:rPr>
          <w:szCs w:val="22"/>
          <w:lang w:val="en-GB"/>
        </w:rPr>
        <w:t xml:space="preserve"> </w:t>
      </w:r>
      <w:r w:rsidR="00E412F6">
        <w:rPr>
          <w:szCs w:val="22"/>
          <w:lang w:val="en-GB"/>
        </w:rPr>
        <w:fldChar w:fldCharType="begin"/>
      </w:r>
      <w:r w:rsidR="00E412F6">
        <w:rPr>
          <w:szCs w:val="22"/>
          <w:lang w:val="en-GB"/>
        </w:rPr>
        <w:instrText xml:space="preserve"> REF _Ref27942662 \h </w:instrText>
      </w:r>
      <w:r w:rsidR="00E412F6">
        <w:rPr>
          <w:szCs w:val="22"/>
          <w:lang w:val="en-GB"/>
        </w:rPr>
      </w:r>
      <w:r w:rsidR="00E412F6">
        <w:rPr>
          <w:szCs w:val="22"/>
          <w:lang w:val="en-GB"/>
        </w:rPr>
        <w:fldChar w:fldCharType="separate"/>
      </w:r>
      <w:r w:rsidR="00E412F6">
        <w:t xml:space="preserve">Figure </w:t>
      </w:r>
      <w:r w:rsidR="00E412F6">
        <w:rPr>
          <w:noProof/>
        </w:rPr>
        <w:t>1</w:t>
      </w:r>
      <w:r w:rsidR="00E412F6">
        <w:rPr>
          <w:szCs w:val="22"/>
          <w:lang w:val="en-GB"/>
        </w:rPr>
        <w:fldChar w:fldCharType="end"/>
      </w:r>
      <w:r w:rsidR="00E412F6">
        <w:rPr>
          <w:szCs w:val="22"/>
          <w:lang w:val="en-GB"/>
        </w:rPr>
        <w:t xml:space="preserve"> </w:t>
      </w:r>
      <w:r w:rsidRPr="009645DD">
        <w:rPr>
          <w:szCs w:val="22"/>
          <w:lang w:val="en-GB"/>
        </w:rPr>
        <w:t xml:space="preserve">to </w:t>
      </w:r>
      <w:r w:rsidRPr="009645DD">
        <w:rPr>
          <w:szCs w:val="22"/>
          <w:lang w:val="en-GB"/>
        </w:rPr>
        <w:fldChar w:fldCharType="begin"/>
      </w:r>
      <w:r w:rsidRPr="009645DD">
        <w:rPr>
          <w:szCs w:val="22"/>
          <w:lang w:val="en-GB"/>
        </w:rPr>
        <w:instrText xml:space="preserve"> REF _Ref23774903 \h </w:instrText>
      </w:r>
      <w:r w:rsidRPr="009645DD">
        <w:rPr>
          <w:szCs w:val="22"/>
          <w:lang w:val="en-GB"/>
        </w:rPr>
      </w:r>
      <w:r w:rsidRPr="009645DD">
        <w:rPr>
          <w:szCs w:val="22"/>
          <w:lang w:val="en-GB"/>
        </w:rPr>
        <w:fldChar w:fldCharType="separate"/>
      </w:r>
      <w:r w:rsidR="00E412F6">
        <w:t xml:space="preserve">Figure </w:t>
      </w:r>
      <w:r w:rsidR="00E412F6">
        <w:rPr>
          <w:noProof/>
        </w:rPr>
        <w:t>2</w:t>
      </w:r>
      <w:r w:rsidRPr="009645DD">
        <w:rPr>
          <w:szCs w:val="22"/>
          <w:lang w:val="en-CA"/>
        </w:rPr>
        <w:fldChar w:fldCharType="end"/>
      </w:r>
      <w:r w:rsidRPr="009645DD">
        <w:rPr>
          <w:szCs w:val="22"/>
          <w:lang w:val="en-GB"/>
        </w:rPr>
        <w:t xml:space="preserve">, cases are shown in which each of the </w:t>
      </w:r>
      <w:r w:rsidR="00E412F6">
        <w:rPr>
          <w:szCs w:val="22"/>
          <w:lang w:val="en-GB"/>
        </w:rPr>
        <w:t>two</w:t>
      </w:r>
      <w:r w:rsidRPr="009645DD">
        <w:rPr>
          <w:szCs w:val="22"/>
          <w:lang w:val="en-GB"/>
        </w:rPr>
        <w:t xml:space="preserve"> RAP types (IDR_W_</w:t>
      </w:r>
      <w:r w:rsidR="00E412F6">
        <w:rPr>
          <w:szCs w:val="22"/>
          <w:lang w:val="en-GB"/>
        </w:rPr>
        <w:t>RADL</w:t>
      </w:r>
      <w:r w:rsidR="00E412F6" w:rsidRPr="009645DD">
        <w:rPr>
          <w:szCs w:val="22"/>
          <w:lang w:val="en-GB"/>
        </w:rPr>
        <w:t xml:space="preserve"> </w:t>
      </w:r>
      <w:r w:rsidRPr="009645DD">
        <w:rPr>
          <w:szCs w:val="22"/>
          <w:lang w:val="en-GB"/>
        </w:rPr>
        <w:t xml:space="preserve">and CRA) is present in the merged bitstream, </w:t>
      </w:r>
      <w:r w:rsidR="007C2965">
        <w:rPr>
          <w:szCs w:val="22"/>
          <w:lang w:val="en-GB"/>
        </w:rPr>
        <w:t>for which</w:t>
      </w:r>
      <w:r w:rsidRPr="009645DD">
        <w:rPr>
          <w:szCs w:val="22"/>
          <w:lang w:val="en-GB"/>
        </w:rPr>
        <w:t xml:space="preserve"> associated leading pictures</w:t>
      </w:r>
      <w:r w:rsidR="007C2965">
        <w:rPr>
          <w:szCs w:val="22"/>
          <w:lang w:val="en-GB"/>
        </w:rPr>
        <w:t xml:space="preserve"> are present in the bitstream</w:t>
      </w:r>
      <w:r w:rsidRPr="009645DD">
        <w:rPr>
          <w:szCs w:val="22"/>
          <w:lang w:val="en-GB"/>
        </w:rPr>
        <w:t>.</w:t>
      </w:r>
      <w:r w:rsidR="00933546">
        <w:rPr>
          <w:szCs w:val="22"/>
          <w:lang w:val="en-GB"/>
        </w:rPr>
        <w:t xml:space="preserve"> In these figures, it is shown how as a result of a mix between IRAP types with TRAIL</w:t>
      </w:r>
      <w:r w:rsidR="00C55207">
        <w:rPr>
          <w:szCs w:val="22"/>
          <w:lang w:val="en-GB"/>
        </w:rPr>
        <w:t xml:space="preserve">_NUTs within a picture, </w:t>
      </w:r>
      <w:r w:rsidR="00E345B8">
        <w:rPr>
          <w:szCs w:val="22"/>
          <w:lang w:val="en-GB"/>
        </w:rPr>
        <w:t xml:space="preserve">in case of leading pictures being present in the bitstream, </w:t>
      </w:r>
      <w:r w:rsidR="00C55207">
        <w:rPr>
          <w:szCs w:val="22"/>
          <w:lang w:val="en-GB"/>
        </w:rPr>
        <w:t>other picture</w:t>
      </w:r>
      <w:r w:rsidR="00E345B8">
        <w:rPr>
          <w:szCs w:val="22"/>
          <w:lang w:val="en-GB"/>
        </w:rPr>
        <w:t>s</w:t>
      </w:r>
      <w:r w:rsidR="00C55207">
        <w:rPr>
          <w:szCs w:val="22"/>
          <w:lang w:val="en-GB"/>
        </w:rPr>
        <w:t xml:space="preserve"> end up having also mixed NAL unit types.</w:t>
      </w:r>
    </w:p>
    <w:p w14:paraId="5EE6DA65" w14:textId="33B40BF2" w:rsidR="00E345B8" w:rsidRDefault="00E345B8" w:rsidP="006B3CC9">
      <w:pPr>
        <w:keepNext/>
      </w:pPr>
    </w:p>
    <w:p w14:paraId="60CE5285" w14:textId="4CB48545" w:rsidR="001345F4" w:rsidRDefault="001345F4" w:rsidP="00E345B8">
      <w:pPr>
        <w:keepNext/>
        <w:jc w:val="center"/>
      </w:pPr>
      <w:r>
        <w:rPr>
          <w:noProof/>
        </w:rPr>
        <w:drawing>
          <wp:inline distT="0" distB="0" distL="0" distR="0" wp14:anchorId="44698906" wp14:editId="184179FF">
            <wp:extent cx="3459116" cy="2161209"/>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74182" cy="2170622"/>
                    </a:xfrm>
                    <a:prstGeom prst="rect">
                      <a:avLst/>
                    </a:prstGeom>
                  </pic:spPr>
                </pic:pic>
              </a:graphicData>
            </a:graphic>
          </wp:inline>
        </w:drawing>
      </w:r>
    </w:p>
    <w:p w14:paraId="59554382" w14:textId="287C2140" w:rsidR="00E345B8" w:rsidRDefault="00E345B8" w:rsidP="00E345B8">
      <w:pPr>
        <w:pStyle w:val="Caption"/>
        <w:jc w:val="center"/>
      </w:pPr>
      <w:bookmarkStart w:id="1" w:name="_Ref27942662"/>
      <w:r>
        <w:t xml:space="preserve">Figure </w:t>
      </w:r>
      <w:r>
        <w:fldChar w:fldCharType="begin"/>
      </w:r>
      <w:r>
        <w:instrText xml:space="preserve"> SEQ Figure \* ARABIC </w:instrText>
      </w:r>
      <w:r>
        <w:fldChar w:fldCharType="separate"/>
      </w:r>
      <w:r w:rsidR="00E412F6">
        <w:rPr>
          <w:noProof/>
        </w:rPr>
        <w:t>1</w:t>
      </w:r>
      <w:r>
        <w:fldChar w:fldCharType="end"/>
      </w:r>
      <w:bookmarkEnd w:id="1"/>
      <w:r>
        <w:t xml:space="preserve">: </w:t>
      </w:r>
      <w:r w:rsidRPr="00F7182B">
        <w:t>IDR_W_LP: There is also RADL NAL units mixed with TRAIL NAL units</w:t>
      </w:r>
    </w:p>
    <w:p w14:paraId="42443F5A" w14:textId="400644A6" w:rsidR="00924212" w:rsidRPr="006736F7" w:rsidRDefault="00924212" w:rsidP="00924212">
      <w:pPr>
        <w:rPr>
          <w:lang w:val="en-GB"/>
        </w:rPr>
      </w:pPr>
      <w:r>
        <w:rPr>
          <w:lang w:val="en-GB"/>
        </w:rPr>
        <w:t xml:space="preserve">As can be seen in </w:t>
      </w:r>
      <w:r w:rsidR="007C2965">
        <w:rPr>
          <w:szCs w:val="22"/>
          <w:lang w:val="en-GB"/>
        </w:rPr>
        <w:fldChar w:fldCharType="begin"/>
      </w:r>
      <w:r w:rsidR="007C2965">
        <w:rPr>
          <w:szCs w:val="22"/>
          <w:lang w:val="en-GB"/>
        </w:rPr>
        <w:instrText xml:space="preserve"> REF _Ref27942662 \h </w:instrText>
      </w:r>
      <w:r w:rsidR="007C2965">
        <w:rPr>
          <w:szCs w:val="22"/>
          <w:lang w:val="en-GB"/>
        </w:rPr>
      </w:r>
      <w:r w:rsidR="007C2965">
        <w:rPr>
          <w:szCs w:val="22"/>
          <w:lang w:val="en-GB"/>
        </w:rPr>
        <w:fldChar w:fldCharType="separate"/>
      </w:r>
      <w:r w:rsidR="007C2965">
        <w:t xml:space="preserve">Figure </w:t>
      </w:r>
      <w:r w:rsidR="007C2965">
        <w:rPr>
          <w:noProof/>
        </w:rPr>
        <w:t>1</w:t>
      </w:r>
      <w:r w:rsidR="007C2965">
        <w:rPr>
          <w:szCs w:val="22"/>
          <w:lang w:val="en-GB"/>
        </w:rPr>
        <w:fldChar w:fldCharType="end"/>
      </w:r>
      <w:r>
        <w:rPr>
          <w:lang w:val="en-GB"/>
        </w:rPr>
        <w:t>, when there are associated leading pictures of type RADL_NUT,</w:t>
      </w:r>
      <w:r w:rsidR="00513B6B">
        <w:rPr>
          <w:lang w:val="en-GB"/>
        </w:rPr>
        <w:t xml:space="preserve"> both the</w:t>
      </w:r>
      <w:r>
        <w:rPr>
          <w:lang w:val="en-GB"/>
        </w:rPr>
        <w:t xml:space="preserve"> IRAP NAL unit types as well as RADL_NUT are mixed with TRAIL_NUT NAL units.</w:t>
      </w:r>
    </w:p>
    <w:p w14:paraId="370BC4DE" w14:textId="77777777" w:rsidR="00E345B8" w:rsidRDefault="00E345B8" w:rsidP="00E345B8">
      <w:pPr>
        <w:jc w:val="center"/>
      </w:pPr>
    </w:p>
    <w:p w14:paraId="598C4F0A" w14:textId="77777777" w:rsidR="00E345B8" w:rsidRDefault="00E345B8" w:rsidP="00E345B8">
      <w:pPr>
        <w:keepNext/>
        <w:jc w:val="center"/>
      </w:pPr>
      <w:r w:rsidRPr="00725E98">
        <w:rPr>
          <w:noProof/>
        </w:rPr>
        <w:drawing>
          <wp:inline distT="0" distB="0" distL="0" distR="0" wp14:anchorId="0AB48313" wp14:editId="4A152F4B">
            <wp:extent cx="3399692" cy="2123963"/>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10374" cy="2130637"/>
                    </a:xfrm>
                    <a:prstGeom prst="rect">
                      <a:avLst/>
                    </a:prstGeom>
                  </pic:spPr>
                </pic:pic>
              </a:graphicData>
            </a:graphic>
          </wp:inline>
        </w:drawing>
      </w:r>
    </w:p>
    <w:p w14:paraId="0D9384BD" w14:textId="4B84641A" w:rsidR="00E345B8" w:rsidRDefault="00E345B8" w:rsidP="00E345B8">
      <w:pPr>
        <w:pStyle w:val="Caption"/>
        <w:jc w:val="center"/>
      </w:pPr>
      <w:bookmarkStart w:id="2" w:name="_Ref23774903"/>
      <w:r>
        <w:t xml:space="preserve">Figure </w:t>
      </w:r>
      <w:r>
        <w:fldChar w:fldCharType="begin"/>
      </w:r>
      <w:r>
        <w:instrText xml:space="preserve"> SEQ Figure \* ARABIC </w:instrText>
      </w:r>
      <w:r>
        <w:fldChar w:fldCharType="separate"/>
      </w:r>
      <w:r w:rsidR="00E412F6">
        <w:rPr>
          <w:noProof/>
        </w:rPr>
        <w:t>2</w:t>
      </w:r>
      <w:r>
        <w:fldChar w:fldCharType="end"/>
      </w:r>
      <w:bookmarkEnd w:id="2"/>
      <w:r>
        <w:t xml:space="preserve">: </w:t>
      </w:r>
      <w:r w:rsidRPr="00F7182B">
        <w:t>CRA: There are RADL and RASL NAL units mixed with TRAIL NAL units (figure shows the RASL case)</w:t>
      </w:r>
    </w:p>
    <w:p w14:paraId="6423E74D" w14:textId="6D9C4529" w:rsidR="00924212" w:rsidRPr="006736F7" w:rsidRDefault="00924212" w:rsidP="00924212">
      <w:pPr>
        <w:rPr>
          <w:lang w:val="en-GB"/>
        </w:rPr>
      </w:pPr>
      <w:r>
        <w:rPr>
          <w:lang w:val="en-GB"/>
        </w:rPr>
        <w:t xml:space="preserve">As can be seen in </w:t>
      </w:r>
      <w:r w:rsidR="007C2965" w:rsidRPr="009645DD">
        <w:rPr>
          <w:szCs w:val="22"/>
          <w:lang w:val="en-GB"/>
        </w:rPr>
        <w:fldChar w:fldCharType="begin"/>
      </w:r>
      <w:r w:rsidR="007C2965" w:rsidRPr="009645DD">
        <w:rPr>
          <w:szCs w:val="22"/>
          <w:lang w:val="en-GB"/>
        </w:rPr>
        <w:instrText xml:space="preserve"> REF _Ref23774903 \h </w:instrText>
      </w:r>
      <w:r w:rsidR="007C2965" w:rsidRPr="009645DD">
        <w:rPr>
          <w:szCs w:val="22"/>
          <w:lang w:val="en-GB"/>
        </w:rPr>
      </w:r>
      <w:r w:rsidR="007C2965" w:rsidRPr="009645DD">
        <w:rPr>
          <w:szCs w:val="22"/>
          <w:lang w:val="en-GB"/>
        </w:rPr>
        <w:fldChar w:fldCharType="separate"/>
      </w:r>
      <w:r w:rsidR="007C2965">
        <w:t xml:space="preserve">Figure </w:t>
      </w:r>
      <w:r w:rsidR="007C2965">
        <w:rPr>
          <w:noProof/>
        </w:rPr>
        <w:t>2</w:t>
      </w:r>
      <w:r w:rsidR="007C2965" w:rsidRPr="009645DD">
        <w:rPr>
          <w:szCs w:val="22"/>
          <w:lang w:val="en-CA"/>
        </w:rPr>
        <w:fldChar w:fldCharType="end"/>
      </w:r>
      <w:r>
        <w:rPr>
          <w:lang w:val="en-GB"/>
        </w:rPr>
        <w:t xml:space="preserve">, when there are associated leading pictures of type RASL_NUT, </w:t>
      </w:r>
      <w:r w:rsidR="006C5862">
        <w:rPr>
          <w:lang w:val="en-GB"/>
        </w:rPr>
        <w:t xml:space="preserve">both the </w:t>
      </w:r>
      <w:r>
        <w:rPr>
          <w:lang w:val="en-GB"/>
        </w:rPr>
        <w:t>IRAP NAL unit types as well as RASL_NUT are mixed with TRAIL_NUT NAL units.</w:t>
      </w:r>
    </w:p>
    <w:p w14:paraId="1539A21D" w14:textId="1F161DBF" w:rsidR="001F2594" w:rsidRDefault="00924212" w:rsidP="009234A5">
      <w:pPr>
        <w:rPr>
          <w:szCs w:val="22"/>
          <w:lang w:val="en-GB"/>
        </w:rPr>
      </w:pPr>
      <w:r>
        <w:rPr>
          <w:szCs w:val="22"/>
          <w:lang w:val="en-GB"/>
        </w:rPr>
        <w:t xml:space="preserve">Similarly, not only TRAIL_NUT might be present in the bitstream, but also STSA_NUTs. Such a case is shown in </w:t>
      </w:r>
      <w:r w:rsidR="007C2965">
        <w:rPr>
          <w:szCs w:val="22"/>
          <w:lang w:val="en-GB"/>
        </w:rPr>
        <w:fldChar w:fldCharType="begin"/>
      </w:r>
      <w:r w:rsidR="007C2965">
        <w:rPr>
          <w:szCs w:val="22"/>
          <w:lang w:val="en-GB"/>
        </w:rPr>
        <w:instrText xml:space="preserve"> REF _Ref27942850 \h </w:instrText>
      </w:r>
      <w:r w:rsidR="007C2965">
        <w:rPr>
          <w:szCs w:val="22"/>
          <w:lang w:val="en-GB"/>
        </w:rPr>
      </w:r>
      <w:r w:rsidR="007C2965">
        <w:rPr>
          <w:szCs w:val="22"/>
          <w:lang w:val="en-GB"/>
        </w:rPr>
        <w:fldChar w:fldCharType="separate"/>
      </w:r>
      <w:r w:rsidR="007C2965">
        <w:t xml:space="preserve">Figure </w:t>
      </w:r>
      <w:r w:rsidR="007C2965">
        <w:rPr>
          <w:noProof/>
        </w:rPr>
        <w:t>3</w:t>
      </w:r>
      <w:r w:rsidR="007C2965">
        <w:rPr>
          <w:szCs w:val="22"/>
          <w:lang w:val="en-GB"/>
        </w:rPr>
        <w:fldChar w:fldCharType="end"/>
      </w:r>
      <w:r>
        <w:rPr>
          <w:szCs w:val="22"/>
          <w:lang w:val="en-GB"/>
        </w:rPr>
        <w:t>.</w:t>
      </w:r>
    </w:p>
    <w:p w14:paraId="2CAE46C3" w14:textId="77777777" w:rsidR="00924212" w:rsidRDefault="00924212" w:rsidP="00924212">
      <w:pPr>
        <w:keepNext/>
        <w:jc w:val="center"/>
      </w:pPr>
      <w:r w:rsidRPr="00167466">
        <w:rPr>
          <w:noProof/>
        </w:rPr>
        <w:lastRenderedPageBreak/>
        <w:drawing>
          <wp:inline distT="0" distB="0" distL="0" distR="0" wp14:anchorId="2BCA5C7F" wp14:editId="0D4B2E82">
            <wp:extent cx="3785964" cy="3557954"/>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98062" cy="3569324"/>
                    </a:xfrm>
                    <a:prstGeom prst="rect">
                      <a:avLst/>
                    </a:prstGeom>
                  </pic:spPr>
                </pic:pic>
              </a:graphicData>
            </a:graphic>
          </wp:inline>
        </w:drawing>
      </w:r>
    </w:p>
    <w:p w14:paraId="34DD6076" w14:textId="2E7FF8F0" w:rsidR="00924212" w:rsidRDefault="00924212" w:rsidP="00924212">
      <w:pPr>
        <w:pStyle w:val="Caption"/>
        <w:jc w:val="center"/>
      </w:pPr>
      <w:bookmarkStart w:id="3" w:name="_Ref27942850"/>
      <w:r>
        <w:t xml:space="preserve">Figure </w:t>
      </w:r>
      <w:r>
        <w:fldChar w:fldCharType="begin"/>
      </w:r>
      <w:r>
        <w:instrText xml:space="preserve"> SEQ Figure \* ARABIC </w:instrText>
      </w:r>
      <w:r>
        <w:fldChar w:fldCharType="separate"/>
      </w:r>
      <w:r w:rsidR="00E412F6">
        <w:rPr>
          <w:noProof/>
        </w:rPr>
        <w:t>3</w:t>
      </w:r>
      <w:r>
        <w:fldChar w:fldCharType="end"/>
      </w:r>
      <w:bookmarkEnd w:id="3"/>
      <w:r>
        <w:t>: Exemplary coding structure where in one tile (top example), a picture uses a STSA NAL unit type to indicate step-wise temporal sublayer access, while the same picture in another tiles (bottom example) uses a RASL NAL unit type.</w:t>
      </w:r>
    </w:p>
    <w:p w14:paraId="17486C30" w14:textId="75FE0EF3" w:rsidR="00834D20" w:rsidRDefault="00924212" w:rsidP="009234A5">
      <w:pPr>
        <w:rPr>
          <w:szCs w:val="22"/>
          <w:lang w:val="en-GB"/>
        </w:rPr>
      </w:pPr>
      <w:r>
        <w:rPr>
          <w:szCs w:val="22"/>
          <w:lang w:val="en-GB"/>
        </w:rPr>
        <w:t xml:space="preserve">In such a case, also STSA_NUTs might be mixed with </w:t>
      </w:r>
      <w:r w:rsidR="007C2965">
        <w:rPr>
          <w:szCs w:val="22"/>
          <w:lang w:val="en-GB"/>
        </w:rPr>
        <w:t>RASL</w:t>
      </w:r>
      <w:r>
        <w:rPr>
          <w:szCs w:val="22"/>
          <w:lang w:val="en-GB"/>
        </w:rPr>
        <w:t>_NUTs</w:t>
      </w:r>
      <w:r w:rsidR="007C2965">
        <w:rPr>
          <w:szCs w:val="22"/>
          <w:lang w:val="en-GB"/>
        </w:rPr>
        <w:t xml:space="preserve"> or RADL_NUTs</w:t>
      </w:r>
      <w:r>
        <w:rPr>
          <w:szCs w:val="22"/>
          <w:lang w:val="en-GB"/>
        </w:rPr>
        <w:t>.</w:t>
      </w:r>
      <w:r w:rsidR="00A95C43">
        <w:rPr>
          <w:szCs w:val="22"/>
          <w:lang w:val="en-GB"/>
        </w:rPr>
        <w:t xml:space="preserve"> </w:t>
      </w:r>
      <w:r w:rsidR="00834D20">
        <w:rPr>
          <w:szCs w:val="22"/>
          <w:lang w:val="en-GB"/>
        </w:rPr>
        <w:t xml:space="preserve">In </w:t>
      </w:r>
      <w:r w:rsidR="00AC3242">
        <w:rPr>
          <w:szCs w:val="22"/>
          <w:lang w:val="en-GB"/>
        </w:rPr>
        <w:fldChar w:fldCharType="begin"/>
      </w:r>
      <w:r w:rsidR="00AC3242">
        <w:rPr>
          <w:szCs w:val="22"/>
          <w:lang w:val="en-GB"/>
        </w:rPr>
        <w:instrText xml:space="preserve"> REF _Ref26278145 \h </w:instrText>
      </w:r>
      <w:r w:rsidR="00AC3242">
        <w:rPr>
          <w:szCs w:val="22"/>
          <w:lang w:val="en-GB"/>
        </w:rPr>
      </w:r>
      <w:r w:rsidR="00AC3242">
        <w:rPr>
          <w:szCs w:val="22"/>
          <w:lang w:val="en-GB"/>
        </w:rPr>
        <w:fldChar w:fldCharType="separate"/>
      </w:r>
      <w:r w:rsidR="00E412F6">
        <w:t xml:space="preserve">Table </w:t>
      </w:r>
      <w:r w:rsidR="00E412F6">
        <w:rPr>
          <w:noProof/>
        </w:rPr>
        <w:t>2</w:t>
      </w:r>
      <w:r w:rsidR="00E412F6">
        <w:noBreakHyphen/>
      </w:r>
      <w:r w:rsidR="00E412F6">
        <w:rPr>
          <w:noProof/>
        </w:rPr>
        <w:t>1</w:t>
      </w:r>
      <w:r w:rsidR="00AC3242">
        <w:rPr>
          <w:szCs w:val="22"/>
          <w:lang w:val="en-GB"/>
        </w:rPr>
        <w:fldChar w:fldCharType="end"/>
      </w:r>
      <w:r w:rsidR="00834D20">
        <w:rPr>
          <w:szCs w:val="22"/>
          <w:lang w:val="en-GB"/>
        </w:rPr>
        <w:t xml:space="preserve">, all </w:t>
      </w:r>
      <w:r w:rsidR="00573F8E">
        <w:rPr>
          <w:szCs w:val="22"/>
          <w:lang w:val="en-GB"/>
        </w:rPr>
        <w:t>applicable</w:t>
      </w:r>
      <w:r w:rsidR="00AC3242">
        <w:rPr>
          <w:szCs w:val="22"/>
          <w:lang w:val="en-GB"/>
        </w:rPr>
        <w:t xml:space="preserve"> </w:t>
      </w:r>
      <w:r w:rsidR="00834D20">
        <w:rPr>
          <w:szCs w:val="22"/>
          <w:lang w:val="en-GB"/>
        </w:rPr>
        <w:t xml:space="preserve">combinations of NAL unit types </w:t>
      </w:r>
      <w:r w:rsidR="007C2965">
        <w:rPr>
          <w:szCs w:val="22"/>
          <w:lang w:val="en-GB"/>
        </w:rPr>
        <w:t xml:space="preserve">that can be mixed </w:t>
      </w:r>
      <w:r w:rsidR="00834D20">
        <w:rPr>
          <w:szCs w:val="22"/>
          <w:lang w:val="en-GB"/>
        </w:rPr>
        <w:t>are listed.</w:t>
      </w:r>
    </w:p>
    <w:p w14:paraId="5FC2D8C7" w14:textId="0B6F5984" w:rsidR="002F3EAE" w:rsidRPr="006B3CC9" w:rsidRDefault="002F3EAE" w:rsidP="009234A5">
      <w:pPr>
        <w:rPr>
          <w:b/>
          <w:bCs/>
          <w:szCs w:val="22"/>
          <w:lang w:val="en-GB"/>
        </w:rPr>
      </w:pPr>
      <w:r w:rsidRPr="006B3CC9">
        <w:rPr>
          <w:b/>
          <w:bCs/>
          <w:szCs w:val="22"/>
          <w:lang w:val="en-GB"/>
        </w:rPr>
        <w:t>Open vs. closed GOP</w:t>
      </w:r>
    </w:p>
    <w:p w14:paraId="7B8331D4" w14:textId="773C0ABF" w:rsidR="00FF4AFA" w:rsidRPr="0034754A" w:rsidRDefault="00FF4AFA" w:rsidP="00FF4AFA">
      <w:pPr>
        <w:rPr>
          <w:highlight w:val="green"/>
        </w:rPr>
      </w:pPr>
      <w:r>
        <w:t xml:space="preserve">Another important case that is not </w:t>
      </w:r>
      <w:r w:rsidR="00AC3242">
        <w:t xml:space="preserve">supported in </w:t>
      </w:r>
      <w:r>
        <w:t xml:space="preserve">the current </w:t>
      </w:r>
      <w:r w:rsidR="006F1B2D">
        <w:t xml:space="preserve">draft </w:t>
      </w:r>
      <w:r w:rsidR="008028CA">
        <w:t>s</w:t>
      </w:r>
      <w:r>
        <w:t xml:space="preserve">pecification is allowing mixing two different types of IRAP NAL unit type, namely IDR_W_LP and CRA NAL unit types. Allowing such a mixture would </w:t>
      </w:r>
      <w:r w:rsidR="00AC3242">
        <w:t xml:space="preserve">be </w:t>
      </w:r>
      <w:r>
        <w:t xml:space="preserve">beneficial in </w:t>
      </w:r>
      <w:r w:rsidR="006F1B2D">
        <w:t>the</w:t>
      </w:r>
      <w:r w:rsidRPr="00C56ED0">
        <w:t xml:space="preserve"> 360° video streaming case where the whole low-resolution video content is transmitted irrespective of whether portions thereof are also transmitted as high-resolution tiles. In such a case, a change in the viewing orientation and a corresponding change of the high-resolution tile selection from one viewport to another viewport is illustrated in the following </w:t>
      </w:r>
      <w:r w:rsidRPr="00C56ED0">
        <w:fldChar w:fldCharType="begin"/>
      </w:r>
      <w:r w:rsidRPr="00C56ED0">
        <w:instrText xml:space="preserve"> REF _Ref23858758 \h </w:instrText>
      </w:r>
      <w:r w:rsidR="0034754A" w:rsidRPr="00C56ED0">
        <w:instrText xml:space="preserve"> \* MERGEFORMAT </w:instrText>
      </w:r>
      <w:r w:rsidRPr="00C56ED0">
        <w:fldChar w:fldCharType="separate"/>
      </w:r>
      <w:r w:rsidR="00E412F6" w:rsidRPr="00C56ED0">
        <w:t xml:space="preserve">Figure </w:t>
      </w:r>
      <w:r w:rsidR="00E412F6">
        <w:rPr>
          <w:noProof/>
        </w:rPr>
        <w:t>4</w:t>
      </w:r>
      <w:r w:rsidRPr="00C56ED0">
        <w:fldChar w:fldCharType="end"/>
      </w:r>
      <w:r w:rsidRPr="00C56ED0">
        <w:t>.</w:t>
      </w:r>
    </w:p>
    <w:p w14:paraId="731B8314" w14:textId="77777777" w:rsidR="00FF4AFA" w:rsidRPr="0034754A" w:rsidRDefault="00FF4AFA" w:rsidP="00FF4AFA">
      <w:pPr>
        <w:rPr>
          <w:highlight w:val="green"/>
        </w:rPr>
      </w:pPr>
    </w:p>
    <w:p w14:paraId="01809A38" w14:textId="77777777" w:rsidR="00FF4AFA" w:rsidRPr="00C56ED0" w:rsidRDefault="00FF4AFA" w:rsidP="00FF4AFA">
      <w:pPr>
        <w:keepNext/>
        <w:jc w:val="center"/>
      </w:pPr>
      <w:r w:rsidRPr="00C56ED0">
        <w:rPr>
          <w:noProof/>
        </w:rPr>
        <w:drawing>
          <wp:inline distT="0" distB="0" distL="0" distR="0" wp14:anchorId="32479B89" wp14:editId="00269411">
            <wp:extent cx="3956538" cy="1332811"/>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62109" cy="1334688"/>
                    </a:xfrm>
                    <a:prstGeom prst="rect">
                      <a:avLst/>
                    </a:prstGeom>
                  </pic:spPr>
                </pic:pic>
              </a:graphicData>
            </a:graphic>
          </wp:inline>
        </w:drawing>
      </w:r>
    </w:p>
    <w:p w14:paraId="3DA904E0" w14:textId="3FC37153" w:rsidR="00FF4AFA" w:rsidRPr="00C56ED0" w:rsidRDefault="00FF4AFA" w:rsidP="00FF4AFA">
      <w:pPr>
        <w:pStyle w:val="Caption"/>
        <w:jc w:val="center"/>
      </w:pPr>
      <w:bookmarkStart w:id="4" w:name="_Ref23858758"/>
      <w:r w:rsidRPr="00C56ED0">
        <w:t xml:space="preserve">Figure </w:t>
      </w:r>
      <w:r w:rsidRPr="00C56ED0">
        <w:fldChar w:fldCharType="begin"/>
      </w:r>
      <w:r w:rsidRPr="00C56ED0">
        <w:instrText xml:space="preserve"> SEQ Figure \* ARABIC </w:instrText>
      </w:r>
      <w:r w:rsidRPr="00C56ED0">
        <w:fldChar w:fldCharType="separate"/>
      </w:r>
      <w:r w:rsidR="00E412F6">
        <w:rPr>
          <w:noProof/>
        </w:rPr>
        <w:t>4</w:t>
      </w:r>
      <w:r w:rsidRPr="00C56ED0">
        <w:fldChar w:fldCharType="end"/>
      </w:r>
      <w:bookmarkEnd w:id="4"/>
      <w:r w:rsidRPr="00C56ED0">
        <w:t xml:space="preserve">: </w:t>
      </w:r>
      <w:r w:rsidR="008028CA">
        <w:t>Two exemplary viewports with f</w:t>
      </w:r>
      <w:r w:rsidRPr="00C56ED0">
        <w:t>ull 360-degree low resolution thumbnail with select</w:t>
      </w:r>
      <w:r w:rsidR="008028CA">
        <w:t>ed</w:t>
      </w:r>
      <w:r w:rsidRPr="00C56ED0">
        <w:t xml:space="preserve"> high-resolution tiles.</w:t>
      </w:r>
    </w:p>
    <w:p w14:paraId="21B7BDCD" w14:textId="5EA5F99B" w:rsidR="00F142C8" w:rsidRPr="00F142C8" w:rsidRDefault="00FF4AFA" w:rsidP="00FF4AFA">
      <w:r w:rsidRPr="00F142C8">
        <w:t xml:space="preserve">Since the entire low-resolution video content is always available </w:t>
      </w:r>
      <w:r w:rsidR="00F142C8" w:rsidRPr="00F142C8">
        <w:t>at the</w:t>
      </w:r>
      <w:r w:rsidRPr="00F142C8">
        <w:t xml:space="preserve"> client-side, and no tile-wise stream switching is required for this region, the low-resolution content could be encoded with CRA</w:t>
      </w:r>
      <w:r w:rsidR="001A0B61">
        <w:t>_NUT</w:t>
      </w:r>
      <w:r w:rsidRPr="00F142C8">
        <w:t xml:space="preserve">s and thus make use of a higher coding efficiency compared to a closed GOP structure using IDRs. Also, a longer </w:t>
      </w:r>
      <w:r w:rsidR="003431C2">
        <w:t>I</w:t>
      </w:r>
      <w:r w:rsidR="00F142C8" w:rsidRPr="00F142C8">
        <w:t>RAP</w:t>
      </w:r>
      <w:r w:rsidRPr="00F142C8">
        <w:t xml:space="preserve"> period th</w:t>
      </w:r>
      <w:r w:rsidR="00F142C8" w:rsidRPr="00F142C8">
        <w:t>a</w:t>
      </w:r>
      <w:r w:rsidRPr="00F142C8">
        <w:t>n necessary for stream switching would suffice for this area</w:t>
      </w:r>
      <w:r w:rsidR="006F1B2D">
        <w:t xml:space="preserve"> leading to</w:t>
      </w:r>
      <w:r w:rsidRPr="00F142C8">
        <w:t xml:space="preserve"> coding efficiency </w:t>
      </w:r>
      <w:r w:rsidR="006F1B2D">
        <w:t>benefits</w:t>
      </w:r>
      <w:r w:rsidRPr="00F142C8">
        <w:t>.</w:t>
      </w:r>
    </w:p>
    <w:p w14:paraId="0EB3A8CB" w14:textId="361ACB7A" w:rsidR="00F142C8" w:rsidRPr="00F142C8" w:rsidRDefault="00FF4AFA" w:rsidP="00FF4AFA">
      <w:r w:rsidRPr="00F142C8">
        <w:lastRenderedPageBreak/>
        <w:t xml:space="preserve">On the other hand, the high-resolution tiles, might frequently change in fast progression from one viewport to another as </w:t>
      </w:r>
      <w:r w:rsidR="008028CA">
        <w:t>indicated</w:t>
      </w:r>
      <w:r w:rsidR="008028CA" w:rsidRPr="00F142C8">
        <w:t xml:space="preserve"> </w:t>
      </w:r>
      <w:r w:rsidRPr="00F142C8">
        <w:t xml:space="preserve">in the </w:t>
      </w:r>
      <w:r w:rsidRPr="00F142C8">
        <w:fldChar w:fldCharType="begin"/>
      </w:r>
      <w:r w:rsidRPr="00F142C8">
        <w:instrText xml:space="preserve"> REF _Ref23858758 \h </w:instrText>
      </w:r>
      <w:r w:rsidR="0034754A" w:rsidRPr="00F142C8">
        <w:instrText xml:space="preserve"> \* MERGEFORMAT </w:instrText>
      </w:r>
      <w:r w:rsidRPr="00F142C8">
        <w:fldChar w:fldCharType="separate"/>
      </w:r>
      <w:r w:rsidR="00E412F6" w:rsidRPr="00C56ED0">
        <w:t xml:space="preserve">Figure </w:t>
      </w:r>
      <w:r w:rsidR="00E412F6">
        <w:rPr>
          <w:noProof/>
        </w:rPr>
        <w:t>4</w:t>
      </w:r>
      <w:r w:rsidRPr="00F142C8">
        <w:fldChar w:fldCharType="end"/>
      </w:r>
      <w:r w:rsidRPr="00F142C8">
        <w:t xml:space="preserve"> and therefore, using CRA</w:t>
      </w:r>
      <w:r w:rsidR="001A0B61">
        <w:t>_NUT</w:t>
      </w:r>
      <w:r w:rsidRPr="00F142C8">
        <w:t>s and associated RASL pictures as for the low-resolution video would not allow a smooth switch of the viewport. This is because of the RASL areas within picture</w:t>
      </w:r>
      <w:r w:rsidR="00F142C8" w:rsidRPr="00F142C8">
        <w:t>s</w:t>
      </w:r>
      <w:r w:rsidRPr="00F142C8">
        <w:t xml:space="preserve"> that change position or represent newly added tile </w:t>
      </w:r>
      <w:r w:rsidR="00F142C8" w:rsidRPr="00F142C8">
        <w:t>bit</w:t>
      </w:r>
      <w:r w:rsidRPr="00F142C8">
        <w:t xml:space="preserve">streams are not able to be decoded </w:t>
      </w:r>
      <w:r w:rsidR="00573F8E">
        <w:t>correctly</w:t>
      </w:r>
      <w:r w:rsidR="00573F8E" w:rsidRPr="00F142C8">
        <w:t xml:space="preserve"> </w:t>
      </w:r>
      <w:r w:rsidRPr="00F142C8">
        <w:t xml:space="preserve">due to </w:t>
      </w:r>
      <w:r w:rsidR="00573F8E">
        <w:t xml:space="preserve">incorrect sections in the </w:t>
      </w:r>
      <w:r w:rsidRPr="00F142C8">
        <w:t>reference</w:t>
      </w:r>
      <w:r w:rsidR="00573F8E">
        <w:t xml:space="preserve"> picture</w:t>
      </w:r>
      <w:r w:rsidRPr="00F142C8">
        <w:t xml:space="preserve">s. </w:t>
      </w:r>
    </w:p>
    <w:p w14:paraId="4A49135C" w14:textId="4AE02BD2" w:rsidR="00AC3242" w:rsidRDefault="00F142C8" w:rsidP="00FF4AFA">
      <w:r w:rsidRPr="00F142C8">
        <w:t xml:space="preserve">Therefore, it would be beneficial to allow CRA_NUT in the region corresponding to the low-resolution content to be mixed also with IDRs in regions corresponding to high-resolution content. </w:t>
      </w:r>
    </w:p>
    <w:p w14:paraId="6842326D" w14:textId="3FDA249B" w:rsidR="00F142C8" w:rsidRPr="00F142C8" w:rsidRDefault="008028CA" w:rsidP="00FF4AFA">
      <w:r>
        <w:t xml:space="preserve">The above scenario is based on </w:t>
      </w:r>
      <w:r w:rsidR="00F142C8" w:rsidRPr="00F142C8">
        <w:t>mixing CRA</w:t>
      </w:r>
      <w:r w:rsidR="001A0B61">
        <w:t>_NUT</w:t>
      </w:r>
      <w:r w:rsidR="00F142C8" w:rsidRPr="00F142C8">
        <w:t xml:space="preserve">s with </w:t>
      </w:r>
      <w:r w:rsidR="00AC3242">
        <w:t>IDR_W_RADL</w:t>
      </w:r>
      <w:r w:rsidR="00AC3242" w:rsidRPr="00F142C8">
        <w:t xml:space="preserve">s </w:t>
      </w:r>
      <w:r w:rsidR="00573F8E">
        <w:t xml:space="preserve">that </w:t>
      </w:r>
      <w:r w:rsidR="00AC3242">
        <w:t xml:space="preserve">are both </w:t>
      </w:r>
      <w:r w:rsidR="00573F8E">
        <w:t>with</w:t>
      </w:r>
      <w:r w:rsidR="00AC3242">
        <w:t xml:space="preserve">in </w:t>
      </w:r>
      <w:r w:rsidR="00573F8E">
        <w:t>corresponding</w:t>
      </w:r>
      <w:r w:rsidR="00AC3242">
        <w:t xml:space="preserve"> closed/open GOP structures and not to mixing CRA</w:t>
      </w:r>
      <w:r w:rsidR="001A0B61">
        <w:t>_NUT</w:t>
      </w:r>
      <w:r w:rsidR="00AC3242">
        <w:t xml:space="preserve">s with </w:t>
      </w:r>
      <w:r w:rsidR="00F142C8" w:rsidRPr="00F142C8">
        <w:t>IDR_N_L</w:t>
      </w:r>
      <w:r w:rsidR="001A0B61">
        <w:t>P</w:t>
      </w:r>
      <w:r w:rsidR="00AC3242">
        <w:t xml:space="preserve">. The latter </w:t>
      </w:r>
      <w:r>
        <w:t>combination</w:t>
      </w:r>
      <w:r w:rsidR="00AC3242">
        <w:t xml:space="preserve"> usually </w:t>
      </w:r>
      <w:r w:rsidR="00F142C8" w:rsidRPr="00F142C8">
        <w:t>represent</w:t>
      </w:r>
      <w:r w:rsidR="00AC3242">
        <w:t>s</w:t>
      </w:r>
      <w:r w:rsidR="00F142C8" w:rsidRPr="00F142C8">
        <w:t xml:space="preserve"> different </w:t>
      </w:r>
      <w:r w:rsidR="00AC3242">
        <w:t xml:space="preserve">GOP </w:t>
      </w:r>
      <w:r w:rsidR="00F142C8" w:rsidRPr="00F142C8">
        <w:t>structure</w:t>
      </w:r>
      <w:r w:rsidR="00AC3242">
        <w:t>s</w:t>
      </w:r>
      <w:r w:rsidR="00F142C8" w:rsidRPr="00F142C8">
        <w:t xml:space="preserve">, i.e. the decoding order of picture and output order of </w:t>
      </w:r>
      <w:r w:rsidR="00573F8E">
        <w:t xml:space="preserve">both (CRAs and </w:t>
      </w:r>
      <w:r w:rsidR="00573F8E" w:rsidRPr="00F142C8">
        <w:t>IDR_N_L</w:t>
      </w:r>
      <w:r w:rsidR="001A0B61">
        <w:t>P</w:t>
      </w:r>
      <w:r w:rsidR="00573F8E">
        <w:t>)</w:t>
      </w:r>
      <w:r w:rsidR="00573F8E" w:rsidRPr="00F142C8">
        <w:t xml:space="preserve"> </w:t>
      </w:r>
      <w:r w:rsidR="00F142C8" w:rsidRPr="00F142C8">
        <w:t xml:space="preserve">is not aligned. </w:t>
      </w:r>
    </w:p>
    <w:p w14:paraId="2726880B" w14:textId="5F584F3A" w:rsidR="006A307F" w:rsidRPr="005B217D" w:rsidRDefault="006A307F" w:rsidP="006A307F">
      <w:pPr>
        <w:pStyle w:val="Heading1"/>
        <w:rPr>
          <w:lang w:val="en-CA"/>
        </w:rPr>
      </w:pPr>
      <w:r>
        <w:rPr>
          <w:lang w:val="en-CA"/>
        </w:rPr>
        <w:t>Proposal</w:t>
      </w:r>
    </w:p>
    <w:p w14:paraId="320A9D7E" w14:textId="2EBB2347" w:rsidR="00924212" w:rsidRDefault="00F142C8" w:rsidP="006A307F">
      <w:pPr>
        <w:rPr>
          <w:szCs w:val="22"/>
          <w:lang w:val="en-GB"/>
        </w:rPr>
      </w:pPr>
      <w:r w:rsidRPr="000C43F8">
        <w:rPr>
          <w:szCs w:val="22"/>
          <w:lang w:val="en-GB"/>
        </w:rPr>
        <w:t xml:space="preserve">The proposal here is to allow the following </w:t>
      </w:r>
      <w:r w:rsidR="00573F8E">
        <w:rPr>
          <w:szCs w:val="22"/>
          <w:lang w:val="en-GB"/>
        </w:rPr>
        <w:t xml:space="preserve">NAL unit type </w:t>
      </w:r>
      <w:r w:rsidRPr="000C43F8">
        <w:rPr>
          <w:szCs w:val="22"/>
          <w:lang w:val="en-GB"/>
        </w:rPr>
        <w:t>combinations</w:t>
      </w:r>
      <w:r w:rsidR="000C43F8">
        <w:rPr>
          <w:szCs w:val="22"/>
          <w:lang w:val="en-GB"/>
        </w:rPr>
        <w:t xml:space="preserve"> </w:t>
      </w:r>
      <w:r w:rsidR="00573F8E">
        <w:rPr>
          <w:szCs w:val="22"/>
          <w:lang w:val="en-GB"/>
        </w:rPr>
        <w:t xml:space="preserve">in VVC bitstreams </w:t>
      </w:r>
      <w:r w:rsidR="000C43F8">
        <w:rPr>
          <w:szCs w:val="22"/>
          <w:lang w:val="en-GB"/>
        </w:rPr>
        <w:t>(</w:t>
      </w:r>
      <w:r w:rsidR="000C43F8" w:rsidRPr="000C43F8">
        <w:rPr>
          <w:szCs w:val="22"/>
          <w:highlight w:val="yellow"/>
          <w:lang w:val="en-GB"/>
        </w:rPr>
        <w:t>new ones highlighted</w:t>
      </w:r>
      <w:r w:rsidR="00573F8E">
        <w:rPr>
          <w:szCs w:val="22"/>
          <w:lang w:val="en-GB"/>
        </w:rPr>
        <w:t xml:space="preserve"> with respect to </w:t>
      </w:r>
      <w:r w:rsidR="001A0B61">
        <w:rPr>
          <w:szCs w:val="22"/>
          <w:lang w:val="en-GB"/>
        </w:rPr>
        <w:t xml:space="preserve">current </w:t>
      </w:r>
      <w:r w:rsidR="00573F8E">
        <w:rPr>
          <w:szCs w:val="22"/>
          <w:lang w:val="en-GB"/>
        </w:rPr>
        <w:t>VVC draft</w:t>
      </w:r>
      <w:r w:rsidR="008028CA">
        <w:rPr>
          <w:szCs w:val="22"/>
          <w:lang w:val="en-GB"/>
        </w:rPr>
        <w:t xml:space="preserve"> specification</w:t>
      </w:r>
      <w:r w:rsidR="000C43F8">
        <w:rPr>
          <w:szCs w:val="22"/>
          <w:lang w:val="en-GB"/>
        </w:rPr>
        <w:t>)</w:t>
      </w:r>
      <w:r w:rsidR="006A307F" w:rsidRPr="000C43F8">
        <w:rPr>
          <w:szCs w:val="22"/>
          <w:lang w:val="en-GB"/>
        </w:rPr>
        <w:t>.</w:t>
      </w:r>
    </w:p>
    <w:p w14:paraId="2E498A37" w14:textId="77777777" w:rsidR="00F142C8" w:rsidRDefault="00F142C8" w:rsidP="006A307F">
      <w:pPr>
        <w:rPr>
          <w:szCs w:val="22"/>
          <w:lang w:val="en-GB"/>
        </w:rPr>
      </w:pPr>
    </w:p>
    <w:p w14:paraId="66C195AB" w14:textId="20C211C4" w:rsidR="00AC3242" w:rsidRDefault="00AC3242" w:rsidP="006B3CC9">
      <w:pPr>
        <w:pStyle w:val="Caption"/>
        <w:keepNext/>
      </w:pPr>
      <w:bookmarkStart w:id="5" w:name="_Ref26278145"/>
      <w:r>
        <w:t xml:space="preserve">Table </w:t>
      </w:r>
      <w:r>
        <w:fldChar w:fldCharType="begin"/>
      </w:r>
      <w:r>
        <w:instrText xml:space="preserve"> STYLEREF 1 \s </w:instrText>
      </w:r>
      <w:r>
        <w:fldChar w:fldCharType="separate"/>
      </w:r>
      <w:r w:rsidR="00E412F6">
        <w:rPr>
          <w:noProof/>
        </w:rPr>
        <w:t>2</w:t>
      </w:r>
      <w:r>
        <w:fldChar w:fldCharType="end"/>
      </w:r>
      <w:r>
        <w:noBreakHyphen/>
      </w:r>
      <w:r>
        <w:fldChar w:fldCharType="begin"/>
      </w:r>
      <w:r>
        <w:instrText xml:space="preserve"> SEQ Table \* ARABIC \s 1 </w:instrText>
      </w:r>
      <w:r>
        <w:fldChar w:fldCharType="separate"/>
      </w:r>
      <w:r w:rsidR="00E412F6">
        <w:rPr>
          <w:noProof/>
        </w:rPr>
        <w:t>1</w:t>
      </w:r>
      <w:r>
        <w:fldChar w:fldCharType="end"/>
      </w:r>
      <w:bookmarkEnd w:id="5"/>
      <w:r>
        <w:t xml:space="preserve">: </w:t>
      </w:r>
      <w:r w:rsidR="00573F8E">
        <w:rPr>
          <w:szCs w:val="22"/>
        </w:rPr>
        <w:t xml:space="preserve">applicable </w:t>
      </w:r>
      <w:r>
        <w:t>NAL unit types</w:t>
      </w:r>
      <w:r>
        <w:rPr>
          <w:noProof/>
        </w:rPr>
        <w:t xml:space="preserve"> combinations.</w:t>
      </w:r>
    </w:p>
    <w:tbl>
      <w:tblPr>
        <w:tblStyle w:val="TableGrid"/>
        <w:tblW w:w="9356" w:type="dxa"/>
        <w:tblInd w:w="-5" w:type="dxa"/>
        <w:tblLook w:val="04A0" w:firstRow="1" w:lastRow="0" w:firstColumn="1" w:lastColumn="0" w:noHBand="0" w:noVBand="1"/>
      </w:tblPr>
      <w:tblGrid>
        <w:gridCol w:w="1843"/>
        <w:gridCol w:w="7513"/>
      </w:tblGrid>
      <w:tr w:rsidR="00F57C25" w14:paraId="07FF0516" w14:textId="77777777" w:rsidTr="001345F4">
        <w:tc>
          <w:tcPr>
            <w:tcW w:w="1843" w:type="dxa"/>
          </w:tcPr>
          <w:p w14:paraId="57F4C46A" w14:textId="53E7AC3A" w:rsidR="00AC3242" w:rsidRPr="006B3CC9" w:rsidRDefault="00AC3242" w:rsidP="00C9791E">
            <w:pPr>
              <w:jc w:val="center"/>
              <w:rPr>
                <w:b/>
                <w:bCs/>
                <w:szCs w:val="22"/>
                <w:lang w:val="en-GB"/>
              </w:rPr>
            </w:pPr>
            <w:r w:rsidRPr="006B3CC9">
              <w:rPr>
                <w:b/>
                <w:bCs/>
                <w:szCs w:val="22"/>
                <w:lang w:val="en-GB"/>
              </w:rPr>
              <w:t>NAL unit type</w:t>
            </w:r>
          </w:p>
        </w:tc>
        <w:tc>
          <w:tcPr>
            <w:tcW w:w="7513" w:type="dxa"/>
          </w:tcPr>
          <w:p w14:paraId="64200746" w14:textId="2E7789B4" w:rsidR="00AC3242" w:rsidRPr="006B3CC9" w:rsidRDefault="00AC3242" w:rsidP="00C9791E">
            <w:pPr>
              <w:jc w:val="center"/>
              <w:rPr>
                <w:b/>
                <w:bCs/>
                <w:szCs w:val="22"/>
                <w:lang w:val="en-GB"/>
              </w:rPr>
            </w:pPr>
            <w:r w:rsidRPr="006B3CC9">
              <w:rPr>
                <w:b/>
                <w:bCs/>
                <w:szCs w:val="22"/>
                <w:lang w:val="en-GB"/>
              </w:rPr>
              <w:t>to be mixed with</w:t>
            </w:r>
          </w:p>
        </w:tc>
      </w:tr>
      <w:tr w:rsidR="00F142C8" w14:paraId="173A1557" w14:textId="77777777" w:rsidTr="006B3CC9">
        <w:tc>
          <w:tcPr>
            <w:tcW w:w="1843" w:type="dxa"/>
          </w:tcPr>
          <w:p w14:paraId="6D7E5E3C" w14:textId="77777777" w:rsidR="00F142C8" w:rsidRDefault="00F142C8" w:rsidP="00C9791E">
            <w:pPr>
              <w:jc w:val="center"/>
              <w:rPr>
                <w:szCs w:val="22"/>
                <w:lang w:val="en-GB"/>
              </w:rPr>
            </w:pPr>
            <w:r>
              <w:rPr>
                <w:szCs w:val="22"/>
                <w:lang w:val="en-GB"/>
              </w:rPr>
              <w:t>CRA_NUT</w:t>
            </w:r>
          </w:p>
        </w:tc>
        <w:tc>
          <w:tcPr>
            <w:tcW w:w="7513" w:type="dxa"/>
          </w:tcPr>
          <w:p w14:paraId="23F2086D" w14:textId="33056E87" w:rsidR="00F142C8" w:rsidRDefault="00F142C8" w:rsidP="00C9791E">
            <w:pPr>
              <w:jc w:val="center"/>
              <w:rPr>
                <w:szCs w:val="22"/>
                <w:lang w:val="en-GB"/>
              </w:rPr>
            </w:pPr>
            <w:r>
              <w:rPr>
                <w:szCs w:val="22"/>
                <w:lang w:val="en-GB"/>
              </w:rPr>
              <w:t>TRAIL</w:t>
            </w:r>
            <w:r w:rsidR="001A0B61">
              <w:rPr>
                <w:szCs w:val="22"/>
                <w:lang w:val="en-GB"/>
              </w:rPr>
              <w:t>_NUT</w:t>
            </w:r>
            <w:r>
              <w:rPr>
                <w:szCs w:val="22"/>
                <w:lang w:val="en-GB"/>
              </w:rPr>
              <w:t>…RSV_VC</w:t>
            </w:r>
            <w:r w:rsidR="003431C2">
              <w:rPr>
                <w:szCs w:val="22"/>
                <w:lang w:val="en-GB"/>
              </w:rPr>
              <w:t>L</w:t>
            </w:r>
            <w:r>
              <w:rPr>
                <w:szCs w:val="22"/>
                <w:lang w:val="en-GB"/>
              </w:rPr>
              <w:t>_6 +</w:t>
            </w:r>
            <w:r w:rsidR="000C43F8">
              <w:rPr>
                <w:szCs w:val="22"/>
                <w:lang w:val="en-GB"/>
              </w:rPr>
              <w:t xml:space="preserve"> </w:t>
            </w:r>
            <w:r>
              <w:rPr>
                <w:szCs w:val="22"/>
                <w:lang w:val="en-GB"/>
              </w:rPr>
              <w:t>GDR</w:t>
            </w:r>
            <w:r w:rsidR="003431C2">
              <w:rPr>
                <w:szCs w:val="22"/>
                <w:lang w:val="en-GB"/>
              </w:rPr>
              <w:t xml:space="preserve"> + </w:t>
            </w:r>
            <w:r w:rsidR="005675BF">
              <w:rPr>
                <w:szCs w:val="22"/>
                <w:highlight w:val="yellow"/>
                <w:lang w:val="en-GB"/>
              </w:rPr>
              <w:t>IDR_W_RADL</w:t>
            </w:r>
          </w:p>
        </w:tc>
      </w:tr>
      <w:tr w:rsidR="00F142C8" w14:paraId="61966B1C" w14:textId="77777777" w:rsidTr="006B3CC9">
        <w:tc>
          <w:tcPr>
            <w:tcW w:w="1843" w:type="dxa"/>
          </w:tcPr>
          <w:p w14:paraId="2A5178FB" w14:textId="3032184C" w:rsidR="00F142C8" w:rsidRDefault="00F142C8" w:rsidP="00C9791E">
            <w:pPr>
              <w:jc w:val="center"/>
              <w:rPr>
                <w:szCs w:val="22"/>
                <w:lang w:val="en-GB"/>
              </w:rPr>
            </w:pPr>
            <w:r>
              <w:rPr>
                <w:szCs w:val="22"/>
                <w:lang w:val="en-GB"/>
              </w:rPr>
              <w:t>IDR_N_L</w:t>
            </w:r>
            <w:r w:rsidR="001A0B61">
              <w:rPr>
                <w:szCs w:val="22"/>
                <w:lang w:val="en-GB"/>
              </w:rPr>
              <w:t>P</w:t>
            </w:r>
          </w:p>
        </w:tc>
        <w:tc>
          <w:tcPr>
            <w:tcW w:w="7513" w:type="dxa"/>
          </w:tcPr>
          <w:p w14:paraId="129B0EE0" w14:textId="7D65EA02" w:rsidR="00F142C8" w:rsidRDefault="000C43F8" w:rsidP="00C9791E">
            <w:pPr>
              <w:jc w:val="center"/>
              <w:rPr>
                <w:szCs w:val="22"/>
                <w:lang w:val="en-GB"/>
              </w:rPr>
            </w:pPr>
            <w:r>
              <w:rPr>
                <w:szCs w:val="22"/>
                <w:lang w:val="en-GB"/>
              </w:rPr>
              <w:t>TRAIL</w:t>
            </w:r>
            <w:r w:rsidR="001A0B61">
              <w:rPr>
                <w:szCs w:val="22"/>
                <w:lang w:val="en-GB"/>
              </w:rPr>
              <w:t>_NUT</w:t>
            </w:r>
            <w:r>
              <w:rPr>
                <w:szCs w:val="22"/>
                <w:lang w:val="en-GB"/>
              </w:rPr>
              <w:t>…RSV_VC</w:t>
            </w:r>
            <w:r w:rsidR="003431C2">
              <w:rPr>
                <w:szCs w:val="22"/>
                <w:lang w:val="en-GB"/>
              </w:rPr>
              <w:t>L</w:t>
            </w:r>
            <w:r>
              <w:rPr>
                <w:szCs w:val="22"/>
                <w:lang w:val="en-GB"/>
              </w:rPr>
              <w:t>_6 + GDR</w:t>
            </w:r>
            <w:r w:rsidR="001A0B61">
              <w:rPr>
                <w:szCs w:val="22"/>
                <w:lang w:val="en-GB"/>
              </w:rPr>
              <w:t>_NUT</w:t>
            </w:r>
          </w:p>
        </w:tc>
      </w:tr>
      <w:tr w:rsidR="00F142C8" w14:paraId="1A754DDC" w14:textId="77777777" w:rsidTr="006B3CC9">
        <w:tc>
          <w:tcPr>
            <w:tcW w:w="1843" w:type="dxa"/>
          </w:tcPr>
          <w:p w14:paraId="6297F2CD" w14:textId="329FD3C1" w:rsidR="00F142C8" w:rsidRDefault="000C43F8" w:rsidP="00C9791E">
            <w:pPr>
              <w:jc w:val="center"/>
              <w:rPr>
                <w:szCs w:val="22"/>
                <w:lang w:val="en-GB"/>
              </w:rPr>
            </w:pPr>
            <w:r>
              <w:rPr>
                <w:szCs w:val="22"/>
                <w:lang w:val="en-GB"/>
              </w:rPr>
              <w:t>IDR_W_</w:t>
            </w:r>
            <w:r w:rsidR="005675BF">
              <w:rPr>
                <w:szCs w:val="22"/>
                <w:lang w:val="en-GB"/>
              </w:rPr>
              <w:t>RADL</w:t>
            </w:r>
          </w:p>
        </w:tc>
        <w:tc>
          <w:tcPr>
            <w:tcW w:w="7513" w:type="dxa"/>
          </w:tcPr>
          <w:p w14:paraId="7A4A964F" w14:textId="069294C4" w:rsidR="00F142C8" w:rsidRDefault="000C43F8" w:rsidP="00C9791E">
            <w:pPr>
              <w:jc w:val="center"/>
              <w:rPr>
                <w:szCs w:val="22"/>
                <w:lang w:val="en-GB"/>
              </w:rPr>
            </w:pPr>
            <w:r>
              <w:rPr>
                <w:szCs w:val="22"/>
                <w:lang w:val="en-GB"/>
              </w:rPr>
              <w:t>TRAIL</w:t>
            </w:r>
            <w:r w:rsidR="001A0B61">
              <w:rPr>
                <w:szCs w:val="22"/>
                <w:lang w:val="en-GB"/>
              </w:rPr>
              <w:t>_NUT</w:t>
            </w:r>
            <w:r>
              <w:rPr>
                <w:szCs w:val="22"/>
                <w:lang w:val="en-GB"/>
              </w:rPr>
              <w:t>…RSV_VC</w:t>
            </w:r>
            <w:r w:rsidR="003431C2">
              <w:rPr>
                <w:szCs w:val="22"/>
                <w:lang w:val="en-GB"/>
              </w:rPr>
              <w:t>L</w:t>
            </w:r>
            <w:r>
              <w:rPr>
                <w:szCs w:val="22"/>
                <w:lang w:val="en-GB"/>
              </w:rPr>
              <w:t>_6 + GDR</w:t>
            </w:r>
            <w:r w:rsidR="003431C2">
              <w:rPr>
                <w:szCs w:val="22"/>
                <w:lang w:val="en-GB"/>
              </w:rPr>
              <w:t xml:space="preserve"> </w:t>
            </w:r>
            <w:r w:rsidR="003431C2" w:rsidRPr="003431C2">
              <w:rPr>
                <w:szCs w:val="22"/>
                <w:highlight w:val="yellow"/>
                <w:lang w:val="en-GB"/>
              </w:rPr>
              <w:t>+ CRA_NUT</w:t>
            </w:r>
          </w:p>
        </w:tc>
      </w:tr>
      <w:tr w:rsidR="00F142C8" w:rsidRPr="003431C2" w14:paraId="0B7252F2" w14:textId="77777777" w:rsidTr="006B3CC9">
        <w:tc>
          <w:tcPr>
            <w:tcW w:w="1843" w:type="dxa"/>
          </w:tcPr>
          <w:p w14:paraId="2138BFD3" w14:textId="27AA68B7" w:rsidR="00F142C8" w:rsidRDefault="003431C2" w:rsidP="00C9791E">
            <w:pPr>
              <w:jc w:val="center"/>
              <w:rPr>
                <w:szCs w:val="22"/>
                <w:lang w:val="en-GB"/>
              </w:rPr>
            </w:pPr>
            <w:r>
              <w:rPr>
                <w:szCs w:val="22"/>
                <w:lang w:val="en-GB"/>
              </w:rPr>
              <w:t>TRAIL</w:t>
            </w:r>
            <w:r w:rsidR="001A0B61">
              <w:rPr>
                <w:szCs w:val="22"/>
                <w:lang w:val="en-GB"/>
              </w:rPr>
              <w:t>_NUT</w:t>
            </w:r>
          </w:p>
        </w:tc>
        <w:tc>
          <w:tcPr>
            <w:tcW w:w="7513" w:type="dxa"/>
          </w:tcPr>
          <w:p w14:paraId="1923BF65" w14:textId="0CDAD5B8" w:rsidR="00F142C8" w:rsidRPr="003431C2" w:rsidRDefault="003431C2" w:rsidP="00C9791E">
            <w:pPr>
              <w:jc w:val="center"/>
              <w:rPr>
                <w:szCs w:val="22"/>
              </w:rPr>
            </w:pPr>
            <w:r w:rsidRPr="003431C2">
              <w:rPr>
                <w:szCs w:val="22"/>
              </w:rPr>
              <w:t xml:space="preserve">CRA_NUT + </w:t>
            </w:r>
            <w:r w:rsidR="005675BF">
              <w:rPr>
                <w:szCs w:val="22"/>
              </w:rPr>
              <w:t>IDR_W_RADL</w:t>
            </w:r>
            <w:r w:rsidRPr="003431C2">
              <w:rPr>
                <w:szCs w:val="22"/>
              </w:rPr>
              <w:t xml:space="preserve"> + IDR_N_L</w:t>
            </w:r>
            <w:r w:rsidR="001A0B61">
              <w:rPr>
                <w:szCs w:val="22"/>
              </w:rPr>
              <w:t>P</w:t>
            </w:r>
            <w:r w:rsidRPr="003431C2">
              <w:rPr>
                <w:szCs w:val="22"/>
              </w:rPr>
              <w:t xml:space="preserve"> + </w:t>
            </w:r>
            <w:r w:rsidRPr="003431C2">
              <w:rPr>
                <w:szCs w:val="22"/>
                <w:highlight w:val="yellow"/>
              </w:rPr>
              <w:t>RADL</w:t>
            </w:r>
            <w:r w:rsidR="001A0B61">
              <w:rPr>
                <w:szCs w:val="22"/>
                <w:highlight w:val="yellow"/>
              </w:rPr>
              <w:t>_NUT</w:t>
            </w:r>
            <w:r w:rsidRPr="003431C2">
              <w:rPr>
                <w:szCs w:val="22"/>
                <w:highlight w:val="yellow"/>
              </w:rPr>
              <w:t xml:space="preserve"> + RASL</w:t>
            </w:r>
            <w:r w:rsidR="001A0B61">
              <w:rPr>
                <w:szCs w:val="22"/>
                <w:highlight w:val="yellow"/>
              </w:rPr>
              <w:t>_NUT</w:t>
            </w:r>
          </w:p>
        </w:tc>
      </w:tr>
      <w:tr w:rsidR="00F142C8" w:rsidRPr="003431C2" w14:paraId="5D0EB731" w14:textId="77777777" w:rsidTr="006B3CC9">
        <w:tc>
          <w:tcPr>
            <w:tcW w:w="1843" w:type="dxa"/>
          </w:tcPr>
          <w:p w14:paraId="3BE4CBCE" w14:textId="229B7D40" w:rsidR="00F142C8" w:rsidRPr="003431C2" w:rsidRDefault="003431C2" w:rsidP="00C9791E">
            <w:pPr>
              <w:jc w:val="center"/>
              <w:rPr>
                <w:szCs w:val="22"/>
              </w:rPr>
            </w:pPr>
            <w:r>
              <w:rPr>
                <w:szCs w:val="22"/>
              </w:rPr>
              <w:t>STSA</w:t>
            </w:r>
            <w:r w:rsidR="001A0B61">
              <w:rPr>
                <w:szCs w:val="22"/>
              </w:rPr>
              <w:t>_NUT</w:t>
            </w:r>
          </w:p>
        </w:tc>
        <w:tc>
          <w:tcPr>
            <w:tcW w:w="7513" w:type="dxa"/>
          </w:tcPr>
          <w:p w14:paraId="536B7906" w14:textId="4245B538" w:rsidR="00F142C8" w:rsidRPr="003431C2" w:rsidRDefault="003431C2" w:rsidP="00C9791E">
            <w:pPr>
              <w:jc w:val="center"/>
              <w:rPr>
                <w:szCs w:val="22"/>
              </w:rPr>
            </w:pPr>
            <w:r w:rsidRPr="003431C2">
              <w:rPr>
                <w:szCs w:val="22"/>
              </w:rPr>
              <w:t xml:space="preserve">CRA_NUT + </w:t>
            </w:r>
            <w:r w:rsidR="005675BF">
              <w:rPr>
                <w:szCs w:val="22"/>
              </w:rPr>
              <w:t>IDR_W_RADL</w:t>
            </w:r>
            <w:r w:rsidRPr="003431C2">
              <w:rPr>
                <w:szCs w:val="22"/>
              </w:rPr>
              <w:t xml:space="preserve"> + IDR_N_L</w:t>
            </w:r>
            <w:r w:rsidR="001A0B61">
              <w:rPr>
                <w:szCs w:val="22"/>
              </w:rPr>
              <w:t>P</w:t>
            </w:r>
            <w:r w:rsidRPr="003431C2">
              <w:rPr>
                <w:szCs w:val="22"/>
              </w:rPr>
              <w:t xml:space="preserve"> + </w:t>
            </w:r>
            <w:r w:rsidRPr="003431C2">
              <w:rPr>
                <w:szCs w:val="22"/>
                <w:highlight w:val="yellow"/>
              </w:rPr>
              <w:t>RADL</w:t>
            </w:r>
            <w:r w:rsidR="001A0B61">
              <w:rPr>
                <w:szCs w:val="22"/>
                <w:highlight w:val="yellow"/>
              </w:rPr>
              <w:t>_NUT</w:t>
            </w:r>
            <w:r w:rsidRPr="003431C2">
              <w:rPr>
                <w:szCs w:val="22"/>
                <w:highlight w:val="yellow"/>
              </w:rPr>
              <w:t xml:space="preserve"> + RASL</w:t>
            </w:r>
            <w:r w:rsidR="001A0B61">
              <w:rPr>
                <w:szCs w:val="22"/>
                <w:highlight w:val="yellow"/>
              </w:rPr>
              <w:t>_NUT</w:t>
            </w:r>
          </w:p>
        </w:tc>
      </w:tr>
      <w:tr w:rsidR="00F142C8" w:rsidRPr="003431C2" w14:paraId="73A6C293" w14:textId="77777777" w:rsidTr="006B3CC9">
        <w:tc>
          <w:tcPr>
            <w:tcW w:w="1843" w:type="dxa"/>
          </w:tcPr>
          <w:p w14:paraId="1896AEBE" w14:textId="0A08EDF1" w:rsidR="00F142C8" w:rsidRPr="003431C2" w:rsidRDefault="003431C2" w:rsidP="00C9791E">
            <w:pPr>
              <w:jc w:val="center"/>
              <w:rPr>
                <w:szCs w:val="22"/>
              </w:rPr>
            </w:pPr>
            <w:r>
              <w:rPr>
                <w:szCs w:val="22"/>
              </w:rPr>
              <w:t>RASL</w:t>
            </w:r>
            <w:r w:rsidR="001A0B61">
              <w:rPr>
                <w:szCs w:val="22"/>
              </w:rPr>
              <w:t>_NUT</w:t>
            </w:r>
          </w:p>
        </w:tc>
        <w:tc>
          <w:tcPr>
            <w:tcW w:w="7513" w:type="dxa"/>
          </w:tcPr>
          <w:p w14:paraId="67BA5DA0" w14:textId="0745FE7A" w:rsidR="00F142C8" w:rsidRPr="003431C2" w:rsidRDefault="003431C2" w:rsidP="00C9791E">
            <w:pPr>
              <w:jc w:val="center"/>
              <w:rPr>
                <w:szCs w:val="22"/>
              </w:rPr>
            </w:pPr>
            <w:r w:rsidRPr="003431C2">
              <w:rPr>
                <w:szCs w:val="22"/>
              </w:rPr>
              <w:t xml:space="preserve">CRA_NUT + </w:t>
            </w:r>
            <w:r w:rsidR="005675BF">
              <w:rPr>
                <w:szCs w:val="22"/>
              </w:rPr>
              <w:t>IDR_W_RADL</w:t>
            </w:r>
            <w:r w:rsidRPr="003431C2">
              <w:rPr>
                <w:szCs w:val="22"/>
              </w:rPr>
              <w:t xml:space="preserve"> + IDR_N_L</w:t>
            </w:r>
            <w:r w:rsidR="001A0B61">
              <w:rPr>
                <w:szCs w:val="22"/>
              </w:rPr>
              <w:t>P</w:t>
            </w:r>
            <w:r w:rsidRPr="003431C2">
              <w:rPr>
                <w:szCs w:val="22"/>
              </w:rPr>
              <w:t xml:space="preserve"> + </w:t>
            </w:r>
            <w:r w:rsidRPr="003431C2">
              <w:rPr>
                <w:szCs w:val="22"/>
                <w:highlight w:val="yellow"/>
              </w:rPr>
              <w:t>TRAIL</w:t>
            </w:r>
            <w:r w:rsidR="001A0B61">
              <w:rPr>
                <w:szCs w:val="22"/>
                <w:highlight w:val="yellow"/>
              </w:rPr>
              <w:t>_NUT</w:t>
            </w:r>
            <w:r w:rsidRPr="003431C2">
              <w:rPr>
                <w:szCs w:val="22"/>
                <w:highlight w:val="yellow"/>
              </w:rPr>
              <w:t xml:space="preserve"> +</w:t>
            </w:r>
            <w:r>
              <w:rPr>
                <w:szCs w:val="22"/>
                <w:highlight w:val="yellow"/>
              </w:rPr>
              <w:t xml:space="preserve"> </w:t>
            </w:r>
            <w:r w:rsidRPr="003431C2">
              <w:rPr>
                <w:szCs w:val="22"/>
                <w:highlight w:val="yellow"/>
              </w:rPr>
              <w:t>RADL</w:t>
            </w:r>
            <w:r w:rsidR="001A0B61">
              <w:rPr>
                <w:szCs w:val="22"/>
                <w:highlight w:val="yellow"/>
              </w:rPr>
              <w:t>_NUT</w:t>
            </w:r>
          </w:p>
        </w:tc>
      </w:tr>
      <w:tr w:rsidR="003431C2" w:rsidRPr="003431C2" w14:paraId="6036BA56" w14:textId="77777777" w:rsidTr="006B3CC9">
        <w:tc>
          <w:tcPr>
            <w:tcW w:w="1843" w:type="dxa"/>
          </w:tcPr>
          <w:p w14:paraId="7259B9B1" w14:textId="49438909" w:rsidR="003431C2" w:rsidRDefault="003431C2" w:rsidP="003431C2">
            <w:pPr>
              <w:jc w:val="center"/>
              <w:rPr>
                <w:szCs w:val="22"/>
              </w:rPr>
            </w:pPr>
            <w:r>
              <w:rPr>
                <w:szCs w:val="22"/>
              </w:rPr>
              <w:t>RADL</w:t>
            </w:r>
            <w:r w:rsidR="001A0B61">
              <w:rPr>
                <w:szCs w:val="22"/>
              </w:rPr>
              <w:t>_NUT</w:t>
            </w:r>
          </w:p>
        </w:tc>
        <w:tc>
          <w:tcPr>
            <w:tcW w:w="7513" w:type="dxa"/>
          </w:tcPr>
          <w:p w14:paraId="7735A638" w14:textId="234030F0" w:rsidR="003431C2" w:rsidRPr="003431C2" w:rsidRDefault="003431C2" w:rsidP="003431C2">
            <w:pPr>
              <w:jc w:val="center"/>
              <w:rPr>
                <w:szCs w:val="22"/>
              </w:rPr>
            </w:pPr>
            <w:r w:rsidRPr="003431C2">
              <w:rPr>
                <w:szCs w:val="22"/>
              </w:rPr>
              <w:t xml:space="preserve">CRA_NUT + </w:t>
            </w:r>
            <w:r w:rsidR="005675BF">
              <w:rPr>
                <w:szCs w:val="22"/>
              </w:rPr>
              <w:t>IDR_W_RADL</w:t>
            </w:r>
            <w:r w:rsidRPr="003431C2">
              <w:rPr>
                <w:szCs w:val="22"/>
              </w:rPr>
              <w:t xml:space="preserve"> + IDR_N_L</w:t>
            </w:r>
            <w:r w:rsidR="001A0B61">
              <w:rPr>
                <w:szCs w:val="22"/>
              </w:rPr>
              <w:t>P</w:t>
            </w:r>
            <w:r w:rsidRPr="003431C2">
              <w:rPr>
                <w:szCs w:val="22"/>
              </w:rPr>
              <w:t xml:space="preserve"> + </w:t>
            </w:r>
            <w:r w:rsidRPr="003431C2">
              <w:rPr>
                <w:szCs w:val="22"/>
                <w:highlight w:val="yellow"/>
              </w:rPr>
              <w:t>TRAIL</w:t>
            </w:r>
            <w:r w:rsidR="001A0B61">
              <w:rPr>
                <w:szCs w:val="22"/>
                <w:highlight w:val="yellow"/>
              </w:rPr>
              <w:t>_NUT</w:t>
            </w:r>
            <w:r>
              <w:rPr>
                <w:szCs w:val="22"/>
                <w:highlight w:val="yellow"/>
              </w:rPr>
              <w:t xml:space="preserve"> </w:t>
            </w:r>
            <w:r w:rsidRPr="003431C2">
              <w:rPr>
                <w:szCs w:val="22"/>
                <w:highlight w:val="yellow"/>
              </w:rPr>
              <w:t>+ RASL</w:t>
            </w:r>
            <w:r w:rsidR="001A0B61">
              <w:rPr>
                <w:szCs w:val="22"/>
                <w:highlight w:val="yellow"/>
              </w:rPr>
              <w:t>_NUT</w:t>
            </w:r>
          </w:p>
        </w:tc>
      </w:tr>
    </w:tbl>
    <w:p w14:paraId="7BD31FF8" w14:textId="12F1E0EB" w:rsidR="00F142C8" w:rsidRDefault="003431C2" w:rsidP="006A307F">
      <w:pPr>
        <w:rPr>
          <w:rFonts w:eastAsia="Malgun Gothic" w:cs="Times"/>
          <w:noProof/>
          <w:lang w:val="en-CA" w:eastAsia="zh-CN"/>
        </w:rPr>
      </w:pPr>
      <w:r>
        <w:rPr>
          <w:szCs w:val="22"/>
        </w:rPr>
        <w:t xml:space="preserve">Currently, </w:t>
      </w:r>
      <w:r w:rsidR="005A3E78">
        <w:rPr>
          <w:szCs w:val="22"/>
        </w:rPr>
        <w:t>the VVC draft specification includes</w:t>
      </w:r>
      <w:r>
        <w:rPr>
          <w:szCs w:val="22"/>
        </w:rPr>
        <w:t xml:space="preserve"> two flags related </w:t>
      </w:r>
      <w:r w:rsidR="005A3E78">
        <w:rPr>
          <w:szCs w:val="22"/>
        </w:rPr>
        <w:t xml:space="preserve">to </w:t>
      </w:r>
      <w:r>
        <w:rPr>
          <w:szCs w:val="22"/>
        </w:rPr>
        <w:t xml:space="preserve">mixing NAL unit types within a coded picture, namely </w:t>
      </w:r>
      <w:r w:rsidRPr="00933546">
        <w:rPr>
          <w:szCs w:val="22"/>
          <w:lang w:val="en-GB"/>
        </w:rPr>
        <w:t>mixed_nalu_types_in_pic_flag</w:t>
      </w:r>
      <w:r>
        <w:rPr>
          <w:szCs w:val="22"/>
          <w:lang w:val="en-GB"/>
        </w:rPr>
        <w:t xml:space="preserve"> in the PPS and </w:t>
      </w:r>
      <w:r w:rsidR="0001101E" w:rsidRPr="00C71A08">
        <w:rPr>
          <w:noProof/>
          <w:lang w:val="en-CA" w:eastAsia="ja-JP"/>
        </w:rPr>
        <w:t>no_mixed_nalu_types_in_pic_constraint_flag</w:t>
      </w:r>
      <w:r w:rsidR="0001101E">
        <w:rPr>
          <w:noProof/>
          <w:lang w:val="en-CA" w:eastAsia="ja-JP"/>
        </w:rPr>
        <w:t xml:space="preserve"> in </w:t>
      </w:r>
      <w:r w:rsidR="0001101E" w:rsidRPr="00084198">
        <w:rPr>
          <w:rFonts w:eastAsia="Malgun Gothic" w:cs="Times"/>
          <w:noProof/>
          <w:lang w:val="en-CA" w:eastAsia="zh-CN"/>
        </w:rPr>
        <w:t>general_constraint_info( )</w:t>
      </w:r>
      <w:r w:rsidR="0001101E">
        <w:rPr>
          <w:rFonts w:eastAsia="Malgun Gothic" w:cs="Times"/>
          <w:noProof/>
          <w:lang w:val="en-CA" w:eastAsia="zh-CN"/>
        </w:rPr>
        <w:t>.</w:t>
      </w:r>
    </w:p>
    <w:p w14:paraId="4B64642A" w14:textId="178779EF" w:rsidR="0001101E" w:rsidRDefault="001A0B61" w:rsidP="006A307F">
      <w:pPr>
        <w:rPr>
          <w:noProof/>
          <w:lang w:val="en-CA" w:eastAsia="ja-JP"/>
        </w:rPr>
      </w:pPr>
      <w:r>
        <w:rPr>
          <w:szCs w:val="22"/>
        </w:rPr>
        <w:t>Although, t</w:t>
      </w:r>
      <w:r w:rsidR="0001101E">
        <w:rPr>
          <w:szCs w:val="22"/>
        </w:rPr>
        <w:t xml:space="preserve">he new combinations </w:t>
      </w:r>
      <w:r w:rsidR="005725F3">
        <w:rPr>
          <w:szCs w:val="22"/>
        </w:rPr>
        <w:t>of non-</w:t>
      </w:r>
      <w:r w:rsidR="0001101E">
        <w:rPr>
          <w:szCs w:val="22"/>
        </w:rPr>
        <w:t xml:space="preserve">IRAP types, i.e. TRAIL+RAD/SL or STSA + RAD/SL or RADL + RASL, do not have </w:t>
      </w:r>
      <w:r w:rsidR="005725F3">
        <w:rPr>
          <w:szCs w:val="22"/>
        </w:rPr>
        <w:t xml:space="preserve">a </w:t>
      </w:r>
      <w:r w:rsidR="0001101E">
        <w:rPr>
          <w:szCs w:val="22"/>
        </w:rPr>
        <w:t>particular decoding process associated with them</w:t>
      </w:r>
      <w:r>
        <w:rPr>
          <w:szCs w:val="22"/>
        </w:rPr>
        <w:t>,</w:t>
      </w:r>
      <w:r w:rsidR="00E941B3">
        <w:rPr>
          <w:szCs w:val="22"/>
        </w:rPr>
        <w:t xml:space="preserve"> MANEs and other devices operating on the bitstream may benefit from an indication of how to </w:t>
      </w:r>
      <w:r>
        <w:rPr>
          <w:szCs w:val="22"/>
        </w:rPr>
        <w:t>interpret</w:t>
      </w:r>
      <w:r w:rsidR="00E941B3">
        <w:rPr>
          <w:szCs w:val="22"/>
        </w:rPr>
        <w:t xml:space="preserve"> mixed non-IRAP access units.</w:t>
      </w:r>
    </w:p>
    <w:p w14:paraId="64FF4CA2" w14:textId="5E08FF5A" w:rsidR="009D0A8C" w:rsidRDefault="001A0B61" w:rsidP="006A307F">
      <w:pPr>
        <w:rPr>
          <w:szCs w:val="22"/>
        </w:rPr>
      </w:pPr>
      <w:r w:rsidRPr="006B3CC9">
        <w:rPr>
          <w:bCs/>
          <w:noProof/>
          <w:lang w:val="en-CA" w:eastAsia="ja-JP"/>
        </w:rPr>
        <w:t>Mixed AUs</w:t>
      </w:r>
      <w:r w:rsidR="0001101E">
        <w:rPr>
          <w:szCs w:val="22"/>
        </w:rPr>
        <w:t xml:space="preserve"> </w:t>
      </w:r>
      <w:r w:rsidR="003842DD">
        <w:rPr>
          <w:szCs w:val="22"/>
        </w:rPr>
        <w:t>of IRAP</w:t>
      </w:r>
      <w:r w:rsidR="00E941B3">
        <w:rPr>
          <w:szCs w:val="22"/>
        </w:rPr>
        <w:t xml:space="preserve"> </w:t>
      </w:r>
      <w:r>
        <w:rPr>
          <w:szCs w:val="22"/>
        </w:rPr>
        <w:t>NAL</w:t>
      </w:r>
      <w:r w:rsidR="00E941B3">
        <w:rPr>
          <w:szCs w:val="22"/>
        </w:rPr>
        <w:t xml:space="preserve"> unit</w:t>
      </w:r>
      <w:r w:rsidR="003842DD">
        <w:rPr>
          <w:szCs w:val="22"/>
        </w:rPr>
        <w:t xml:space="preserve"> types, e.g. </w:t>
      </w:r>
      <w:r w:rsidR="0001101E">
        <w:rPr>
          <w:szCs w:val="22"/>
        </w:rPr>
        <w:t xml:space="preserve">CRA_NUT + </w:t>
      </w:r>
      <w:r w:rsidR="005675BF">
        <w:rPr>
          <w:szCs w:val="22"/>
        </w:rPr>
        <w:t>IDR_W_RADL</w:t>
      </w:r>
      <w:r w:rsidR="0001101E">
        <w:rPr>
          <w:szCs w:val="22"/>
        </w:rPr>
        <w:t xml:space="preserve">, </w:t>
      </w:r>
      <w:r w:rsidR="003842DD">
        <w:rPr>
          <w:szCs w:val="22"/>
        </w:rPr>
        <w:t>care has to be taken to ensure identifying the IRAP property and progress accordingly on decoder side when necessary</w:t>
      </w:r>
      <w:r w:rsidR="0001101E">
        <w:rPr>
          <w:szCs w:val="22"/>
        </w:rPr>
        <w:t xml:space="preserve">. </w:t>
      </w:r>
      <w:r w:rsidR="003842DD">
        <w:rPr>
          <w:szCs w:val="22"/>
        </w:rPr>
        <w:t xml:space="preserve">With the current VVC draft solution the IRAP property of </w:t>
      </w:r>
      <w:r w:rsidR="009F0CEE">
        <w:rPr>
          <w:szCs w:val="22"/>
        </w:rPr>
        <w:t xml:space="preserve">a mixed picture that is not the first </w:t>
      </w:r>
      <w:r w:rsidR="003842DD">
        <w:rPr>
          <w:szCs w:val="22"/>
        </w:rPr>
        <w:t xml:space="preserve">picture </w:t>
      </w:r>
      <w:r w:rsidR="009F0CEE">
        <w:rPr>
          <w:szCs w:val="22"/>
        </w:rPr>
        <w:t xml:space="preserve">in a </w:t>
      </w:r>
      <w:r w:rsidR="003842DD">
        <w:rPr>
          <w:szCs w:val="22"/>
        </w:rPr>
        <w:t xml:space="preserve">bitstream can be ignored without </w:t>
      </w:r>
      <w:r w:rsidR="009D0A8C">
        <w:rPr>
          <w:szCs w:val="22"/>
        </w:rPr>
        <w:t>affect</w:t>
      </w:r>
      <w:r w:rsidR="003842DD">
        <w:rPr>
          <w:szCs w:val="22"/>
        </w:rPr>
        <w:t>ing</w:t>
      </w:r>
      <w:r w:rsidR="009D0A8C">
        <w:rPr>
          <w:szCs w:val="22"/>
        </w:rPr>
        <w:t xml:space="preserve"> the decod</w:t>
      </w:r>
      <w:r w:rsidR="003842DD">
        <w:rPr>
          <w:szCs w:val="22"/>
        </w:rPr>
        <w:t>er</w:t>
      </w:r>
      <w:r w:rsidR="009D0A8C">
        <w:rPr>
          <w:szCs w:val="22"/>
        </w:rPr>
        <w:t xml:space="preserve"> result. </w:t>
      </w:r>
      <w:r w:rsidR="003842DD">
        <w:rPr>
          <w:szCs w:val="22"/>
        </w:rPr>
        <w:t xml:space="preserve">However, </w:t>
      </w:r>
      <w:r w:rsidR="002F3EAE">
        <w:rPr>
          <w:szCs w:val="22"/>
        </w:rPr>
        <w:t>not treating</w:t>
      </w:r>
      <w:r w:rsidR="003842DD">
        <w:rPr>
          <w:szCs w:val="22"/>
        </w:rPr>
        <w:t xml:space="preserve"> </w:t>
      </w:r>
      <w:r w:rsidR="009D0A8C">
        <w:rPr>
          <w:szCs w:val="22"/>
        </w:rPr>
        <w:t xml:space="preserve">a </w:t>
      </w:r>
      <w:r w:rsidR="003842DD">
        <w:rPr>
          <w:szCs w:val="22"/>
        </w:rPr>
        <w:t xml:space="preserve">mixed </w:t>
      </w:r>
      <w:r w:rsidR="009D0A8C">
        <w:rPr>
          <w:szCs w:val="22"/>
        </w:rPr>
        <w:t xml:space="preserve">picture with </w:t>
      </w:r>
      <w:r w:rsidR="003842DD">
        <w:rPr>
          <w:szCs w:val="22"/>
        </w:rPr>
        <w:t xml:space="preserve">IRAP types </w:t>
      </w:r>
      <w:r w:rsidR="009D0A8C">
        <w:rPr>
          <w:szCs w:val="22"/>
        </w:rPr>
        <w:t xml:space="preserve">CRA_NUT + </w:t>
      </w:r>
      <w:r w:rsidR="005675BF">
        <w:rPr>
          <w:szCs w:val="22"/>
        </w:rPr>
        <w:t>IDR_W_RADL</w:t>
      </w:r>
      <w:r w:rsidR="009D0A8C">
        <w:rPr>
          <w:szCs w:val="22"/>
        </w:rPr>
        <w:t xml:space="preserve"> that follows a </w:t>
      </w:r>
      <w:r w:rsidR="003842DD">
        <w:rPr>
          <w:szCs w:val="22"/>
        </w:rPr>
        <w:t xml:space="preserve">NAL unit of type </w:t>
      </w:r>
      <w:r w:rsidR="009D0A8C">
        <w:rPr>
          <w:szCs w:val="22"/>
        </w:rPr>
        <w:t xml:space="preserve">EOS_NUT or is the first </w:t>
      </w:r>
      <w:r w:rsidR="003842DD">
        <w:rPr>
          <w:szCs w:val="22"/>
        </w:rPr>
        <w:t xml:space="preserve">picture </w:t>
      </w:r>
      <w:r w:rsidR="009D0A8C">
        <w:rPr>
          <w:szCs w:val="22"/>
        </w:rPr>
        <w:t>in the bitstream as an IRAP</w:t>
      </w:r>
      <w:r w:rsidR="002F3EAE">
        <w:rPr>
          <w:szCs w:val="22"/>
        </w:rPr>
        <w:t xml:space="preserve"> </w:t>
      </w:r>
      <w:r w:rsidR="009D0A8C">
        <w:rPr>
          <w:szCs w:val="22"/>
        </w:rPr>
        <w:t xml:space="preserve">would </w:t>
      </w:r>
      <w:r w:rsidR="002F3EAE">
        <w:rPr>
          <w:szCs w:val="22"/>
        </w:rPr>
        <w:t>lead to</w:t>
      </w:r>
      <w:r w:rsidR="009D0A8C">
        <w:rPr>
          <w:szCs w:val="22"/>
        </w:rPr>
        <w:t xml:space="preserve"> a </w:t>
      </w:r>
      <w:r w:rsidR="00B51683">
        <w:rPr>
          <w:szCs w:val="22"/>
        </w:rPr>
        <w:t>undesired situation</w:t>
      </w:r>
      <w:r w:rsidR="009D0A8C">
        <w:rPr>
          <w:szCs w:val="22"/>
        </w:rPr>
        <w:t xml:space="preserve">. The </w:t>
      </w:r>
      <w:r w:rsidR="00062B54">
        <w:rPr>
          <w:szCs w:val="22"/>
        </w:rPr>
        <w:t xml:space="preserve">proposed </w:t>
      </w:r>
      <w:r w:rsidR="009D0A8C">
        <w:rPr>
          <w:szCs w:val="22"/>
        </w:rPr>
        <w:t xml:space="preserve">change </w:t>
      </w:r>
      <w:r w:rsidR="00062B54">
        <w:rPr>
          <w:szCs w:val="22"/>
        </w:rPr>
        <w:t xml:space="preserve">is </w:t>
      </w:r>
      <w:r w:rsidR="009D0A8C">
        <w:rPr>
          <w:szCs w:val="22"/>
        </w:rPr>
        <w:t xml:space="preserve">to treat </w:t>
      </w:r>
      <w:r w:rsidR="00062B54">
        <w:rPr>
          <w:szCs w:val="22"/>
        </w:rPr>
        <w:t xml:space="preserve">such </w:t>
      </w:r>
      <w:r w:rsidR="009D0A8C">
        <w:rPr>
          <w:szCs w:val="22"/>
        </w:rPr>
        <w:t>picture</w:t>
      </w:r>
      <w:r w:rsidR="00062B54">
        <w:rPr>
          <w:szCs w:val="22"/>
        </w:rPr>
        <w:t>s with NAL units of types CRA_NUT + IDR_W_RADL</w:t>
      </w:r>
      <w:r w:rsidR="009D0A8C">
        <w:rPr>
          <w:szCs w:val="22"/>
        </w:rPr>
        <w:t xml:space="preserve"> as a CRA picture.</w:t>
      </w:r>
    </w:p>
    <w:p w14:paraId="52A1724B" w14:textId="1525461A" w:rsidR="005725F3" w:rsidRPr="003842DD" w:rsidRDefault="005725F3" w:rsidP="006B3CC9">
      <w:pPr>
        <w:pStyle w:val="Heading1"/>
        <w:rPr>
          <w:szCs w:val="22"/>
        </w:rPr>
      </w:pPr>
      <w:r w:rsidRPr="005725F3">
        <w:rPr>
          <w:lang w:val="en-CA"/>
        </w:rPr>
        <w:t>Specification changes</w:t>
      </w:r>
    </w:p>
    <w:p w14:paraId="75BD96DF" w14:textId="0E7382D6" w:rsidR="009D0A8C" w:rsidRDefault="009D0A8C" w:rsidP="006A307F">
      <w:pPr>
        <w:rPr>
          <w:szCs w:val="22"/>
        </w:rPr>
      </w:pPr>
      <w:r>
        <w:rPr>
          <w:szCs w:val="22"/>
        </w:rPr>
        <w:t xml:space="preserve">The </w:t>
      </w:r>
      <w:r w:rsidR="00573F8E">
        <w:rPr>
          <w:szCs w:val="22"/>
        </w:rPr>
        <w:t xml:space="preserve">proposed </w:t>
      </w:r>
      <w:r>
        <w:rPr>
          <w:szCs w:val="22"/>
        </w:rPr>
        <w:t xml:space="preserve">specification changes </w:t>
      </w:r>
      <w:r w:rsidR="000327C7">
        <w:rPr>
          <w:szCs w:val="22"/>
        </w:rPr>
        <w:t xml:space="preserve">to the PPS </w:t>
      </w:r>
      <w:r>
        <w:rPr>
          <w:szCs w:val="22"/>
        </w:rPr>
        <w:t>are shown in the following:</w:t>
      </w:r>
    </w:p>
    <w:p w14:paraId="5E0C38C5" w14:textId="5B04A9A6" w:rsidR="00B451BD" w:rsidRPr="00B451BD" w:rsidRDefault="00B451BD" w:rsidP="00B45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B451BD">
        <w:rPr>
          <w:rFonts w:eastAsia="SimSun"/>
          <w:b/>
          <w:sz w:val="20"/>
          <w:lang w:val="en-CA" w:eastAsia="ko-KR"/>
        </w:rPr>
        <w:lastRenderedPageBreak/>
        <w:t>no_mixed_nalu_types_in_pic_constraint_flag</w:t>
      </w:r>
      <w:r w:rsidRPr="00B451BD">
        <w:rPr>
          <w:rFonts w:eastAsia="SimSun"/>
          <w:bCs/>
          <w:sz w:val="20"/>
          <w:lang w:val="en-CA" w:eastAsia="ko-KR"/>
        </w:rPr>
        <w:t xml:space="preserve"> </w:t>
      </w:r>
      <w:r w:rsidRPr="00B451BD">
        <w:rPr>
          <w:rFonts w:eastAsia="SimSun"/>
          <w:sz w:val="20"/>
          <w:lang w:val="en-CA" w:eastAsia="ko-KR"/>
        </w:rPr>
        <w:t xml:space="preserve">equal to 1 specifies that it is a requirement of bitstream conformance that </w:t>
      </w:r>
      <w:r w:rsidRPr="00B451BD">
        <w:rPr>
          <w:rFonts w:eastAsia="SimSun"/>
          <w:noProof/>
          <w:sz w:val="20"/>
          <w:lang w:val="en-CA" w:eastAsia="ja-JP"/>
        </w:rPr>
        <w:t>mixed_nalu_types_in_pic_</w:t>
      </w:r>
      <w:r w:rsidRPr="006B3CC9">
        <w:rPr>
          <w:rFonts w:eastAsia="SimSun"/>
          <w:strike/>
          <w:noProof/>
          <w:color w:val="FF0000"/>
          <w:sz w:val="20"/>
          <w:lang w:val="en-CA" w:eastAsia="ja-JP"/>
        </w:rPr>
        <w:t>flag</w:t>
      </w:r>
      <w:r w:rsidR="00216D49" w:rsidRPr="006B3CC9">
        <w:rPr>
          <w:rFonts w:eastAsia="SimSun"/>
          <w:noProof/>
          <w:sz w:val="20"/>
          <w:highlight w:val="yellow"/>
          <w:lang w:val="en-CA" w:eastAsia="ja-JP"/>
        </w:rPr>
        <w:t>idc</w:t>
      </w:r>
      <w:r w:rsidRPr="00B451BD">
        <w:rPr>
          <w:rFonts w:eastAsia="SimSun"/>
          <w:noProof/>
          <w:sz w:val="20"/>
          <w:lang w:val="en-CA" w:eastAsia="ja-JP"/>
        </w:rPr>
        <w:t xml:space="preserve"> </w:t>
      </w:r>
      <w:r w:rsidRPr="00B451BD">
        <w:rPr>
          <w:rFonts w:eastAsia="SimSun"/>
          <w:sz w:val="20"/>
          <w:lang w:val="en-CA" w:eastAsia="ko-KR"/>
        </w:rPr>
        <w:t>shall be equal to 0.</w:t>
      </w:r>
      <w:r w:rsidRPr="00B451BD">
        <w:rPr>
          <w:rFonts w:eastAsia="SimSun"/>
          <w:noProof/>
          <w:sz w:val="20"/>
          <w:lang w:val="en-CA"/>
        </w:rPr>
        <w:t xml:space="preserve"> no_mixed_nalu_types_in_pic_constraint_flag </w:t>
      </w:r>
      <w:r w:rsidRPr="00B451BD">
        <w:rPr>
          <w:rFonts w:eastAsia="SimSun"/>
          <w:sz w:val="20"/>
          <w:lang w:val="en-CA" w:eastAsia="ko-KR"/>
        </w:rPr>
        <w:t>equal to 0 does not impose such a constraint.</w:t>
      </w:r>
    </w:p>
    <w:p w14:paraId="46194AF7" w14:textId="3F8E3002" w:rsid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ja-JP"/>
        </w:rPr>
      </w:pPr>
      <w:r w:rsidRPr="001F179C">
        <w:rPr>
          <w:rFonts w:eastAsia="SimSun"/>
          <w:b/>
          <w:bCs/>
          <w:noProof/>
          <w:sz w:val="20"/>
          <w:lang w:val="en-CA"/>
        </w:rPr>
        <w:t>mixed_nalu_types_in_pic_</w:t>
      </w:r>
      <w:r w:rsidRPr="006B3CC9">
        <w:rPr>
          <w:rFonts w:eastAsia="SimSun"/>
          <w:b/>
          <w:bCs/>
          <w:strike/>
          <w:noProof/>
          <w:color w:val="FF0000"/>
          <w:sz w:val="20"/>
          <w:lang w:val="en-CA"/>
        </w:rPr>
        <w:t>flag</w:t>
      </w:r>
      <w:r w:rsidR="00216D49" w:rsidRPr="006B3CC9">
        <w:rPr>
          <w:rFonts w:eastAsia="SimSun"/>
          <w:b/>
          <w:bCs/>
          <w:noProof/>
          <w:sz w:val="20"/>
          <w:highlight w:val="yellow"/>
          <w:lang w:val="en-CA"/>
        </w:rPr>
        <w:t>idc</w:t>
      </w:r>
      <w:r w:rsidRPr="00F34864">
        <w:rPr>
          <w:rFonts w:eastAsia="SimSun"/>
          <w:noProof/>
          <w:sz w:val="20"/>
          <w:lang w:val="en-CA"/>
        </w:rPr>
        <w:t xml:space="preserve"> </w:t>
      </w:r>
      <w:r w:rsidRPr="009D0A8C">
        <w:rPr>
          <w:rFonts w:eastAsia="SimSun"/>
          <w:noProof/>
          <w:sz w:val="20"/>
          <w:lang w:val="en-CA" w:eastAsia="ja-JP"/>
        </w:rPr>
        <w:t>equal to 0 specifies that each picture referring to the PPS has one or more VCL NAL units and the VCL NAL units of each picture refering to the PPS have the same value of nal_unit_type.</w:t>
      </w:r>
    </w:p>
    <w:p w14:paraId="48FB9EA6" w14:textId="387E2C55" w:rsidR="0060269E" w:rsidRPr="006B3CC9" w:rsidRDefault="00216D49" w:rsidP="0060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eastAsia="ja-JP"/>
        </w:rPr>
      </w:pPr>
      <w:r w:rsidRPr="006B3CC9">
        <w:rPr>
          <w:rFonts w:eastAsia="SimSun"/>
          <w:noProof/>
          <w:sz w:val="20"/>
          <w:highlight w:val="yellow"/>
          <w:lang w:val="en-CA" w:eastAsia="ja-JP"/>
        </w:rPr>
        <w:t xml:space="preserve">mixed_nalu_types_in_pic_idc equal to 1 </w:t>
      </w:r>
      <w:r w:rsidR="0060269E" w:rsidRPr="006B3CC9">
        <w:rPr>
          <w:rFonts w:eastAsia="SimSun"/>
          <w:noProof/>
          <w:sz w:val="20"/>
          <w:highlight w:val="yellow"/>
          <w:lang w:val="en-CA" w:eastAsia="ja-JP"/>
        </w:rPr>
        <w:t xml:space="preserve">specifies that each picture referring to the PPS has more than one VCL NAL unit and </w:t>
      </w:r>
      <w:r w:rsidR="00E941B3" w:rsidRPr="006B3CC9">
        <w:rPr>
          <w:rFonts w:eastAsia="SimSun"/>
          <w:noProof/>
          <w:sz w:val="20"/>
          <w:highlight w:val="yellow"/>
          <w:lang w:val="en-CA"/>
        </w:rPr>
        <w:t xml:space="preserve">that </w:t>
      </w:r>
      <w:r w:rsidR="0060269E" w:rsidRPr="006B3CC9">
        <w:rPr>
          <w:rFonts w:eastAsia="SimSun"/>
          <w:noProof/>
          <w:sz w:val="20"/>
          <w:highlight w:val="yellow"/>
          <w:lang w:val="en-CA"/>
        </w:rPr>
        <w:t xml:space="preserve">the VCL NAL units shall all have </w:t>
      </w:r>
      <w:r w:rsidR="00E941B3" w:rsidRPr="006B3CC9">
        <w:rPr>
          <w:rFonts w:eastAsia="SimSun"/>
          <w:noProof/>
          <w:sz w:val="20"/>
          <w:highlight w:val="yellow"/>
          <w:lang w:val="en-CA"/>
        </w:rPr>
        <w:t>two</w:t>
      </w:r>
      <w:r w:rsidR="0060269E" w:rsidRPr="006B3CC9">
        <w:rPr>
          <w:rFonts w:eastAsia="SimSun"/>
          <w:noProof/>
          <w:sz w:val="20"/>
          <w:highlight w:val="yellow"/>
          <w:lang w:val="en-CA"/>
        </w:rPr>
        <w:t xml:space="preserve"> particular value</w:t>
      </w:r>
      <w:r w:rsidR="000327C7" w:rsidRPr="006B3CC9">
        <w:rPr>
          <w:rFonts w:eastAsia="SimSun"/>
          <w:noProof/>
          <w:sz w:val="20"/>
          <w:highlight w:val="yellow"/>
          <w:lang w:val="en-CA"/>
        </w:rPr>
        <w:t>s</w:t>
      </w:r>
      <w:r w:rsidR="0060269E" w:rsidRPr="006B3CC9">
        <w:rPr>
          <w:rFonts w:eastAsia="SimSun"/>
          <w:noProof/>
          <w:sz w:val="20"/>
          <w:highlight w:val="yellow"/>
          <w:lang w:val="en-CA"/>
        </w:rPr>
        <w:t xml:space="preserve"> of nal_unit_type in the range of TRAIL_NUT to RSV_VCL_6, inclusive</w:t>
      </w:r>
      <w:r w:rsidR="00116709" w:rsidRPr="006B3CC9">
        <w:rPr>
          <w:rFonts w:eastAsia="SimSun"/>
          <w:noProof/>
          <w:sz w:val="20"/>
          <w:highlight w:val="yellow"/>
          <w:lang w:val="en-CA"/>
        </w:rPr>
        <w:t>.</w:t>
      </w:r>
    </w:p>
    <w:p w14:paraId="2F21D402" w14:textId="25CE19CA" w:rsidR="0060269E" w:rsidRPr="006B3CC9" w:rsidRDefault="0060269E" w:rsidP="0060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eastAsia="ja-JP"/>
        </w:rPr>
      </w:pPr>
      <w:r w:rsidRPr="006B3CC9">
        <w:rPr>
          <w:rFonts w:eastAsia="SimSun"/>
          <w:noProof/>
          <w:sz w:val="20"/>
          <w:highlight w:val="yellow"/>
          <w:lang w:val="en-CA" w:eastAsia="ja-JP"/>
        </w:rPr>
        <w:t xml:space="preserve">mixed_nalu_types_in_pic_idc equal to 2 specifies that each picture referring to the PPS has more than one VCL NAL unit and </w:t>
      </w:r>
      <w:r w:rsidRPr="006B3CC9">
        <w:rPr>
          <w:rFonts w:eastAsia="SimSun"/>
          <w:noProof/>
          <w:sz w:val="20"/>
          <w:highlight w:val="yellow"/>
          <w:lang w:val="en-CA"/>
        </w:rPr>
        <w:t>one or more of the VCL NAL units shall all have a particular value of nal_unit_type in the range of IDR_W_RADL to CRA_NUT, inclusive, and the other VCL NAL units shall all have a particular value of nal_unit_type in the range of TRAIL_NUT to RSV_VCL_6, inclusive, or equal to GRA_NUT</w:t>
      </w:r>
      <w:r w:rsidR="00116709" w:rsidRPr="006B3CC9">
        <w:rPr>
          <w:rFonts w:eastAsia="SimSun"/>
          <w:noProof/>
          <w:sz w:val="20"/>
          <w:highlight w:val="yellow"/>
          <w:lang w:val="en-CA"/>
        </w:rPr>
        <w:t>.</w:t>
      </w:r>
    </w:p>
    <w:p w14:paraId="75DA2E1E" w14:textId="59BD7461" w:rsidR="003A20B7" w:rsidRDefault="00216D49"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ja-JP"/>
        </w:rPr>
      </w:pPr>
      <w:r w:rsidRPr="006B3CC9">
        <w:rPr>
          <w:rFonts w:eastAsia="SimSun"/>
          <w:noProof/>
          <w:sz w:val="20"/>
          <w:highlight w:val="yellow"/>
          <w:lang w:val="en-CA" w:eastAsia="ja-JP"/>
        </w:rPr>
        <w:t>mixed_nalu_types_in_pic_</w:t>
      </w:r>
      <w:r w:rsidR="003A20B7" w:rsidRPr="006B3CC9">
        <w:rPr>
          <w:rFonts w:eastAsia="SimSun"/>
          <w:noProof/>
          <w:sz w:val="20"/>
          <w:highlight w:val="yellow"/>
          <w:lang w:val="en-CA" w:eastAsia="ja-JP"/>
        </w:rPr>
        <w:t xml:space="preserve">idc equal to </w:t>
      </w:r>
      <w:r w:rsidR="0060269E" w:rsidRPr="006B3CC9">
        <w:rPr>
          <w:rFonts w:eastAsia="SimSun"/>
          <w:noProof/>
          <w:sz w:val="20"/>
          <w:highlight w:val="yellow"/>
          <w:lang w:val="en-CA" w:eastAsia="ja-JP"/>
        </w:rPr>
        <w:t>3</w:t>
      </w:r>
      <w:r w:rsidR="003A20B7" w:rsidRPr="006B3CC9">
        <w:rPr>
          <w:rFonts w:eastAsia="SimSun"/>
          <w:noProof/>
          <w:sz w:val="20"/>
          <w:highlight w:val="yellow"/>
          <w:lang w:val="en-CA" w:eastAsia="ja-JP"/>
        </w:rPr>
        <w:t xml:space="preserve"> specifies that each picture referring to the PPS has more than one VCL NAL unit </w:t>
      </w:r>
      <w:r w:rsidR="003A20B7" w:rsidRPr="00B15C01">
        <w:rPr>
          <w:rFonts w:eastAsia="SimSun"/>
          <w:noProof/>
          <w:sz w:val="20"/>
          <w:highlight w:val="yellow"/>
          <w:lang w:val="en-CA" w:eastAsia="ja-JP"/>
        </w:rPr>
        <w:t>with the value of nal_unit_type IDR_W_RADL and one or more VCL NAL unit with the value of nal_unit_type CRA_NUT</w:t>
      </w:r>
      <w:r w:rsidR="003A20B7" w:rsidRPr="006B3CC9">
        <w:rPr>
          <w:rFonts w:eastAsia="SimSun"/>
          <w:noProof/>
          <w:sz w:val="20"/>
          <w:highlight w:val="yellow"/>
          <w:lang w:val="en-CA" w:eastAsia="ja-JP"/>
        </w:rPr>
        <w:t xml:space="preserve"> .</w:t>
      </w:r>
      <w:r w:rsidR="003A20B7" w:rsidRPr="003A20B7">
        <w:rPr>
          <w:rFonts w:eastAsia="SimSun"/>
          <w:noProof/>
          <w:sz w:val="20"/>
          <w:lang w:val="en-CA" w:eastAsia="ja-JP"/>
        </w:rPr>
        <w:t xml:space="preserve"> </w:t>
      </w:r>
    </w:p>
    <w:p w14:paraId="535DC27E" w14:textId="2003276A" w:rsidR="009D0A8C" w:rsidRPr="00B451BD"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eastAsia="ja-JP"/>
        </w:rPr>
      </w:pPr>
      <w:r w:rsidRPr="009D0A8C">
        <w:rPr>
          <w:rFonts w:eastAsia="SimSun"/>
          <w:noProof/>
          <w:sz w:val="20"/>
          <w:lang w:val="en-CA" w:eastAsia="ja-JP"/>
        </w:rPr>
        <w:t>When no_mixed_nalu_types_in_pic_constraint_flag is equal to 1, the value of mixed_nalu_types_in_pic_</w:t>
      </w:r>
      <w:r w:rsidR="00B15C01" w:rsidRPr="006B3CC9">
        <w:rPr>
          <w:rFonts w:eastAsia="SimSun"/>
          <w:noProof/>
          <w:sz w:val="20"/>
          <w:highlight w:val="yellow"/>
          <w:lang w:val="en-CA" w:eastAsia="ja-JP"/>
        </w:rPr>
        <w:t>idc</w:t>
      </w:r>
      <w:r w:rsidRPr="006B3CC9">
        <w:rPr>
          <w:rFonts w:eastAsia="SimSun"/>
          <w:strike/>
          <w:noProof/>
          <w:color w:val="FF0000"/>
          <w:sz w:val="20"/>
          <w:lang w:val="en-CA" w:eastAsia="ja-JP"/>
        </w:rPr>
        <w:t>flag</w:t>
      </w:r>
      <w:r w:rsidRPr="009D0A8C">
        <w:rPr>
          <w:rFonts w:eastAsia="SimSun"/>
          <w:noProof/>
          <w:sz w:val="20"/>
          <w:lang w:val="en-CA" w:eastAsia="ja-JP"/>
        </w:rPr>
        <w:t xml:space="preserve"> shall be equal to 0.</w:t>
      </w:r>
    </w:p>
    <w:p w14:paraId="4EFB30AB" w14:textId="72201AD9"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ja-JP"/>
        </w:rPr>
      </w:pPr>
      <w:r w:rsidRPr="009D0A8C">
        <w:rPr>
          <w:rFonts w:eastAsia="SimSun"/>
          <w:noProof/>
          <w:sz w:val="20"/>
          <w:lang w:val="en-CA" w:eastAsia="ja-JP"/>
        </w:rPr>
        <w:t xml:space="preserve">For each slice with a nal_unit_type value nalUnitTypeA </w:t>
      </w:r>
      <w:r w:rsidRPr="009D0A8C">
        <w:rPr>
          <w:rFonts w:eastAsia="SimSun"/>
          <w:noProof/>
          <w:sz w:val="20"/>
          <w:lang w:val="en-CA"/>
        </w:rPr>
        <w:t xml:space="preserve">in the range of </w:t>
      </w:r>
      <w:r w:rsidRPr="00B451BD">
        <w:rPr>
          <w:rFonts w:eastAsia="SimSun"/>
          <w:noProof/>
          <w:sz w:val="20"/>
          <w:highlight w:val="yellow"/>
          <w:lang w:val="en-CA"/>
        </w:rPr>
        <w:t>IDR_W_RADL to CRA_NUT</w:t>
      </w:r>
      <w:r w:rsidRPr="009D0A8C">
        <w:rPr>
          <w:rFonts w:eastAsia="SimSun"/>
          <w:noProof/>
          <w:sz w:val="20"/>
          <w:lang w:val="en-CA"/>
        </w:rPr>
        <w:t xml:space="preserve">, inclusive, </w:t>
      </w:r>
      <w:r w:rsidRPr="009D0A8C">
        <w:rPr>
          <w:rFonts w:eastAsia="SimSun"/>
          <w:noProof/>
          <w:sz w:val="20"/>
          <w:lang w:val="en-CA" w:eastAsia="ja-JP"/>
        </w:rPr>
        <w:t>in a picture picA that also contains one or more slices with another value of nal_unit_type (i.e., the value of mixed_nalu_types_in_pic_</w:t>
      </w:r>
      <w:r w:rsidR="001345F4" w:rsidRPr="006B3CC9">
        <w:rPr>
          <w:rFonts w:eastAsia="SimSun"/>
          <w:noProof/>
          <w:sz w:val="20"/>
          <w:highlight w:val="yellow"/>
          <w:lang w:val="en-CA" w:eastAsia="ja-JP"/>
        </w:rPr>
        <w:t>idc</w:t>
      </w:r>
      <w:r w:rsidRPr="006B3CC9">
        <w:rPr>
          <w:rFonts w:eastAsia="SimSun"/>
          <w:strike/>
          <w:noProof/>
          <w:color w:val="FF0000"/>
          <w:sz w:val="20"/>
          <w:lang w:val="en-CA" w:eastAsia="ja-JP"/>
        </w:rPr>
        <w:t>flag</w:t>
      </w:r>
      <w:r w:rsidRPr="009D0A8C">
        <w:rPr>
          <w:rFonts w:eastAsia="SimSun"/>
          <w:noProof/>
          <w:sz w:val="20"/>
          <w:lang w:val="en-CA" w:eastAsia="ja-JP"/>
        </w:rPr>
        <w:t xml:space="preserve"> for the picture picA is equal to 1), the following applies:</w:t>
      </w:r>
    </w:p>
    <w:p w14:paraId="1586E23F" w14:textId="1AAA6345"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9D0A8C">
        <w:rPr>
          <w:rFonts w:eastAsia="SimSun"/>
          <w:noProof/>
          <w:sz w:val="20"/>
          <w:lang w:val="en-CA"/>
        </w:rPr>
        <w:t>–</w:t>
      </w:r>
      <w:r w:rsidRPr="009D0A8C">
        <w:rPr>
          <w:rFonts w:eastAsia="SimSun"/>
          <w:noProof/>
          <w:sz w:val="20"/>
          <w:lang w:val="en-CA"/>
        </w:rPr>
        <w:tab/>
      </w:r>
      <w:r w:rsidRPr="009D0A8C">
        <w:rPr>
          <w:rFonts w:eastAsia="SimSun"/>
          <w:sz w:val="20"/>
          <w:lang w:val="en-CA"/>
        </w:rPr>
        <w:t>The slice shall belong to a subpicture subpicA for which the value of the corresponding subpic_treated_as_pic_flag[ i ] is equal to 1.</w:t>
      </w:r>
    </w:p>
    <w:p w14:paraId="72A2415B" w14:textId="77777777" w:rsidR="009D0A8C" w:rsidRP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9D0A8C">
        <w:rPr>
          <w:rFonts w:eastAsia="SimSun"/>
          <w:noProof/>
          <w:sz w:val="20"/>
          <w:lang w:val="en-CA"/>
        </w:rPr>
        <w:t>–</w:t>
      </w:r>
      <w:r w:rsidRPr="009D0A8C">
        <w:rPr>
          <w:rFonts w:eastAsia="SimSun"/>
          <w:noProof/>
          <w:sz w:val="20"/>
          <w:lang w:val="en-CA"/>
        </w:rPr>
        <w:tab/>
      </w:r>
      <w:r w:rsidRPr="009D0A8C">
        <w:rPr>
          <w:rFonts w:eastAsia="SimSun"/>
          <w:sz w:val="20"/>
          <w:lang w:val="en-CA"/>
        </w:rPr>
        <w:t xml:space="preserve">The slice shall not belong to a subpicture of picA containing VCL NAL units with nal_unit_type not equal to </w:t>
      </w:r>
      <w:r w:rsidRPr="009D0A8C">
        <w:rPr>
          <w:rFonts w:eastAsia="SimSun"/>
          <w:noProof/>
          <w:sz w:val="20"/>
          <w:lang w:val="en-CA" w:eastAsia="ja-JP"/>
        </w:rPr>
        <w:t>nalUnitTypeA</w:t>
      </w:r>
      <w:r w:rsidRPr="009D0A8C">
        <w:rPr>
          <w:rFonts w:eastAsia="SimSun"/>
          <w:sz w:val="20"/>
          <w:lang w:val="en-CA"/>
        </w:rPr>
        <w:t>.</w:t>
      </w:r>
    </w:p>
    <w:p w14:paraId="55B24248" w14:textId="289B7B4E" w:rsidR="009D0A8C" w:rsidRDefault="009D0A8C" w:rsidP="009D0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eastAsia="ja-JP"/>
        </w:rPr>
      </w:pPr>
      <w:r w:rsidRPr="009D0A8C">
        <w:rPr>
          <w:rFonts w:eastAsia="SimSun"/>
          <w:noProof/>
          <w:sz w:val="20"/>
          <w:lang w:val="en-CA"/>
        </w:rPr>
        <w:t>–</w:t>
      </w:r>
      <w:r w:rsidRPr="009D0A8C">
        <w:rPr>
          <w:rFonts w:eastAsia="SimSun"/>
          <w:noProof/>
          <w:sz w:val="20"/>
          <w:lang w:val="en-CA"/>
        </w:rPr>
        <w:tab/>
      </w:r>
      <w:r w:rsidRPr="009D0A8C">
        <w:rPr>
          <w:rFonts w:eastAsia="SimSun"/>
          <w:sz w:val="20"/>
          <w:lang w:val="en-CA"/>
        </w:rPr>
        <w:t>F</w:t>
      </w:r>
      <w:r w:rsidRPr="009D0A8C">
        <w:rPr>
          <w:rFonts w:eastAsia="SimSun"/>
          <w:noProof/>
          <w:sz w:val="20"/>
          <w:lang w:val="en-CA" w:eastAsia="ja-JP"/>
        </w:rPr>
        <w:t xml:space="preserve">or all the following PUs in the CLVS in </w:t>
      </w:r>
      <w:r w:rsidRPr="006B3CC9">
        <w:rPr>
          <w:rFonts w:eastAsia="SimSun"/>
          <w:strike/>
          <w:noProof/>
          <w:color w:val="FF0000"/>
          <w:sz w:val="20"/>
          <w:lang w:val="en-CA" w:eastAsia="ja-JP"/>
        </w:rPr>
        <w:t>decoding</w:t>
      </w:r>
      <w:r w:rsidRPr="006B3CC9">
        <w:rPr>
          <w:rFonts w:eastAsia="SimSun"/>
          <w:noProof/>
          <w:color w:val="FF0000"/>
          <w:sz w:val="20"/>
          <w:lang w:val="en-CA" w:eastAsia="ja-JP"/>
        </w:rPr>
        <w:t xml:space="preserve"> </w:t>
      </w:r>
      <w:r w:rsidR="001544A7" w:rsidRPr="006B3CC9">
        <w:rPr>
          <w:rFonts w:eastAsia="SimSun"/>
          <w:noProof/>
          <w:sz w:val="20"/>
          <w:highlight w:val="yellow"/>
          <w:lang w:val="en-CA" w:eastAsia="ja-JP"/>
        </w:rPr>
        <w:t>output</w:t>
      </w:r>
      <w:r w:rsidR="001544A7">
        <w:rPr>
          <w:rFonts w:eastAsia="SimSun"/>
          <w:noProof/>
          <w:sz w:val="20"/>
          <w:lang w:val="en-CA" w:eastAsia="ja-JP"/>
        </w:rPr>
        <w:t xml:space="preserve"> </w:t>
      </w:r>
      <w:r w:rsidRPr="009D0A8C">
        <w:rPr>
          <w:rFonts w:eastAsia="SimSun"/>
          <w:noProof/>
          <w:sz w:val="20"/>
          <w:lang w:val="en-CA" w:eastAsia="ja-JP"/>
        </w:rPr>
        <w:t>order, neither RefPicList[ 0 ] nor RefPicList[ 1 ] of a slice in subpicA shall include any picture preceding picA in decoding order in an active entry.</w:t>
      </w:r>
    </w:p>
    <w:p w14:paraId="73217878" w14:textId="1CB37131" w:rsidR="000327C7" w:rsidRDefault="000327C7" w:rsidP="000327C7">
      <w:pPr>
        <w:rPr>
          <w:szCs w:val="22"/>
        </w:rPr>
      </w:pPr>
      <w:r>
        <w:rPr>
          <w:szCs w:val="22"/>
        </w:rPr>
        <w:t>The proposed specification changes to the nal_unit_type are shown in the following:</w:t>
      </w:r>
    </w:p>
    <w:p w14:paraId="36F0153C" w14:textId="7ADA3A36" w:rsidR="00E941B3" w:rsidRPr="00E941B3" w:rsidRDefault="00E941B3" w:rsidP="00E94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941B3">
        <w:rPr>
          <w:rFonts w:eastAsia="SimSun"/>
          <w:noProof/>
          <w:sz w:val="20"/>
          <w:lang w:val="en-CA"/>
        </w:rPr>
        <w:t>For VCL NAL units of any particular picture, the following applies:</w:t>
      </w:r>
    </w:p>
    <w:p w14:paraId="336B80CE" w14:textId="61167DDB" w:rsidR="00E941B3" w:rsidRPr="00E941B3" w:rsidRDefault="00E941B3" w:rsidP="00E94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sz w:val="20"/>
          <w:lang w:val="en-CA"/>
        </w:rPr>
      </w:pPr>
      <w:r w:rsidRPr="00E941B3">
        <w:rPr>
          <w:rFonts w:eastAsia="SimSun"/>
          <w:noProof/>
          <w:sz w:val="20"/>
          <w:lang w:val="en-CA"/>
        </w:rPr>
        <w:t>–</w:t>
      </w:r>
      <w:r w:rsidRPr="00E941B3">
        <w:rPr>
          <w:rFonts w:eastAsia="SimSun"/>
          <w:noProof/>
          <w:sz w:val="20"/>
          <w:lang w:val="en-CA"/>
        </w:rPr>
        <w:tab/>
        <w:t>If mixed_nalu_types_in_pic_</w:t>
      </w:r>
      <w:r w:rsidRPr="006B3CC9">
        <w:rPr>
          <w:rFonts w:eastAsia="SimSun"/>
          <w:strike/>
          <w:noProof/>
          <w:color w:val="FF0000"/>
          <w:sz w:val="20"/>
          <w:lang w:val="en-CA"/>
        </w:rPr>
        <w:t>flag</w:t>
      </w:r>
      <w:r w:rsidRPr="006B3CC9">
        <w:rPr>
          <w:rFonts w:eastAsia="SimSun"/>
          <w:noProof/>
          <w:sz w:val="20"/>
          <w:highlight w:val="yellow"/>
          <w:lang w:val="en-CA"/>
        </w:rPr>
        <w:t>idc</w:t>
      </w:r>
      <w:r w:rsidRPr="00E941B3">
        <w:rPr>
          <w:rFonts w:eastAsia="SimSun"/>
          <w:noProof/>
          <w:sz w:val="20"/>
          <w:lang w:val="en-CA"/>
        </w:rPr>
        <w:t xml:space="preserve"> is equal to 0, the value of nal_unit_type shall be the same for all coded slice NAL units of a picture. </w:t>
      </w:r>
      <w:r w:rsidRPr="00E941B3">
        <w:rPr>
          <w:rFonts w:eastAsia="SimSun"/>
          <w:sz w:val="20"/>
          <w:lang w:val="en-CA"/>
        </w:rPr>
        <w:t>A picture or a PU is referred to as having the same NAL unit type as the coded slice NAL units of the picture or PU.</w:t>
      </w:r>
    </w:p>
    <w:p w14:paraId="4FE20120" w14:textId="20F833CA" w:rsidR="00EA4579" w:rsidRPr="006B3CC9" w:rsidRDefault="00E941B3" w:rsidP="00EA4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noProof/>
          <w:sz w:val="20"/>
          <w:highlight w:val="yellow"/>
          <w:lang w:val="en-CA"/>
        </w:rPr>
      </w:pPr>
      <w:r w:rsidRPr="006B3CC9">
        <w:rPr>
          <w:rFonts w:eastAsia="SimSun"/>
          <w:noProof/>
          <w:sz w:val="20"/>
          <w:highlight w:val="yellow"/>
          <w:lang w:val="en-CA"/>
        </w:rPr>
        <w:t>–</w:t>
      </w:r>
      <w:r w:rsidRPr="006B3CC9">
        <w:rPr>
          <w:rFonts w:eastAsia="SimSun"/>
          <w:noProof/>
          <w:sz w:val="20"/>
          <w:highlight w:val="yellow"/>
          <w:lang w:val="en-CA"/>
        </w:rPr>
        <w:tab/>
      </w:r>
      <w:r w:rsidR="006B3CC9" w:rsidRPr="006B3CC9">
        <w:rPr>
          <w:rFonts w:eastAsia="SimSun"/>
          <w:noProof/>
          <w:sz w:val="20"/>
          <w:highlight w:val="yellow"/>
          <w:lang w:val="en-CA"/>
        </w:rPr>
        <w:t xml:space="preserve">Otherwise( </w:t>
      </w:r>
      <w:r w:rsidRPr="006B3CC9">
        <w:rPr>
          <w:rFonts w:eastAsia="SimSun"/>
          <w:noProof/>
          <w:sz w:val="20"/>
          <w:highlight w:val="yellow"/>
          <w:lang w:val="en-CA"/>
        </w:rPr>
        <w:t>mixed_nalu_types_in_pic_</w:t>
      </w:r>
      <w:r w:rsidRPr="006B3CC9">
        <w:rPr>
          <w:rFonts w:eastAsia="SimSun"/>
          <w:strike/>
          <w:noProof/>
          <w:color w:val="FF0000"/>
          <w:sz w:val="20"/>
          <w:highlight w:val="yellow"/>
          <w:lang w:val="en-CA"/>
        </w:rPr>
        <w:t>flag</w:t>
      </w:r>
      <w:r w:rsidRPr="006B3CC9">
        <w:rPr>
          <w:rFonts w:eastAsia="SimSun"/>
          <w:noProof/>
          <w:sz w:val="20"/>
          <w:highlight w:val="yellow"/>
          <w:lang w:val="en-CA"/>
        </w:rPr>
        <w:t xml:space="preserve">idc equal to </w:t>
      </w:r>
      <w:r w:rsidR="00116709" w:rsidRPr="006B3CC9">
        <w:rPr>
          <w:rFonts w:eastAsia="SimSun"/>
          <w:noProof/>
          <w:sz w:val="20"/>
          <w:highlight w:val="yellow"/>
          <w:lang w:val="en-CA"/>
        </w:rPr>
        <w:t>1</w:t>
      </w:r>
      <w:r w:rsidR="000327C7" w:rsidRPr="006B3CC9">
        <w:rPr>
          <w:rFonts w:eastAsia="SimSun"/>
          <w:noProof/>
          <w:sz w:val="20"/>
          <w:highlight w:val="yellow"/>
          <w:lang w:val="en-CA"/>
        </w:rPr>
        <w:t xml:space="preserve"> or 2</w:t>
      </w:r>
      <w:r w:rsidR="006B3CC9" w:rsidRPr="006B3CC9">
        <w:rPr>
          <w:rFonts w:eastAsia="SimSun"/>
          <w:noProof/>
          <w:sz w:val="20"/>
          <w:highlight w:val="yellow"/>
          <w:lang w:val="en-CA"/>
        </w:rPr>
        <w:t>)</w:t>
      </w:r>
      <w:r w:rsidRPr="006B3CC9">
        <w:rPr>
          <w:rFonts w:eastAsia="SimSun"/>
          <w:noProof/>
          <w:sz w:val="20"/>
          <w:highlight w:val="yellow"/>
          <w:lang w:val="en-CA"/>
        </w:rPr>
        <w:t xml:space="preserve">, </w:t>
      </w:r>
      <w:r w:rsidR="00EA4579" w:rsidRPr="006B3CC9">
        <w:rPr>
          <w:rFonts w:eastAsia="SimSun"/>
          <w:noProof/>
          <w:sz w:val="20"/>
          <w:highlight w:val="yellow"/>
          <w:lang w:val="en-CA"/>
        </w:rPr>
        <w:t>the following applies.</w:t>
      </w:r>
    </w:p>
    <w:p w14:paraId="54AD3FE4" w14:textId="78688A6A" w:rsidR="00EA4579" w:rsidRPr="006B3CC9" w:rsidRDefault="00EA4579" w:rsidP="00EA45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403"/>
        <w:rPr>
          <w:rFonts w:eastAsia="SimSun"/>
          <w:noProof/>
          <w:sz w:val="20"/>
          <w:highlight w:val="yellow"/>
          <w:lang w:val="en-CA"/>
        </w:rPr>
      </w:pPr>
      <w:r w:rsidRPr="006B3CC9">
        <w:rPr>
          <w:rFonts w:eastAsia="SimSun"/>
          <w:noProof/>
          <w:sz w:val="20"/>
          <w:highlight w:val="yellow"/>
          <w:lang w:val="en-CA"/>
        </w:rPr>
        <w:t>–</w:t>
      </w:r>
      <w:r w:rsidRPr="006B3CC9">
        <w:rPr>
          <w:rFonts w:eastAsia="SimSun"/>
          <w:noProof/>
          <w:sz w:val="20"/>
          <w:highlight w:val="yellow"/>
          <w:lang w:val="en-CA"/>
        </w:rPr>
        <w:tab/>
        <w:t xml:space="preserve">If one of the VCL NAL units in the </w:t>
      </w:r>
      <w:r w:rsidR="000327C7" w:rsidRPr="006B3CC9">
        <w:rPr>
          <w:rFonts w:eastAsia="SimSun"/>
          <w:noProof/>
          <w:sz w:val="20"/>
          <w:highlight w:val="yellow"/>
          <w:lang w:val="en-CA"/>
        </w:rPr>
        <w:t xml:space="preserve">picture </w:t>
      </w:r>
      <w:r w:rsidRPr="006B3CC9">
        <w:rPr>
          <w:rFonts w:eastAsia="SimSun"/>
          <w:noProof/>
          <w:sz w:val="20"/>
          <w:highlight w:val="yellow"/>
          <w:lang w:val="en-CA"/>
        </w:rPr>
        <w:t xml:space="preserve">has value of nal_unit_type equal to </w:t>
      </w:r>
      <w:r w:rsidR="00116709" w:rsidRPr="006B3CC9">
        <w:rPr>
          <w:rFonts w:eastAsia="SimSun"/>
          <w:noProof/>
          <w:sz w:val="20"/>
          <w:highlight w:val="yellow"/>
          <w:lang w:val="en-CA"/>
        </w:rPr>
        <w:t xml:space="preserve">TRAIL_NUT, </w:t>
      </w:r>
      <w:r w:rsidR="000327C7" w:rsidRPr="006B3CC9">
        <w:rPr>
          <w:rFonts w:eastAsia="SimSun"/>
          <w:noProof/>
          <w:sz w:val="20"/>
          <w:highlight w:val="yellow"/>
          <w:lang w:val="en-CA"/>
        </w:rPr>
        <w:t>a picture or a PU is referred to as being a trailing picture or a trailing PU.</w:t>
      </w:r>
    </w:p>
    <w:p w14:paraId="3095D1FC" w14:textId="69F3EFFD" w:rsidR="00161BE3" w:rsidRPr="006B3CC9" w:rsidRDefault="000327C7" w:rsidP="006B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403"/>
        <w:rPr>
          <w:rFonts w:eastAsia="SimSun"/>
          <w:noProof/>
          <w:sz w:val="20"/>
          <w:highlight w:val="yellow"/>
          <w:lang w:val="en-CA"/>
        </w:rPr>
      </w:pPr>
      <w:r w:rsidRPr="006B3CC9">
        <w:rPr>
          <w:rFonts w:eastAsia="SimSun"/>
          <w:noProof/>
          <w:sz w:val="20"/>
          <w:highlight w:val="yellow"/>
          <w:lang w:val="en-CA"/>
        </w:rPr>
        <w:t>–</w:t>
      </w:r>
      <w:r w:rsidRPr="006B3CC9">
        <w:rPr>
          <w:rFonts w:eastAsia="SimSun"/>
          <w:noProof/>
          <w:sz w:val="20"/>
          <w:highlight w:val="yellow"/>
          <w:lang w:val="en-CA"/>
        </w:rPr>
        <w:tab/>
        <w:t>Otherwise (no TRAIL_NUT VCL NAL units in the picture), a picture or PU is referred to as being a leading picture or a leading PU.</w:t>
      </w:r>
    </w:p>
    <w:p w14:paraId="34A2E893" w14:textId="4E4ABCF6" w:rsidR="00161BE3" w:rsidRPr="006B3CC9" w:rsidRDefault="00161BE3" w:rsidP="006B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7" w:hanging="403"/>
        <w:rPr>
          <w:rFonts w:eastAsia="SimSun"/>
          <w:noProof/>
          <w:sz w:val="20"/>
          <w:highlight w:val="yellow"/>
          <w:lang w:val="en-CA"/>
        </w:rPr>
      </w:pPr>
      <w:r w:rsidRPr="006B3CC9">
        <w:rPr>
          <w:rFonts w:eastAsia="SimSun"/>
          <w:noProof/>
          <w:sz w:val="20"/>
          <w:highlight w:val="yellow"/>
          <w:lang w:val="en-CA"/>
        </w:rPr>
        <w:t>–</w:t>
      </w:r>
      <w:r w:rsidRPr="006B3CC9">
        <w:rPr>
          <w:rFonts w:eastAsia="SimSun"/>
          <w:noProof/>
          <w:sz w:val="20"/>
          <w:highlight w:val="yellow"/>
          <w:lang w:val="en-CA"/>
        </w:rPr>
        <w:tab/>
        <w:t>If one of the VCL NAL units in the picture has value of nal_unit_type equal to RADL_NUT, a picture or a PU is referred to as being a RADL picture or a RADL PU.</w:t>
      </w:r>
    </w:p>
    <w:p w14:paraId="68C10CD7" w14:textId="4CBCA1B4" w:rsidR="00161BE3" w:rsidRPr="006B3CC9" w:rsidRDefault="00161BE3" w:rsidP="00161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7" w:hanging="403"/>
        <w:rPr>
          <w:rFonts w:eastAsia="SimSun"/>
          <w:noProof/>
          <w:sz w:val="20"/>
          <w:highlight w:val="yellow"/>
          <w:lang w:val="en-CA"/>
        </w:rPr>
      </w:pPr>
      <w:r w:rsidRPr="006B3CC9">
        <w:rPr>
          <w:rFonts w:eastAsia="SimSun"/>
          <w:noProof/>
          <w:sz w:val="20"/>
          <w:highlight w:val="yellow"/>
          <w:lang w:val="en-CA"/>
        </w:rPr>
        <w:t>–</w:t>
      </w:r>
      <w:r w:rsidRPr="006B3CC9">
        <w:rPr>
          <w:rFonts w:eastAsia="SimSun"/>
          <w:noProof/>
          <w:sz w:val="20"/>
          <w:highlight w:val="yellow"/>
          <w:lang w:val="en-CA"/>
        </w:rPr>
        <w:tab/>
        <w:t>Otherwise (none of the VCL NAL units in the picture has value of nal_unit_type equal to RADL_NUT), a picture or a PU is referred to as being a RASL picture or a RASL PU.</w:t>
      </w:r>
    </w:p>
    <w:p w14:paraId="57F0C1D2" w14:textId="32D48656" w:rsidR="000327C7" w:rsidRDefault="000327C7" w:rsidP="000327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noProof/>
          <w:sz w:val="20"/>
          <w:lang w:val="en-CA"/>
        </w:rPr>
      </w:pPr>
      <w:r w:rsidRPr="006B3CC9">
        <w:rPr>
          <w:rFonts w:eastAsia="SimSun"/>
          <w:noProof/>
          <w:sz w:val="20"/>
          <w:highlight w:val="yellow"/>
          <w:lang w:val="en-CA"/>
        </w:rPr>
        <w:t>–</w:t>
      </w:r>
      <w:r w:rsidRPr="006B3CC9">
        <w:rPr>
          <w:rFonts w:eastAsia="SimSun"/>
          <w:noProof/>
          <w:sz w:val="20"/>
          <w:highlight w:val="yellow"/>
          <w:lang w:val="en-CA"/>
        </w:rPr>
        <w:tab/>
        <w:t>Otherwise (mixed_nalu_types_in_pic_</w:t>
      </w:r>
      <w:r w:rsidRPr="006B3CC9">
        <w:rPr>
          <w:rFonts w:eastAsia="SimSun"/>
          <w:strike/>
          <w:noProof/>
          <w:color w:val="FF0000"/>
          <w:sz w:val="20"/>
          <w:highlight w:val="yellow"/>
          <w:lang w:val="en-CA"/>
        </w:rPr>
        <w:t>flag</w:t>
      </w:r>
      <w:r w:rsidRPr="006B3CC9">
        <w:rPr>
          <w:rFonts w:eastAsia="SimSun"/>
          <w:noProof/>
          <w:sz w:val="20"/>
          <w:highlight w:val="yellow"/>
          <w:lang w:val="en-CA"/>
        </w:rPr>
        <w:t>idc equal to 3), a pict</w:t>
      </w:r>
      <w:r w:rsidR="00161BE3" w:rsidRPr="006B3CC9">
        <w:rPr>
          <w:rFonts w:eastAsia="SimSun"/>
          <w:noProof/>
          <w:sz w:val="20"/>
          <w:highlight w:val="yellow"/>
          <w:lang w:val="en-CA"/>
        </w:rPr>
        <w:t>u</w:t>
      </w:r>
      <w:r w:rsidRPr="006B3CC9">
        <w:rPr>
          <w:rFonts w:eastAsia="SimSun"/>
          <w:noProof/>
          <w:sz w:val="20"/>
          <w:highlight w:val="yellow"/>
          <w:lang w:val="en-CA"/>
        </w:rPr>
        <w:t>re is referred to as being a CRA picture or.a CRA PU.</w:t>
      </w:r>
    </w:p>
    <w:p w14:paraId="61937665" w14:textId="77777777" w:rsidR="00161BE3" w:rsidRDefault="00161BE3" w:rsidP="000327C7">
      <w:pPr>
        <w:rPr>
          <w:szCs w:val="22"/>
        </w:rPr>
      </w:pPr>
    </w:p>
    <w:p w14:paraId="24427AEB" w14:textId="75CB3E9A" w:rsidR="00161BE3" w:rsidRDefault="00077F12" w:rsidP="000327C7">
      <w:pPr>
        <w:rPr>
          <w:szCs w:val="22"/>
        </w:rPr>
      </w:pPr>
      <w:r>
        <w:rPr>
          <w:szCs w:val="22"/>
        </w:rPr>
        <w:t>Note that when NAL unit types of RADL_NUT or RASL_NUT are mixed with STSA_NUTs, there is no information whether the mixed AU has the characteristics of STSA AUs.</w:t>
      </w:r>
    </w:p>
    <w:p w14:paraId="7BADF6A6" w14:textId="7131F2F4" w:rsidR="000327C7" w:rsidRDefault="000327C7" w:rsidP="000327C7">
      <w:pPr>
        <w:rPr>
          <w:szCs w:val="22"/>
        </w:rPr>
      </w:pPr>
      <w:r>
        <w:rPr>
          <w:szCs w:val="22"/>
        </w:rPr>
        <w:t>The proposed specification changes to the general constraint information are shown in the following:</w:t>
      </w:r>
    </w:p>
    <w:p w14:paraId="71D00368" w14:textId="77777777" w:rsidR="00522D3F" w:rsidRDefault="00522D3F" w:rsidP="006A307F">
      <w:pPr>
        <w:rPr>
          <w:szCs w:val="22"/>
          <w:highlight w:val="green"/>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522D3F" w:rsidRPr="00D248FA" w14:paraId="5501E882" w14:textId="77777777" w:rsidTr="001554F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2166A6E" w14:textId="77777777" w:rsidR="00522D3F" w:rsidRPr="00D248FA" w:rsidRDefault="00522D3F" w:rsidP="001554F8">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eastAsia="zh-CN"/>
              </w:rPr>
            </w:pPr>
            <w:r w:rsidRPr="00D248FA">
              <w:rPr>
                <w:rFonts w:eastAsia="Malgun Gothic" w:cs="Times"/>
                <w:noProof/>
                <w:sz w:val="20"/>
                <w:lang w:val="en-CA" w:eastAsia="zh-CN"/>
              </w:rPr>
              <w:t>general_constraint_info( ) {</w:t>
            </w:r>
          </w:p>
        </w:tc>
        <w:tc>
          <w:tcPr>
            <w:tcW w:w="1157" w:type="dxa"/>
            <w:tcBorders>
              <w:top w:val="single" w:sz="4" w:space="0" w:color="auto"/>
              <w:left w:val="single" w:sz="4" w:space="0" w:color="auto"/>
              <w:bottom w:val="single" w:sz="4" w:space="0" w:color="auto"/>
              <w:right w:val="single" w:sz="4" w:space="0" w:color="auto"/>
            </w:tcBorders>
            <w:hideMark/>
          </w:tcPr>
          <w:p w14:paraId="70FDD5D9" w14:textId="77777777" w:rsidR="00522D3F" w:rsidRPr="00D248FA" w:rsidRDefault="00522D3F" w:rsidP="001554F8">
            <w:pPr>
              <w:keepNext/>
              <w:keepLines/>
              <w:tabs>
                <w:tab w:val="left" w:pos="794"/>
                <w:tab w:val="left" w:pos="1191"/>
                <w:tab w:val="left" w:pos="1588"/>
                <w:tab w:val="left" w:pos="1985"/>
              </w:tabs>
              <w:spacing w:before="20" w:after="40"/>
              <w:rPr>
                <w:rFonts w:eastAsia="Malgun Gothic"/>
                <w:b/>
                <w:bCs/>
                <w:noProof/>
                <w:sz w:val="20"/>
                <w:lang w:val="en-CA" w:eastAsia="zh-CN"/>
              </w:rPr>
            </w:pPr>
            <w:r w:rsidRPr="00D248FA">
              <w:rPr>
                <w:rFonts w:eastAsia="Malgun Gothic"/>
                <w:b/>
                <w:bCs/>
                <w:noProof/>
                <w:sz w:val="20"/>
                <w:lang w:val="en-CA" w:eastAsia="zh-CN"/>
              </w:rPr>
              <w:t>Descriptor</w:t>
            </w:r>
          </w:p>
        </w:tc>
      </w:tr>
      <w:tr w:rsidR="00522D3F" w:rsidRPr="00D248FA" w14:paraId="6D2F1877" w14:textId="77777777" w:rsidTr="001554F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54194AC" w14:textId="77777777" w:rsidR="00522D3F" w:rsidRPr="00D248FA" w:rsidRDefault="00522D3F" w:rsidP="001554F8">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D248FA">
              <w:rPr>
                <w:rFonts w:eastAsia="Malgun Gothic"/>
                <w:b/>
                <w:bCs/>
                <w:noProof/>
                <w:sz w:val="20"/>
                <w:lang w:val="en-CA"/>
              </w:rPr>
              <w:tab/>
              <w:t>general_progressive_source_flag</w:t>
            </w:r>
          </w:p>
        </w:tc>
        <w:tc>
          <w:tcPr>
            <w:tcW w:w="1157" w:type="dxa"/>
            <w:tcBorders>
              <w:top w:val="single" w:sz="4" w:space="0" w:color="auto"/>
              <w:left w:val="single" w:sz="4" w:space="0" w:color="auto"/>
              <w:bottom w:val="single" w:sz="4" w:space="0" w:color="auto"/>
              <w:right w:val="single" w:sz="4" w:space="0" w:color="auto"/>
            </w:tcBorders>
            <w:hideMark/>
          </w:tcPr>
          <w:p w14:paraId="7FF17554" w14:textId="77777777" w:rsidR="00522D3F" w:rsidRPr="00D248FA" w:rsidRDefault="00522D3F" w:rsidP="001554F8">
            <w:pPr>
              <w:spacing w:before="20" w:after="40"/>
              <w:rPr>
                <w:rFonts w:eastAsia="Malgun Gothic"/>
                <w:noProof/>
                <w:sz w:val="20"/>
                <w:lang w:val="en-CA"/>
              </w:rPr>
            </w:pPr>
            <w:r w:rsidRPr="00D248FA">
              <w:rPr>
                <w:rFonts w:eastAsia="Malgun Gothic"/>
                <w:noProof/>
                <w:sz w:val="20"/>
                <w:lang w:val="en-CA"/>
              </w:rPr>
              <w:t>u(1)</w:t>
            </w:r>
          </w:p>
        </w:tc>
      </w:tr>
      <w:tr w:rsidR="00522D3F" w:rsidRPr="00D248FA" w14:paraId="7E8CDDFB" w14:textId="77777777" w:rsidTr="001554F8">
        <w:tblPrEx>
          <w:tblLook w:val="0000" w:firstRow="0" w:lastRow="0" w:firstColumn="0" w:lastColumn="0" w:noHBand="0" w:noVBand="0"/>
        </w:tblPrEx>
        <w:trPr>
          <w:cantSplit/>
          <w:jc w:val="center"/>
        </w:trPr>
        <w:tc>
          <w:tcPr>
            <w:tcW w:w="7920" w:type="dxa"/>
          </w:tcPr>
          <w:p w14:paraId="42CA7E4C" w14:textId="77777777" w:rsidR="00522D3F" w:rsidRPr="00D248FA" w:rsidRDefault="00522D3F" w:rsidP="001554F8">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D248FA">
              <w:rPr>
                <w:rFonts w:eastAsia="Malgun Gothic"/>
                <w:b/>
                <w:noProof/>
                <w:sz w:val="20"/>
                <w:lang w:val="en-CA"/>
              </w:rPr>
              <w:tab/>
            </w:r>
            <w:r>
              <w:rPr>
                <w:rFonts w:eastAsia="Malgun Gothic"/>
                <w:b/>
                <w:noProof/>
                <w:sz w:val="20"/>
                <w:lang w:val="en-CA"/>
              </w:rPr>
              <w:t>…</w:t>
            </w:r>
          </w:p>
        </w:tc>
        <w:tc>
          <w:tcPr>
            <w:tcW w:w="1157" w:type="dxa"/>
          </w:tcPr>
          <w:p w14:paraId="6D5C0731" w14:textId="77777777" w:rsidR="00522D3F" w:rsidRPr="00D248FA" w:rsidRDefault="00522D3F" w:rsidP="001554F8">
            <w:pPr>
              <w:spacing w:before="20" w:after="40"/>
              <w:rPr>
                <w:rFonts w:eastAsia="Malgun Gothic"/>
                <w:noProof/>
                <w:sz w:val="20"/>
                <w:lang w:val="en-CA"/>
              </w:rPr>
            </w:pPr>
          </w:p>
        </w:tc>
      </w:tr>
      <w:tr w:rsidR="00522D3F" w:rsidRPr="00D248FA" w14:paraId="292354FB" w14:textId="77777777" w:rsidTr="001554F8">
        <w:tblPrEx>
          <w:tblLook w:val="0000" w:firstRow="0" w:lastRow="0" w:firstColumn="0" w:lastColumn="0" w:noHBand="0" w:noVBand="0"/>
        </w:tblPrEx>
        <w:trPr>
          <w:cantSplit/>
          <w:jc w:val="center"/>
        </w:trPr>
        <w:tc>
          <w:tcPr>
            <w:tcW w:w="7920" w:type="dxa"/>
          </w:tcPr>
          <w:p w14:paraId="7D2CD7B2" w14:textId="07D07038" w:rsidR="00522D3F" w:rsidRPr="00973AF9" w:rsidRDefault="00522D3F" w:rsidP="001554F8">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green"/>
                <w:lang w:val="en-CA"/>
              </w:rPr>
            </w:pPr>
            <w:r w:rsidRPr="00973AF9">
              <w:rPr>
                <w:rFonts w:eastAsia="Malgun Gothic"/>
                <w:b/>
                <w:noProof/>
                <w:sz w:val="20"/>
                <w:highlight w:val="green"/>
                <w:lang w:val="en-CA"/>
              </w:rPr>
              <w:tab/>
            </w:r>
            <w:r w:rsidR="008F61E5">
              <w:rPr>
                <w:rFonts w:eastAsia="Malgun Gothic"/>
                <w:b/>
                <w:noProof/>
                <w:sz w:val="20"/>
                <w:highlight w:val="green"/>
                <w:lang w:val="en-CA"/>
              </w:rPr>
              <w:t>leading_</w:t>
            </w:r>
            <w:r w:rsidR="000327C7">
              <w:rPr>
                <w:rFonts w:eastAsia="Malgun Gothic"/>
                <w:b/>
                <w:noProof/>
                <w:sz w:val="20"/>
                <w:highlight w:val="green"/>
                <w:lang w:val="en-CA"/>
              </w:rPr>
              <w:t>stsa_</w:t>
            </w:r>
            <w:r w:rsidR="008F61E5">
              <w:rPr>
                <w:rFonts w:eastAsia="Malgun Gothic"/>
                <w:b/>
                <w:noProof/>
                <w:sz w:val="20"/>
                <w:highlight w:val="green"/>
                <w:lang w:val="en-CA"/>
              </w:rPr>
              <w:t>pictures</w:t>
            </w:r>
            <w:r w:rsidRPr="00973AF9">
              <w:rPr>
                <w:rFonts w:eastAsia="Malgun Gothic"/>
                <w:b/>
                <w:noProof/>
                <w:sz w:val="20"/>
                <w:highlight w:val="green"/>
                <w:lang w:val="en-CA"/>
              </w:rPr>
              <w:t>_flag</w:t>
            </w:r>
          </w:p>
        </w:tc>
        <w:tc>
          <w:tcPr>
            <w:tcW w:w="1157" w:type="dxa"/>
          </w:tcPr>
          <w:p w14:paraId="3C5BCF0F" w14:textId="77777777" w:rsidR="00522D3F" w:rsidRPr="00973AF9" w:rsidRDefault="00522D3F" w:rsidP="001554F8">
            <w:pPr>
              <w:spacing w:before="20" w:after="40"/>
              <w:rPr>
                <w:rFonts w:eastAsia="Malgun Gothic"/>
                <w:noProof/>
                <w:sz w:val="20"/>
                <w:highlight w:val="green"/>
                <w:lang w:val="en-CA"/>
              </w:rPr>
            </w:pPr>
            <w:r w:rsidRPr="00973AF9">
              <w:rPr>
                <w:rFonts w:eastAsia="Malgun Gothic"/>
                <w:noProof/>
                <w:sz w:val="20"/>
                <w:highlight w:val="green"/>
                <w:lang w:val="en-CA"/>
              </w:rPr>
              <w:t>u(1)</w:t>
            </w:r>
          </w:p>
        </w:tc>
      </w:tr>
      <w:tr w:rsidR="00522D3F" w:rsidRPr="00D248FA" w14:paraId="0F09E092" w14:textId="77777777" w:rsidTr="001554F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7FF58D" w14:textId="77777777" w:rsidR="00522D3F" w:rsidRPr="00D248FA" w:rsidRDefault="00522D3F" w:rsidP="001554F8">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D248FA">
              <w:rPr>
                <w:rFonts w:eastAsia="Malgun Gothic"/>
                <w:sz w:val="20"/>
                <w:lang w:val="en-CA"/>
              </w:rPr>
              <w:tab/>
            </w:r>
            <w:r>
              <w:rPr>
                <w:rFonts w:eastAsia="Malgun Gothic"/>
                <w:b/>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06FC104C" w14:textId="77777777" w:rsidR="00522D3F" w:rsidRPr="00D248FA" w:rsidRDefault="00522D3F" w:rsidP="001554F8">
            <w:pPr>
              <w:spacing w:before="20" w:after="40"/>
              <w:rPr>
                <w:rFonts w:eastAsia="Malgun Gothic"/>
                <w:sz w:val="20"/>
                <w:lang w:val="en-CA"/>
              </w:rPr>
            </w:pPr>
          </w:p>
        </w:tc>
      </w:tr>
      <w:tr w:rsidR="00522D3F" w:rsidRPr="00D248FA" w14:paraId="3E1AAD64" w14:textId="77777777" w:rsidTr="001554F8">
        <w:tblPrEx>
          <w:tblLook w:val="0000" w:firstRow="0" w:lastRow="0" w:firstColumn="0" w:lastColumn="0" w:noHBand="0" w:noVBand="0"/>
        </w:tblPrEx>
        <w:trPr>
          <w:cantSplit/>
          <w:jc w:val="center"/>
        </w:trPr>
        <w:tc>
          <w:tcPr>
            <w:tcW w:w="7920" w:type="dxa"/>
          </w:tcPr>
          <w:p w14:paraId="08F8F3EB" w14:textId="77777777" w:rsidR="00522D3F" w:rsidRPr="00D248FA" w:rsidRDefault="00522D3F" w:rsidP="001554F8">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D248FA">
              <w:rPr>
                <w:rFonts w:eastAsia="Malgun Gothic"/>
                <w:sz w:val="20"/>
                <w:lang w:val="en-CA"/>
              </w:rPr>
              <w:tab/>
              <w:t>while( !byte_aligned( ) )</w:t>
            </w:r>
          </w:p>
        </w:tc>
        <w:tc>
          <w:tcPr>
            <w:tcW w:w="1157" w:type="dxa"/>
          </w:tcPr>
          <w:p w14:paraId="51B23EA9" w14:textId="77777777" w:rsidR="00522D3F" w:rsidRPr="00D248FA" w:rsidRDefault="00522D3F" w:rsidP="001554F8">
            <w:pPr>
              <w:spacing w:before="20" w:after="40"/>
              <w:rPr>
                <w:rFonts w:eastAsia="Malgun Gothic"/>
                <w:sz w:val="20"/>
                <w:lang w:val="en-CA"/>
              </w:rPr>
            </w:pPr>
          </w:p>
        </w:tc>
      </w:tr>
      <w:tr w:rsidR="00522D3F" w:rsidRPr="00D248FA" w14:paraId="71ED2BF4" w14:textId="77777777" w:rsidTr="001554F8">
        <w:tblPrEx>
          <w:tblLook w:val="0000" w:firstRow="0" w:lastRow="0" w:firstColumn="0" w:lastColumn="0" w:noHBand="0" w:noVBand="0"/>
        </w:tblPrEx>
        <w:trPr>
          <w:cantSplit/>
          <w:jc w:val="center"/>
        </w:trPr>
        <w:tc>
          <w:tcPr>
            <w:tcW w:w="7920" w:type="dxa"/>
          </w:tcPr>
          <w:p w14:paraId="207AA08F" w14:textId="77777777" w:rsidR="00522D3F" w:rsidRPr="00D248FA" w:rsidRDefault="00522D3F" w:rsidP="001554F8">
            <w:pPr>
              <w:tabs>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D248FA">
              <w:rPr>
                <w:rFonts w:eastAsia="Malgun Gothic"/>
                <w:sz w:val="20"/>
                <w:lang w:val="en-CA"/>
              </w:rPr>
              <w:tab/>
            </w:r>
            <w:r w:rsidRPr="00D248FA">
              <w:rPr>
                <w:rFonts w:eastAsia="Malgun Gothic"/>
                <w:sz w:val="20"/>
                <w:lang w:val="en-CA"/>
              </w:rPr>
              <w:tab/>
            </w:r>
            <w:r w:rsidRPr="00D248FA">
              <w:rPr>
                <w:rFonts w:eastAsia="Malgun Gothic"/>
                <w:b/>
                <w:sz w:val="20"/>
                <w:lang w:val="en-CA"/>
              </w:rPr>
              <w:t>gci_</w:t>
            </w:r>
            <w:r w:rsidRPr="00D248FA">
              <w:rPr>
                <w:rFonts w:eastAsia="Malgun Gothic"/>
                <w:b/>
                <w:bCs/>
                <w:sz w:val="20"/>
                <w:lang w:val="en-CA"/>
              </w:rPr>
              <w:t>alignment_zero_bit</w:t>
            </w:r>
          </w:p>
        </w:tc>
        <w:tc>
          <w:tcPr>
            <w:tcW w:w="1157" w:type="dxa"/>
          </w:tcPr>
          <w:p w14:paraId="1B6E4F84" w14:textId="77777777" w:rsidR="00522D3F" w:rsidRPr="00D248FA" w:rsidRDefault="00522D3F" w:rsidP="001554F8">
            <w:pPr>
              <w:spacing w:before="20" w:after="40"/>
              <w:rPr>
                <w:rFonts w:eastAsia="Malgun Gothic"/>
                <w:sz w:val="20"/>
                <w:lang w:val="en-CA"/>
              </w:rPr>
            </w:pPr>
            <w:r w:rsidRPr="00D248FA">
              <w:rPr>
                <w:rFonts w:eastAsia="Malgun Gothic"/>
                <w:sz w:val="20"/>
                <w:lang w:val="en-CA"/>
              </w:rPr>
              <w:t>f(1)</w:t>
            </w:r>
          </w:p>
        </w:tc>
      </w:tr>
      <w:tr w:rsidR="00522D3F" w:rsidRPr="00D248FA" w14:paraId="5BEB9CED" w14:textId="77777777" w:rsidTr="001554F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2BC27E7" w14:textId="77777777" w:rsidR="00522D3F" w:rsidRPr="00D248FA" w:rsidRDefault="00522D3F" w:rsidP="001554F8">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D248FA">
              <w:rPr>
                <w:rFonts w:eastAsia="Malgun Gothic" w:cs="Times"/>
                <w:noProof/>
                <w:sz w:val="20"/>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775390EC" w14:textId="77777777" w:rsidR="00522D3F" w:rsidRPr="00D248FA" w:rsidRDefault="00522D3F" w:rsidP="001554F8">
            <w:pPr>
              <w:keepNext/>
              <w:keepLines/>
              <w:tabs>
                <w:tab w:val="left" w:pos="794"/>
                <w:tab w:val="left" w:pos="1191"/>
                <w:tab w:val="left" w:pos="1588"/>
                <w:tab w:val="left" w:pos="1985"/>
              </w:tabs>
              <w:spacing w:before="20" w:after="40"/>
              <w:rPr>
                <w:rFonts w:eastAsia="Malgun Gothic"/>
                <w:noProof/>
                <w:sz w:val="20"/>
                <w:lang w:val="en-CA" w:eastAsia="zh-CN"/>
              </w:rPr>
            </w:pPr>
          </w:p>
        </w:tc>
      </w:tr>
    </w:tbl>
    <w:p w14:paraId="7C83C570" w14:textId="289794F6" w:rsidR="008F61E5" w:rsidRPr="006B3CC9" w:rsidRDefault="008F61E5" w:rsidP="008F6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green"/>
          <w:lang w:val="en-CA" w:eastAsia="ko-KR"/>
        </w:rPr>
      </w:pPr>
      <w:r w:rsidRPr="006B3CC9">
        <w:rPr>
          <w:rFonts w:eastAsia="SimSun"/>
          <w:b/>
          <w:sz w:val="20"/>
          <w:highlight w:val="green"/>
          <w:lang w:val="en-CA" w:eastAsia="ko-KR"/>
        </w:rPr>
        <w:t>leading_</w:t>
      </w:r>
      <w:r w:rsidR="000327C7" w:rsidRPr="006B3CC9">
        <w:rPr>
          <w:rFonts w:eastAsia="SimSun"/>
          <w:b/>
          <w:sz w:val="20"/>
          <w:highlight w:val="green"/>
          <w:lang w:val="en-CA" w:eastAsia="ko-KR"/>
        </w:rPr>
        <w:t>stsa_</w:t>
      </w:r>
      <w:r w:rsidRPr="006B3CC9">
        <w:rPr>
          <w:rFonts w:eastAsia="SimSun"/>
          <w:b/>
          <w:sz w:val="20"/>
          <w:highlight w:val="green"/>
          <w:lang w:val="en-CA" w:eastAsia="ko-KR"/>
        </w:rPr>
        <w:t>pictures_flag</w:t>
      </w:r>
      <w:r w:rsidRPr="006B3CC9">
        <w:rPr>
          <w:rFonts w:eastAsia="SimSun"/>
          <w:bCs/>
          <w:sz w:val="20"/>
          <w:highlight w:val="green"/>
          <w:lang w:val="en-CA" w:eastAsia="ko-KR"/>
        </w:rPr>
        <w:t xml:space="preserve"> </w:t>
      </w:r>
      <w:r w:rsidRPr="006B3CC9">
        <w:rPr>
          <w:rFonts w:eastAsia="SimSun"/>
          <w:sz w:val="20"/>
          <w:highlight w:val="green"/>
          <w:lang w:val="en-CA" w:eastAsia="ko-KR"/>
        </w:rPr>
        <w:t>equal to 1 specifies that inter prediction reference for RADL and RASL pictures are constraint as specified below.</w:t>
      </w:r>
      <w:r w:rsidRPr="006B3CC9">
        <w:rPr>
          <w:rFonts w:eastAsia="SimSun"/>
          <w:noProof/>
          <w:sz w:val="20"/>
          <w:highlight w:val="green"/>
          <w:lang w:val="en-CA"/>
        </w:rPr>
        <w:t xml:space="preserve"> </w:t>
      </w:r>
      <w:r w:rsidR="00F57C25" w:rsidRPr="006B3CC9">
        <w:rPr>
          <w:rFonts w:eastAsia="SimSun"/>
          <w:noProof/>
          <w:sz w:val="20"/>
          <w:highlight w:val="green"/>
          <w:lang w:val="en-CA"/>
        </w:rPr>
        <w:t xml:space="preserve">leading_stsa_pictures_flag </w:t>
      </w:r>
      <w:r w:rsidRPr="006B3CC9">
        <w:rPr>
          <w:rFonts w:eastAsia="SimSun"/>
          <w:sz w:val="20"/>
          <w:highlight w:val="green"/>
          <w:lang w:val="en-CA" w:eastAsia="ko-KR"/>
        </w:rPr>
        <w:t>equal to 0 does not impose such a constraint.</w:t>
      </w:r>
    </w:p>
    <w:p w14:paraId="3CF30BE1" w14:textId="5A3A7AC1" w:rsidR="008F61E5" w:rsidRPr="006B3CC9" w:rsidRDefault="008F61E5" w:rsidP="008F6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green"/>
          <w:lang w:val="en-CA" w:eastAsia="ko-KR"/>
        </w:rPr>
      </w:pPr>
      <w:r w:rsidRPr="006B3CC9">
        <w:rPr>
          <w:rFonts w:eastAsia="SimSun"/>
          <w:sz w:val="20"/>
          <w:highlight w:val="green"/>
          <w:lang w:val="en-CA" w:eastAsia="ko-KR"/>
        </w:rPr>
        <w:t>When leading</w:t>
      </w:r>
      <w:r w:rsidR="000327C7" w:rsidRPr="006B3CC9">
        <w:rPr>
          <w:rFonts w:eastAsia="SimSun"/>
          <w:sz w:val="20"/>
          <w:highlight w:val="green"/>
          <w:lang w:val="en-CA" w:eastAsia="ko-KR"/>
        </w:rPr>
        <w:t>_stsa</w:t>
      </w:r>
      <w:r w:rsidRPr="006B3CC9">
        <w:rPr>
          <w:rFonts w:eastAsia="SimSun"/>
          <w:sz w:val="20"/>
          <w:highlight w:val="green"/>
          <w:lang w:val="en-CA" w:eastAsia="ko-KR"/>
        </w:rPr>
        <w:t>_pictures_flag</w:t>
      </w:r>
      <w:r w:rsidRPr="006B3CC9">
        <w:rPr>
          <w:rFonts w:eastAsia="SimSun"/>
          <w:bCs/>
          <w:sz w:val="20"/>
          <w:highlight w:val="green"/>
          <w:lang w:val="en-CA" w:eastAsia="ko-KR"/>
        </w:rPr>
        <w:t xml:space="preserve"> </w:t>
      </w:r>
      <w:r w:rsidRPr="006B3CC9">
        <w:rPr>
          <w:rFonts w:eastAsia="SimSun"/>
          <w:sz w:val="20"/>
          <w:highlight w:val="green"/>
          <w:lang w:val="en-CA" w:eastAsia="ko-KR"/>
        </w:rPr>
        <w:t>equal to 1, the following applies:</w:t>
      </w:r>
    </w:p>
    <w:p w14:paraId="271DDDC4" w14:textId="108432B4" w:rsidR="008F61E5" w:rsidRPr="006B3CC9" w:rsidRDefault="008F61E5" w:rsidP="008F61E5">
      <w:pPr>
        <w:pStyle w:val="ListParagraph"/>
        <w:numPr>
          <w:ilvl w:val="0"/>
          <w:numId w:val="12"/>
        </w:numPr>
        <w:contextualSpacing w:val="0"/>
        <w:rPr>
          <w:noProof/>
          <w:highlight w:val="green"/>
          <w:lang w:val="en-CA"/>
        </w:rPr>
      </w:pPr>
      <w:r w:rsidRPr="006B3CC9">
        <w:rPr>
          <w:noProof/>
          <w:highlight w:val="green"/>
          <w:lang w:val="en-CA"/>
        </w:rPr>
        <w:t>When the current picture is a RASL or RADL picture, there shall be no active entry in RefPicList[ 0 ] or RefPicList[ 1 ] that has TemporalId equal to that of the current picture.</w:t>
      </w:r>
    </w:p>
    <w:p w14:paraId="3FD15DDA" w14:textId="3A99EF25" w:rsidR="008F61E5" w:rsidRPr="006B3CC9" w:rsidRDefault="008F61E5" w:rsidP="008F61E5">
      <w:pPr>
        <w:pStyle w:val="ListParagraph"/>
        <w:numPr>
          <w:ilvl w:val="0"/>
          <w:numId w:val="12"/>
        </w:numPr>
        <w:contextualSpacing w:val="0"/>
        <w:rPr>
          <w:noProof/>
          <w:highlight w:val="green"/>
          <w:lang w:val="en-CA"/>
        </w:rPr>
      </w:pPr>
      <w:r w:rsidRPr="006B3CC9">
        <w:rPr>
          <w:noProof/>
          <w:highlight w:val="green"/>
          <w:lang w:val="en-CA" w:eastAsia="ko-KR"/>
        </w:rPr>
        <w:t xml:space="preserve">When the current picture is a picture that follows, in decoding order, a RASL or RADL </w:t>
      </w:r>
      <w:r w:rsidR="00F57C25" w:rsidRPr="006B3CC9">
        <w:rPr>
          <w:noProof/>
          <w:highlight w:val="green"/>
          <w:lang w:val="en-CA" w:eastAsia="ko-KR"/>
        </w:rPr>
        <w:t xml:space="preserve">picture </w:t>
      </w:r>
      <w:r w:rsidRPr="006B3CC9">
        <w:rPr>
          <w:noProof/>
          <w:highlight w:val="green"/>
          <w:lang w:val="en-CA" w:eastAsia="ko-KR"/>
        </w:rPr>
        <w:t xml:space="preserve">and preceds the associated IRAP picture that has TemporalId equal to that of the current picture, there shall be no picture that has TemporalId equal to that of the current picture included as an active entry in </w:t>
      </w:r>
      <w:r w:rsidRPr="006B3CC9">
        <w:rPr>
          <w:noProof/>
          <w:highlight w:val="green"/>
          <w:lang w:val="en-CA"/>
        </w:rPr>
        <w:t xml:space="preserve">RefPicList[ 0 ] or RefPicList[ 1 ] </w:t>
      </w:r>
      <w:r w:rsidRPr="006B3CC9">
        <w:rPr>
          <w:noProof/>
          <w:highlight w:val="green"/>
          <w:lang w:val="en-CA" w:eastAsia="ko-KR"/>
        </w:rPr>
        <w:t>that precedes the RASL or RADL picture in decoding order.</w:t>
      </w:r>
    </w:p>
    <w:p w14:paraId="7673E138" w14:textId="77777777" w:rsidR="0095203D" w:rsidRPr="003431C2" w:rsidRDefault="0095203D" w:rsidP="006A307F">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F9768BA" w:rsidR="007F1F8B" w:rsidRPr="005B217D" w:rsidRDefault="00495885" w:rsidP="00495885">
      <w:pPr>
        <w:rPr>
          <w:szCs w:val="22"/>
          <w:lang w:val="en-CA"/>
        </w:rPr>
      </w:pPr>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9E19D" w14:textId="77777777" w:rsidR="00667473" w:rsidRDefault="00667473">
      <w:r>
        <w:separator/>
      </w:r>
    </w:p>
  </w:endnote>
  <w:endnote w:type="continuationSeparator" w:id="0">
    <w:p w14:paraId="71B84734" w14:textId="77777777" w:rsidR="00667473" w:rsidRDefault="00667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088DF2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D5153">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E7F53" w14:textId="77777777" w:rsidR="00667473" w:rsidRDefault="00667473">
      <w:r>
        <w:separator/>
      </w:r>
    </w:p>
  </w:footnote>
  <w:footnote w:type="continuationSeparator" w:id="0">
    <w:p w14:paraId="35B1E4EE" w14:textId="77777777" w:rsidR="00667473" w:rsidRDefault="006674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01E"/>
    <w:rsid w:val="00015D62"/>
    <w:rsid w:val="000308A3"/>
    <w:rsid w:val="000327C7"/>
    <w:rsid w:val="00041149"/>
    <w:rsid w:val="000458BC"/>
    <w:rsid w:val="00045C41"/>
    <w:rsid w:val="00046C03"/>
    <w:rsid w:val="00062B54"/>
    <w:rsid w:val="00065039"/>
    <w:rsid w:val="0007614F"/>
    <w:rsid w:val="00077F12"/>
    <w:rsid w:val="00081398"/>
    <w:rsid w:val="0008261F"/>
    <w:rsid w:val="00094479"/>
    <w:rsid w:val="000962AC"/>
    <w:rsid w:val="000B0C0F"/>
    <w:rsid w:val="000B1C6B"/>
    <w:rsid w:val="000B4FF9"/>
    <w:rsid w:val="000C09AC"/>
    <w:rsid w:val="000C2BAA"/>
    <w:rsid w:val="000C43F8"/>
    <w:rsid w:val="000E00F3"/>
    <w:rsid w:val="000F158C"/>
    <w:rsid w:val="00102F3D"/>
    <w:rsid w:val="00116709"/>
    <w:rsid w:val="00124E38"/>
    <w:rsid w:val="0012580B"/>
    <w:rsid w:val="00131F90"/>
    <w:rsid w:val="0013458C"/>
    <w:rsid w:val="001345F4"/>
    <w:rsid w:val="0013526E"/>
    <w:rsid w:val="00146152"/>
    <w:rsid w:val="001544A7"/>
    <w:rsid w:val="001554F8"/>
    <w:rsid w:val="00155526"/>
    <w:rsid w:val="00161BE3"/>
    <w:rsid w:val="00171371"/>
    <w:rsid w:val="00173C11"/>
    <w:rsid w:val="00174DF4"/>
    <w:rsid w:val="00175A24"/>
    <w:rsid w:val="00182D70"/>
    <w:rsid w:val="00187E58"/>
    <w:rsid w:val="001A0B61"/>
    <w:rsid w:val="001A297E"/>
    <w:rsid w:val="001A368E"/>
    <w:rsid w:val="001A7329"/>
    <w:rsid w:val="001A792F"/>
    <w:rsid w:val="001B4E28"/>
    <w:rsid w:val="001B5CBC"/>
    <w:rsid w:val="001C3525"/>
    <w:rsid w:val="001C3AFB"/>
    <w:rsid w:val="001D1BD2"/>
    <w:rsid w:val="001E0248"/>
    <w:rsid w:val="001E02BE"/>
    <w:rsid w:val="001E3B37"/>
    <w:rsid w:val="001F179C"/>
    <w:rsid w:val="001F2594"/>
    <w:rsid w:val="002055A6"/>
    <w:rsid w:val="00206460"/>
    <w:rsid w:val="002069B4"/>
    <w:rsid w:val="00213393"/>
    <w:rsid w:val="00215DFC"/>
    <w:rsid w:val="00216D49"/>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2F3EAE"/>
    <w:rsid w:val="003021BC"/>
    <w:rsid w:val="00306206"/>
    <w:rsid w:val="00317D85"/>
    <w:rsid w:val="00327C56"/>
    <w:rsid w:val="003315A1"/>
    <w:rsid w:val="003373EC"/>
    <w:rsid w:val="00342FF4"/>
    <w:rsid w:val="003431C2"/>
    <w:rsid w:val="00344E5A"/>
    <w:rsid w:val="00346148"/>
    <w:rsid w:val="0034754A"/>
    <w:rsid w:val="00365B42"/>
    <w:rsid w:val="003669EA"/>
    <w:rsid w:val="003706CC"/>
    <w:rsid w:val="00377710"/>
    <w:rsid w:val="003842DD"/>
    <w:rsid w:val="00395ED1"/>
    <w:rsid w:val="003A20B7"/>
    <w:rsid w:val="003A2D8E"/>
    <w:rsid w:val="003A7CE6"/>
    <w:rsid w:val="003C20E4"/>
    <w:rsid w:val="003D6342"/>
    <w:rsid w:val="003E2733"/>
    <w:rsid w:val="003E6F90"/>
    <w:rsid w:val="003E73ED"/>
    <w:rsid w:val="003F5D0F"/>
    <w:rsid w:val="00414101"/>
    <w:rsid w:val="004219CF"/>
    <w:rsid w:val="004234F0"/>
    <w:rsid w:val="00433DDB"/>
    <w:rsid w:val="00435A29"/>
    <w:rsid w:val="00437619"/>
    <w:rsid w:val="00465A1E"/>
    <w:rsid w:val="0049445A"/>
    <w:rsid w:val="00495885"/>
    <w:rsid w:val="004A2A63"/>
    <w:rsid w:val="004A547B"/>
    <w:rsid w:val="004B210C"/>
    <w:rsid w:val="004B6170"/>
    <w:rsid w:val="004D405F"/>
    <w:rsid w:val="004E4F4F"/>
    <w:rsid w:val="004E6789"/>
    <w:rsid w:val="004F55BF"/>
    <w:rsid w:val="004F61E3"/>
    <w:rsid w:val="00502E10"/>
    <w:rsid w:val="0051015C"/>
    <w:rsid w:val="00510D70"/>
    <w:rsid w:val="00513B6B"/>
    <w:rsid w:val="00516CF1"/>
    <w:rsid w:val="00522D3F"/>
    <w:rsid w:val="00531AE9"/>
    <w:rsid w:val="00536188"/>
    <w:rsid w:val="00550A66"/>
    <w:rsid w:val="005675BF"/>
    <w:rsid w:val="00567EC7"/>
    <w:rsid w:val="00570013"/>
    <w:rsid w:val="005725F3"/>
    <w:rsid w:val="00573F8E"/>
    <w:rsid w:val="005753EC"/>
    <w:rsid w:val="005801A2"/>
    <w:rsid w:val="005952A5"/>
    <w:rsid w:val="005A0BEB"/>
    <w:rsid w:val="005A33A1"/>
    <w:rsid w:val="005A3E78"/>
    <w:rsid w:val="005B217D"/>
    <w:rsid w:val="005C385F"/>
    <w:rsid w:val="005C7C26"/>
    <w:rsid w:val="005E1AC6"/>
    <w:rsid w:val="005E3F2B"/>
    <w:rsid w:val="005E7BC0"/>
    <w:rsid w:val="005F6F1B"/>
    <w:rsid w:val="0060269E"/>
    <w:rsid w:val="00615995"/>
    <w:rsid w:val="00616155"/>
    <w:rsid w:val="00624B33"/>
    <w:rsid w:val="0063041A"/>
    <w:rsid w:val="00630AA2"/>
    <w:rsid w:val="00646707"/>
    <w:rsid w:val="00657F7E"/>
    <w:rsid w:val="00662E58"/>
    <w:rsid w:val="006637F2"/>
    <w:rsid w:val="006642A5"/>
    <w:rsid w:val="00664DCF"/>
    <w:rsid w:val="00667473"/>
    <w:rsid w:val="006736F7"/>
    <w:rsid w:val="006A307F"/>
    <w:rsid w:val="006B3CC9"/>
    <w:rsid w:val="006C5862"/>
    <w:rsid w:val="006C5D39"/>
    <w:rsid w:val="006C6571"/>
    <w:rsid w:val="006D6D9B"/>
    <w:rsid w:val="006E2810"/>
    <w:rsid w:val="006E5417"/>
    <w:rsid w:val="006F0794"/>
    <w:rsid w:val="006F1B2D"/>
    <w:rsid w:val="006F7528"/>
    <w:rsid w:val="007023DE"/>
    <w:rsid w:val="00712F60"/>
    <w:rsid w:val="00720E3B"/>
    <w:rsid w:val="0073374F"/>
    <w:rsid w:val="00740BF5"/>
    <w:rsid w:val="0074393F"/>
    <w:rsid w:val="00745F6B"/>
    <w:rsid w:val="0075175B"/>
    <w:rsid w:val="0075585E"/>
    <w:rsid w:val="00766779"/>
    <w:rsid w:val="00770571"/>
    <w:rsid w:val="007768FF"/>
    <w:rsid w:val="007824D3"/>
    <w:rsid w:val="00796EE3"/>
    <w:rsid w:val="007A7D29"/>
    <w:rsid w:val="007B4AB8"/>
    <w:rsid w:val="007C2965"/>
    <w:rsid w:val="007D1181"/>
    <w:rsid w:val="007E01A3"/>
    <w:rsid w:val="007F1F8B"/>
    <w:rsid w:val="007F6205"/>
    <w:rsid w:val="007F67A1"/>
    <w:rsid w:val="008028CA"/>
    <w:rsid w:val="00811C05"/>
    <w:rsid w:val="008206C8"/>
    <w:rsid w:val="00834D20"/>
    <w:rsid w:val="00862B33"/>
    <w:rsid w:val="0086387C"/>
    <w:rsid w:val="00874A6C"/>
    <w:rsid w:val="0087556E"/>
    <w:rsid w:val="00876C65"/>
    <w:rsid w:val="00882F72"/>
    <w:rsid w:val="008A4B4C"/>
    <w:rsid w:val="008C239F"/>
    <w:rsid w:val="008E480C"/>
    <w:rsid w:val="008F61E5"/>
    <w:rsid w:val="00907757"/>
    <w:rsid w:val="009212B0"/>
    <w:rsid w:val="00921FA1"/>
    <w:rsid w:val="009234A5"/>
    <w:rsid w:val="00924212"/>
    <w:rsid w:val="00933453"/>
    <w:rsid w:val="00933546"/>
    <w:rsid w:val="009336F7"/>
    <w:rsid w:val="0093636C"/>
    <w:rsid w:val="009374A7"/>
    <w:rsid w:val="009475B5"/>
    <w:rsid w:val="0095203D"/>
    <w:rsid w:val="00955F6D"/>
    <w:rsid w:val="009645DD"/>
    <w:rsid w:val="00977C16"/>
    <w:rsid w:val="0098551D"/>
    <w:rsid w:val="00985DCB"/>
    <w:rsid w:val="0099518F"/>
    <w:rsid w:val="009959E2"/>
    <w:rsid w:val="009A523D"/>
    <w:rsid w:val="009B02A1"/>
    <w:rsid w:val="009B09CB"/>
    <w:rsid w:val="009B3361"/>
    <w:rsid w:val="009B7BF5"/>
    <w:rsid w:val="009B7F3F"/>
    <w:rsid w:val="009D0A8C"/>
    <w:rsid w:val="009D7CE6"/>
    <w:rsid w:val="009E448E"/>
    <w:rsid w:val="009F0536"/>
    <w:rsid w:val="009F069A"/>
    <w:rsid w:val="009F0CEE"/>
    <w:rsid w:val="009F496B"/>
    <w:rsid w:val="00A01439"/>
    <w:rsid w:val="00A02E61"/>
    <w:rsid w:val="00A05CFF"/>
    <w:rsid w:val="00A13048"/>
    <w:rsid w:val="00A46843"/>
    <w:rsid w:val="00A56B97"/>
    <w:rsid w:val="00A6093D"/>
    <w:rsid w:val="00A74784"/>
    <w:rsid w:val="00A767DC"/>
    <w:rsid w:val="00A76A6D"/>
    <w:rsid w:val="00A83253"/>
    <w:rsid w:val="00A91F97"/>
    <w:rsid w:val="00A95C43"/>
    <w:rsid w:val="00AA6E84"/>
    <w:rsid w:val="00AB1A1C"/>
    <w:rsid w:val="00AC16BF"/>
    <w:rsid w:val="00AC3242"/>
    <w:rsid w:val="00AD05A8"/>
    <w:rsid w:val="00AE341B"/>
    <w:rsid w:val="00B01905"/>
    <w:rsid w:val="00B07CA7"/>
    <w:rsid w:val="00B1279A"/>
    <w:rsid w:val="00B15C01"/>
    <w:rsid w:val="00B3640F"/>
    <w:rsid w:val="00B4194A"/>
    <w:rsid w:val="00B437E8"/>
    <w:rsid w:val="00B451BD"/>
    <w:rsid w:val="00B51683"/>
    <w:rsid w:val="00B5222E"/>
    <w:rsid w:val="00B53179"/>
    <w:rsid w:val="00B57A23"/>
    <w:rsid w:val="00B600CD"/>
    <w:rsid w:val="00B61C96"/>
    <w:rsid w:val="00B73A2A"/>
    <w:rsid w:val="00B75A51"/>
    <w:rsid w:val="00B827C6"/>
    <w:rsid w:val="00B94B06"/>
    <w:rsid w:val="00B94C28"/>
    <w:rsid w:val="00BA7A02"/>
    <w:rsid w:val="00BC10BA"/>
    <w:rsid w:val="00BC5AFD"/>
    <w:rsid w:val="00BD5153"/>
    <w:rsid w:val="00C00DDE"/>
    <w:rsid w:val="00C04F43"/>
    <w:rsid w:val="00C0609D"/>
    <w:rsid w:val="00C115AB"/>
    <w:rsid w:val="00C26CCB"/>
    <w:rsid w:val="00C30249"/>
    <w:rsid w:val="00C3723B"/>
    <w:rsid w:val="00C42466"/>
    <w:rsid w:val="00C55207"/>
    <w:rsid w:val="00C56ED0"/>
    <w:rsid w:val="00C606C9"/>
    <w:rsid w:val="00C77402"/>
    <w:rsid w:val="00C80288"/>
    <w:rsid w:val="00C84003"/>
    <w:rsid w:val="00C8761E"/>
    <w:rsid w:val="00C90650"/>
    <w:rsid w:val="00C9791E"/>
    <w:rsid w:val="00C97D78"/>
    <w:rsid w:val="00CA4639"/>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63A44"/>
    <w:rsid w:val="00D807BF"/>
    <w:rsid w:val="00D82FCC"/>
    <w:rsid w:val="00DA0D05"/>
    <w:rsid w:val="00DA17FC"/>
    <w:rsid w:val="00DA7887"/>
    <w:rsid w:val="00DB2C26"/>
    <w:rsid w:val="00DB6FA4"/>
    <w:rsid w:val="00DD02F4"/>
    <w:rsid w:val="00DD6622"/>
    <w:rsid w:val="00DE1C7C"/>
    <w:rsid w:val="00DE6B43"/>
    <w:rsid w:val="00DF2D2E"/>
    <w:rsid w:val="00E11923"/>
    <w:rsid w:val="00E262D4"/>
    <w:rsid w:val="00E27DCA"/>
    <w:rsid w:val="00E345B8"/>
    <w:rsid w:val="00E36250"/>
    <w:rsid w:val="00E412F6"/>
    <w:rsid w:val="00E47F2D"/>
    <w:rsid w:val="00E54511"/>
    <w:rsid w:val="00E60EDC"/>
    <w:rsid w:val="00E61DAC"/>
    <w:rsid w:val="00E72B80"/>
    <w:rsid w:val="00E75FE3"/>
    <w:rsid w:val="00E86C4C"/>
    <w:rsid w:val="00E907A3"/>
    <w:rsid w:val="00E9256E"/>
    <w:rsid w:val="00E941B3"/>
    <w:rsid w:val="00E97A60"/>
    <w:rsid w:val="00EA4579"/>
    <w:rsid w:val="00EA5AE0"/>
    <w:rsid w:val="00EB0F10"/>
    <w:rsid w:val="00EB56E1"/>
    <w:rsid w:val="00EB7AB1"/>
    <w:rsid w:val="00EC32BD"/>
    <w:rsid w:val="00ED78B3"/>
    <w:rsid w:val="00EE7CD8"/>
    <w:rsid w:val="00EF37F6"/>
    <w:rsid w:val="00EF48CC"/>
    <w:rsid w:val="00F00801"/>
    <w:rsid w:val="00F142C8"/>
    <w:rsid w:val="00F2488D"/>
    <w:rsid w:val="00F34864"/>
    <w:rsid w:val="00F57C25"/>
    <w:rsid w:val="00F601A0"/>
    <w:rsid w:val="00F712E9"/>
    <w:rsid w:val="00F73032"/>
    <w:rsid w:val="00F848FC"/>
    <w:rsid w:val="00F906F6"/>
    <w:rsid w:val="00F9282A"/>
    <w:rsid w:val="00F96BAD"/>
    <w:rsid w:val="00FA139D"/>
    <w:rsid w:val="00FA4245"/>
    <w:rsid w:val="00FA60F5"/>
    <w:rsid w:val="00FB0E84"/>
    <w:rsid w:val="00FC2405"/>
    <w:rsid w:val="00FD01C2"/>
    <w:rsid w:val="00FE595C"/>
    <w:rsid w:val="00FF0CE3"/>
    <w:rsid w:val="00FF4AFA"/>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2223BF38-E822-3C41-9CF0-89F6168AA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933546"/>
    <w:rPr>
      <w:sz w:val="16"/>
      <w:szCs w:val="16"/>
    </w:rPr>
  </w:style>
  <w:style w:type="paragraph" w:styleId="CommentText">
    <w:name w:val="annotation text"/>
    <w:basedOn w:val="Normal"/>
    <w:link w:val="CommentTextChar"/>
    <w:rsid w:val="00933546"/>
    <w:rPr>
      <w:sz w:val="20"/>
    </w:rPr>
  </w:style>
  <w:style w:type="character" w:customStyle="1" w:styleId="CommentTextChar">
    <w:name w:val="Comment Text Char"/>
    <w:basedOn w:val="DefaultParagraphFont"/>
    <w:link w:val="CommentText"/>
    <w:rsid w:val="00933546"/>
  </w:style>
  <w:style w:type="paragraph" w:styleId="CommentSubject">
    <w:name w:val="annotation subject"/>
    <w:basedOn w:val="CommentText"/>
    <w:next w:val="CommentText"/>
    <w:link w:val="CommentSubjectChar"/>
    <w:semiHidden/>
    <w:unhideWhenUsed/>
    <w:rsid w:val="00933546"/>
    <w:rPr>
      <w:b/>
      <w:bCs/>
    </w:rPr>
  </w:style>
  <w:style w:type="character" w:customStyle="1" w:styleId="CommentSubjectChar">
    <w:name w:val="Comment Subject Char"/>
    <w:basedOn w:val="CommentTextChar"/>
    <w:link w:val="CommentSubject"/>
    <w:semiHidden/>
    <w:rsid w:val="00933546"/>
    <w:rPr>
      <w:b/>
      <w:bCs/>
    </w:rPr>
  </w:style>
  <w:style w:type="paragraph" w:styleId="Caption">
    <w:name w:val="caption"/>
    <w:basedOn w:val="Normal"/>
    <w:next w:val="Normal"/>
    <w:uiPriority w:val="35"/>
    <w:unhideWhenUsed/>
    <w:qFormat/>
    <w:rsid w:val="00E345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en-GB"/>
    </w:rPr>
  </w:style>
  <w:style w:type="table" w:styleId="TableGrid">
    <w:name w:val="Table Grid"/>
    <w:basedOn w:val="TableNormal"/>
    <w:rsid w:val="00F142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F61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character" w:customStyle="1" w:styleId="ListParagraphChar">
    <w:name w:val="List Paragraph Char"/>
    <w:link w:val="ListParagraph"/>
    <w:uiPriority w:val="34"/>
    <w:rsid w:val="008F61E5"/>
    <w:rPr>
      <w:rFonts w:eastAsia="SimSun"/>
      <w:lang w:val="en-GB"/>
    </w:rPr>
  </w:style>
  <w:style w:type="paragraph" w:styleId="Revision">
    <w:name w:val="Revision"/>
    <w:hidden/>
    <w:uiPriority w:val="99"/>
    <w:semiHidden/>
    <w:rsid w:val="001A0B6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30845-30B4-7D4D-8EE3-87DC62C40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2015</Words>
  <Characters>11488</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13477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Karsten Suehring</cp:lastModifiedBy>
  <cp:revision>3</cp:revision>
  <cp:lastPrinted>1900-01-01T07:59:00Z</cp:lastPrinted>
  <dcterms:created xsi:type="dcterms:W3CDTF">2019-12-31T11:52:00Z</dcterms:created>
  <dcterms:modified xsi:type="dcterms:W3CDTF">2019-12-31T16:25:00Z</dcterms:modified>
</cp:coreProperties>
</file>