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F9185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2DBDDF3" w:rsidR="008A4B4C" w:rsidRPr="005B217D" w:rsidRDefault="00E61DAC" w:rsidP="007B1F8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7B1F85">
              <w:rPr>
                <w:lang w:val="en-CA"/>
              </w:rPr>
              <w:t>0337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171521" w:rsidR="00E61DAC" w:rsidRPr="005B217D" w:rsidRDefault="00375E77" w:rsidP="00375E7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Non-CE4</w:t>
            </w:r>
            <w:r w:rsidR="00601249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On weight values of the chroma-component</w:t>
            </w:r>
            <w:r w:rsidR="007879DD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for TPM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ECCD5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E2BE4F" w:rsidR="00E61DAC" w:rsidRPr="005B217D" w:rsidRDefault="00E61DAC" w:rsidP="0060124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E03644" w14:textId="77777777" w:rsidR="00601249" w:rsidRPr="006142E0" w:rsidRDefault="00601249" w:rsidP="0060124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14:paraId="3C8E968F" w14:textId="77777777" w:rsidR="00601249" w:rsidRDefault="00601249" w:rsidP="00601249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6142E0">
              <w:rPr>
                <w:szCs w:val="22"/>
                <w:lang w:val="en-CA"/>
              </w:rPr>
              <w:t>Junghak</w:t>
            </w:r>
            <w:proofErr w:type="spellEnd"/>
            <w:r w:rsidRPr="006142E0">
              <w:rPr>
                <w:szCs w:val="22"/>
                <w:lang w:val="en-CA"/>
              </w:rPr>
              <w:t xml:space="preserve"> Nam</w:t>
            </w:r>
          </w:p>
          <w:p w14:paraId="4532CD35" w14:textId="77777777" w:rsidR="00601249" w:rsidRDefault="00601249" w:rsidP="00601249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6142E0">
              <w:rPr>
                <w:szCs w:val="22"/>
                <w:lang w:val="en-CA"/>
              </w:rPr>
              <w:t>Hyeongmun</w:t>
            </w:r>
            <w:proofErr w:type="spellEnd"/>
            <w:r w:rsidRPr="006142E0">
              <w:rPr>
                <w:szCs w:val="22"/>
                <w:lang w:val="en-CA"/>
              </w:rPr>
              <w:t xml:space="preserve"> Jang</w:t>
            </w:r>
          </w:p>
          <w:p w14:paraId="48F73B40" w14:textId="77777777" w:rsidR="00601249" w:rsidRPr="006142E0" w:rsidRDefault="00601249" w:rsidP="00601249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6142E0">
              <w:rPr>
                <w:szCs w:val="22"/>
                <w:lang w:val="en-CA"/>
              </w:rPr>
              <w:t>Jaehyun</w:t>
            </w:r>
            <w:proofErr w:type="spellEnd"/>
            <w:r w:rsidRPr="006142E0">
              <w:rPr>
                <w:szCs w:val="22"/>
                <w:lang w:val="en-CA"/>
              </w:rPr>
              <w:t xml:space="preserve"> Lim</w:t>
            </w:r>
          </w:p>
          <w:p w14:paraId="78339C5C" w14:textId="77777777" w:rsidR="00E61DAC" w:rsidRDefault="00601249" w:rsidP="00601249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</w:r>
            <w:proofErr w:type="spellStart"/>
            <w:r w:rsidRPr="006142E0">
              <w:rPr>
                <w:szCs w:val="22"/>
                <w:lang w:val="en-CA"/>
              </w:rPr>
              <w:t>Seocho-gu</w:t>
            </w:r>
            <w:proofErr w:type="spellEnd"/>
            <w:r w:rsidRPr="006142E0">
              <w:rPr>
                <w:szCs w:val="22"/>
                <w:lang w:val="en-CA"/>
              </w:rPr>
              <w:t>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6F027672" w14:textId="77777777" w:rsidR="00601249" w:rsidRDefault="00601249" w:rsidP="00601249">
            <w:pPr>
              <w:spacing w:before="60" w:after="60"/>
              <w:rPr>
                <w:szCs w:val="22"/>
                <w:lang w:val="en-CA"/>
              </w:rPr>
            </w:pPr>
          </w:p>
          <w:p w14:paraId="4C86F6EA" w14:textId="77777777" w:rsidR="00601249" w:rsidRPr="001A2A95" w:rsidRDefault="00601249" w:rsidP="0060124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A2A95">
              <w:rPr>
                <w:szCs w:val="22"/>
                <w:lang w:val="en-CA"/>
              </w:rPr>
              <w:t>Seung</w:t>
            </w:r>
            <w:proofErr w:type="spellEnd"/>
            <w:r w:rsidRPr="001A2A95">
              <w:rPr>
                <w:szCs w:val="22"/>
                <w:lang w:val="en-CA"/>
              </w:rPr>
              <w:t xml:space="preserve"> Hwan Kim</w:t>
            </w:r>
          </w:p>
          <w:p w14:paraId="70BB4074" w14:textId="77777777" w:rsidR="00601249" w:rsidRPr="001A2A95" w:rsidRDefault="00601249" w:rsidP="00601249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10225 Willow Creek Rd, San Diego</w:t>
            </w:r>
          </w:p>
          <w:p w14:paraId="49D81240" w14:textId="5AA48CFD" w:rsidR="00601249" w:rsidRPr="005B217D" w:rsidRDefault="00601249" w:rsidP="00601249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8B2584" w14:textId="4FAF801B" w:rsidR="00601249" w:rsidRPr="006142E0" w:rsidRDefault="00E61DAC" w:rsidP="0060124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01249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601249" w:rsidRPr="006142E0">
              <w:rPr>
                <w:szCs w:val="22"/>
                <w:lang w:val="en-CA"/>
              </w:rPr>
              <w:t>{</w:t>
            </w:r>
            <w:proofErr w:type="spellStart"/>
            <w:r w:rsidR="00601249" w:rsidRPr="006142E0">
              <w:rPr>
                <w:szCs w:val="22"/>
                <w:lang w:val="en-CA"/>
              </w:rPr>
              <w:t>naeri.park</w:t>
            </w:r>
            <w:proofErr w:type="spellEnd"/>
            <w:r w:rsidR="00601249" w:rsidRPr="006142E0">
              <w:rPr>
                <w:szCs w:val="22"/>
                <w:lang w:val="en-CA"/>
              </w:rPr>
              <w:t>,</w:t>
            </w:r>
            <w:r w:rsidR="00601249">
              <w:rPr>
                <w:szCs w:val="22"/>
                <w:lang w:val="en-CA"/>
              </w:rPr>
              <w:t xml:space="preserve"> </w:t>
            </w:r>
            <w:proofErr w:type="spellStart"/>
            <w:r w:rsidR="00601249" w:rsidRPr="006142E0">
              <w:rPr>
                <w:szCs w:val="22"/>
                <w:lang w:val="en-CA"/>
              </w:rPr>
              <w:t>junghak.nam</w:t>
            </w:r>
            <w:proofErr w:type="spellEnd"/>
            <w:r w:rsidR="00601249">
              <w:rPr>
                <w:szCs w:val="22"/>
                <w:lang w:val="en-CA"/>
              </w:rPr>
              <w:t>,</w:t>
            </w:r>
            <w:r w:rsidR="00601249" w:rsidRPr="006142E0">
              <w:rPr>
                <w:szCs w:val="22"/>
                <w:lang w:val="en-CA"/>
              </w:rPr>
              <w:t xml:space="preserve"> </w:t>
            </w:r>
            <w:proofErr w:type="spellStart"/>
            <w:r w:rsidR="00601249" w:rsidRPr="006142E0">
              <w:rPr>
                <w:szCs w:val="22"/>
                <w:lang w:val="en-CA"/>
              </w:rPr>
              <w:t>hm.jang</w:t>
            </w:r>
            <w:proofErr w:type="spellEnd"/>
            <w:r w:rsidR="00601249">
              <w:rPr>
                <w:szCs w:val="22"/>
                <w:lang w:val="en-CA"/>
              </w:rPr>
              <w:t>,</w:t>
            </w:r>
            <w:r w:rsidR="00601249" w:rsidRPr="006142E0">
              <w:rPr>
                <w:szCs w:val="22"/>
                <w:lang w:val="en-CA"/>
              </w:rPr>
              <w:t xml:space="preserve"> </w:t>
            </w:r>
            <w:proofErr w:type="spellStart"/>
            <w:r w:rsidR="00601249" w:rsidRPr="006142E0">
              <w:rPr>
                <w:szCs w:val="22"/>
                <w:lang w:val="en-CA"/>
              </w:rPr>
              <w:t>jaehyun.lim</w:t>
            </w:r>
            <w:proofErr w:type="spellEnd"/>
            <w:r w:rsidR="00601249" w:rsidRPr="006142E0">
              <w:rPr>
                <w:szCs w:val="22"/>
                <w:lang w:val="en-CA"/>
              </w:rPr>
              <w:t>,</w:t>
            </w:r>
          </w:p>
          <w:p w14:paraId="32C2ABFD" w14:textId="022B3C28" w:rsidR="00E61DAC" w:rsidRPr="005B217D" w:rsidRDefault="00601249" w:rsidP="00601249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9CDC86" w:rsidR="00E61DAC" w:rsidRPr="005B217D" w:rsidRDefault="00601249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C9BED11" w:rsidR="00263398" w:rsidRPr="002071FC" w:rsidRDefault="00747C51" w:rsidP="00601249">
      <w:pPr>
        <w:rPr>
          <w:szCs w:val="22"/>
          <w:lang w:val="en-CA" w:eastAsia="ko-KR"/>
        </w:rPr>
      </w:pPr>
      <w:r w:rsidRPr="002071FC">
        <w:rPr>
          <w:szCs w:val="22"/>
          <w:lang w:val="en-CA" w:eastAsia="ko-KR"/>
        </w:rPr>
        <w:t xml:space="preserve">In current TPM mode, edge between two blocks is blended with </w:t>
      </w:r>
      <w:r w:rsidR="00D245ED">
        <w:rPr>
          <w:szCs w:val="22"/>
          <w:lang w:val="en-CA" w:eastAsia="ko-KR"/>
        </w:rPr>
        <w:t xml:space="preserve">derived </w:t>
      </w:r>
      <w:r w:rsidRPr="002071FC">
        <w:rPr>
          <w:szCs w:val="22"/>
          <w:lang w:val="en-CA" w:eastAsia="ko-KR"/>
        </w:rPr>
        <w:t>weight value</w:t>
      </w:r>
      <w:r w:rsidR="00EC7C7B">
        <w:rPr>
          <w:rFonts w:hint="eastAsia"/>
          <w:szCs w:val="22"/>
          <w:lang w:val="en-CA" w:eastAsia="ko-KR"/>
        </w:rPr>
        <w:t>s</w:t>
      </w:r>
      <w:r w:rsidRPr="002071FC">
        <w:rPr>
          <w:szCs w:val="22"/>
          <w:lang w:val="en-CA" w:eastAsia="ko-KR"/>
        </w:rPr>
        <w:t xml:space="preserve">. </w:t>
      </w:r>
      <w:r w:rsidR="00EC7C7B">
        <w:rPr>
          <w:szCs w:val="22"/>
          <w:lang w:val="en-CA" w:eastAsia="ko-KR"/>
        </w:rPr>
        <w:t>T</w:t>
      </w:r>
      <w:r w:rsidRPr="002071FC">
        <w:rPr>
          <w:szCs w:val="22"/>
          <w:lang w:val="en-CA" w:eastAsia="ko-KR"/>
        </w:rPr>
        <w:t>he weight value</w:t>
      </w:r>
      <w:r w:rsidR="00EC7C7B">
        <w:rPr>
          <w:szCs w:val="22"/>
          <w:lang w:val="en-CA" w:eastAsia="ko-KR"/>
        </w:rPr>
        <w:t>s</w:t>
      </w:r>
      <w:r w:rsidRPr="002071FC">
        <w:rPr>
          <w:szCs w:val="22"/>
          <w:lang w:val="en-CA" w:eastAsia="ko-KR"/>
        </w:rPr>
        <w:t xml:space="preserve"> of two direction </w:t>
      </w:r>
      <w:r w:rsidR="00EC7C7B">
        <w:rPr>
          <w:szCs w:val="22"/>
          <w:lang w:val="en-CA" w:eastAsia="ko-KR"/>
        </w:rPr>
        <w:t>are</w:t>
      </w:r>
      <w:r w:rsidR="00EC7C7B" w:rsidRPr="002071FC">
        <w:rPr>
          <w:szCs w:val="22"/>
          <w:lang w:val="en-CA" w:eastAsia="ko-KR"/>
        </w:rPr>
        <w:t xml:space="preserve"> </w:t>
      </w:r>
      <w:r w:rsidRPr="002071FC">
        <w:rPr>
          <w:szCs w:val="22"/>
          <w:lang w:val="en-CA" w:eastAsia="ko-KR"/>
        </w:rPr>
        <w:t>symmetric</w:t>
      </w:r>
      <w:r w:rsidR="002071FC" w:rsidRPr="002071FC">
        <w:rPr>
          <w:szCs w:val="22"/>
          <w:lang w:val="en-CA" w:eastAsia="ko-KR"/>
        </w:rPr>
        <w:t xml:space="preserve"> for </w:t>
      </w:r>
      <w:proofErr w:type="spellStart"/>
      <w:r w:rsidR="002071FC" w:rsidRPr="002071FC">
        <w:rPr>
          <w:szCs w:val="22"/>
          <w:lang w:val="en-CA" w:eastAsia="ko-KR"/>
        </w:rPr>
        <w:t>luma</w:t>
      </w:r>
      <w:proofErr w:type="spellEnd"/>
      <w:r w:rsidR="002071FC" w:rsidRPr="002071FC">
        <w:rPr>
          <w:szCs w:val="22"/>
          <w:lang w:val="en-CA" w:eastAsia="ko-KR"/>
        </w:rPr>
        <w:t xml:space="preserve">-component but not for chroma-component. </w:t>
      </w:r>
      <w:r w:rsidR="00EC7C7B">
        <w:rPr>
          <w:szCs w:val="22"/>
          <w:lang w:val="en-CA" w:eastAsia="ko-KR"/>
        </w:rPr>
        <w:t>Specifically</w:t>
      </w:r>
      <w:r w:rsidR="002071FC" w:rsidRPr="002071FC">
        <w:rPr>
          <w:szCs w:val="22"/>
          <w:lang w:val="en-CA" w:eastAsia="ko-KR"/>
        </w:rPr>
        <w:t xml:space="preserve">, </w:t>
      </w:r>
      <w:r w:rsidR="00D245ED">
        <w:rPr>
          <w:szCs w:val="22"/>
          <w:lang w:val="en-CA" w:eastAsia="ko-KR"/>
        </w:rPr>
        <w:t xml:space="preserve">for </w:t>
      </w:r>
      <w:proofErr w:type="spellStart"/>
      <w:r w:rsidR="00D245ED">
        <w:rPr>
          <w:szCs w:val="22"/>
          <w:lang w:val="en-CA" w:eastAsia="ko-KR"/>
        </w:rPr>
        <w:t>chroma</w:t>
      </w:r>
      <w:proofErr w:type="spellEnd"/>
      <w:r w:rsidR="00D245ED">
        <w:rPr>
          <w:szCs w:val="22"/>
          <w:lang w:val="en-CA" w:eastAsia="ko-KR"/>
        </w:rPr>
        <w:t xml:space="preserve">-component, </w:t>
      </w:r>
      <w:r w:rsidR="002071FC" w:rsidRPr="002071FC">
        <w:rPr>
          <w:szCs w:val="22"/>
          <w:lang w:val="en-CA" w:eastAsia="ko-KR"/>
        </w:rPr>
        <w:t xml:space="preserve">samples on edge </w:t>
      </w:r>
      <w:r w:rsidR="00A7226F">
        <w:rPr>
          <w:szCs w:val="22"/>
          <w:lang w:val="en-CA" w:eastAsia="ko-KR"/>
        </w:rPr>
        <w:t>may have different</w:t>
      </w:r>
      <w:r w:rsidR="002071FC" w:rsidRPr="002071FC">
        <w:rPr>
          <w:szCs w:val="22"/>
          <w:lang w:val="en-CA" w:eastAsia="ko-KR"/>
        </w:rPr>
        <w:t xml:space="preserve"> weight value</w:t>
      </w:r>
      <w:r w:rsidR="00A7226F">
        <w:rPr>
          <w:szCs w:val="22"/>
          <w:lang w:val="en-CA" w:eastAsia="ko-KR"/>
        </w:rPr>
        <w:t>s according to the given direction</w:t>
      </w:r>
      <w:r w:rsidR="002071FC" w:rsidRPr="002071FC">
        <w:rPr>
          <w:szCs w:val="22"/>
          <w:lang w:val="en-CA" w:eastAsia="ko-KR"/>
        </w:rPr>
        <w:t xml:space="preserve">. In this contribution, </w:t>
      </w:r>
      <w:r w:rsidR="002071FC" w:rsidRPr="002071FC">
        <w:rPr>
          <w:rFonts w:hint="eastAsia"/>
          <w:szCs w:val="22"/>
          <w:lang w:val="en-CA" w:eastAsia="ko-KR"/>
        </w:rPr>
        <w:t>in</w:t>
      </w:r>
      <w:r w:rsidR="002071FC" w:rsidRPr="002071FC">
        <w:rPr>
          <w:szCs w:val="22"/>
          <w:lang w:val="en-CA" w:eastAsia="ko-KR"/>
        </w:rPr>
        <w:t xml:space="preserve"> order to align the chroma weight values for two direction to use the equal weight value for samples on edge, weight value</w:t>
      </w:r>
      <w:r w:rsidR="00EC7C7B">
        <w:rPr>
          <w:szCs w:val="22"/>
          <w:lang w:val="en-CA" w:eastAsia="ko-KR"/>
        </w:rPr>
        <w:t>s</w:t>
      </w:r>
      <w:r w:rsidR="002071FC" w:rsidRPr="002071FC">
        <w:rPr>
          <w:szCs w:val="22"/>
          <w:lang w:val="en-CA" w:eastAsia="ko-KR"/>
        </w:rPr>
        <w:t xml:space="preserve"> of the </w:t>
      </w:r>
      <w:proofErr w:type="spellStart"/>
      <w:r w:rsidR="002071FC" w:rsidRPr="002071FC">
        <w:rPr>
          <w:szCs w:val="22"/>
          <w:lang w:val="en-CA" w:eastAsia="ko-KR"/>
        </w:rPr>
        <w:t>chroma</w:t>
      </w:r>
      <w:proofErr w:type="spellEnd"/>
      <w:r w:rsidR="002071FC" w:rsidRPr="002071FC">
        <w:rPr>
          <w:szCs w:val="22"/>
          <w:lang w:val="en-CA" w:eastAsia="ko-KR"/>
        </w:rPr>
        <w:t xml:space="preserve">-component </w:t>
      </w:r>
      <w:r w:rsidR="00EC7C7B">
        <w:rPr>
          <w:szCs w:val="22"/>
          <w:lang w:val="en-CA" w:eastAsia="ko-KR"/>
        </w:rPr>
        <w:t>are</w:t>
      </w:r>
      <w:r w:rsidR="00EC7C7B" w:rsidRPr="002071FC">
        <w:rPr>
          <w:szCs w:val="22"/>
          <w:lang w:val="en-CA" w:eastAsia="ko-KR"/>
        </w:rPr>
        <w:t xml:space="preserve"> </w:t>
      </w:r>
      <w:r w:rsidR="002071FC" w:rsidRPr="002071FC">
        <w:rPr>
          <w:szCs w:val="22"/>
          <w:lang w:val="en-CA" w:eastAsia="ko-KR"/>
        </w:rPr>
        <w:t xml:space="preserve">derived with </w:t>
      </w:r>
      <w:r w:rsidR="00AE08B1">
        <w:rPr>
          <w:szCs w:val="22"/>
          <w:lang w:val="en-CA" w:eastAsia="ko-KR"/>
        </w:rPr>
        <w:t xml:space="preserve">proposed </w:t>
      </w:r>
      <w:r w:rsidR="002071FC" w:rsidRPr="002071FC">
        <w:rPr>
          <w:szCs w:val="22"/>
          <w:lang w:val="en-CA" w:eastAsia="ko-KR"/>
        </w:rPr>
        <w:t>shifted-sub-sampling method.</w:t>
      </w:r>
      <w:r w:rsidR="00AE08B1">
        <w:rPr>
          <w:szCs w:val="22"/>
          <w:lang w:val="en-CA" w:eastAsia="ko-KR"/>
        </w:rPr>
        <w:t xml:space="preserve"> </w:t>
      </w:r>
      <w:r w:rsidR="00601249" w:rsidRPr="002071FC">
        <w:rPr>
          <w:szCs w:val="22"/>
          <w:lang w:val="en-CA" w:eastAsia="ko-KR"/>
        </w:rPr>
        <w:t>The experimental results</w:t>
      </w:r>
      <w:r w:rsidR="00AA227C" w:rsidRPr="002071FC">
        <w:rPr>
          <w:szCs w:val="22"/>
          <w:lang w:val="en-CA" w:eastAsia="ko-KR"/>
        </w:rPr>
        <w:t xml:space="preserve"> </w:t>
      </w:r>
      <w:r w:rsidR="00601249" w:rsidRPr="002071FC">
        <w:rPr>
          <w:szCs w:val="22"/>
          <w:lang w:val="en-CA" w:eastAsia="ko-KR"/>
        </w:rPr>
        <w:t xml:space="preserve">reportedly show </w:t>
      </w:r>
      <w:r w:rsidR="00687EDB" w:rsidRPr="002071FC">
        <w:rPr>
          <w:szCs w:val="22"/>
          <w:lang w:val="en-CA" w:eastAsia="ko-KR"/>
        </w:rPr>
        <w:t>0.0</w:t>
      </w:r>
      <w:r w:rsidR="007C03F9">
        <w:rPr>
          <w:szCs w:val="22"/>
          <w:lang w:val="en-CA" w:eastAsia="ko-KR"/>
        </w:rPr>
        <w:t>1</w:t>
      </w:r>
      <w:r w:rsidR="00601249" w:rsidRPr="002071FC">
        <w:rPr>
          <w:szCs w:val="22"/>
          <w:lang w:val="en-CA" w:eastAsia="ko-KR"/>
        </w:rPr>
        <w:t>%</w:t>
      </w:r>
      <w:r w:rsidR="00591E14">
        <w:rPr>
          <w:szCs w:val="22"/>
          <w:lang w:val="en-CA" w:eastAsia="ko-KR"/>
        </w:rPr>
        <w:t>,</w:t>
      </w:r>
      <w:r w:rsidR="00687EDB" w:rsidRPr="002071FC">
        <w:rPr>
          <w:szCs w:val="22"/>
          <w:lang w:val="en-CA" w:eastAsia="ko-KR"/>
        </w:rPr>
        <w:t xml:space="preserve"> </w:t>
      </w:r>
      <w:r w:rsidR="007C03F9">
        <w:rPr>
          <w:szCs w:val="22"/>
          <w:lang w:val="en-CA" w:eastAsia="ko-KR"/>
        </w:rPr>
        <w:t>-</w:t>
      </w:r>
      <w:r w:rsidR="00687EDB" w:rsidRPr="002071FC">
        <w:rPr>
          <w:szCs w:val="22"/>
          <w:lang w:val="en-CA" w:eastAsia="ko-KR"/>
        </w:rPr>
        <w:t>0.0</w:t>
      </w:r>
      <w:r w:rsidR="007C03F9">
        <w:rPr>
          <w:szCs w:val="22"/>
          <w:lang w:val="en-CA" w:eastAsia="ko-KR"/>
        </w:rPr>
        <w:t>2</w:t>
      </w:r>
      <w:r w:rsidR="00601249" w:rsidRPr="002071FC">
        <w:rPr>
          <w:szCs w:val="22"/>
          <w:lang w:val="en-CA" w:eastAsia="ko-KR"/>
        </w:rPr>
        <w:t xml:space="preserve">% BD-rate changes with </w:t>
      </w:r>
      <w:r w:rsidR="00EC7C7B">
        <w:rPr>
          <w:szCs w:val="22"/>
          <w:lang w:val="en-CA" w:eastAsia="ko-KR"/>
        </w:rPr>
        <w:t>no</w:t>
      </w:r>
      <w:r w:rsidR="00601249" w:rsidRPr="002071FC">
        <w:rPr>
          <w:szCs w:val="22"/>
          <w:lang w:val="en-CA" w:eastAsia="ko-KR"/>
        </w:rPr>
        <w:t xml:space="preserve"> encoding and decoding run-time </w:t>
      </w:r>
      <w:r w:rsidR="00EC7C7B">
        <w:rPr>
          <w:szCs w:val="22"/>
          <w:lang w:val="en-CA" w:eastAsia="ko-KR"/>
        </w:rPr>
        <w:t xml:space="preserve">changes </w:t>
      </w:r>
      <w:r w:rsidR="00601249" w:rsidRPr="002071FC">
        <w:rPr>
          <w:szCs w:val="22"/>
          <w:lang w:val="en-CA" w:eastAsia="ko-KR"/>
        </w:rPr>
        <w:t>compared to VTM</w:t>
      </w:r>
      <w:r w:rsidR="00687EDB" w:rsidRPr="002071FC">
        <w:rPr>
          <w:szCs w:val="22"/>
          <w:lang w:val="en-CA" w:eastAsia="ko-KR"/>
        </w:rPr>
        <w:t>7</w:t>
      </w:r>
      <w:r w:rsidR="00601249" w:rsidRPr="002071FC">
        <w:rPr>
          <w:szCs w:val="22"/>
          <w:lang w:val="en-CA" w:eastAsia="ko-KR"/>
        </w:rPr>
        <w:t>.0</w:t>
      </w:r>
      <w:r w:rsidR="00687EDB" w:rsidRPr="002071FC">
        <w:rPr>
          <w:szCs w:val="22"/>
          <w:lang w:val="en-CA" w:eastAsia="ko-KR"/>
        </w:rPr>
        <w:t xml:space="preserve"> </w:t>
      </w:r>
      <w:r w:rsidR="00601249" w:rsidRPr="002071FC">
        <w:rPr>
          <w:szCs w:val="22"/>
          <w:lang w:val="en-CA" w:eastAsia="ko-KR"/>
        </w:rPr>
        <w:t>as a</w:t>
      </w:r>
      <w:r w:rsidR="009E7257" w:rsidRPr="002071FC">
        <w:rPr>
          <w:szCs w:val="22"/>
          <w:lang w:val="en-CA" w:eastAsia="ko-KR"/>
        </w:rPr>
        <w:t>nchor in RA</w:t>
      </w:r>
      <w:r w:rsidR="00591E14">
        <w:rPr>
          <w:szCs w:val="22"/>
          <w:lang w:val="en-CA" w:eastAsia="ko-KR"/>
        </w:rPr>
        <w:t xml:space="preserve">, </w:t>
      </w:r>
      <w:r w:rsidR="009E7257" w:rsidRPr="002071FC">
        <w:rPr>
          <w:szCs w:val="22"/>
          <w:lang w:val="en-CA" w:eastAsia="ko-KR"/>
        </w:rPr>
        <w:t>LB configurations.</w:t>
      </w:r>
    </w:p>
    <w:p w14:paraId="3D4CBB90" w14:textId="77777777" w:rsidR="00601249" w:rsidRPr="007C03F9" w:rsidRDefault="00601249" w:rsidP="00601249">
      <w:pPr>
        <w:rPr>
          <w:szCs w:val="22"/>
          <w:lang w:val="en-CA"/>
        </w:rPr>
      </w:pPr>
    </w:p>
    <w:p w14:paraId="5D3D4935" w14:textId="40F4DD0A" w:rsidR="007879DD" w:rsidRDefault="004A30DF" w:rsidP="007879DD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D1428BC" w14:textId="35ADFBE1" w:rsidR="000F20FF" w:rsidRPr="002071FC" w:rsidRDefault="00BB47FD" w:rsidP="007879DD">
      <w:pPr>
        <w:rPr>
          <w:szCs w:val="22"/>
          <w:lang w:val="en-CA" w:eastAsia="ko-KR"/>
        </w:rPr>
      </w:pPr>
      <w:r w:rsidRPr="002071FC">
        <w:rPr>
          <w:szCs w:val="22"/>
          <w:lang w:val="en-CA" w:eastAsia="ko-KR"/>
        </w:rPr>
        <w:t>In current VVC</w:t>
      </w:r>
      <w:r w:rsidR="00591E14">
        <w:rPr>
          <w:szCs w:val="22"/>
          <w:lang w:val="en-CA" w:eastAsia="ko-KR"/>
        </w:rPr>
        <w:t xml:space="preserve"> draft</w:t>
      </w:r>
      <w:r w:rsidR="000F20FF" w:rsidRPr="002071FC">
        <w:rPr>
          <w:szCs w:val="22"/>
          <w:lang w:val="en-CA" w:eastAsia="ko-KR"/>
        </w:rPr>
        <w:t xml:space="preserve">, </w:t>
      </w:r>
      <w:r w:rsidRPr="002071FC">
        <w:rPr>
          <w:szCs w:val="22"/>
          <w:lang w:val="en-CA" w:eastAsia="ko-KR"/>
        </w:rPr>
        <w:t xml:space="preserve">TPM mode has two </w:t>
      </w:r>
      <w:r w:rsidR="000F20FF" w:rsidRPr="002071FC">
        <w:rPr>
          <w:szCs w:val="22"/>
          <w:lang w:val="en-CA" w:eastAsia="ko-KR"/>
        </w:rPr>
        <w:t>direction</w:t>
      </w:r>
      <w:r w:rsidR="00EC7C7B">
        <w:rPr>
          <w:szCs w:val="22"/>
          <w:lang w:val="en-CA" w:eastAsia="ko-KR"/>
        </w:rPr>
        <w:t>s</w:t>
      </w:r>
      <w:r w:rsidR="000F20FF" w:rsidRPr="002071FC">
        <w:rPr>
          <w:szCs w:val="22"/>
          <w:lang w:val="en-CA" w:eastAsia="ko-KR"/>
        </w:rPr>
        <w:t xml:space="preserve">, which </w:t>
      </w:r>
      <w:r w:rsidR="00EC7C7B">
        <w:rPr>
          <w:szCs w:val="22"/>
          <w:lang w:val="en-CA" w:eastAsia="ko-KR"/>
        </w:rPr>
        <w:t>are</w:t>
      </w:r>
      <w:r w:rsidR="00EC7C7B" w:rsidRPr="002071FC">
        <w:rPr>
          <w:szCs w:val="22"/>
          <w:lang w:val="en-CA" w:eastAsia="ko-KR"/>
        </w:rPr>
        <w:t xml:space="preserve"> </w:t>
      </w:r>
      <w:r w:rsidR="000F20FF" w:rsidRPr="002071FC">
        <w:rPr>
          <w:szCs w:val="22"/>
          <w:lang w:val="en-CA" w:eastAsia="ko-KR"/>
        </w:rPr>
        <w:t xml:space="preserve">indicated by </w:t>
      </w:r>
      <w:proofErr w:type="spellStart"/>
      <w:r w:rsidR="000F20FF" w:rsidRPr="002071FC">
        <w:rPr>
          <w:szCs w:val="22"/>
          <w:lang w:val="en-CA" w:eastAsia="ko-KR"/>
        </w:rPr>
        <w:t>triangleDir</w:t>
      </w:r>
      <w:proofErr w:type="spellEnd"/>
      <w:r w:rsidR="000F20FF" w:rsidRPr="002071FC">
        <w:rPr>
          <w:szCs w:val="22"/>
          <w:lang w:val="en-CA" w:eastAsia="ko-KR"/>
        </w:rPr>
        <w:t>. In TPM mode, edge between two blocks is blended with weight value</w:t>
      </w:r>
      <w:r w:rsidR="00EC7C7B">
        <w:rPr>
          <w:szCs w:val="22"/>
          <w:lang w:val="en-CA" w:eastAsia="ko-KR"/>
        </w:rPr>
        <w:t>s</w:t>
      </w:r>
      <w:r w:rsidR="000F20FF" w:rsidRPr="002071FC">
        <w:rPr>
          <w:szCs w:val="22"/>
          <w:lang w:val="en-CA" w:eastAsia="ko-KR"/>
        </w:rPr>
        <w:t xml:space="preserve"> and the weight value</w:t>
      </w:r>
      <w:r w:rsidR="00EC7C7B">
        <w:rPr>
          <w:szCs w:val="22"/>
          <w:lang w:val="en-CA" w:eastAsia="ko-KR"/>
        </w:rPr>
        <w:t>s</w:t>
      </w:r>
      <w:r w:rsidR="000F20FF" w:rsidRPr="002071FC">
        <w:rPr>
          <w:szCs w:val="22"/>
          <w:lang w:val="en-CA" w:eastAsia="ko-KR"/>
        </w:rPr>
        <w:t xml:space="preserve"> of two direction </w:t>
      </w:r>
      <w:r w:rsidR="00EC7C7B">
        <w:rPr>
          <w:szCs w:val="22"/>
          <w:lang w:val="en-CA" w:eastAsia="ko-KR"/>
        </w:rPr>
        <w:t>are</w:t>
      </w:r>
      <w:r w:rsidR="00EC7C7B" w:rsidRPr="002071FC">
        <w:rPr>
          <w:szCs w:val="22"/>
          <w:lang w:val="en-CA" w:eastAsia="ko-KR"/>
        </w:rPr>
        <w:t xml:space="preserve"> </w:t>
      </w:r>
      <w:r w:rsidR="000F20FF" w:rsidRPr="002071FC">
        <w:rPr>
          <w:szCs w:val="22"/>
          <w:lang w:val="en-CA" w:eastAsia="ko-KR"/>
        </w:rPr>
        <w:t xml:space="preserve">symmetric </w:t>
      </w:r>
      <w:r w:rsidR="00EC7C7B">
        <w:rPr>
          <w:szCs w:val="22"/>
          <w:lang w:val="en-CA" w:eastAsia="ko-KR"/>
        </w:rPr>
        <w:t>shown in</w:t>
      </w:r>
      <w:r w:rsidR="000F20FF" w:rsidRPr="002071FC">
        <w:rPr>
          <w:szCs w:val="22"/>
          <w:lang w:val="en-CA" w:eastAsia="ko-KR"/>
        </w:rPr>
        <w:t xml:space="preserve"> </w:t>
      </w:r>
      <w:r w:rsidR="000F20FF" w:rsidRPr="002071FC">
        <w:rPr>
          <w:szCs w:val="22"/>
          <w:lang w:val="en-CA" w:eastAsia="ko-KR"/>
        </w:rPr>
        <w:fldChar w:fldCharType="begin"/>
      </w:r>
      <w:r w:rsidR="000F20FF" w:rsidRPr="002071FC">
        <w:rPr>
          <w:szCs w:val="22"/>
          <w:lang w:val="en-CA" w:eastAsia="ko-KR"/>
        </w:rPr>
        <w:instrText xml:space="preserve"> REF _Ref26972411 \h </w:instrText>
      </w:r>
      <w:r w:rsidR="002071FC">
        <w:rPr>
          <w:szCs w:val="22"/>
          <w:lang w:val="en-CA" w:eastAsia="ko-KR"/>
        </w:rPr>
        <w:instrText xml:space="preserve"> \* MERGEFORMAT </w:instrText>
      </w:r>
      <w:r w:rsidR="000F20FF" w:rsidRPr="002071FC">
        <w:rPr>
          <w:szCs w:val="22"/>
          <w:lang w:val="en-CA" w:eastAsia="ko-KR"/>
        </w:rPr>
      </w:r>
      <w:r w:rsidR="000F20FF" w:rsidRPr="002071FC">
        <w:rPr>
          <w:szCs w:val="22"/>
          <w:lang w:val="en-CA" w:eastAsia="ko-KR"/>
        </w:rPr>
        <w:fldChar w:fldCharType="separate"/>
      </w:r>
      <w:r w:rsidR="000F20FF" w:rsidRPr="002071FC">
        <w:rPr>
          <w:szCs w:val="22"/>
          <w:lang w:val="en-CA" w:eastAsia="ko-KR"/>
        </w:rPr>
        <w:t>Figure 1</w:t>
      </w:r>
      <w:r w:rsidR="000F20FF" w:rsidRPr="002071FC">
        <w:rPr>
          <w:szCs w:val="22"/>
          <w:lang w:val="en-CA" w:eastAsia="ko-KR"/>
        </w:rPr>
        <w:fldChar w:fldCharType="end"/>
      </w:r>
      <w:r w:rsidR="001855A5" w:rsidRPr="002071FC">
        <w:rPr>
          <w:szCs w:val="22"/>
          <w:lang w:val="en-CA" w:eastAsia="ko-KR"/>
        </w:rPr>
        <w:t xml:space="preserve">. </w:t>
      </w:r>
      <w:r w:rsidR="001855A5" w:rsidRPr="002071FC">
        <w:rPr>
          <w:szCs w:val="22"/>
          <w:lang w:val="en-CA" w:eastAsia="ko-KR"/>
        </w:rPr>
        <w:fldChar w:fldCharType="begin"/>
      </w:r>
      <w:r w:rsidR="001855A5" w:rsidRPr="002071FC">
        <w:rPr>
          <w:szCs w:val="22"/>
          <w:lang w:val="en-CA" w:eastAsia="ko-KR"/>
        </w:rPr>
        <w:instrText xml:space="preserve"> REF _Ref26972411 \h </w:instrText>
      </w:r>
      <w:r w:rsidR="002071FC">
        <w:rPr>
          <w:szCs w:val="22"/>
          <w:lang w:val="en-CA" w:eastAsia="ko-KR"/>
        </w:rPr>
        <w:instrText xml:space="preserve"> \* MERGEFORMAT </w:instrText>
      </w:r>
      <w:r w:rsidR="001855A5" w:rsidRPr="002071FC">
        <w:rPr>
          <w:szCs w:val="22"/>
          <w:lang w:val="en-CA" w:eastAsia="ko-KR"/>
        </w:rPr>
      </w:r>
      <w:r w:rsidR="001855A5" w:rsidRPr="002071FC">
        <w:rPr>
          <w:szCs w:val="22"/>
          <w:lang w:val="en-CA" w:eastAsia="ko-KR"/>
        </w:rPr>
        <w:fldChar w:fldCharType="separate"/>
      </w:r>
      <w:r w:rsidR="001855A5" w:rsidRPr="002071FC">
        <w:rPr>
          <w:szCs w:val="22"/>
          <w:lang w:val="en-CA" w:eastAsia="ko-KR"/>
        </w:rPr>
        <w:t>Figure 1</w:t>
      </w:r>
      <w:r w:rsidR="001855A5" w:rsidRPr="002071FC">
        <w:rPr>
          <w:szCs w:val="22"/>
          <w:lang w:val="en-CA" w:eastAsia="ko-KR"/>
        </w:rPr>
        <w:fldChar w:fldCharType="end"/>
      </w:r>
      <w:r w:rsidR="001855A5" w:rsidRPr="002071FC">
        <w:rPr>
          <w:szCs w:val="22"/>
          <w:lang w:val="en-CA" w:eastAsia="ko-KR"/>
        </w:rPr>
        <w:t xml:space="preserve">(a), </w:t>
      </w:r>
      <w:r w:rsidR="001855A5" w:rsidRPr="002071FC">
        <w:rPr>
          <w:szCs w:val="22"/>
          <w:lang w:val="en-CA" w:eastAsia="ko-KR"/>
        </w:rPr>
        <w:fldChar w:fldCharType="begin"/>
      </w:r>
      <w:r w:rsidR="001855A5" w:rsidRPr="002071FC">
        <w:rPr>
          <w:szCs w:val="22"/>
          <w:lang w:val="en-CA" w:eastAsia="ko-KR"/>
        </w:rPr>
        <w:instrText xml:space="preserve"> REF _Ref26972411 \h </w:instrText>
      </w:r>
      <w:r w:rsidR="002071FC">
        <w:rPr>
          <w:szCs w:val="22"/>
          <w:lang w:val="en-CA" w:eastAsia="ko-KR"/>
        </w:rPr>
        <w:instrText xml:space="preserve"> \* MERGEFORMAT </w:instrText>
      </w:r>
      <w:r w:rsidR="001855A5" w:rsidRPr="002071FC">
        <w:rPr>
          <w:szCs w:val="22"/>
          <w:lang w:val="en-CA" w:eastAsia="ko-KR"/>
        </w:rPr>
      </w:r>
      <w:r w:rsidR="001855A5" w:rsidRPr="002071FC">
        <w:rPr>
          <w:szCs w:val="22"/>
          <w:lang w:val="en-CA" w:eastAsia="ko-KR"/>
        </w:rPr>
        <w:fldChar w:fldCharType="separate"/>
      </w:r>
      <w:r w:rsidR="001855A5" w:rsidRPr="002071FC">
        <w:rPr>
          <w:szCs w:val="22"/>
          <w:lang w:val="en-CA" w:eastAsia="ko-KR"/>
        </w:rPr>
        <w:t>Figure 1</w:t>
      </w:r>
      <w:r w:rsidR="001855A5" w:rsidRPr="002071FC">
        <w:rPr>
          <w:szCs w:val="22"/>
          <w:lang w:val="en-CA" w:eastAsia="ko-KR"/>
        </w:rPr>
        <w:fldChar w:fldCharType="end"/>
      </w:r>
      <w:r w:rsidR="001855A5" w:rsidRPr="002071FC">
        <w:rPr>
          <w:szCs w:val="22"/>
          <w:lang w:val="en-CA" w:eastAsia="ko-KR"/>
        </w:rPr>
        <w:t xml:space="preserve">(b) and </w:t>
      </w:r>
      <w:r w:rsidR="001855A5" w:rsidRPr="002071FC">
        <w:rPr>
          <w:szCs w:val="22"/>
          <w:lang w:val="en-CA" w:eastAsia="ko-KR"/>
        </w:rPr>
        <w:fldChar w:fldCharType="begin"/>
      </w:r>
      <w:r w:rsidR="001855A5" w:rsidRPr="002071FC">
        <w:rPr>
          <w:szCs w:val="22"/>
          <w:lang w:val="en-CA" w:eastAsia="ko-KR"/>
        </w:rPr>
        <w:instrText xml:space="preserve"> REF _Ref26972411 \h </w:instrText>
      </w:r>
      <w:r w:rsidR="002071FC">
        <w:rPr>
          <w:szCs w:val="22"/>
          <w:lang w:val="en-CA" w:eastAsia="ko-KR"/>
        </w:rPr>
        <w:instrText xml:space="preserve"> \* MERGEFORMAT </w:instrText>
      </w:r>
      <w:r w:rsidR="001855A5" w:rsidRPr="002071FC">
        <w:rPr>
          <w:szCs w:val="22"/>
          <w:lang w:val="en-CA" w:eastAsia="ko-KR"/>
        </w:rPr>
      </w:r>
      <w:r w:rsidR="001855A5" w:rsidRPr="002071FC">
        <w:rPr>
          <w:szCs w:val="22"/>
          <w:lang w:val="en-CA" w:eastAsia="ko-KR"/>
        </w:rPr>
        <w:fldChar w:fldCharType="separate"/>
      </w:r>
      <w:r w:rsidR="001855A5" w:rsidRPr="002071FC">
        <w:rPr>
          <w:szCs w:val="22"/>
          <w:lang w:val="en-CA" w:eastAsia="ko-KR"/>
        </w:rPr>
        <w:t>Figure 1</w:t>
      </w:r>
      <w:r w:rsidR="001855A5" w:rsidRPr="002071FC">
        <w:rPr>
          <w:szCs w:val="22"/>
          <w:lang w:val="en-CA" w:eastAsia="ko-KR"/>
        </w:rPr>
        <w:fldChar w:fldCharType="end"/>
      </w:r>
      <w:r w:rsidR="001855A5" w:rsidRPr="002071FC">
        <w:rPr>
          <w:szCs w:val="22"/>
          <w:lang w:val="en-CA" w:eastAsia="ko-KR"/>
        </w:rPr>
        <w:t xml:space="preserve">(c) </w:t>
      </w:r>
      <w:r w:rsidR="00EC7C7B">
        <w:rPr>
          <w:szCs w:val="22"/>
          <w:lang w:val="en-CA" w:eastAsia="ko-KR"/>
        </w:rPr>
        <w:t xml:space="preserve">specifically </w:t>
      </w:r>
      <w:r w:rsidR="001855A5" w:rsidRPr="002071FC">
        <w:rPr>
          <w:szCs w:val="22"/>
          <w:lang w:val="en-CA" w:eastAsia="ko-KR"/>
        </w:rPr>
        <w:t>show the weight values of the luma-component for 8x8, 16x8, and 8x16 block as example</w:t>
      </w:r>
      <w:r w:rsidR="00EC7C7B">
        <w:rPr>
          <w:szCs w:val="22"/>
          <w:lang w:val="en-CA" w:eastAsia="ko-KR"/>
        </w:rPr>
        <w:t>s</w:t>
      </w:r>
      <w:r w:rsidR="001855A5" w:rsidRPr="002071FC">
        <w:rPr>
          <w:szCs w:val="22"/>
          <w:lang w:val="en-CA" w:eastAsia="ko-KR"/>
        </w:rPr>
        <w:t xml:space="preserve"> according to the triangle direction</w:t>
      </w:r>
      <w:r w:rsidR="00EC7C7B">
        <w:rPr>
          <w:szCs w:val="22"/>
          <w:lang w:val="en-CA" w:eastAsia="ko-KR"/>
        </w:rPr>
        <w:t>s</w:t>
      </w:r>
      <w:r w:rsidR="001855A5" w:rsidRPr="002071FC">
        <w:rPr>
          <w:szCs w:val="22"/>
          <w:lang w:val="en-CA" w:eastAsia="ko-KR"/>
        </w:rPr>
        <w:t xml:space="preserve">, respectively. </w:t>
      </w:r>
    </w:p>
    <w:p w14:paraId="61C7DD63" w14:textId="77777777" w:rsidR="000F20FF" w:rsidRPr="00EC7C7B" w:rsidRDefault="000F20FF" w:rsidP="007879DD">
      <w:pPr>
        <w:rPr>
          <w:lang w:val="en-CA" w:eastAsia="ko-KR"/>
        </w:rPr>
      </w:pPr>
    </w:p>
    <w:p w14:paraId="7071903B" w14:textId="77777777" w:rsidR="000F20FF" w:rsidRDefault="000F20FF" w:rsidP="000F20FF">
      <w:pPr>
        <w:keepNext/>
      </w:pPr>
      <w:r>
        <w:rPr>
          <w:noProof/>
          <w:lang w:eastAsia="ko-KR"/>
        </w:rPr>
        <w:lastRenderedPageBreak/>
        <w:drawing>
          <wp:inline distT="0" distB="0" distL="0" distR="0" wp14:anchorId="6BF79657" wp14:editId="3AB87FE5">
            <wp:extent cx="5954573" cy="5582681"/>
            <wp:effectExtent l="0" t="0" r="8255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735" cy="55987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851CB2" w14:textId="37A20ECF" w:rsidR="000F20FF" w:rsidRDefault="000F20FF" w:rsidP="000F20FF">
      <w:pPr>
        <w:pStyle w:val="ac"/>
        <w:jc w:val="center"/>
        <w:rPr>
          <w:lang w:val="en-CA" w:eastAsia="ko-KR"/>
        </w:rPr>
      </w:pPr>
      <w:bookmarkStart w:id="0" w:name="_Ref26972411"/>
      <w:r>
        <w:t xml:space="preserve">Figure </w:t>
      </w:r>
      <w:r w:rsidR="00F4062D">
        <w:fldChar w:fldCharType="begin"/>
      </w:r>
      <w:r w:rsidR="00F4062D">
        <w:instrText xml:space="preserve"> SEQ Figure \* ARABIC </w:instrText>
      </w:r>
      <w:r w:rsidR="00F4062D">
        <w:fldChar w:fldCharType="separate"/>
      </w:r>
      <w:r w:rsidR="004D0EF1">
        <w:rPr>
          <w:noProof/>
        </w:rPr>
        <w:t>1</w:t>
      </w:r>
      <w:r w:rsidR="00F4062D">
        <w:rPr>
          <w:noProof/>
        </w:rPr>
        <w:fldChar w:fldCharType="end"/>
      </w:r>
      <w:bookmarkEnd w:id="0"/>
      <w:r>
        <w:t xml:space="preserve"> weight values of the </w:t>
      </w:r>
      <w:proofErr w:type="spellStart"/>
      <w:r>
        <w:t>luma</w:t>
      </w:r>
      <w:proofErr w:type="spellEnd"/>
      <w:r>
        <w:t>-component</w:t>
      </w:r>
      <w:r w:rsidR="001855A5">
        <w:t xml:space="preserve"> for each block and for each direction</w:t>
      </w:r>
    </w:p>
    <w:p w14:paraId="4CAAAA8F" w14:textId="77777777" w:rsidR="000F20FF" w:rsidRDefault="000F20FF" w:rsidP="007879DD">
      <w:pPr>
        <w:rPr>
          <w:lang w:val="en-CA" w:eastAsia="ko-KR"/>
        </w:rPr>
      </w:pPr>
    </w:p>
    <w:p w14:paraId="74FD372D" w14:textId="3D32B0D7" w:rsidR="00F67AEA" w:rsidRPr="00F67AEA" w:rsidRDefault="00F67AEA" w:rsidP="00F67AEA">
      <w:pPr>
        <w:rPr>
          <w:lang w:val="en-CA" w:eastAsia="ko-KR"/>
        </w:rPr>
      </w:pPr>
      <w:r w:rsidRPr="00F67AEA">
        <w:rPr>
          <w:lang w:val="en-CA" w:eastAsia="ko-KR"/>
        </w:rPr>
        <w:t>For luma-component, samples on edge are blended with equal weight value</w:t>
      </w:r>
      <w:r w:rsidR="007A3502">
        <w:rPr>
          <w:lang w:val="en-CA" w:eastAsia="ko-KR"/>
        </w:rPr>
        <w:t>s</w:t>
      </w:r>
      <w:r w:rsidRPr="00F67AEA">
        <w:rPr>
          <w:lang w:val="en-CA" w:eastAsia="ko-KR"/>
        </w:rPr>
        <w:t xml:space="preserve"> but, </w:t>
      </w:r>
      <w:r w:rsidR="00EC7C7B">
        <w:rPr>
          <w:lang w:val="en-CA" w:eastAsia="ko-KR"/>
        </w:rPr>
        <w:t xml:space="preserve">it isn’t </w:t>
      </w:r>
      <w:r w:rsidRPr="00F67AEA">
        <w:rPr>
          <w:lang w:val="en-CA" w:eastAsia="ko-KR"/>
        </w:rPr>
        <w:t xml:space="preserve">for </w:t>
      </w:r>
      <w:proofErr w:type="spellStart"/>
      <w:r w:rsidRPr="00F67AEA">
        <w:rPr>
          <w:lang w:val="en-CA" w:eastAsia="ko-KR"/>
        </w:rPr>
        <w:t>chroma</w:t>
      </w:r>
      <w:proofErr w:type="spellEnd"/>
      <w:r w:rsidRPr="00F67AEA">
        <w:rPr>
          <w:lang w:val="en-CA" w:eastAsia="ko-KR"/>
        </w:rPr>
        <w:t>-component</w:t>
      </w:r>
      <w:r w:rsidR="00EC7C7B">
        <w:rPr>
          <w:lang w:val="en-CA" w:eastAsia="ko-KR"/>
        </w:rPr>
        <w:t xml:space="preserve"> </w:t>
      </w:r>
      <w:r w:rsidRPr="00F67AEA">
        <w:rPr>
          <w:lang w:val="en-CA" w:eastAsia="ko-KR"/>
        </w:rPr>
        <w:t>when</w:t>
      </w:r>
      <w:r>
        <w:rPr>
          <w:lang w:val="en-CA" w:eastAsia="ko-KR"/>
        </w:rPr>
        <w:t xml:space="preserve"> </w:t>
      </w:r>
      <w:r w:rsidRPr="00F67AEA">
        <w:rPr>
          <w:lang w:val="en-CA" w:eastAsia="ko-KR"/>
        </w:rPr>
        <w:t>triangle direction is equal to 1. A</w:t>
      </w:r>
      <w:r w:rsidR="009E7257">
        <w:rPr>
          <w:lang w:val="en-CA" w:eastAsia="ko-KR"/>
        </w:rPr>
        <w:t>lso, t</w:t>
      </w:r>
      <w:r w:rsidRPr="00F67AEA">
        <w:rPr>
          <w:lang w:val="en-CA" w:eastAsia="ko-KR"/>
        </w:rPr>
        <w:t>he blending weights of each direction are not symmetric because the weight values of the chroma sample</w:t>
      </w:r>
      <w:r w:rsidR="00EC7C7B">
        <w:rPr>
          <w:lang w:val="en-CA" w:eastAsia="ko-KR"/>
        </w:rPr>
        <w:t>s</w:t>
      </w:r>
      <w:r w:rsidRPr="00F67AEA">
        <w:rPr>
          <w:lang w:val="en-CA" w:eastAsia="ko-KR"/>
        </w:rPr>
        <w:t xml:space="preserve"> are sub-sampled from those of luma-component</w:t>
      </w:r>
      <w:r w:rsidR="00C53E46">
        <w:rPr>
          <w:lang w:val="en-CA" w:eastAsia="ko-KR"/>
        </w:rPr>
        <w:t xml:space="preserve">. </w:t>
      </w:r>
      <w:r w:rsidRPr="00F67AEA">
        <w:rPr>
          <w:lang w:val="en-CA" w:eastAsia="ko-KR"/>
        </w:rPr>
        <w:t>Figure 2(a), Figure 2(b) and Figure 2(c) show the weight values of the chroma-component for 4x4, 8x4, and 4x8 block as example</w:t>
      </w:r>
      <w:r w:rsidR="00EC7C7B">
        <w:rPr>
          <w:lang w:val="en-CA" w:eastAsia="ko-KR"/>
        </w:rPr>
        <w:t>s</w:t>
      </w:r>
      <w:r w:rsidRPr="00F67AEA">
        <w:rPr>
          <w:lang w:val="en-CA" w:eastAsia="ko-KR"/>
        </w:rPr>
        <w:t xml:space="preserve"> according to the triangle direction, respectively.</w:t>
      </w:r>
    </w:p>
    <w:p w14:paraId="7B1F25E2" w14:textId="77777777" w:rsidR="00F67AEA" w:rsidRPr="00EC7C7B" w:rsidRDefault="00F67AEA" w:rsidP="007879DD">
      <w:pPr>
        <w:rPr>
          <w:lang w:val="en-CA" w:eastAsia="ko-KR"/>
        </w:rPr>
      </w:pPr>
    </w:p>
    <w:p w14:paraId="10D8CF79" w14:textId="77777777" w:rsidR="00F67AEA" w:rsidRDefault="00F67AEA" w:rsidP="00F67AEA">
      <w:pPr>
        <w:keepNext/>
        <w:jc w:val="center"/>
      </w:pPr>
      <w:r>
        <w:rPr>
          <w:noProof/>
          <w:lang w:eastAsia="ko-KR"/>
        </w:rPr>
        <w:lastRenderedPageBreak/>
        <w:drawing>
          <wp:inline distT="0" distB="0" distL="0" distR="0" wp14:anchorId="27B24BE8" wp14:editId="7936E605">
            <wp:extent cx="3840480" cy="3271889"/>
            <wp:effectExtent l="0" t="0" r="7620" b="508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3544" cy="32830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F45D27" w14:textId="7FE1ADC8" w:rsidR="00F67AEA" w:rsidRPr="001855A5" w:rsidRDefault="00F67AEA" w:rsidP="00F67AEA">
      <w:pPr>
        <w:pStyle w:val="ac"/>
        <w:jc w:val="center"/>
        <w:rPr>
          <w:lang w:val="en-CA" w:eastAsia="ko-KR"/>
        </w:rPr>
      </w:pPr>
      <w:bookmarkStart w:id="1" w:name="_Ref26973509"/>
      <w:r>
        <w:t xml:space="preserve">Figure </w:t>
      </w:r>
      <w:r w:rsidR="00F4062D">
        <w:fldChar w:fldCharType="begin"/>
      </w:r>
      <w:r w:rsidR="00F4062D">
        <w:instrText xml:space="preserve"> SEQ Figure \* ARABIC </w:instrText>
      </w:r>
      <w:r w:rsidR="00F4062D">
        <w:fldChar w:fldCharType="separate"/>
      </w:r>
      <w:r w:rsidR="004D0EF1">
        <w:rPr>
          <w:noProof/>
        </w:rPr>
        <w:t>2</w:t>
      </w:r>
      <w:r w:rsidR="00F4062D">
        <w:rPr>
          <w:noProof/>
        </w:rPr>
        <w:fldChar w:fldCharType="end"/>
      </w:r>
      <w:bookmarkEnd w:id="1"/>
      <w:r>
        <w:t xml:space="preserve"> weight values of the </w:t>
      </w:r>
      <w:proofErr w:type="spellStart"/>
      <w:r>
        <w:t>chroma</w:t>
      </w:r>
      <w:proofErr w:type="spellEnd"/>
      <w:r>
        <w:t>-component for each block and for each direction</w:t>
      </w:r>
    </w:p>
    <w:p w14:paraId="7CABD8C0" w14:textId="77777777" w:rsidR="000F20FF" w:rsidRPr="000F20FF" w:rsidRDefault="000F20FF" w:rsidP="00BB47FD">
      <w:pPr>
        <w:rPr>
          <w:lang w:val="en-CA" w:eastAsia="zh-CN"/>
        </w:rPr>
      </w:pPr>
    </w:p>
    <w:p w14:paraId="46ABECCC" w14:textId="0D5A5AFB" w:rsidR="00CB3D89" w:rsidRDefault="00CB3D89" w:rsidP="00CB3D89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3DBEB8FE" w14:textId="5CB702D8" w:rsidR="009E7257" w:rsidRDefault="009E7257" w:rsidP="00553B23">
      <w:pPr>
        <w:rPr>
          <w:lang w:val="en-CA" w:eastAsia="ko-KR"/>
        </w:rPr>
      </w:pPr>
      <w:r>
        <w:rPr>
          <w:rFonts w:hint="eastAsia"/>
          <w:lang w:val="en-CA" w:eastAsia="ko-KR"/>
        </w:rPr>
        <w:t>In</w:t>
      </w:r>
      <w:r>
        <w:rPr>
          <w:lang w:val="en-CA" w:eastAsia="ko-KR"/>
        </w:rPr>
        <w:t xml:space="preserve"> order to align the chroma weight values for two direction</w:t>
      </w:r>
      <w:r w:rsidR="0099072A">
        <w:rPr>
          <w:lang w:val="en-CA" w:eastAsia="ko-KR"/>
        </w:rPr>
        <w:t xml:space="preserve"> and to </w:t>
      </w:r>
      <w:r w:rsidR="00205785">
        <w:rPr>
          <w:lang w:val="en-CA" w:eastAsia="ko-KR"/>
        </w:rPr>
        <w:t>use the equal weight value for samples on edge, weight value</w:t>
      </w:r>
      <w:r w:rsidR="00EC7C7B">
        <w:rPr>
          <w:lang w:val="en-CA" w:eastAsia="ko-KR"/>
        </w:rPr>
        <w:t>s</w:t>
      </w:r>
      <w:r w:rsidR="00205785">
        <w:rPr>
          <w:lang w:val="en-CA" w:eastAsia="ko-KR"/>
        </w:rPr>
        <w:t xml:space="preserve"> of the </w:t>
      </w:r>
      <w:proofErr w:type="spellStart"/>
      <w:r w:rsidR="00205785">
        <w:rPr>
          <w:lang w:val="en-CA" w:eastAsia="ko-KR"/>
        </w:rPr>
        <w:t>chroma</w:t>
      </w:r>
      <w:proofErr w:type="spellEnd"/>
      <w:r w:rsidR="00205785">
        <w:rPr>
          <w:lang w:val="en-CA" w:eastAsia="ko-KR"/>
        </w:rPr>
        <w:t xml:space="preserve">-component </w:t>
      </w:r>
      <w:r w:rsidR="00EC7C7B">
        <w:rPr>
          <w:lang w:val="en-CA" w:eastAsia="ko-KR"/>
        </w:rPr>
        <w:t xml:space="preserve">are </w:t>
      </w:r>
      <w:r w:rsidR="0021621E">
        <w:rPr>
          <w:lang w:val="en-CA" w:eastAsia="ko-KR"/>
        </w:rPr>
        <w:t xml:space="preserve">derived with </w:t>
      </w:r>
      <w:r w:rsidR="00AE08B1">
        <w:rPr>
          <w:lang w:val="en-CA" w:eastAsia="ko-KR"/>
        </w:rPr>
        <w:t xml:space="preserve">proposed </w:t>
      </w:r>
      <w:r w:rsidR="0021621E">
        <w:rPr>
          <w:lang w:val="en-CA" w:eastAsia="ko-KR"/>
        </w:rPr>
        <w:t>shifted-sub-sampling method</w:t>
      </w:r>
      <w:r w:rsidR="004D0EF1">
        <w:rPr>
          <w:lang w:val="en-CA" w:eastAsia="ko-KR"/>
        </w:rPr>
        <w:t xml:space="preserve">. </w:t>
      </w:r>
      <w:r w:rsidR="00BB2C56">
        <w:rPr>
          <w:lang w:val="en-CA" w:eastAsia="ko-KR"/>
        </w:rPr>
        <w:fldChar w:fldCharType="begin"/>
      </w:r>
      <w:r w:rsidR="00BB2C56">
        <w:rPr>
          <w:lang w:val="en-CA" w:eastAsia="ko-KR"/>
        </w:rPr>
        <w:instrText xml:space="preserve"> REF _Ref26976569 \h </w:instrText>
      </w:r>
      <w:r w:rsidR="00BB2C56">
        <w:rPr>
          <w:lang w:val="en-CA" w:eastAsia="ko-KR"/>
        </w:rPr>
      </w:r>
      <w:r w:rsidR="00BB2C56">
        <w:rPr>
          <w:lang w:val="en-CA" w:eastAsia="ko-KR"/>
        </w:rPr>
        <w:fldChar w:fldCharType="separate"/>
      </w:r>
      <w:r w:rsidR="00BB2C56">
        <w:t xml:space="preserve">Figure </w:t>
      </w:r>
      <w:r w:rsidR="00BB2C56">
        <w:rPr>
          <w:noProof/>
        </w:rPr>
        <w:t>3</w:t>
      </w:r>
      <w:r w:rsidR="00BB2C56">
        <w:rPr>
          <w:lang w:val="en-CA" w:eastAsia="ko-KR"/>
        </w:rPr>
        <w:fldChar w:fldCharType="end"/>
      </w:r>
      <w:r w:rsidR="00BB2C56">
        <w:rPr>
          <w:lang w:val="en-CA" w:eastAsia="ko-KR"/>
        </w:rPr>
        <w:t xml:space="preserve"> shows the example of the shift</w:t>
      </w:r>
      <w:r w:rsidR="00AE08B1">
        <w:rPr>
          <w:lang w:val="en-CA" w:eastAsia="ko-KR"/>
        </w:rPr>
        <w:t>ed</w:t>
      </w:r>
      <w:r w:rsidR="00BB2C56">
        <w:rPr>
          <w:lang w:val="en-CA" w:eastAsia="ko-KR"/>
        </w:rPr>
        <w:t xml:space="preserve">-sub-sampling when triangle direction is equal to 1. </w:t>
      </w:r>
      <w:r w:rsidR="00E82633">
        <w:rPr>
          <w:lang w:val="en-CA" w:eastAsia="ko-KR"/>
        </w:rPr>
        <w:t>This</w:t>
      </w:r>
      <w:r w:rsidR="004D0EF1">
        <w:rPr>
          <w:lang w:val="en-CA" w:eastAsia="ko-KR"/>
        </w:rPr>
        <w:t xml:space="preserve"> </w:t>
      </w:r>
      <w:r w:rsidR="00E82633">
        <w:rPr>
          <w:lang w:val="en-CA" w:eastAsia="ko-KR"/>
        </w:rPr>
        <w:t>x-</w:t>
      </w:r>
      <w:r w:rsidR="00E82633">
        <w:rPr>
          <w:rFonts w:hint="eastAsia"/>
          <w:lang w:val="en-CA" w:eastAsia="ko-KR"/>
        </w:rPr>
        <w:t>axis</w:t>
      </w:r>
      <w:r w:rsidR="00E82633">
        <w:rPr>
          <w:lang w:val="en-CA" w:eastAsia="ko-KR"/>
        </w:rPr>
        <w:t xml:space="preserve"> shift is </w:t>
      </w:r>
      <w:r w:rsidR="004D0EF1">
        <w:rPr>
          <w:lang w:val="en-CA" w:eastAsia="ko-KR"/>
        </w:rPr>
        <w:t xml:space="preserve">affected to 4:2:0 and 4:2:2 </w:t>
      </w:r>
      <w:proofErr w:type="spellStart"/>
      <w:r w:rsidR="004D0EF1">
        <w:rPr>
          <w:rFonts w:hint="eastAsia"/>
          <w:lang w:val="en-CA" w:eastAsia="ko-KR"/>
        </w:rPr>
        <w:t>chroma</w:t>
      </w:r>
      <w:proofErr w:type="spellEnd"/>
      <w:r w:rsidR="004D0EF1">
        <w:rPr>
          <w:rFonts w:hint="eastAsia"/>
          <w:lang w:val="en-CA" w:eastAsia="ko-KR"/>
        </w:rPr>
        <w:t xml:space="preserve"> </w:t>
      </w:r>
      <w:r w:rsidR="004D0EF1">
        <w:rPr>
          <w:lang w:val="en-CA" w:eastAsia="ko-KR"/>
        </w:rPr>
        <w:t>format.</w:t>
      </w:r>
    </w:p>
    <w:p w14:paraId="39F493B9" w14:textId="77777777" w:rsidR="00205785" w:rsidRDefault="00205785" w:rsidP="00553B23">
      <w:pPr>
        <w:rPr>
          <w:lang w:val="en-CA" w:eastAsia="ko-KR"/>
        </w:rPr>
      </w:pPr>
    </w:p>
    <w:p w14:paraId="5DC63BF4" w14:textId="77777777" w:rsidR="004D0EF1" w:rsidRDefault="004D0EF1" w:rsidP="004D0EF1">
      <w:pPr>
        <w:keepNext/>
        <w:jc w:val="center"/>
      </w:pPr>
      <w:r>
        <w:rPr>
          <w:noProof/>
          <w:lang w:eastAsia="ko-KR"/>
        </w:rPr>
        <w:drawing>
          <wp:inline distT="0" distB="0" distL="0" distR="0" wp14:anchorId="26D10DC2" wp14:editId="2C258BB8">
            <wp:extent cx="4699234" cy="2157984"/>
            <wp:effectExtent l="0" t="0" r="635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6594" cy="21659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045480" w14:textId="11DE0B23" w:rsidR="00205785" w:rsidRDefault="004D0EF1" w:rsidP="004D0EF1">
      <w:pPr>
        <w:pStyle w:val="ac"/>
        <w:jc w:val="center"/>
        <w:rPr>
          <w:lang w:val="en-CA" w:eastAsia="ko-KR"/>
        </w:rPr>
      </w:pPr>
      <w:bookmarkStart w:id="2" w:name="_Ref26976569"/>
      <w:r>
        <w:t xml:space="preserve">Figure </w:t>
      </w:r>
      <w:r w:rsidR="00F4062D">
        <w:fldChar w:fldCharType="begin"/>
      </w:r>
      <w:r w:rsidR="00F4062D">
        <w:instrText xml:space="preserve"> SEQ Figure \* ARABIC </w:instrText>
      </w:r>
      <w:r w:rsidR="00F4062D">
        <w:fldChar w:fldCharType="separate"/>
      </w:r>
      <w:r>
        <w:rPr>
          <w:noProof/>
        </w:rPr>
        <w:t>3</w:t>
      </w:r>
      <w:r w:rsidR="00F4062D">
        <w:rPr>
          <w:noProof/>
        </w:rPr>
        <w:fldChar w:fldCharType="end"/>
      </w:r>
      <w:bookmarkEnd w:id="2"/>
      <w:r>
        <w:t xml:space="preserve"> Example of the shifted-sub-sampling</w:t>
      </w:r>
    </w:p>
    <w:p w14:paraId="5B362682" w14:textId="40BCF280" w:rsidR="007E0DAC" w:rsidRDefault="007E0DAC" w:rsidP="007E0DAC">
      <w:pPr>
        <w:rPr>
          <w:noProof/>
          <w:color w:val="000000" w:themeColor="text1"/>
          <w:lang w:eastAsia="ko-KR"/>
        </w:rPr>
      </w:pPr>
    </w:p>
    <w:p w14:paraId="18CCBA63" w14:textId="2D58D95A" w:rsidR="00076982" w:rsidRDefault="00076982" w:rsidP="00076982">
      <w:pPr>
        <w:pStyle w:val="1"/>
        <w:rPr>
          <w:lang w:val="en-CA" w:eastAsia="ko-KR"/>
        </w:rPr>
      </w:pPr>
      <w:r>
        <w:rPr>
          <w:lang w:val="en-CA" w:eastAsia="ko-KR"/>
        </w:rPr>
        <w:lastRenderedPageBreak/>
        <w:t>Proposed spec changes</w:t>
      </w:r>
    </w:p>
    <w:p w14:paraId="79524F18" w14:textId="544B704D" w:rsidR="00DA42ED" w:rsidRDefault="00DA42ED" w:rsidP="00DA42E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the VVC WD 7.0</w:t>
      </w:r>
      <w:r w:rsidR="00CB2210">
        <w:rPr>
          <w:szCs w:val="22"/>
          <w:lang w:val="en-CA" w:eastAsia="ko-KR"/>
        </w:rPr>
        <w:t xml:space="preserve"> [2]</w:t>
      </w:r>
      <w:r>
        <w:rPr>
          <w:szCs w:val="22"/>
          <w:lang w:val="en-CA" w:eastAsia="ko-KR"/>
        </w:rPr>
        <w:t xml:space="preserve">, </w:t>
      </w:r>
      <w:r>
        <w:rPr>
          <w:rFonts w:hint="eastAsia"/>
          <w:szCs w:val="22"/>
          <w:lang w:val="en-CA" w:eastAsia="ko-KR"/>
        </w:rPr>
        <w:t xml:space="preserve">the newly added texts are </w:t>
      </w:r>
      <w:r w:rsidRPr="005617A8">
        <w:rPr>
          <w:rFonts w:hint="eastAsia"/>
          <w:szCs w:val="22"/>
          <w:highlight w:val="yellow"/>
          <w:lang w:val="en-CA" w:eastAsia="ko-KR"/>
        </w:rPr>
        <w:t>highlighted</w:t>
      </w:r>
      <w:r>
        <w:rPr>
          <w:rFonts w:hint="eastAsia"/>
          <w:szCs w:val="22"/>
          <w:lang w:val="en-CA" w:eastAsia="ko-KR"/>
        </w:rPr>
        <w:t xml:space="preserve"> and removed texts are marked as </w:t>
      </w:r>
      <w:r w:rsidRPr="005617A8">
        <w:rPr>
          <w:rFonts w:hint="eastAsia"/>
          <w:strike/>
          <w:color w:val="FF0000"/>
          <w:szCs w:val="22"/>
          <w:lang w:val="en-CA" w:eastAsia="ko-KR"/>
        </w:rPr>
        <w:t>stri</w:t>
      </w:r>
      <w:r>
        <w:rPr>
          <w:strike/>
          <w:color w:val="FF0000"/>
          <w:szCs w:val="22"/>
          <w:lang w:val="en-CA" w:eastAsia="ko-KR"/>
        </w:rPr>
        <w:t>cken-red</w:t>
      </w:r>
      <w:r w:rsidRPr="005617A8">
        <w:rPr>
          <w:strike/>
          <w:color w:val="FF0000"/>
          <w:szCs w:val="22"/>
          <w:lang w:val="en-CA" w:eastAsia="ko-KR"/>
        </w:rPr>
        <w:t>-font</w:t>
      </w:r>
      <w:r w:rsidRPr="005617A8">
        <w:rPr>
          <w:color w:val="FF0000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text. </w:t>
      </w:r>
    </w:p>
    <w:p w14:paraId="5A7C9AFA" w14:textId="77777777" w:rsidR="00DA42ED" w:rsidRPr="00DA42ED" w:rsidRDefault="00DA42ED" w:rsidP="00DA42ED">
      <w:pPr>
        <w:rPr>
          <w:lang w:val="en-CA" w:eastAsia="ko-KR"/>
        </w:rPr>
      </w:pPr>
    </w:p>
    <w:p w14:paraId="6C66EB7F" w14:textId="21D381E4" w:rsidR="00DA42ED" w:rsidRPr="00084198" w:rsidDel="003C51E6" w:rsidRDefault="00DA42ED" w:rsidP="00DA42E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color w:val="000000" w:themeColor="text1"/>
          <w:lang w:val="en-CA"/>
        </w:rPr>
      </w:pPr>
      <w:bookmarkStart w:id="3" w:name="_Ref528065522"/>
      <w:r>
        <w:rPr>
          <w:noProof/>
          <w:color w:val="000000" w:themeColor="text1"/>
          <w:lang w:val="en-CA"/>
        </w:rPr>
        <w:t xml:space="preserve">8.5.7.2 </w:t>
      </w:r>
      <w:r w:rsidRPr="00084198" w:rsidDel="003C51E6">
        <w:rPr>
          <w:noProof/>
          <w:color w:val="000000" w:themeColor="text1"/>
          <w:lang w:val="en-CA"/>
        </w:rPr>
        <w:t>Weighted sample prediction process</w:t>
      </w:r>
      <w:r w:rsidRPr="00084198">
        <w:rPr>
          <w:noProof/>
          <w:color w:val="000000" w:themeColor="text1"/>
          <w:lang w:val="en-CA"/>
        </w:rPr>
        <w:t xml:space="preserve"> for triangle merge mode</w:t>
      </w:r>
      <w:bookmarkEnd w:id="3"/>
    </w:p>
    <w:p w14:paraId="43655DF9" w14:textId="77777777" w:rsidR="00DA42ED" w:rsidRPr="00084198" w:rsidDel="003C51E6" w:rsidRDefault="00DA42ED" w:rsidP="00DA42ED">
      <w:pPr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Inputs to this process are:</w:t>
      </w:r>
    </w:p>
    <w:p w14:paraId="22D2F698" w14:textId="77777777" w:rsidR="00DA42ED" w:rsidRPr="00084198" w:rsidRDefault="00DA42ED" w:rsidP="00DA42E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 xml:space="preserve">two </w:t>
      </w:r>
      <w:r w:rsidRPr="00084198" w:rsidDel="003C51E6">
        <w:rPr>
          <w:noProof/>
          <w:color w:val="000000" w:themeColor="text1"/>
          <w:lang w:val="en-CA" w:eastAsia="ko-KR"/>
        </w:rPr>
        <w:t xml:space="preserve">variables </w:t>
      </w:r>
      <w:r w:rsidRPr="00084198">
        <w:rPr>
          <w:noProof/>
          <w:color w:val="000000" w:themeColor="text1"/>
          <w:lang w:val="en-CA"/>
        </w:rPr>
        <w:t>nC</w:t>
      </w:r>
      <w:r w:rsidRPr="00084198" w:rsidDel="003C51E6">
        <w:rPr>
          <w:noProof/>
          <w:color w:val="000000" w:themeColor="text1"/>
          <w:lang w:val="en-CA"/>
        </w:rPr>
        <w:t>bW and n</w:t>
      </w:r>
      <w:r w:rsidRPr="00084198">
        <w:rPr>
          <w:noProof/>
          <w:color w:val="000000" w:themeColor="text1"/>
          <w:lang w:val="en-CA"/>
        </w:rPr>
        <w:t>C</w:t>
      </w:r>
      <w:r w:rsidRPr="00084198" w:rsidDel="003C51E6">
        <w:rPr>
          <w:noProof/>
          <w:color w:val="000000" w:themeColor="text1"/>
          <w:lang w:val="en-CA"/>
        </w:rPr>
        <w:t xml:space="preserve">bH </w:t>
      </w:r>
      <w:r w:rsidRPr="00084198" w:rsidDel="003C51E6">
        <w:rPr>
          <w:noProof/>
          <w:color w:val="000000" w:themeColor="text1"/>
          <w:lang w:val="en-CA" w:eastAsia="ko-KR"/>
        </w:rPr>
        <w:t xml:space="preserve">specifying the width and the height of the current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block,</w:t>
      </w:r>
    </w:p>
    <w:p w14:paraId="124AF698" w14:textId="77777777" w:rsidR="00DA42ED" w:rsidRPr="00084198" w:rsidDel="003C51E6" w:rsidRDefault="00DA42ED" w:rsidP="00DA42E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two (n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bW)x(n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bH) arrays predSamplesL</w:t>
      </w:r>
      <w:r w:rsidRPr="00084198">
        <w:rPr>
          <w:noProof/>
          <w:color w:val="000000" w:themeColor="text1"/>
          <w:lang w:val="en-CA" w:eastAsia="ko-KR"/>
        </w:rPr>
        <w:t>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lang w:val="en-CA" w:eastAsia="ko-KR"/>
        </w:rPr>
        <w:t>,</w:t>
      </w:r>
    </w:p>
    <w:p w14:paraId="60E2E2BC" w14:textId="77777777" w:rsidR="00DA42ED" w:rsidRPr="00084198" w:rsidRDefault="00DA42ED" w:rsidP="00DA42E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a variable triangleDir specifying the partition direction,</w:t>
      </w:r>
    </w:p>
    <w:p w14:paraId="7B212501" w14:textId="77777777" w:rsidR="00DA42ED" w:rsidRPr="00084198" w:rsidDel="003C51E6" w:rsidRDefault="00DA42ED" w:rsidP="00DA42E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a variable cIdx specifying colour component index.</w:t>
      </w:r>
    </w:p>
    <w:p w14:paraId="419587FB" w14:textId="77777777" w:rsidR="00DA42ED" w:rsidRPr="00084198" w:rsidDel="003C51E6" w:rsidRDefault="00DA42ED" w:rsidP="00DA42ED">
      <w:pPr>
        <w:tabs>
          <w:tab w:val="left" w:pos="284"/>
        </w:tabs>
        <w:ind w:left="284" w:hanging="284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Output of this process is</w:t>
      </w:r>
      <w:r w:rsidRPr="00084198" w:rsidDel="003C51E6">
        <w:rPr>
          <w:noProof/>
          <w:color w:val="000000" w:themeColor="text1"/>
          <w:lang w:val="en-CA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the (n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bW)x(n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bH) array pbSamples of prediction sample values.</w:t>
      </w:r>
    </w:p>
    <w:p w14:paraId="208E8253" w14:textId="77777777" w:rsidR="00DA42ED" w:rsidRPr="00084198" w:rsidDel="003C51E6" w:rsidRDefault="00DA42ED" w:rsidP="00DA42ED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variable </w:t>
      </w:r>
      <w:r w:rsidRPr="000753E5">
        <w:rPr>
          <w:noProof/>
          <w:color w:val="000000" w:themeColor="text1"/>
          <w:lang w:val="en-CA" w:eastAsia="ko-KR"/>
        </w:rPr>
        <w:t>nCbWY, nCbHY</w:t>
      </w:r>
      <w:r>
        <w:rPr>
          <w:noProof/>
          <w:color w:val="000000" w:themeColor="text1"/>
          <w:lang w:val="en-CA" w:eastAsia="ko-KR"/>
        </w:rPr>
        <w:t xml:space="preserve"> and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nCbR</w:t>
      </w:r>
      <w:r w:rsidRPr="00084198" w:rsidDel="003C51E6">
        <w:rPr>
          <w:noProof/>
          <w:color w:val="000000" w:themeColor="text1"/>
          <w:lang w:val="en-CA" w:eastAsia="ko-KR"/>
        </w:rPr>
        <w:t xml:space="preserve"> is derived as follows:</w:t>
      </w:r>
    </w:p>
    <w:p w14:paraId="162A7156" w14:textId="77777777" w:rsidR="00DA42ED" w:rsidRDefault="00DA42ED" w:rsidP="00DA42E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0"/>
        <w:rPr>
          <w:noProof/>
          <w:color w:val="000000" w:themeColor="text1"/>
          <w:lang w:val="en-CA"/>
        </w:rPr>
      </w:pPr>
      <w:r w:rsidRPr="000753E5">
        <w:rPr>
          <w:noProof/>
          <w:color w:val="000000" w:themeColor="text1"/>
          <w:lang w:val="en-CA" w:eastAsia="ko-KR"/>
        </w:rPr>
        <w:t>nCbWY =</w:t>
      </w:r>
      <w:r w:rsidRPr="000753E5">
        <w:rPr>
          <w:noProof/>
          <w:color w:val="000000" w:themeColor="text1"/>
          <w:lang w:val="en-CA"/>
        </w:rPr>
        <w:t xml:space="preserve"> ( </w:t>
      </w:r>
      <w:r w:rsidRPr="000753E5" w:rsidDel="003C51E6">
        <w:rPr>
          <w:noProof/>
          <w:color w:val="000000" w:themeColor="text1"/>
          <w:lang w:val="en-CA"/>
        </w:rPr>
        <w:t>cIdx</w:t>
      </w:r>
      <w:r w:rsidRPr="000753E5">
        <w:rPr>
          <w:noProof/>
          <w:color w:val="000000" w:themeColor="text1"/>
          <w:lang w:val="en-CA"/>
        </w:rPr>
        <w:t xml:space="preserve"> =</w:t>
      </w:r>
      <w:r w:rsidRPr="00084198">
        <w:rPr>
          <w:noProof/>
          <w:color w:val="000000" w:themeColor="text1"/>
          <w:lang w:val="en-CA" w:eastAsia="ko-KR"/>
        </w:rPr>
        <w:t> </w:t>
      </w:r>
      <w:r w:rsidRPr="000753E5">
        <w:rPr>
          <w:noProof/>
          <w:color w:val="000000" w:themeColor="text1"/>
          <w:lang w:val="en-CA"/>
        </w:rPr>
        <w:t>= 0 )</w:t>
      </w:r>
      <w:r>
        <w:rPr>
          <w:noProof/>
          <w:color w:val="000000" w:themeColor="text1"/>
          <w:lang w:val="en-CA"/>
        </w:rPr>
        <w:t xml:space="preserve"> </w:t>
      </w:r>
      <w:r w:rsidRPr="000753E5">
        <w:rPr>
          <w:noProof/>
          <w:color w:val="000000" w:themeColor="text1"/>
          <w:lang w:val="en-CA"/>
        </w:rPr>
        <w:t xml:space="preserve"> ?</w:t>
      </w:r>
      <w:r>
        <w:rPr>
          <w:noProof/>
          <w:color w:val="000000" w:themeColor="text1"/>
          <w:lang w:val="en-CA"/>
        </w:rPr>
        <w:t xml:space="preserve"> </w:t>
      </w:r>
      <w:r w:rsidRPr="000753E5">
        <w:rPr>
          <w:noProof/>
          <w:color w:val="000000" w:themeColor="text1"/>
          <w:lang w:val="en-CA"/>
        </w:rPr>
        <w:t xml:space="preserve"> </w:t>
      </w:r>
      <w:r w:rsidRPr="000753E5">
        <w:rPr>
          <w:noProof/>
          <w:color w:val="000000" w:themeColor="text1"/>
          <w:lang w:val="en-CA" w:eastAsia="ko-KR"/>
        </w:rPr>
        <w:t>nCbW</w:t>
      </w:r>
      <w:r>
        <w:rPr>
          <w:noProof/>
          <w:color w:val="000000" w:themeColor="text1"/>
          <w:lang w:val="en-CA" w:eastAsia="ko-KR"/>
        </w:rPr>
        <w:t xml:space="preserve"> </w:t>
      </w:r>
      <w:r w:rsidRPr="000753E5">
        <w:rPr>
          <w:noProof/>
          <w:color w:val="000000" w:themeColor="text1"/>
          <w:lang w:val="en-CA"/>
        </w:rPr>
        <w:t xml:space="preserve"> :</w:t>
      </w:r>
      <w:r>
        <w:rPr>
          <w:noProof/>
          <w:color w:val="000000" w:themeColor="text1"/>
          <w:lang w:val="en-CA"/>
        </w:rPr>
        <w:t xml:space="preserve"> </w:t>
      </w:r>
      <w:r w:rsidRPr="000753E5">
        <w:rPr>
          <w:noProof/>
          <w:color w:val="000000" w:themeColor="text1"/>
          <w:lang w:val="en-CA"/>
        </w:rPr>
        <w:t xml:space="preserve"> </w:t>
      </w:r>
      <w:r w:rsidRPr="000753E5">
        <w:rPr>
          <w:noProof/>
          <w:color w:val="000000" w:themeColor="text1"/>
          <w:lang w:val="en-CA" w:eastAsia="ko-KR"/>
        </w:rPr>
        <w:t>nCbW</w:t>
      </w:r>
      <w:r w:rsidRPr="000753E5">
        <w:rPr>
          <w:noProof/>
          <w:color w:val="000000" w:themeColor="text1"/>
          <w:lang w:val="en-CA"/>
        </w:rPr>
        <w:t xml:space="preserve"> * SubWidthC</w:t>
      </w:r>
      <w:r>
        <w:rPr>
          <w:noProof/>
          <w:color w:val="000000" w:themeColor="text1"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1027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754AB925" w14:textId="77777777" w:rsidR="00DA42ED" w:rsidRDefault="00DA42ED" w:rsidP="00DA42E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="900"/>
        <w:rPr>
          <w:noProof/>
          <w:color w:val="000000" w:themeColor="text1"/>
          <w:lang w:val="en-CA" w:eastAsia="ko-KR"/>
        </w:rPr>
      </w:pPr>
      <w:r w:rsidRPr="004D7B44">
        <w:rPr>
          <w:noProof/>
          <w:color w:val="000000" w:themeColor="text1"/>
          <w:lang w:val="en-CA" w:eastAsia="ko-KR"/>
        </w:rPr>
        <w:t xml:space="preserve">nCbHY = ( </w:t>
      </w:r>
      <w:r w:rsidRPr="004D7B44" w:rsidDel="003C51E6">
        <w:rPr>
          <w:noProof/>
          <w:color w:val="000000" w:themeColor="text1"/>
          <w:lang w:val="en-CA" w:eastAsia="ko-KR"/>
        </w:rPr>
        <w:t>cIdx</w:t>
      </w:r>
      <w:r w:rsidRPr="004D7B44">
        <w:rPr>
          <w:noProof/>
          <w:color w:val="000000" w:themeColor="text1"/>
          <w:lang w:val="en-CA" w:eastAsia="ko-KR"/>
        </w:rPr>
        <w:t xml:space="preserve"> =</w:t>
      </w:r>
      <w:r w:rsidRPr="00084198">
        <w:rPr>
          <w:noProof/>
          <w:color w:val="000000" w:themeColor="text1"/>
          <w:lang w:val="en-CA" w:eastAsia="ko-KR"/>
        </w:rPr>
        <w:t> </w:t>
      </w:r>
      <w:r w:rsidRPr="004D7B44">
        <w:rPr>
          <w:noProof/>
          <w:color w:val="000000" w:themeColor="text1"/>
          <w:lang w:val="en-CA" w:eastAsia="ko-KR"/>
        </w:rPr>
        <w:t xml:space="preserve">= 0 ) </w:t>
      </w:r>
      <w:r>
        <w:rPr>
          <w:noProof/>
          <w:color w:val="000000" w:themeColor="text1"/>
          <w:lang w:val="en-CA" w:eastAsia="ko-KR"/>
        </w:rPr>
        <w:t xml:space="preserve"> </w:t>
      </w:r>
      <w:r w:rsidRPr="004D7B44">
        <w:rPr>
          <w:noProof/>
          <w:color w:val="000000" w:themeColor="text1"/>
          <w:lang w:val="en-CA" w:eastAsia="ko-KR"/>
        </w:rPr>
        <w:t xml:space="preserve">? </w:t>
      </w:r>
      <w:r>
        <w:rPr>
          <w:noProof/>
          <w:color w:val="000000" w:themeColor="text1"/>
          <w:lang w:val="en-CA" w:eastAsia="ko-KR"/>
        </w:rPr>
        <w:t xml:space="preserve"> </w:t>
      </w:r>
      <w:r w:rsidRPr="004D7B44">
        <w:rPr>
          <w:noProof/>
          <w:color w:val="000000" w:themeColor="text1"/>
          <w:lang w:val="en-CA" w:eastAsia="ko-KR"/>
        </w:rPr>
        <w:t>nCbH</w:t>
      </w:r>
      <w:r>
        <w:rPr>
          <w:noProof/>
          <w:color w:val="000000" w:themeColor="text1"/>
          <w:lang w:val="en-CA" w:eastAsia="ko-KR"/>
        </w:rPr>
        <w:t xml:space="preserve"> </w:t>
      </w:r>
      <w:r w:rsidRPr="004D7B44">
        <w:rPr>
          <w:noProof/>
          <w:color w:val="000000" w:themeColor="text1"/>
          <w:lang w:val="en-CA" w:eastAsia="ko-KR"/>
        </w:rPr>
        <w:t xml:space="preserve"> :</w:t>
      </w:r>
      <w:r>
        <w:rPr>
          <w:noProof/>
          <w:color w:val="000000" w:themeColor="text1"/>
          <w:lang w:val="en-CA" w:eastAsia="ko-KR"/>
        </w:rPr>
        <w:t xml:space="preserve"> </w:t>
      </w:r>
      <w:r w:rsidRPr="004D7B44">
        <w:rPr>
          <w:noProof/>
          <w:color w:val="000000" w:themeColor="text1"/>
          <w:lang w:val="en-CA" w:eastAsia="ko-KR"/>
        </w:rPr>
        <w:t xml:space="preserve"> nCbH * SubHeightC</w:t>
      </w:r>
      <w:r>
        <w:rPr>
          <w:noProof/>
          <w:color w:val="000000" w:themeColor="text1"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1028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4EADB687" w14:textId="77777777" w:rsidR="00DA42ED" w:rsidRPr="00084198" w:rsidDel="003C51E6" w:rsidRDefault="00DA42ED" w:rsidP="00DA42E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nCbR = ( nCbW</w:t>
      </w:r>
      <w:r>
        <w:rPr>
          <w:noProof/>
          <w:color w:val="000000" w:themeColor="text1"/>
          <w:lang w:val="en-CA" w:eastAsia="ko-KR"/>
        </w:rPr>
        <w:t>Y</w:t>
      </w:r>
      <w:r w:rsidRPr="00084198">
        <w:rPr>
          <w:noProof/>
          <w:color w:val="000000" w:themeColor="text1"/>
          <w:lang w:val="en-CA" w:eastAsia="ko-KR"/>
        </w:rPr>
        <w:t xml:space="preserve"> &gt; nCbH</w:t>
      </w:r>
      <w:r>
        <w:rPr>
          <w:noProof/>
          <w:color w:val="000000" w:themeColor="text1"/>
          <w:lang w:val="en-CA" w:eastAsia="ko-KR"/>
        </w:rPr>
        <w:t>Y</w:t>
      </w:r>
      <w:r w:rsidRPr="00084198">
        <w:rPr>
          <w:noProof/>
          <w:color w:val="000000" w:themeColor="text1"/>
          <w:lang w:val="en-CA" w:eastAsia="ko-KR"/>
        </w:rPr>
        <w:t xml:space="preserve"> )  ?  ( nCbW</w:t>
      </w:r>
      <w:r>
        <w:rPr>
          <w:noProof/>
          <w:color w:val="000000" w:themeColor="text1"/>
          <w:lang w:val="en-CA" w:eastAsia="ko-KR"/>
        </w:rPr>
        <w:t>Y</w:t>
      </w:r>
      <w:r w:rsidRPr="00084198">
        <w:rPr>
          <w:noProof/>
          <w:color w:val="000000" w:themeColor="text1"/>
          <w:lang w:val="en-CA" w:eastAsia="ko-KR"/>
        </w:rPr>
        <w:t> / nCbH</w:t>
      </w:r>
      <w:r>
        <w:rPr>
          <w:noProof/>
          <w:color w:val="000000" w:themeColor="text1"/>
          <w:lang w:val="en-CA" w:eastAsia="ko-KR"/>
        </w:rPr>
        <w:t>Y</w:t>
      </w:r>
      <w:r w:rsidRPr="00084198">
        <w:rPr>
          <w:noProof/>
          <w:color w:val="000000" w:themeColor="text1"/>
          <w:lang w:val="en-CA" w:eastAsia="ko-KR"/>
        </w:rPr>
        <w:t xml:space="preserve"> )  :  ( nCbH</w:t>
      </w:r>
      <w:r>
        <w:rPr>
          <w:noProof/>
          <w:color w:val="000000" w:themeColor="text1"/>
          <w:lang w:val="en-CA" w:eastAsia="ko-KR"/>
        </w:rPr>
        <w:t>Y</w:t>
      </w:r>
      <w:r w:rsidRPr="00084198">
        <w:rPr>
          <w:noProof/>
          <w:color w:val="000000" w:themeColor="text1"/>
          <w:lang w:val="en-CA" w:eastAsia="ko-KR"/>
        </w:rPr>
        <w:t> / nCbW</w:t>
      </w:r>
      <w:r>
        <w:rPr>
          <w:noProof/>
          <w:color w:val="000000" w:themeColor="text1"/>
          <w:lang w:val="en-CA" w:eastAsia="ko-KR"/>
        </w:rPr>
        <w:t>Y</w:t>
      </w:r>
      <w:r w:rsidRPr="00084198">
        <w:rPr>
          <w:noProof/>
          <w:color w:val="000000" w:themeColor="text1"/>
          <w:lang w:val="en-CA" w:eastAsia="ko-KR"/>
        </w:rPr>
        <w:t xml:space="preserve"> )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1029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79403D12" w14:textId="77777777" w:rsidR="00DA42ED" w:rsidRPr="00084198" w:rsidDel="003C51E6" w:rsidRDefault="00DA42ED" w:rsidP="00DA42ED">
      <w:pPr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Variables shift1 and</w:t>
      </w:r>
      <w:r w:rsidRPr="00084198" w:rsidDel="003C51E6">
        <w:rPr>
          <w:noProof/>
          <w:color w:val="000000" w:themeColor="text1"/>
          <w:lang w:val="en-CA" w:eastAsia="ko-KR"/>
        </w:rPr>
        <w:t xml:space="preserve"> offset</w:t>
      </w:r>
      <w:r w:rsidRPr="00084198">
        <w:rPr>
          <w:noProof/>
          <w:color w:val="000000" w:themeColor="text1"/>
          <w:lang w:val="en-CA" w:eastAsia="ko-KR"/>
        </w:rPr>
        <w:t>1</w:t>
      </w:r>
      <w:r w:rsidRPr="00084198" w:rsidDel="003C51E6">
        <w:rPr>
          <w:noProof/>
          <w:color w:val="000000" w:themeColor="text1"/>
          <w:lang w:val="en-CA" w:eastAsia="ko-KR"/>
        </w:rPr>
        <w:t xml:space="preserve"> are derived as follows:</w:t>
      </w:r>
    </w:p>
    <w:p w14:paraId="3073C830" w14:textId="77777777" w:rsidR="00DA42ED" w:rsidRPr="00084198" w:rsidDel="003C51E6" w:rsidRDefault="00DA42ED" w:rsidP="00DA42ED">
      <w:pPr>
        <w:tabs>
          <w:tab w:val="left" w:pos="284"/>
        </w:tabs>
        <w:ind w:left="284" w:hanging="284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–</w:t>
      </w:r>
      <w:r w:rsidRPr="00084198" w:rsidDel="003C51E6">
        <w:rPr>
          <w:noProof/>
          <w:color w:val="000000" w:themeColor="text1"/>
          <w:lang w:val="en-CA" w:eastAsia="ko-KR"/>
        </w:rPr>
        <w:tab/>
      </w:r>
      <w:r w:rsidRPr="00084198">
        <w:rPr>
          <w:noProof/>
          <w:color w:val="000000" w:themeColor="text1"/>
          <w:lang w:val="en-CA" w:eastAsia="ko-KR"/>
        </w:rPr>
        <w:t>The variable shift1</w:t>
      </w:r>
      <w:r w:rsidRPr="00084198">
        <w:rPr>
          <w:noProof/>
          <w:color w:val="000000" w:themeColor="text1"/>
          <w:lang w:val="en-CA"/>
        </w:rPr>
        <w:t xml:space="preserve"> is set equal to Max( 5, </w:t>
      </w:r>
      <w:r w:rsidRPr="00084198">
        <w:rPr>
          <w:noProof/>
          <w:color w:val="000000" w:themeColor="text1"/>
          <w:lang w:val="en-CA" w:eastAsia="ko-KR"/>
        </w:rPr>
        <w:t>17</w:t>
      </w:r>
      <w:r w:rsidRPr="00084198">
        <w:rPr>
          <w:noProof/>
          <w:color w:val="000000" w:themeColor="text1"/>
          <w:lang w:val="en-CA"/>
        </w:rPr>
        <w:t> </w:t>
      </w:r>
      <w:r w:rsidRPr="00084198">
        <w:rPr>
          <w:noProof/>
          <w:color w:val="000000" w:themeColor="text1"/>
          <w:lang w:val="en-CA" w:eastAsia="ko-KR"/>
        </w:rPr>
        <w:t>−</w:t>
      </w:r>
      <w:r w:rsidRPr="00084198">
        <w:rPr>
          <w:noProof/>
          <w:color w:val="000000" w:themeColor="text1"/>
          <w:lang w:val="en-CA"/>
        </w:rPr>
        <w:t> </w:t>
      </w:r>
      <w:r>
        <w:rPr>
          <w:noProof/>
          <w:color w:val="000000" w:themeColor="text1"/>
          <w:lang w:val="en-CA"/>
        </w:rPr>
        <w:t>B</w:t>
      </w:r>
      <w:r w:rsidRPr="00084198">
        <w:rPr>
          <w:noProof/>
          <w:color w:val="000000" w:themeColor="text1"/>
          <w:lang w:val="en-CA" w:eastAsia="ko-KR"/>
        </w:rPr>
        <w:t>itDepth</w:t>
      </w:r>
      <w:r w:rsidRPr="00084198">
        <w:rPr>
          <w:noProof/>
          <w:color w:val="000000" w:themeColor="text1"/>
          <w:lang w:val="en-CA"/>
        </w:rPr>
        <w:t>)</w:t>
      </w:r>
      <w:r w:rsidRPr="00084198" w:rsidDel="003C51E6">
        <w:rPr>
          <w:noProof/>
          <w:color w:val="000000" w:themeColor="text1"/>
          <w:lang w:val="en-CA" w:eastAsia="ko-KR"/>
        </w:rPr>
        <w:t>.</w:t>
      </w:r>
    </w:p>
    <w:p w14:paraId="64D39B99" w14:textId="77777777" w:rsidR="00DA42ED" w:rsidRPr="00084198" w:rsidDel="003C51E6" w:rsidRDefault="00DA42ED" w:rsidP="00DA42ED">
      <w:pPr>
        <w:tabs>
          <w:tab w:val="left" w:pos="284"/>
        </w:tabs>
        <w:ind w:left="284" w:hanging="284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–</w:t>
      </w:r>
      <w:r w:rsidRPr="00084198" w:rsidDel="003C51E6">
        <w:rPr>
          <w:noProof/>
          <w:color w:val="000000" w:themeColor="text1"/>
          <w:lang w:val="en-CA" w:eastAsia="ko-KR"/>
        </w:rPr>
        <w:tab/>
        <w:t>The variable offset1 is set equal to 1  &lt;&lt;  ( shift</w:t>
      </w:r>
      <w:r w:rsidRPr="00084198">
        <w:rPr>
          <w:noProof/>
          <w:color w:val="000000" w:themeColor="text1"/>
          <w:lang w:val="en-CA" w:eastAsia="ko-KR"/>
        </w:rPr>
        <w:t>1</w:t>
      </w:r>
      <w:r w:rsidRPr="00084198" w:rsidDel="003C51E6">
        <w:rPr>
          <w:noProof/>
          <w:color w:val="000000" w:themeColor="text1"/>
          <w:lang w:val="en-CA" w:eastAsia="ko-KR"/>
        </w:rPr>
        <w:t> − 1 )</w:t>
      </w:r>
      <w:r w:rsidRPr="00084198" w:rsidDel="003C51E6">
        <w:rPr>
          <w:noProof/>
          <w:color w:val="000000" w:themeColor="text1"/>
          <w:lang w:val="en-CA"/>
        </w:rPr>
        <w:t>.</w:t>
      </w:r>
    </w:p>
    <w:p w14:paraId="25052555" w14:textId="77777777" w:rsidR="00DA42ED" w:rsidRPr="00084198" w:rsidDel="003C51E6" w:rsidRDefault="00DA42ED" w:rsidP="00DA42ED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Depending on the values of </w:t>
      </w:r>
      <w:r w:rsidRPr="00084198">
        <w:rPr>
          <w:noProof/>
          <w:color w:val="000000" w:themeColor="text1"/>
          <w:lang w:val="en-CA" w:eastAsia="ko-KR"/>
        </w:rPr>
        <w:t>triangleDir and cIdx</w:t>
      </w:r>
      <w:r w:rsidRPr="00084198" w:rsidDel="003C51E6">
        <w:rPr>
          <w:noProof/>
          <w:color w:val="000000" w:themeColor="text1"/>
          <w:lang w:val="en-CA" w:eastAsia="ko-KR"/>
        </w:rPr>
        <w:t>, the prediction samples pbSamples[ x ][ y ] with x = 0..n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bW − 1 and y = 0..n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bH − 1 are derived as follows:</w:t>
      </w:r>
    </w:p>
    <w:p w14:paraId="5176052B" w14:textId="474B861F" w:rsidR="00DA42ED" w:rsidRPr="0099072A" w:rsidRDefault="00DA42ED" w:rsidP="00DA42ED">
      <w:pPr>
        <w:tabs>
          <w:tab w:val="left" w:pos="284"/>
        </w:tabs>
        <w:ind w:left="284" w:hanging="284"/>
        <w:rPr>
          <w:noProof/>
          <w:color w:val="000000" w:themeColor="text1"/>
          <w:szCs w:val="22"/>
          <w:lang w:val="en-CA"/>
        </w:rPr>
      </w:pPr>
      <w:bookmarkStart w:id="4" w:name="_Hlk21849326"/>
      <w:r w:rsidRPr="00084198" w:rsidDel="003C51E6">
        <w:rPr>
          <w:noProof/>
          <w:color w:val="000000" w:themeColor="text1"/>
          <w:lang w:val="en-CA"/>
        </w:rPr>
        <w:t>–</w:t>
      </w:r>
      <w:r w:rsidRPr="00084198" w:rsidDel="003C51E6">
        <w:rPr>
          <w:noProof/>
          <w:color w:val="000000" w:themeColor="text1"/>
          <w:lang w:val="en-CA"/>
        </w:rPr>
        <w:tab/>
      </w:r>
      <w:r w:rsidRPr="0099072A">
        <w:rPr>
          <w:noProof/>
          <w:color w:val="000000" w:themeColor="text1"/>
          <w:szCs w:val="22"/>
          <w:lang w:val="en-CA"/>
        </w:rPr>
        <w:t xml:space="preserve">The variables </w:t>
      </w:r>
      <w:r w:rsidR="0099072A" w:rsidRPr="0099072A">
        <w:rPr>
          <w:rFonts w:eastAsia="SimSun"/>
          <w:noProof/>
          <w:color w:val="000000" w:themeColor="text1"/>
          <w:szCs w:val="22"/>
          <w:highlight w:val="yellow"/>
          <w:lang w:val="en-CA"/>
        </w:rPr>
        <w:t>offset,</w:t>
      </w:r>
      <w:r w:rsidR="0099072A" w:rsidRPr="0099072A">
        <w:rPr>
          <w:rFonts w:eastAsia="SimSun"/>
          <w:noProof/>
          <w:color w:val="000000" w:themeColor="text1"/>
          <w:szCs w:val="22"/>
          <w:lang w:val="en-CA"/>
        </w:rPr>
        <w:t xml:space="preserve"> </w:t>
      </w:r>
      <w:r w:rsidRPr="0099072A">
        <w:rPr>
          <w:noProof/>
          <w:color w:val="000000" w:themeColor="text1"/>
          <w:szCs w:val="22"/>
          <w:lang w:val="en-CA"/>
        </w:rPr>
        <w:t>xL and yL are derived as follows:</w:t>
      </w:r>
    </w:p>
    <w:p w14:paraId="1A250BB3" w14:textId="1F1F54E1" w:rsidR="0099072A" w:rsidRPr="0099072A" w:rsidRDefault="0099072A" w:rsidP="0099072A">
      <w:pPr>
        <w:tabs>
          <w:tab w:val="left" w:pos="284"/>
        </w:tabs>
        <w:ind w:leftChars="50" w:left="110" w:firstLineChars="150" w:firstLine="330"/>
        <w:rPr>
          <w:noProof/>
          <w:color w:val="000000" w:themeColor="text1"/>
          <w:szCs w:val="22"/>
          <w:lang w:val="en-CA"/>
        </w:rPr>
      </w:pPr>
      <w:r w:rsidRPr="0099072A">
        <w:rPr>
          <w:rFonts w:eastAsia="SimSun"/>
          <w:noProof/>
          <w:color w:val="000000" w:themeColor="text1"/>
          <w:szCs w:val="22"/>
          <w:highlight w:val="yellow"/>
          <w:lang w:val="en-CA"/>
        </w:rPr>
        <w:t>offset = (triangleDir == 0</w:t>
      </w:r>
      <w:r w:rsidR="00277D66">
        <w:rPr>
          <w:rFonts w:eastAsia="SimSun"/>
          <w:noProof/>
          <w:color w:val="000000" w:themeColor="text1"/>
          <w:szCs w:val="22"/>
          <w:highlight w:val="yellow"/>
          <w:lang w:val="en-CA"/>
        </w:rPr>
        <w:t xml:space="preserve"> || </w:t>
      </w:r>
      <w:r w:rsidR="00277D66" w:rsidRPr="0099072A">
        <w:rPr>
          <w:rFonts w:eastAsia="SimSun"/>
          <w:noProof/>
          <w:color w:val="000000" w:themeColor="text1"/>
          <w:szCs w:val="22"/>
          <w:highlight w:val="yellow"/>
          <w:lang w:val="en-CA"/>
        </w:rPr>
        <w:t>subWidthC == 1</w:t>
      </w:r>
      <w:r w:rsidRPr="0099072A">
        <w:rPr>
          <w:rFonts w:eastAsia="SimSun"/>
          <w:noProof/>
          <w:color w:val="000000" w:themeColor="text1"/>
          <w:szCs w:val="22"/>
          <w:highlight w:val="yellow"/>
          <w:lang w:val="en-CA"/>
        </w:rPr>
        <w:t>) ? 0 : 1</w:t>
      </w:r>
    </w:p>
    <w:p w14:paraId="37B133EA" w14:textId="1C6DD746" w:rsidR="00DA42ED" w:rsidRPr="0099072A" w:rsidRDefault="00DA42ED" w:rsidP="00DA42ED">
      <w:pPr>
        <w:tabs>
          <w:tab w:val="left" w:pos="284"/>
        </w:tabs>
        <w:ind w:leftChars="200" w:left="724" w:hanging="284"/>
        <w:rPr>
          <w:noProof/>
          <w:color w:val="000000" w:themeColor="text1"/>
          <w:szCs w:val="22"/>
          <w:lang w:val="en-CA"/>
        </w:rPr>
      </w:pPr>
      <w:r w:rsidRPr="0099072A">
        <w:rPr>
          <w:noProof/>
          <w:color w:val="000000" w:themeColor="text1"/>
          <w:szCs w:val="22"/>
          <w:lang w:val="en-CA"/>
        </w:rPr>
        <w:t xml:space="preserve">xL = ( </w:t>
      </w:r>
      <w:r w:rsidRPr="0099072A" w:rsidDel="003C51E6">
        <w:rPr>
          <w:noProof/>
          <w:color w:val="000000" w:themeColor="text1"/>
          <w:szCs w:val="22"/>
          <w:lang w:val="en-CA"/>
        </w:rPr>
        <w:t>cIdx</w:t>
      </w:r>
      <w:r w:rsidRPr="0099072A">
        <w:rPr>
          <w:noProof/>
          <w:color w:val="000000" w:themeColor="text1"/>
          <w:szCs w:val="22"/>
          <w:lang w:val="en-CA"/>
        </w:rPr>
        <w:t xml:space="preserve"> =</w:t>
      </w:r>
      <w:r w:rsidRPr="0099072A">
        <w:rPr>
          <w:noProof/>
          <w:color w:val="000000" w:themeColor="text1"/>
          <w:szCs w:val="22"/>
          <w:lang w:val="en-CA" w:eastAsia="ko-KR"/>
        </w:rPr>
        <w:t> </w:t>
      </w:r>
      <w:r w:rsidRPr="0099072A">
        <w:rPr>
          <w:noProof/>
          <w:color w:val="000000" w:themeColor="text1"/>
          <w:szCs w:val="22"/>
          <w:lang w:val="en-CA"/>
        </w:rPr>
        <w:t xml:space="preserve">= </w:t>
      </w:r>
      <w:r w:rsidR="0099072A" w:rsidRPr="00205785">
        <w:rPr>
          <w:rFonts w:eastAsia="SimSun"/>
          <w:noProof/>
          <w:color w:val="000000" w:themeColor="text1"/>
          <w:szCs w:val="22"/>
          <w:lang w:val="en-CA"/>
        </w:rPr>
        <w:t>0</w:t>
      </w:r>
      <w:r w:rsidR="00277D66">
        <w:rPr>
          <w:rFonts w:eastAsia="SimSun"/>
          <w:noProof/>
          <w:color w:val="000000" w:themeColor="text1"/>
          <w:szCs w:val="22"/>
          <w:lang w:val="en-CA"/>
        </w:rPr>
        <w:t xml:space="preserve"> </w:t>
      </w:r>
      <w:r w:rsidRPr="0099072A">
        <w:rPr>
          <w:noProof/>
          <w:color w:val="000000" w:themeColor="text1"/>
          <w:szCs w:val="22"/>
          <w:lang w:val="en-CA"/>
        </w:rPr>
        <w:t>) ? x : x * SubWidthC</w:t>
      </w:r>
      <w:r w:rsidR="0099072A" w:rsidRPr="0099072A">
        <w:rPr>
          <w:noProof/>
          <w:color w:val="000000" w:themeColor="text1"/>
          <w:szCs w:val="22"/>
          <w:lang w:val="en-CA"/>
        </w:rPr>
        <w:t xml:space="preserve"> </w:t>
      </w:r>
      <w:r w:rsidR="0099072A" w:rsidRPr="0099072A">
        <w:rPr>
          <w:rFonts w:eastAsia="SimSun"/>
          <w:noProof/>
          <w:color w:val="000000" w:themeColor="text1"/>
          <w:szCs w:val="22"/>
          <w:highlight w:val="yellow"/>
          <w:lang w:val="en-CA"/>
        </w:rPr>
        <w:t>+ offset</w:t>
      </w:r>
    </w:p>
    <w:p w14:paraId="24216410" w14:textId="39C87185" w:rsidR="00DA42ED" w:rsidRPr="0099072A" w:rsidDel="003C51E6" w:rsidRDefault="00DA42ED" w:rsidP="00DA42ED">
      <w:pPr>
        <w:tabs>
          <w:tab w:val="left" w:pos="284"/>
        </w:tabs>
        <w:ind w:leftChars="200" w:left="724" w:hanging="284"/>
        <w:rPr>
          <w:noProof/>
          <w:color w:val="000000" w:themeColor="text1"/>
          <w:szCs w:val="22"/>
          <w:lang w:val="en-CA"/>
        </w:rPr>
      </w:pPr>
      <w:r w:rsidRPr="0099072A">
        <w:rPr>
          <w:noProof/>
          <w:color w:val="000000" w:themeColor="text1"/>
          <w:szCs w:val="22"/>
          <w:lang w:val="en-CA"/>
        </w:rPr>
        <w:t xml:space="preserve">yL = ( </w:t>
      </w:r>
      <w:r w:rsidRPr="0099072A" w:rsidDel="003C51E6">
        <w:rPr>
          <w:noProof/>
          <w:color w:val="000000" w:themeColor="text1"/>
          <w:szCs w:val="22"/>
          <w:lang w:val="en-CA"/>
        </w:rPr>
        <w:t>cIdx</w:t>
      </w:r>
      <w:r w:rsidRPr="0099072A">
        <w:rPr>
          <w:noProof/>
          <w:color w:val="000000" w:themeColor="text1"/>
          <w:szCs w:val="22"/>
          <w:lang w:val="en-CA"/>
        </w:rPr>
        <w:t xml:space="preserve"> =</w:t>
      </w:r>
      <w:r w:rsidRPr="0099072A">
        <w:rPr>
          <w:noProof/>
          <w:color w:val="000000" w:themeColor="text1"/>
          <w:szCs w:val="22"/>
          <w:lang w:val="en-CA" w:eastAsia="ko-KR"/>
        </w:rPr>
        <w:t> </w:t>
      </w:r>
      <w:r w:rsidRPr="0099072A">
        <w:rPr>
          <w:noProof/>
          <w:color w:val="000000" w:themeColor="text1"/>
          <w:szCs w:val="22"/>
          <w:lang w:val="en-CA"/>
        </w:rPr>
        <w:t xml:space="preserve">= </w:t>
      </w:r>
      <w:r w:rsidR="0099072A" w:rsidRPr="00205785">
        <w:rPr>
          <w:rFonts w:eastAsia="SimSun"/>
          <w:noProof/>
          <w:color w:val="000000" w:themeColor="text1"/>
          <w:szCs w:val="22"/>
          <w:lang w:val="en-CA"/>
        </w:rPr>
        <w:t xml:space="preserve">0 </w:t>
      </w:r>
      <w:r w:rsidRPr="0099072A">
        <w:rPr>
          <w:noProof/>
          <w:color w:val="000000" w:themeColor="text1"/>
          <w:szCs w:val="22"/>
          <w:lang w:val="en-CA"/>
        </w:rPr>
        <w:t>) ? y : y * SubHeightC</w:t>
      </w:r>
    </w:p>
    <w:bookmarkEnd w:id="4"/>
    <w:p w14:paraId="30087B4D" w14:textId="77777777" w:rsidR="00DA42ED" w:rsidRPr="00084198" w:rsidRDefault="00DA42ED" w:rsidP="00DA42ED">
      <w:pPr>
        <w:tabs>
          <w:tab w:val="left" w:pos="284"/>
        </w:tabs>
        <w:ind w:left="284" w:hanging="284"/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–</w:t>
      </w:r>
      <w:r w:rsidRPr="00084198" w:rsidDel="003C51E6">
        <w:rPr>
          <w:noProof/>
          <w:color w:val="000000" w:themeColor="text1"/>
          <w:lang w:val="en-CA"/>
        </w:rPr>
        <w:tab/>
      </w:r>
      <w:r w:rsidRPr="00084198">
        <w:rPr>
          <w:noProof/>
          <w:color w:val="000000" w:themeColor="text1"/>
          <w:lang w:val="en-CA"/>
        </w:rPr>
        <w:t xml:space="preserve">The variable </w:t>
      </w:r>
      <w:r w:rsidRPr="000753E5">
        <w:rPr>
          <w:noProof/>
          <w:color w:val="000000" w:themeColor="text1"/>
          <w:lang w:val="en-CA"/>
        </w:rPr>
        <w:t>wValue specifying the weight of the prediction sample</w:t>
      </w:r>
      <w:r>
        <w:rPr>
          <w:noProof/>
          <w:color w:val="000000" w:themeColor="text1"/>
          <w:lang w:val="en-CA"/>
        </w:rPr>
        <w:t xml:space="preserve"> </w:t>
      </w:r>
      <w:r w:rsidRPr="00084198">
        <w:rPr>
          <w:noProof/>
          <w:color w:val="000000" w:themeColor="text1"/>
          <w:lang w:val="en-CA"/>
        </w:rPr>
        <w:t>is derived as follows:</w:t>
      </w:r>
    </w:p>
    <w:p w14:paraId="506F095F" w14:textId="77777777" w:rsidR="00DA42ED" w:rsidRPr="00084198" w:rsidRDefault="00DA42ED" w:rsidP="00DA42ED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If triangleDir is equal to 0, the following applies:</w:t>
      </w:r>
    </w:p>
    <w:p w14:paraId="4EC75787" w14:textId="77777777" w:rsidR="00DA42ED" w:rsidRPr="00084198" w:rsidRDefault="00DA42ED" w:rsidP="00DA42ED">
      <w:pPr>
        <w:pStyle w:val="Equation"/>
        <w:tabs>
          <w:tab w:val="clear" w:pos="794"/>
          <w:tab w:val="clear" w:pos="1588"/>
          <w:tab w:val="left" w:pos="2970"/>
        </w:tabs>
        <w:ind w:left="81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w</w:t>
      </w:r>
      <w:r>
        <w:rPr>
          <w:noProof/>
          <w:color w:val="000000" w:themeColor="text1"/>
          <w:lang w:val="en-CA" w:eastAsia="ko-KR"/>
        </w:rPr>
        <w:t>Value</w:t>
      </w:r>
      <w:r w:rsidRPr="00084198">
        <w:rPr>
          <w:noProof/>
          <w:color w:val="000000" w:themeColor="text1"/>
          <w:lang w:val="en-CA" w:eastAsia="ko-KR"/>
        </w:rPr>
        <w:t xml:space="preserve"> = ( nCbW</w:t>
      </w:r>
      <w:r>
        <w:rPr>
          <w:noProof/>
          <w:color w:val="000000" w:themeColor="text1"/>
          <w:lang w:val="en-CA" w:eastAsia="ko-KR"/>
        </w:rPr>
        <w:t>Y</w:t>
      </w:r>
      <w:r w:rsidRPr="00084198">
        <w:rPr>
          <w:noProof/>
          <w:color w:val="000000" w:themeColor="text1"/>
          <w:lang w:val="en-CA" w:eastAsia="ko-KR"/>
        </w:rPr>
        <w:t xml:space="preserve"> &gt; nCbH</w:t>
      </w:r>
      <w:r>
        <w:rPr>
          <w:noProof/>
          <w:color w:val="000000" w:themeColor="text1"/>
          <w:lang w:val="en-CA" w:eastAsia="ko-KR"/>
        </w:rPr>
        <w:t>Y</w:t>
      </w:r>
      <w:r w:rsidRPr="00084198">
        <w:rPr>
          <w:noProof/>
          <w:color w:val="000000" w:themeColor="text1"/>
          <w:lang w:val="en-CA" w:eastAsia="ko-KR"/>
        </w:rPr>
        <w:t xml:space="preserve"> ) ? ( Clip3( 0, 8, ( x</w:t>
      </w:r>
      <w:r>
        <w:rPr>
          <w:noProof/>
          <w:color w:val="000000" w:themeColor="text1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> / nCbR − y</w:t>
      </w:r>
      <w:r>
        <w:rPr>
          <w:noProof/>
          <w:color w:val="000000" w:themeColor="text1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> ) + 4 ) )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1030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color w:val="000000" w:themeColor="text1"/>
          <w:lang w:val="en-CA" w:eastAsia="ko-KR"/>
        </w:rPr>
        <w:tab/>
        <w:t>: ( Clip3( 0, 8, ( x</w:t>
      </w:r>
      <w:r>
        <w:rPr>
          <w:noProof/>
          <w:color w:val="000000" w:themeColor="text1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> − y</w:t>
      </w:r>
      <w:r>
        <w:rPr>
          <w:noProof/>
          <w:color w:val="000000" w:themeColor="text1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> / nCbR ) + 4 ) )</w:t>
      </w:r>
    </w:p>
    <w:p w14:paraId="5075C3F6" w14:textId="77777777" w:rsidR="00DA42ED" w:rsidRPr="00084198" w:rsidRDefault="00DA42ED" w:rsidP="00DA42ED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Otherwise </w:t>
      </w:r>
      <w:r>
        <w:rPr>
          <w:noProof/>
          <w:color w:val="000000" w:themeColor="text1"/>
          <w:lang w:val="en-CA" w:eastAsia="ko-KR"/>
        </w:rPr>
        <w:t>(</w:t>
      </w:r>
      <w:r w:rsidRPr="00084198">
        <w:rPr>
          <w:noProof/>
          <w:color w:val="000000" w:themeColor="text1"/>
          <w:lang w:val="en-CA" w:eastAsia="ko-KR"/>
        </w:rPr>
        <w:t>triangleDir is equal to 1</w:t>
      </w:r>
      <w:r>
        <w:rPr>
          <w:noProof/>
          <w:color w:val="000000" w:themeColor="text1"/>
          <w:lang w:val="en-CA" w:eastAsia="ko-KR"/>
        </w:rPr>
        <w:t>)</w:t>
      </w:r>
      <w:r w:rsidRPr="00084198">
        <w:rPr>
          <w:noProof/>
          <w:color w:val="000000" w:themeColor="text1"/>
          <w:lang w:val="en-CA" w:eastAsia="ko-KR"/>
        </w:rPr>
        <w:t>, the following applies:</w:t>
      </w:r>
    </w:p>
    <w:p w14:paraId="50EBA01D" w14:textId="77777777" w:rsidR="00DA42ED" w:rsidRPr="00084198" w:rsidRDefault="00DA42ED" w:rsidP="00DA42ED">
      <w:pPr>
        <w:pStyle w:val="Equation"/>
        <w:tabs>
          <w:tab w:val="clear" w:pos="794"/>
          <w:tab w:val="clear" w:pos="1588"/>
          <w:tab w:val="left" w:pos="3060"/>
        </w:tabs>
        <w:ind w:left="81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w</w:t>
      </w:r>
      <w:r>
        <w:rPr>
          <w:noProof/>
          <w:color w:val="000000" w:themeColor="text1"/>
          <w:lang w:val="en-CA" w:eastAsia="ko-KR"/>
        </w:rPr>
        <w:t>Value</w:t>
      </w:r>
      <w:r w:rsidRPr="00084198">
        <w:rPr>
          <w:noProof/>
          <w:color w:val="000000" w:themeColor="text1"/>
          <w:lang w:val="en-CA" w:eastAsia="ko-KR"/>
        </w:rPr>
        <w:t xml:space="preserve"> = ( nCbW</w:t>
      </w:r>
      <w:r>
        <w:rPr>
          <w:noProof/>
          <w:color w:val="000000" w:themeColor="text1"/>
          <w:lang w:val="en-CA" w:eastAsia="ko-KR"/>
        </w:rPr>
        <w:t>Y</w:t>
      </w:r>
      <w:r w:rsidRPr="00084198">
        <w:rPr>
          <w:noProof/>
          <w:color w:val="000000" w:themeColor="text1"/>
          <w:lang w:val="en-CA" w:eastAsia="ko-KR"/>
        </w:rPr>
        <w:t xml:space="preserve"> &gt; nCbH</w:t>
      </w:r>
      <w:r>
        <w:rPr>
          <w:noProof/>
          <w:color w:val="000000" w:themeColor="text1"/>
          <w:lang w:val="en-CA" w:eastAsia="ko-KR"/>
        </w:rPr>
        <w:t>Y</w:t>
      </w:r>
      <w:r w:rsidRPr="00084198">
        <w:rPr>
          <w:noProof/>
          <w:color w:val="000000" w:themeColor="text1"/>
          <w:lang w:val="en-CA" w:eastAsia="ko-KR"/>
        </w:rPr>
        <w:t xml:space="preserve"> ) ? ( Clip3( 0, 8, ( nCbH</w:t>
      </w:r>
      <w:r>
        <w:rPr>
          <w:noProof/>
          <w:color w:val="000000" w:themeColor="text1"/>
          <w:lang w:val="en-CA" w:eastAsia="ko-KR"/>
        </w:rPr>
        <w:t>Y</w:t>
      </w:r>
      <w:r w:rsidRPr="00084198">
        <w:rPr>
          <w:noProof/>
          <w:color w:val="000000" w:themeColor="text1"/>
          <w:lang w:val="en-CA" w:eastAsia="ko-KR"/>
        </w:rPr>
        <w:t> − 1 − x</w:t>
      </w:r>
      <w:r>
        <w:rPr>
          <w:noProof/>
          <w:color w:val="000000" w:themeColor="text1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> / nCbR − y</w:t>
      </w:r>
      <w:r>
        <w:rPr>
          <w:noProof/>
          <w:color w:val="000000" w:themeColor="text1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> ) + 4 ) )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1031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color w:val="000000" w:themeColor="text1"/>
          <w:lang w:val="en-CA" w:eastAsia="ko-KR"/>
        </w:rPr>
        <w:tab/>
      </w:r>
      <w:r w:rsidRPr="00084198">
        <w:rPr>
          <w:noProof/>
          <w:color w:val="000000" w:themeColor="text1"/>
          <w:lang w:val="en-CA" w:eastAsia="ko-KR"/>
        </w:rPr>
        <w:tab/>
        <w:t>( Clip3( 0, 8, ( nCbW</w:t>
      </w:r>
      <w:r>
        <w:rPr>
          <w:noProof/>
          <w:color w:val="000000" w:themeColor="text1"/>
          <w:lang w:val="en-CA" w:eastAsia="ko-KR"/>
        </w:rPr>
        <w:t>Y</w:t>
      </w:r>
      <w:r w:rsidRPr="00084198">
        <w:rPr>
          <w:noProof/>
          <w:color w:val="000000" w:themeColor="text1"/>
          <w:lang w:val="en-CA" w:eastAsia="ko-KR"/>
        </w:rPr>
        <w:t> − 1 − x</w:t>
      </w:r>
      <w:r>
        <w:rPr>
          <w:noProof/>
          <w:color w:val="000000" w:themeColor="text1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> − y</w:t>
      </w:r>
      <w:r>
        <w:rPr>
          <w:noProof/>
          <w:color w:val="000000" w:themeColor="text1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> / nCbR ) + 4 ) )</w:t>
      </w:r>
    </w:p>
    <w:p w14:paraId="7A6A5A03" w14:textId="77777777" w:rsidR="00DA42ED" w:rsidRPr="00084198" w:rsidRDefault="00DA42ED" w:rsidP="00DA42ED">
      <w:pPr>
        <w:tabs>
          <w:tab w:val="left" w:pos="284"/>
        </w:tabs>
        <w:spacing w:after="136"/>
        <w:ind w:left="284" w:hanging="284"/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–</w:t>
      </w:r>
      <w:r w:rsidRPr="00084198" w:rsidDel="003C51E6">
        <w:rPr>
          <w:noProof/>
          <w:color w:val="000000" w:themeColor="text1"/>
          <w:lang w:val="en-CA"/>
        </w:rPr>
        <w:tab/>
      </w:r>
      <w:r w:rsidRPr="00084198">
        <w:rPr>
          <w:noProof/>
          <w:color w:val="000000" w:themeColor="text1"/>
          <w:lang w:val="en-CA"/>
        </w:rPr>
        <w:t>The prediction sample values are derived as follows:</w:t>
      </w:r>
    </w:p>
    <w:p w14:paraId="5D0C315B" w14:textId="77777777" w:rsidR="00DA42ED" w:rsidRPr="00084198" w:rsidRDefault="00DA42ED" w:rsidP="00DA42ED">
      <w:pPr>
        <w:pStyle w:val="Equation"/>
        <w:tabs>
          <w:tab w:val="clear" w:pos="794"/>
          <w:tab w:val="clear" w:pos="1588"/>
          <w:tab w:val="left" w:pos="2970"/>
        </w:tabs>
        <w:ind w:left="810"/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 w:eastAsia="ko-KR"/>
        </w:rPr>
        <w:t>pbSamples[ x ][ y ] = Clip3( 0, ( 1  &lt;&lt;  </w:t>
      </w:r>
      <w:r>
        <w:rPr>
          <w:noProof/>
          <w:color w:val="000000" w:themeColor="text1"/>
          <w:lang w:val="en-CA" w:eastAsia="ko-KR"/>
        </w:rPr>
        <w:t>B</w:t>
      </w:r>
      <w:r w:rsidRPr="00084198">
        <w:rPr>
          <w:noProof/>
          <w:color w:val="000000" w:themeColor="text1"/>
          <w:lang w:val="en-CA" w:eastAsia="ko-KR"/>
        </w:rPr>
        <w:t>itDepth ) − 1, ( predSamplesLA[ x ][ y ] * wValue + 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1032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color w:val="000000" w:themeColor="text1"/>
          <w:lang w:val="en-CA" w:eastAsia="ko-KR"/>
        </w:rPr>
        <w:tab/>
      </w:r>
      <w:r w:rsidRPr="00084198">
        <w:rPr>
          <w:noProof/>
          <w:color w:val="000000" w:themeColor="text1"/>
          <w:lang w:val="en-CA" w:eastAsia="ko-KR"/>
        </w:rPr>
        <w:tab/>
        <w:t>predSamplesLB[ x ][ y ] * ( 8 − wValue ) + offset1 ) &gt;&gt; shift1 )</w:t>
      </w:r>
    </w:p>
    <w:p w14:paraId="4E7DC92B" w14:textId="77777777" w:rsidR="007B1F85" w:rsidRDefault="007B1F85" w:rsidP="007B1F85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Experimental results</w:t>
      </w:r>
    </w:p>
    <w:p w14:paraId="4A9B472B" w14:textId="77777777" w:rsidR="007B1F85" w:rsidRDefault="007B1F85" w:rsidP="007B1F85">
      <w:pPr>
        <w:rPr>
          <w:lang w:val="en-CA" w:eastAsia="ko-KR"/>
        </w:rPr>
      </w:pPr>
      <w:r>
        <w:rPr>
          <w:rFonts w:hint="eastAsia"/>
          <w:lang w:eastAsia="ko-KR"/>
        </w:rPr>
        <w:t>The proposed method has been implemented on top of the</w:t>
      </w:r>
      <w:r>
        <w:rPr>
          <w:lang w:eastAsia="ko-KR"/>
        </w:rPr>
        <w:t xml:space="preserve"> VTM7.0 with default setting and tested using JVET SDR common test condition [1]. </w:t>
      </w:r>
      <w:r w:rsidRPr="002071FC">
        <w:rPr>
          <w:szCs w:val="22"/>
          <w:lang w:val="en-CA" w:eastAsia="ko-KR"/>
        </w:rPr>
        <w:t>The experimental results</w:t>
      </w:r>
      <w:r>
        <w:rPr>
          <w:szCs w:val="22"/>
          <w:lang w:val="en-CA" w:eastAsia="ko-KR"/>
        </w:rPr>
        <w:t xml:space="preserve"> of the proposed method</w:t>
      </w:r>
      <w:r w:rsidRPr="002071FC">
        <w:rPr>
          <w:szCs w:val="22"/>
          <w:lang w:val="en-CA" w:eastAsia="ko-KR"/>
        </w:rPr>
        <w:t xml:space="preserve"> reportedly show 0.0</w:t>
      </w:r>
      <w:r>
        <w:rPr>
          <w:szCs w:val="22"/>
          <w:lang w:val="en-CA" w:eastAsia="ko-KR"/>
        </w:rPr>
        <w:t>1</w:t>
      </w:r>
      <w:r w:rsidRPr="002071FC">
        <w:rPr>
          <w:szCs w:val="22"/>
          <w:lang w:val="en-CA" w:eastAsia="ko-KR"/>
        </w:rPr>
        <w:t>%</w:t>
      </w:r>
      <w:r>
        <w:rPr>
          <w:szCs w:val="22"/>
          <w:lang w:val="en-CA" w:eastAsia="ko-KR"/>
        </w:rPr>
        <w:t>,</w:t>
      </w:r>
      <w:r w:rsidRPr="002071FC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-</w:t>
      </w:r>
      <w:r w:rsidRPr="002071FC">
        <w:rPr>
          <w:szCs w:val="22"/>
          <w:lang w:val="en-CA" w:eastAsia="ko-KR"/>
        </w:rPr>
        <w:t>0.0</w:t>
      </w:r>
      <w:r>
        <w:rPr>
          <w:szCs w:val="22"/>
          <w:lang w:val="en-CA" w:eastAsia="ko-KR"/>
        </w:rPr>
        <w:t>2</w:t>
      </w:r>
      <w:r w:rsidRPr="002071FC">
        <w:rPr>
          <w:szCs w:val="22"/>
          <w:lang w:val="en-CA" w:eastAsia="ko-KR"/>
        </w:rPr>
        <w:t xml:space="preserve">% BD-rate changes with </w:t>
      </w:r>
      <w:r>
        <w:rPr>
          <w:szCs w:val="22"/>
          <w:lang w:val="en-CA" w:eastAsia="ko-KR"/>
        </w:rPr>
        <w:t>no</w:t>
      </w:r>
      <w:r w:rsidRPr="002071FC">
        <w:rPr>
          <w:szCs w:val="22"/>
          <w:lang w:val="en-CA" w:eastAsia="ko-KR"/>
        </w:rPr>
        <w:t xml:space="preserve"> encoding and decoding run-time </w:t>
      </w:r>
      <w:r>
        <w:rPr>
          <w:szCs w:val="22"/>
          <w:lang w:val="en-CA" w:eastAsia="ko-KR"/>
        </w:rPr>
        <w:t xml:space="preserve">changes </w:t>
      </w:r>
      <w:r w:rsidRPr="002071FC">
        <w:rPr>
          <w:szCs w:val="22"/>
          <w:lang w:val="en-CA" w:eastAsia="ko-KR"/>
        </w:rPr>
        <w:t>compared to VTM7.0 as anchor in RA</w:t>
      </w:r>
      <w:r>
        <w:rPr>
          <w:szCs w:val="22"/>
          <w:lang w:val="en-CA" w:eastAsia="ko-KR"/>
        </w:rPr>
        <w:t xml:space="preserve">, </w:t>
      </w:r>
      <w:r w:rsidRPr="002071FC">
        <w:rPr>
          <w:szCs w:val="22"/>
          <w:lang w:val="en-CA" w:eastAsia="ko-KR"/>
        </w:rPr>
        <w:t>LB configurations.</w:t>
      </w:r>
    </w:p>
    <w:p w14:paraId="42062093" w14:textId="77777777" w:rsidR="007B1F85" w:rsidRPr="006176DA" w:rsidRDefault="007B1F85" w:rsidP="007B1F85">
      <w:pPr>
        <w:rPr>
          <w:szCs w:val="22"/>
          <w:lang w:val="en-CA"/>
        </w:rPr>
      </w:pPr>
    </w:p>
    <w:tbl>
      <w:tblPr>
        <w:tblW w:w="95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7"/>
        <w:gridCol w:w="921"/>
        <w:gridCol w:w="921"/>
        <w:gridCol w:w="921"/>
        <w:gridCol w:w="691"/>
        <w:gridCol w:w="753"/>
        <w:gridCol w:w="939"/>
        <w:gridCol w:w="939"/>
        <w:gridCol w:w="939"/>
        <w:gridCol w:w="799"/>
        <w:gridCol w:w="799"/>
      </w:tblGrid>
      <w:tr w:rsidR="007B1F85" w:rsidRPr="00DE6A4B" w14:paraId="2A582748" w14:textId="77777777" w:rsidTr="00DD5B8D">
        <w:trPr>
          <w:trHeight w:val="257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C8D16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6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D24C3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7.0</w:t>
            </w:r>
          </w:p>
        </w:tc>
      </w:tr>
      <w:tr w:rsidR="007B1F85" w:rsidRPr="00DE6A4B" w14:paraId="54DEC6A2" w14:textId="77777777" w:rsidTr="00DD5B8D">
        <w:trPr>
          <w:trHeight w:val="257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7C03D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20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C697C9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441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B9D9A0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7B1F85" w:rsidRPr="00DE6A4B" w14:paraId="75F46026" w14:textId="77777777" w:rsidTr="00DD5B8D">
        <w:trPr>
          <w:trHeight w:val="257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72A32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A5E82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890B8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D2F1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D10D7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BBECE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3C63D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8E973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0D212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7C898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730B5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B1F85" w:rsidRPr="00DE6A4B" w14:paraId="28230076" w14:textId="77777777" w:rsidTr="00DD5B8D">
        <w:trPr>
          <w:trHeight w:val="257"/>
        </w:trPr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8E30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08EFE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A9206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0AB4C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86883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E44A1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BA291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8527D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17FFE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81368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AD5858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B1F85" w:rsidRPr="00DE6A4B" w14:paraId="01142C13" w14:textId="77777777" w:rsidTr="00DD5B8D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57632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4595E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558FE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3ED0E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9F166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CEC28D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A75AA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0B773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A9590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88689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E0BB6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B1F85" w:rsidRPr="00DE6A4B" w14:paraId="6730AE92" w14:textId="77777777" w:rsidTr="00DD5B8D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B780A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91F1B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B1D68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40D5F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1F99C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1B881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FF6BF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9B49C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2997D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741ED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D9020D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1F85" w:rsidRPr="00DE6A4B" w14:paraId="34A9787D" w14:textId="77777777" w:rsidTr="00DD5B8D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60F00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A456B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61295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3A981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AAFBA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6441B1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91C50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FE9F4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EF4A9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CA1A7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926E97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B1F85" w:rsidRPr="00DE6A4B" w14:paraId="223A7441" w14:textId="77777777" w:rsidTr="00DD5B8D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020E2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A7743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E142A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86C65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33010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7B9B1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B9A02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02F59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51D09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7A27B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113C13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B1F85" w:rsidRPr="00DE6A4B" w14:paraId="3931E9A9" w14:textId="77777777" w:rsidTr="00DD5B8D">
        <w:trPr>
          <w:trHeight w:val="257"/>
        </w:trPr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AA2CD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46D5C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448EC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E7229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E3C00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0B32D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6BAC2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79698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91146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86BEA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D0E6C6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B1F85" w:rsidRPr="00DE6A4B" w14:paraId="4749E1DA" w14:textId="77777777" w:rsidTr="00DD5B8D">
        <w:trPr>
          <w:trHeight w:val="257"/>
        </w:trPr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DC6EB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50CFF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0747E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1E828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40CF7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922FAD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BF8C9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3F116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4D06E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CD3F8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1C99ED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B1F85" w:rsidRPr="00DE6A4B" w14:paraId="65ABEE00" w14:textId="77777777" w:rsidTr="00DD5B8D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A5058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992C3E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430C23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54461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8CF06A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EFEEAD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A41700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131EA9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C140F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EA550B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D7FC9" w14:textId="77777777" w:rsidR="007B1F85" w:rsidRPr="00DE6A4B" w:rsidRDefault="007B1F85" w:rsidP="00DD5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0FD667BF" w14:textId="77777777" w:rsidR="007B1F85" w:rsidRDefault="007B1F85" w:rsidP="007B1F85">
      <w:pPr>
        <w:rPr>
          <w:szCs w:val="22"/>
          <w:lang w:val="en-CA"/>
        </w:rPr>
      </w:pPr>
    </w:p>
    <w:p w14:paraId="30AC403B" w14:textId="77777777" w:rsidR="00601249" w:rsidRPr="005B217D" w:rsidRDefault="00601249" w:rsidP="00601249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C87CC0F" w14:textId="3EBFC096" w:rsidR="00601249" w:rsidRDefault="002071FC" w:rsidP="00601249">
      <w:pPr>
        <w:rPr>
          <w:lang w:val="en-CA" w:eastAsia="ko-KR"/>
        </w:rPr>
      </w:pPr>
      <w:r w:rsidRPr="002071FC">
        <w:rPr>
          <w:szCs w:val="22"/>
          <w:lang w:val="en-CA" w:eastAsia="ko-KR"/>
        </w:rPr>
        <w:t xml:space="preserve">In this contribution, </w:t>
      </w:r>
      <w:r w:rsidRPr="002071FC">
        <w:rPr>
          <w:rFonts w:hint="eastAsia"/>
          <w:szCs w:val="22"/>
          <w:lang w:val="en-CA" w:eastAsia="ko-KR"/>
        </w:rPr>
        <w:t>in</w:t>
      </w:r>
      <w:r w:rsidRPr="002071FC">
        <w:rPr>
          <w:szCs w:val="22"/>
          <w:lang w:val="en-CA" w:eastAsia="ko-KR"/>
        </w:rPr>
        <w:t xml:space="preserve"> order to align the chroma weight values for two direction and to use the equal weight value for samples on edge, weight value</w:t>
      </w:r>
      <w:r w:rsidR="00EC7C7B">
        <w:rPr>
          <w:szCs w:val="22"/>
          <w:lang w:val="en-CA" w:eastAsia="ko-KR"/>
        </w:rPr>
        <w:t>s</w:t>
      </w:r>
      <w:r w:rsidRPr="002071FC">
        <w:rPr>
          <w:szCs w:val="22"/>
          <w:lang w:val="en-CA" w:eastAsia="ko-KR"/>
        </w:rPr>
        <w:t xml:space="preserve"> of the </w:t>
      </w:r>
      <w:proofErr w:type="spellStart"/>
      <w:r w:rsidRPr="002071FC">
        <w:rPr>
          <w:szCs w:val="22"/>
          <w:lang w:val="en-CA" w:eastAsia="ko-KR"/>
        </w:rPr>
        <w:t>chroma</w:t>
      </w:r>
      <w:proofErr w:type="spellEnd"/>
      <w:r w:rsidRPr="002071FC">
        <w:rPr>
          <w:szCs w:val="22"/>
          <w:lang w:val="en-CA" w:eastAsia="ko-KR"/>
        </w:rPr>
        <w:t xml:space="preserve">-component </w:t>
      </w:r>
      <w:r w:rsidR="00EC7C7B">
        <w:rPr>
          <w:szCs w:val="22"/>
          <w:lang w:val="en-CA" w:eastAsia="ko-KR"/>
        </w:rPr>
        <w:t>are</w:t>
      </w:r>
      <w:r w:rsidR="00EC7C7B" w:rsidRPr="002071FC">
        <w:rPr>
          <w:szCs w:val="22"/>
          <w:lang w:val="en-CA" w:eastAsia="ko-KR"/>
        </w:rPr>
        <w:t xml:space="preserve"> </w:t>
      </w:r>
      <w:r w:rsidRPr="002071FC">
        <w:rPr>
          <w:szCs w:val="22"/>
          <w:lang w:val="en-CA" w:eastAsia="ko-KR"/>
        </w:rPr>
        <w:t>derived with shifted-sub-sampling method.</w:t>
      </w:r>
      <w:r>
        <w:rPr>
          <w:szCs w:val="22"/>
          <w:lang w:val="en-CA" w:eastAsia="ko-KR"/>
        </w:rPr>
        <w:t xml:space="preserve"> </w:t>
      </w:r>
      <w:r w:rsidR="00601249">
        <w:rPr>
          <w:lang w:val="en-CA" w:eastAsia="ko-KR"/>
        </w:rPr>
        <w:t>The experimental results reportedly show</w:t>
      </w:r>
      <w:r w:rsidR="00601249">
        <w:rPr>
          <w:rFonts w:hint="eastAsia"/>
          <w:lang w:val="en-CA" w:eastAsia="ko-KR"/>
        </w:rPr>
        <w:t xml:space="preserve"> </w:t>
      </w:r>
      <w:r w:rsidR="00601249">
        <w:rPr>
          <w:lang w:val="en-CA" w:eastAsia="ko-KR"/>
        </w:rPr>
        <w:t>negligible changes in</w:t>
      </w:r>
      <w:r w:rsidR="00601249" w:rsidRPr="00BD73C0">
        <w:rPr>
          <w:rFonts w:hint="eastAsia"/>
          <w:lang w:val="en-CA" w:eastAsia="ko-KR"/>
        </w:rPr>
        <w:t xml:space="preserve"> </w:t>
      </w:r>
      <w:r w:rsidR="00601249" w:rsidRPr="00BD73C0">
        <w:rPr>
          <w:lang w:val="en-CA" w:eastAsia="ko-KR"/>
        </w:rPr>
        <w:t xml:space="preserve">BD-rate </w:t>
      </w:r>
      <w:r w:rsidR="00601249">
        <w:rPr>
          <w:lang w:val="en-CA" w:eastAsia="ko-KR"/>
        </w:rPr>
        <w:t xml:space="preserve">and </w:t>
      </w:r>
      <w:r w:rsidR="00601249" w:rsidRPr="00BD73C0">
        <w:rPr>
          <w:lang w:val="en-CA" w:eastAsia="ko-KR"/>
        </w:rPr>
        <w:t>encoding</w:t>
      </w:r>
      <w:r w:rsidR="00601249">
        <w:rPr>
          <w:lang w:val="en-CA" w:eastAsia="ko-KR"/>
        </w:rPr>
        <w:t>/</w:t>
      </w:r>
      <w:r w:rsidR="00601249" w:rsidRPr="00BD73C0">
        <w:rPr>
          <w:lang w:val="en-CA" w:eastAsia="ko-KR"/>
        </w:rPr>
        <w:t>decoding run-time</w:t>
      </w:r>
      <w:r w:rsidR="00601249" w:rsidRPr="00F922CE">
        <w:rPr>
          <w:lang w:val="en-CA" w:eastAsia="ko-KR"/>
        </w:rPr>
        <w:t>.</w:t>
      </w:r>
      <w:r w:rsidR="00601249">
        <w:rPr>
          <w:lang w:val="en-CA" w:eastAsia="ko-KR"/>
        </w:rPr>
        <w:t xml:space="preserve"> It is recommended to consider this method in the next VTM.</w:t>
      </w:r>
    </w:p>
    <w:p w14:paraId="06F63D8B" w14:textId="77777777" w:rsidR="00601249" w:rsidRDefault="00601249" w:rsidP="00601249">
      <w:pPr>
        <w:rPr>
          <w:lang w:val="en-CA" w:eastAsia="ko-KR"/>
        </w:rPr>
      </w:pPr>
    </w:p>
    <w:p w14:paraId="7940ACE2" w14:textId="77777777" w:rsidR="00601249" w:rsidRPr="005B217D" w:rsidRDefault="00601249" w:rsidP="00601249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374EEEA7" w14:textId="77777777" w:rsidR="00601249" w:rsidRPr="00557D7B" w:rsidRDefault="00601249" w:rsidP="00601249">
      <w:pPr>
        <w:pStyle w:val="aa"/>
        <w:numPr>
          <w:ilvl w:val="0"/>
          <w:numId w:val="13"/>
        </w:numPr>
        <w:jc w:val="both"/>
        <w:rPr>
          <w:noProof/>
          <w:szCs w:val="22"/>
        </w:rPr>
      </w:pPr>
      <w:r w:rsidRPr="00557D7B">
        <w:rPr>
          <w:noProof/>
          <w:szCs w:val="22"/>
        </w:rPr>
        <w:t>Frank Bossen, et al., “</w:t>
      </w:r>
      <w:r w:rsidRPr="0031262E">
        <w:rPr>
          <w:noProof/>
          <w:szCs w:val="22"/>
        </w:rPr>
        <w:t>JVET common test conditions and software reference configurations for SDR video</w:t>
      </w:r>
      <w:r w:rsidRPr="00557D7B">
        <w:rPr>
          <w:noProof/>
          <w:szCs w:val="22"/>
        </w:rPr>
        <w:t>”, Joint Video Exploration Team (JVET) of ITU-T SG 16 WP 3 and ISO/IEC JTC1/SC 29/WG 11 JVET-</w:t>
      </w:r>
      <w:r>
        <w:rPr>
          <w:noProof/>
          <w:szCs w:val="22"/>
        </w:rPr>
        <w:t>N</w:t>
      </w:r>
      <w:r w:rsidRPr="00557D7B">
        <w:rPr>
          <w:noProof/>
          <w:szCs w:val="22"/>
        </w:rPr>
        <w:t xml:space="preserve">1010, </w:t>
      </w:r>
      <w:r>
        <w:t>14th Meeting: Geneva, CH, 19–27 Mar. 2019</w:t>
      </w:r>
      <w:r w:rsidRPr="00557D7B">
        <w:rPr>
          <w:noProof/>
          <w:szCs w:val="22"/>
        </w:rPr>
        <w:t>.</w:t>
      </w:r>
    </w:p>
    <w:p w14:paraId="0DED41CF" w14:textId="393E97B2" w:rsidR="00AE08B1" w:rsidRPr="00AE08B1" w:rsidRDefault="00AE08B1" w:rsidP="00AE08B1">
      <w:pPr>
        <w:pStyle w:val="aa"/>
        <w:numPr>
          <w:ilvl w:val="0"/>
          <w:numId w:val="13"/>
        </w:numPr>
        <w:jc w:val="both"/>
        <w:rPr>
          <w:szCs w:val="22"/>
          <w:lang w:eastAsia="ko-KR"/>
        </w:rPr>
      </w:pPr>
      <w:r>
        <w:rPr>
          <w:noProof/>
          <w:szCs w:val="22"/>
        </w:rPr>
        <w:t>B.</w:t>
      </w:r>
      <w:r w:rsidRPr="00DE0F0E">
        <w:rPr>
          <w:noProof/>
          <w:szCs w:val="22"/>
        </w:rPr>
        <w:t xml:space="preserve"> Bross</w:t>
      </w:r>
      <w:r w:rsidRPr="006142E0">
        <w:rPr>
          <w:szCs w:val="22"/>
          <w:lang w:eastAsia="ko-KR"/>
        </w:rPr>
        <w:t>,</w:t>
      </w:r>
      <w:r>
        <w:rPr>
          <w:szCs w:val="22"/>
          <w:lang w:eastAsia="ko-KR"/>
        </w:rPr>
        <w:t xml:space="preserve"> et al.,</w:t>
      </w:r>
      <w:r w:rsidRPr="006142E0">
        <w:rPr>
          <w:szCs w:val="22"/>
          <w:lang w:eastAsia="ko-KR"/>
        </w:rPr>
        <w:t xml:space="preserve"> “</w:t>
      </w:r>
      <w:r w:rsidRPr="002F3946">
        <w:rPr>
          <w:szCs w:val="22"/>
          <w:lang w:eastAsia="ko-KR"/>
        </w:rPr>
        <w:t xml:space="preserve">Versatile </w:t>
      </w:r>
      <w:r>
        <w:rPr>
          <w:szCs w:val="22"/>
          <w:lang w:eastAsia="ko-KR"/>
        </w:rPr>
        <w:t>Video Coding (Draft 7</w:t>
      </w:r>
      <w:r w:rsidRPr="002F3946">
        <w:rPr>
          <w:szCs w:val="22"/>
          <w:lang w:eastAsia="ko-KR"/>
        </w:rPr>
        <w:t>)</w:t>
      </w:r>
      <w:r w:rsidRPr="006142E0">
        <w:rPr>
          <w:szCs w:val="22"/>
          <w:lang w:eastAsia="ko-KR"/>
        </w:rPr>
        <w:t>”</w:t>
      </w:r>
      <w:r>
        <w:rPr>
          <w:szCs w:val="22"/>
          <w:lang w:eastAsia="ko-KR"/>
        </w:rPr>
        <w:t xml:space="preserve">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P2001</w:t>
      </w:r>
      <w:r w:rsidR="00CB2210">
        <w:rPr>
          <w:szCs w:val="22"/>
          <w:lang w:eastAsia="ko-KR"/>
        </w:rPr>
        <w:t>(</w:t>
      </w:r>
      <w:r w:rsidR="00CB2210" w:rsidRPr="006142E0">
        <w:rPr>
          <w:szCs w:val="22"/>
          <w:lang w:eastAsia="ko-KR"/>
        </w:rPr>
        <w:t>JVET-</w:t>
      </w:r>
      <w:r w:rsidR="00CB2210">
        <w:rPr>
          <w:szCs w:val="22"/>
          <w:lang w:eastAsia="ko-KR"/>
        </w:rPr>
        <w:t>P2001-vE)</w:t>
      </w:r>
      <w:r w:rsidRPr="006142E0">
        <w:rPr>
          <w:szCs w:val="22"/>
          <w:lang w:eastAsia="ko-KR"/>
        </w:rPr>
        <w:t xml:space="preserve">, </w:t>
      </w:r>
      <w:r w:rsidR="00CB2210">
        <w:t>16</w:t>
      </w:r>
      <w:r>
        <w:t xml:space="preserve">th Meeting: </w:t>
      </w:r>
      <w:r w:rsidR="00CB2210">
        <w:t>Geneva</w:t>
      </w:r>
      <w:r>
        <w:t xml:space="preserve">, </w:t>
      </w:r>
      <w:r w:rsidR="00CB2210">
        <w:t>CH, 1–11 Oct</w:t>
      </w:r>
      <w:r>
        <w:t>. 2019</w:t>
      </w:r>
      <w:r w:rsidRPr="006142E0">
        <w:rPr>
          <w:szCs w:val="22"/>
          <w:lang w:eastAsia="ko-KR"/>
        </w:rPr>
        <w:t>.</w:t>
      </w:r>
      <w:bookmarkStart w:id="5" w:name="_GoBack"/>
      <w:bookmarkEnd w:id="5"/>
    </w:p>
    <w:p w14:paraId="2FA3BA30" w14:textId="77777777" w:rsidR="00601249" w:rsidRPr="00CB2210" w:rsidRDefault="00601249" w:rsidP="00601249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89EEE5A" w:rsidR="007F1F8B" w:rsidRPr="00BC027F" w:rsidRDefault="00601249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A0F3D34" w14:textId="77777777" w:rsidR="00205785" w:rsidRPr="00BC027F" w:rsidRDefault="00205785">
      <w:pPr>
        <w:rPr>
          <w:szCs w:val="22"/>
          <w:lang w:val="en-CA"/>
        </w:rPr>
      </w:pPr>
    </w:p>
    <w:sectPr w:rsidR="00205785" w:rsidRPr="00BC027F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F9F6A2" w14:textId="77777777" w:rsidR="00F4062D" w:rsidRDefault="00F4062D">
      <w:r>
        <w:separator/>
      </w:r>
    </w:p>
  </w:endnote>
  <w:endnote w:type="continuationSeparator" w:id="0">
    <w:p w14:paraId="4D49B234" w14:textId="77777777" w:rsidR="00F4062D" w:rsidRDefault="00F40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AF9CF72" w:rsidR="000F20FF" w:rsidRPr="00C00DDE" w:rsidRDefault="000F20F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B1F8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B1F85">
      <w:rPr>
        <w:rStyle w:val="a5"/>
        <w:noProof/>
      </w:rPr>
      <w:t>2019-12-30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308D84" w14:textId="77777777" w:rsidR="00F4062D" w:rsidRDefault="00F4062D">
      <w:r>
        <w:separator/>
      </w:r>
    </w:p>
  </w:footnote>
  <w:footnote w:type="continuationSeparator" w:id="0">
    <w:p w14:paraId="068BC451" w14:textId="77777777" w:rsidR="00F4062D" w:rsidRDefault="00F40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25201F"/>
    <w:multiLevelType w:val="hybridMultilevel"/>
    <w:tmpl w:val="176E422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826FCF"/>
    <w:multiLevelType w:val="hybridMultilevel"/>
    <w:tmpl w:val="4366ED8A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E157457"/>
    <w:multiLevelType w:val="hybridMultilevel"/>
    <w:tmpl w:val="BB22915A"/>
    <w:lvl w:ilvl="0" w:tplc="3C365D1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7">
    <w:nsid w:val="18BF1E1E"/>
    <w:multiLevelType w:val="hybridMultilevel"/>
    <w:tmpl w:val="E9D2D506"/>
    <w:lvl w:ilvl="0" w:tplc="EB48B1D0">
      <w:start w:val="1"/>
      <w:numFmt w:val="decimal"/>
      <w:lvlText w:val="(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C16EEB"/>
    <w:multiLevelType w:val="hybridMultilevel"/>
    <w:tmpl w:val="EB96790E"/>
    <w:lvl w:ilvl="0" w:tplc="EB48B1D0">
      <w:start w:val="1"/>
      <w:numFmt w:val="decimal"/>
      <w:lvlText w:val="(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9"/>
  </w:num>
  <w:num w:numId="7">
    <w:abstractNumId w:val="10"/>
  </w:num>
  <w:num w:numId="8">
    <w:abstractNumId w:val="9"/>
  </w:num>
  <w:num w:numId="9">
    <w:abstractNumId w:val="2"/>
  </w:num>
  <w:num w:numId="10">
    <w:abstractNumId w:val="8"/>
  </w:num>
  <w:num w:numId="11">
    <w:abstractNumId w:val="5"/>
  </w:num>
  <w:num w:numId="12">
    <w:abstractNumId w:val="4"/>
  </w:num>
  <w:num w:numId="13">
    <w:abstractNumId w:val="12"/>
  </w:num>
  <w:num w:numId="14">
    <w:abstractNumId w:val="19"/>
  </w:num>
  <w:num w:numId="15">
    <w:abstractNumId w:val="16"/>
  </w:num>
  <w:num w:numId="16">
    <w:abstractNumId w:val="17"/>
  </w:num>
  <w:num w:numId="17">
    <w:abstractNumId w:val="3"/>
  </w:num>
  <w:num w:numId="18">
    <w:abstractNumId w:val="1"/>
  </w:num>
  <w:num w:numId="19">
    <w:abstractNumId w:val="7"/>
  </w:num>
  <w:num w:numId="20">
    <w:abstractNumId w:val="11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2030"/>
    <w:rsid w:val="000458BC"/>
    <w:rsid w:val="00045C41"/>
    <w:rsid w:val="000462C8"/>
    <w:rsid w:val="00046C03"/>
    <w:rsid w:val="00065039"/>
    <w:rsid w:val="0007614F"/>
    <w:rsid w:val="00076982"/>
    <w:rsid w:val="00080621"/>
    <w:rsid w:val="00081398"/>
    <w:rsid w:val="000930B2"/>
    <w:rsid w:val="00094479"/>
    <w:rsid w:val="000962AC"/>
    <w:rsid w:val="000A7BD8"/>
    <w:rsid w:val="000B0C0F"/>
    <w:rsid w:val="000B1C6B"/>
    <w:rsid w:val="000B4CB5"/>
    <w:rsid w:val="000B4FF9"/>
    <w:rsid w:val="000B7F1D"/>
    <w:rsid w:val="000C09AC"/>
    <w:rsid w:val="000C2BAA"/>
    <w:rsid w:val="000D37B1"/>
    <w:rsid w:val="000D5274"/>
    <w:rsid w:val="000E00F3"/>
    <w:rsid w:val="000E3521"/>
    <w:rsid w:val="000F04BD"/>
    <w:rsid w:val="000F158C"/>
    <w:rsid w:val="000F20FF"/>
    <w:rsid w:val="00102F3D"/>
    <w:rsid w:val="00105951"/>
    <w:rsid w:val="00114272"/>
    <w:rsid w:val="00124E38"/>
    <w:rsid w:val="0012580B"/>
    <w:rsid w:val="00131F90"/>
    <w:rsid w:val="0013458C"/>
    <w:rsid w:val="0013526E"/>
    <w:rsid w:val="00146152"/>
    <w:rsid w:val="001510EA"/>
    <w:rsid w:val="00155526"/>
    <w:rsid w:val="00164E79"/>
    <w:rsid w:val="00171371"/>
    <w:rsid w:val="00175A24"/>
    <w:rsid w:val="001855A5"/>
    <w:rsid w:val="00187E58"/>
    <w:rsid w:val="001A297E"/>
    <w:rsid w:val="001A368E"/>
    <w:rsid w:val="001A689D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49CF"/>
    <w:rsid w:val="001F2594"/>
    <w:rsid w:val="00200126"/>
    <w:rsid w:val="002055A6"/>
    <w:rsid w:val="00205785"/>
    <w:rsid w:val="00206460"/>
    <w:rsid w:val="002069B4"/>
    <w:rsid w:val="002071FC"/>
    <w:rsid w:val="00215DFC"/>
    <w:rsid w:val="0021621E"/>
    <w:rsid w:val="002212DF"/>
    <w:rsid w:val="00222CD4"/>
    <w:rsid w:val="00224417"/>
    <w:rsid w:val="00225016"/>
    <w:rsid w:val="002253CA"/>
    <w:rsid w:val="002264A6"/>
    <w:rsid w:val="00227BA7"/>
    <w:rsid w:val="00227BD4"/>
    <w:rsid w:val="0023011C"/>
    <w:rsid w:val="002375C1"/>
    <w:rsid w:val="00247E1E"/>
    <w:rsid w:val="00263398"/>
    <w:rsid w:val="00263B99"/>
    <w:rsid w:val="002647D8"/>
    <w:rsid w:val="00266F06"/>
    <w:rsid w:val="00275BCF"/>
    <w:rsid w:val="00277D66"/>
    <w:rsid w:val="00280613"/>
    <w:rsid w:val="00291E36"/>
    <w:rsid w:val="00292257"/>
    <w:rsid w:val="002A54E0"/>
    <w:rsid w:val="002A637D"/>
    <w:rsid w:val="002B0C98"/>
    <w:rsid w:val="002B1595"/>
    <w:rsid w:val="002B191D"/>
    <w:rsid w:val="002B2E83"/>
    <w:rsid w:val="002D0AF6"/>
    <w:rsid w:val="002F164D"/>
    <w:rsid w:val="003021BC"/>
    <w:rsid w:val="00306206"/>
    <w:rsid w:val="00313CEC"/>
    <w:rsid w:val="00317D85"/>
    <w:rsid w:val="00327C56"/>
    <w:rsid w:val="003315A1"/>
    <w:rsid w:val="003355F5"/>
    <w:rsid w:val="003373EC"/>
    <w:rsid w:val="00342FF4"/>
    <w:rsid w:val="00344E5A"/>
    <w:rsid w:val="00346148"/>
    <w:rsid w:val="0036610D"/>
    <w:rsid w:val="003669EA"/>
    <w:rsid w:val="003706CC"/>
    <w:rsid w:val="00370821"/>
    <w:rsid w:val="003724ED"/>
    <w:rsid w:val="00375E77"/>
    <w:rsid w:val="00377710"/>
    <w:rsid w:val="00380FBA"/>
    <w:rsid w:val="00391537"/>
    <w:rsid w:val="003A2D8E"/>
    <w:rsid w:val="003A7CE6"/>
    <w:rsid w:val="003C20E4"/>
    <w:rsid w:val="003D6342"/>
    <w:rsid w:val="003E516C"/>
    <w:rsid w:val="003E6F90"/>
    <w:rsid w:val="003E73ED"/>
    <w:rsid w:val="003F5D0F"/>
    <w:rsid w:val="00414101"/>
    <w:rsid w:val="004219CF"/>
    <w:rsid w:val="004234F0"/>
    <w:rsid w:val="00424DCF"/>
    <w:rsid w:val="00433DDB"/>
    <w:rsid w:val="00435A29"/>
    <w:rsid w:val="00437619"/>
    <w:rsid w:val="00441DD5"/>
    <w:rsid w:val="00462D48"/>
    <w:rsid w:val="00463531"/>
    <w:rsid w:val="00465A1E"/>
    <w:rsid w:val="00484A92"/>
    <w:rsid w:val="004926A8"/>
    <w:rsid w:val="0049445A"/>
    <w:rsid w:val="004A2A63"/>
    <w:rsid w:val="004A2D3B"/>
    <w:rsid w:val="004A30DF"/>
    <w:rsid w:val="004A387A"/>
    <w:rsid w:val="004A3965"/>
    <w:rsid w:val="004B210C"/>
    <w:rsid w:val="004B6170"/>
    <w:rsid w:val="004B6ED4"/>
    <w:rsid w:val="004D0EF1"/>
    <w:rsid w:val="004D405F"/>
    <w:rsid w:val="004E4F4F"/>
    <w:rsid w:val="004E6789"/>
    <w:rsid w:val="004F61E3"/>
    <w:rsid w:val="00502E10"/>
    <w:rsid w:val="00503174"/>
    <w:rsid w:val="0051015C"/>
    <w:rsid w:val="00516CF1"/>
    <w:rsid w:val="00531AE9"/>
    <w:rsid w:val="00536188"/>
    <w:rsid w:val="00550A66"/>
    <w:rsid w:val="00553B23"/>
    <w:rsid w:val="005617A8"/>
    <w:rsid w:val="00567EC7"/>
    <w:rsid w:val="00570013"/>
    <w:rsid w:val="005753EC"/>
    <w:rsid w:val="005801A2"/>
    <w:rsid w:val="005908D6"/>
    <w:rsid w:val="00591E14"/>
    <w:rsid w:val="00593BCE"/>
    <w:rsid w:val="005952A5"/>
    <w:rsid w:val="005A33A1"/>
    <w:rsid w:val="005B217D"/>
    <w:rsid w:val="005C385F"/>
    <w:rsid w:val="005C7C26"/>
    <w:rsid w:val="005E1AC6"/>
    <w:rsid w:val="005E3F2B"/>
    <w:rsid w:val="005F6F1B"/>
    <w:rsid w:val="0060040E"/>
    <w:rsid w:val="00601249"/>
    <w:rsid w:val="00615995"/>
    <w:rsid w:val="00616155"/>
    <w:rsid w:val="006176DA"/>
    <w:rsid w:val="00624B33"/>
    <w:rsid w:val="006261E9"/>
    <w:rsid w:val="0063041A"/>
    <w:rsid w:val="00630AA2"/>
    <w:rsid w:val="0063249B"/>
    <w:rsid w:val="00645C37"/>
    <w:rsid w:val="00646707"/>
    <w:rsid w:val="00657F7E"/>
    <w:rsid w:val="00662E58"/>
    <w:rsid w:val="006637F2"/>
    <w:rsid w:val="006642A5"/>
    <w:rsid w:val="00664450"/>
    <w:rsid w:val="00664DCF"/>
    <w:rsid w:val="00687EDB"/>
    <w:rsid w:val="006B159B"/>
    <w:rsid w:val="006C5D39"/>
    <w:rsid w:val="006D1357"/>
    <w:rsid w:val="006D6D9B"/>
    <w:rsid w:val="006E2810"/>
    <w:rsid w:val="006E5417"/>
    <w:rsid w:val="006F0794"/>
    <w:rsid w:val="006F7528"/>
    <w:rsid w:val="007023DE"/>
    <w:rsid w:val="00712F60"/>
    <w:rsid w:val="00720E3B"/>
    <w:rsid w:val="00726A1D"/>
    <w:rsid w:val="00732674"/>
    <w:rsid w:val="0074393F"/>
    <w:rsid w:val="00745F6B"/>
    <w:rsid w:val="00747C51"/>
    <w:rsid w:val="0075175B"/>
    <w:rsid w:val="0075585E"/>
    <w:rsid w:val="00770571"/>
    <w:rsid w:val="007768FF"/>
    <w:rsid w:val="007824D3"/>
    <w:rsid w:val="007879DD"/>
    <w:rsid w:val="00793A69"/>
    <w:rsid w:val="00796EE3"/>
    <w:rsid w:val="00797884"/>
    <w:rsid w:val="007A3502"/>
    <w:rsid w:val="007A7D29"/>
    <w:rsid w:val="007B1F85"/>
    <w:rsid w:val="007B4AB8"/>
    <w:rsid w:val="007C03F9"/>
    <w:rsid w:val="007D1181"/>
    <w:rsid w:val="007E01A3"/>
    <w:rsid w:val="007E0DAC"/>
    <w:rsid w:val="007F1F8B"/>
    <w:rsid w:val="007F48F6"/>
    <w:rsid w:val="007F6205"/>
    <w:rsid w:val="007F67A1"/>
    <w:rsid w:val="00803878"/>
    <w:rsid w:val="00811C05"/>
    <w:rsid w:val="008206C8"/>
    <w:rsid w:val="00833EFF"/>
    <w:rsid w:val="0086387C"/>
    <w:rsid w:val="00873CCE"/>
    <w:rsid w:val="00874A6C"/>
    <w:rsid w:val="00876C65"/>
    <w:rsid w:val="00882F72"/>
    <w:rsid w:val="008A4B4C"/>
    <w:rsid w:val="008C239F"/>
    <w:rsid w:val="008E480C"/>
    <w:rsid w:val="00907757"/>
    <w:rsid w:val="00913A76"/>
    <w:rsid w:val="009212B0"/>
    <w:rsid w:val="00921FA1"/>
    <w:rsid w:val="009234A5"/>
    <w:rsid w:val="00933453"/>
    <w:rsid w:val="009336F7"/>
    <w:rsid w:val="0093636C"/>
    <w:rsid w:val="009374A7"/>
    <w:rsid w:val="00954979"/>
    <w:rsid w:val="00955F6D"/>
    <w:rsid w:val="0096741A"/>
    <w:rsid w:val="00977C16"/>
    <w:rsid w:val="0098551D"/>
    <w:rsid w:val="00985DCB"/>
    <w:rsid w:val="0099072A"/>
    <w:rsid w:val="00994F1E"/>
    <w:rsid w:val="0099518F"/>
    <w:rsid w:val="009A523D"/>
    <w:rsid w:val="009B02A1"/>
    <w:rsid w:val="009B3361"/>
    <w:rsid w:val="009B7F3F"/>
    <w:rsid w:val="009D7CE6"/>
    <w:rsid w:val="009E1686"/>
    <w:rsid w:val="009E448E"/>
    <w:rsid w:val="009E7257"/>
    <w:rsid w:val="009F496B"/>
    <w:rsid w:val="009F7322"/>
    <w:rsid w:val="00A0080F"/>
    <w:rsid w:val="00A01439"/>
    <w:rsid w:val="00A02E61"/>
    <w:rsid w:val="00A05CFF"/>
    <w:rsid w:val="00A13048"/>
    <w:rsid w:val="00A14AAC"/>
    <w:rsid w:val="00A21208"/>
    <w:rsid w:val="00A35A3D"/>
    <w:rsid w:val="00A46843"/>
    <w:rsid w:val="00A51896"/>
    <w:rsid w:val="00A53E13"/>
    <w:rsid w:val="00A56B97"/>
    <w:rsid w:val="00A6093D"/>
    <w:rsid w:val="00A66323"/>
    <w:rsid w:val="00A7226F"/>
    <w:rsid w:val="00A72797"/>
    <w:rsid w:val="00A767DC"/>
    <w:rsid w:val="00A76A6D"/>
    <w:rsid w:val="00A80008"/>
    <w:rsid w:val="00A83253"/>
    <w:rsid w:val="00A86AFD"/>
    <w:rsid w:val="00A90F69"/>
    <w:rsid w:val="00AA227C"/>
    <w:rsid w:val="00AA4727"/>
    <w:rsid w:val="00AA4E4B"/>
    <w:rsid w:val="00AA6E84"/>
    <w:rsid w:val="00AB1A1C"/>
    <w:rsid w:val="00AD05A8"/>
    <w:rsid w:val="00AD5DA1"/>
    <w:rsid w:val="00AE08B1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DB6"/>
    <w:rsid w:val="00B94B06"/>
    <w:rsid w:val="00B94C28"/>
    <w:rsid w:val="00BA0E12"/>
    <w:rsid w:val="00BB2C56"/>
    <w:rsid w:val="00BB47FD"/>
    <w:rsid w:val="00BC027F"/>
    <w:rsid w:val="00BC10BA"/>
    <w:rsid w:val="00BC5AFD"/>
    <w:rsid w:val="00BE3011"/>
    <w:rsid w:val="00BE737F"/>
    <w:rsid w:val="00C00DDE"/>
    <w:rsid w:val="00C03D47"/>
    <w:rsid w:val="00C04F43"/>
    <w:rsid w:val="00C0609D"/>
    <w:rsid w:val="00C115AB"/>
    <w:rsid w:val="00C139CF"/>
    <w:rsid w:val="00C26CCB"/>
    <w:rsid w:val="00C30249"/>
    <w:rsid w:val="00C32C79"/>
    <w:rsid w:val="00C3723B"/>
    <w:rsid w:val="00C42466"/>
    <w:rsid w:val="00C50426"/>
    <w:rsid w:val="00C53E46"/>
    <w:rsid w:val="00C606C9"/>
    <w:rsid w:val="00C80288"/>
    <w:rsid w:val="00C84003"/>
    <w:rsid w:val="00C90650"/>
    <w:rsid w:val="00C97D78"/>
    <w:rsid w:val="00CB2210"/>
    <w:rsid w:val="00CB3D89"/>
    <w:rsid w:val="00CC2AAE"/>
    <w:rsid w:val="00CC5A42"/>
    <w:rsid w:val="00CC5B0B"/>
    <w:rsid w:val="00CD07B4"/>
    <w:rsid w:val="00CD0EAB"/>
    <w:rsid w:val="00CE5E02"/>
    <w:rsid w:val="00CF34DB"/>
    <w:rsid w:val="00CF3917"/>
    <w:rsid w:val="00CF558F"/>
    <w:rsid w:val="00D010C0"/>
    <w:rsid w:val="00D073E2"/>
    <w:rsid w:val="00D1555A"/>
    <w:rsid w:val="00D245ED"/>
    <w:rsid w:val="00D446EC"/>
    <w:rsid w:val="00D51BF0"/>
    <w:rsid w:val="00D531DB"/>
    <w:rsid w:val="00D55942"/>
    <w:rsid w:val="00D77453"/>
    <w:rsid w:val="00D807BF"/>
    <w:rsid w:val="00D82FCC"/>
    <w:rsid w:val="00D857F6"/>
    <w:rsid w:val="00D92910"/>
    <w:rsid w:val="00DA17FC"/>
    <w:rsid w:val="00DA42ED"/>
    <w:rsid w:val="00DA7887"/>
    <w:rsid w:val="00DB2C26"/>
    <w:rsid w:val="00DC001E"/>
    <w:rsid w:val="00DD02F4"/>
    <w:rsid w:val="00DD03A4"/>
    <w:rsid w:val="00DD6622"/>
    <w:rsid w:val="00DE1C7C"/>
    <w:rsid w:val="00DE6B43"/>
    <w:rsid w:val="00DF530A"/>
    <w:rsid w:val="00DF6E16"/>
    <w:rsid w:val="00E11923"/>
    <w:rsid w:val="00E262D4"/>
    <w:rsid w:val="00E36250"/>
    <w:rsid w:val="00E47F2D"/>
    <w:rsid w:val="00E54511"/>
    <w:rsid w:val="00E60EDC"/>
    <w:rsid w:val="00E612DA"/>
    <w:rsid w:val="00E61DAC"/>
    <w:rsid w:val="00E72B80"/>
    <w:rsid w:val="00E751D3"/>
    <w:rsid w:val="00E75FE3"/>
    <w:rsid w:val="00E82633"/>
    <w:rsid w:val="00E86C4C"/>
    <w:rsid w:val="00E907A3"/>
    <w:rsid w:val="00EA5AE0"/>
    <w:rsid w:val="00EB56E1"/>
    <w:rsid w:val="00EB7AB1"/>
    <w:rsid w:val="00EC32BD"/>
    <w:rsid w:val="00EC37D3"/>
    <w:rsid w:val="00EC7C7B"/>
    <w:rsid w:val="00EE3EA5"/>
    <w:rsid w:val="00EE7CD8"/>
    <w:rsid w:val="00EF37F6"/>
    <w:rsid w:val="00EF48CC"/>
    <w:rsid w:val="00EF55DD"/>
    <w:rsid w:val="00EF7BB0"/>
    <w:rsid w:val="00F001B2"/>
    <w:rsid w:val="00F00801"/>
    <w:rsid w:val="00F1491E"/>
    <w:rsid w:val="00F2488D"/>
    <w:rsid w:val="00F4062D"/>
    <w:rsid w:val="00F56541"/>
    <w:rsid w:val="00F601A0"/>
    <w:rsid w:val="00F67AEA"/>
    <w:rsid w:val="00F712E9"/>
    <w:rsid w:val="00F71632"/>
    <w:rsid w:val="00F73032"/>
    <w:rsid w:val="00F848FC"/>
    <w:rsid w:val="00F906F6"/>
    <w:rsid w:val="00F9282A"/>
    <w:rsid w:val="00F96BAD"/>
    <w:rsid w:val="00FA0FEB"/>
    <w:rsid w:val="00FA139D"/>
    <w:rsid w:val="00FA60F5"/>
    <w:rsid w:val="00FB0E84"/>
    <w:rsid w:val="00FC2405"/>
    <w:rsid w:val="00FC2BA7"/>
    <w:rsid w:val="00FD01C2"/>
    <w:rsid w:val="00FE2D6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60124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ab">
    <w:name w:val="Table Grid"/>
    <w:basedOn w:val="a1"/>
    <w:rsid w:val="00A0080F"/>
    <w:rPr>
      <w:rFonts w:ascii="맑은 고딕" w:hAnsi="맑은 고딕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caption"/>
    <w:basedOn w:val="a"/>
    <w:next w:val="a"/>
    <w:unhideWhenUsed/>
    <w:qFormat/>
    <w:rsid w:val="0060040E"/>
    <w:rPr>
      <w:b/>
      <w:bCs/>
      <w:sz w:val="20"/>
    </w:rPr>
  </w:style>
  <w:style w:type="table" w:customStyle="1" w:styleId="10">
    <w:name w:val="표 구분선1"/>
    <w:basedOn w:val="a1"/>
    <w:next w:val="ab"/>
    <w:rsid w:val="004A387A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2"/>
    <w:uiPriority w:val="99"/>
    <w:rsid w:val="004A387A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4A387A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4A387A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4A387A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table" w:customStyle="1" w:styleId="20">
    <w:name w:val="표 구분선2"/>
    <w:basedOn w:val="a1"/>
    <w:next w:val="ab"/>
    <w:rsid w:val="004A387A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a"/>
    <w:uiPriority w:val="34"/>
    <w:rsid w:val="003355F5"/>
    <w:rPr>
      <w:sz w:val="22"/>
      <w:lang w:val="en-CA"/>
    </w:rPr>
  </w:style>
  <w:style w:type="paragraph" w:customStyle="1" w:styleId="SPIEreferencelisting">
    <w:name w:val="SPIE reference listing"/>
    <w:basedOn w:val="a"/>
    <w:rsid w:val="009E7257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바탕"/>
      <w:sz w:val="24"/>
      <w:szCs w:val="24"/>
    </w:rPr>
  </w:style>
  <w:style w:type="paragraph" w:customStyle="1" w:styleId="Equation">
    <w:name w:val="Equation"/>
    <w:basedOn w:val="a"/>
    <w:qFormat/>
    <w:rsid w:val="00DA42E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5DDF8-18DC-4DF5-9030-63A3C40E4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3150</TotalTime>
  <Pages>1</Pages>
  <Words>1134</Words>
  <Characters>6470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Naeri Park</cp:lastModifiedBy>
  <cp:revision>94</cp:revision>
  <cp:lastPrinted>1900-01-01T08:00:00Z</cp:lastPrinted>
  <dcterms:created xsi:type="dcterms:W3CDTF">2019-11-01T13:47:00Z</dcterms:created>
  <dcterms:modified xsi:type="dcterms:W3CDTF">2019-12-31T08:34:00Z</dcterms:modified>
</cp:coreProperties>
</file>