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39FF2D48" w:rsidR="008A4B4C" w:rsidRPr="00B648F1" w:rsidRDefault="00E61DAC" w:rsidP="00B616D2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B616D2">
              <w:t>0330</w:t>
            </w:r>
            <w:r w:rsidR="00B02680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75BF1D0E" w:rsidR="00E61DAC" w:rsidRPr="00AE4EB2" w:rsidRDefault="00B616D2" w:rsidP="00B616D2">
            <w:pPr>
              <w:pStyle w:val="Normal-3-3"/>
              <w:rPr>
                <w:szCs w:val="22"/>
                <w:highlight w:val="yellow"/>
              </w:rPr>
            </w:pPr>
            <w:bookmarkStart w:id="0" w:name="_GoBack"/>
            <w:bookmarkEnd w:id="0"/>
            <w:r>
              <w:t>O</w:t>
            </w:r>
            <w:r w:rsidR="00674B0E" w:rsidRPr="00674B0E">
              <w:t>n block partitioning at picture boundary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77777777" w:rsidR="00E61DAC" w:rsidRDefault="00B02680" w:rsidP="001550CC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Jie</w:t>
            </w:r>
            <w:proofErr w:type="spellEnd"/>
            <w:r>
              <w:rPr>
                <w:bCs/>
              </w:rPr>
              <w:t xml:space="preserve"> Chen, Yan Ye, </w:t>
            </w:r>
            <w:proofErr w:type="spellStart"/>
            <w:r>
              <w:rPr>
                <w:bCs/>
              </w:rPr>
              <w:t>Jiancong</w:t>
            </w:r>
            <w:proofErr w:type="spellEnd"/>
            <w:r>
              <w:rPr>
                <w:bCs/>
              </w:rPr>
              <w:t xml:space="preserve"> Luo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4814ADEC" w:rsidR="00AC6041" w:rsidRPr="00B648F1" w:rsidRDefault="00B02680" w:rsidP="001550CC">
            <w:pPr>
              <w:pStyle w:val="Normal-3-3"/>
            </w:pPr>
            <w:r w:rsidRPr="00B02680">
              <w:t>ruling.lrl@alibaba-inc.com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FE12CC" w14:textId="7E3395BD" w:rsidR="00FF707F" w:rsidRDefault="00DE724F" w:rsidP="00D754BC">
      <w:pPr>
        <w:jc w:val="both"/>
        <w:rPr>
          <w:lang w:val="en-CA"/>
        </w:rPr>
      </w:pPr>
      <w:r>
        <w:rPr>
          <w:lang w:val="en-CA"/>
        </w:rPr>
        <w:t xml:space="preserve">In VVC draft 7, </w:t>
      </w:r>
      <w:r w:rsidR="00D754BC">
        <w:rPr>
          <w:lang w:val="en-CA"/>
        </w:rPr>
        <w:t xml:space="preserve">a block </w:t>
      </w:r>
      <w:r w:rsidR="002841B3">
        <w:rPr>
          <w:lang w:val="en-CA"/>
        </w:rPr>
        <w:t xml:space="preserve">that </w:t>
      </w:r>
      <w:r w:rsidR="00D754BC">
        <w:rPr>
          <w:lang w:val="en-CA"/>
        </w:rPr>
        <w:t xml:space="preserve">exceed the picture boundary </w:t>
      </w:r>
      <w:r w:rsidR="002841B3">
        <w:rPr>
          <w:lang w:val="en-CA"/>
        </w:rPr>
        <w:t>is</w:t>
      </w:r>
      <w:r w:rsidR="00D754BC">
        <w:rPr>
          <w:lang w:val="en-CA"/>
        </w:rPr>
        <w:t xml:space="preserve"> forced to be split until all the samples are located inside the picture boundary. However, none of splitting methods </w:t>
      </w:r>
      <w:r w:rsidR="002841B3">
        <w:rPr>
          <w:lang w:val="en-CA"/>
        </w:rPr>
        <w:t xml:space="preserve">is </w:t>
      </w:r>
      <w:r w:rsidR="00D754BC">
        <w:rPr>
          <w:lang w:val="en-CA"/>
        </w:rPr>
        <w:t>allowed to split the block in the following two cases:</w:t>
      </w:r>
    </w:p>
    <w:p w14:paraId="7DB33088" w14:textId="1DABB70C" w:rsidR="00D754BC" w:rsidRDefault="00E13ABD" w:rsidP="00D754BC">
      <w:pPr>
        <w:pStyle w:val="af1"/>
        <w:numPr>
          <w:ilvl w:val="0"/>
          <w:numId w:val="23"/>
        </w:numPr>
        <w:ind w:firstLineChars="0"/>
        <w:rPr>
          <w:lang w:val="en-CA"/>
        </w:rPr>
      </w:pPr>
      <w:r>
        <w:rPr>
          <w:lang w:val="en-CA"/>
        </w:rPr>
        <w:t xml:space="preserve">A CTU block exceeds picture boundary and </w:t>
      </w:r>
      <w:r w:rsidR="00D754BC">
        <w:rPr>
          <w:lang w:val="en-CA"/>
        </w:rPr>
        <w:t>both the CTU size and min QT size are set to 128;</w:t>
      </w:r>
    </w:p>
    <w:p w14:paraId="546CB28F" w14:textId="2FEF9698" w:rsidR="00D754BC" w:rsidRPr="00E13ABD" w:rsidRDefault="00E13ABD" w:rsidP="007B5FB1">
      <w:pPr>
        <w:pStyle w:val="af1"/>
        <w:numPr>
          <w:ilvl w:val="0"/>
          <w:numId w:val="23"/>
        </w:numPr>
        <w:ind w:firstLineChars="0"/>
        <w:rPr>
          <w:lang w:val="en-CA"/>
        </w:rPr>
      </w:pPr>
      <w:r w:rsidRPr="00E13ABD">
        <w:rPr>
          <w:lang w:val="en-CA"/>
        </w:rPr>
        <w:t xml:space="preserve">A block exceeds picture boundary and its size is not larger than min QT size, and </w:t>
      </w:r>
      <w:r w:rsidR="00D754BC" w:rsidRPr="00E13ABD">
        <w:rPr>
          <w:lang w:val="en-CA"/>
        </w:rPr>
        <w:t>min QT size is larger than the min CU size and the max BT/TT depth is equal to 0.</w:t>
      </w:r>
    </w:p>
    <w:p w14:paraId="1D2BEA68" w14:textId="48F71FAA" w:rsidR="00D754BC" w:rsidRPr="00D754BC" w:rsidRDefault="00D754BC" w:rsidP="00D754BC">
      <w:pPr>
        <w:rPr>
          <w:lang w:val="en-CA"/>
        </w:rPr>
      </w:pPr>
      <w:r>
        <w:rPr>
          <w:lang w:val="en-CA"/>
        </w:rPr>
        <w:t>In this contribution, it is proposed to use QT splitting in these two conditions.</w:t>
      </w:r>
    </w:p>
    <w:p w14:paraId="50681DDF" w14:textId="2BD2428C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35D74E84" w14:textId="76414B59" w:rsidR="00A17F04" w:rsidRPr="00ED7F4A" w:rsidRDefault="00A17F04" w:rsidP="00693A2B">
      <w:pPr>
        <w:jc w:val="both"/>
        <w:rPr>
          <w:szCs w:val="22"/>
        </w:rPr>
      </w:pPr>
      <w:r w:rsidRPr="00ED7F4A">
        <w:rPr>
          <w:szCs w:val="22"/>
        </w:rPr>
        <w:t>In VVC draft 7, when a portion of a tree node block exceeds the bottom or right picture boundary, the tree node block is forced to be split until all</w:t>
      </w:r>
      <w:r w:rsidR="0096326A">
        <w:rPr>
          <w:szCs w:val="22"/>
        </w:rPr>
        <w:t xml:space="preserve"> the</w:t>
      </w:r>
      <w:r w:rsidRPr="00ED7F4A">
        <w:rPr>
          <w:szCs w:val="22"/>
        </w:rPr>
        <w:t xml:space="preserve"> samples of every coded block are located inside the picture boundaries. However, there are two </w:t>
      </w:r>
      <w:r w:rsidR="00A666CB">
        <w:rPr>
          <w:szCs w:val="22"/>
        </w:rPr>
        <w:t>cases</w:t>
      </w:r>
      <w:r w:rsidRPr="00ED7F4A">
        <w:rPr>
          <w:szCs w:val="22"/>
        </w:rPr>
        <w:t xml:space="preserve"> </w:t>
      </w:r>
      <w:r w:rsidR="00662F0E" w:rsidRPr="00ED7F4A">
        <w:rPr>
          <w:szCs w:val="22"/>
        </w:rPr>
        <w:t xml:space="preserve">that </w:t>
      </w:r>
      <w:r w:rsidR="00892929">
        <w:rPr>
          <w:szCs w:val="22"/>
        </w:rPr>
        <w:t>none of splitting is</w:t>
      </w:r>
      <w:r w:rsidRPr="00ED7F4A">
        <w:rPr>
          <w:szCs w:val="22"/>
        </w:rPr>
        <w:t xml:space="preserve"> allowed for a block located at picture boundary and contained samples exceeded the picture boundary.</w:t>
      </w:r>
      <w:r w:rsidR="00892929">
        <w:rPr>
          <w:szCs w:val="22"/>
        </w:rPr>
        <w:t xml:space="preserve"> More specifically, </w:t>
      </w:r>
      <w:r w:rsidR="00F514D5">
        <w:rPr>
          <w:szCs w:val="22"/>
        </w:rPr>
        <w:t xml:space="preserve">all </w:t>
      </w:r>
      <w:r w:rsidR="0096326A">
        <w:rPr>
          <w:szCs w:val="22"/>
        </w:rPr>
        <w:t xml:space="preserve">the </w:t>
      </w:r>
      <w:r w:rsidR="0096326A" w:rsidRPr="00084198">
        <w:rPr>
          <w:noProof/>
          <w:lang w:val="en-CA" w:eastAsia="ko-KR"/>
        </w:rPr>
        <w:t>variables allowSplitQt, allowSplitBtVer, allowSplitBtHor, allowSplitTtVer, and allowSplitTtHor</w:t>
      </w:r>
      <w:r w:rsidR="0096326A">
        <w:rPr>
          <w:noProof/>
          <w:lang w:val="en-CA" w:eastAsia="ko-KR"/>
        </w:rPr>
        <w:t xml:space="preserve"> are set equal to false in these two cases.</w:t>
      </w:r>
    </w:p>
    <w:p w14:paraId="0699BF44" w14:textId="722A84DA" w:rsidR="00A17F04" w:rsidRPr="00ED7F4A" w:rsidRDefault="00662F0E" w:rsidP="00693A2B">
      <w:pPr>
        <w:jc w:val="both"/>
        <w:rPr>
          <w:szCs w:val="22"/>
        </w:rPr>
      </w:pPr>
      <w:r w:rsidRPr="00ED7F4A">
        <w:rPr>
          <w:szCs w:val="22"/>
        </w:rPr>
        <w:t xml:space="preserve">In the first </w:t>
      </w:r>
      <w:r w:rsidR="00A666CB">
        <w:rPr>
          <w:szCs w:val="22"/>
        </w:rPr>
        <w:t>case</w:t>
      </w:r>
      <w:r w:rsidRPr="00ED7F4A">
        <w:rPr>
          <w:szCs w:val="22"/>
        </w:rPr>
        <w:t>, when both the CTU size and min QT size are set to</w:t>
      </w:r>
      <w:r w:rsidR="00ED7F4A" w:rsidRPr="00ED7F4A">
        <w:rPr>
          <w:szCs w:val="22"/>
        </w:rPr>
        <w:t xml:space="preserve"> 128</w:t>
      </w:r>
      <w:r w:rsidRPr="00ED7F4A">
        <w:rPr>
          <w:szCs w:val="22"/>
        </w:rPr>
        <w:t>, the</w:t>
      </w:r>
      <w:r w:rsidR="005904CB">
        <w:rPr>
          <w:szCs w:val="22"/>
        </w:rPr>
        <w:t xml:space="preserve"> aforementioned</w:t>
      </w:r>
      <w:r w:rsidRPr="00ED7F4A">
        <w:rPr>
          <w:szCs w:val="22"/>
        </w:rPr>
        <w:t xml:space="preserve"> </w:t>
      </w:r>
      <w:r w:rsidR="005904CB">
        <w:rPr>
          <w:szCs w:val="22"/>
        </w:rPr>
        <w:t xml:space="preserve">variables are set equal </w:t>
      </w:r>
      <w:proofErr w:type="gramStart"/>
      <w:r w:rsidR="005904CB">
        <w:rPr>
          <w:szCs w:val="22"/>
        </w:rPr>
        <w:t>to</w:t>
      </w:r>
      <w:proofErr w:type="gramEnd"/>
      <w:r w:rsidR="005904CB">
        <w:rPr>
          <w:szCs w:val="22"/>
        </w:rPr>
        <w:t xml:space="preserve"> false </w:t>
      </w:r>
      <w:r w:rsidRPr="00ED7F4A">
        <w:rPr>
          <w:szCs w:val="22"/>
        </w:rPr>
        <w:t xml:space="preserve">for a </w:t>
      </w:r>
      <w:r w:rsidR="00624385">
        <w:rPr>
          <w:szCs w:val="22"/>
        </w:rPr>
        <w:t>CTU block</w:t>
      </w:r>
      <w:r w:rsidRPr="00ED7F4A">
        <w:rPr>
          <w:szCs w:val="22"/>
        </w:rPr>
        <w:t xml:space="preserve"> exceeding t</w:t>
      </w:r>
      <w:r w:rsidR="00ED7F4A" w:rsidRPr="00ED7F4A">
        <w:rPr>
          <w:szCs w:val="22"/>
        </w:rPr>
        <w:t>he picture boundary. According to VVC draft 7</w:t>
      </w:r>
      <w:r w:rsidR="00A71F24">
        <w:rPr>
          <w:szCs w:val="22"/>
        </w:rPr>
        <w:t xml:space="preserve"> </w:t>
      </w:r>
      <w:proofErr w:type="spellStart"/>
      <w:r w:rsidR="00A71F24">
        <w:rPr>
          <w:szCs w:val="22"/>
        </w:rPr>
        <w:t>vE</w:t>
      </w:r>
      <w:proofErr w:type="spellEnd"/>
      <w:r w:rsidR="00ED7F4A" w:rsidRPr="00ED7F4A">
        <w:rPr>
          <w:szCs w:val="22"/>
        </w:rPr>
        <w:t xml:space="preserve">, the </w:t>
      </w:r>
      <w:r w:rsidR="005904CB" w:rsidRPr="00084198">
        <w:rPr>
          <w:noProof/>
          <w:lang w:val="en-CA" w:eastAsia="ko-KR"/>
        </w:rPr>
        <w:t>allowSplitQt</w:t>
      </w:r>
      <w:r w:rsidR="005904CB" w:rsidRPr="00ED7F4A" w:rsidDel="005904CB">
        <w:rPr>
          <w:szCs w:val="22"/>
        </w:rPr>
        <w:t xml:space="preserve"> </w:t>
      </w:r>
      <w:r w:rsidR="002F4A7A">
        <w:rPr>
          <w:szCs w:val="22"/>
        </w:rPr>
        <w:t>is set equal to false</w:t>
      </w:r>
      <w:r w:rsidR="00ED7F4A" w:rsidRPr="00ED7F4A">
        <w:rPr>
          <w:szCs w:val="22"/>
        </w:rPr>
        <w:t xml:space="preserve"> due to the following restrictions in section 6.4.1:</w:t>
      </w:r>
    </w:p>
    <w:p w14:paraId="7D05367C" w14:textId="77777777" w:rsidR="00ED7F4A" w:rsidRPr="00624385" w:rsidRDefault="00ED7F4A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t>If one or more of the following conditions are true, allowSplitQt is set equal to FALSE:</w:t>
      </w:r>
    </w:p>
    <w:p w14:paraId="651F0442" w14:textId="77777777" w:rsidR="00AD26F5" w:rsidRPr="00624385" w:rsidRDefault="00ED7F4A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t>treeType is equal to SINGLE_TREE or DUAL_TREE_LUMA and cbSize is less than or equal to MinQtSizeY</w:t>
      </w:r>
    </w:p>
    <w:p w14:paraId="701361E5" w14:textId="7FA7D839" w:rsidR="00ED7F4A" w:rsidRPr="00624385" w:rsidRDefault="00ED7F4A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t>treeType is equal to DUAL_TREE_CHROMA and cbSize / SubWidthC is less than or equal to MinQtSizeC</w:t>
      </w:r>
    </w:p>
    <w:p w14:paraId="2DB0AFD1" w14:textId="4E440591" w:rsidR="00ED7F4A" w:rsidRPr="00624385" w:rsidRDefault="00ED7F4A" w:rsidP="00693A2B">
      <w:pPr>
        <w:keepNext/>
        <w:tabs>
          <w:tab w:val="left" w:pos="794"/>
          <w:tab w:val="left" w:pos="1191"/>
          <w:tab w:val="left" w:pos="1588"/>
          <w:tab w:val="left" w:pos="1985"/>
        </w:tabs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lastRenderedPageBreak/>
        <w:t xml:space="preserve">The </w:t>
      </w:r>
      <w:r w:rsidR="005904CB" w:rsidRPr="00084198">
        <w:rPr>
          <w:noProof/>
          <w:lang w:val="en-CA" w:eastAsia="ko-KR"/>
        </w:rPr>
        <w:t>allowSplitBtVer</w:t>
      </w:r>
      <w:r w:rsidR="005904CB" w:rsidRPr="00624385">
        <w:rPr>
          <w:noProof/>
          <w:szCs w:val="22"/>
          <w:lang w:val="en-CA"/>
        </w:rPr>
        <w:t xml:space="preserve"> </w:t>
      </w:r>
      <w:r w:rsidR="005904CB">
        <w:rPr>
          <w:noProof/>
          <w:szCs w:val="22"/>
          <w:lang w:val="en-CA"/>
        </w:rPr>
        <w:t xml:space="preserve">and </w:t>
      </w:r>
      <w:r w:rsidR="005904CB" w:rsidRPr="00084198">
        <w:rPr>
          <w:noProof/>
          <w:lang w:val="en-CA" w:eastAsia="ko-KR"/>
        </w:rPr>
        <w:t>allowSplitBt</w:t>
      </w:r>
      <w:r w:rsidR="005904CB">
        <w:rPr>
          <w:noProof/>
          <w:lang w:val="en-CA" w:eastAsia="ko-KR"/>
        </w:rPr>
        <w:t xml:space="preserve">Hor </w:t>
      </w:r>
      <w:r w:rsidR="00E54D0F">
        <w:rPr>
          <w:noProof/>
          <w:lang w:val="en-CA" w:eastAsia="ko-KR"/>
        </w:rPr>
        <w:t xml:space="preserve">are set equal to false </w:t>
      </w:r>
      <w:r w:rsidRPr="00624385">
        <w:rPr>
          <w:noProof/>
          <w:szCs w:val="22"/>
          <w:lang w:val="en-CA"/>
        </w:rPr>
        <w:t>due to the following restrictions in section 6.4.2:</w:t>
      </w:r>
    </w:p>
    <w:p w14:paraId="730EBE02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Otherwise, if all of the following conditions are true, allowBtSplit is set equal to FALSE</w:t>
      </w:r>
    </w:p>
    <w:p w14:paraId="179C4D9D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btSplit is equal to SPLIT_BT_VER</w:t>
      </w:r>
    </w:p>
    <w:p w14:paraId="625A2F50" w14:textId="77777777" w:rsidR="006C0F35" w:rsidRPr="006729CA" w:rsidRDefault="006C0F35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y0 + cbHeight is greater than pic_height_in_luma_samples</w:t>
      </w:r>
    </w:p>
    <w:p w14:paraId="38D60181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Otherwise, if all of the following conditions are true, allowBtSplit is set equal to FALSE</w:t>
      </w:r>
    </w:p>
    <w:p w14:paraId="05048BDB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btSplit is equal to SPLIT_BT_VER</w:t>
      </w:r>
    </w:p>
    <w:p w14:paraId="1A7609CE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cbHeight is greater than 64</w:t>
      </w:r>
    </w:p>
    <w:p w14:paraId="3D62F4FC" w14:textId="77777777" w:rsidR="006C0F35" w:rsidRPr="006729CA" w:rsidRDefault="006C0F35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x0 + cbWidth is greater than pic_width_in_luma_samples</w:t>
      </w:r>
    </w:p>
    <w:p w14:paraId="185D3686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Otherwise, if all of the following conditions are true, allowBtSplit is set equal to FALSE</w:t>
      </w:r>
    </w:p>
    <w:p w14:paraId="4B017763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btSplit is equal to SPLIT_BT_HOR</w:t>
      </w:r>
    </w:p>
    <w:p w14:paraId="124E0076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cbWidth is greater than 64</w:t>
      </w:r>
    </w:p>
    <w:p w14:paraId="55746D22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y0 + cbHeight is greater than pic_height_in_luma_samples</w:t>
      </w:r>
    </w:p>
    <w:p w14:paraId="49F28CD6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Otherwise, if all of the following conditions are true, allowBtSplit is set equal to FALSE</w:t>
      </w:r>
    </w:p>
    <w:p w14:paraId="7911D30B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btSplit is equal to SPLIT_BT_HOR</w:t>
      </w:r>
    </w:p>
    <w:p w14:paraId="3BDA3D04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x0 + cbWidth is greater than pic_width_in_luma_samples</w:t>
      </w:r>
    </w:p>
    <w:p w14:paraId="3E638B35" w14:textId="77777777" w:rsidR="006C0F35" w:rsidRPr="006729CA" w:rsidRDefault="006C0F35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729CA">
        <w:rPr>
          <w:noProof/>
          <w:szCs w:val="22"/>
          <w:lang w:val="en-CA"/>
        </w:rPr>
        <w:t>y0 + cbHeight is less than or equal to pic_height_in_luma_samples</w:t>
      </w:r>
    </w:p>
    <w:p w14:paraId="0108C40F" w14:textId="36AECC12" w:rsidR="006C0F35" w:rsidRDefault="00A71F24" w:rsidP="00693A2B">
      <w:pPr>
        <w:keepNext/>
        <w:tabs>
          <w:tab w:val="left" w:pos="794"/>
          <w:tab w:val="left" w:pos="1191"/>
          <w:tab w:val="left" w:pos="1588"/>
          <w:tab w:val="left" w:pos="1985"/>
        </w:tabs>
        <w:jc w:val="both"/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 xml:space="preserve">The </w:t>
      </w:r>
      <w:r w:rsidR="005904CB" w:rsidRPr="00084198">
        <w:rPr>
          <w:noProof/>
          <w:lang w:val="en-CA" w:eastAsia="ko-KR"/>
        </w:rPr>
        <w:t>allowSplitTtVer and allowSplitTtHor</w:t>
      </w:r>
      <w:r w:rsidR="00E54D0F">
        <w:rPr>
          <w:noProof/>
          <w:lang w:val="en-CA" w:eastAsia="ko-KR"/>
        </w:rPr>
        <w:t xml:space="preserve"> are set equal to fasle </w:t>
      </w:r>
      <w:r w:rsidRPr="00ED7F4A">
        <w:rPr>
          <w:szCs w:val="22"/>
        </w:rPr>
        <w:t>due to the following restrictions in section 6.4.</w:t>
      </w:r>
      <w:r>
        <w:rPr>
          <w:szCs w:val="22"/>
        </w:rPr>
        <w:t>3</w:t>
      </w:r>
      <w:r w:rsidRPr="00ED7F4A">
        <w:rPr>
          <w:szCs w:val="22"/>
        </w:rPr>
        <w:t>:</w:t>
      </w:r>
    </w:p>
    <w:p w14:paraId="3A73B675" w14:textId="77777777" w:rsidR="00ED7F4A" w:rsidRPr="00ED7F4A" w:rsidRDefault="00ED7F4A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ED7F4A">
        <w:rPr>
          <w:noProof/>
          <w:szCs w:val="22"/>
          <w:lang w:val="en-CA"/>
        </w:rPr>
        <w:t>If one or more of the following conditions are true, allowTtSplit is set equal to FALSE:</w:t>
      </w:r>
    </w:p>
    <w:p w14:paraId="21814A31" w14:textId="77777777" w:rsidR="00ED7F4A" w:rsidRPr="00ED7F4A" w:rsidRDefault="00ED7F4A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ED7F4A">
        <w:rPr>
          <w:noProof/>
          <w:szCs w:val="22"/>
          <w:lang w:val="en-CA"/>
        </w:rPr>
        <w:t>x0 + cbWidth is greater than pic_width_in_luma_samples</w:t>
      </w:r>
    </w:p>
    <w:p w14:paraId="385D2E00" w14:textId="444C4AFF" w:rsidR="00ED7F4A" w:rsidRPr="00A71F24" w:rsidRDefault="00ED7F4A" w:rsidP="00693A2B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ED7F4A">
        <w:rPr>
          <w:noProof/>
          <w:szCs w:val="22"/>
          <w:lang w:val="en-CA"/>
        </w:rPr>
        <w:t>y0 + cbHeight is greater than pic_height_in_luma_samples</w:t>
      </w:r>
    </w:p>
    <w:p w14:paraId="71DC4159" w14:textId="0D7904DE" w:rsidR="00A666CB" w:rsidRDefault="00B07A8E" w:rsidP="00B07A8E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jc w:val="both"/>
        <w:rPr>
          <w:lang w:val="en-CA"/>
        </w:rPr>
      </w:pPr>
      <w:r>
        <w:rPr>
          <w:noProof/>
          <w:szCs w:val="22"/>
          <w:lang w:val="en-CA"/>
        </w:rPr>
        <w:t xml:space="preserve">When all the variables (i.e </w:t>
      </w:r>
      <w:r w:rsidRPr="00084198">
        <w:rPr>
          <w:noProof/>
          <w:lang w:val="en-CA" w:eastAsia="ko-KR"/>
        </w:rPr>
        <w:t>allowSplitQt, allowSplitBtVer, allowSplitBtHor, allowSplitTtVer, and allowSplitTtHor</w:t>
      </w:r>
      <w:r>
        <w:rPr>
          <w:noProof/>
          <w:szCs w:val="22"/>
          <w:lang w:val="en-CA"/>
        </w:rPr>
        <w:t>) are equal to false</w:t>
      </w:r>
      <w:r w:rsidR="00A666CB" w:rsidRPr="00A666CB">
        <w:rPr>
          <w:noProof/>
          <w:szCs w:val="22"/>
          <w:lang w:val="en-CA"/>
        </w:rPr>
        <w:t xml:space="preserve">, the block is split using the TT vertical since split_cu_flag is inferred to be 1, split_qt_flag is inferred to be 0, </w:t>
      </w:r>
      <w:r w:rsidR="00A666CB" w:rsidRPr="00A666CB">
        <w:rPr>
          <w:noProof/>
          <w:lang w:val="en-CA" w:eastAsia="ko-KR"/>
        </w:rPr>
        <w:t>mtt_split_cu_vertical_flag</w:t>
      </w:r>
      <w:r w:rsidR="00A666CB" w:rsidRPr="00A666CB">
        <w:rPr>
          <w:noProof/>
          <w:szCs w:val="22"/>
          <w:lang w:val="en-CA"/>
        </w:rPr>
        <w:t xml:space="preserve"> is inferred to be 1 and </w:t>
      </w:r>
      <w:r w:rsidR="00A666CB" w:rsidRPr="00A666CB">
        <w:rPr>
          <w:noProof/>
          <w:lang w:val="en-CA" w:eastAsia="ko-KR"/>
        </w:rPr>
        <w:t>mtt_split_cu_binary_flag</w:t>
      </w:r>
      <w:r w:rsidR="00A666CB" w:rsidRPr="00A666CB">
        <w:rPr>
          <w:noProof/>
          <w:szCs w:val="22"/>
          <w:lang w:val="en-CA"/>
        </w:rPr>
        <w:t xml:space="preserve"> is inferred to be 0.</w:t>
      </w:r>
      <w:r w:rsidR="00A666CB">
        <w:rPr>
          <w:noProof/>
          <w:szCs w:val="22"/>
          <w:lang w:val="en-CA"/>
        </w:rPr>
        <w:t xml:space="preserve"> The TT vertical splitting violate</w:t>
      </w:r>
      <w:r w:rsidR="003356DE">
        <w:rPr>
          <w:noProof/>
          <w:szCs w:val="22"/>
          <w:lang w:val="en-CA"/>
        </w:rPr>
        <w:t>s</w:t>
      </w:r>
      <w:r w:rsidR="00A666CB">
        <w:rPr>
          <w:noProof/>
          <w:szCs w:val="22"/>
          <w:lang w:val="en-CA"/>
        </w:rPr>
        <w:t xml:space="preserve"> the VPDU constraints</w:t>
      </w:r>
      <w:r w:rsidR="003356DE">
        <w:rPr>
          <w:noProof/>
          <w:szCs w:val="22"/>
          <w:lang w:val="en-CA"/>
        </w:rPr>
        <w:t xml:space="preserve"> that a block whose width or height is larger than 64 cannot used the TT splitting</w:t>
      </w:r>
      <w:r w:rsidR="00A666CB">
        <w:rPr>
          <w:noProof/>
          <w:szCs w:val="22"/>
          <w:lang w:val="en-CA"/>
        </w:rPr>
        <w:t>.</w:t>
      </w:r>
    </w:p>
    <w:p w14:paraId="3C4FCF39" w14:textId="3F317DA5" w:rsidR="00A17F04" w:rsidRDefault="00A71F24" w:rsidP="00693A2B">
      <w:pPr>
        <w:jc w:val="both"/>
        <w:rPr>
          <w:szCs w:val="22"/>
        </w:rPr>
      </w:pPr>
      <w:r>
        <w:rPr>
          <w:lang w:val="en-CA"/>
        </w:rPr>
        <w:t xml:space="preserve">In the second case, when min QT size is larger than the min CU size and the max BT/TT depth is equal to 0, </w:t>
      </w:r>
      <w:r w:rsidRPr="00ED7F4A">
        <w:rPr>
          <w:szCs w:val="22"/>
        </w:rPr>
        <w:t xml:space="preserve">the </w:t>
      </w:r>
      <w:r w:rsidR="00214337">
        <w:rPr>
          <w:szCs w:val="22"/>
        </w:rPr>
        <w:t>aforementioned variables are set equal to false</w:t>
      </w:r>
      <w:r w:rsidR="00172980">
        <w:rPr>
          <w:szCs w:val="22"/>
        </w:rPr>
        <w:t xml:space="preserve"> for a block whose width or height is smaller than or equal to min QT s</w:t>
      </w:r>
      <w:r w:rsidR="009F736C">
        <w:rPr>
          <w:szCs w:val="22"/>
        </w:rPr>
        <w:t xml:space="preserve">ize </w:t>
      </w:r>
      <w:r w:rsidR="00693A2B">
        <w:rPr>
          <w:szCs w:val="22"/>
        </w:rPr>
        <w:t xml:space="preserve">even though the block exceeds the picture boundary </w:t>
      </w:r>
      <w:r w:rsidR="00DA315C">
        <w:rPr>
          <w:szCs w:val="22"/>
        </w:rPr>
        <w:t>a</w:t>
      </w:r>
      <w:r w:rsidR="00693A2B">
        <w:rPr>
          <w:szCs w:val="22"/>
        </w:rPr>
        <w:t>ccording to</w:t>
      </w:r>
      <w:r w:rsidR="00172980">
        <w:rPr>
          <w:szCs w:val="22"/>
        </w:rPr>
        <w:t xml:space="preserve"> the following restrictions in VVC draft 7 </w:t>
      </w:r>
      <w:proofErr w:type="spellStart"/>
      <w:r w:rsidR="00172980">
        <w:rPr>
          <w:szCs w:val="22"/>
        </w:rPr>
        <w:t>vE</w:t>
      </w:r>
      <w:proofErr w:type="spellEnd"/>
      <w:r w:rsidR="00DA315C">
        <w:rPr>
          <w:szCs w:val="22"/>
        </w:rPr>
        <w:t xml:space="preserve">: </w:t>
      </w:r>
    </w:p>
    <w:p w14:paraId="177F0CA7" w14:textId="77777777" w:rsidR="009F736C" w:rsidRPr="00624385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t>If one or more of the following conditions are true, allowSplitQt is set equal to FALSE:</w:t>
      </w:r>
    </w:p>
    <w:p w14:paraId="00151EB1" w14:textId="77777777" w:rsidR="009F736C" w:rsidRPr="00624385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t>treeType is equal to SINGLE_TREE or DUAL_TREE_LUMA and cbSize is less than or equal to MinQtSizeY</w:t>
      </w:r>
    </w:p>
    <w:p w14:paraId="45470C5F" w14:textId="77777777" w:rsidR="009F736C" w:rsidRPr="00624385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624385">
        <w:rPr>
          <w:noProof/>
          <w:szCs w:val="22"/>
          <w:lang w:val="en-CA"/>
        </w:rPr>
        <w:t>treeType is equal to DUAL_TREE_CHROMA and cbSize / SubWidthC is less than or equal to MinQtSizeC</w:t>
      </w:r>
    </w:p>
    <w:p w14:paraId="43C28B93" w14:textId="77777777" w:rsidR="009F736C" w:rsidRPr="009F736C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9F736C">
        <w:rPr>
          <w:noProof/>
          <w:szCs w:val="22"/>
          <w:lang w:val="en-CA"/>
        </w:rPr>
        <w:t>If one or more of the following conditions are true, allowBtSplit is set equal to FALSE:</w:t>
      </w:r>
    </w:p>
    <w:p w14:paraId="37036EC9" w14:textId="77777777" w:rsidR="009F736C" w:rsidRPr="009F736C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9F736C">
        <w:rPr>
          <w:noProof/>
          <w:szCs w:val="22"/>
          <w:lang w:val="en-CA"/>
        </w:rPr>
        <w:lastRenderedPageBreak/>
        <w:t>mttDepth is greater than or equal to maxMttDepth</w:t>
      </w:r>
    </w:p>
    <w:p w14:paraId="47D8C841" w14:textId="77777777" w:rsidR="009F736C" w:rsidRPr="009F736C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648" w:hanging="360"/>
        <w:jc w:val="both"/>
        <w:rPr>
          <w:noProof/>
          <w:szCs w:val="22"/>
          <w:lang w:val="en-CA"/>
        </w:rPr>
      </w:pPr>
      <w:r w:rsidRPr="009F736C">
        <w:rPr>
          <w:noProof/>
          <w:szCs w:val="22"/>
          <w:lang w:val="en-CA"/>
        </w:rPr>
        <w:t>If one or more of the following conditions are true, allowTtSplit is set equal to FALSE:</w:t>
      </w:r>
    </w:p>
    <w:p w14:paraId="1B03677C" w14:textId="73798F53" w:rsidR="009F736C" w:rsidRDefault="009F736C" w:rsidP="00693A2B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1080" w:hanging="360"/>
        <w:jc w:val="both"/>
        <w:rPr>
          <w:noProof/>
          <w:szCs w:val="22"/>
          <w:lang w:val="en-CA"/>
        </w:rPr>
      </w:pPr>
      <w:r w:rsidRPr="009F736C">
        <w:rPr>
          <w:noProof/>
          <w:szCs w:val="22"/>
          <w:lang w:val="en-CA"/>
        </w:rPr>
        <w:t>mttDepth is greater than or equal to maxMttDepth</w:t>
      </w:r>
    </w:p>
    <w:p w14:paraId="02B1523E" w14:textId="78A5B48C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Proposed methods</w:t>
      </w:r>
    </w:p>
    <w:p w14:paraId="080C601D" w14:textId="0A3E7688" w:rsidR="00693A2B" w:rsidRDefault="00693A2B" w:rsidP="00D07FFB">
      <w:pPr>
        <w:jc w:val="both"/>
        <w:rPr>
          <w:lang w:val="en-CA"/>
        </w:rPr>
      </w:pPr>
      <w:r>
        <w:rPr>
          <w:lang w:val="en-CA"/>
        </w:rPr>
        <w:t>To solve the aforementioned issues, it is pr</w:t>
      </w:r>
      <w:r w:rsidR="00D07FFB">
        <w:rPr>
          <w:lang w:val="en-CA"/>
        </w:rPr>
        <w:t xml:space="preserve">oposed to use QT splitting for a block </w:t>
      </w:r>
      <w:r w:rsidR="00DA315C">
        <w:rPr>
          <w:lang w:val="en-CA"/>
        </w:rPr>
        <w:t xml:space="preserve">that </w:t>
      </w:r>
      <w:r w:rsidR="00D07FFB">
        <w:rPr>
          <w:lang w:val="en-CA"/>
        </w:rPr>
        <w:t>exceed</w:t>
      </w:r>
      <w:r w:rsidR="00DA315C">
        <w:rPr>
          <w:lang w:val="en-CA"/>
        </w:rPr>
        <w:t>s</w:t>
      </w:r>
      <w:r w:rsidR="00D07FFB">
        <w:rPr>
          <w:lang w:val="en-CA"/>
        </w:rPr>
        <w:t xml:space="preserve"> picture boundary </w:t>
      </w:r>
      <w:r w:rsidR="00A55A68">
        <w:rPr>
          <w:lang w:val="en-CA"/>
        </w:rPr>
        <w:t xml:space="preserve">when </w:t>
      </w:r>
      <w:r w:rsidR="00DA72AF">
        <w:rPr>
          <w:lang w:val="en-CA"/>
        </w:rPr>
        <w:t>all</w:t>
      </w:r>
      <w:r w:rsidR="00D07FFB">
        <w:rPr>
          <w:lang w:val="en-CA"/>
        </w:rPr>
        <w:t xml:space="preserve"> </w:t>
      </w:r>
      <w:r w:rsidR="00B07A8E">
        <w:rPr>
          <w:lang w:val="en-CA"/>
        </w:rPr>
        <w:t xml:space="preserve">the variables </w:t>
      </w:r>
      <w:r w:rsidR="00B83618">
        <w:rPr>
          <w:lang w:val="en-CA"/>
        </w:rPr>
        <w:t>(</w:t>
      </w:r>
      <w:proofErr w:type="spellStart"/>
      <w:r w:rsidR="00B07A8E" w:rsidRPr="00B07A8E">
        <w:rPr>
          <w:lang w:val="en-CA"/>
        </w:rPr>
        <w:t>allowSplitQt</w:t>
      </w:r>
      <w:proofErr w:type="spellEnd"/>
      <w:r w:rsidR="00B07A8E" w:rsidRPr="00B07A8E">
        <w:rPr>
          <w:lang w:val="en-CA"/>
        </w:rPr>
        <w:t xml:space="preserve">, </w:t>
      </w:r>
      <w:proofErr w:type="spellStart"/>
      <w:r w:rsidR="00B07A8E" w:rsidRPr="00B07A8E">
        <w:rPr>
          <w:lang w:val="en-CA"/>
        </w:rPr>
        <w:t>allowSplitBtHor</w:t>
      </w:r>
      <w:proofErr w:type="spellEnd"/>
      <w:r w:rsidR="00B07A8E" w:rsidRPr="00B07A8E">
        <w:rPr>
          <w:lang w:val="en-CA"/>
        </w:rPr>
        <w:t xml:space="preserve">, </w:t>
      </w:r>
      <w:proofErr w:type="spellStart"/>
      <w:r w:rsidR="00B07A8E" w:rsidRPr="00B07A8E">
        <w:rPr>
          <w:lang w:val="en-CA"/>
        </w:rPr>
        <w:t>allowSplitBtVer</w:t>
      </w:r>
      <w:proofErr w:type="spellEnd"/>
      <w:r w:rsidR="00B07A8E" w:rsidRPr="00B07A8E">
        <w:rPr>
          <w:lang w:val="en-CA"/>
        </w:rPr>
        <w:t xml:space="preserve">, </w:t>
      </w:r>
      <w:proofErr w:type="spellStart"/>
      <w:r w:rsidR="00B07A8E" w:rsidRPr="00B07A8E">
        <w:rPr>
          <w:lang w:val="en-CA"/>
        </w:rPr>
        <w:t>allowSplitTtHor</w:t>
      </w:r>
      <w:proofErr w:type="spellEnd"/>
      <w:r w:rsidR="00B83618">
        <w:rPr>
          <w:lang w:val="en-CA"/>
        </w:rPr>
        <w:t xml:space="preserve"> and </w:t>
      </w:r>
      <w:proofErr w:type="spellStart"/>
      <w:r w:rsidR="00B07A8E" w:rsidRPr="00B07A8E">
        <w:rPr>
          <w:lang w:val="en-CA"/>
        </w:rPr>
        <w:t>allowSplitTtVer</w:t>
      </w:r>
      <w:proofErr w:type="spellEnd"/>
      <w:r w:rsidR="00B83618">
        <w:rPr>
          <w:lang w:val="en-CA"/>
        </w:rPr>
        <w:t>)</w:t>
      </w:r>
      <w:r w:rsidR="00DA315C" w:rsidRPr="00B07A8E">
        <w:rPr>
          <w:lang w:val="en-CA"/>
        </w:rPr>
        <w:t xml:space="preserve"> </w:t>
      </w:r>
      <w:r w:rsidR="00DA315C">
        <w:rPr>
          <w:lang w:val="en-CA"/>
        </w:rPr>
        <w:t>are</w:t>
      </w:r>
      <w:r w:rsidR="00B07A8E">
        <w:rPr>
          <w:lang w:val="en-CA"/>
        </w:rPr>
        <w:t xml:space="preserve"> equal to false</w:t>
      </w:r>
      <w:r w:rsidR="00D07FFB">
        <w:rPr>
          <w:lang w:val="en-CA"/>
        </w:rPr>
        <w:t>.</w:t>
      </w:r>
      <w:r w:rsidR="008549C4">
        <w:rPr>
          <w:lang w:val="en-CA"/>
        </w:rPr>
        <w:t xml:space="preserve"> The changes to VVC draft 7 </w:t>
      </w:r>
      <w:proofErr w:type="spellStart"/>
      <w:r w:rsidR="008549C4">
        <w:rPr>
          <w:lang w:val="en-CA"/>
        </w:rPr>
        <w:t>vE</w:t>
      </w:r>
      <w:proofErr w:type="spellEnd"/>
      <w:r w:rsidR="008549C4">
        <w:rPr>
          <w:lang w:val="en-CA"/>
        </w:rPr>
        <w:t xml:space="preserve"> are highlighted in yellow.</w:t>
      </w:r>
    </w:p>
    <w:p w14:paraId="1C48C17A" w14:textId="77777777" w:rsidR="008549C4" w:rsidRPr="00C2380C" w:rsidRDefault="008549C4" w:rsidP="008549C4">
      <w:pPr>
        <w:rPr>
          <w:noProof/>
          <w:lang w:val="en-CA"/>
        </w:rPr>
      </w:pPr>
      <w:r w:rsidRPr="00C2380C">
        <w:rPr>
          <w:b/>
          <w:noProof/>
          <w:lang w:val="en-CA"/>
        </w:rPr>
        <w:t>split_qt_flag</w:t>
      </w:r>
      <w:r w:rsidRPr="00C2380C">
        <w:rPr>
          <w:noProof/>
          <w:lang w:val="en-CA"/>
        </w:rPr>
        <w:t xml:space="preserve"> specifies whether a coding unit is split into coding units with half horizontal and vertical size.</w:t>
      </w:r>
    </w:p>
    <w:p w14:paraId="2E33295B" w14:textId="77777777" w:rsidR="008549C4" w:rsidRPr="00C2380C" w:rsidRDefault="008549C4" w:rsidP="008549C4">
      <w:pPr>
        <w:keepNext/>
        <w:rPr>
          <w:noProof/>
          <w:lang w:val="en-CA"/>
        </w:rPr>
      </w:pPr>
      <w:r w:rsidRPr="00C2380C">
        <w:rPr>
          <w:noProof/>
          <w:lang w:val="en-CA"/>
        </w:rPr>
        <w:t>When split_qt_flag is not present, the following applies:</w:t>
      </w:r>
    </w:p>
    <w:p w14:paraId="7BC65F32" w14:textId="77777777" w:rsidR="008549C4" w:rsidRPr="008549C4" w:rsidRDefault="008549C4" w:rsidP="008549C4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469"/>
          <w:tab w:val="num" w:pos="389"/>
          <w:tab w:val="left" w:pos="794"/>
          <w:tab w:val="left" w:pos="1191"/>
          <w:tab w:val="left" w:pos="1588"/>
          <w:tab w:val="left" w:pos="1985"/>
        </w:tabs>
        <w:ind w:left="389"/>
        <w:jc w:val="both"/>
        <w:rPr>
          <w:noProof/>
          <w:highlight w:val="yellow"/>
          <w:lang w:val="en-CA"/>
        </w:rPr>
      </w:pPr>
      <w:r w:rsidRPr="008549C4">
        <w:rPr>
          <w:noProof/>
          <w:highlight w:val="yellow"/>
          <w:lang w:val="en-CA"/>
        </w:rPr>
        <w:t>If all of the following conditions are true, split_qt_flag is inferred to be equal to 1:</w:t>
      </w:r>
    </w:p>
    <w:p w14:paraId="043F0AE3" w14:textId="77777777" w:rsidR="008549C4" w:rsidRPr="008549C4" w:rsidRDefault="008549C4" w:rsidP="008549C4">
      <w:pPr>
        <w:keepNext/>
        <w:numPr>
          <w:ilvl w:val="1"/>
          <w:numId w:val="21"/>
        </w:numPr>
        <w:tabs>
          <w:tab w:val="clear" w:pos="360"/>
          <w:tab w:val="clear" w:pos="720"/>
          <w:tab w:val="clear" w:pos="1440"/>
          <w:tab w:val="clear" w:pos="2160"/>
          <w:tab w:val="left" w:pos="794"/>
          <w:tab w:val="num" w:pos="1080"/>
          <w:tab w:val="left" w:pos="1191"/>
          <w:tab w:val="left" w:pos="1588"/>
          <w:tab w:val="left" w:pos="1985"/>
        </w:tabs>
        <w:ind w:left="1080"/>
        <w:jc w:val="both"/>
        <w:rPr>
          <w:noProof/>
          <w:highlight w:val="yellow"/>
          <w:lang w:val="en-CA"/>
        </w:rPr>
      </w:pPr>
      <w:r w:rsidRPr="008549C4">
        <w:rPr>
          <w:noProof/>
          <w:highlight w:val="yellow"/>
          <w:lang w:val="en-CA"/>
        </w:rPr>
        <w:t>split_cu_flag is equal to 1</w:t>
      </w:r>
    </w:p>
    <w:p w14:paraId="0191548D" w14:textId="77777777" w:rsidR="008549C4" w:rsidRPr="008549C4" w:rsidRDefault="008549C4" w:rsidP="008549C4">
      <w:pPr>
        <w:keepNext/>
        <w:numPr>
          <w:ilvl w:val="1"/>
          <w:numId w:val="21"/>
        </w:numPr>
        <w:tabs>
          <w:tab w:val="clear" w:pos="360"/>
          <w:tab w:val="clear" w:pos="720"/>
          <w:tab w:val="clear" w:pos="1440"/>
          <w:tab w:val="clear" w:pos="2160"/>
          <w:tab w:val="left" w:pos="794"/>
          <w:tab w:val="num" w:pos="1080"/>
          <w:tab w:val="left" w:pos="1191"/>
          <w:tab w:val="left" w:pos="1588"/>
          <w:tab w:val="left" w:pos="1985"/>
        </w:tabs>
        <w:ind w:left="1080"/>
        <w:jc w:val="both"/>
        <w:rPr>
          <w:noProof/>
          <w:highlight w:val="yellow"/>
          <w:lang w:val="en-CA"/>
        </w:rPr>
      </w:pPr>
      <w:r w:rsidRPr="008549C4">
        <w:rPr>
          <w:noProof/>
          <w:highlight w:val="yellow"/>
          <w:lang w:val="en-CA"/>
        </w:rPr>
        <w:t>allowSplitQt, allowSplitBtHor, allowSplitBtVer, allowSplitTtHor and allowSplitTtVer are eqaul to FALSE.</w:t>
      </w:r>
    </w:p>
    <w:p w14:paraId="3F654D89" w14:textId="4D42F120" w:rsidR="008549C4" w:rsidRPr="00C2380C" w:rsidRDefault="008549C4" w:rsidP="008549C4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469"/>
          <w:tab w:val="num" w:pos="389"/>
          <w:tab w:val="left" w:pos="794"/>
          <w:tab w:val="left" w:pos="1191"/>
          <w:tab w:val="left" w:pos="1588"/>
          <w:tab w:val="left" w:pos="1985"/>
        </w:tabs>
        <w:ind w:left="389"/>
        <w:jc w:val="both"/>
        <w:rPr>
          <w:noProof/>
          <w:lang w:val="en-CA"/>
        </w:rPr>
      </w:pPr>
      <w:r w:rsidRPr="008549C4">
        <w:rPr>
          <w:noProof/>
          <w:highlight w:val="yellow"/>
          <w:lang w:val="en-CA"/>
        </w:rPr>
        <w:t xml:space="preserve">Otherwise, </w:t>
      </w:r>
      <w:r>
        <w:rPr>
          <w:noProof/>
          <w:highlight w:val="yellow"/>
          <w:lang w:val="en-CA"/>
        </w:rPr>
        <w:t>i</w:t>
      </w:r>
      <w:r w:rsidRPr="008549C4">
        <w:rPr>
          <w:strike/>
          <w:noProof/>
          <w:highlight w:val="yellow"/>
          <w:lang w:val="en-CA"/>
        </w:rPr>
        <w:t>I</w:t>
      </w:r>
      <w:r w:rsidRPr="00C2380C">
        <w:rPr>
          <w:noProof/>
          <w:lang w:val="en-CA"/>
        </w:rPr>
        <w:t>f allowSplitQt is equal to TRUE, the value of split_qt_flag is inferred to be equal to 1.</w:t>
      </w:r>
    </w:p>
    <w:p w14:paraId="2C5C4FF9" w14:textId="77777777" w:rsidR="008549C4" w:rsidRPr="00C2380C" w:rsidRDefault="008549C4" w:rsidP="008549C4">
      <w:pPr>
        <w:keepNext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469"/>
          <w:tab w:val="num" w:pos="389"/>
          <w:tab w:val="left" w:pos="794"/>
          <w:tab w:val="left" w:pos="1191"/>
          <w:tab w:val="left" w:pos="1588"/>
          <w:tab w:val="left" w:pos="1985"/>
        </w:tabs>
        <w:ind w:left="389"/>
        <w:jc w:val="both"/>
        <w:rPr>
          <w:noProof/>
          <w:lang w:val="en-CA"/>
        </w:rPr>
      </w:pPr>
      <w:r w:rsidRPr="00C2380C">
        <w:rPr>
          <w:noProof/>
          <w:lang w:val="en-CA"/>
        </w:rPr>
        <w:t>Otherwise, the value of split_qt_flag is inferred to be equal to 0.</w:t>
      </w:r>
    </w:p>
    <w:p w14:paraId="2CE88E7A" w14:textId="3CD957B8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</w:t>
      </w:r>
    </w:p>
    <w:p w14:paraId="7906F7CB" w14:textId="1DC140F9" w:rsidR="003322E3" w:rsidRPr="003322E3" w:rsidRDefault="003322E3" w:rsidP="003322E3">
      <w:pPr>
        <w:jc w:val="both"/>
        <w:rPr>
          <w:lang w:val="en-CA"/>
        </w:rPr>
      </w:pPr>
      <w:r>
        <w:rPr>
          <w:lang w:val="en-CA"/>
        </w:rPr>
        <w:t>This contribution proposes a simple solution to fix the block partitioning at picture boundary. It is suggested to adopt this contribution to the next version of VVC specification.</w:t>
      </w:r>
    </w:p>
    <w:p w14:paraId="069EE35C" w14:textId="77777777" w:rsidR="00AE4EB2" w:rsidRPr="005B217D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69F1F" w14:textId="77777777" w:rsidR="00DC05DD" w:rsidRDefault="00DC05DD">
      <w:r>
        <w:separator/>
      </w:r>
    </w:p>
  </w:endnote>
  <w:endnote w:type="continuationSeparator" w:id="0">
    <w:p w14:paraId="050C18B2" w14:textId="77777777" w:rsidR="00DC05DD" w:rsidRDefault="00DC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7EE5BE40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B616D2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B616D2">
      <w:rPr>
        <w:rStyle w:val="a5"/>
        <w:noProof/>
      </w:rPr>
      <w:t>2019-12-26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A47FC" w14:textId="77777777" w:rsidR="00DC05DD" w:rsidRDefault="00DC05DD">
      <w:r>
        <w:separator/>
      </w:r>
    </w:p>
  </w:footnote>
  <w:footnote w:type="continuationSeparator" w:id="0">
    <w:p w14:paraId="2ECA4309" w14:textId="77777777" w:rsidR="00DC05DD" w:rsidRDefault="00DC0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6"/>
  </w:num>
  <w:num w:numId="15">
    <w:abstractNumId w:val="7"/>
  </w:num>
  <w:num w:numId="16">
    <w:abstractNumId w:val="6"/>
  </w:num>
  <w:num w:numId="17">
    <w:abstractNumId w:val="15"/>
  </w:num>
  <w:num w:numId="18">
    <w:abstractNumId w:val="18"/>
  </w:num>
  <w:num w:numId="19">
    <w:abstractNumId w:val="0"/>
  </w:num>
  <w:num w:numId="20">
    <w:abstractNumId w:val="3"/>
  </w:num>
  <w:num w:numId="21">
    <w:abstractNumId w:val="19"/>
  </w:num>
  <w:num w:numId="22">
    <w:abstractNumId w:val="2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04B1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337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D0AF6"/>
    <w:rsid w:val="002D31B8"/>
    <w:rsid w:val="002E11F1"/>
    <w:rsid w:val="002E6E03"/>
    <w:rsid w:val="002E7372"/>
    <w:rsid w:val="002E7D37"/>
    <w:rsid w:val="002F082E"/>
    <w:rsid w:val="002F164D"/>
    <w:rsid w:val="002F4A7A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56DE"/>
    <w:rsid w:val="003373EC"/>
    <w:rsid w:val="00341657"/>
    <w:rsid w:val="00342FF4"/>
    <w:rsid w:val="00345039"/>
    <w:rsid w:val="003706CC"/>
    <w:rsid w:val="00377B9C"/>
    <w:rsid w:val="00393C1D"/>
    <w:rsid w:val="00396674"/>
    <w:rsid w:val="00396869"/>
    <w:rsid w:val="003A2D8E"/>
    <w:rsid w:val="003B0150"/>
    <w:rsid w:val="003B28F2"/>
    <w:rsid w:val="003B5968"/>
    <w:rsid w:val="003C20E4"/>
    <w:rsid w:val="003D64E4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BD3"/>
    <w:rsid w:val="00441EA9"/>
    <w:rsid w:val="00443EE0"/>
    <w:rsid w:val="004468D8"/>
    <w:rsid w:val="0045433A"/>
    <w:rsid w:val="004549AE"/>
    <w:rsid w:val="00462F3E"/>
    <w:rsid w:val="00467479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04CB"/>
    <w:rsid w:val="005952A5"/>
    <w:rsid w:val="005A188A"/>
    <w:rsid w:val="005A33A1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21114"/>
    <w:rsid w:val="00621E96"/>
    <w:rsid w:val="00624385"/>
    <w:rsid w:val="00624B33"/>
    <w:rsid w:val="00630417"/>
    <w:rsid w:val="00630AA2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20E3B"/>
    <w:rsid w:val="00722589"/>
    <w:rsid w:val="00722B25"/>
    <w:rsid w:val="00727C62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49C4"/>
    <w:rsid w:val="008664B7"/>
    <w:rsid w:val="00874A6C"/>
    <w:rsid w:val="00876C65"/>
    <w:rsid w:val="0088701D"/>
    <w:rsid w:val="008907C2"/>
    <w:rsid w:val="00892929"/>
    <w:rsid w:val="008A4B4C"/>
    <w:rsid w:val="008A7773"/>
    <w:rsid w:val="008C239F"/>
    <w:rsid w:val="008D37B3"/>
    <w:rsid w:val="008E480C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3906"/>
    <w:rsid w:val="00955824"/>
    <w:rsid w:val="00956CE4"/>
    <w:rsid w:val="009602B7"/>
    <w:rsid w:val="00962458"/>
    <w:rsid w:val="0096326A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7F04"/>
    <w:rsid w:val="00A4121D"/>
    <w:rsid w:val="00A4595B"/>
    <w:rsid w:val="00A50580"/>
    <w:rsid w:val="00A524A3"/>
    <w:rsid w:val="00A55A68"/>
    <w:rsid w:val="00A56B97"/>
    <w:rsid w:val="00A6093D"/>
    <w:rsid w:val="00A62F40"/>
    <w:rsid w:val="00A63482"/>
    <w:rsid w:val="00A666CB"/>
    <w:rsid w:val="00A71F24"/>
    <w:rsid w:val="00A76A6D"/>
    <w:rsid w:val="00A80A9F"/>
    <w:rsid w:val="00A83253"/>
    <w:rsid w:val="00AA41CE"/>
    <w:rsid w:val="00AA6E84"/>
    <w:rsid w:val="00AA7B3E"/>
    <w:rsid w:val="00AB6690"/>
    <w:rsid w:val="00AB7413"/>
    <w:rsid w:val="00AC6041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A8E"/>
    <w:rsid w:val="00B07CA7"/>
    <w:rsid w:val="00B1279A"/>
    <w:rsid w:val="00B14231"/>
    <w:rsid w:val="00B15DA9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6D2"/>
    <w:rsid w:val="00B61C96"/>
    <w:rsid w:val="00B62C8D"/>
    <w:rsid w:val="00B648F1"/>
    <w:rsid w:val="00B64BD9"/>
    <w:rsid w:val="00B660E2"/>
    <w:rsid w:val="00B73A2A"/>
    <w:rsid w:val="00B73D18"/>
    <w:rsid w:val="00B76CEE"/>
    <w:rsid w:val="00B83618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5A42"/>
    <w:rsid w:val="00CC66A3"/>
    <w:rsid w:val="00CD0EAB"/>
    <w:rsid w:val="00CD5746"/>
    <w:rsid w:val="00CE07FB"/>
    <w:rsid w:val="00CE2A4C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2AF"/>
    <w:rsid w:val="00DA7887"/>
    <w:rsid w:val="00DB1655"/>
    <w:rsid w:val="00DB2C26"/>
    <w:rsid w:val="00DB41E1"/>
    <w:rsid w:val="00DB77E8"/>
    <w:rsid w:val="00DC05DD"/>
    <w:rsid w:val="00DC4BF6"/>
    <w:rsid w:val="00DD680A"/>
    <w:rsid w:val="00DE11A4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54D0F"/>
    <w:rsid w:val="00E61DAC"/>
    <w:rsid w:val="00E63ACE"/>
    <w:rsid w:val="00E72D67"/>
    <w:rsid w:val="00E75FE3"/>
    <w:rsid w:val="00E761C4"/>
    <w:rsid w:val="00E81691"/>
    <w:rsid w:val="00E82FB9"/>
    <w:rsid w:val="00E90091"/>
    <w:rsid w:val="00E90476"/>
    <w:rsid w:val="00E9468B"/>
    <w:rsid w:val="00EB7AB1"/>
    <w:rsid w:val="00EC4FE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548D"/>
    <w:rsid w:val="00F47650"/>
    <w:rsid w:val="00F50541"/>
    <w:rsid w:val="00F514D5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645C"/>
    <w:rsid w:val="00FD01C2"/>
    <w:rsid w:val="00FD32EF"/>
    <w:rsid w:val="00FE014C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  <w:rPr>
      <w:rFonts w:eastAsiaTheme="minorEastAsia"/>
    </w:r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character" w:styleId="af3">
    <w:name w:val="annotation reference"/>
    <w:basedOn w:val="a0"/>
    <w:rsid w:val="002841B3"/>
    <w:rPr>
      <w:sz w:val="16"/>
      <w:szCs w:val="16"/>
    </w:rPr>
  </w:style>
  <w:style w:type="paragraph" w:styleId="af4">
    <w:name w:val="annotation text"/>
    <w:basedOn w:val="a"/>
    <w:link w:val="af5"/>
    <w:rsid w:val="002841B3"/>
    <w:rPr>
      <w:sz w:val="20"/>
    </w:rPr>
  </w:style>
  <w:style w:type="character" w:customStyle="1" w:styleId="af5">
    <w:name w:val="批注文字 字符"/>
    <w:basedOn w:val="a0"/>
    <w:link w:val="af4"/>
    <w:rsid w:val="002841B3"/>
    <w:rPr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2841B3"/>
    <w:rPr>
      <w:b/>
      <w:bCs/>
    </w:rPr>
  </w:style>
  <w:style w:type="character" w:customStyle="1" w:styleId="af7">
    <w:name w:val="批注主题 字符"/>
    <w:basedOn w:val="af5"/>
    <w:link w:val="af6"/>
    <w:semiHidden/>
    <w:rsid w:val="002841B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1370B-950E-496B-AB71-CD75A5781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6422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21</cp:revision>
  <cp:lastPrinted>2015-07-13T13:11:00Z</cp:lastPrinted>
  <dcterms:created xsi:type="dcterms:W3CDTF">2019-12-25T03:45:00Z</dcterms:created>
  <dcterms:modified xsi:type="dcterms:W3CDTF">2019-12-31T07:39:00Z</dcterms:modified>
</cp:coreProperties>
</file>