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53A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2CE89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70531">
              <w:rPr>
                <w:lang w:val="en-CA"/>
              </w:rPr>
              <w:t>0281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A859D7" w:rsidR="00E61DAC" w:rsidRPr="005B217D" w:rsidRDefault="00190A4D" w:rsidP="009D7CE6">
            <w:pPr>
              <w:spacing w:before="60" w:after="60"/>
              <w:rPr>
                <w:b/>
                <w:szCs w:val="22"/>
                <w:lang w:val="en-CA" w:eastAsia="ko-KR"/>
              </w:rPr>
            </w:pPr>
            <w:r>
              <w:rPr>
                <w:rFonts w:hint="eastAsia"/>
                <w:b/>
                <w:szCs w:val="22"/>
                <w:lang w:val="en-CA" w:eastAsia="ko-KR"/>
              </w:rPr>
              <w:t>A</w:t>
            </w:r>
            <w:r>
              <w:rPr>
                <w:b/>
                <w:szCs w:val="22"/>
                <w:lang w:val="en-CA" w:eastAsia="ko-KR"/>
              </w:rPr>
              <w:t>HG12</w:t>
            </w:r>
            <w:r w:rsidR="00DC595D">
              <w:rPr>
                <w:b/>
                <w:szCs w:val="22"/>
                <w:lang w:val="en-CA" w:eastAsia="ko-KR"/>
              </w:rPr>
              <w:t xml:space="preserve">: </w:t>
            </w:r>
            <w:r w:rsidR="00F716C9" w:rsidRPr="00F716C9">
              <w:rPr>
                <w:b/>
                <w:szCs w:val="22"/>
                <w:lang w:val="en-CA" w:eastAsia="ko-KR"/>
              </w:rPr>
              <w:t xml:space="preserve">Independently </w:t>
            </w:r>
            <w:r w:rsidR="003D0777">
              <w:rPr>
                <w:b/>
                <w:szCs w:val="22"/>
                <w:lang w:val="en-CA" w:eastAsia="ko-KR"/>
              </w:rPr>
              <w:t>c</w:t>
            </w:r>
            <w:r w:rsidR="00F716C9" w:rsidRPr="00F716C9">
              <w:rPr>
                <w:b/>
                <w:szCs w:val="22"/>
                <w:lang w:val="en-CA" w:eastAsia="ko-KR"/>
              </w:rPr>
              <w:t xml:space="preserve">oded </w:t>
            </w:r>
            <w:r w:rsidR="003D0777">
              <w:rPr>
                <w:b/>
                <w:szCs w:val="22"/>
                <w:lang w:val="en-CA" w:eastAsia="ko-KR"/>
              </w:rPr>
              <w:t>r</w:t>
            </w:r>
            <w:r w:rsidR="00F716C9" w:rsidRPr="00F716C9">
              <w:rPr>
                <w:b/>
                <w:szCs w:val="22"/>
                <w:lang w:val="en-CA" w:eastAsia="ko-KR"/>
              </w:rPr>
              <w:t xml:space="preserve">egions </w:t>
            </w:r>
            <w:r w:rsidR="003D0777">
              <w:rPr>
                <w:b/>
                <w:szCs w:val="22"/>
                <w:lang w:val="en-CA" w:eastAsia="ko-KR"/>
              </w:rPr>
              <w:t>o</w:t>
            </w:r>
            <w:r w:rsidR="00F716C9" w:rsidRPr="00F716C9">
              <w:rPr>
                <w:b/>
                <w:szCs w:val="22"/>
                <w:lang w:val="en-CA" w:eastAsia="ko-KR"/>
              </w:rPr>
              <w:t xml:space="preserve">utput </w:t>
            </w:r>
            <w:r w:rsidR="003D0777">
              <w:rPr>
                <w:b/>
                <w:szCs w:val="22"/>
                <w:lang w:val="en-CA" w:eastAsia="ko-KR"/>
              </w:rPr>
              <w:t>w</w:t>
            </w:r>
            <w:r w:rsidR="00F716C9" w:rsidRPr="00F716C9">
              <w:rPr>
                <w:b/>
                <w:szCs w:val="22"/>
                <w:lang w:val="en-CA" w:eastAsia="ko-KR"/>
              </w:rPr>
              <w:t>indow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9D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F2A2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56919" w:rsidR="00E61DAC" w:rsidRPr="005B217D" w:rsidRDefault="00E95341">
            <w:pPr>
              <w:spacing w:before="60" w:after="60"/>
              <w:rPr>
                <w:szCs w:val="22"/>
                <w:lang w:val="en-CA"/>
              </w:rPr>
            </w:pPr>
            <w:proofErr w:type="spellStart"/>
            <w:r>
              <w:rPr>
                <w:szCs w:val="22"/>
                <w:lang w:val="en-CA"/>
              </w:rPr>
              <w:t>Byeongdoo</w:t>
            </w:r>
            <w:proofErr w:type="spellEnd"/>
            <w:r>
              <w:rPr>
                <w:szCs w:val="22"/>
                <w:lang w:val="en-CA"/>
              </w:rPr>
              <w:t xml:space="preserve">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p>
        </w:tc>
        <w:tc>
          <w:tcPr>
            <w:tcW w:w="900" w:type="dxa"/>
          </w:tcPr>
          <w:p w14:paraId="0140ECA2" w14:textId="1D3F5F7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82938DB" w:rsidR="00E61DAC" w:rsidRPr="005B217D" w:rsidRDefault="00E61DAC" w:rsidP="005952A5">
            <w:pPr>
              <w:spacing w:before="60" w:after="60"/>
              <w:rPr>
                <w:szCs w:val="22"/>
                <w:lang w:val="en-CA"/>
              </w:rPr>
            </w:pPr>
            <w:r w:rsidRPr="005B217D">
              <w:rPr>
                <w:szCs w:val="22"/>
                <w:lang w:val="en-CA"/>
              </w:rPr>
              <w:br/>
            </w:r>
            <w:r w:rsidR="008645F2">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F0486" w:rsidR="00E61DAC" w:rsidRPr="005B217D" w:rsidRDefault="00672A52">
            <w:pPr>
              <w:spacing w:before="60" w:after="60"/>
              <w:rPr>
                <w:szCs w:val="22"/>
                <w:lang w:val="en-CA" w:eastAsia="ko-KR"/>
              </w:rPr>
            </w:pPr>
            <w:r>
              <w:rPr>
                <w:rFonts w:hint="eastAsia"/>
                <w:szCs w:val="22"/>
                <w:lang w:val="en-CA" w:eastAsia="ko-KR"/>
              </w:rPr>
              <w:t>T</w:t>
            </w:r>
            <w:r>
              <w:rPr>
                <w:szCs w:val="22"/>
                <w:lang w:val="en-CA" w:eastAsia="ko-KR"/>
              </w:rPr>
              <w: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B8A1D5" w14:textId="7B926B34" w:rsidR="0009593A" w:rsidRDefault="003D0777" w:rsidP="0009593A">
      <w:r>
        <w:rPr>
          <w:szCs w:val="22"/>
          <w:lang w:val="en-CA" w:eastAsia="ko-KR"/>
        </w:rPr>
        <w:t xml:space="preserve">A new SEI message </w:t>
      </w:r>
      <w:r w:rsidR="0060430A">
        <w:rPr>
          <w:szCs w:val="22"/>
          <w:lang w:val="en-CA" w:eastAsia="ko-KR"/>
        </w:rPr>
        <w:t>“Independently coded regions output window SEI message” that carries useful information for sub-picture extraction and merge</w:t>
      </w:r>
      <w:r w:rsidR="00F66E7E">
        <w:rPr>
          <w:szCs w:val="22"/>
          <w:lang w:val="en-CA" w:eastAsia="ko-KR"/>
        </w:rPr>
        <w:t xml:space="preserve"> is proposed</w:t>
      </w:r>
      <w:r w:rsidR="0060430A">
        <w:rPr>
          <w:szCs w:val="22"/>
          <w:lang w:val="en-CA" w:eastAsia="ko-KR"/>
        </w:rPr>
        <w:t xml:space="preserve">. When bitstreams are extracted or merged, the </w:t>
      </w:r>
      <w:r w:rsidR="005708E1">
        <w:rPr>
          <w:szCs w:val="22"/>
          <w:lang w:val="en-CA" w:eastAsia="ko-KR"/>
        </w:rPr>
        <w:t xml:space="preserve">values of </w:t>
      </w:r>
      <w:r w:rsidR="0060430A">
        <w:rPr>
          <w:szCs w:val="22"/>
          <w:lang w:val="en-CA" w:eastAsia="ko-KR"/>
        </w:rPr>
        <w:t xml:space="preserve">syntax elements related to picture size, conformance windows and sub-picture layout in parameter sets </w:t>
      </w:r>
      <w:r w:rsidR="00415EB2">
        <w:rPr>
          <w:szCs w:val="22"/>
          <w:lang w:val="en-CA" w:eastAsia="ko-KR"/>
        </w:rPr>
        <w:t>of</w:t>
      </w:r>
      <w:r w:rsidR="0060430A">
        <w:rPr>
          <w:szCs w:val="22"/>
          <w:lang w:val="en-CA" w:eastAsia="ko-KR"/>
        </w:rPr>
        <w:t xml:space="preserve"> the output bitstream need to be updated. However, the updated values of those parameters for the output bitstream cannot be simply calculated from the original </w:t>
      </w:r>
      <w:r w:rsidR="00A7228B">
        <w:rPr>
          <w:szCs w:val="22"/>
          <w:lang w:val="en-CA" w:eastAsia="ko-KR"/>
        </w:rPr>
        <w:t xml:space="preserve">parameters. </w:t>
      </w:r>
      <w:r w:rsidR="00CB398A">
        <w:rPr>
          <w:szCs w:val="22"/>
          <w:lang w:val="en-CA" w:eastAsia="ko-KR"/>
        </w:rPr>
        <w:t xml:space="preserve">The proposed SEI message contains the picture size, the location, the conformance (output) window offsets and the associated subpicture IDs of the extracted independent coded region, which is composed of one or more motion constrained sub-pictures. </w:t>
      </w:r>
      <w:r w:rsidR="00FF5487">
        <w:rPr>
          <w:szCs w:val="22"/>
          <w:lang w:val="en-CA" w:eastAsia="ko-KR"/>
        </w:rPr>
        <w:t xml:space="preserve">As long as the independent coded region composed of the selected sub-pictures has a rectangular shape and the motion constraint, the extracted sub-bitstream of the independently coded region can be decoded and outputted. </w:t>
      </w:r>
    </w:p>
    <w:p w14:paraId="5C1D00A3" w14:textId="296A681B" w:rsidR="008E4BD5" w:rsidRPr="000A6528" w:rsidRDefault="001545EA" w:rsidP="008E4BD5">
      <w:pPr>
        <w:pStyle w:val="1"/>
        <w:ind w:left="360" w:hanging="360"/>
        <w:rPr>
          <w:lang w:val="en-CA"/>
        </w:rPr>
      </w:pPr>
      <w:r>
        <w:rPr>
          <w:rFonts w:hint="eastAsia"/>
          <w:lang w:val="en-CA" w:eastAsia="ko-KR"/>
        </w:rPr>
        <w:t>I</w:t>
      </w:r>
      <w:r>
        <w:rPr>
          <w:lang w:val="en-CA" w:eastAsia="ko-KR"/>
        </w:rPr>
        <w:t>ntroduction</w:t>
      </w:r>
    </w:p>
    <w:p w14:paraId="0B442DA0" w14:textId="331C9A36" w:rsidR="00EC2031" w:rsidRPr="00EC2031" w:rsidRDefault="00B3798E" w:rsidP="008E4BD5">
      <w:pPr>
        <w:rPr>
          <w:szCs w:val="22"/>
          <w:lang w:val="en-CA" w:eastAsia="ko-KR"/>
        </w:rPr>
      </w:pPr>
      <w:r>
        <w:rPr>
          <w:szCs w:val="22"/>
          <w:lang w:val="en-CA" w:eastAsia="ko-KR"/>
        </w:rPr>
        <w:t xml:space="preserve">In the last Geneva meeting, </w:t>
      </w:r>
      <w:r w:rsidR="00BE5F17">
        <w:rPr>
          <w:szCs w:val="22"/>
          <w:lang w:val="en-CA" w:eastAsia="ko-KR"/>
        </w:rPr>
        <w:t>the following</w:t>
      </w:r>
      <w:r>
        <w:rPr>
          <w:szCs w:val="22"/>
          <w:lang w:val="en-CA" w:eastAsia="ko-KR"/>
        </w:rPr>
        <w:t xml:space="preserve"> further study</w:t>
      </w:r>
      <w:r>
        <w:rPr>
          <w:rFonts w:hint="eastAsia"/>
          <w:szCs w:val="22"/>
          <w:lang w:val="en-CA" w:eastAsia="ko-KR"/>
        </w:rPr>
        <w:t xml:space="preserve"> </w:t>
      </w:r>
      <w:r>
        <w:rPr>
          <w:szCs w:val="22"/>
          <w:lang w:val="en-CA" w:eastAsia="ko-KR"/>
        </w:rPr>
        <w:t xml:space="preserve">on </w:t>
      </w:r>
      <w:r w:rsidR="00EC2031">
        <w:rPr>
          <w:rFonts w:hint="eastAsia"/>
          <w:szCs w:val="22"/>
          <w:lang w:val="en-CA" w:eastAsia="ko-KR"/>
        </w:rPr>
        <w:t>P</w:t>
      </w:r>
      <w:r w:rsidR="00EC2031">
        <w:rPr>
          <w:szCs w:val="22"/>
          <w:lang w:val="en-CA" w:eastAsia="ko-KR"/>
        </w:rPr>
        <w:t>0494</w:t>
      </w:r>
      <w:r>
        <w:rPr>
          <w:szCs w:val="22"/>
          <w:lang w:val="en-CA" w:eastAsia="ko-KR"/>
        </w:rPr>
        <w:t xml:space="preserve"> and</w:t>
      </w:r>
      <w:r w:rsidR="00EC2031">
        <w:rPr>
          <w:szCs w:val="22"/>
          <w:lang w:val="en-CA" w:eastAsia="ko-KR"/>
        </w:rPr>
        <w:t xml:space="preserve"> P0581</w:t>
      </w:r>
      <w:r>
        <w:rPr>
          <w:szCs w:val="22"/>
          <w:lang w:val="en-CA" w:eastAsia="ko-KR"/>
        </w:rPr>
        <w:t xml:space="preserve"> was encouraged: </w:t>
      </w:r>
    </w:p>
    <w:p w14:paraId="49D76384" w14:textId="7F8CE617" w:rsidR="00085E75" w:rsidRDefault="00085E75" w:rsidP="00085E75">
      <w:r>
        <w:t>“Further study encouraged to have a generic mechanism to signal of metadata that indicates padded regions that would apply to both 360 video and other applications.”</w:t>
      </w:r>
    </w:p>
    <w:p w14:paraId="4686C67D" w14:textId="7A877FB7" w:rsidR="000F4814" w:rsidRDefault="000F4814" w:rsidP="008E4BD5">
      <w:pPr>
        <w:rPr>
          <w:noProof/>
          <w:lang w:val="en-CA"/>
        </w:rPr>
      </w:pPr>
      <w:r>
        <w:rPr>
          <w:szCs w:val="22"/>
          <w:lang w:val="en-CA" w:eastAsia="ko-KR"/>
        </w:rPr>
        <w:t xml:space="preserve">In the current VVC specification draft JVET-P2001 (editorially updated by JVET-Q0041), the subpicture partitioning functionality is supported. When </w:t>
      </w:r>
      <w:r w:rsidRPr="007662F7">
        <w:rPr>
          <w:noProof/>
          <w:lang w:val="en-CA"/>
        </w:rPr>
        <w:t>subpic</w:t>
      </w:r>
      <w:r w:rsidRPr="007662F7" w:rsidDel="001E0D6C">
        <w:rPr>
          <w:noProof/>
          <w:lang w:val="en-CA"/>
        </w:rPr>
        <w:t>_treated_as_pic_flag</w:t>
      </w:r>
      <w:r>
        <w:rPr>
          <w:noProof/>
          <w:lang w:val="en-CA"/>
        </w:rPr>
        <w:t>[i] in SPS is equal to 1, the i-th subpicture referring to the SPS has a motion contraint that a slice belonging to the subpicture cannot reference a slice out of the subpicture region. A subbitstream associated with one or more motion-contrained subpictures can be extracted from the bitstream containing the full picture and independently decoded. The decoded picture of the subbitstream is an independently coded region. As long as the indenpendently coded region has a rectangular shape, the subbitstream can be decoded and outputted as a single picture. In addition, two or more subbitstreams of motion-constrained subpictures can be merged into a single bitstream. This feature is useful for various immersive media use cases including tiled 360 video.</w:t>
      </w:r>
    </w:p>
    <w:p w14:paraId="3B3B82A5" w14:textId="7DDF29C4" w:rsidR="000011AE" w:rsidRPr="005F630B" w:rsidRDefault="005F630B" w:rsidP="00965E68">
      <w:pPr>
        <w:rPr>
          <w:szCs w:val="22"/>
          <w:lang w:val="en-CA"/>
        </w:rPr>
      </w:pPr>
      <w:r>
        <w:rPr>
          <w:szCs w:val="22"/>
          <w:lang w:val="en-CA" w:eastAsia="ko-KR"/>
        </w:rPr>
        <w:t xml:space="preserve">When a </w:t>
      </w:r>
      <w:proofErr w:type="spellStart"/>
      <w:r>
        <w:rPr>
          <w:szCs w:val="22"/>
          <w:lang w:val="en-CA" w:eastAsia="ko-KR"/>
        </w:rPr>
        <w:t>subbitstream</w:t>
      </w:r>
      <w:proofErr w:type="spellEnd"/>
      <w:r>
        <w:rPr>
          <w:szCs w:val="22"/>
          <w:lang w:val="en-CA" w:eastAsia="ko-KR"/>
        </w:rPr>
        <w:t xml:space="preserve"> containing one or more motion constrained subpictures is extracted from a bitstream, the independently coded region composed of the subpictures has its own picture size, conformance window and subpicture layout information. Those information shall be rewritten through the bitstream extraction process, but it is not easy to derive those values from parameter sets. The proposed </w:t>
      </w:r>
      <w:r w:rsidRPr="007C1E13">
        <w:rPr>
          <w:noProof/>
          <w:lang w:val="en-CA"/>
        </w:rPr>
        <w:t xml:space="preserve">independently coded regions </w:t>
      </w:r>
      <w:r>
        <w:rPr>
          <w:noProof/>
          <w:lang w:val="en-CA"/>
        </w:rPr>
        <w:t xml:space="preserve">output window SEI message carrys width, height, associated subpicture IDs, and output (conformance) window offsets. Once a target independently coded region is determined before the bitstream extraction process, all useful information to identify the associated subpictures and the new values of picture size and conformance window for the extracted subbitstream can be obtained from this SEI </w:t>
      </w:r>
      <w:r>
        <w:rPr>
          <w:noProof/>
          <w:lang w:val="en-CA"/>
        </w:rPr>
        <w:lastRenderedPageBreak/>
        <w:t xml:space="preserve">message. This SEI message can be also used for outputting a specific rectangular region with cropping, when the decoded picure consists of multiple subpictures. For example, </w:t>
      </w:r>
      <w:r w:rsidRPr="000A6528">
        <w:rPr>
          <w:noProof/>
          <w:lang w:val="en-CA"/>
        </w:rPr>
        <w:t xml:space="preserve">a 360 video can be projected with a cubemap projection. Six faces may rearranged onto a picture with padded regions to alleviate the boundary discontinuity, as shows in Fig. 1. Then, the picture can be partitioned into six sub-pictures, so that each sub-picture contains each face with padded regions. </w:t>
      </w:r>
      <w:r>
        <w:rPr>
          <w:noProof/>
          <w:lang w:val="en-CA"/>
        </w:rPr>
        <w:t>A decoder can output only one of six faces on demand after decoding the picture, with the cropping information in the SEI message.</w:t>
      </w:r>
      <w:r w:rsidR="00965E68" w:rsidRPr="005F630B">
        <w:rPr>
          <w:szCs w:val="22"/>
          <w:lang w:val="en-CA"/>
        </w:rPr>
        <w:t xml:space="preserve"> </w:t>
      </w:r>
    </w:p>
    <w:p w14:paraId="0D04D917" w14:textId="77777777" w:rsidR="008E4BD5" w:rsidRPr="000A6528" w:rsidRDefault="008E4BD5" w:rsidP="008E4BD5">
      <w:pPr>
        <w:rPr>
          <w:szCs w:val="22"/>
          <w:lang w:val="en-CA"/>
        </w:rPr>
      </w:pPr>
    </w:p>
    <w:p w14:paraId="0E08EE79" w14:textId="77777777" w:rsidR="008E4BD5" w:rsidRPr="000A6528" w:rsidRDefault="008E4BD5" w:rsidP="008E4BD5">
      <w:pPr>
        <w:jc w:val="center"/>
        <w:rPr>
          <w:szCs w:val="22"/>
          <w:lang w:val="en-CA"/>
        </w:rPr>
      </w:pPr>
      <w:r>
        <w:rPr>
          <w:noProof/>
        </w:rPr>
        <w:drawing>
          <wp:inline distT="0" distB="0" distL="0" distR="0" wp14:anchorId="7A67EB75" wp14:editId="7FC0D592">
            <wp:extent cx="3871595" cy="2658110"/>
            <wp:effectExtent l="0" t="0" r="0" b="8890"/>
            <wp:docPr id="89"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1595" cy="2658110"/>
                    </a:xfrm>
                    <a:prstGeom prst="rect">
                      <a:avLst/>
                    </a:prstGeom>
                    <a:noFill/>
                  </pic:spPr>
                </pic:pic>
              </a:graphicData>
            </a:graphic>
          </wp:inline>
        </w:drawing>
      </w:r>
    </w:p>
    <w:p w14:paraId="36997F27" w14:textId="3FC87178" w:rsidR="008E4BD5" w:rsidRDefault="008E4BD5" w:rsidP="004D550F">
      <w:pPr>
        <w:jc w:val="left"/>
        <w:rPr>
          <w:lang w:val="en-CA" w:eastAsia="ko-KR"/>
        </w:rPr>
      </w:pPr>
      <w:r w:rsidRPr="000A6528">
        <w:rPr>
          <w:rFonts w:hint="eastAsia"/>
          <w:lang w:val="en-CA" w:eastAsia="ko-KR"/>
        </w:rPr>
        <w:t>F</w:t>
      </w:r>
      <w:r w:rsidRPr="000A6528">
        <w:rPr>
          <w:lang w:val="en-CA" w:eastAsia="ko-KR"/>
        </w:rPr>
        <w:t xml:space="preserve">igure 1. </w:t>
      </w:r>
      <w:r w:rsidR="00BB7061">
        <w:rPr>
          <w:lang w:val="en-CA" w:eastAsia="ko-KR"/>
        </w:rPr>
        <w:t>An example of i</w:t>
      </w:r>
      <w:r w:rsidR="00B0393A">
        <w:rPr>
          <w:lang w:val="en-CA" w:eastAsia="ko-KR"/>
        </w:rPr>
        <w:t>ndependent coded region output window</w:t>
      </w:r>
      <w:r w:rsidR="001D7E59">
        <w:rPr>
          <w:lang w:val="en-CA" w:eastAsia="ko-KR"/>
        </w:rPr>
        <w:t>s</w:t>
      </w:r>
      <w:r w:rsidR="00B0393A">
        <w:rPr>
          <w:lang w:val="en-CA" w:eastAsia="ko-KR"/>
        </w:rPr>
        <w:t xml:space="preserve"> with offset</w:t>
      </w:r>
      <w:r w:rsidR="001D7E59">
        <w:rPr>
          <w:lang w:val="en-CA" w:eastAsia="ko-KR"/>
        </w:rPr>
        <w:t>s</w:t>
      </w:r>
      <w:r w:rsidRPr="000A6528">
        <w:rPr>
          <w:lang w:val="en-CA" w:eastAsia="ko-KR"/>
        </w:rPr>
        <w:t xml:space="preserve"> for padded </w:t>
      </w:r>
      <w:proofErr w:type="spellStart"/>
      <w:r w:rsidRPr="000A6528">
        <w:rPr>
          <w:lang w:val="en-CA" w:eastAsia="ko-KR"/>
        </w:rPr>
        <w:t>cubemap</w:t>
      </w:r>
      <w:proofErr w:type="spellEnd"/>
      <w:r w:rsidRPr="000A6528">
        <w:rPr>
          <w:lang w:val="en-CA" w:eastAsia="ko-KR"/>
        </w:rPr>
        <w:t xml:space="preserve"> projection</w:t>
      </w:r>
      <w:r w:rsidR="0019711E">
        <w:rPr>
          <w:lang w:val="en-CA" w:eastAsia="ko-KR"/>
        </w:rPr>
        <w:t>.</w:t>
      </w:r>
    </w:p>
    <w:p w14:paraId="1ACFAF9D" w14:textId="4BBBD8BE" w:rsidR="00CF24CA" w:rsidRDefault="00CF24CA" w:rsidP="00CF24CA">
      <w:pPr>
        <w:rPr>
          <w:szCs w:val="22"/>
          <w:lang w:val="en-CA" w:eastAsia="ko-KR"/>
        </w:rPr>
      </w:pPr>
    </w:p>
    <w:p w14:paraId="0076E192" w14:textId="16B62D6D" w:rsidR="006C3160" w:rsidRPr="00D36E11" w:rsidRDefault="006C3160" w:rsidP="00CF24CA">
      <w:pPr>
        <w:rPr>
          <w:szCs w:val="22"/>
          <w:lang w:val="en-CA" w:eastAsia="ko-KR"/>
        </w:rPr>
      </w:pPr>
      <w:r w:rsidRPr="002B711A">
        <w:rPr>
          <w:rFonts w:hint="eastAsia"/>
          <w:szCs w:val="22"/>
          <w:lang w:val="en-CA" w:eastAsia="ko-KR"/>
        </w:rPr>
        <w:t>T</w:t>
      </w:r>
      <w:r w:rsidRPr="002B711A">
        <w:rPr>
          <w:szCs w:val="22"/>
          <w:lang w:val="en-CA" w:eastAsia="ko-KR"/>
        </w:rPr>
        <w:t>he proposed SEI message can be used for sub-picture extraction, as proposed by JVET-Q0283</w:t>
      </w:r>
      <w:r w:rsidR="00141DAC" w:rsidRPr="002B711A">
        <w:rPr>
          <w:szCs w:val="22"/>
          <w:lang w:val="en-CA" w:eastAsia="ko-KR"/>
        </w:rPr>
        <w:t>.</w:t>
      </w:r>
      <w:r w:rsidR="00D36E11" w:rsidRPr="002B711A">
        <w:rPr>
          <w:szCs w:val="22"/>
          <w:lang w:val="en-CA" w:eastAsia="ko-KR"/>
        </w:rPr>
        <w:t xml:space="preserve"> Note that e</w:t>
      </w:r>
      <w:r w:rsidR="00D36E11" w:rsidRPr="002B711A">
        <w:rPr>
          <w:noProof/>
          <w:lang w:val="en-CA" w:eastAsia="ko-KR"/>
        </w:rPr>
        <w:t>ach independent coded region may be overalpped with each other.</w:t>
      </w:r>
      <w:r w:rsidR="002B711A">
        <w:rPr>
          <w:noProof/>
          <w:lang w:val="en-CA" w:eastAsia="ko-KR"/>
        </w:rPr>
        <w:t xml:space="preserve"> An independent coded region can be treated as an output sub-picture set, composed of one or more subpictures.</w:t>
      </w:r>
      <w:bookmarkStart w:id="0" w:name="_GoBack"/>
      <w:bookmarkEnd w:id="0"/>
    </w:p>
    <w:p w14:paraId="2F0E1EAE" w14:textId="77777777" w:rsidR="006C3160" w:rsidRDefault="006C3160" w:rsidP="00CF24CA">
      <w:pPr>
        <w:rPr>
          <w:szCs w:val="22"/>
          <w:lang w:val="en-CA" w:eastAsia="ko-KR"/>
        </w:rPr>
      </w:pPr>
    </w:p>
    <w:p w14:paraId="2D49B0E7" w14:textId="782E400C" w:rsidR="00637C25" w:rsidRPr="000A6528" w:rsidRDefault="00637C25" w:rsidP="00637C25">
      <w:pPr>
        <w:pStyle w:val="1"/>
        <w:ind w:left="360" w:hanging="360"/>
        <w:rPr>
          <w:lang w:val="en-CA"/>
        </w:rPr>
      </w:pPr>
      <w:r>
        <w:rPr>
          <w:lang w:val="en-CA" w:eastAsia="ko-KR"/>
        </w:rPr>
        <w:t>Pro</w:t>
      </w:r>
      <w:r w:rsidR="00D806F8">
        <w:rPr>
          <w:lang w:val="en-CA" w:eastAsia="ko-KR"/>
        </w:rPr>
        <w:t>sed spec text</w:t>
      </w:r>
    </w:p>
    <w:p w14:paraId="2C90DD53" w14:textId="77777777" w:rsidR="00CF24CA" w:rsidRPr="0061262F" w:rsidRDefault="00CF24CA" w:rsidP="00CF24CA">
      <w:pPr>
        <w:pStyle w:val="Annex3"/>
        <w:tabs>
          <w:tab w:val="clear" w:pos="720"/>
          <w:tab w:val="clear" w:pos="794"/>
          <w:tab w:val="clear" w:pos="1191"/>
          <w:tab w:val="clear" w:pos="1440"/>
          <w:tab w:val="left" w:pos="851"/>
        </w:tabs>
        <w:textAlignment w:val="auto"/>
        <w:rPr>
          <w:noProof/>
          <w:highlight w:val="yellow"/>
          <w:lang w:val="en-CA"/>
        </w:rPr>
      </w:pPr>
      <w:bookmarkStart w:id="1" w:name="_Toc317198890"/>
      <w:bookmarkStart w:id="2" w:name="_Ref326742485"/>
      <w:bookmarkStart w:id="3" w:name="_Ref398995954"/>
      <w:bookmarkStart w:id="4" w:name="_Ref399007802"/>
      <w:bookmarkStart w:id="5" w:name="_Toc415476026"/>
      <w:bookmarkStart w:id="6" w:name="_Toc423599301"/>
      <w:bookmarkStart w:id="7" w:name="_Toc423601805"/>
      <w:bookmarkStart w:id="8" w:name="_Toc501130267"/>
      <w:bookmarkStart w:id="9" w:name="_Toc503777971"/>
      <w:bookmarkStart w:id="10" w:name="_Ref5833787"/>
      <w:bookmarkStart w:id="11" w:name="_Toc15254065"/>
      <w:bookmarkStart w:id="12" w:name="_Toc24477238"/>
      <w:r w:rsidRPr="0061262F">
        <w:rPr>
          <w:noProof/>
          <w:highlight w:val="yellow"/>
          <w:lang w:val="en-CA"/>
        </w:rPr>
        <w:t>independently coded regions output window SEI message syntax</w:t>
      </w:r>
      <w:bookmarkEnd w:id="1"/>
      <w:bookmarkEnd w:id="2"/>
      <w:bookmarkEnd w:id="3"/>
      <w:bookmarkEnd w:id="4"/>
      <w:bookmarkEnd w:id="5"/>
      <w:bookmarkEnd w:id="6"/>
      <w:bookmarkEnd w:id="7"/>
      <w:bookmarkEnd w:id="8"/>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4CA" w:rsidRPr="0061262F" w14:paraId="75AD4E81" w14:textId="77777777" w:rsidTr="00AB4088">
        <w:trPr>
          <w:cantSplit/>
          <w:jc w:val="center"/>
        </w:trPr>
        <w:tc>
          <w:tcPr>
            <w:tcW w:w="7920" w:type="dxa"/>
          </w:tcPr>
          <w:p w14:paraId="0305E6AA" w14:textId="77777777" w:rsidR="00CF24CA" w:rsidRPr="0061262F" w:rsidRDefault="00CF24CA" w:rsidP="00AB4088">
            <w:pPr>
              <w:pStyle w:val="tablesyntax"/>
              <w:keepNext w:val="0"/>
              <w:keepLines w:val="0"/>
              <w:spacing w:before="20" w:after="40"/>
              <w:rPr>
                <w:noProof/>
                <w:highlight w:val="yellow"/>
                <w:lang w:val="en-CA"/>
              </w:rPr>
            </w:pPr>
            <w:r w:rsidRPr="0061262F">
              <w:rPr>
                <w:noProof/>
                <w:highlight w:val="yellow"/>
                <w:lang w:val="en-CA"/>
              </w:rPr>
              <w:t>Independent_coded_region_output_window( payloadSize ) {</w:t>
            </w:r>
          </w:p>
        </w:tc>
        <w:tc>
          <w:tcPr>
            <w:tcW w:w="1157" w:type="dxa"/>
          </w:tcPr>
          <w:p w14:paraId="146EB1F2" w14:textId="77777777" w:rsidR="00CF24CA" w:rsidRPr="0061262F" w:rsidRDefault="00CF24CA" w:rsidP="00AB4088">
            <w:pPr>
              <w:pStyle w:val="tableheading"/>
              <w:keepNext w:val="0"/>
              <w:keepLines w:val="0"/>
              <w:spacing w:before="20" w:after="40"/>
              <w:rPr>
                <w:noProof/>
                <w:highlight w:val="yellow"/>
                <w:lang w:val="en-CA"/>
              </w:rPr>
            </w:pPr>
            <w:r w:rsidRPr="0061262F">
              <w:rPr>
                <w:noProof/>
                <w:highlight w:val="yellow"/>
                <w:lang w:val="en-CA"/>
              </w:rPr>
              <w:t>Descriptor</w:t>
            </w:r>
          </w:p>
        </w:tc>
      </w:tr>
      <w:tr w:rsidR="00CF24CA" w:rsidRPr="0061262F" w14:paraId="0A18F95D" w14:textId="77777777" w:rsidTr="00AB4088">
        <w:trPr>
          <w:cantSplit/>
          <w:jc w:val="center"/>
        </w:trPr>
        <w:tc>
          <w:tcPr>
            <w:tcW w:w="7920" w:type="dxa"/>
          </w:tcPr>
          <w:p w14:paraId="14A9A78C"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t>icr_pic_width_in_luma_samples</w:t>
            </w:r>
          </w:p>
        </w:tc>
        <w:tc>
          <w:tcPr>
            <w:tcW w:w="1157" w:type="dxa"/>
          </w:tcPr>
          <w:p w14:paraId="4B8D62ED" w14:textId="77777777" w:rsidR="00CF24CA" w:rsidRPr="0061262F" w:rsidRDefault="00CF24CA" w:rsidP="00AB4088">
            <w:pPr>
              <w:pStyle w:val="tablecell"/>
              <w:keepNext w:val="0"/>
              <w:keepLines w:val="0"/>
              <w:spacing w:before="20" w:after="40"/>
              <w:jc w:val="center"/>
              <w:rPr>
                <w:noProof/>
                <w:highlight w:val="yellow"/>
                <w:lang w:val="en-CA" w:eastAsia="ko-KR"/>
              </w:rPr>
            </w:pPr>
            <w:r w:rsidRPr="0061262F">
              <w:rPr>
                <w:noProof/>
                <w:highlight w:val="yellow"/>
                <w:lang w:val="en-CA"/>
              </w:rPr>
              <w:t>ue(v)</w:t>
            </w:r>
          </w:p>
        </w:tc>
      </w:tr>
      <w:tr w:rsidR="00CF24CA" w:rsidRPr="0061262F" w14:paraId="63D78723" w14:textId="77777777" w:rsidTr="00AB4088">
        <w:trPr>
          <w:cantSplit/>
          <w:jc w:val="center"/>
        </w:trPr>
        <w:tc>
          <w:tcPr>
            <w:tcW w:w="7920" w:type="dxa"/>
          </w:tcPr>
          <w:p w14:paraId="7B232166"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t>icr_pic_height_in_luma_samples</w:t>
            </w:r>
          </w:p>
        </w:tc>
        <w:tc>
          <w:tcPr>
            <w:tcW w:w="1157" w:type="dxa"/>
          </w:tcPr>
          <w:p w14:paraId="0DC5443D" w14:textId="77777777" w:rsidR="00CF24CA" w:rsidRPr="0061262F" w:rsidRDefault="00CF24CA" w:rsidP="00AB4088">
            <w:pPr>
              <w:pStyle w:val="tablecell"/>
              <w:keepNext w:val="0"/>
              <w:keepLines w:val="0"/>
              <w:spacing w:before="20" w:after="40"/>
              <w:jc w:val="center"/>
              <w:rPr>
                <w:noProof/>
                <w:highlight w:val="yellow"/>
                <w:lang w:val="en-CA" w:eastAsia="ko-KR"/>
              </w:rPr>
            </w:pPr>
            <w:r w:rsidRPr="0061262F">
              <w:rPr>
                <w:noProof/>
                <w:highlight w:val="yellow"/>
                <w:lang w:val="en-CA"/>
              </w:rPr>
              <w:t>ue(v)</w:t>
            </w:r>
          </w:p>
        </w:tc>
      </w:tr>
      <w:tr w:rsidR="00CF24CA" w:rsidRPr="0061262F" w14:paraId="23F0819F" w14:textId="77777777" w:rsidTr="00AB4088">
        <w:trPr>
          <w:cantSplit/>
          <w:jc w:val="center"/>
        </w:trPr>
        <w:tc>
          <w:tcPr>
            <w:tcW w:w="7920" w:type="dxa"/>
          </w:tcPr>
          <w:p w14:paraId="5E6845A5"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t>icr_</w:t>
            </w:r>
            <w:r w:rsidRPr="0061262F">
              <w:rPr>
                <w:b/>
                <w:highlight w:val="yellow"/>
                <w:lang w:val="en-CA"/>
              </w:rPr>
              <w:t>num_indepen_coded_region_minus1</w:t>
            </w:r>
          </w:p>
        </w:tc>
        <w:tc>
          <w:tcPr>
            <w:tcW w:w="1157" w:type="dxa"/>
          </w:tcPr>
          <w:p w14:paraId="6144B56A"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242611E6" w14:textId="77777777" w:rsidTr="00AB4088">
        <w:trPr>
          <w:cantSplit/>
          <w:jc w:val="center"/>
        </w:trPr>
        <w:tc>
          <w:tcPr>
            <w:tcW w:w="7920" w:type="dxa"/>
          </w:tcPr>
          <w:p w14:paraId="5CA969A2"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t>icr</w:t>
            </w:r>
            <w:r w:rsidRPr="0061262F">
              <w:rPr>
                <w:b/>
                <w:bCs/>
                <w:noProof/>
                <w:highlight w:val="yellow"/>
                <w:lang w:val="en-CA" w:eastAsia="ko-KR"/>
              </w:rPr>
              <w:t>_subpic_id_len_minus1</w:t>
            </w:r>
          </w:p>
        </w:tc>
        <w:tc>
          <w:tcPr>
            <w:tcW w:w="1157" w:type="dxa"/>
          </w:tcPr>
          <w:p w14:paraId="6A464085"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07035EBF" w14:textId="77777777" w:rsidTr="00AB4088">
        <w:trPr>
          <w:cantSplit/>
          <w:jc w:val="center"/>
        </w:trPr>
        <w:tc>
          <w:tcPr>
            <w:tcW w:w="7920" w:type="dxa"/>
          </w:tcPr>
          <w:p w14:paraId="63896764"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highlight w:val="yellow"/>
                <w:lang w:val="en-CA"/>
              </w:rPr>
              <w:t xml:space="preserve">for( </w:t>
            </w:r>
            <w:proofErr w:type="spellStart"/>
            <w:r w:rsidRPr="0061262F">
              <w:rPr>
                <w:highlight w:val="yellow"/>
                <w:lang w:val="en-CA"/>
              </w:rPr>
              <w:t>i</w:t>
            </w:r>
            <w:proofErr w:type="spellEnd"/>
            <w:r w:rsidRPr="0061262F">
              <w:rPr>
                <w:highlight w:val="yellow"/>
                <w:lang w:val="en-CA"/>
              </w:rPr>
              <w:t xml:space="preserve"> = 0; </w:t>
            </w:r>
            <w:proofErr w:type="spellStart"/>
            <w:r w:rsidRPr="0061262F">
              <w:rPr>
                <w:highlight w:val="yellow"/>
                <w:lang w:val="en-CA"/>
              </w:rPr>
              <w:t>i</w:t>
            </w:r>
            <w:proofErr w:type="spellEnd"/>
            <w:r w:rsidRPr="0061262F">
              <w:rPr>
                <w:highlight w:val="yellow"/>
                <w:lang w:val="en-CA"/>
              </w:rPr>
              <w:t xml:space="preserve"> &lt;= </w:t>
            </w:r>
            <w:r w:rsidRPr="0061262F">
              <w:rPr>
                <w:bCs/>
                <w:highlight w:val="yellow"/>
                <w:lang w:val="en-CA"/>
              </w:rPr>
              <w:t>num_indepen_coded_region_minus1</w:t>
            </w:r>
            <w:r w:rsidRPr="0061262F">
              <w:rPr>
                <w:highlight w:val="yellow"/>
                <w:lang w:val="en-CA"/>
              </w:rPr>
              <w:t xml:space="preserve">; </w:t>
            </w:r>
            <w:proofErr w:type="spellStart"/>
            <w:r w:rsidRPr="0061262F">
              <w:rPr>
                <w:highlight w:val="yellow"/>
                <w:lang w:val="en-CA"/>
              </w:rPr>
              <w:t>i</w:t>
            </w:r>
            <w:proofErr w:type="spellEnd"/>
            <w:r w:rsidRPr="0061262F">
              <w:rPr>
                <w:highlight w:val="yellow"/>
                <w:lang w:val="en-CA"/>
              </w:rPr>
              <w:t>++ ) {</w:t>
            </w:r>
          </w:p>
        </w:tc>
        <w:tc>
          <w:tcPr>
            <w:tcW w:w="1157" w:type="dxa"/>
          </w:tcPr>
          <w:p w14:paraId="29504211" w14:textId="77777777" w:rsidR="00CF24CA" w:rsidRPr="0061262F" w:rsidRDefault="00CF24CA" w:rsidP="00AB4088">
            <w:pPr>
              <w:pStyle w:val="tablecell"/>
              <w:keepNext w:val="0"/>
              <w:keepLines w:val="0"/>
              <w:spacing w:before="20" w:after="40"/>
              <w:jc w:val="center"/>
              <w:rPr>
                <w:noProof/>
                <w:highlight w:val="yellow"/>
                <w:lang w:val="en-CA"/>
              </w:rPr>
            </w:pPr>
          </w:p>
        </w:tc>
      </w:tr>
      <w:tr w:rsidR="00CF24CA" w:rsidRPr="0061262F" w14:paraId="377BE83B" w14:textId="77777777" w:rsidTr="00AB4088">
        <w:trPr>
          <w:cantSplit/>
          <w:jc w:val="center"/>
        </w:trPr>
        <w:tc>
          <w:tcPr>
            <w:tcW w:w="7920" w:type="dxa"/>
          </w:tcPr>
          <w:p w14:paraId="27566D53" w14:textId="77777777" w:rsidR="00CF24CA" w:rsidRPr="0061262F" w:rsidRDefault="00CF24CA" w:rsidP="00AB4088">
            <w:pPr>
              <w:pStyle w:val="tablesyntax"/>
              <w:keepNext w:val="0"/>
              <w:keepLines w:val="0"/>
              <w:spacing w:before="20" w:after="40"/>
              <w:rPr>
                <w:b/>
                <w:bCs/>
                <w:noProof/>
                <w:highlight w:val="yellow"/>
                <w:lang w:val="en-CA"/>
              </w:rPr>
            </w:pPr>
            <w:r w:rsidRPr="0061262F">
              <w:rPr>
                <w:rFonts w:hint="eastAsia"/>
                <w:b/>
                <w:highlight w:val="yellow"/>
                <w:lang w:val="en-CA" w:eastAsia="ko-KR"/>
              </w:rPr>
              <w:t xml:space="preserve"> </w:t>
            </w:r>
            <w:r w:rsidRPr="0061262F">
              <w:rPr>
                <w:b/>
                <w:highlight w:val="yellow"/>
                <w:lang w:val="en-CA" w:eastAsia="ko-KR"/>
              </w:rPr>
              <w:t xml:space="preserve"> </w:t>
            </w:r>
            <w:r w:rsidRPr="0061262F">
              <w:rPr>
                <w:b/>
                <w:highlight w:val="yellow"/>
                <w:lang w:val="en-CA" w:eastAsia="ko-KR"/>
              </w:rPr>
              <w:tab/>
            </w:r>
            <w:r w:rsidRPr="0061262F">
              <w:rPr>
                <w:b/>
                <w:highlight w:val="yellow"/>
                <w:lang w:val="en-CA" w:eastAsia="ko-KR"/>
              </w:rPr>
              <w:tab/>
            </w:r>
            <w:r w:rsidRPr="0061262F">
              <w:rPr>
                <w:b/>
                <w:bCs/>
                <w:noProof/>
                <w:highlight w:val="yellow"/>
                <w:lang w:val="en-CA"/>
              </w:rPr>
              <w:t>icr</w:t>
            </w:r>
            <w:r w:rsidRPr="0061262F">
              <w:rPr>
                <w:b/>
                <w:highlight w:val="yellow"/>
                <w:lang w:val="en-CA" w:eastAsia="ko-KR"/>
              </w:rPr>
              <w:t>_num_subpics_minus1</w:t>
            </w:r>
            <w:r w:rsidRPr="0061262F">
              <w:rPr>
                <w:bCs/>
                <w:highlight w:val="yellow"/>
                <w:lang w:val="en-CA" w:eastAsia="ko-KR"/>
              </w:rPr>
              <w:t xml:space="preserve">[ </w:t>
            </w:r>
            <w:proofErr w:type="spellStart"/>
            <w:r w:rsidRPr="0061262F">
              <w:rPr>
                <w:bCs/>
                <w:highlight w:val="yellow"/>
                <w:lang w:val="en-CA" w:eastAsia="ko-KR"/>
              </w:rPr>
              <w:t>i</w:t>
            </w:r>
            <w:proofErr w:type="spellEnd"/>
            <w:r w:rsidRPr="0061262F">
              <w:rPr>
                <w:bCs/>
                <w:highlight w:val="yellow"/>
                <w:lang w:val="en-CA" w:eastAsia="ko-KR"/>
              </w:rPr>
              <w:t xml:space="preserve"> ]</w:t>
            </w:r>
          </w:p>
        </w:tc>
        <w:tc>
          <w:tcPr>
            <w:tcW w:w="1157" w:type="dxa"/>
          </w:tcPr>
          <w:p w14:paraId="39ACDBE0"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7EDDE602" w14:textId="77777777" w:rsidTr="00AB4088">
        <w:trPr>
          <w:cantSplit/>
          <w:jc w:val="center"/>
        </w:trPr>
        <w:tc>
          <w:tcPr>
            <w:tcW w:w="7920" w:type="dxa"/>
          </w:tcPr>
          <w:p w14:paraId="278900B1" w14:textId="77777777" w:rsidR="00CF24CA" w:rsidRPr="0061262F" w:rsidRDefault="00CF24CA" w:rsidP="00AB4088">
            <w:pPr>
              <w:pStyle w:val="tablesyntax"/>
              <w:keepNext w:val="0"/>
              <w:keepLines w:val="0"/>
              <w:spacing w:before="20" w:after="40"/>
              <w:rPr>
                <w:b/>
                <w:bCs/>
                <w:noProof/>
                <w:highlight w:val="yellow"/>
                <w:lang w:val="en-CA"/>
              </w:rPr>
            </w:pPr>
            <w:r w:rsidRPr="0061262F">
              <w:rPr>
                <w:b/>
                <w:highlight w:val="yellow"/>
                <w:lang w:val="en-CA" w:eastAsia="ko-KR"/>
              </w:rPr>
              <w:tab/>
            </w:r>
            <w:r w:rsidRPr="0061262F">
              <w:rPr>
                <w:b/>
                <w:highlight w:val="yellow"/>
                <w:lang w:val="en-CA" w:eastAsia="ko-KR"/>
              </w:rPr>
              <w:tab/>
            </w:r>
            <w:r w:rsidRPr="0061262F">
              <w:rPr>
                <w:bCs/>
                <w:highlight w:val="yellow"/>
                <w:lang w:val="en-CA" w:eastAsia="ko-KR"/>
              </w:rPr>
              <w:t xml:space="preserve">for( j = 0; j &lt;= icr_num_subpics_minus1; </w:t>
            </w:r>
            <w:proofErr w:type="spellStart"/>
            <w:r w:rsidRPr="0061262F">
              <w:rPr>
                <w:bCs/>
                <w:highlight w:val="yellow"/>
                <w:lang w:val="en-CA" w:eastAsia="ko-KR"/>
              </w:rPr>
              <w:t>j++</w:t>
            </w:r>
            <w:proofErr w:type="spellEnd"/>
            <w:r w:rsidRPr="0061262F">
              <w:rPr>
                <w:bCs/>
                <w:highlight w:val="yellow"/>
                <w:lang w:val="en-CA" w:eastAsia="ko-KR"/>
              </w:rPr>
              <w:t xml:space="preserve"> )</w:t>
            </w:r>
          </w:p>
        </w:tc>
        <w:tc>
          <w:tcPr>
            <w:tcW w:w="1157" w:type="dxa"/>
          </w:tcPr>
          <w:p w14:paraId="4DEC574C" w14:textId="77777777" w:rsidR="00CF24CA" w:rsidRPr="0061262F" w:rsidRDefault="00CF24CA" w:rsidP="00AB4088">
            <w:pPr>
              <w:pStyle w:val="tablecell"/>
              <w:keepNext w:val="0"/>
              <w:keepLines w:val="0"/>
              <w:spacing w:before="20" w:after="40"/>
              <w:jc w:val="center"/>
              <w:rPr>
                <w:noProof/>
                <w:highlight w:val="yellow"/>
                <w:lang w:val="en-CA"/>
              </w:rPr>
            </w:pPr>
          </w:p>
        </w:tc>
      </w:tr>
      <w:tr w:rsidR="00CF24CA" w:rsidRPr="0061262F" w14:paraId="415CE26B" w14:textId="77777777" w:rsidTr="00AB4088">
        <w:trPr>
          <w:cantSplit/>
          <w:jc w:val="center"/>
        </w:trPr>
        <w:tc>
          <w:tcPr>
            <w:tcW w:w="7920" w:type="dxa"/>
          </w:tcPr>
          <w:p w14:paraId="21CDCE0B"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r>
            <w:r w:rsidRPr="0061262F">
              <w:rPr>
                <w:b/>
                <w:bCs/>
                <w:noProof/>
                <w:highlight w:val="yellow"/>
                <w:lang w:val="en-CA"/>
              </w:rPr>
              <w:tab/>
              <w:t>icr_</w:t>
            </w:r>
            <w:proofErr w:type="spellStart"/>
            <w:r w:rsidRPr="0061262F">
              <w:rPr>
                <w:b/>
                <w:highlight w:val="yellow"/>
                <w:lang w:val="en-CA"/>
              </w:rPr>
              <w:t>subpic_id</w:t>
            </w:r>
            <w:proofErr w:type="spellEnd"/>
            <w:r w:rsidRPr="0061262F">
              <w:rPr>
                <w:highlight w:val="yellow"/>
                <w:lang w:val="en-CA"/>
              </w:rPr>
              <w:t>[ </w:t>
            </w:r>
            <w:proofErr w:type="spellStart"/>
            <w:r w:rsidRPr="0061262F">
              <w:rPr>
                <w:highlight w:val="yellow"/>
                <w:lang w:val="en-CA"/>
              </w:rPr>
              <w:t>i</w:t>
            </w:r>
            <w:proofErr w:type="spellEnd"/>
            <w:r w:rsidRPr="0061262F">
              <w:rPr>
                <w:highlight w:val="yellow"/>
                <w:lang w:val="en-CA"/>
              </w:rPr>
              <w:t> ] [ j ]</w:t>
            </w:r>
          </w:p>
        </w:tc>
        <w:tc>
          <w:tcPr>
            <w:tcW w:w="1157" w:type="dxa"/>
          </w:tcPr>
          <w:p w14:paraId="6F664473"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u(v)</w:t>
            </w:r>
          </w:p>
        </w:tc>
      </w:tr>
      <w:tr w:rsidR="00CF24CA" w:rsidRPr="0061262F" w14:paraId="4FF32295" w14:textId="77777777" w:rsidTr="00AB4088">
        <w:trPr>
          <w:cantSplit/>
          <w:jc w:val="center"/>
        </w:trPr>
        <w:tc>
          <w:tcPr>
            <w:tcW w:w="7920" w:type="dxa"/>
          </w:tcPr>
          <w:p w14:paraId="2366F96A"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t>icr_</w:t>
            </w:r>
            <w:proofErr w:type="spellStart"/>
            <w:r w:rsidRPr="0061262F">
              <w:rPr>
                <w:b/>
                <w:highlight w:val="yellow"/>
                <w:lang w:val="en-CA"/>
              </w:rPr>
              <w:t>indepen_coded_region</w:t>
            </w:r>
            <w:r w:rsidRPr="0061262F">
              <w:rPr>
                <w:b/>
                <w:bCs/>
                <w:noProof/>
                <w:highlight w:val="yellow"/>
                <w:lang w:val="en-CA"/>
              </w:rPr>
              <w:t>_left_offset</w:t>
            </w:r>
            <w:proofErr w:type="spellEnd"/>
            <w:r w:rsidRPr="0061262F">
              <w:rPr>
                <w:noProof/>
                <w:highlight w:val="yellow"/>
                <w:lang w:val="en-CA"/>
              </w:rPr>
              <w:t>[ i ]</w:t>
            </w:r>
          </w:p>
        </w:tc>
        <w:tc>
          <w:tcPr>
            <w:tcW w:w="1157" w:type="dxa"/>
          </w:tcPr>
          <w:p w14:paraId="407B297B"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4D6A119D" w14:textId="77777777" w:rsidTr="00AB4088">
        <w:trPr>
          <w:cantSplit/>
          <w:jc w:val="center"/>
        </w:trPr>
        <w:tc>
          <w:tcPr>
            <w:tcW w:w="7920" w:type="dxa"/>
          </w:tcPr>
          <w:p w14:paraId="3D82923C"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t>icr_</w:t>
            </w:r>
            <w:proofErr w:type="spellStart"/>
            <w:r w:rsidRPr="0061262F">
              <w:rPr>
                <w:b/>
                <w:highlight w:val="yellow"/>
                <w:lang w:val="en-CA"/>
              </w:rPr>
              <w:t>indepen_coded_region</w:t>
            </w:r>
            <w:r w:rsidRPr="0061262F">
              <w:rPr>
                <w:b/>
                <w:bCs/>
                <w:noProof/>
                <w:highlight w:val="yellow"/>
                <w:lang w:val="en-CA"/>
              </w:rPr>
              <w:t>_top_offset</w:t>
            </w:r>
            <w:proofErr w:type="spellEnd"/>
            <w:r w:rsidRPr="0061262F">
              <w:rPr>
                <w:noProof/>
                <w:highlight w:val="yellow"/>
                <w:lang w:val="en-CA"/>
              </w:rPr>
              <w:t>[ i ]</w:t>
            </w:r>
          </w:p>
        </w:tc>
        <w:tc>
          <w:tcPr>
            <w:tcW w:w="1157" w:type="dxa"/>
          </w:tcPr>
          <w:p w14:paraId="5530D50C"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4C57C3C8" w14:textId="77777777" w:rsidTr="00AB4088">
        <w:trPr>
          <w:cantSplit/>
          <w:jc w:val="center"/>
        </w:trPr>
        <w:tc>
          <w:tcPr>
            <w:tcW w:w="7920" w:type="dxa"/>
          </w:tcPr>
          <w:p w14:paraId="79328F38"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t>icr_</w:t>
            </w:r>
            <w:proofErr w:type="spellStart"/>
            <w:r w:rsidRPr="0061262F">
              <w:rPr>
                <w:b/>
                <w:highlight w:val="yellow"/>
                <w:lang w:val="en-CA"/>
              </w:rPr>
              <w:t>indepen_coded_region</w:t>
            </w:r>
            <w:r w:rsidRPr="0061262F">
              <w:rPr>
                <w:b/>
                <w:bCs/>
                <w:noProof/>
                <w:highlight w:val="yellow"/>
                <w:lang w:val="en-CA"/>
              </w:rPr>
              <w:t>_width_in_luma_samples</w:t>
            </w:r>
            <w:proofErr w:type="spellEnd"/>
            <w:r w:rsidRPr="0061262F">
              <w:rPr>
                <w:noProof/>
                <w:highlight w:val="yellow"/>
                <w:lang w:val="en-CA"/>
              </w:rPr>
              <w:t>[ i ]</w:t>
            </w:r>
          </w:p>
        </w:tc>
        <w:tc>
          <w:tcPr>
            <w:tcW w:w="1157" w:type="dxa"/>
          </w:tcPr>
          <w:p w14:paraId="23AD59B9"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16CA81B3" w14:textId="77777777" w:rsidTr="00AB4088">
        <w:trPr>
          <w:cantSplit/>
          <w:jc w:val="center"/>
        </w:trPr>
        <w:tc>
          <w:tcPr>
            <w:tcW w:w="7920" w:type="dxa"/>
          </w:tcPr>
          <w:p w14:paraId="5DFEA4A0"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t>icr_</w:t>
            </w:r>
            <w:proofErr w:type="spellStart"/>
            <w:r w:rsidRPr="0061262F">
              <w:rPr>
                <w:b/>
                <w:highlight w:val="yellow"/>
                <w:lang w:val="en-CA"/>
              </w:rPr>
              <w:t>indepen_coded_region</w:t>
            </w:r>
            <w:r w:rsidRPr="0061262F">
              <w:rPr>
                <w:b/>
                <w:bCs/>
                <w:noProof/>
                <w:highlight w:val="yellow"/>
                <w:lang w:val="en-CA"/>
              </w:rPr>
              <w:t>_height_in_luma_samples</w:t>
            </w:r>
            <w:proofErr w:type="spellEnd"/>
            <w:r w:rsidRPr="0061262F">
              <w:rPr>
                <w:noProof/>
                <w:highlight w:val="yellow"/>
                <w:lang w:val="en-CA"/>
              </w:rPr>
              <w:t>[ i ]</w:t>
            </w:r>
          </w:p>
        </w:tc>
        <w:tc>
          <w:tcPr>
            <w:tcW w:w="1157" w:type="dxa"/>
          </w:tcPr>
          <w:p w14:paraId="0CFE6738"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77F326CF" w14:textId="77777777" w:rsidTr="00AB4088">
        <w:trPr>
          <w:cantSplit/>
          <w:jc w:val="center"/>
        </w:trPr>
        <w:tc>
          <w:tcPr>
            <w:tcW w:w="7920" w:type="dxa"/>
          </w:tcPr>
          <w:p w14:paraId="71DE65E6"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lastRenderedPageBreak/>
              <w:tab/>
            </w:r>
            <w:r w:rsidRPr="0061262F">
              <w:rPr>
                <w:b/>
                <w:bCs/>
                <w:noProof/>
                <w:highlight w:val="yellow"/>
                <w:lang w:val="en-CA"/>
              </w:rPr>
              <w:tab/>
              <w:t>icr_</w:t>
            </w:r>
            <w:proofErr w:type="spellStart"/>
            <w:r w:rsidRPr="0061262F">
              <w:rPr>
                <w:b/>
                <w:highlight w:val="yellow"/>
                <w:lang w:val="en-CA"/>
              </w:rPr>
              <w:t>indepen_coded_region</w:t>
            </w:r>
            <w:r w:rsidRPr="0061262F">
              <w:rPr>
                <w:b/>
                <w:bCs/>
                <w:noProof/>
                <w:highlight w:val="yellow"/>
                <w:lang w:val="en-CA"/>
              </w:rPr>
              <w:t>_output_window_present_flag</w:t>
            </w:r>
            <w:proofErr w:type="spellEnd"/>
            <w:r w:rsidRPr="0061262F">
              <w:rPr>
                <w:b/>
                <w:bCs/>
                <w:noProof/>
                <w:highlight w:val="yellow"/>
                <w:lang w:val="en-CA"/>
              </w:rPr>
              <w:t xml:space="preserve"> </w:t>
            </w:r>
            <w:r w:rsidRPr="0061262F">
              <w:rPr>
                <w:noProof/>
                <w:highlight w:val="yellow"/>
                <w:lang w:val="en-CA"/>
              </w:rPr>
              <w:t>[ i ]</w:t>
            </w:r>
          </w:p>
        </w:tc>
        <w:tc>
          <w:tcPr>
            <w:tcW w:w="1157" w:type="dxa"/>
          </w:tcPr>
          <w:p w14:paraId="7BF81965"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u(1)</w:t>
            </w:r>
          </w:p>
        </w:tc>
      </w:tr>
      <w:tr w:rsidR="00CF24CA" w:rsidRPr="0061262F" w14:paraId="7DA9169A" w14:textId="77777777" w:rsidTr="00AB4088">
        <w:trPr>
          <w:cantSplit/>
          <w:jc w:val="center"/>
        </w:trPr>
        <w:tc>
          <w:tcPr>
            <w:tcW w:w="7920" w:type="dxa"/>
          </w:tcPr>
          <w:p w14:paraId="4624BB6D"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r>
            <w:r w:rsidRPr="0061262F">
              <w:rPr>
                <w:noProof/>
                <w:highlight w:val="yellow"/>
                <w:lang w:val="en-CA"/>
              </w:rPr>
              <w:t>if( icr_</w:t>
            </w:r>
            <w:proofErr w:type="spellStart"/>
            <w:r w:rsidRPr="0061262F">
              <w:rPr>
                <w:highlight w:val="yellow"/>
                <w:lang w:val="en-CA"/>
              </w:rPr>
              <w:t>indepen_coded_region</w:t>
            </w:r>
            <w:r w:rsidRPr="0061262F">
              <w:rPr>
                <w:noProof/>
                <w:highlight w:val="yellow"/>
                <w:lang w:val="en-CA"/>
              </w:rPr>
              <w:t>_output_window_present_flag</w:t>
            </w:r>
            <w:proofErr w:type="spellEnd"/>
            <w:r w:rsidRPr="0061262F">
              <w:rPr>
                <w:b/>
                <w:bCs/>
                <w:noProof/>
                <w:highlight w:val="yellow"/>
                <w:lang w:val="en-CA"/>
              </w:rPr>
              <w:t xml:space="preserve"> </w:t>
            </w:r>
            <w:r w:rsidRPr="0061262F">
              <w:rPr>
                <w:noProof/>
                <w:highlight w:val="yellow"/>
                <w:lang w:val="en-CA"/>
              </w:rPr>
              <w:t>[ i ]</w:t>
            </w:r>
            <w:r w:rsidRPr="0061262F">
              <w:rPr>
                <w:highlight w:val="yellow"/>
                <w:lang w:val="en-CA"/>
              </w:rPr>
              <w:t xml:space="preserve"> ) {</w:t>
            </w:r>
          </w:p>
        </w:tc>
        <w:tc>
          <w:tcPr>
            <w:tcW w:w="1157" w:type="dxa"/>
          </w:tcPr>
          <w:p w14:paraId="0A37118D" w14:textId="77777777" w:rsidR="00CF24CA" w:rsidRPr="0061262F" w:rsidRDefault="00CF24CA" w:rsidP="00AB4088">
            <w:pPr>
              <w:pStyle w:val="tablecell"/>
              <w:keepNext w:val="0"/>
              <w:keepLines w:val="0"/>
              <w:spacing w:before="20" w:after="40"/>
              <w:jc w:val="center"/>
              <w:rPr>
                <w:noProof/>
                <w:highlight w:val="yellow"/>
                <w:lang w:val="en-CA"/>
              </w:rPr>
            </w:pPr>
          </w:p>
        </w:tc>
      </w:tr>
      <w:tr w:rsidR="00CF24CA" w:rsidRPr="0061262F" w14:paraId="3685648A" w14:textId="77777777" w:rsidTr="00AB4088">
        <w:trPr>
          <w:cantSplit/>
          <w:jc w:val="center"/>
        </w:trPr>
        <w:tc>
          <w:tcPr>
            <w:tcW w:w="7920" w:type="dxa"/>
          </w:tcPr>
          <w:p w14:paraId="5AD4FD9E"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r>
            <w:r w:rsidRPr="0061262F">
              <w:rPr>
                <w:b/>
                <w:bCs/>
                <w:noProof/>
                <w:highlight w:val="yellow"/>
                <w:lang w:val="en-CA"/>
              </w:rPr>
              <w:tab/>
              <w:t>icr_output_win_left_offset</w:t>
            </w:r>
            <w:r w:rsidRPr="0061262F">
              <w:rPr>
                <w:noProof/>
                <w:highlight w:val="yellow"/>
                <w:lang w:val="en-CA"/>
              </w:rPr>
              <w:t>[ i ]</w:t>
            </w:r>
          </w:p>
        </w:tc>
        <w:tc>
          <w:tcPr>
            <w:tcW w:w="1157" w:type="dxa"/>
          </w:tcPr>
          <w:p w14:paraId="381270FD"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72F2E530" w14:textId="77777777" w:rsidTr="00AB4088">
        <w:trPr>
          <w:cantSplit/>
          <w:jc w:val="center"/>
        </w:trPr>
        <w:tc>
          <w:tcPr>
            <w:tcW w:w="7920" w:type="dxa"/>
          </w:tcPr>
          <w:p w14:paraId="366ED8AD" w14:textId="77777777" w:rsidR="00CF24CA" w:rsidRPr="0061262F" w:rsidRDefault="00CF24CA" w:rsidP="00AB4088">
            <w:pPr>
              <w:pStyle w:val="tablesyntax"/>
              <w:keepNext w:val="0"/>
              <w:keepLines w:val="0"/>
              <w:spacing w:before="20" w:after="40"/>
              <w:rPr>
                <w:noProof/>
                <w:highlight w:val="yellow"/>
                <w:lang w:val="en-CA"/>
              </w:rPr>
            </w:pPr>
            <w:r w:rsidRPr="0061262F">
              <w:rPr>
                <w:b/>
                <w:bCs/>
                <w:noProof/>
                <w:highlight w:val="yellow"/>
                <w:lang w:val="en-CA"/>
              </w:rPr>
              <w:tab/>
            </w:r>
            <w:r w:rsidRPr="0061262F">
              <w:rPr>
                <w:b/>
                <w:bCs/>
                <w:noProof/>
                <w:highlight w:val="yellow"/>
                <w:lang w:val="en-CA"/>
              </w:rPr>
              <w:tab/>
            </w:r>
            <w:r w:rsidRPr="0061262F">
              <w:rPr>
                <w:b/>
                <w:bCs/>
                <w:noProof/>
                <w:highlight w:val="yellow"/>
                <w:lang w:val="en-CA"/>
              </w:rPr>
              <w:tab/>
              <w:t>icr_output_win_right_offset</w:t>
            </w:r>
            <w:r w:rsidRPr="0061262F">
              <w:rPr>
                <w:noProof/>
                <w:highlight w:val="yellow"/>
                <w:lang w:val="en-CA"/>
              </w:rPr>
              <w:t>[ i ]</w:t>
            </w:r>
          </w:p>
        </w:tc>
        <w:tc>
          <w:tcPr>
            <w:tcW w:w="1157" w:type="dxa"/>
          </w:tcPr>
          <w:p w14:paraId="557B36D1"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7632F6B6" w14:textId="77777777" w:rsidTr="00AB4088">
        <w:trPr>
          <w:cantSplit/>
          <w:jc w:val="center"/>
        </w:trPr>
        <w:tc>
          <w:tcPr>
            <w:tcW w:w="7920" w:type="dxa"/>
          </w:tcPr>
          <w:p w14:paraId="6B4F468A"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r>
            <w:r w:rsidRPr="0061262F">
              <w:rPr>
                <w:b/>
                <w:bCs/>
                <w:noProof/>
                <w:highlight w:val="yellow"/>
                <w:lang w:val="en-CA"/>
              </w:rPr>
              <w:tab/>
              <w:t>icr_output_win_top_offset</w:t>
            </w:r>
            <w:r w:rsidRPr="0061262F">
              <w:rPr>
                <w:noProof/>
                <w:highlight w:val="yellow"/>
                <w:lang w:val="en-CA"/>
              </w:rPr>
              <w:t>[ i ]</w:t>
            </w:r>
          </w:p>
        </w:tc>
        <w:tc>
          <w:tcPr>
            <w:tcW w:w="1157" w:type="dxa"/>
          </w:tcPr>
          <w:p w14:paraId="5B520FBF"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2748C4DD" w14:textId="77777777" w:rsidTr="00AB4088">
        <w:trPr>
          <w:cantSplit/>
          <w:jc w:val="center"/>
        </w:trPr>
        <w:tc>
          <w:tcPr>
            <w:tcW w:w="7920" w:type="dxa"/>
          </w:tcPr>
          <w:p w14:paraId="1C2FACA4" w14:textId="77777777" w:rsidR="00CF24CA" w:rsidRPr="0061262F" w:rsidRDefault="00CF24CA" w:rsidP="00AB4088">
            <w:pPr>
              <w:pStyle w:val="tablesyntax"/>
              <w:keepNext w:val="0"/>
              <w:keepLines w:val="0"/>
              <w:spacing w:before="20" w:after="40"/>
              <w:rPr>
                <w:b/>
                <w:bCs/>
                <w:noProof/>
                <w:highlight w:val="yellow"/>
                <w:lang w:val="en-CA"/>
              </w:rPr>
            </w:pPr>
            <w:r w:rsidRPr="0061262F">
              <w:rPr>
                <w:b/>
                <w:bCs/>
                <w:noProof/>
                <w:highlight w:val="yellow"/>
                <w:lang w:val="en-CA"/>
              </w:rPr>
              <w:tab/>
            </w:r>
            <w:r w:rsidRPr="0061262F">
              <w:rPr>
                <w:b/>
                <w:bCs/>
                <w:noProof/>
                <w:highlight w:val="yellow"/>
                <w:lang w:val="en-CA"/>
              </w:rPr>
              <w:tab/>
            </w:r>
            <w:r w:rsidRPr="0061262F">
              <w:rPr>
                <w:b/>
                <w:bCs/>
                <w:noProof/>
                <w:highlight w:val="yellow"/>
                <w:lang w:val="en-CA"/>
              </w:rPr>
              <w:tab/>
              <w:t>icr_output_win_bottom_offset</w:t>
            </w:r>
            <w:r w:rsidRPr="0061262F">
              <w:rPr>
                <w:noProof/>
                <w:highlight w:val="yellow"/>
                <w:lang w:val="en-CA"/>
              </w:rPr>
              <w:t>[ i ]</w:t>
            </w:r>
          </w:p>
        </w:tc>
        <w:tc>
          <w:tcPr>
            <w:tcW w:w="1157" w:type="dxa"/>
          </w:tcPr>
          <w:p w14:paraId="6BFEC141" w14:textId="77777777" w:rsidR="00CF24CA" w:rsidRPr="0061262F" w:rsidRDefault="00CF24CA" w:rsidP="00AB4088">
            <w:pPr>
              <w:pStyle w:val="tablecell"/>
              <w:keepNext w:val="0"/>
              <w:keepLines w:val="0"/>
              <w:spacing w:before="20" w:after="40"/>
              <w:jc w:val="center"/>
              <w:rPr>
                <w:noProof/>
                <w:highlight w:val="yellow"/>
                <w:lang w:val="en-CA"/>
              </w:rPr>
            </w:pPr>
            <w:r w:rsidRPr="0061262F">
              <w:rPr>
                <w:noProof/>
                <w:highlight w:val="yellow"/>
                <w:lang w:val="en-CA"/>
              </w:rPr>
              <w:t>ue(v)</w:t>
            </w:r>
          </w:p>
        </w:tc>
      </w:tr>
      <w:tr w:rsidR="00CF24CA" w:rsidRPr="0061262F" w14:paraId="4204D20E" w14:textId="77777777" w:rsidTr="00AB4088">
        <w:trPr>
          <w:cantSplit/>
          <w:jc w:val="center"/>
        </w:trPr>
        <w:tc>
          <w:tcPr>
            <w:tcW w:w="7920" w:type="dxa"/>
          </w:tcPr>
          <w:p w14:paraId="2DB51BA4" w14:textId="77777777" w:rsidR="00CF24CA" w:rsidRPr="0061262F" w:rsidRDefault="00CF24CA" w:rsidP="00AB4088">
            <w:pPr>
              <w:pStyle w:val="tablesyntax"/>
              <w:keepNext w:val="0"/>
              <w:keepLines w:val="0"/>
              <w:spacing w:before="20" w:after="40"/>
              <w:rPr>
                <w:noProof/>
                <w:highlight w:val="yellow"/>
                <w:lang w:val="en-CA" w:eastAsia="ko-KR"/>
              </w:rPr>
            </w:pPr>
            <w:r w:rsidRPr="0061262F">
              <w:rPr>
                <w:noProof/>
                <w:highlight w:val="yellow"/>
                <w:lang w:val="en-CA" w:eastAsia="ko-KR"/>
              </w:rPr>
              <w:tab/>
            </w:r>
            <w:r w:rsidRPr="0061262F">
              <w:rPr>
                <w:noProof/>
                <w:highlight w:val="yellow"/>
                <w:lang w:val="en-CA" w:eastAsia="ko-KR"/>
              </w:rPr>
              <w:tab/>
            </w:r>
            <w:r w:rsidRPr="0061262F">
              <w:rPr>
                <w:rFonts w:hint="eastAsia"/>
                <w:noProof/>
                <w:highlight w:val="yellow"/>
                <w:lang w:val="en-CA" w:eastAsia="ko-KR"/>
              </w:rPr>
              <w:t>}</w:t>
            </w:r>
          </w:p>
        </w:tc>
        <w:tc>
          <w:tcPr>
            <w:tcW w:w="1157" w:type="dxa"/>
          </w:tcPr>
          <w:p w14:paraId="17F235C0" w14:textId="77777777" w:rsidR="00CF24CA" w:rsidRPr="0061262F" w:rsidRDefault="00CF24CA" w:rsidP="00AB4088">
            <w:pPr>
              <w:pStyle w:val="tablecell"/>
              <w:keepNext w:val="0"/>
              <w:keepLines w:val="0"/>
              <w:spacing w:before="20" w:after="40"/>
              <w:jc w:val="center"/>
              <w:rPr>
                <w:noProof/>
                <w:highlight w:val="yellow"/>
                <w:lang w:val="en-CA"/>
              </w:rPr>
            </w:pPr>
          </w:p>
        </w:tc>
      </w:tr>
      <w:tr w:rsidR="00CF24CA" w:rsidRPr="0061262F" w14:paraId="205BCF37" w14:textId="77777777" w:rsidTr="00AB4088">
        <w:trPr>
          <w:cantSplit/>
          <w:jc w:val="center"/>
        </w:trPr>
        <w:tc>
          <w:tcPr>
            <w:tcW w:w="7920" w:type="dxa"/>
          </w:tcPr>
          <w:p w14:paraId="4DFB2B9E" w14:textId="77777777" w:rsidR="00CF24CA" w:rsidRPr="0061262F" w:rsidRDefault="00CF24CA" w:rsidP="00AB4088">
            <w:pPr>
              <w:pStyle w:val="tablesyntax"/>
              <w:keepNext w:val="0"/>
              <w:keepLines w:val="0"/>
              <w:spacing w:before="20" w:after="40"/>
              <w:rPr>
                <w:b/>
                <w:bCs/>
                <w:noProof/>
                <w:highlight w:val="yellow"/>
                <w:lang w:val="en-CA"/>
              </w:rPr>
            </w:pPr>
            <w:r w:rsidRPr="0061262F">
              <w:rPr>
                <w:bCs/>
                <w:noProof/>
                <w:highlight w:val="yellow"/>
                <w:lang w:val="en-CA"/>
              </w:rPr>
              <w:tab/>
              <w:t>}</w:t>
            </w:r>
          </w:p>
        </w:tc>
        <w:tc>
          <w:tcPr>
            <w:tcW w:w="1157" w:type="dxa"/>
          </w:tcPr>
          <w:p w14:paraId="37C51FA5" w14:textId="77777777" w:rsidR="00CF24CA" w:rsidRPr="0061262F" w:rsidRDefault="00CF24CA" w:rsidP="00AB4088">
            <w:pPr>
              <w:pStyle w:val="tablecell"/>
              <w:keepNext w:val="0"/>
              <w:keepLines w:val="0"/>
              <w:spacing w:before="20" w:after="40"/>
              <w:jc w:val="center"/>
              <w:rPr>
                <w:noProof/>
                <w:highlight w:val="yellow"/>
                <w:lang w:val="en-CA" w:eastAsia="ko-KR"/>
              </w:rPr>
            </w:pPr>
          </w:p>
        </w:tc>
      </w:tr>
      <w:tr w:rsidR="00CF24CA" w:rsidRPr="0061262F" w14:paraId="51810907" w14:textId="77777777" w:rsidTr="00AB4088">
        <w:trPr>
          <w:cantSplit/>
          <w:jc w:val="center"/>
        </w:trPr>
        <w:tc>
          <w:tcPr>
            <w:tcW w:w="7920" w:type="dxa"/>
          </w:tcPr>
          <w:p w14:paraId="7D293563" w14:textId="77777777" w:rsidR="00CF24CA" w:rsidRPr="0061262F" w:rsidRDefault="00CF24CA" w:rsidP="00AB4088">
            <w:pPr>
              <w:pStyle w:val="tablesyntax"/>
              <w:keepNext w:val="0"/>
              <w:keepLines w:val="0"/>
              <w:spacing w:before="20" w:after="40"/>
              <w:rPr>
                <w:noProof/>
                <w:highlight w:val="yellow"/>
                <w:lang w:val="en-CA" w:eastAsia="ko-KR"/>
              </w:rPr>
            </w:pPr>
            <w:r w:rsidRPr="0061262F">
              <w:rPr>
                <w:rFonts w:hint="eastAsia"/>
                <w:noProof/>
                <w:highlight w:val="yellow"/>
                <w:lang w:val="en-CA" w:eastAsia="ko-KR"/>
              </w:rPr>
              <w:t>}</w:t>
            </w:r>
          </w:p>
        </w:tc>
        <w:tc>
          <w:tcPr>
            <w:tcW w:w="1157" w:type="dxa"/>
          </w:tcPr>
          <w:p w14:paraId="30F210F3" w14:textId="77777777" w:rsidR="00CF24CA" w:rsidRPr="0061262F" w:rsidRDefault="00CF24CA" w:rsidP="00AB4088">
            <w:pPr>
              <w:pStyle w:val="tablecell"/>
              <w:keepNext w:val="0"/>
              <w:keepLines w:val="0"/>
              <w:spacing w:before="20" w:after="40"/>
              <w:jc w:val="center"/>
              <w:rPr>
                <w:noProof/>
                <w:highlight w:val="yellow"/>
                <w:lang w:val="en-CA"/>
              </w:rPr>
            </w:pPr>
          </w:p>
        </w:tc>
      </w:tr>
    </w:tbl>
    <w:p w14:paraId="5E4427B5" w14:textId="77777777" w:rsidR="00CF24CA" w:rsidRPr="0061262F" w:rsidRDefault="00CF24CA" w:rsidP="00CF24CA">
      <w:pPr>
        <w:rPr>
          <w:noProof/>
          <w:highlight w:val="yellow"/>
          <w:lang w:val="en-CA"/>
        </w:rPr>
      </w:pPr>
      <w:r w:rsidRPr="0061262F">
        <w:rPr>
          <w:b/>
          <w:bCs/>
          <w:noProof/>
          <w:highlight w:val="yellow"/>
          <w:lang w:val="en-CA"/>
        </w:rPr>
        <w:t>icr_pic_width_in_luma_samples</w:t>
      </w:r>
      <w:r w:rsidRPr="0061262F">
        <w:rPr>
          <w:noProof/>
          <w:highlight w:val="yellow"/>
          <w:lang w:val="en-CA"/>
        </w:rPr>
        <w:t xml:space="preserve"> specifies the width of each decoded picture of the PU containing this SEI message in units of luma samples. pic_width_in_luma_samples shall not be equal to 0, shall be an integer multiple of Max( 8, MinCbSizeY ), and shall be less than or equal to pic_width_max_in_luma_samples.</w:t>
      </w:r>
    </w:p>
    <w:p w14:paraId="77B4469B" w14:textId="77777777" w:rsidR="00CF24CA" w:rsidRPr="0061262F" w:rsidRDefault="00CF24CA" w:rsidP="00CF24CA">
      <w:pPr>
        <w:rPr>
          <w:noProof/>
          <w:highlight w:val="yellow"/>
          <w:lang w:val="en-CA"/>
        </w:rPr>
      </w:pPr>
      <w:r w:rsidRPr="0061262F">
        <w:rPr>
          <w:b/>
          <w:noProof/>
          <w:highlight w:val="yellow"/>
          <w:lang w:val="en-CA"/>
        </w:rPr>
        <w:t>icr_pic_height_in_luma_samples</w:t>
      </w:r>
      <w:r w:rsidRPr="0061262F">
        <w:rPr>
          <w:noProof/>
          <w:highlight w:val="yellow"/>
          <w:lang w:val="en-CA"/>
        </w:rPr>
        <w:t xml:space="preserve"> specifies the height of each decoded picture of the PU containing this SEI message in units of luma samples. pic_height_in_luma_samples shall not be equal to 0 and shall be an integer multiple of Max( 8, MinCbSizeY ), and shall be less than or equal to pic_height_max_in_luma_samples.</w:t>
      </w:r>
    </w:p>
    <w:p w14:paraId="5A05B22D" w14:textId="77777777" w:rsidR="00CF24CA" w:rsidRPr="0061262F" w:rsidRDefault="00CF24CA" w:rsidP="00CF24CA">
      <w:pPr>
        <w:ind w:left="3"/>
        <w:rPr>
          <w:highlight w:val="yellow"/>
          <w:lang w:val="en-CA"/>
        </w:rPr>
      </w:pPr>
      <w:r w:rsidRPr="0061262F">
        <w:rPr>
          <w:b/>
          <w:bCs/>
          <w:noProof/>
          <w:highlight w:val="yellow"/>
          <w:lang w:val="en-CA"/>
        </w:rPr>
        <w:t>icr_</w:t>
      </w:r>
      <w:r w:rsidRPr="0061262F">
        <w:rPr>
          <w:b/>
          <w:highlight w:val="yellow"/>
          <w:lang w:val="en-CA"/>
        </w:rPr>
        <w:t xml:space="preserve">num_indepen_coded_region_minus1 </w:t>
      </w:r>
      <w:r w:rsidRPr="0061262F">
        <w:rPr>
          <w:bCs/>
          <w:noProof/>
          <w:highlight w:val="yellow"/>
          <w:lang w:val="en-CA" w:eastAsia="ko-KR"/>
        </w:rPr>
        <w:t>plus 1</w:t>
      </w:r>
      <w:r w:rsidRPr="0061262F" w:rsidDel="001E0D6C">
        <w:rPr>
          <w:noProof/>
          <w:highlight w:val="yellow"/>
          <w:lang w:val="en-CA" w:eastAsia="ja-JP"/>
        </w:rPr>
        <w:t xml:space="preserve"> specifies </w:t>
      </w:r>
      <w:r w:rsidRPr="0061262F">
        <w:rPr>
          <w:noProof/>
          <w:highlight w:val="yellow"/>
          <w:lang w:val="en-CA" w:eastAsia="ja-JP"/>
        </w:rPr>
        <w:t xml:space="preserve">the number of the independently coded regions </w:t>
      </w:r>
      <w:r w:rsidRPr="0061262F">
        <w:rPr>
          <w:noProof/>
          <w:highlight w:val="yellow"/>
          <w:lang w:val="en-CA"/>
        </w:rPr>
        <w:t>of the PU containing this SEI message</w:t>
      </w:r>
      <w:r w:rsidRPr="0061262F">
        <w:rPr>
          <w:highlight w:val="yellow"/>
          <w:lang w:val="en-CA"/>
        </w:rPr>
        <w:t>.</w:t>
      </w:r>
    </w:p>
    <w:p w14:paraId="27914A95" w14:textId="77777777" w:rsidR="00CF24CA" w:rsidRPr="0061262F" w:rsidRDefault="00CF24CA" w:rsidP="00CF24CA">
      <w:pPr>
        <w:rPr>
          <w:rFonts w:eastAsia="MS Mincho"/>
          <w:noProof/>
          <w:color w:val="000000"/>
          <w:szCs w:val="22"/>
          <w:highlight w:val="yellow"/>
          <w:lang w:val="en-CA" w:eastAsia="zh-CN"/>
        </w:rPr>
      </w:pPr>
      <w:r w:rsidRPr="0061262F">
        <w:rPr>
          <w:b/>
          <w:bCs/>
          <w:noProof/>
          <w:highlight w:val="yellow"/>
          <w:lang w:val="en-CA" w:eastAsia="ko-KR"/>
        </w:rPr>
        <w:t>icr_subpic_id_len_minus1</w:t>
      </w:r>
      <w:r w:rsidRPr="0061262F">
        <w:rPr>
          <w:bCs/>
          <w:noProof/>
          <w:highlight w:val="yellow"/>
          <w:lang w:val="en-CA" w:eastAsia="ko-KR"/>
        </w:rPr>
        <w:t xml:space="preserve"> plus 1</w:t>
      </w:r>
      <w:r w:rsidRPr="0061262F" w:rsidDel="001E0D6C">
        <w:rPr>
          <w:noProof/>
          <w:highlight w:val="yellow"/>
          <w:lang w:val="en-CA" w:eastAsia="ja-JP"/>
        </w:rPr>
        <w:t xml:space="preserve"> specifies </w:t>
      </w:r>
      <w:r w:rsidRPr="0061262F">
        <w:rPr>
          <w:noProof/>
          <w:highlight w:val="yellow"/>
          <w:lang w:val="en-CA" w:eastAsia="ja-JP"/>
        </w:rPr>
        <w:t>the number of bits used to represent the syntax element icr_subpic_id[ i ]</w:t>
      </w:r>
      <w:r w:rsidRPr="0061262F">
        <w:rPr>
          <w:highlight w:val="yellow"/>
          <w:lang w:val="en-CA"/>
        </w:rPr>
        <w:t xml:space="preserve">. </w:t>
      </w:r>
      <w:r w:rsidRPr="0061262F">
        <w:rPr>
          <w:rFonts w:eastAsia="MS Mincho"/>
          <w:noProof/>
          <w:color w:val="000000"/>
          <w:szCs w:val="22"/>
          <w:highlight w:val="yellow"/>
          <w:lang w:val="en-CA" w:eastAsia="zh-CN"/>
        </w:rPr>
        <w:t xml:space="preserve">The value of </w:t>
      </w:r>
      <w:r w:rsidRPr="0061262F">
        <w:rPr>
          <w:noProof/>
          <w:color w:val="000000"/>
          <w:szCs w:val="22"/>
          <w:highlight w:val="yellow"/>
          <w:lang w:val="en-CA"/>
        </w:rPr>
        <w:t xml:space="preserve">subpic_id_len_minus1 </w:t>
      </w:r>
      <w:r w:rsidRPr="0061262F">
        <w:rPr>
          <w:rFonts w:eastAsia="MS Mincho"/>
          <w:noProof/>
          <w:color w:val="000000"/>
          <w:szCs w:val="22"/>
          <w:highlight w:val="yellow"/>
          <w:lang w:val="en-CA" w:eastAsia="zh-CN"/>
        </w:rPr>
        <w:t xml:space="preserve">shall be in the range of </w:t>
      </w:r>
      <w:r w:rsidRPr="0061262F">
        <w:rPr>
          <w:bCs/>
          <w:color w:val="000000"/>
          <w:szCs w:val="22"/>
          <w:highlight w:val="yellow"/>
          <w:lang w:val="en-CA"/>
        </w:rPr>
        <w:t>0</w:t>
      </w:r>
      <w:r w:rsidRPr="0061262F">
        <w:rPr>
          <w:rFonts w:eastAsia="Batang"/>
          <w:bCs/>
          <w:color w:val="000000"/>
          <w:szCs w:val="22"/>
          <w:highlight w:val="yellow"/>
          <w:lang w:val="en-CA" w:eastAsia="ko-KR"/>
        </w:rPr>
        <w:t xml:space="preserve"> </w:t>
      </w:r>
      <w:r w:rsidRPr="0061262F">
        <w:rPr>
          <w:rFonts w:eastAsia="MS Mincho"/>
          <w:noProof/>
          <w:color w:val="000000"/>
          <w:szCs w:val="22"/>
          <w:highlight w:val="yellow"/>
          <w:lang w:val="en-CA" w:eastAsia="zh-CN"/>
        </w:rPr>
        <w:t>to 15, inclusive</w:t>
      </w:r>
    </w:p>
    <w:p w14:paraId="0BE6EEA1" w14:textId="77777777" w:rsidR="00CF24CA" w:rsidRPr="0061262F" w:rsidRDefault="00CF24CA" w:rsidP="00CF24CA">
      <w:pPr>
        <w:rPr>
          <w:b/>
          <w:bCs/>
          <w:noProof/>
          <w:highlight w:val="yellow"/>
          <w:lang w:val="en-CA" w:eastAsia="ko-KR"/>
        </w:rPr>
      </w:pPr>
      <w:r w:rsidRPr="0061262F">
        <w:rPr>
          <w:b/>
          <w:bCs/>
          <w:noProof/>
          <w:highlight w:val="yellow"/>
          <w:lang w:val="en-CA"/>
        </w:rPr>
        <w:t>icr</w:t>
      </w:r>
      <w:r w:rsidRPr="0061262F">
        <w:rPr>
          <w:b/>
          <w:highlight w:val="yellow"/>
          <w:lang w:val="en-CA" w:eastAsia="ko-KR"/>
        </w:rPr>
        <w:t>_num_subpics_minus1</w:t>
      </w:r>
      <w:r w:rsidRPr="0061262F">
        <w:rPr>
          <w:bCs/>
          <w:highlight w:val="yellow"/>
          <w:lang w:val="en-CA" w:eastAsia="ko-KR"/>
        </w:rPr>
        <w:t xml:space="preserve">[ </w:t>
      </w:r>
      <w:proofErr w:type="spellStart"/>
      <w:r w:rsidRPr="0061262F">
        <w:rPr>
          <w:bCs/>
          <w:highlight w:val="yellow"/>
          <w:lang w:val="en-CA" w:eastAsia="ko-KR"/>
        </w:rPr>
        <w:t>i</w:t>
      </w:r>
      <w:proofErr w:type="spellEnd"/>
      <w:r w:rsidRPr="0061262F">
        <w:rPr>
          <w:bCs/>
          <w:highlight w:val="yellow"/>
          <w:lang w:val="en-CA" w:eastAsia="ko-KR"/>
        </w:rPr>
        <w:t xml:space="preserve"> ] plus 1 specifies the number of the subpictures associated with the </w:t>
      </w:r>
      <w:proofErr w:type="spellStart"/>
      <w:r w:rsidRPr="0061262F">
        <w:rPr>
          <w:bCs/>
          <w:highlight w:val="yellow"/>
          <w:lang w:val="en-CA" w:eastAsia="ko-KR"/>
        </w:rPr>
        <w:t>i-th</w:t>
      </w:r>
      <w:proofErr w:type="spellEnd"/>
      <w:r w:rsidRPr="0061262F">
        <w:rPr>
          <w:bCs/>
          <w:highlight w:val="yellow"/>
          <w:lang w:val="en-CA" w:eastAsia="ko-KR"/>
        </w:rPr>
        <w:t xml:space="preserve"> independently coded region.</w:t>
      </w:r>
    </w:p>
    <w:p w14:paraId="355D4851" w14:textId="77777777" w:rsidR="00CF24CA" w:rsidRPr="0061262F" w:rsidRDefault="00CF24CA" w:rsidP="00CF24CA">
      <w:pPr>
        <w:rPr>
          <w:color w:val="000000"/>
          <w:highlight w:val="yellow"/>
          <w:lang w:val="en-CA"/>
        </w:rPr>
      </w:pPr>
      <w:r w:rsidRPr="0061262F">
        <w:rPr>
          <w:b/>
          <w:bCs/>
          <w:noProof/>
          <w:highlight w:val="yellow"/>
          <w:lang w:val="en-CA" w:eastAsia="ko-KR"/>
        </w:rPr>
        <w:t>icr_subpic_id</w:t>
      </w:r>
      <w:r w:rsidRPr="0061262F">
        <w:rPr>
          <w:bCs/>
          <w:noProof/>
          <w:highlight w:val="yellow"/>
          <w:lang w:val="en-CA" w:eastAsia="ko-KR"/>
        </w:rPr>
        <w:t>[ i ][ j ]</w:t>
      </w:r>
      <w:r w:rsidRPr="0061262F" w:rsidDel="001E0D6C">
        <w:rPr>
          <w:noProof/>
          <w:highlight w:val="yellow"/>
          <w:lang w:val="en-CA" w:eastAsia="ja-JP"/>
        </w:rPr>
        <w:t xml:space="preserve"> specifies </w:t>
      </w:r>
      <w:r w:rsidRPr="0061262F">
        <w:rPr>
          <w:noProof/>
          <w:highlight w:val="yellow"/>
          <w:lang w:val="en-CA" w:eastAsia="ja-JP"/>
        </w:rPr>
        <w:t xml:space="preserve">the </w:t>
      </w:r>
      <w:r w:rsidRPr="0061262F">
        <w:rPr>
          <w:highlight w:val="yellow"/>
          <w:lang w:val="en-CA"/>
        </w:rPr>
        <w:t>subpicture ID of the j-</w:t>
      </w:r>
      <w:proofErr w:type="spellStart"/>
      <w:r w:rsidRPr="0061262F">
        <w:rPr>
          <w:highlight w:val="yellow"/>
          <w:lang w:val="en-CA"/>
        </w:rPr>
        <w:t>th</w:t>
      </w:r>
      <w:proofErr w:type="spellEnd"/>
      <w:r w:rsidRPr="0061262F">
        <w:rPr>
          <w:highlight w:val="yellow"/>
          <w:lang w:val="en-CA"/>
        </w:rPr>
        <w:t xml:space="preserve"> subpicture associated with the </w:t>
      </w:r>
      <w:proofErr w:type="spellStart"/>
      <w:r w:rsidRPr="0061262F">
        <w:rPr>
          <w:highlight w:val="yellow"/>
          <w:lang w:val="en-CA"/>
        </w:rPr>
        <w:t>i-th</w:t>
      </w:r>
      <w:proofErr w:type="spellEnd"/>
      <w:r w:rsidRPr="0061262F">
        <w:rPr>
          <w:highlight w:val="yellow"/>
          <w:lang w:val="en-CA"/>
        </w:rPr>
        <w:t xml:space="preserve"> independently coded region. </w:t>
      </w:r>
      <w:r w:rsidRPr="0061262F">
        <w:rPr>
          <w:color w:val="000000"/>
          <w:highlight w:val="yellow"/>
          <w:lang w:val="en-CA"/>
        </w:rPr>
        <w:t xml:space="preserve">The length of the </w:t>
      </w:r>
      <w:proofErr w:type="spellStart"/>
      <w:r w:rsidRPr="0061262F">
        <w:rPr>
          <w:color w:val="000000"/>
          <w:highlight w:val="yellow"/>
          <w:lang w:val="en-CA"/>
        </w:rPr>
        <w:t>icr_subpic_</w:t>
      </w:r>
      <w:r w:rsidRPr="0061262F">
        <w:rPr>
          <w:bCs/>
          <w:noProof/>
          <w:color w:val="000000"/>
          <w:highlight w:val="yellow"/>
          <w:lang w:val="en-CA"/>
        </w:rPr>
        <w:t>id</w:t>
      </w:r>
      <w:proofErr w:type="spellEnd"/>
      <w:r w:rsidRPr="0061262F">
        <w:rPr>
          <w:noProof/>
          <w:color w:val="000000"/>
          <w:highlight w:val="yellow"/>
          <w:lang w:val="en-CA"/>
        </w:rPr>
        <w:t>[ i ]</w:t>
      </w:r>
      <w:r w:rsidRPr="0061262F">
        <w:rPr>
          <w:bCs/>
          <w:color w:val="000000"/>
          <w:highlight w:val="yellow"/>
          <w:lang w:val="en-CA"/>
        </w:rPr>
        <w:t xml:space="preserve"> syntax element is icr_subpic_id_len</w:t>
      </w:r>
      <w:r w:rsidRPr="0061262F">
        <w:rPr>
          <w:noProof/>
          <w:color w:val="000000"/>
          <w:highlight w:val="yellow"/>
          <w:lang w:val="en-CA"/>
        </w:rPr>
        <w:t>_minus1 + 1</w:t>
      </w:r>
      <w:r w:rsidRPr="0061262F">
        <w:rPr>
          <w:color w:val="000000"/>
          <w:highlight w:val="yellow"/>
          <w:lang w:val="en-CA"/>
        </w:rPr>
        <w:t xml:space="preserve"> bits.</w:t>
      </w:r>
    </w:p>
    <w:p w14:paraId="56AC1D3F" w14:textId="77777777" w:rsidR="00CF24CA" w:rsidRPr="0061262F" w:rsidRDefault="00CF24CA" w:rsidP="00CF24CA">
      <w:pPr>
        <w:pStyle w:val="tablesyntax"/>
        <w:keepNext w:val="0"/>
        <w:keepLines w:val="0"/>
        <w:spacing w:before="20" w:after="40"/>
        <w:jc w:val="both"/>
        <w:rPr>
          <w:color w:val="000000"/>
          <w:highlight w:val="yellow"/>
          <w:lang w:val="en-CA"/>
        </w:rPr>
      </w:pPr>
      <w:r w:rsidRPr="0061262F">
        <w:rPr>
          <w:b/>
          <w:bCs/>
          <w:noProof/>
          <w:sz w:val="22"/>
          <w:szCs w:val="22"/>
          <w:highlight w:val="yellow"/>
          <w:lang w:val="en-CA"/>
        </w:rPr>
        <w:t>icr_</w:t>
      </w:r>
      <w:proofErr w:type="spellStart"/>
      <w:r w:rsidRPr="0061262F">
        <w:rPr>
          <w:b/>
          <w:sz w:val="22"/>
          <w:szCs w:val="22"/>
          <w:highlight w:val="yellow"/>
          <w:lang w:val="en-CA"/>
        </w:rPr>
        <w:t>indepen_coded_region</w:t>
      </w:r>
      <w:r w:rsidRPr="0061262F">
        <w:rPr>
          <w:b/>
          <w:bCs/>
          <w:noProof/>
          <w:sz w:val="22"/>
          <w:szCs w:val="22"/>
          <w:highlight w:val="yellow"/>
          <w:lang w:val="en-CA"/>
        </w:rPr>
        <w:t>_left_offset</w:t>
      </w:r>
      <w:proofErr w:type="spellEnd"/>
      <w:r w:rsidRPr="0061262F">
        <w:rPr>
          <w:noProof/>
          <w:sz w:val="22"/>
          <w:szCs w:val="22"/>
          <w:highlight w:val="yellow"/>
          <w:lang w:val="en-CA"/>
        </w:rPr>
        <w:t xml:space="preserve">[ i ] and </w:t>
      </w:r>
      <w:proofErr w:type="spellStart"/>
      <w:r w:rsidRPr="0061262F">
        <w:rPr>
          <w:b/>
          <w:bCs/>
          <w:noProof/>
          <w:sz w:val="22"/>
          <w:szCs w:val="22"/>
          <w:highlight w:val="yellow"/>
          <w:lang w:val="en-CA"/>
        </w:rPr>
        <w:t>icr_</w:t>
      </w:r>
      <w:r w:rsidRPr="0061262F">
        <w:rPr>
          <w:b/>
          <w:sz w:val="22"/>
          <w:szCs w:val="22"/>
          <w:highlight w:val="yellow"/>
          <w:lang w:val="en-CA"/>
        </w:rPr>
        <w:t>indepen_coded_region</w:t>
      </w:r>
      <w:r w:rsidRPr="0061262F">
        <w:rPr>
          <w:b/>
          <w:bCs/>
          <w:noProof/>
          <w:sz w:val="22"/>
          <w:szCs w:val="22"/>
          <w:highlight w:val="yellow"/>
          <w:lang w:val="en-CA"/>
        </w:rPr>
        <w:t>_top_offset</w:t>
      </w:r>
      <w:proofErr w:type="spellEnd"/>
      <w:r w:rsidRPr="0061262F">
        <w:rPr>
          <w:noProof/>
          <w:sz w:val="22"/>
          <w:szCs w:val="22"/>
          <w:highlight w:val="yellow"/>
          <w:lang w:val="en-CA"/>
        </w:rPr>
        <w:t xml:space="preserve">[ i ] </w:t>
      </w:r>
      <w:r w:rsidRPr="0061262F">
        <w:rPr>
          <w:rFonts w:eastAsiaTheme="minorEastAsia"/>
          <w:color w:val="000000"/>
          <w:sz w:val="22"/>
          <w:szCs w:val="22"/>
          <w:highlight w:val="yellow"/>
          <w:lang w:val="en-CA"/>
        </w:rPr>
        <w:t xml:space="preserve">specifies the left-top position of the </w:t>
      </w:r>
      <w:proofErr w:type="spellStart"/>
      <w:r w:rsidRPr="0061262F">
        <w:rPr>
          <w:rFonts w:eastAsiaTheme="minorEastAsia"/>
          <w:color w:val="000000"/>
          <w:sz w:val="22"/>
          <w:szCs w:val="22"/>
          <w:highlight w:val="yellow"/>
          <w:lang w:val="en-CA"/>
        </w:rPr>
        <w:t>i-th</w:t>
      </w:r>
      <w:proofErr w:type="spellEnd"/>
      <w:r w:rsidRPr="0061262F">
        <w:rPr>
          <w:rFonts w:eastAsiaTheme="minorEastAsia"/>
          <w:color w:val="000000"/>
          <w:sz w:val="22"/>
          <w:szCs w:val="22"/>
          <w:highlight w:val="yellow"/>
          <w:lang w:val="en-CA"/>
        </w:rPr>
        <w:t xml:space="preserve"> </w:t>
      </w:r>
      <w:proofErr w:type="spellStart"/>
      <w:r w:rsidRPr="0061262F">
        <w:rPr>
          <w:rFonts w:eastAsiaTheme="minorEastAsia"/>
          <w:color w:val="000000"/>
          <w:sz w:val="22"/>
          <w:szCs w:val="22"/>
          <w:highlight w:val="yellow"/>
          <w:lang w:val="en-CA"/>
        </w:rPr>
        <w:t>indepently</w:t>
      </w:r>
      <w:proofErr w:type="spellEnd"/>
      <w:r w:rsidRPr="0061262F">
        <w:rPr>
          <w:rFonts w:eastAsiaTheme="minorEastAsia"/>
          <w:color w:val="000000"/>
          <w:sz w:val="22"/>
          <w:szCs w:val="22"/>
          <w:highlight w:val="yellow"/>
          <w:lang w:val="en-CA"/>
        </w:rPr>
        <w:t xml:space="preserve"> coded region. </w:t>
      </w:r>
      <w:proofErr w:type="spellStart"/>
      <w:r w:rsidRPr="0061262F">
        <w:rPr>
          <w:rFonts w:eastAsiaTheme="minorEastAsia"/>
          <w:color w:val="000000"/>
          <w:sz w:val="22"/>
          <w:szCs w:val="22"/>
          <w:highlight w:val="yellow"/>
          <w:lang w:val="en-CA"/>
        </w:rPr>
        <w:t>icr_indepen_coded_region_left_offset</w:t>
      </w:r>
      <w:proofErr w:type="spellEnd"/>
      <w:r w:rsidRPr="0061262F">
        <w:rPr>
          <w:rFonts w:eastAsiaTheme="minorEastAsia"/>
          <w:color w:val="000000"/>
          <w:sz w:val="22"/>
          <w:szCs w:val="22"/>
          <w:highlight w:val="yellow"/>
          <w:lang w:val="en-CA"/>
        </w:rPr>
        <w:t xml:space="preserve">[ </w:t>
      </w:r>
      <w:proofErr w:type="spellStart"/>
      <w:r w:rsidRPr="0061262F">
        <w:rPr>
          <w:rFonts w:eastAsiaTheme="minorEastAsia"/>
          <w:color w:val="000000"/>
          <w:sz w:val="22"/>
          <w:szCs w:val="22"/>
          <w:highlight w:val="yellow"/>
          <w:lang w:val="en-CA"/>
        </w:rPr>
        <w:t>i</w:t>
      </w:r>
      <w:proofErr w:type="spellEnd"/>
      <w:r w:rsidRPr="0061262F">
        <w:rPr>
          <w:rFonts w:eastAsiaTheme="minorEastAsia"/>
          <w:color w:val="000000"/>
          <w:sz w:val="22"/>
          <w:szCs w:val="22"/>
          <w:highlight w:val="yellow"/>
          <w:lang w:val="en-CA"/>
        </w:rPr>
        <w:t xml:space="preserve"> ] and </w:t>
      </w:r>
      <w:proofErr w:type="spellStart"/>
      <w:r w:rsidRPr="0061262F">
        <w:rPr>
          <w:rFonts w:eastAsiaTheme="minorEastAsia"/>
          <w:color w:val="000000"/>
          <w:sz w:val="22"/>
          <w:szCs w:val="22"/>
          <w:highlight w:val="yellow"/>
          <w:lang w:val="en-CA"/>
        </w:rPr>
        <w:t>icr_indepen_coded_region_top_offset</w:t>
      </w:r>
      <w:proofErr w:type="spellEnd"/>
      <w:r w:rsidRPr="0061262F">
        <w:rPr>
          <w:rFonts w:eastAsiaTheme="minorEastAsia"/>
          <w:color w:val="000000"/>
          <w:sz w:val="22"/>
          <w:szCs w:val="22"/>
          <w:highlight w:val="yellow"/>
          <w:lang w:val="en-CA"/>
        </w:rPr>
        <w:t xml:space="preserve">[ </w:t>
      </w:r>
      <w:proofErr w:type="spellStart"/>
      <w:r w:rsidRPr="0061262F">
        <w:rPr>
          <w:rFonts w:eastAsiaTheme="minorEastAsia"/>
          <w:color w:val="000000"/>
          <w:sz w:val="22"/>
          <w:szCs w:val="22"/>
          <w:highlight w:val="yellow"/>
          <w:lang w:val="en-CA"/>
        </w:rPr>
        <w:t>i</w:t>
      </w:r>
      <w:proofErr w:type="spellEnd"/>
      <w:r w:rsidRPr="0061262F">
        <w:rPr>
          <w:rFonts w:eastAsiaTheme="minorEastAsia"/>
          <w:color w:val="000000"/>
          <w:sz w:val="22"/>
          <w:szCs w:val="22"/>
          <w:highlight w:val="yellow"/>
          <w:lang w:val="en-CA"/>
        </w:rPr>
        <w:t xml:space="preserve"> ] shall not be equal to 0, shall be an integer multiple of Max( 8, </w:t>
      </w:r>
      <w:proofErr w:type="spellStart"/>
      <w:r w:rsidRPr="0061262F">
        <w:rPr>
          <w:rFonts w:eastAsiaTheme="minorEastAsia"/>
          <w:color w:val="000000"/>
          <w:sz w:val="22"/>
          <w:szCs w:val="22"/>
          <w:highlight w:val="yellow"/>
          <w:lang w:val="en-CA"/>
        </w:rPr>
        <w:t>MinCbSizeY</w:t>
      </w:r>
      <w:proofErr w:type="spellEnd"/>
      <w:r w:rsidRPr="0061262F">
        <w:rPr>
          <w:rFonts w:eastAsiaTheme="minorEastAsia"/>
          <w:color w:val="000000"/>
          <w:sz w:val="22"/>
          <w:szCs w:val="22"/>
          <w:highlight w:val="yellow"/>
          <w:lang w:val="en-CA"/>
        </w:rPr>
        <w:t xml:space="preserve"> ), and shall be less than </w:t>
      </w:r>
      <w:proofErr w:type="spellStart"/>
      <w:r w:rsidRPr="0061262F">
        <w:rPr>
          <w:rFonts w:eastAsiaTheme="minorEastAsia"/>
          <w:color w:val="000000"/>
          <w:sz w:val="22"/>
          <w:szCs w:val="22"/>
          <w:highlight w:val="yellow"/>
          <w:lang w:val="en-CA"/>
        </w:rPr>
        <w:t>icr_pic_width_in_luma_samples</w:t>
      </w:r>
      <w:proofErr w:type="spellEnd"/>
      <w:r w:rsidRPr="0061262F">
        <w:rPr>
          <w:rFonts w:eastAsiaTheme="minorEastAsia"/>
          <w:color w:val="000000"/>
          <w:sz w:val="22"/>
          <w:szCs w:val="22"/>
          <w:highlight w:val="yellow"/>
          <w:lang w:val="en-CA"/>
        </w:rPr>
        <w:t xml:space="preserve"> and </w:t>
      </w:r>
      <w:proofErr w:type="spellStart"/>
      <w:r w:rsidRPr="0061262F">
        <w:rPr>
          <w:rFonts w:eastAsiaTheme="minorEastAsia"/>
          <w:color w:val="000000"/>
          <w:sz w:val="22"/>
          <w:szCs w:val="22"/>
          <w:highlight w:val="yellow"/>
          <w:lang w:val="en-CA"/>
        </w:rPr>
        <w:t>icr_pic_height_in_luma_samples</w:t>
      </w:r>
      <w:proofErr w:type="spellEnd"/>
      <w:r w:rsidRPr="0061262F">
        <w:rPr>
          <w:rFonts w:eastAsiaTheme="minorEastAsia"/>
          <w:color w:val="000000"/>
          <w:sz w:val="22"/>
          <w:szCs w:val="22"/>
          <w:highlight w:val="yellow"/>
          <w:lang w:val="en-CA"/>
        </w:rPr>
        <w:t>, respectively.</w:t>
      </w:r>
    </w:p>
    <w:p w14:paraId="23EAE137" w14:textId="77777777" w:rsidR="00CF24CA" w:rsidRPr="0061262F" w:rsidRDefault="00CF24CA" w:rsidP="00CF24CA">
      <w:pPr>
        <w:rPr>
          <w:noProof/>
          <w:highlight w:val="yellow"/>
          <w:lang w:val="en-CA"/>
        </w:rPr>
      </w:pPr>
      <w:r w:rsidRPr="0061262F">
        <w:rPr>
          <w:b/>
          <w:bCs/>
          <w:noProof/>
          <w:highlight w:val="yellow"/>
          <w:lang w:val="en-CA"/>
        </w:rPr>
        <w:t>icr_</w:t>
      </w:r>
      <w:proofErr w:type="spellStart"/>
      <w:r w:rsidRPr="0061262F">
        <w:rPr>
          <w:b/>
          <w:highlight w:val="yellow"/>
          <w:lang w:val="en-CA"/>
        </w:rPr>
        <w:t>indepen_coded_region</w:t>
      </w:r>
      <w:r w:rsidRPr="0061262F">
        <w:rPr>
          <w:b/>
          <w:bCs/>
          <w:noProof/>
          <w:highlight w:val="yellow"/>
          <w:lang w:val="en-CA"/>
        </w:rPr>
        <w:t>_width_in_luma_samples</w:t>
      </w:r>
      <w:proofErr w:type="spellEnd"/>
      <w:r w:rsidRPr="0061262F">
        <w:rPr>
          <w:bCs/>
          <w:highlight w:val="yellow"/>
          <w:lang w:val="en-CA" w:eastAsia="ko-KR"/>
        </w:rPr>
        <w:t xml:space="preserve">[ </w:t>
      </w:r>
      <w:proofErr w:type="spellStart"/>
      <w:r w:rsidRPr="0061262F">
        <w:rPr>
          <w:bCs/>
          <w:highlight w:val="yellow"/>
          <w:lang w:val="en-CA" w:eastAsia="ko-KR"/>
        </w:rPr>
        <w:t>i</w:t>
      </w:r>
      <w:proofErr w:type="spellEnd"/>
      <w:r w:rsidRPr="0061262F">
        <w:rPr>
          <w:bCs/>
          <w:highlight w:val="yellow"/>
          <w:lang w:val="en-CA" w:eastAsia="ko-KR"/>
        </w:rPr>
        <w:t xml:space="preserve"> ] </w:t>
      </w:r>
      <w:r w:rsidRPr="0061262F">
        <w:rPr>
          <w:noProof/>
          <w:highlight w:val="yellow"/>
          <w:lang w:val="en-CA"/>
        </w:rPr>
        <w:t>specifies the width of the i-th indepently coded region. icr_</w:t>
      </w:r>
      <w:proofErr w:type="spellStart"/>
      <w:r w:rsidRPr="0061262F">
        <w:rPr>
          <w:highlight w:val="yellow"/>
          <w:lang w:val="en-CA"/>
        </w:rPr>
        <w:t>indepen_coded_region</w:t>
      </w:r>
      <w:r w:rsidRPr="0061262F">
        <w:rPr>
          <w:noProof/>
          <w:highlight w:val="yellow"/>
          <w:lang w:val="en-CA"/>
        </w:rPr>
        <w:t>_width_in_luma_sample</w:t>
      </w:r>
      <w:r w:rsidRPr="0061262F">
        <w:rPr>
          <w:b/>
          <w:bCs/>
          <w:noProof/>
          <w:highlight w:val="yellow"/>
          <w:lang w:val="en-CA"/>
        </w:rPr>
        <w:t>s</w:t>
      </w:r>
      <w:proofErr w:type="spellEnd"/>
      <w:r w:rsidRPr="0061262F">
        <w:rPr>
          <w:bCs/>
          <w:highlight w:val="yellow"/>
          <w:lang w:val="en-CA" w:eastAsia="ko-KR"/>
        </w:rPr>
        <w:t xml:space="preserve">[ </w:t>
      </w:r>
      <w:proofErr w:type="spellStart"/>
      <w:r w:rsidRPr="0061262F">
        <w:rPr>
          <w:bCs/>
          <w:highlight w:val="yellow"/>
          <w:lang w:val="en-CA" w:eastAsia="ko-KR"/>
        </w:rPr>
        <w:t>i</w:t>
      </w:r>
      <w:proofErr w:type="spellEnd"/>
      <w:r w:rsidRPr="0061262F">
        <w:rPr>
          <w:bCs/>
          <w:highlight w:val="yellow"/>
          <w:lang w:val="en-CA" w:eastAsia="ko-KR"/>
        </w:rPr>
        <w:t xml:space="preserve"> ]</w:t>
      </w:r>
      <w:r w:rsidRPr="0061262F">
        <w:rPr>
          <w:noProof/>
          <w:highlight w:val="yellow"/>
          <w:lang w:val="en-CA"/>
        </w:rPr>
        <w:t xml:space="preserve"> shall not be equal to 0, shall be an integer multiple of Max( 8, MinCbSizeY ), and shall be less than or equal to icr_pic_width_in_luma_samples.</w:t>
      </w:r>
    </w:p>
    <w:p w14:paraId="04CEC0F8" w14:textId="77777777" w:rsidR="00CF24CA" w:rsidRPr="0061262F" w:rsidRDefault="00CF24CA" w:rsidP="00CF24CA">
      <w:pPr>
        <w:rPr>
          <w:noProof/>
          <w:highlight w:val="yellow"/>
          <w:lang w:val="en-CA"/>
        </w:rPr>
      </w:pPr>
      <w:r w:rsidRPr="0061262F">
        <w:rPr>
          <w:b/>
          <w:bCs/>
          <w:noProof/>
          <w:highlight w:val="yellow"/>
          <w:lang w:val="en-CA"/>
        </w:rPr>
        <w:t>icr_</w:t>
      </w:r>
      <w:proofErr w:type="spellStart"/>
      <w:r w:rsidRPr="0061262F">
        <w:rPr>
          <w:b/>
          <w:highlight w:val="yellow"/>
          <w:lang w:val="en-CA"/>
        </w:rPr>
        <w:t>indepen_coded_region</w:t>
      </w:r>
      <w:r w:rsidRPr="0061262F">
        <w:rPr>
          <w:b/>
          <w:bCs/>
          <w:noProof/>
          <w:highlight w:val="yellow"/>
          <w:lang w:val="en-CA"/>
        </w:rPr>
        <w:t>_height_in_luma_samples</w:t>
      </w:r>
      <w:proofErr w:type="spellEnd"/>
      <w:r w:rsidRPr="0061262F">
        <w:rPr>
          <w:bCs/>
          <w:highlight w:val="yellow"/>
          <w:lang w:val="en-CA" w:eastAsia="ko-KR"/>
        </w:rPr>
        <w:t xml:space="preserve">[ </w:t>
      </w:r>
      <w:proofErr w:type="spellStart"/>
      <w:r w:rsidRPr="0061262F">
        <w:rPr>
          <w:bCs/>
          <w:highlight w:val="yellow"/>
          <w:lang w:val="en-CA" w:eastAsia="ko-KR"/>
        </w:rPr>
        <w:t>i</w:t>
      </w:r>
      <w:proofErr w:type="spellEnd"/>
      <w:r w:rsidRPr="0061262F">
        <w:rPr>
          <w:bCs/>
          <w:highlight w:val="yellow"/>
          <w:lang w:val="en-CA" w:eastAsia="ko-KR"/>
        </w:rPr>
        <w:t xml:space="preserve"> ] </w:t>
      </w:r>
      <w:r w:rsidRPr="0061262F">
        <w:rPr>
          <w:noProof/>
          <w:highlight w:val="yellow"/>
          <w:lang w:val="en-CA"/>
        </w:rPr>
        <w:t>specifies the height of the i-th indepently coded region. icr_</w:t>
      </w:r>
      <w:proofErr w:type="spellStart"/>
      <w:r w:rsidRPr="0061262F">
        <w:rPr>
          <w:highlight w:val="yellow"/>
          <w:lang w:val="en-CA"/>
        </w:rPr>
        <w:t>indepen_coded_region</w:t>
      </w:r>
      <w:r w:rsidRPr="0061262F">
        <w:rPr>
          <w:noProof/>
          <w:highlight w:val="yellow"/>
          <w:lang w:val="en-CA"/>
        </w:rPr>
        <w:t>_height_in_luma_sample</w:t>
      </w:r>
      <w:r w:rsidRPr="0061262F">
        <w:rPr>
          <w:b/>
          <w:bCs/>
          <w:noProof/>
          <w:highlight w:val="yellow"/>
          <w:lang w:val="en-CA"/>
        </w:rPr>
        <w:t>s</w:t>
      </w:r>
      <w:proofErr w:type="spellEnd"/>
      <w:r w:rsidRPr="0061262F">
        <w:rPr>
          <w:bCs/>
          <w:highlight w:val="yellow"/>
          <w:lang w:val="en-CA" w:eastAsia="ko-KR"/>
        </w:rPr>
        <w:t xml:space="preserve">[ </w:t>
      </w:r>
      <w:proofErr w:type="spellStart"/>
      <w:r w:rsidRPr="0061262F">
        <w:rPr>
          <w:bCs/>
          <w:highlight w:val="yellow"/>
          <w:lang w:val="en-CA" w:eastAsia="ko-KR"/>
        </w:rPr>
        <w:t>i</w:t>
      </w:r>
      <w:proofErr w:type="spellEnd"/>
      <w:r w:rsidRPr="0061262F">
        <w:rPr>
          <w:bCs/>
          <w:highlight w:val="yellow"/>
          <w:lang w:val="en-CA" w:eastAsia="ko-KR"/>
        </w:rPr>
        <w:t xml:space="preserve"> ]</w:t>
      </w:r>
      <w:r w:rsidRPr="0061262F">
        <w:rPr>
          <w:noProof/>
          <w:highlight w:val="yellow"/>
          <w:lang w:val="en-CA"/>
        </w:rPr>
        <w:t xml:space="preserve"> shall not be equal to 0, shall be an integer multiple of Max( 8, MinCbSizeY ), and shall be less than or equal to icr_pic_height_in_luma_samples.</w:t>
      </w:r>
    </w:p>
    <w:p w14:paraId="0ACD903C" w14:textId="77777777" w:rsidR="00CF24CA" w:rsidRPr="0061262F" w:rsidRDefault="00CF24CA" w:rsidP="00CF24CA">
      <w:pPr>
        <w:rPr>
          <w:noProof/>
          <w:highlight w:val="yellow"/>
          <w:lang w:val="en-CA"/>
        </w:rPr>
      </w:pPr>
      <w:r w:rsidRPr="0061262F">
        <w:rPr>
          <w:b/>
          <w:bCs/>
          <w:noProof/>
          <w:highlight w:val="yellow"/>
          <w:lang w:val="en-CA"/>
        </w:rPr>
        <w:t>icr_</w:t>
      </w:r>
      <w:proofErr w:type="spellStart"/>
      <w:r w:rsidRPr="0061262F">
        <w:rPr>
          <w:b/>
          <w:highlight w:val="yellow"/>
          <w:lang w:val="en-CA"/>
        </w:rPr>
        <w:t>indepen_coded_region</w:t>
      </w:r>
      <w:r w:rsidRPr="0061262F">
        <w:rPr>
          <w:b/>
          <w:bCs/>
          <w:noProof/>
          <w:highlight w:val="yellow"/>
          <w:lang w:val="en-CA"/>
        </w:rPr>
        <w:t>_output_window_present_flag</w:t>
      </w:r>
      <w:proofErr w:type="spellEnd"/>
      <w:r w:rsidRPr="0061262F">
        <w:rPr>
          <w:b/>
          <w:bCs/>
          <w:noProof/>
          <w:highlight w:val="yellow"/>
          <w:lang w:val="en-CA"/>
        </w:rPr>
        <w:t xml:space="preserve"> </w:t>
      </w:r>
      <w:r w:rsidRPr="0061262F">
        <w:rPr>
          <w:noProof/>
          <w:highlight w:val="yellow"/>
          <w:lang w:val="en-CA"/>
        </w:rPr>
        <w:t>[ i ] equal to 1 indicates that the i-th independently coded region output cropping window offset parameters follow next in the SEI message. icr_</w:t>
      </w:r>
      <w:proofErr w:type="spellStart"/>
      <w:r w:rsidRPr="0061262F">
        <w:rPr>
          <w:highlight w:val="yellow"/>
          <w:lang w:val="en-CA"/>
        </w:rPr>
        <w:t>indepen_coded_region</w:t>
      </w:r>
      <w:r w:rsidRPr="0061262F">
        <w:rPr>
          <w:noProof/>
          <w:highlight w:val="yellow"/>
          <w:lang w:val="en-CA"/>
        </w:rPr>
        <w:t>_output_window_present_flag</w:t>
      </w:r>
      <w:proofErr w:type="spellEnd"/>
      <w:r w:rsidRPr="0061262F">
        <w:rPr>
          <w:noProof/>
          <w:highlight w:val="yellow"/>
          <w:lang w:val="en-CA"/>
        </w:rPr>
        <w:t xml:space="preserve"> [ i ] equal to 0 indicates that the the i-th independently coded region output cropping window offset parameters are not present. </w:t>
      </w:r>
    </w:p>
    <w:p w14:paraId="0B2312BC" w14:textId="4293322D" w:rsidR="00CF24CA" w:rsidRDefault="00CF24CA" w:rsidP="00CF24CA">
      <w:pPr>
        <w:rPr>
          <w:noProof/>
          <w:highlight w:val="yellow"/>
          <w:lang w:val="en-CA"/>
        </w:rPr>
      </w:pPr>
      <w:r w:rsidRPr="0061262F">
        <w:rPr>
          <w:b/>
          <w:bCs/>
          <w:noProof/>
          <w:highlight w:val="yellow"/>
          <w:lang w:val="en-CA"/>
        </w:rPr>
        <w:t>icr_output_win_left_offset</w:t>
      </w:r>
      <w:r w:rsidRPr="0061262F">
        <w:rPr>
          <w:noProof/>
          <w:highlight w:val="yellow"/>
          <w:lang w:val="en-CA"/>
        </w:rPr>
        <w:t>[ i ]</w:t>
      </w:r>
      <w:r w:rsidRPr="0061262F">
        <w:rPr>
          <w:bCs/>
          <w:noProof/>
          <w:highlight w:val="yellow"/>
          <w:lang w:val="en-CA"/>
        </w:rPr>
        <w:t xml:space="preserve">, </w:t>
      </w:r>
      <w:r w:rsidRPr="0061262F">
        <w:rPr>
          <w:b/>
          <w:bCs/>
          <w:noProof/>
          <w:highlight w:val="yellow"/>
          <w:lang w:val="en-CA"/>
        </w:rPr>
        <w:t>icr_output_win_right_offset</w:t>
      </w:r>
      <w:r w:rsidRPr="0061262F">
        <w:rPr>
          <w:noProof/>
          <w:highlight w:val="yellow"/>
          <w:lang w:val="en-CA"/>
        </w:rPr>
        <w:t>[ i ]</w:t>
      </w:r>
      <w:r w:rsidRPr="0061262F">
        <w:rPr>
          <w:bCs/>
          <w:noProof/>
          <w:highlight w:val="yellow"/>
          <w:lang w:val="en-CA"/>
        </w:rPr>
        <w:t xml:space="preserve">, </w:t>
      </w:r>
      <w:r w:rsidRPr="0061262F">
        <w:rPr>
          <w:b/>
          <w:bCs/>
          <w:noProof/>
          <w:highlight w:val="yellow"/>
          <w:lang w:val="en-CA"/>
        </w:rPr>
        <w:t>icr_output_win_top_offset</w:t>
      </w:r>
      <w:r w:rsidRPr="0061262F">
        <w:rPr>
          <w:noProof/>
          <w:highlight w:val="yellow"/>
          <w:lang w:val="en-CA"/>
        </w:rPr>
        <w:t>[ i ]</w:t>
      </w:r>
      <w:r w:rsidRPr="0061262F">
        <w:rPr>
          <w:bCs/>
          <w:noProof/>
          <w:highlight w:val="yellow"/>
          <w:lang w:val="en-CA"/>
        </w:rPr>
        <w:t xml:space="preserve">, and </w:t>
      </w:r>
      <w:r w:rsidRPr="0061262F">
        <w:rPr>
          <w:b/>
          <w:bCs/>
          <w:noProof/>
          <w:highlight w:val="yellow"/>
          <w:lang w:val="en-CA"/>
        </w:rPr>
        <w:t>icr_output_win_bottom_offset</w:t>
      </w:r>
      <w:r w:rsidRPr="0061262F">
        <w:rPr>
          <w:noProof/>
          <w:highlight w:val="yellow"/>
          <w:lang w:val="en-CA"/>
        </w:rPr>
        <w:t>[ i ] specify a rectangular region specified in picture coordinates for output of the i-th independently coded region.</w:t>
      </w:r>
      <w:r w:rsidRPr="0061262F">
        <w:rPr>
          <w:highlight w:val="yellow"/>
          <w:lang w:val="en-CA"/>
        </w:rPr>
        <w:t xml:space="preserve"> </w:t>
      </w:r>
      <w:r w:rsidRPr="0061262F">
        <w:rPr>
          <w:noProof/>
          <w:highlight w:val="yellow"/>
          <w:lang w:val="en-CA"/>
        </w:rPr>
        <w:t>When icr_</w:t>
      </w:r>
      <w:proofErr w:type="spellStart"/>
      <w:r w:rsidRPr="0061262F">
        <w:rPr>
          <w:highlight w:val="yellow"/>
          <w:lang w:val="en-CA"/>
        </w:rPr>
        <w:t>indepen_coded_region</w:t>
      </w:r>
      <w:r w:rsidRPr="0061262F">
        <w:rPr>
          <w:noProof/>
          <w:highlight w:val="yellow"/>
          <w:lang w:val="en-CA"/>
        </w:rPr>
        <w:t>_output_window_present_flag</w:t>
      </w:r>
      <w:proofErr w:type="spellEnd"/>
      <w:r w:rsidRPr="0061262F">
        <w:rPr>
          <w:noProof/>
          <w:highlight w:val="yellow"/>
          <w:lang w:val="en-CA"/>
        </w:rPr>
        <w:t xml:space="preserve"> [ i ] is equal to 0, the values of icr_output_win_left_offset[ i ], icr_output_win_right_offset[ i ], icr_output_win_top_offset[ i ], and icr_output_win_bottom_offset[ i ] are inferred to be equal to 0.</w:t>
      </w:r>
    </w:p>
    <w:p w14:paraId="23F8CD6E" w14:textId="52E53203" w:rsidR="00F70ABA" w:rsidRPr="0061262F" w:rsidRDefault="00F70ABA" w:rsidP="00CF24CA">
      <w:pPr>
        <w:rPr>
          <w:rFonts w:hint="eastAsia"/>
          <w:szCs w:val="22"/>
          <w:highlight w:val="yellow"/>
          <w:lang w:val="en-CA" w:eastAsia="ko-KR"/>
        </w:rPr>
      </w:pPr>
      <w:r>
        <w:rPr>
          <w:rFonts w:hint="eastAsia"/>
          <w:noProof/>
          <w:highlight w:val="yellow"/>
          <w:lang w:val="en-CA" w:eastAsia="ko-KR"/>
        </w:rPr>
        <w:lastRenderedPageBreak/>
        <w:t>N</w:t>
      </w:r>
      <w:r>
        <w:rPr>
          <w:noProof/>
          <w:highlight w:val="yellow"/>
          <w:lang w:val="en-CA" w:eastAsia="ko-KR"/>
        </w:rPr>
        <w:t>ote: Each independent coded region may be overalpped with each other.</w:t>
      </w:r>
    </w:p>
    <w:p w14:paraId="5B926DF8" w14:textId="77777777" w:rsidR="00CF24CA" w:rsidRPr="0061262F" w:rsidRDefault="00CF24CA" w:rsidP="00CF24CA">
      <w:pPr>
        <w:pStyle w:val="ac"/>
        <w:rPr>
          <w:noProof/>
          <w:highlight w:val="yellow"/>
          <w:lang w:val="en-CA"/>
        </w:rPr>
      </w:pPr>
      <w:r w:rsidRPr="0061262F">
        <w:rPr>
          <w:noProof/>
          <w:highlight w:val="yellow"/>
          <w:lang w:val="en-CA"/>
        </w:rPr>
        <w:t>– 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4528"/>
        <w:gridCol w:w="4314"/>
      </w:tblGrid>
      <w:tr w:rsidR="00CF24CA" w:rsidRPr="0061262F" w14:paraId="318F87D3" w14:textId="77777777" w:rsidTr="00D00948">
        <w:trPr>
          <w:cantSplit/>
          <w:trHeight w:val="144"/>
          <w:jc w:val="center"/>
        </w:trPr>
        <w:tc>
          <w:tcPr>
            <w:tcW w:w="4528" w:type="dxa"/>
            <w:tcBorders>
              <w:top w:val="single" w:sz="6" w:space="0" w:color="auto"/>
              <w:left w:val="single" w:sz="6" w:space="0" w:color="auto"/>
              <w:bottom w:val="single" w:sz="8" w:space="0" w:color="auto"/>
              <w:right w:val="single" w:sz="6" w:space="0" w:color="auto"/>
            </w:tcBorders>
          </w:tcPr>
          <w:p w14:paraId="1B919B5D" w14:textId="77777777" w:rsidR="00CF24CA" w:rsidRPr="0061262F" w:rsidRDefault="00CF24CA" w:rsidP="00AB4088">
            <w:pPr>
              <w:pStyle w:val="tableheading"/>
              <w:numPr>
                <w:ilvl w:val="12"/>
                <w:numId w:val="0"/>
              </w:numPr>
              <w:spacing w:before="40" w:after="40"/>
              <w:jc w:val="center"/>
              <w:rPr>
                <w:b w:val="0"/>
                <w:noProof/>
                <w:highlight w:val="yellow"/>
                <w:lang w:val="en-CA" w:eastAsia="ja-JP"/>
              </w:rPr>
            </w:pPr>
            <w:r w:rsidRPr="0061262F">
              <w:rPr>
                <w:noProof/>
                <w:highlight w:val="yellow"/>
                <w:lang w:val="en-CA" w:eastAsia="ja-JP"/>
              </w:rPr>
              <w:t>SEI message</w:t>
            </w:r>
          </w:p>
        </w:tc>
        <w:tc>
          <w:tcPr>
            <w:tcW w:w="4314" w:type="dxa"/>
            <w:tcBorders>
              <w:top w:val="single" w:sz="6" w:space="0" w:color="auto"/>
              <w:left w:val="single" w:sz="6" w:space="0" w:color="auto"/>
              <w:bottom w:val="single" w:sz="8" w:space="0" w:color="auto"/>
              <w:right w:val="single" w:sz="6" w:space="0" w:color="auto"/>
            </w:tcBorders>
          </w:tcPr>
          <w:p w14:paraId="3C01F136" w14:textId="77777777" w:rsidR="00CF24CA" w:rsidRPr="0061262F" w:rsidRDefault="00CF24CA" w:rsidP="00AB4088">
            <w:pPr>
              <w:pStyle w:val="tableheading"/>
              <w:numPr>
                <w:ilvl w:val="12"/>
                <w:numId w:val="0"/>
              </w:numPr>
              <w:spacing w:before="40" w:after="40"/>
              <w:jc w:val="center"/>
              <w:rPr>
                <w:b w:val="0"/>
                <w:noProof/>
                <w:highlight w:val="yellow"/>
                <w:lang w:val="en-CA" w:eastAsia="ja-JP"/>
              </w:rPr>
            </w:pPr>
            <w:r w:rsidRPr="0061262F">
              <w:rPr>
                <w:noProof/>
                <w:highlight w:val="yellow"/>
                <w:lang w:val="en-CA" w:eastAsia="ja-JP"/>
              </w:rPr>
              <w:t>Persistence scope</w:t>
            </w:r>
          </w:p>
        </w:tc>
      </w:tr>
      <w:tr w:rsidR="00CF24CA" w:rsidRPr="00084198" w14:paraId="3B78453B" w14:textId="77777777" w:rsidTr="00D00948">
        <w:trPr>
          <w:cantSplit/>
          <w:trHeight w:val="144"/>
          <w:jc w:val="center"/>
        </w:trPr>
        <w:tc>
          <w:tcPr>
            <w:tcW w:w="4528" w:type="dxa"/>
            <w:tcBorders>
              <w:left w:val="single" w:sz="6" w:space="0" w:color="auto"/>
              <w:bottom w:val="single" w:sz="6" w:space="0" w:color="auto"/>
              <w:right w:val="single" w:sz="6" w:space="0" w:color="auto"/>
            </w:tcBorders>
            <w:vAlign w:val="center"/>
          </w:tcPr>
          <w:p w14:paraId="6A5A7002" w14:textId="010E93C7" w:rsidR="00CF24CA" w:rsidRPr="0061262F" w:rsidRDefault="000B5913" w:rsidP="00AB4088">
            <w:pPr>
              <w:keepNext/>
              <w:spacing w:before="40" w:after="40"/>
              <w:jc w:val="center"/>
              <w:rPr>
                <w:noProof/>
                <w:highlight w:val="yellow"/>
                <w:lang w:val="en-CA"/>
              </w:rPr>
            </w:pPr>
            <w:r w:rsidRPr="0061262F">
              <w:rPr>
                <w:noProof/>
                <w:highlight w:val="yellow"/>
                <w:lang w:val="en-CA"/>
              </w:rPr>
              <w:t xml:space="preserve">independently coded regions output window </w:t>
            </w:r>
          </w:p>
        </w:tc>
        <w:tc>
          <w:tcPr>
            <w:tcW w:w="4314" w:type="dxa"/>
            <w:tcBorders>
              <w:left w:val="single" w:sz="6" w:space="0" w:color="auto"/>
              <w:bottom w:val="single" w:sz="6" w:space="0" w:color="auto"/>
              <w:right w:val="single" w:sz="6" w:space="0" w:color="auto"/>
            </w:tcBorders>
            <w:vAlign w:val="center"/>
          </w:tcPr>
          <w:p w14:paraId="2A87EC12" w14:textId="77777777" w:rsidR="00CF24CA" w:rsidRPr="00084198" w:rsidRDefault="00CF24CA" w:rsidP="00AB4088">
            <w:pPr>
              <w:pStyle w:val="tablecell"/>
              <w:numPr>
                <w:ilvl w:val="12"/>
                <w:numId w:val="0"/>
              </w:numPr>
              <w:spacing w:before="40" w:after="40"/>
              <w:jc w:val="center"/>
              <w:rPr>
                <w:noProof/>
                <w:lang w:val="en-CA" w:eastAsia="ja-JP"/>
              </w:rPr>
            </w:pPr>
            <w:r w:rsidRPr="0061262F">
              <w:rPr>
                <w:noProof/>
                <w:highlight w:val="yellow"/>
                <w:lang w:val="en-CA"/>
              </w:rPr>
              <w:t>The PU containing the SEI message</w:t>
            </w:r>
          </w:p>
        </w:tc>
      </w:tr>
    </w:tbl>
    <w:p w14:paraId="3E3CF1D0" w14:textId="6A99C59D" w:rsidR="0019711E" w:rsidRDefault="0019711E" w:rsidP="004D550F">
      <w:pPr>
        <w:jc w:val="left"/>
        <w:rPr>
          <w:lang w:val="en-CA" w:eastAsia="ko-KR"/>
        </w:rPr>
      </w:pPr>
    </w:p>
    <w:p w14:paraId="283F0475" w14:textId="77777777" w:rsidR="00F70ABA" w:rsidRPr="00F70ABA" w:rsidRDefault="00F70ABA" w:rsidP="004D550F">
      <w:pPr>
        <w:jc w:val="left"/>
        <w:rPr>
          <w:rFonts w:hint="eastAsia"/>
          <w:lang w:val="en-CA" w:eastAsia="ko-KR"/>
        </w:rPr>
      </w:pPr>
    </w:p>
    <w:p w14:paraId="5F0CF8E4" w14:textId="77777777" w:rsidR="001F2594" w:rsidRPr="00FC1C6F" w:rsidRDefault="001F2594" w:rsidP="00FC1C6F">
      <w:pPr>
        <w:pStyle w:val="1"/>
        <w:numPr>
          <w:ilvl w:val="0"/>
          <w:numId w:val="19"/>
        </w:numPr>
        <w:rPr>
          <w:lang w:val="en-CA"/>
        </w:rPr>
      </w:pPr>
      <w:r w:rsidRPr="00FC1C6F">
        <w:rPr>
          <w:lang w:val="en-CA"/>
        </w:rPr>
        <w:t>Patent rights declaration</w:t>
      </w:r>
      <w:r w:rsidR="00B94B06" w:rsidRPr="00FC1C6F">
        <w:rPr>
          <w:lang w:val="en-CA"/>
        </w:rPr>
        <w:t>(s)</w:t>
      </w:r>
    </w:p>
    <w:p w14:paraId="32EAF635" w14:textId="32941622" w:rsidR="007F1F8B" w:rsidRPr="005B217D" w:rsidRDefault="009D31F1"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52B53" w14:textId="77777777" w:rsidR="00D74132" w:rsidRDefault="00D74132">
      <w:r>
        <w:separator/>
      </w:r>
    </w:p>
  </w:endnote>
  <w:endnote w:type="continuationSeparator" w:id="0">
    <w:p w14:paraId="1D9CE899" w14:textId="77777777" w:rsidR="00D74132" w:rsidRDefault="00D7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EA8FC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70ABA">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E8461" w14:textId="77777777" w:rsidR="00D74132" w:rsidRDefault="00D74132">
      <w:r>
        <w:separator/>
      </w:r>
    </w:p>
  </w:footnote>
  <w:footnote w:type="continuationSeparator" w:id="0">
    <w:p w14:paraId="1E17987C" w14:textId="77777777" w:rsidR="00D74132" w:rsidRDefault="00D74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571E5"/>
    <w:multiLevelType w:val="hybridMultilevel"/>
    <w:tmpl w:val="62D4C89A"/>
    <w:lvl w:ilvl="0" w:tplc="C790635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2C2936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F152F"/>
    <w:multiLevelType w:val="hybridMultilevel"/>
    <w:tmpl w:val="555E6BE2"/>
    <w:lvl w:ilvl="0" w:tplc="C12089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AB671A1"/>
    <w:multiLevelType w:val="hybridMultilevel"/>
    <w:tmpl w:val="35406130"/>
    <w:lvl w:ilvl="0" w:tplc="A212F5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6"/>
  </w:num>
  <w:num w:numId="14">
    <w:abstractNumId w:val="9"/>
  </w:num>
  <w:num w:numId="15">
    <w:abstractNumId w:val="3"/>
  </w:num>
  <w:num w:numId="16">
    <w:abstractNumId w:val="5"/>
  </w:num>
  <w:num w:numId="1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num>
  <w:num w:numId="2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E"/>
    <w:rsid w:val="000265E3"/>
    <w:rsid w:val="000308A3"/>
    <w:rsid w:val="00032554"/>
    <w:rsid w:val="00040566"/>
    <w:rsid w:val="000458BC"/>
    <w:rsid w:val="00045C41"/>
    <w:rsid w:val="00046C03"/>
    <w:rsid w:val="00060ED7"/>
    <w:rsid w:val="00065039"/>
    <w:rsid w:val="00066DC4"/>
    <w:rsid w:val="0007614F"/>
    <w:rsid w:val="00081398"/>
    <w:rsid w:val="00085E75"/>
    <w:rsid w:val="00092039"/>
    <w:rsid w:val="00094479"/>
    <w:rsid w:val="0009593A"/>
    <w:rsid w:val="000962AC"/>
    <w:rsid w:val="000B0C0F"/>
    <w:rsid w:val="000B1C6B"/>
    <w:rsid w:val="000B4FF9"/>
    <w:rsid w:val="000B5913"/>
    <w:rsid w:val="000C09AC"/>
    <w:rsid w:val="000C0ED5"/>
    <w:rsid w:val="000C168D"/>
    <w:rsid w:val="000C2BAA"/>
    <w:rsid w:val="000C4C66"/>
    <w:rsid w:val="000E00F3"/>
    <w:rsid w:val="000E3EEE"/>
    <w:rsid w:val="000F158C"/>
    <w:rsid w:val="000F4814"/>
    <w:rsid w:val="00102F3D"/>
    <w:rsid w:val="00124CA2"/>
    <w:rsid w:val="00124E38"/>
    <w:rsid w:val="0012580B"/>
    <w:rsid w:val="00131F90"/>
    <w:rsid w:val="00132424"/>
    <w:rsid w:val="0013458C"/>
    <w:rsid w:val="0013526E"/>
    <w:rsid w:val="00137C6C"/>
    <w:rsid w:val="00140A64"/>
    <w:rsid w:val="00141DAC"/>
    <w:rsid w:val="00146152"/>
    <w:rsid w:val="001545EA"/>
    <w:rsid w:val="00155526"/>
    <w:rsid w:val="00170531"/>
    <w:rsid w:val="00171371"/>
    <w:rsid w:val="00175A24"/>
    <w:rsid w:val="00187E58"/>
    <w:rsid w:val="00190A4D"/>
    <w:rsid w:val="00195FAF"/>
    <w:rsid w:val="0019711E"/>
    <w:rsid w:val="00197A7A"/>
    <w:rsid w:val="001A297E"/>
    <w:rsid w:val="001A368E"/>
    <w:rsid w:val="001A7329"/>
    <w:rsid w:val="001A792F"/>
    <w:rsid w:val="001A79C6"/>
    <w:rsid w:val="001B122D"/>
    <w:rsid w:val="001B4E28"/>
    <w:rsid w:val="001B59BF"/>
    <w:rsid w:val="001C3525"/>
    <w:rsid w:val="001C3AFB"/>
    <w:rsid w:val="001D1BD2"/>
    <w:rsid w:val="001D7E59"/>
    <w:rsid w:val="001E0248"/>
    <w:rsid w:val="001E02BE"/>
    <w:rsid w:val="001E3B37"/>
    <w:rsid w:val="001F16CE"/>
    <w:rsid w:val="001F2594"/>
    <w:rsid w:val="001F2612"/>
    <w:rsid w:val="002055A6"/>
    <w:rsid w:val="00206460"/>
    <w:rsid w:val="002069B4"/>
    <w:rsid w:val="00215DFC"/>
    <w:rsid w:val="00216CFE"/>
    <w:rsid w:val="002212DF"/>
    <w:rsid w:val="002214A5"/>
    <w:rsid w:val="00222CD4"/>
    <w:rsid w:val="00225016"/>
    <w:rsid w:val="002253CA"/>
    <w:rsid w:val="00225E85"/>
    <w:rsid w:val="002264A6"/>
    <w:rsid w:val="00227BA7"/>
    <w:rsid w:val="0023011C"/>
    <w:rsid w:val="0023388B"/>
    <w:rsid w:val="002375C1"/>
    <w:rsid w:val="00247E1E"/>
    <w:rsid w:val="00253297"/>
    <w:rsid w:val="00263398"/>
    <w:rsid w:val="00263B99"/>
    <w:rsid w:val="002647D8"/>
    <w:rsid w:val="00266F06"/>
    <w:rsid w:val="00275BCF"/>
    <w:rsid w:val="00280613"/>
    <w:rsid w:val="002808E3"/>
    <w:rsid w:val="00291E36"/>
    <w:rsid w:val="00292257"/>
    <w:rsid w:val="002A0DBF"/>
    <w:rsid w:val="002A54E0"/>
    <w:rsid w:val="002A68BC"/>
    <w:rsid w:val="002B1595"/>
    <w:rsid w:val="002B191D"/>
    <w:rsid w:val="002B2E83"/>
    <w:rsid w:val="002B711A"/>
    <w:rsid w:val="002D0AF6"/>
    <w:rsid w:val="002E291E"/>
    <w:rsid w:val="002E4961"/>
    <w:rsid w:val="002F164D"/>
    <w:rsid w:val="002F4FF1"/>
    <w:rsid w:val="003021BC"/>
    <w:rsid w:val="00306206"/>
    <w:rsid w:val="003168CC"/>
    <w:rsid w:val="003177BC"/>
    <w:rsid w:val="00317D85"/>
    <w:rsid w:val="00327C56"/>
    <w:rsid w:val="003303B6"/>
    <w:rsid w:val="003315A1"/>
    <w:rsid w:val="003373EC"/>
    <w:rsid w:val="00342565"/>
    <w:rsid w:val="00342C0B"/>
    <w:rsid w:val="00342FF4"/>
    <w:rsid w:val="00343806"/>
    <w:rsid w:val="00344E5A"/>
    <w:rsid w:val="003455DF"/>
    <w:rsid w:val="00346148"/>
    <w:rsid w:val="003669EA"/>
    <w:rsid w:val="003706CC"/>
    <w:rsid w:val="00377710"/>
    <w:rsid w:val="003A2D8E"/>
    <w:rsid w:val="003A7CE6"/>
    <w:rsid w:val="003C20E4"/>
    <w:rsid w:val="003D0777"/>
    <w:rsid w:val="003D6342"/>
    <w:rsid w:val="003E6F90"/>
    <w:rsid w:val="003E73ED"/>
    <w:rsid w:val="003F5D0F"/>
    <w:rsid w:val="00405012"/>
    <w:rsid w:val="00411BB5"/>
    <w:rsid w:val="00414101"/>
    <w:rsid w:val="00415EB2"/>
    <w:rsid w:val="004219CF"/>
    <w:rsid w:val="004234F0"/>
    <w:rsid w:val="004252F8"/>
    <w:rsid w:val="00433DDB"/>
    <w:rsid w:val="00435A29"/>
    <w:rsid w:val="00437435"/>
    <w:rsid w:val="00437619"/>
    <w:rsid w:val="00441B9C"/>
    <w:rsid w:val="004446A9"/>
    <w:rsid w:val="00446B93"/>
    <w:rsid w:val="00454D01"/>
    <w:rsid w:val="004657BC"/>
    <w:rsid w:val="00465A1E"/>
    <w:rsid w:val="00490B3B"/>
    <w:rsid w:val="0049445A"/>
    <w:rsid w:val="004A2A63"/>
    <w:rsid w:val="004B210C"/>
    <w:rsid w:val="004B34C2"/>
    <w:rsid w:val="004B5F9C"/>
    <w:rsid w:val="004B6170"/>
    <w:rsid w:val="004D405F"/>
    <w:rsid w:val="004D550F"/>
    <w:rsid w:val="004E4F4F"/>
    <w:rsid w:val="004E6789"/>
    <w:rsid w:val="004F61E3"/>
    <w:rsid w:val="00502E10"/>
    <w:rsid w:val="0051015C"/>
    <w:rsid w:val="00516CF1"/>
    <w:rsid w:val="00531AE9"/>
    <w:rsid w:val="00536188"/>
    <w:rsid w:val="00544D43"/>
    <w:rsid w:val="00550A66"/>
    <w:rsid w:val="00562F54"/>
    <w:rsid w:val="005672FF"/>
    <w:rsid w:val="005673B6"/>
    <w:rsid w:val="00567EC7"/>
    <w:rsid w:val="00570013"/>
    <w:rsid w:val="005708E1"/>
    <w:rsid w:val="005753EC"/>
    <w:rsid w:val="005801A2"/>
    <w:rsid w:val="0058360F"/>
    <w:rsid w:val="00594284"/>
    <w:rsid w:val="005952A5"/>
    <w:rsid w:val="005A33A1"/>
    <w:rsid w:val="005B217D"/>
    <w:rsid w:val="005B5DD5"/>
    <w:rsid w:val="005C385F"/>
    <w:rsid w:val="005C7C26"/>
    <w:rsid w:val="005D1B64"/>
    <w:rsid w:val="005E1AC6"/>
    <w:rsid w:val="005E3F2B"/>
    <w:rsid w:val="005F630B"/>
    <w:rsid w:val="005F6F1B"/>
    <w:rsid w:val="00602F14"/>
    <w:rsid w:val="0060430A"/>
    <w:rsid w:val="0061005B"/>
    <w:rsid w:val="0061262F"/>
    <w:rsid w:val="00615995"/>
    <w:rsid w:val="00616155"/>
    <w:rsid w:val="00624B33"/>
    <w:rsid w:val="0063041A"/>
    <w:rsid w:val="00630AA2"/>
    <w:rsid w:val="00637C25"/>
    <w:rsid w:val="00646707"/>
    <w:rsid w:val="00646B56"/>
    <w:rsid w:val="00657F7E"/>
    <w:rsid w:val="00662E58"/>
    <w:rsid w:val="006637F2"/>
    <w:rsid w:val="006642A5"/>
    <w:rsid w:val="00664DCF"/>
    <w:rsid w:val="00672A52"/>
    <w:rsid w:val="00692EFB"/>
    <w:rsid w:val="0069671F"/>
    <w:rsid w:val="006C3160"/>
    <w:rsid w:val="006C45D7"/>
    <w:rsid w:val="006C5D39"/>
    <w:rsid w:val="006D6D9B"/>
    <w:rsid w:val="006E21F4"/>
    <w:rsid w:val="006E2810"/>
    <w:rsid w:val="006E3585"/>
    <w:rsid w:val="006E5417"/>
    <w:rsid w:val="006F0794"/>
    <w:rsid w:val="006F3EC1"/>
    <w:rsid w:val="006F3EE1"/>
    <w:rsid w:val="006F7528"/>
    <w:rsid w:val="006F7940"/>
    <w:rsid w:val="00701527"/>
    <w:rsid w:val="007023B6"/>
    <w:rsid w:val="007023DE"/>
    <w:rsid w:val="00712F60"/>
    <w:rsid w:val="0071315F"/>
    <w:rsid w:val="0071740F"/>
    <w:rsid w:val="00720E3B"/>
    <w:rsid w:val="0074393F"/>
    <w:rsid w:val="00745F6B"/>
    <w:rsid w:val="0075175B"/>
    <w:rsid w:val="0075585E"/>
    <w:rsid w:val="00770571"/>
    <w:rsid w:val="007768FF"/>
    <w:rsid w:val="007824D3"/>
    <w:rsid w:val="00790519"/>
    <w:rsid w:val="00793C3D"/>
    <w:rsid w:val="00796EE3"/>
    <w:rsid w:val="007A7D29"/>
    <w:rsid w:val="007B4AB8"/>
    <w:rsid w:val="007C6EE2"/>
    <w:rsid w:val="007D0A85"/>
    <w:rsid w:val="007D1181"/>
    <w:rsid w:val="007D44A3"/>
    <w:rsid w:val="007E01A3"/>
    <w:rsid w:val="007E6086"/>
    <w:rsid w:val="007F1F8B"/>
    <w:rsid w:val="007F6205"/>
    <w:rsid w:val="007F67A1"/>
    <w:rsid w:val="00811C05"/>
    <w:rsid w:val="008206C8"/>
    <w:rsid w:val="0082247A"/>
    <w:rsid w:val="00827A43"/>
    <w:rsid w:val="00842B5F"/>
    <w:rsid w:val="00843687"/>
    <w:rsid w:val="008436B4"/>
    <w:rsid w:val="0086387C"/>
    <w:rsid w:val="008645F2"/>
    <w:rsid w:val="00870A93"/>
    <w:rsid w:val="00874A6C"/>
    <w:rsid w:val="00876C65"/>
    <w:rsid w:val="00882F72"/>
    <w:rsid w:val="008907F2"/>
    <w:rsid w:val="008A4B4C"/>
    <w:rsid w:val="008A7BA1"/>
    <w:rsid w:val="008C239F"/>
    <w:rsid w:val="008D7022"/>
    <w:rsid w:val="008E08F7"/>
    <w:rsid w:val="008E480C"/>
    <w:rsid w:val="008E4BD5"/>
    <w:rsid w:val="00904A93"/>
    <w:rsid w:val="00907757"/>
    <w:rsid w:val="00907BB9"/>
    <w:rsid w:val="009212B0"/>
    <w:rsid w:val="00921FA1"/>
    <w:rsid w:val="00922870"/>
    <w:rsid w:val="009234A5"/>
    <w:rsid w:val="00933453"/>
    <w:rsid w:val="009336F7"/>
    <w:rsid w:val="0093636C"/>
    <w:rsid w:val="009374A7"/>
    <w:rsid w:val="00955F6D"/>
    <w:rsid w:val="00963556"/>
    <w:rsid w:val="00965E68"/>
    <w:rsid w:val="00973603"/>
    <w:rsid w:val="00977C16"/>
    <w:rsid w:val="00982E1C"/>
    <w:rsid w:val="0098551D"/>
    <w:rsid w:val="00985DCB"/>
    <w:rsid w:val="0099518F"/>
    <w:rsid w:val="009A3B53"/>
    <w:rsid w:val="009A523D"/>
    <w:rsid w:val="009B02A1"/>
    <w:rsid w:val="009B3361"/>
    <w:rsid w:val="009B7F3F"/>
    <w:rsid w:val="009D2406"/>
    <w:rsid w:val="009D31F1"/>
    <w:rsid w:val="009D7CE6"/>
    <w:rsid w:val="009E3126"/>
    <w:rsid w:val="009E448E"/>
    <w:rsid w:val="009E62BB"/>
    <w:rsid w:val="009E6911"/>
    <w:rsid w:val="009F496B"/>
    <w:rsid w:val="00A00CF3"/>
    <w:rsid w:val="00A01439"/>
    <w:rsid w:val="00A02E61"/>
    <w:rsid w:val="00A05CFF"/>
    <w:rsid w:val="00A13048"/>
    <w:rsid w:val="00A27B7B"/>
    <w:rsid w:val="00A46843"/>
    <w:rsid w:val="00A56B97"/>
    <w:rsid w:val="00A60595"/>
    <w:rsid w:val="00A6093D"/>
    <w:rsid w:val="00A7228B"/>
    <w:rsid w:val="00A767DC"/>
    <w:rsid w:val="00A76A6D"/>
    <w:rsid w:val="00A77B75"/>
    <w:rsid w:val="00A809F5"/>
    <w:rsid w:val="00A83253"/>
    <w:rsid w:val="00A83D84"/>
    <w:rsid w:val="00A84372"/>
    <w:rsid w:val="00AA6E84"/>
    <w:rsid w:val="00AB0761"/>
    <w:rsid w:val="00AB1A1C"/>
    <w:rsid w:val="00AB61CD"/>
    <w:rsid w:val="00AB6E52"/>
    <w:rsid w:val="00AD05A8"/>
    <w:rsid w:val="00AE0432"/>
    <w:rsid w:val="00AE341B"/>
    <w:rsid w:val="00AF0BB2"/>
    <w:rsid w:val="00AF6090"/>
    <w:rsid w:val="00B01905"/>
    <w:rsid w:val="00B0393A"/>
    <w:rsid w:val="00B06EAC"/>
    <w:rsid w:val="00B07CA7"/>
    <w:rsid w:val="00B1279A"/>
    <w:rsid w:val="00B17D7F"/>
    <w:rsid w:val="00B265D3"/>
    <w:rsid w:val="00B3640F"/>
    <w:rsid w:val="00B3798E"/>
    <w:rsid w:val="00B40419"/>
    <w:rsid w:val="00B4194A"/>
    <w:rsid w:val="00B426E9"/>
    <w:rsid w:val="00B437E8"/>
    <w:rsid w:val="00B5222E"/>
    <w:rsid w:val="00B53179"/>
    <w:rsid w:val="00B57A23"/>
    <w:rsid w:val="00B600CD"/>
    <w:rsid w:val="00B61C96"/>
    <w:rsid w:val="00B73A2A"/>
    <w:rsid w:val="00B75A51"/>
    <w:rsid w:val="00B772B2"/>
    <w:rsid w:val="00B80373"/>
    <w:rsid w:val="00B827C6"/>
    <w:rsid w:val="00B94B06"/>
    <w:rsid w:val="00B94C28"/>
    <w:rsid w:val="00BA29B4"/>
    <w:rsid w:val="00BB2222"/>
    <w:rsid w:val="00BB4832"/>
    <w:rsid w:val="00BB7061"/>
    <w:rsid w:val="00BC10BA"/>
    <w:rsid w:val="00BC1798"/>
    <w:rsid w:val="00BC47AB"/>
    <w:rsid w:val="00BC5AFD"/>
    <w:rsid w:val="00BD4659"/>
    <w:rsid w:val="00BE5F17"/>
    <w:rsid w:val="00BF7974"/>
    <w:rsid w:val="00C00DDE"/>
    <w:rsid w:val="00C04F43"/>
    <w:rsid w:val="00C0609D"/>
    <w:rsid w:val="00C115AB"/>
    <w:rsid w:val="00C26CCB"/>
    <w:rsid w:val="00C27BA9"/>
    <w:rsid w:val="00C30249"/>
    <w:rsid w:val="00C30C25"/>
    <w:rsid w:val="00C33D34"/>
    <w:rsid w:val="00C3723B"/>
    <w:rsid w:val="00C42466"/>
    <w:rsid w:val="00C606C9"/>
    <w:rsid w:val="00C6617A"/>
    <w:rsid w:val="00C67E1C"/>
    <w:rsid w:val="00C80288"/>
    <w:rsid w:val="00C84003"/>
    <w:rsid w:val="00C8648A"/>
    <w:rsid w:val="00C90650"/>
    <w:rsid w:val="00C97D78"/>
    <w:rsid w:val="00CB398A"/>
    <w:rsid w:val="00CB6049"/>
    <w:rsid w:val="00CC2AAE"/>
    <w:rsid w:val="00CC5A42"/>
    <w:rsid w:val="00CD0EAB"/>
    <w:rsid w:val="00CD7C1B"/>
    <w:rsid w:val="00CE5E02"/>
    <w:rsid w:val="00CF24CA"/>
    <w:rsid w:val="00CF34DB"/>
    <w:rsid w:val="00CF3917"/>
    <w:rsid w:val="00CF558F"/>
    <w:rsid w:val="00CF76B8"/>
    <w:rsid w:val="00CF7C12"/>
    <w:rsid w:val="00D00948"/>
    <w:rsid w:val="00D010C0"/>
    <w:rsid w:val="00D012EF"/>
    <w:rsid w:val="00D01D11"/>
    <w:rsid w:val="00D073E2"/>
    <w:rsid w:val="00D1555A"/>
    <w:rsid w:val="00D33AAE"/>
    <w:rsid w:val="00D36E11"/>
    <w:rsid w:val="00D42F24"/>
    <w:rsid w:val="00D446EC"/>
    <w:rsid w:val="00D51BF0"/>
    <w:rsid w:val="00D531DB"/>
    <w:rsid w:val="00D55942"/>
    <w:rsid w:val="00D6338F"/>
    <w:rsid w:val="00D74132"/>
    <w:rsid w:val="00D76997"/>
    <w:rsid w:val="00D806F8"/>
    <w:rsid w:val="00D807B8"/>
    <w:rsid w:val="00D807BF"/>
    <w:rsid w:val="00D82FCC"/>
    <w:rsid w:val="00DA17FC"/>
    <w:rsid w:val="00DA4866"/>
    <w:rsid w:val="00DA7887"/>
    <w:rsid w:val="00DB2C26"/>
    <w:rsid w:val="00DC595D"/>
    <w:rsid w:val="00DD02F4"/>
    <w:rsid w:val="00DD1C10"/>
    <w:rsid w:val="00DD6622"/>
    <w:rsid w:val="00DE1C7C"/>
    <w:rsid w:val="00DE6B43"/>
    <w:rsid w:val="00E06662"/>
    <w:rsid w:val="00E11923"/>
    <w:rsid w:val="00E11929"/>
    <w:rsid w:val="00E11B66"/>
    <w:rsid w:val="00E21B81"/>
    <w:rsid w:val="00E227A3"/>
    <w:rsid w:val="00E237B9"/>
    <w:rsid w:val="00E262D4"/>
    <w:rsid w:val="00E26C33"/>
    <w:rsid w:val="00E36250"/>
    <w:rsid w:val="00E43446"/>
    <w:rsid w:val="00E478B8"/>
    <w:rsid w:val="00E47F2D"/>
    <w:rsid w:val="00E52AE4"/>
    <w:rsid w:val="00E54511"/>
    <w:rsid w:val="00E567C4"/>
    <w:rsid w:val="00E60EDC"/>
    <w:rsid w:val="00E61DAC"/>
    <w:rsid w:val="00E704F9"/>
    <w:rsid w:val="00E72B80"/>
    <w:rsid w:val="00E75FE3"/>
    <w:rsid w:val="00E837A2"/>
    <w:rsid w:val="00E86C4C"/>
    <w:rsid w:val="00E907A3"/>
    <w:rsid w:val="00E95341"/>
    <w:rsid w:val="00EA5AE0"/>
    <w:rsid w:val="00EB56E1"/>
    <w:rsid w:val="00EB7AB1"/>
    <w:rsid w:val="00EC2031"/>
    <w:rsid w:val="00EC32BD"/>
    <w:rsid w:val="00EE7CD8"/>
    <w:rsid w:val="00EF37F6"/>
    <w:rsid w:val="00EF48CC"/>
    <w:rsid w:val="00F00801"/>
    <w:rsid w:val="00F17D4F"/>
    <w:rsid w:val="00F230B2"/>
    <w:rsid w:val="00F2488D"/>
    <w:rsid w:val="00F329C5"/>
    <w:rsid w:val="00F36473"/>
    <w:rsid w:val="00F46E38"/>
    <w:rsid w:val="00F47A35"/>
    <w:rsid w:val="00F601A0"/>
    <w:rsid w:val="00F66E7E"/>
    <w:rsid w:val="00F70ABA"/>
    <w:rsid w:val="00F712E9"/>
    <w:rsid w:val="00F716C9"/>
    <w:rsid w:val="00F73032"/>
    <w:rsid w:val="00F848FC"/>
    <w:rsid w:val="00F906F6"/>
    <w:rsid w:val="00F9282A"/>
    <w:rsid w:val="00F96BAD"/>
    <w:rsid w:val="00FA139D"/>
    <w:rsid w:val="00FA60F5"/>
    <w:rsid w:val="00FA72F0"/>
    <w:rsid w:val="00FB0E84"/>
    <w:rsid w:val="00FC1C6F"/>
    <w:rsid w:val="00FC2405"/>
    <w:rsid w:val="00FD01C2"/>
    <w:rsid w:val="00FE595C"/>
    <w:rsid w:val="00FF0CE3"/>
    <w:rsid w:val="00FF23BF"/>
    <w:rsid w:val="00FF5487"/>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16"/>
      </w:numPr>
      <w:spacing w:before="240" w:after="60"/>
      <w:outlineLvl w:val="2"/>
    </w:pPr>
    <w:rPr>
      <w:b/>
      <w:bCs/>
      <w:sz w:val="26"/>
      <w:szCs w:val="26"/>
    </w:rPr>
  </w:style>
  <w:style w:type="paragraph" w:styleId="4">
    <w:name w:val="heading 4"/>
    <w:basedOn w:val="a"/>
    <w:next w:val="a"/>
    <w:link w:val="4Char"/>
    <w:qFormat/>
    <w:rsid w:val="004234F0"/>
    <w:pPr>
      <w:keepNext/>
      <w:numPr>
        <w:ilvl w:val="3"/>
        <w:numId w:val="1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16"/>
      </w:numPr>
      <w:spacing w:before="240" w:after="60"/>
      <w:outlineLvl w:val="5"/>
    </w:pPr>
    <w:rPr>
      <w:b/>
      <w:bCs/>
      <w:szCs w:val="22"/>
    </w:rPr>
  </w:style>
  <w:style w:type="paragraph" w:styleId="7">
    <w:name w:val="heading 7"/>
    <w:basedOn w:val="a"/>
    <w:next w:val="a"/>
    <w:link w:val="7Char"/>
    <w:qFormat/>
    <w:rsid w:val="004234F0"/>
    <w:pPr>
      <w:keepNext/>
      <w:numPr>
        <w:ilvl w:val="6"/>
        <w:numId w:val="16"/>
      </w:numPr>
      <w:spacing w:before="240" w:after="60"/>
      <w:outlineLvl w:val="6"/>
    </w:pPr>
    <w:rPr>
      <w:szCs w:val="24"/>
    </w:rPr>
  </w:style>
  <w:style w:type="paragraph" w:styleId="8">
    <w:name w:val="heading 8"/>
    <w:basedOn w:val="a"/>
    <w:next w:val="a"/>
    <w:link w:val="8Char"/>
    <w:qFormat/>
    <w:rsid w:val="004234F0"/>
    <w:pPr>
      <w:keepNext/>
      <w:numPr>
        <w:ilvl w:val="7"/>
        <w:numId w:val="1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0C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963556"/>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63556"/>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63556"/>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63556"/>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List Paragraph"/>
    <w:basedOn w:val="a"/>
    <w:link w:val="Char0"/>
    <w:uiPriority w:val="34"/>
    <w:qFormat/>
    <w:rsid w:val="00963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목록 단락 Char"/>
    <w:link w:val="ab"/>
    <w:uiPriority w:val="34"/>
    <w:rsid w:val="00963556"/>
    <w:rPr>
      <w:rFonts w:eastAsia="宋体"/>
      <w:lang w:val="en-GB"/>
    </w:rPr>
  </w:style>
  <w:style w:type="paragraph" w:customStyle="1" w:styleId="Equation">
    <w:name w:val="Equation"/>
    <w:basedOn w:val="a"/>
    <w:qFormat/>
    <w:rsid w:val="008E4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Note1">
    <w:name w:val="Note 1"/>
    <w:basedOn w:val="a"/>
    <w:link w:val="Note1Char"/>
    <w:qFormat/>
    <w:rsid w:val="008E4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8E4BD5"/>
    <w:rPr>
      <w:rFonts w:eastAsia="宋体"/>
      <w:sz w:val="18"/>
      <w:lang w:val="en-GB"/>
    </w:rPr>
  </w:style>
  <w:style w:type="paragraph" w:customStyle="1" w:styleId="tableheading">
    <w:name w:val="table heading"/>
    <w:basedOn w:val="a"/>
    <w:rsid w:val="008E4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8E4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8E4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E4BD5"/>
    <w:rPr>
      <w:rFonts w:eastAsia="Malgun Gothic"/>
      <w:lang w:val="en-GB"/>
    </w:rPr>
  </w:style>
  <w:style w:type="paragraph" w:customStyle="1" w:styleId="Annex3">
    <w:name w:val="Annex 3"/>
    <w:basedOn w:val="a"/>
    <w:next w:val="a"/>
    <w:link w:val="Annex3Char2"/>
    <w:qFormat/>
    <w:rsid w:val="008E4BD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8E4BD5"/>
    <w:pPr>
      <w:keepNext/>
      <w:numPr>
        <w:ilvl w:val="3"/>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8E4BD5"/>
    <w:pPr>
      <w:keepNext/>
      <w:numPr>
        <w:ilvl w:val="4"/>
        <w:numId w:val="2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8E4BD5"/>
    <w:rPr>
      <w:rFonts w:eastAsia="Malgun Gothic"/>
      <w:b/>
      <w:bCs/>
      <w:lang w:val="en-GB"/>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8E4B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8E4BD5"/>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1393</Words>
  <Characters>7942</Characters>
  <Application>Microsoft Office Word</Application>
  <DocSecurity>0</DocSecurity>
  <Lines>66</Lines>
  <Paragraphs>18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25</cp:revision>
  <cp:lastPrinted>1900-01-01T08:00:00Z</cp:lastPrinted>
  <dcterms:created xsi:type="dcterms:W3CDTF">2020-01-02T00:55:00Z</dcterms:created>
  <dcterms:modified xsi:type="dcterms:W3CDTF">2020-01-02T01:07:00Z</dcterms:modified>
</cp:coreProperties>
</file>