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2B45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349507" w:rsidR="00E61DAC" w:rsidRPr="005B217D" w:rsidRDefault="008F5DD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DAADCF6" w:rsidR="008A4B4C" w:rsidRPr="005B217D" w:rsidRDefault="00E61DAC" w:rsidP="004E64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8F5DDF">
              <w:rPr>
                <w:lang w:val="en-CA"/>
              </w:rPr>
              <w:t>Q</w:t>
            </w:r>
            <w:r w:rsidR="00DD5345" w:rsidRPr="00DD5345">
              <w:rPr>
                <w:lang w:val="en-CA"/>
              </w:rPr>
              <w:t>0</w:t>
            </w:r>
            <w:r w:rsidR="004E64B4">
              <w:rPr>
                <w:lang w:val="en-CA"/>
              </w:rPr>
              <w:t>140</w:t>
            </w:r>
            <w:r w:rsidR="008F5DD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0CC48D" w:rsidR="00E61DAC" w:rsidRPr="005B217D" w:rsidRDefault="004E64B4" w:rsidP="004E64B4">
            <w:pPr>
              <w:spacing w:before="60" w:after="60"/>
              <w:rPr>
                <w:b/>
                <w:szCs w:val="22"/>
                <w:lang w:val="en-CA"/>
              </w:rPr>
            </w:pPr>
            <w:r w:rsidRPr="004E64B4">
              <w:rPr>
                <w:b/>
                <w:szCs w:val="22"/>
                <w:lang w:val="en-CA"/>
              </w:rPr>
              <w:t>On chroma processing simplification</w:t>
            </w:r>
            <w:r w:rsidR="00666413">
              <w:rPr>
                <w:b/>
                <w:szCs w:val="22"/>
                <w:lang w:val="en-CA"/>
              </w:rPr>
              <w:t xml:space="preserve"> for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1EE8BA" w14:textId="7239D404" w:rsidR="00083457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666413">
              <w:rPr>
                <w:szCs w:val="22"/>
                <w:lang w:val="en-CA"/>
              </w:rPr>
              <w:t>,</w:t>
            </w:r>
          </w:p>
          <w:p w14:paraId="3767CCC8" w14:textId="2F87830F" w:rsidR="004E64B4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666413">
              <w:rPr>
                <w:szCs w:val="22"/>
                <w:lang w:val="en-CA"/>
              </w:rPr>
              <w:t>,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3D145D" w:rsidR="00E61DAC" w:rsidRPr="005B217D" w:rsidRDefault="00666413" w:rsidP="006664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3E589F" w14:textId="068B18DE" w:rsidR="00441ABB" w:rsidRDefault="005708BE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666413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666413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</w:p>
          <w:p w14:paraId="1CDA91F9" w14:textId="5B192830" w:rsidR="00441ABB" w:rsidRDefault="005708BE" w:rsidP="00441AB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66413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427E6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48E883" w:rsidR="00E61DAC" w:rsidRPr="005B217D" w:rsidRDefault="004049E8" w:rsidP="004E64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</w:t>
            </w:r>
            <w:r w:rsidR="00666413">
              <w:rPr>
                <w:szCs w:val="22"/>
                <w:lang w:val="en-CA"/>
              </w:rPr>
              <w:t xml:space="preserve"> </w:t>
            </w:r>
            <w:r w:rsidR="00666413" w:rsidRPr="003E2498">
              <w:rPr>
                <w:szCs w:val="22"/>
                <w:lang w:val="en-CA"/>
              </w:rPr>
              <w:t>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38432C0C" w:rsidR="007F42BB" w:rsidRDefault="00CD613F" w:rsidP="00C97D78">
      <w:pPr>
        <w:rPr>
          <w:lang w:val="en-CA"/>
        </w:rPr>
      </w:pPr>
      <w:r>
        <w:rPr>
          <w:lang w:val="en-CA"/>
        </w:rPr>
        <w:t>This contributio</w:t>
      </w:r>
      <w:r w:rsidR="00136532">
        <w:rPr>
          <w:lang w:val="en-CA"/>
        </w:rPr>
        <w:t xml:space="preserve">n proposes to </w:t>
      </w:r>
      <w:r w:rsidR="0095072F">
        <w:rPr>
          <w:lang w:val="en-CA"/>
        </w:rPr>
        <w:t xml:space="preserve">simplify </w:t>
      </w:r>
      <w:r w:rsidR="00F449EC">
        <w:rPr>
          <w:lang w:val="en-CA"/>
        </w:rPr>
        <w:t xml:space="preserve">chroma </w:t>
      </w:r>
      <w:r w:rsidR="0023262D">
        <w:rPr>
          <w:lang w:val="en-CA"/>
        </w:rPr>
        <w:t>process</w:t>
      </w:r>
      <w:r w:rsidR="00B62C96">
        <w:rPr>
          <w:lang w:val="en-CA"/>
        </w:rPr>
        <w:t>ing</w:t>
      </w:r>
      <w:r w:rsidR="0023262D">
        <w:rPr>
          <w:lang w:val="en-CA"/>
        </w:rPr>
        <w:t xml:space="preserve"> in intra prediction</w:t>
      </w:r>
      <w:r w:rsidR="00B62C96">
        <w:rPr>
          <w:lang w:val="en-CA"/>
        </w:rPr>
        <w:t xml:space="preserve"> by disabling padding. This proposal targets </w:t>
      </w:r>
      <w:r w:rsidR="007F3C17">
        <w:rPr>
          <w:lang w:val="en-CA"/>
        </w:rPr>
        <w:t xml:space="preserve">to improve </w:t>
      </w:r>
      <w:r w:rsidR="00B62C96">
        <w:rPr>
          <w:lang w:val="en-CA"/>
        </w:rPr>
        <w:t>implementation freedom</w:t>
      </w:r>
      <w:r w:rsidR="007F3C17">
        <w:rPr>
          <w:lang w:val="en-CA"/>
        </w:rPr>
        <w:t xml:space="preserve"> of intra prediction process. As compared to the VTM- 7.0 software</w:t>
      </w:r>
      <w:r w:rsidR="007F3C17" w:rsidRPr="007F3C17">
        <w:rPr>
          <w:lang w:val="en-CA"/>
        </w:rPr>
        <w:t xml:space="preserve">, the simulation results for this method reportedly show </w:t>
      </w:r>
      <w:r w:rsidR="007F3C17">
        <w:rPr>
          <w:lang w:val="en-CA"/>
        </w:rPr>
        <w:t xml:space="preserve">no </w:t>
      </w:r>
      <w:r w:rsidR="007F3C17" w:rsidRPr="007F3C17">
        <w:rPr>
          <w:lang w:val="en-CA"/>
        </w:rPr>
        <w:t xml:space="preserve">BD-rate changes </w:t>
      </w:r>
      <w:r w:rsidR="007F3C17">
        <w:rPr>
          <w:lang w:val="en-CA"/>
        </w:rPr>
        <w:t>for</w:t>
      </w:r>
      <w:r w:rsidR="007F3C17" w:rsidRPr="007F3C17">
        <w:rPr>
          <w:lang w:val="en-CA"/>
        </w:rPr>
        <w:t xml:space="preserve"> </w:t>
      </w:r>
      <w:r w:rsidR="007F3C17">
        <w:rPr>
          <w:lang w:val="en-CA"/>
        </w:rPr>
        <w:t xml:space="preserve">AI, </w:t>
      </w:r>
      <w:r w:rsidR="007F3C17" w:rsidRPr="007F3C17">
        <w:rPr>
          <w:lang w:val="en-CA"/>
        </w:rPr>
        <w:t xml:space="preserve">RA and LB </w:t>
      </w:r>
      <w:r w:rsidR="007F3C17">
        <w:rPr>
          <w:lang w:val="en-CA"/>
        </w:rPr>
        <w:t>configurations</w:t>
      </w:r>
      <w:r w:rsidR="007F3C17" w:rsidRPr="007F3C17">
        <w:rPr>
          <w:lang w:val="en-CA"/>
        </w:rPr>
        <w:t>.</w:t>
      </w:r>
    </w:p>
    <w:p w14:paraId="7D2AC1F0" w14:textId="372AC53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  <w:r w:rsidR="004D07EF">
        <w:rPr>
          <w:lang w:val="en-CA"/>
        </w:rPr>
        <w:t>and problem statement</w:t>
      </w:r>
    </w:p>
    <w:p w14:paraId="7EAD9535" w14:textId="13EFAE57" w:rsidR="004B4BF8" w:rsidRPr="00B53EB9" w:rsidRDefault="004D07EF" w:rsidP="004B4BF8">
      <w:r>
        <w:rPr>
          <w:lang w:val="en-CA"/>
        </w:rPr>
        <w:t>As prescribed Clause 8.4.5.2.12 of t</w:t>
      </w:r>
      <w:r w:rsidR="00B62C96">
        <w:rPr>
          <w:lang w:val="en-CA"/>
        </w:rPr>
        <w:t xml:space="preserve">he current </w:t>
      </w:r>
      <w:r w:rsidR="0023262D">
        <w:rPr>
          <w:lang w:val="en-CA"/>
        </w:rPr>
        <w:t>VVC specification</w:t>
      </w:r>
      <w:r w:rsidR="00B62C96">
        <w:rPr>
          <w:lang w:val="en-CA"/>
        </w:rPr>
        <w:t xml:space="preserve"> draft</w:t>
      </w:r>
      <w:r>
        <w:rPr>
          <w:lang w:val="en-CA"/>
        </w:rPr>
        <w:t xml:space="preserve">, </w:t>
      </w:r>
      <w:r w:rsidR="0023262D">
        <w:rPr>
          <w:lang w:val="en-CA"/>
        </w:rPr>
        <w:t>padding of main reference side samples</w:t>
      </w:r>
      <w:r>
        <w:rPr>
          <w:lang w:val="en-CA"/>
        </w:rPr>
        <w:t xml:space="preserve"> is performed even</w:t>
      </w:r>
      <w:r w:rsidR="0023262D">
        <w:rPr>
          <w:lang w:val="en-CA"/>
        </w:rPr>
        <w:t xml:space="preserve"> for chroma component</w:t>
      </w:r>
      <w:r>
        <w:rPr>
          <w:lang w:val="en-CA"/>
        </w:rPr>
        <w:t>s</w:t>
      </w:r>
      <w:r w:rsidR="0023262D">
        <w:rPr>
          <w:lang w:val="en-CA"/>
        </w:rPr>
        <w:t xml:space="preserve">, </w:t>
      </w:r>
      <w:r w:rsidR="00213824">
        <w:rPr>
          <w:lang w:val="en-CA"/>
        </w:rPr>
        <w:t>although</w:t>
      </w:r>
      <w:r w:rsidR="004958F7">
        <w:rPr>
          <w:lang w:val="en-CA"/>
        </w:rPr>
        <w:t xml:space="preserve"> linear (</w:t>
      </w:r>
      <w:r w:rsidR="00CD54F6">
        <w:rPr>
          <w:lang w:val="en-CA"/>
        </w:rPr>
        <w:t xml:space="preserve">i.e. </w:t>
      </w:r>
      <w:r w:rsidR="004958F7">
        <w:rPr>
          <w:lang w:val="en-CA"/>
        </w:rPr>
        <w:t>2-tap) interpolation filter is applied to chroma components. Hence,</w:t>
      </w:r>
      <w:r w:rsidR="00213824">
        <w:rPr>
          <w:lang w:val="en-CA"/>
        </w:rPr>
        <w:t xml:space="preserve"> </w:t>
      </w:r>
      <w:r w:rsidR="0023262D">
        <w:rPr>
          <w:lang w:val="en-CA"/>
        </w:rPr>
        <w:t>these</w:t>
      </w:r>
      <w:r w:rsidR="00213824">
        <w:rPr>
          <w:lang w:val="en-CA"/>
        </w:rPr>
        <w:t xml:space="preserve"> padded</w:t>
      </w:r>
      <w:r w:rsidR="0023262D">
        <w:rPr>
          <w:lang w:val="en-CA"/>
        </w:rPr>
        <w:t xml:space="preserve"> samples are never</w:t>
      </w:r>
      <w:r w:rsidR="00D765EA">
        <w:rPr>
          <w:lang w:val="en-CA"/>
        </w:rPr>
        <w:t xml:space="preserve"> referenced</w:t>
      </w:r>
      <w:r w:rsidR="0023262D">
        <w:rPr>
          <w:lang w:val="en-CA"/>
        </w:rPr>
        <w:t>.</w:t>
      </w:r>
      <w:r>
        <w:rPr>
          <w:lang w:val="en-CA"/>
        </w:rPr>
        <w:t xml:space="preserve"> </w:t>
      </w:r>
      <w:r w:rsidR="004958F7">
        <w:rPr>
          <w:lang w:val="en-CA"/>
        </w:rPr>
        <w:t>Th</w:t>
      </w:r>
      <w:r w:rsidR="00CD54F6">
        <w:rPr>
          <w:lang w:val="en-CA"/>
        </w:rPr>
        <w:t>u</w:t>
      </w:r>
      <w:r w:rsidR="004958F7">
        <w:rPr>
          <w:lang w:val="en-CA"/>
        </w:rPr>
        <w:t>s</w:t>
      </w:r>
      <w:r w:rsidR="00CD54F6">
        <w:rPr>
          <w:lang w:val="en-CA"/>
        </w:rPr>
        <w:t>, the current formulation in Clause 8.4.5.2.12</w:t>
      </w:r>
      <w:r w:rsidR="004958F7">
        <w:rPr>
          <w:lang w:val="en-CA"/>
        </w:rPr>
        <w:t xml:space="preserve"> </w:t>
      </w:r>
      <w:r w:rsidR="00CD54F6">
        <w:rPr>
          <w:lang w:val="en-CA"/>
        </w:rPr>
        <w:t>restricts implementation freedom that h</w:t>
      </w:r>
      <w:r w:rsidR="00E12E9B">
        <w:rPr>
          <w:lang w:val="en-CA"/>
        </w:rPr>
        <w:t>a</w:t>
      </w:r>
      <w:r w:rsidR="00CD54F6">
        <w:rPr>
          <w:lang w:val="en-CA"/>
        </w:rPr>
        <w:t>rms</w:t>
      </w:r>
      <w:r w:rsidR="00E12E9B">
        <w:t xml:space="preserve"> one of </w:t>
      </w:r>
      <w:r w:rsidR="00CD54F6">
        <w:rPr>
          <w:lang w:val="en-CA"/>
        </w:rPr>
        <w:t xml:space="preserve">the basic principles behind </w:t>
      </w:r>
      <w:r w:rsidR="00E12E9B">
        <w:rPr>
          <w:lang w:val="en-CA"/>
        </w:rPr>
        <w:t>the VVC design.</w:t>
      </w:r>
    </w:p>
    <w:p w14:paraId="77D0B890" w14:textId="7C9482BA" w:rsidR="00C83DBF" w:rsidRDefault="004B4BF8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</w:p>
    <w:p w14:paraId="12B5065F" w14:textId="122F5B2B" w:rsidR="0055079D" w:rsidRDefault="00F13FB9" w:rsidP="004B4BF8">
      <w:pPr>
        <w:rPr>
          <w:lang w:val="en-CA"/>
        </w:rPr>
      </w:pPr>
      <w:r>
        <w:rPr>
          <w:lang w:val="en-CA"/>
        </w:rPr>
        <w:t xml:space="preserve">It is proposed to </w:t>
      </w:r>
      <w:r w:rsidR="00327A42">
        <w:rPr>
          <w:lang w:val="en-CA"/>
        </w:rPr>
        <w:t xml:space="preserve">perform padding of reference samples </w:t>
      </w:r>
      <w:r w:rsidR="00CD54F6">
        <w:rPr>
          <w:lang w:val="en-CA"/>
        </w:rPr>
        <w:t xml:space="preserve">only </w:t>
      </w:r>
      <w:r w:rsidR="00327A42">
        <w:rPr>
          <w:lang w:val="en-CA"/>
        </w:rPr>
        <w:t>for luma component</w:t>
      </w:r>
      <w:r w:rsidR="005D545C">
        <w:rPr>
          <w:lang w:val="en-CA"/>
        </w:rPr>
        <w:t xml:space="preserve"> that 4-tap interpolation filter is applied to</w:t>
      </w:r>
      <w:r w:rsidR="00327A42">
        <w:rPr>
          <w:lang w:val="en-CA"/>
        </w:rPr>
        <w:t>.</w:t>
      </w:r>
      <w:r>
        <w:rPr>
          <w:lang w:val="en-CA"/>
        </w:rPr>
        <w:t xml:space="preserve"> </w:t>
      </w:r>
      <w:r w:rsidR="005D545C">
        <w:rPr>
          <w:lang w:val="en-CA"/>
        </w:rPr>
        <w:t xml:space="preserve">To interpolate </w:t>
      </w:r>
      <w:r>
        <w:rPr>
          <w:lang w:val="en-CA"/>
        </w:rPr>
        <w:t>chrominance component</w:t>
      </w:r>
      <w:r w:rsidR="005D545C">
        <w:rPr>
          <w:lang w:val="en-CA"/>
        </w:rPr>
        <w:t>s</w:t>
      </w:r>
      <w:r>
        <w:rPr>
          <w:lang w:val="en-CA"/>
        </w:rPr>
        <w:t xml:space="preserve">, linear </w:t>
      </w:r>
      <w:r w:rsidR="005D545C">
        <w:rPr>
          <w:lang w:val="en-CA"/>
        </w:rPr>
        <w:t>(i.e. 2</w:t>
      </w:r>
      <w:r>
        <w:rPr>
          <w:lang w:val="en-CA"/>
        </w:rPr>
        <w:t>-tap</w:t>
      </w:r>
      <w:r w:rsidR="005D545C">
        <w:rPr>
          <w:lang w:val="en-CA"/>
        </w:rPr>
        <w:t>)</w:t>
      </w:r>
      <w:r>
        <w:rPr>
          <w:lang w:val="en-CA"/>
        </w:rPr>
        <w:t xml:space="preserve"> filter is used in int</w:t>
      </w:r>
      <w:r w:rsidR="005D545C">
        <w:rPr>
          <w:lang w:val="en-CA"/>
        </w:rPr>
        <w:t xml:space="preserve">ra prediction </w:t>
      </w:r>
      <w:r>
        <w:rPr>
          <w:lang w:val="en-CA"/>
        </w:rPr>
        <w:t>process, and</w:t>
      </w:r>
      <w:r w:rsidR="005D545C">
        <w:rPr>
          <w:lang w:val="en-CA"/>
        </w:rPr>
        <w:t>,</w:t>
      </w:r>
      <w:r>
        <w:rPr>
          <w:lang w:val="en-CA"/>
        </w:rPr>
        <w:t xml:space="preserve"> therefore</w:t>
      </w:r>
      <w:r w:rsidR="005D545C">
        <w:rPr>
          <w:lang w:val="en-CA"/>
        </w:rPr>
        <w:t>,</w:t>
      </w:r>
      <w:r>
        <w:rPr>
          <w:lang w:val="en-CA"/>
        </w:rPr>
        <w:t xml:space="preserve"> padded samples are</w:t>
      </w:r>
      <w:r w:rsidR="005D545C">
        <w:rPr>
          <w:lang w:val="en-CA"/>
        </w:rPr>
        <w:t xml:space="preserve"> not</w:t>
      </w:r>
      <w:r>
        <w:rPr>
          <w:lang w:val="en-CA"/>
        </w:rPr>
        <w:t xml:space="preserve"> </w:t>
      </w:r>
      <w:r w:rsidR="00351D28">
        <w:rPr>
          <w:lang w:val="en-CA"/>
        </w:rPr>
        <w:t>required to get the value</w:t>
      </w:r>
      <w:r w:rsidR="005D545C">
        <w:rPr>
          <w:lang w:val="en-CA"/>
        </w:rPr>
        <w:t>s</w:t>
      </w:r>
      <w:r w:rsidR="00351D28">
        <w:rPr>
          <w:lang w:val="en-CA"/>
        </w:rPr>
        <w:t xml:space="preserve"> of predicted sample</w:t>
      </w:r>
      <w:r w:rsidR="005D545C">
        <w:rPr>
          <w:lang w:val="en-CA"/>
        </w:rPr>
        <w:t>s</w:t>
      </w:r>
      <w:r w:rsidR="0055079D">
        <w:rPr>
          <w:lang w:val="en-CA"/>
        </w:rPr>
        <w:t>.</w:t>
      </w:r>
    </w:p>
    <w:p w14:paraId="5BA80CDC" w14:textId="1007DE67" w:rsidR="0055079D" w:rsidRDefault="0055079D" w:rsidP="004B4BF8">
      <w:pPr>
        <w:rPr>
          <w:lang w:val="en-CA"/>
        </w:rPr>
      </w:pPr>
      <w:r>
        <w:rPr>
          <w:lang w:val="en-CA"/>
        </w:rPr>
        <w:t xml:space="preserve">The need for padding is caused by removal of the check that a sample being predicted is obtained from a reference sample using an integer subsample position. In this case, interpolation filter would overlap the boundary of reference samples (which is a doubled width or doubled height). However, the samples that are further multiplied by interpolation filter coefficients </w:t>
      </w:r>
      <w:r w:rsidR="00E26B5F">
        <w:rPr>
          <w:lang w:val="en-CA"/>
        </w:rPr>
        <w:t xml:space="preserve">do not affect the obtained result since coefficients that correspond to these samples are equal to zero when fractional position is zero. </w:t>
      </w:r>
    </w:p>
    <w:p w14:paraId="614E81B8" w14:textId="34D64E22" w:rsidR="00A521D9" w:rsidRDefault="00351D28" w:rsidP="004B4BF8">
      <w:pPr>
        <w:rPr>
          <w:lang w:val="en-CA"/>
        </w:rPr>
      </w:pPr>
      <w:r>
        <w:rPr>
          <w:lang w:val="en-CA"/>
        </w:rPr>
        <w:t xml:space="preserve">Comparison of </w:t>
      </w:r>
      <w:r w:rsidR="00684CF3">
        <w:rPr>
          <w:lang w:val="en-CA"/>
        </w:rPr>
        <w:t>sample interpolation processes defined in [1] and in [3]</w:t>
      </w:r>
      <w:r>
        <w:rPr>
          <w:lang w:val="en-CA"/>
        </w:rPr>
        <w:t xml:space="preserve"> (see Table 1) shows</w:t>
      </w:r>
      <w:r w:rsidR="00684CF3">
        <w:rPr>
          <w:lang w:val="en-CA"/>
        </w:rPr>
        <w:t xml:space="preserve"> that</w:t>
      </w:r>
      <w:r w:rsidR="00441B8B">
        <w:rPr>
          <w:lang w:val="en-CA"/>
        </w:rPr>
        <w:t xml:space="preserve"> according to both of these documents for each predicted chroma sample</w:t>
      </w:r>
      <w:r w:rsidR="00684CF3">
        <w:rPr>
          <w:lang w:val="en-CA"/>
        </w:rPr>
        <w:t xml:space="preserve"> a check is performed on whether </w:t>
      </w:r>
      <w:r w:rsidR="00441B8B">
        <w:rPr>
          <w:lang w:val="en-CA"/>
        </w:rPr>
        <w:t>a subsample position is integer</w:t>
      </w:r>
      <w:r w:rsidR="00684CF3">
        <w:rPr>
          <w:lang w:val="en-CA"/>
        </w:rPr>
        <w:t xml:space="preserve"> </w:t>
      </w:r>
      <w:r w:rsidR="00441B8B">
        <w:rPr>
          <w:lang w:val="en-CA"/>
        </w:rPr>
        <w:t>or fractional</w:t>
      </w:r>
      <w:r w:rsidR="00E26B5F">
        <w:rPr>
          <w:lang w:val="en-CA"/>
        </w:rPr>
        <w:t xml:space="preserve"> (</w:t>
      </w:r>
      <w:r w:rsidR="004F0538">
        <w:rPr>
          <w:lang w:val="en-CA"/>
        </w:rPr>
        <w:t>“</w:t>
      </w:r>
      <w:r w:rsidR="00E26B5F" w:rsidRPr="00E26B5F">
        <w:rPr>
          <w:lang w:val="en-CA"/>
        </w:rPr>
        <w:t xml:space="preserve">If </w:t>
      </w:r>
      <w:proofErr w:type="spellStart"/>
      <w:r w:rsidR="00E26B5F" w:rsidRPr="00E26B5F">
        <w:rPr>
          <w:lang w:val="en-CA"/>
        </w:rPr>
        <w:t>iFact</w:t>
      </w:r>
      <w:proofErr w:type="spellEnd"/>
      <w:r w:rsidR="00E26B5F" w:rsidRPr="00E26B5F">
        <w:rPr>
          <w:lang w:val="en-CA"/>
        </w:rPr>
        <w:t xml:space="preserve"> is not equal to 0</w:t>
      </w:r>
      <w:r w:rsidR="004F0538">
        <w:rPr>
          <w:lang w:val="en-CA"/>
        </w:rPr>
        <w:t>”</w:t>
      </w:r>
      <w:r w:rsidR="00E26B5F">
        <w:rPr>
          <w:lang w:val="en-CA"/>
        </w:rPr>
        <w:t>)</w:t>
      </w:r>
      <w:r w:rsidR="00441B8B">
        <w:rPr>
          <w:lang w:val="en-CA"/>
        </w:rPr>
        <w:t>.</w:t>
      </w:r>
      <w:r w:rsidR="004F0538">
        <w:rPr>
          <w:lang w:val="en-CA"/>
        </w:rPr>
        <w:t xml:space="preserve"> When this position is non-fractional (integer), reference sample is copied to predicted sample position with no interpolation filter applied (“</w:t>
      </w:r>
      <w:proofErr w:type="spellStart"/>
      <w:r w:rsidR="004F0538" w:rsidRPr="00351D28">
        <w:t>predSamples</w:t>
      </w:r>
      <w:proofErr w:type="spellEnd"/>
      <w:proofErr w:type="gramStart"/>
      <w:r w:rsidR="004F0538" w:rsidRPr="00351D28">
        <w:t>[ x</w:t>
      </w:r>
      <w:proofErr w:type="gramEnd"/>
      <w:r w:rsidR="004F0538" w:rsidRPr="00351D28">
        <w:t xml:space="preserve"> ][ y ] = ref[ y + </w:t>
      </w:r>
      <w:proofErr w:type="spellStart"/>
      <w:r w:rsidR="004F0538" w:rsidRPr="00351D28">
        <w:t>iIdx</w:t>
      </w:r>
      <w:proofErr w:type="spellEnd"/>
      <w:r w:rsidR="004F0538" w:rsidRPr="00351D28">
        <w:t xml:space="preserve"> + 1 ]</w:t>
      </w:r>
      <w:r w:rsidR="004F0538">
        <w:rPr>
          <w:lang w:val="en-CA"/>
        </w:rPr>
        <w:t>”)</w:t>
      </w:r>
    </w:p>
    <w:p w14:paraId="2562379F" w14:textId="1BD3BFD4" w:rsidR="00441B8B" w:rsidRPr="00B53EB9" w:rsidRDefault="00351D28" w:rsidP="004B4BF8">
      <w:pPr>
        <w:rPr>
          <w:b/>
          <w:lang w:val="en-CA"/>
        </w:rPr>
      </w:pPr>
      <w:r w:rsidRPr="00B53EB9">
        <w:rPr>
          <w:b/>
          <w:lang w:val="en-CA"/>
        </w:rPr>
        <w:t>Table 1. Comparison of interpolation processes for HEVC and VVC</w:t>
      </w:r>
    </w:p>
    <w:tbl>
      <w:tblPr>
        <w:tblStyle w:val="TableGrid"/>
        <w:tblW w:w="9144" w:type="dxa"/>
        <w:tblLayout w:type="fixed"/>
        <w:tblLook w:val="04A0" w:firstRow="1" w:lastRow="0" w:firstColumn="1" w:lastColumn="0" w:noHBand="0" w:noVBand="1"/>
      </w:tblPr>
      <w:tblGrid>
        <w:gridCol w:w="4405"/>
        <w:gridCol w:w="4739"/>
      </w:tblGrid>
      <w:tr w:rsidR="00441B8B" w14:paraId="44EC9084" w14:textId="77777777" w:rsidTr="00351D28">
        <w:tc>
          <w:tcPr>
            <w:tcW w:w="4405" w:type="dxa"/>
          </w:tcPr>
          <w:p w14:paraId="45A32F4C" w14:textId="3EDB2DBE" w:rsidR="00441B8B" w:rsidRDefault="00441B8B" w:rsidP="00441B8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HEVC</w:t>
            </w:r>
            <w:r w:rsidR="00351D28">
              <w:rPr>
                <w:lang w:val="en-CA"/>
              </w:rPr>
              <w:t xml:space="preserve"> [3]</w:t>
            </w:r>
            <w:r>
              <w:rPr>
                <w:lang w:val="en-CA"/>
              </w:rPr>
              <w:t>, p. 159</w:t>
            </w:r>
          </w:p>
        </w:tc>
        <w:tc>
          <w:tcPr>
            <w:tcW w:w="4739" w:type="dxa"/>
          </w:tcPr>
          <w:p w14:paraId="205A57F2" w14:textId="1C6DE447" w:rsidR="00441B8B" w:rsidRDefault="00441B8B" w:rsidP="00441B8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VVC</w:t>
            </w:r>
            <w:r w:rsidR="00351D28">
              <w:rPr>
                <w:lang w:val="en-CA"/>
              </w:rPr>
              <w:t>, JVET-P2001-v14 [1]</w:t>
            </w:r>
          </w:p>
        </w:tc>
      </w:tr>
      <w:tr w:rsidR="00441B8B" w14:paraId="0722627D" w14:textId="77777777" w:rsidTr="00351D28">
        <w:tc>
          <w:tcPr>
            <w:tcW w:w="4405" w:type="dxa"/>
          </w:tcPr>
          <w:p w14:paraId="5AF924BC" w14:textId="77777777" w:rsidR="00441B8B" w:rsidRPr="00351D28" w:rsidRDefault="00441B8B" w:rsidP="00441B8B">
            <w:pPr>
              <w:pStyle w:val="Default"/>
              <w:rPr>
                <w:sz w:val="22"/>
              </w:rPr>
            </w:pPr>
          </w:p>
          <w:p w14:paraId="61D7226E" w14:textId="1AD5B54C" w:rsidR="00441B8B" w:rsidRPr="00351D28" w:rsidRDefault="00351D28" w:rsidP="00351D28">
            <w:pPr>
              <w:pStyle w:val="Default"/>
              <w:jc w:val="center"/>
              <w:rPr>
                <w:sz w:val="22"/>
                <w:szCs w:val="20"/>
              </w:rPr>
            </w:pPr>
            <w:r w:rsidRPr="00351D28">
              <w:rPr>
                <w:sz w:val="22"/>
                <w:szCs w:val="20"/>
              </w:rPr>
              <w:t>…</w:t>
            </w:r>
          </w:p>
          <w:p w14:paraId="1550BE44" w14:textId="659779F4" w:rsidR="00441B8B" w:rsidRPr="00351D28" w:rsidRDefault="00351D28" w:rsidP="00441B8B">
            <w:pPr>
              <w:pStyle w:val="Default"/>
              <w:spacing w:after="153"/>
              <w:rPr>
                <w:sz w:val="22"/>
                <w:szCs w:val="20"/>
              </w:rPr>
            </w:pPr>
            <w:r w:rsidRPr="00351D28">
              <w:rPr>
                <w:sz w:val="22"/>
                <w:szCs w:val="20"/>
              </w:rPr>
              <w:lastRenderedPageBreak/>
              <w:t>-</w:t>
            </w:r>
            <w:r w:rsidR="00441B8B" w:rsidRPr="00351D28">
              <w:rPr>
                <w:sz w:val="22"/>
                <w:szCs w:val="20"/>
              </w:rPr>
              <w:t xml:space="preserve"> </w:t>
            </w:r>
            <w:r w:rsidR="00441B8B" w:rsidRPr="00351D28">
              <w:rPr>
                <w:sz w:val="22"/>
                <w:szCs w:val="20"/>
                <w:highlight w:val="yellow"/>
              </w:rPr>
              <w:t xml:space="preserve">Depending on the value of </w:t>
            </w:r>
            <w:proofErr w:type="spellStart"/>
            <w:r w:rsidR="00441B8B" w:rsidRPr="00351D28">
              <w:rPr>
                <w:sz w:val="22"/>
                <w:szCs w:val="20"/>
                <w:highlight w:val="yellow"/>
              </w:rPr>
              <w:t>iFact</w:t>
            </w:r>
            <w:proofErr w:type="spellEnd"/>
            <w:r w:rsidR="00441B8B" w:rsidRPr="00351D28">
              <w:rPr>
                <w:sz w:val="22"/>
                <w:szCs w:val="20"/>
                <w:highlight w:val="yellow"/>
              </w:rPr>
              <w:t>, the following applies</w:t>
            </w:r>
            <w:r w:rsidR="00441B8B" w:rsidRPr="00351D28">
              <w:rPr>
                <w:sz w:val="22"/>
                <w:szCs w:val="20"/>
              </w:rPr>
              <w:t xml:space="preserve">: </w:t>
            </w:r>
          </w:p>
          <w:p w14:paraId="559FE42F" w14:textId="77777777" w:rsidR="00441B8B" w:rsidRPr="00351D28" w:rsidRDefault="00441B8B" w:rsidP="00441B8B">
            <w:pPr>
              <w:pStyle w:val="Default"/>
              <w:rPr>
                <w:sz w:val="22"/>
                <w:szCs w:val="20"/>
              </w:rPr>
            </w:pPr>
            <w:r w:rsidRPr="00351D28">
              <w:rPr>
                <w:sz w:val="22"/>
                <w:szCs w:val="20"/>
              </w:rPr>
              <w:t xml:space="preserve">– </w:t>
            </w:r>
            <w:r w:rsidRPr="00351D28">
              <w:rPr>
                <w:sz w:val="22"/>
                <w:szCs w:val="20"/>
                <w:highlight w:val="green"/>
              </w:rPr>
              <w:t xml:space="preserve">If </w:t>
            </w:r>
            <w:proofErr w:type="spellStart"/>
            <w:r w:rsidRPr="00351D28">
              <w:rPr>
                <w:sz w:val="22"/>
                <w:szCs w:val="20"/>
                <w:highlight w:val="green"/>
              </w:rPr>
              <w:t>iFact</w:t>
            </w:r>
            <w:proofErr w:type="spellEnd"/>
            <w:r w:rsidRPr="00351D28">
              <w:rPr>
                <w:sz w:val="22"/>
                <w:szCs w:val="20"/>
                <w:highlight w:val="green"/>
              </w:rPr>
              <w:t xml:space="preserve"> is not equal to 0, the value of the prediction samples </w:t>
            </w:r>
            <w:proofErr w:type="spellStart"/>
            <w:r w:rsidRPr="00351D28">
              <w:rPr>
                <w:sz w:val="22"/>
                <w:szCs w:val="20"/>
                <w:highlight w:val="green"/>
              </w:rPr>
              <w:t>predSamples</w:t>
            </w:r>
            <w:proofErr w:type="spellEnd"/>
            <w:r w:rsidRPr="00351D28">
              <w:rPr>
                <w:sz w:val="22"/>
                <w:szCs w:val="20"/>
              </w:rPr>
              <w:t xml:space="preserve">[ x ][ y ] is derived as follows: </w:t>
            </w:r>
          </w:p>
          <w:p w14:paraId="7201C2BA" w14:textId="77777777" w:rsidR="00441B8B" w:rsidRPr="00351D28" w:rsidRDefault="00441B8B" w:rsidP="00441B8B">
            <w:pPr>
              <w:pStyle w:val="Default"/>
              <w:rPr>
                <w:sz w:val="22"/>
                <w:szCs w:val="20"/>
              </w:rPr>
            </w:pPr>
          </w:p>
          <w:p w14:paraId="489849BD" w14:textId="77777777" w:rsidR="00441B8B" w:rsidRPr="00351D28" w:rsidRDefault="00441B8B" w:rsidP="00441B8B">
            <w:pPr>
              <w:pStyle w:val="Default"/>
              <w:rPr>
                <w:sz w:val="22"/>
                <w:szCs w:val="20"/>
              </w:rPr>
            </w:pPr>
            <w:proofErr w:type="spellStart"/>
            <w:r w:rsidRPr="00351D28">
              <w:rPr>
                <w:sz w:val="22"/>
                <w:szCs w:val="20"/>
              </w:rPr>
              <w:t>predSamples</w:t>
            </w:r>
            <w:proofErr w:type="spellEnd"/>
            <w:r w:rsidRPr="00351D28">
              <w:rPr>
                <w:sz w:val="22"/>
                <w:szCs w:val="20"/>
              </w:rPr>
              <w:t xml:space="preserve">[ x ][ y ] = ( ( 32 − </w:t>
            </w:r>
            <w:proofErr w:type="spellStart"/>
            <w:r w:rsidRPr="00351D28">
              <w:rPr>
                <w:sz w:val="22"/>
                <w:szCs w:val="20"/>
              </w:rPr>
              <w:t>iFact</w:t>
            </w:r>
            <w:proofErr w:type="spellEnd"/>
            <w:r w:rsidRPr="00351D28">
              <w:rPr>
                <w:sz w:val="22"/>
                <w:szCs w:val="20"/>
              </w:rPr>
              <w:t xml:space="preserve"> ) * ref[ y + </w:t>
            </w:r>
            <w:proofErr w:type="spellStart"/>
            <w:r w:rsidRPr="00351D28">
              <w:rPr>
                <w:sz w:val="22"/>
                <w:szCs w:val="20"/>
              </w:rPr>
              <w:t>iIdx</w:t>
            </w:r>
            <w:proofErr w:type="spellEnd"/>
            <w:r w:rsidRPr="00351D28">
              <w:rPr>
                <w:sz w:val="22"/>
                <w:szCs w:val="20"/>
              </w:rPr>
              <w:t xml:space="preserve"> + 1 ] + </w:t>
            </w:r>
            <w:proofErr w:type="spellStart"/>
            <w:r w:rsidRPr="00351D28">
              <w:rPr>
                <w:sz w:val="22"/>
                <w:szCs w:val="20"/>
              </w:rPr>
              <w:t>iFact</w:t>
            </w:r>
            <w:proofErr w:type="spellEnd"/>
            <w:r w:rsidRPr="00351D28">
              <w:rPr>
                <w:sz w:val="22"/>
                <w:szCs w:val="20"/>
              </w:rPr>
              <w:t xml:space="preserve"> * ref[ y + </w:t>
            </w:r>
            <w:proofErr w:type="spellStart"/>
            <w:r w:rsidRPr="00351D28">
              <w:rPr>
                <w:sz w:val="22"/>
                <w:szCs w:val="20"/>
              </w:rPr>
              <w:t>iIdx</w:t>
            </w:r>
            <w:proofErr w:type="spellEnd"/>
            <w:r w:rsidRPr="00351D28">
              <w:rPr>
                <w:sz w:val="22"/>
                <w:szCs w:val="20"/>
              </w:rPr>
              <w:t xml:space="preserve"> + 2 ] + 16 ) &gt;&gt; 5 (8-66) </w:t>
            </w:r>
          </w:p>
          <w:p w14:paraId="1551AE5B" w14:textId="77777777" w:rsidR="00441B8B" w:rsidRPr="00351D28" w:rsidRDefault="00441B8B" w:rsidP="00441B8B">
            <w:pPr>
              <w:pStyle w:val="Default"/>
              <w:rPr>
                <w:sz w:val="22"/>
                <w:szCs w:val="20"/>
              </w:rPr>
            </w:pPr>
            <w:r w:rsidRPr="00351D28">
              <w:rPr>
                <w:sz w:val="22"/>
                <w:szCs w:val="20"/>
              </w:rPr>
              <w:t xml:space="preserve">– </w:t>
            </w:r>
            <w:r w:rsidRPr="00351D28">
              <w:rPr>
                <w:sz w:val="22"/>
                <w:szCs w:val="20"/>
                <w:highlight w:val="cyan"/>
              </w:rPr>
              <w:t xml:space="preserve">Otherwise, the value of the prediction samples </w:t>
            </w:r>
            <w:proofErr w:type="spellStart"/>
            <w:r w:rsidRPr="00351D28">
              <w:rPr>
                <w:sz w:val="22"/>
                <w:szCs w:val="20"/>
                <w:highlight w:val="cyan"/>
              </w:rPr>
              <w:t>predSamples</w:t>
            </w:r>
            <w:proofErr w:type="spellEnd"/>
            <w:r w:rsidRPr="00351D28">
              <w:rPr>
                <w:sz w:val="22"/>
                <w:szCs w:val="20"/>
                <w:highlight w:val="cyan"/>
              </w:rPr>
              <w:t>[ x ][ y ] is derived as follows:</w:t>
            </w:r>
            <w:r w:rsidRPr="00351D28">
              <w:rPr>
                <w:sz w:val="22"/>
                <w:szCs w:val="20"/>
              </w:rPr>
              <w:t xml:space="preserve"> </w:t>
            </w:r>
          </w:p>
          <w:p w14:paraId="799A929A" w14:textId="77777777" w:rsidR="00441B8B" w:rsidRPr="00351D28" w:rsidRDefault="00441B8B" w:rsidP="00441B8B">
            <w:pPr>
              <w:pStyle w:val="Default"/>
              <w:rPr>
                <w:sz w:val="22"/>
                <w:szCs w:val="20"/>
              </w:rPr>
            </w:pPr>
          </w:p>
          <w:p w14:paraId="4270FB3C" w14:textId="39F70AF7" w:rsidR="00441B8B" w:rsidRPr="00351D28" w:rsidRDefault="00441B8B" w:rsidP="00441B8B">
            <w:pPr>
              <w:rPr>
                <w:lang w:val="en-CA"/>
              </w:rPr>
            </w:pPr>
            <w:proofErr w:type="spellStart"/>
            <w:r w:rsidRPr="00351D28">
              <w:t>predSamples</w:t>
            </w:r>
            <w:proofErr w:type="spellEnd"/>
            <w:r w:rsidRPr="00351D28">
              <w:t xml:space="preserve">[ x ][ y ] = ref[ y + </w:t>
            </w:r>
            <w:proofErr w:type="spellStart"/>
            <w:r w:rsidRPr="00351D28">
              <w:t>iIdx</w:t>
            </w:r>
            <w:proofErr w:type="spellEnd"/>
            <w:r w:rsidRPr="00351D28">
              <w:t xml:space="preserve"> + 1 ] (8-67)</w:t>
            </w:r>
          </w:p>
        </w:tc>
        <w:tc>
          <w:tcPr>
            <w:tcW w:w="4739" w:type="dxa"/>
          </w:tcPr>
          <w:p w14:paraId="7DB8DAA4" w14:textId="77777777" w:rsidR="00351D28" w:rsidRPr="00084198" w:rsidRDefault="00351D28" w:rsidP="00351D28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900"/>
                <w:tab w:val="left" w:pos="2977"/>
              </w:tabs>
              <w:ind w:left="0" w:firstLine="23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 xml:space="preserve">Otherwise (cIdx is not equal to 0), </w:t>
            </w:r>
            <w:r w:rsidRPr="00351D28">
              <w:rPr>
                <w:noProof/>
                <w:highlight w:val="yellow"/>
                <w:lang w:val="en-CA" w:eastAsia="ko-KR"/>
              </w:rPr>
              <w:t>depending on the value of iFact, the following applies</w:t>
            </w:r>
            <w:r w:rsidRPr="00084198">
              <w:rPr>
                <w:noProof/>
                <w:lang w:val="en-CA" w:eastAsia="ko-KR"/>
              </w:rPr>
              <w:t>:</w:t>
            </w:r>
          </w:p>
          <w:p w14:paraId="37A8C6C1" w14:textId="77777777" w:rsidR="00351D28" w:rsidRPr="00084198" w:rsidRDefault="00351D28" w:rsidP="00351D28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60"/>
                <w:tab w:val="left" w:pos="2977"/>
              </w:tabs>
              <w:ind w:left="579" w:hanging="270"/>
              <w:rPr>
                <w:noProof/>
                <w:lang w:val="en-CA" w:eastAsia="ko-KR"/>
              </w:rPr>
            </w:pPr>
            <w:r w:rsidRPr="00351D28">
              <w:rPr>
                <w:noProof/>
                <w:highlight w:val="green"/>
                <w:lang w:val="en-CA" w:eastAsia="ko-KR"/>
              </w:rPr>
              <w:lastRenderedPageBreak/>
              <w:t>If iFact is not equal to 0, the value of the prediction samples predSamples</w:t>
            </w:r>
            <w:r w:rsidRPr="00084198">
              <w:rPr>
                <w:noProof/>
                <w:lang w:val="en-CA" w:eastAsia="ko-KR"/>
              </w:rPr>
              <w:t>[ x ][ y ] is derived as follows:</w:t>
            </w:r>
          </w:p>
          <w:p w14:paraId="60DDB9A5" w14:textId="77777777" w:rsidR="00351D28" w:rsidRPr="00084198" w:rsidRDefault="00351D28" w:rsidP="00351D28">
            <w:pPr>
              <w:pStyle w:val="Equation"/>
              <w:tabs>
                <w:tab w:val="clear" w:pos="794"/>
                <w:tab w:val="clear" w:pos="1588"/>
                <w:tab w:val="left" w:pos="1440"/>
              </w:tabs>
              <w:ind w:left="759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predSamples[ x ][ y ] =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 ( 32 − iFact ) * ref[ y + iIdx + 1 ] + iFact * ref[ y + iIdx + 2 ] + 16 )  &gt;&gt;  5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344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527DF7C" w14:textId="77777777" w:rsidR="00351D28" w:rsidRPr="00351D28" w:rsidRDefault="00351D28" w:rsidP="00351D28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60"/>
                <w:tab w:val="left" w:pos="2977"/>
              </w:tabs>
              <w:ind w:left="579" w:hanging="270"/>
              <w:rPr>
                <w:noProof/>
                <w:highlight w:val="cyan"/>
                <w:lang w:val="en-CA" w:eastAsia="ko-KR"/>
              </w:rPr>
            </w:pPr>
            <w:r w:rsidRPr="00351D28">
              <w:rPr>
                <w:noProof/>
                <w:highlight w:val="cyan"/>
                <w:lang w:val="en-CA" w:eastAsia="ko-KR"/>
              </w:rPr>
              <w:t>Otherwise, the value of the prediction samples predSamples[ x ][ y ] is derived as follows:</w:t>
            </w:r>
          </w:p>
          <w:p w14:paraId="55B56B24" w14:textId="77777777" w:rsidR="00351D28" w:rsidRPr="00084198" w:rsidRDefault="00351D28" w:rsidP="00351D28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ind w:left="759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predSamples[ x ][ y ] = ref[ y + iIdx + 1 ]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345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0362FA20" w14:textId="77777777" w:rsidR="00441B8B" w:rsidRDefault="00441B8B" w:rsidP="004B4BF8">
            <w:pPr>
              <w:rPr>
                <w:lang w:val="en-CA"/>
              </w:rPr>
            </w:pPr>
          </w:p>
        </w:tc>
      </w:tr>
    </w:tbl>
    <w:p w14:paraId="577A7671" w14:textId="69FA7F19" w:rsidR="00441B8B" w:rsidRDefault="00351D28" w:rsidP="004B4BF8">
      <w:pPr>
        <w:rPr>
          <w:lang w:val="en-CA"/>
        </w:rPr>
      </w:pPr>
      <w:r>
        <w:rPr>
          <w:lang w:val="en-CA"/>
        </w:rPr>
        <w:lastRenderedPageBreak/>
        <w:t>However, luminance processing</w:t>
      </w:r>
      <w:r w:rsidR="00EA0049">
        <w:rPr>
          <w:lang w:val="en-CA"/>
        </w:rPr>
        <w:t xml:space="preserve"> described in the HEVC specification</w:t>
      </w:r>
      <w:r>
        <w:rPr>
          <w:lang w:val="en-CA"/>
        </w:rPr>
        <w:t xml:space="preserve"> is different</w:t>
      </w:r>
      <w:r w:rsidR="00EA0049">
        <w:rPr>
          <w:lang w:val="en-CA"/>
        </w:rPr>
        <w:t xml:space="preserve"> from the one</w:t>
      </w:r>
      <w:r>
        <w:rPr>
          <w:lang w:val="en-CA"/>
        </w:rPr>
        <w:t xml:space="preserve"> in </w:t>
      </w:r>
      <w:r w:rsidR="00EA0049">
        <w:rPr>
          <w:lang w:val="en-CA"/>
        </w:rPr>
        <w:t xml:space="preserve">the </w:t>
      </w:r>
      <w:r>
        <w:rPr>
          <w:lang w:val="en-CA"/>
        </w:rPr>
        <w:t>curr</w:t>
      </w:r>
      <w:r w:rsidR="004F0538">
        <w:rPr>
          <w:lang w:val="en-CA"/>
        </w:rPr>
        <w:t>ent VVC s</w:t>
      </w:r>
      <w:r w:rsidR="00EA0049">
        <w:rPr>
          <w:lang w:val="en-CA"/>
        </w:rPr>
        <w:t>pecification draft. I</w:t>
      </w:r>
      <w:r w:rsidR="004F0538">
        <w:rPr>
          <w:lang w:val="en-CA"/>
        </w:rPr>
        <w:t>n HEVC, luminance samples are also checked if their position corresponds to non-fractional subsample position in reference sample array, and interpolation filter is also not applied when subsample position is non-fractional.</w:t>
      </w:r>
    </w:p>
    <w:p w14:paraId="6D6DF587" w14:textId="49EAD240" w:rsidR="00F12BEA" w:rsidRDefault="004F0538" w:rsidP="004B4BF8">
      <w:pPr>
        <w:rPr>
          <w:lang w:val="en-CA"/>
        </w:rPr>
      </w:pPr>
      <w:r>
        <w:rPr>
          <w:lang w:val="en-CA"/>
        </w:rPr>
        <w:t>In</w:t>
      </w:r>
      <w:r w:rsidR="009E2E7A">
        <w:rPr>
          <w:lang w:val="en-CA"/>
        </w:rPr>
        <w:t xml:space="preserve"> the</w:t>
      </w:r>
      <w:r>
        <w:rPr>
          <w:lang w:val="en-CA"/>
        </w:rPr>
        <w:t xml:space="preserve"> current VVC specification, such </w:t>
      </w:r>
      <w:r w:rsidR="00EA0049">
        <w:rPr>
          <w:lang w:val="en-CA"/>
        </w:rPr>
        <w:t xml:space="preserve">a </w:t>
      </w:r>
      <w:r>
        <w:rPr>
          <w:lang w:val="en-CA"/>
        </w:rPr>
        <w:t>check is performed</w:t>
      </w:r>
      <w:r w:rsidR="00C96D62">
        <w:rPr>
          <w:lang w:val="en-CA"/>
        </w:rPr>
        <w:t xml:space="preserve"> just for chrominance samples but not for luminance</w:t>
      </w:r>
      <w:r>
        <w:rPr>
          <w:lang w:val="en-CA"/>
        </w:rPr>
        <w:t>.</w:t>
      </w:r>
      <w:r w:rsidR="00C96D62">
        <w:rPr>
          <w:lang w:val="en-CA"/>
        </w:rPr>
        <w:t xml:space="preserve"> Instead, luminance reference array is extended by samples’ padding. It could be considered to </w:t>
      </w:r>
      <w:r w:rsidR="008C7BC9">
        <w:rPr>
          <w:lang w:val="en-CA"/>
        </w:rPr>
        <w:t xml:space="preserve">remove padding and to perform the same checks in luma and chroma in order to </w:t>
      </w:r>
      <w:r w:rsidR="00C96D62">
        <w:rPr>
          <w:lang w:val="en-CA"/>
        </w:rPr>
        <w:t xml:space="preserve">make the current VVC specification more consistent and </w:t>
      </w:r>
      <w:r w:rsidR="008C7BC9">
        <w:rPr>
          <w:lang w:val="en-CA"/>
        </w:rPr>
        <w:t>HEVC-compliant.</w:t>
      </w:r>
    </w:p>
    <w:p w14:paraId="7FBD58B6" w14:textId="5AEA9896" w:rsidR="004F0538" w:rsidRDefault="00F12BEA" w:rsidP="004B4BF8">
      <w:pPr>
        <w:rPr>
          <w:lang w:val="en-CA"/>
        </w:rPr>
      </w:pPr>
      <w:r>
        <w:rPr>
          <w:lang w:val="en-CA"/>
        </w:rPr>
        <w:t xml:space="preserve">It is worth </w:t>
      </w:r>
      <w:r w:rsidR="00C44F10">
        <w:t xml:space="preserve">noting </w:t>
      </w:r>
      <w:r>
        <w:rPr>
          <w:lang w:val="en-CA"/>
        </w:rPr>
        <w:t>that earlier versions of VTM software used a check on whether position of a sample is non-</w:t>
      </w:r>
      <w:r w:rsidR="0083616A">
        <w:rPr>
          <w:lang w:val="en-CA"/>
        </w:rPr>
        <w:t xml:space="preserve">fractional. </w:t>
      </w:r>
      <w:r w:rsidR="002D4826">
        <w:rPr>
          <w:lang w:val="en-CA"/>
        </w:rPr>
        <w:t>VTM software prior to</w:t>
      </w:r>
      <w:r w:rsidR="00D929A7">
        <w:rPr>
          <w:lang w:val="en-CA"/>
        </w:rPr>
        <w:t xml:space="preserve"> [4] (</w:t>
      </w:r>
      <w:r w:rsidR="002D4826">
        <w:rPr>
          <w:lang w:val="en-CA"/>
        </w:rPr>
        <w:t xml:space="preserve">commit </w:t>
      </w:r>
      <w:r w:rsidR="002D4826">
        <w:rPr>
          <w:rFonts w:ascii="Verdana" w:hAnsi="Verdana" w:cs="Verdana"/>
          <w:color w:val="333333"/>
          <w:sz w:val="16"/>
          <w:szCs w:val="16"/>
        </w:rPr>
        <w:t>199c7dd</w:t>
      </w:r>
      <w:r w:rsidR="00D929A7">
        <w:rPr>
          <w:rFonts w:ascii="Verdana" w:hAnsi="Verdana" w:cs="Verdana"/>
          <w:color w:val="333333"/>
          <w:sz w:val="16"/>
          <w:szCs w:val="16"/>
        </w:rPr>
        <w:t>)</w:t>
      </w:r>
      <w:r w:rsidR="002D4826">
        <w:rPr>
          <w:lang w:val="en-CA"/>
        </w:rPr>
        <w:t>,</w:t>
      </w:r>
      <w:r w:rsidR="00C96D62">
        <w:rPr>
          <w:lang w:val="en-CA"/>
        </w:rPr>
        <w:t xml:space="preserve"> </w:t>
      </w:r>
      <w:r w:rsidR="002D4826">
        <w:rPr>
          <w:lang w:val="en-CA"/>
        </w:rPr>
        <w:t>used the following lines:</w:t>
      </w:r>
    </w:p>
    <w:p w14:paraId="7DC3CB5A" w14:textId="77777777" w:rsidR="002D4826" w:rsidRPr="002D4826" w:rsidRDefault="002D4826" w:rsidP="002D4826">
      <w:pPr>
        <w:rPr>
          <w:lang w:val="en-CA"/>
        </w:rPr>
      </w:pPr>
      <w:r w:rsidRPr="002D4826">
        <w:rPr>
          <w:lang w:val="en-CA"/>
        </w:rPr>
        <w:t xml:space="preserve">            </w:t>
      </w:r>
      <w:proofErr w:type="gramStart"/>
      <w:r w:rsidRPr="002D4826">
        <w:rPr>
          <w:lang w:val="en-CA"/>
        </w:rPr>
        <w:t>p[</w:t>
      </w:r>
      <w:proofErr w:type="gramEnd"/>
      <w:r w:rsidRPr="002D4826">
        <w:rPr>
          <w:lang w:val="en-CA"/>
        </w:rPr>
        <w:t xml:space="preserve">0] = </w:t>
      </w:r>
      <w:proofErr w:type="spellStart"/>
      <w:r w:rsidRPr="002D4826">
        <w:rPr>
          <w:lang w:val="en-CA"/>
        </w:rPr>
        <w:t>refMain</w:t>
      </w:r>
      <w:proofErr w:type="spellEnd"/>
      <w:r w:rsidRPr="002D4826">
        <w:rPr>
          <w:lang w:val="en-CA"/>
        </w:rPr>
        <w:t>[</w:t>
      </w:r>
      <w:proofErr w:type="spellStart"/>
      <w:r w:rsidRPr="002D4826">
        <w:rPr>
          <w:lang w:val="en-CA"/>
        </w:rPr>
        <w:t>refMainIndex</w:t>
      </w:r>
      <w:proofErr w:type="spellEnd"/>
      <w:r w:rsidRPr="002D4826">
        <w:rPr>
          <w:lang w:val="en-CA"/>
        </w:rPr>
        <w:t xml:space="preserve"> - 1];</w:t>
      </w:r>
    </w:p>
    <w:p w14:paraId="5B5D3CDF" w14:textId="77777777" w:rsidR="002D4826" w:rsidRPr="002D4826" w:rsidRDefault="002D4826" w:rsidP="002D4826">
      <w:pPr>
        <w:rPr>
          <w:lang w:val="en-CA"/>
        </w:rPr>
      </w:pPr>
      <w:r w:rsidRPr="002D4826">
        <w:rPr>
          <w:lang w:val="en-CA"/>
        </w:rPr>
        <w:t xml:space="preserve">            </w:t>
      </w:r>
      <w:proofErr w:type="gramStart"/>
      <w:r w:rsidRPr="002D4826">
        <w:rPr>
          <w:lang w:val="en-CA"/>
        </w:rPr>
        <w:t>p[</w:t>
      </w:r>
      <w:proofErr w:type="gramEnd"/>
      <w:r w:rsidRPr="002D4826">
        <w:rPr>
          <w:lang w:val="en-CA"/>
        </w:rPr>
        <w:t xml:space="preserve">1] = </w:t>
      </w:r>
      <w:proofErr w:type="spellStart"/>
      <w:r w:rsidRPr="002D4826">
        <w:rPr>
          <w:lang w:val="en-CA"/>
        </w:rPr>
        <w:t>refMain</w:t>
      </w:r>
      <w:proofErr w:type="spellEnd"/>
      <w:r w:rsidRPr="002D4826">
        <w:rPr>
          <w:lang w:val="en-CA"/>
        </w:rPr>
        <w:t>[</w:t>
      </w:r>
      <w:proofErr w:type="spellStart"/>
      <w:r w:rsidRPr="002D4826">
        <w:rPr>
          <w:lang w:val="en-CA"/>
        </w:rPr>
        <w:t>refMainIndex</w:t>
      </w:r>
      <w:proofErr w:type="spellEnd"/>
      <w:r w:rsidRPr="002D4826">
        <w:rPr>
          <w:lang w:val="en-CA"/>
        </w:rPr>
        <w:t>];</w:t>
      </w:r>
    </w:p>
    <w:p w14:paraId="22F5168C" w14:textId="77777777" w:rsidR="002D4826" w:rsidRPr="002D4826" w:rsidRDefault="002D4826" w:rsidP="002D4826">
      <w:pPr>
        <w:rPr>
          <w:lang w:val="en-CA"/>
        </w:rPr>
      </w:pPr>
      <w:r w:rsidRPr="002D4826">
        <w:rPr>
          <w:lang w:val="en-CA"/>
        </w:rPr>
        <w:t xml:space="preserve">            </w:t>
      </w:r>
      <w:proofErr w:type="gramStart"/>
      <w:r w:rsidRPr="002D4826">
        <w:rPr>
          <w:lang w:val="en-CA"/>
        </w:rPr>
        <w:t>p[</w:t>
      </w:r>
      <w:proofErr w:type="gramEnd"/>
      <w:r w:rsidRPr="002D4826">
        <w:rPr>
          <w:lang w:val="en-CA"/>
        </w:rPr>
        <w:t xml:space="preserve">2] = </w:t>
      </w:r>
      <w:proofErr w:type="spellStart"/>
      <w:r w:rsidRPr="002D4826">
        <w:rPr>
          <w:lang w:val="en-CA"/>
        </w:rPr>
        <w:t>refMain</w:t>
      </w:r>
      <w:proofErr w:type="spellEnd"/>
      <w:r w:rsidRPr="002D4826">
        <w:rPr>
          <w:lang w:val="en-CA"/>
        </w:rPr>
        <w:t>[</w:t>
      </w:r>
      <w:proofErr w:type="spellStart"/>
      <w:r w:rsidRPr="002D4826">
        <w:rPr>
          <w:lang w:val="en-CA"/>
        </w:rPr>
        <w:t>refMainIndex</w:t>
      </w:r>
      <w:proofErr w:type="spellEnd"/>
      <w:r w:rsidRPr="002D4826">
        <w:rPr>
          <w:lang w:val="en-CA"/>
        </w:rPr>
        <w:t xml:space="preserve"> + 1];</w:t>
      </w:r>
    </w:p>
    <w:p w14:paraId="05132EF3" w14:textId="2F6EC30A" w:rsidR="002D4826" w:rsidRDefault="002D4826" w:rsidP="002D4826">
      <w:pPr>
        <w:rPr>
          <w:lang w:val="en-CA"/>
        </w:rPr>
      </w:pPr>
      <w:r w:rsidRPr="002D4826">
        <w:rPr>
          <w:lang w:val="en-CA"/>
        </w:rPr>
        <w:t xml:space="preserve">            </w:t>
      </w:r>
      <w:proofErr w:type="gramStart"/>
      <w:r w:rsidRPr="002D4826">
        <w:rPr>
          <w:lang w:val="en-CA"/>
        </w:rPr>
        <w:t>p[</w:t>
      </w:r>
      <w:proofErr w:type="gramEnd"/>
      <w:r w:rsidRPr="002D4826">
        <w:rPr>
          <w:lang w:val="en-CA"/>
        </w:rPr>
        <w:t xml:space="preserve">3] = f[3] != 0 ? </w:t>
      </w:r>
      <w:proofErr w:type="spellStart"/>
      <w:proofErr w:type="gramStart"/>
      <w:r w:rsidRPr="002D4826">
        <w:rPr>
          <w:lang w:val="en-CA"/>
        </w:rPr>
        <w:t>refMain</w:t>
      </w:r>
      <w:proofErr w:type="spellEnd"/>
      <w:r w:rsidRPr="002D4826">
        <w:rPr>
          <w:lang w:val="en-CA"/>
        </w:rPr>
        <w:t>[</w:t>
      </w:r>
      <w:proofErr w:type="spellStart"/>
      <w:proofErr w:type="gramEnd"/>
      <w:r w:rsidRPr="002D4826">
        <w:rPr>
          <w:lang w:val="en-CA"/>
        </w:rPr>
        <w:t>refMainIndex</w:t>
      </w:r>
      <w:proofErr w:type="spellEnd"/>
      <w:r w:rsidRPr="002D4826">
        <w:rPr>
          <w:lang w:val="en-CA"/>
        </w:rPr>
        <w:t xml:space="preserve"> + 2] : 0;</w:t>
      </w:r>
    </w:p>
    <w:p w14:paraId="7F5C2AA7" w14:textId="3D1EAEEF" w:rsidR="00351D28" w:rsidRDefault="00D929A7" w:rsidP="004B4BF8">
      <w:pPr>
        <w:rPr>
          <w:lang w:val="en-CA"/>
        </w:rPr>
      </w:pPr>
      <w:r>
        <w:rPr>
          <w:lang w:val="en-CA"/>
        </w:rPr>
        <w:t>In [4], t</w:t>
      </w:r>
      <w:r w:rsidR="002D4826">
        <w:rPr>
          <w:lang w:val="en-CA"/>
        </w:rPr>
        <w:t xml:space="preserve">hese were further changed to </w:t>
      </w:r>
    </w:p>
    <w:p w14:paraId="566F5D2B" w14:textId="77777777" w:rsidR="002D4826" w:rsidRPr="002D4826" w:rsidRDefault="002D4826" w:rsidP="002D4826">
      <w:pPr>
        <w:rPr>
          <w:lang w:val="en-CA"/>
        </w:rPr>
      </w:pPr>
      <w:r w:rsidRPr="002D4826">
        <w:rPr>
          <w:lang w:val="en-CA"/>
        </w:rPr>
        <w:t xml:space="preserve">            </w:t>
      </w:r>
      <w:proofErr w:type="gramStart"/>
      <w:r w:rsidRPr="002D4826">
        <w:rPr>
          <w:lang w:val="en-CA"/>
        </w:rPr>
        <w:t>p[</w:t>
      </w:r>
      <w:proofErr w:type="gramEnd"/>
      <w:r w:rsidRPr="002D4826">
        <w:rPr>
          <w:lang w:val="en-CA"/>
        </w:rPr>
        <w:t xml:space="preserve">0] = </w:t>
      </w:r>
      <w:proofErr w:type="spellStart"/>
      <w:r w:rsidRPr="002D4826">
        <w:rPr>
          <w:lang w:val="en-CA"/>
        </w:rPr>
        <w:t>refMain</w:t>
      </w:r>
      <w:proofErr w:type="spellEnd"/>
      <w:r w:rsidRPr="002D4826">
        <w:rPr>
          <w:lang w:val="en-CA"/>
        </w:rPr>
        <w:t>[</w:t>
      </w:r>
      <w:proofErr w:type="spellStart"/>
      <w:r w:rsidRPr="002D4826">
        <w:rPr>
          <w:lang w:val="en-CA"/>
        </w:rPr>
        <w:t>deltaInt</w:t>
      </w:r>
      <w:proofErr w:type="spellEnd"/>
      <w:r w:rsidRPr="002D4826">
        <w:rPr>
          <w:lang w:val="en-CA"/>
        </w:rPr>
        <w:t xml:space="preserve"> + x];</w:t>
      </w:r>
    </w:p>
    <w:p w14:paraId="09562878" w14:textId="77777777" w:rsidR="002D4826" w:rsidRPr="002D4826" w:rsidRDefault="002D4826" w:rsidP="002D4826">
      <w:pPr>
        <w:rPr>
          <w:lang w:val="en-CA"/>
        </w:rPr>
      </w:pPr>
      <w:r w:rsidRPr="002D4826">
        <w:rPr>
          <w:lang w:val="en-CA"/>
        </w:rPr>
        <w:t xml:space="preserve">            </w:t>
      </w:r>
      <w:proofErr w:type="gramStart"/>
      <w:r w:rsidRPr="002D4826">
        <w:rPr>
          <w:lang w:val="en-CA"/>
        </w:rPr>
        <w:t>p[</w:t>
      </w:r>
      <w:proofErr w:type="gramEnd"/>
      <w:r w:rsidRPr="002D4826">
        <w:rPr>
          <w:lang w:val="en-CA"/>
        </w:rPr>
        <w:t xml:space="preserve">1] = </w:t>
      </w:r>
      <w:proofErr w:type="spellStart"/>
      <w:r w:rsidRPr="002D4826">
        <w:rPr>
          <w:lang w:val="en-CA"/>
        </w:rPr>
        <w:t>refMain</w:t>
      </w:r>
      <w:proofErr w:type="spellEnd"/>
      <w:r w:rsidRPr="002D4826">
        <w:rPr>
          <w:lang w:val="en-CA"/>
        </w:rPr>
        <w:t>[</w:t>
      </w:r>
      <w:proofErr w:type="spellStart"/>
      <w:r w:rsidRPr="002D4826">
        <w:rPr>
          <w:lang w:val="en-CA"/>
        </w:rPr>
        <w:t>deltaInt</w:t>
      </w:r>
      <w:proofErr w:type="spellEnd"/>
      <w:r w:rsidRPr="002D4826">
        <w:rPr>
          <w:lang w:val="en-CA"/>
        </w:rPr>
        <w:t xml:space="preserve"> + x + 1];</w:t>
      </w:r>
    </w:p>
    <w:p w14:paraId="495B4202" w14:textId="77777777" w:rsidR="002D4826" w:rsidRPr="002D4826" w:rsidRDefault="002D4826" w:rsidP="002D4826">
      <w:pPr>
        <w:rPr>
          <w:lang w:val="en-CA"/>
        </w:rPr>
      </w:pPr>
      <w:r w:rsidRPr="002D4826">
        <w:rPr>
          <w:lang w:val="en-CA"/>
        </w:rPr>
        <w:t xml:space="preserve">            </w:t>
      </w:r>
      <w:proofErr w:type="gramStart"/>
      <w:r w:rsidRPr="002D4826">
        <w:rPr>
          <w:lang w:val="en-CA"/>
        </w:rPr>
        <w:t>p[</w:t>
      </w:r>
      <w:proofErr w:type="gramEnd"/>
      <w:r w:rsidRPr="002D4826">
        <w:rPr>
          <w:lang w:val="en-CA"/>
        </w:rPr>
        <w:t xml:space="preserve">2] = </w:t>
      </w:r>
      <w:proofErr w:type="spellStart"/>
      <w:r w:rsidRPr="002D4826">
        <w:rPr>
          <w:lang w:val="en-CA"/>
        </w:rPr>
        <w:t>refMain</w:t>
      </w:r>
      <w:proofErr w:type="spellEnd"/>
      <w:r w:rsidRPr="002D4826">
        <w:rPr>
          <w:lang w:val="en-CA"/>
        </w:rPr>
        <w:t>[</w:t>
      </w:r>
      <w:proofErr w:type="spellStart"/>
      <w:r w:rsidRPr="002D4826">
        <w:rPr>
          <w:lang w:val="en-CA"/>
        </w:rPr>
        <w:t>deltaInt</w:t>
      </w:r>
      <w:proofErr w:type="spellEnd"/>
      <w:r w:rsidRPr="002D4826">
        <w:rPr>
          <w:lang w:val="en-CA"/>
        </w:rPr>
        <w:t xml:space="preserve"> + x + 2];</w:t>
      </w:r>
    </w:p>
    <w:p w14:paraId="1FB4DABE" w14:textId="77777777" w:rsidR="002D4826" w:rsidRDefault="002D4826" w:rsidP="004B4BF8">
      <w:pPr>
        <w:rPr>
          <w:lang w:val="en-CA"/>
        </w:rPr>
      </w:pPr>
      <w:r w:rsidRPr="002D4826">
        <w:rPr>
          <w:lang w:val="en-CA"/>
        </w:rPr>
        <w:t xml:space="preserve">            </w:t>
      </w:r>
      <w:proofErr w:type="gramStart"/>
      <w:r w:rsidRPr="002D4826">
        <w:rPr>
          <w:lang w:val="en-CA"/>
        </w:rPr>
        <w:t>p[</w:t>
      </w:r>
      <w:proofErr w:type="gramEnd"/>
      <w:r w:rsidRPr="002D4826">
        <w:rPr>
          <w:lang w:val="en-CA"/>
        </w:rPr>
        <w:t xml:space="preserve">3] = </w:t>
      </w:r>
      <w:proofErr w:type="spellStart"/>
      <w:r w:rsidRPr="002D4826">
        <w:rPr>
          <w:lang w:val="en-CA"/>
        </w:rPr>
        <w:t>refMain</w:t>
      </w:r>
      <w:proofErr w:type="spellEnd"/>
      <w:r w:rsidRPr="002D4826">
        <w:rPr>
          <w:lang w:val="en-CA"/>
        </w:rPr>
        <w:t>[</w:t>
      </w:r>
      <w:proofErr w:type="spellStart"/>
      <w:r w:rsidRPr="002D4826">
        <w:rPr>
          <w:lang w:val="en-CA"/>
        </w:rPr>
        <w:t>deltaInt</w:t>
      </w:r>
      <w:proofErr w:type="spellEnd"/>
      <w:r w:rsidRPr="002D4826">
        <w:rPr>
          <w:lang w:val="en-CA"/>
        </w:rPr>
        <w:t xml:space="preserve"> + x + 3]; </w:t>
      </w:r>
    </w:p>
    <w:p w14:paraId="0DDD4FC4" w14:textId="74ECA3A2" w:rsidR="00351D28" w:rsidRDefault="00D929A7" w:rsidP="004B4BF8">
      <w:pPr>
        <w:rPr>
          <w:lang w:val="en-CA"/>
        </w:rPr>
      </w:pPr>
      <w:r>
        <w:rPr>
          <w:lang w:val="en-CA"/>
        </w:rPr>
        <w:t>This change [4] removes the check of filter coefficient being equal to 0 (</w:t>
      </w:r>
      <w:proofErr w:type="gramStart"/>
      <w:r w:rsidRPr="002D4826">
        <w:rPr>
          <w:lang w:val="en-CA"/>
        </w:rPr>
        <w:t>f[</w:t>
      </w:r>
      <w:proofErr w:type="gramEnd"/>
      <w:r w:rsidRPr="002D4826">
        <w:rPr>
          <w:lang w:val="en-CA"/>
        </w:rPr>
        <w:t xml:space="preserve">3] != 0 </w:t>
      </w:r>
      <w:r>
        <w:rPr>
          <w:lang w:val="en-CA"/>
        </w:rPr>
        <w:t xml:space="preserve">) , and instead, it introduces </w:t>
      </w:r>
      <w:r w:rsidR="002D4826">
        <w:rPr>
          <w:lang w:val="en-CA"/>
        </w:rPr>
        <w:t>additional re</w:t>
      </w:r>
      <w:r>
        <w:rPr>
          <w:lang w:val="en-CA"/>
        </w:rPr>
        <w:t>f</w:t>
      </w:r>
      <w:r w:rsidR="002D4826">
        <w:rPr>
          <w:lang w:val="en-CA"/>
        </w:rPr>
        <w:t xml:space="preserve">erence sample padding. </w:t>
      </w:r>
    </w:p>
    <w:p w14:paraId="3E5ADEA8" w14:textId="77777777" w:rsidR="002D4826" w:rsidRDefault="002D4826" w:rsidP="004B4BF8">
      <w:pPr>
        <w:rPr>
          <w:lang w:val="en-CA"/>
        </w:rPr>
      </w:pPr>
    </w:p>
    <w:p w14:paraId="67AC1284" w14:textId="4BE8FA48" w:rsidR="0051580E" w:rsidRDefault="0051580E" w:rsidP="0051580E">
      <w:pPr>
        <w:pStyle w:val="Heading1"/>
        <w:ind w:left="432" w:hanging="432"/>
        <w:rPr>
          <w:lang w:val="en-CA"/>
        </w:rPr>
      </w:pPr>
      <w:r>
        <w:rPr>
          <w:lang w:val="en-CA"/>
        </w:rPr>
        <w:t xml:space="preserve">Specification text changes </w:t>
      </w:r>
    </w:p>
    <w:p w14:paraId="43D68AE6" w14:textId="1C72B95D" w:rsidR="0051580E" w:rsidRPr="0051580E" w:rsidRDefault="0051580E" w:rsidP="0051580E">
      <w:pPr>
        <w:rPr>
          <w:lang w:val="en-CA"/>
        </w:rPr>
      </w:pPr>
      <w:r>
        <w:rPr>
          <w:lang w:val="en-CA"/>
        </w:rPr>
        <w:t xml:space="preserve">The specification text changes are provided on top of the </w:t>
      </w:r>
      <w:r w:rsidR="00B04625">
        <w:rPr>
          <w:lang w:val="en-CA"/>
        </w:rPr>
        <w:t xml:space="preserve">VVC </w:t>
      </w:r>
      <w:r>
        <w:rPr>
          <w:lang w:val="en-CA"/>
        </w:rPr>
        <w:t>specificati</w:t>
      </w:r>
      <w:r w:rsidR="00AD3434">
        <w:rPr>
          <w:lang w:val="en-CA"/>
        </w:rPr>
        <w:t xml:space="preserve">on </w:t>
      </w:r>
      <w:r w:rsidR="00B04625">
        <w:rPr>
          <w:lang w:val="en-CA"/>
        </w:rPr>
        <w:t xml:space="preserve">draft version 7 </w:t>
      </w:r>
      <w:r w:rsidR="00AD3434">
        <w:rPr>
          <w:lang w:val="en-CA"/>
        </w:rPr>
        <w:t>text provided in [</w:t>
      </w:r>
      <w:r w:rsidR="008037B8">
        <w:rPr>
          <w:lang w:val="en-CA"/>
        </w:rPr>
        <w:t>1</w:t>
      </w:r>
      <w:r>
        <w:rPr>
          <w:lang w:val="en-CA"/>
        </w:rPr>
        <w:t xml:space="preserve">]. </w:t>
      </w:r>
    </w:p>
    <w:p w14:paraId="1087F2BE" w14:textId="77777777" w:rsidR="007F0BAC" w:rsidRPr="00084198" w:rsidRDefault="007F0BAC" w:rsidP="007F0BAC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 = 0..nTbW − 1, y = 0..nTbH − 1 are derived as follows:</w:t>
      </w:r>
    </w:p>
    <w:p w14:paraId="4A7812FA" w14:textId="77777777" w:rsidR="007F0BAC" w:rsidRPr="00084198" w:rsidRDefault="007F0BAC" w:rsidP="007F0BAC">
      <w:pPr>
        <w:keepNext/>
        <w:numPr>
          <w:ilvl w:val="0"/>
          <w:numId w:val="19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If predModeIntra is greater than or equal to 34, the following ordered steps apply:</w:t>
      </w:r>
    </w:p>
    <w:p w14:paraId="7B7CE43F" w14:textId="77777777" w:rsidR="007F0BAC" w:rsidRPr="00084198" w:rsidRDefault="007F0BAC" w:rsidP="007F0BA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ind w:left="6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reference sample array ref[ x ] is specified as follows:</w:t>
      </w:r>
    </w:p>
    <w:p w14:paraId="014D4684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following applies:</w:t>
      </w:r>
    </w:p>
    <w:p w14:paraId="0C96F2B9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ref[ x ] = p[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+ x ][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], with x = 0..nTbW </w:t>
      </w:r>
      <w:r w:rsidRPr="00084198">
        <w:rPr>
          <w:noProof/>
          <w:lang w:val="en-CA"/>
        </w:rPr>
        <w:t>+ </w:t>
      </w:r>
      <w:r w:rsidRPr="00084198">
        <w:rPr>
          <w:noProof/>
          <w:lang w:val="en-CA" w:eastAsia="ko-KR"/>
        </w:rPr>
        <w:t>refIdx + 1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326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5EA629A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intraPredAngle is less than 0, the main reference sample array is extended as follows:</w:t>
      </w:r>
    </w:p>
    <w:p w14:paraId="5BD5602F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/>
        </w:rPr>
      </w:pPr>
      <w:r w:rsidRPr="00084198">
        <w:rPr>
          <w:noProof/>
          <w:lang w:val="en-CA" w:eastAsia="ko-KR"/>
        </w:rPr>
        <w:t>ref[ x ] = p[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][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+ Min( ( x * invAngle + 256 )  &gt;&gt;  9, nTbH ) ],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with x = −nTbH..−1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327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3D7D00B" w14:textId="77777777" w:rsidR="007F0BAC" w:rsidRPr="00084198" w:rsidRDefault="007F0BAC" w:rsidP="007F0BAC">
      <w:pPr>
        <w:keepNext/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left="403"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</w:t>
      </w:r>
    </w:p>
    <w:p w14:paraId="2954F370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ref[ x ] = p[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+ x ][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], with x = nTbW + 2 </w:t>
      </w:r>
      <w:r w:rsidRPr="00084198">
        <w:rPr>
          <w:noProof/>
          <w:lang w:val="en-CA"/>
        </w:rPr>
        <w:t>+ </w:t>
      </w:r>
      <w:r w:rsidRPr="00084198">
        <w:rPr>
          <w:noProof/>
          <w:lang w:val="en-CA" w:eastAsia="ko-KR"/>
        </w:rPr>
        <w:t>refIdx..refW </w:t>
      </w:r>
      <w:r w:rsidRPr="00084198">
        <w:rPr>
          <w:noProof/>
          <w:lang w:val="en-CA"/>
        </w:rPr>
        <w:t>+ </w:t>
      </w:r>
      <w:r w:rsidRPr="00084198">
        <w:rPr>
          <w:noProof/>
          <w:lang w:val="en-CA" w:eastAsia="ko-KR"/>
        </w:rPr>
        <w:t>refIdx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328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0BE76E" w14:textId="1CA72FD9" w:rsidR="007F0BAC" w:rsidRPr="00084198" w:rsidRDefault="00C625C5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977"/>
        </w:tabs>
        <w:ind w:left="1276" w:hanging="286"/>
        <w:rPr>
          <w:noProof/>
          <w:lang w:val="en-CA" w:eastAsia="ko-KR"/>
        </w:rPr>
      </w:pPr>
      <w:r w:rsidRPr="002B6D6E">
        <w:rPr>
          <w:noProof/>
          <w:szCs w:val="22"/>
          <w:highlight w:val="yellow"/>
          <w:lang w:val="en-CA" w:eastAsia="ko-KR"/>
        </w:rPr>
        <w:t>If cIdx is equal to 0, t</w:t>
      </w:r>
      <w:r w:rsidR="007F0BAC" w:rsidRPr="002B6D6E">
        <w:rPr>
          <w:noProof/>
          <w:szCs w:val="22"/>
          <w:lang w:val="en-CA" w:eastAsia="ko-KR"/>
        </w:rPr>
        <w:t>he additio</w:t>
      </w:r>
      <w:r w:rsidR="007F0BAC" w:rsidRPr="00084198">
        <w:rPr>
          <w:noProof/>
          <w:lang w:val="en-CA" w:eastAsia="ko-KR"/>
        </w:rPr>
        <w:t>nal samples ref[ refW </w:t>
      </w:r>
      <w:r w:rsidR="007F0BAC" w:rsidRPr="00084198">
        <w:rPr>
          <w:noProof/>
          <w:lang w:val="en-CA"/>
        </w:rPr>
        <w:t>+ </w:t>
      </w:r>
      <w:r w:rsidR="007F0BAC" w:rsidRPr="00084198">
        <w:rPr>
          <w:noProof/>
          <w:lang w:val="en-CA" w:eastAsia="ko-KR"/>
        </w:rPr>
        <w:t>refIdx +x ] with x = 1..( Max( 1, nTbW / nTbH ) * refIdx + </w:t>
      </w:r>
      <w:r w:rsidR="007F0BAC">
        <w:rPr>
          <w:noProof/>
          <w:lang w:val="en-CA" w:eastAsia="ko-KR"/>
        </w:rPr>
        <w:t>1 </w:t>
      </w:r>
      <w:r w:rsidR="007F0BAC" w:rsidRPr="00084198">
        <w:rPr>
          <w:noProof/>
          <w:lang w:val="en-CA" w:eastAsia="ko-KR"/>
        </w:rPr>
        <w:t>) are derived as follows:</w:t>
      </w:r>
    </w:p>
    <w:p w14:paraId="52BA3556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ref[ refW</w:t>
      </w:r>
      <w:r w:rsidRPr="00084198">
        <w:rPr>
          <w:noProof/>
          <w:lang w:val="en-CA"/>
        </w:rPr>
        <w:t> + </w:t>
      </w:r>
      <w:r w:rsidRPr="00084198">
        <w:rPr>
          <w:noProof/>
          <w:lang w:val="en-CA" w:eastAsia="ko-KR"/>
        </w:rPr>
        <w:t>refIdx +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x ] = p[ −1 + refW ][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C9CFDEE" w14:textId="77777777" w:rsidR="007F0BAC" w:rsidRPr="00084198" w:rsidRDefault="007F0BAC" w:rsidP="007F0BA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ind w:left="6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 = 0..nTbW − 1, y = 0..nTbH − 1 are derived as follows:</w:t>
      </w:r>
    </w:p>
    <w:p w14:paraId="3DC67D8F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index variable iIdx and the multiplication factor iFact are derived as follows:</w:t>
      </w:r>
    </w:p>
    <w:p w14:paraId="02CBB896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iIdx = ( ( ( y + 1 + refIdx ) * intraPredAngle )  &gt;&gt;  5 ) + refIdx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C74F99A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iFact = ( ( y + 1 + refIdx ) * intraPredAngle ) &amp; 31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98821C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cIdx is equal to 0, the following applies:</w:t>
      </w:r>
    </w:p>
    <w:p w14:paraId="0BC42BA4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interpolation filter coefficients fT[ j ] with j = 0..3 are derived as follows:</w:t>
      </w:r>
    </w:p>
    <w:p w14:paraId="7FCAE048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fT[ j ] = </w:t>
      </w:r>
      <w:bookmarkStart w:id="0" w:name="_Hlk529786089"/>
      <w:r w:rsidRPr="00084198">
        <w:rPr>
          <w:noProof/>
          <w:lang w:val="en-CA" w:eastAsia="ko-KR"/>
        </w:rPr>
        <w:t>filterFlag  ?  fG[ iFact ][ j ]  :</w:t>
      </w:r>
      <w:bookmarkEnd w:id="0"/>
      <w:r w:rsidRPr="00084198">
        <w:rPr>
          <w:noProof/>
          <w:lang w:val="en-CA" w:eastAsia="ko-KR"/>
        </w:rPr>
        <w:t>  fC[ iFact ][ j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50B22B8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 of the prediction samples predSamples[ x ][ y ] is derived as follows:</w:t>
      </w:r>
    </w:p>
    <w:p w14:paraId="373FAA5C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t>Clip1</w:t>
      </w:r>
      <w:r w:rsidRPr="00084198">
        <w:rPr>
          <w:noProof/>
          <w:lang w:val="en-CA" w:eastAsia="ko-KR"/>
        </w:rPr>
        <w:t>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fT[ i ]*ref[ x+iIdx+i ]</m:t>
            </m:r>
          </m:e>
        </m:nary>
      </m:oMath>
      <w:r w:rsidRPr="00084198">
        <w:rPr>
          <w:noProof/>
          <w:lang w:val="en-CA" w:eastAsia="ko-KR"/>
        </w:rPr>
        <w:t> ) + 32 )  &gt;&gt;  6 )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0776A22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 (cIdx is not equal to 0), depending on the value of iFact, the following applies:</w:t>
      </w:r>
    </w:p>
    <w:p w14:paraId="202F649C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5533685F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predSamples[ x ][ y ] = 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( ( 32 − iFact ) * ref[ x + iIdx + 1 ] + iFact * ref[ x + iIdx + 2 ] + 16 )  &gt;&gt;  5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037EB17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value of the prediction samples predSamples[ x ][ y ] is derived as follows:</w:t>
      </w:r>
    </w:p>
    <w:p w14:paraId="6C429E61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predSamples[ x ][ y ] = ref[ x + iIdx + 1 ]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2C2E4F3" w14:textId="77777777" w:rsidR="007F0BAC" w:rsidRPr="00084198" w:rsidRDefault="007F0BAC" w:rsidP="007F0BAC">
      <w:pPr>
        <w:keepNext/>
        <w:numPr>
          <w:ilvl w:val="0"/>
          <w:numId w:val="19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 (predModeIntra is less than 34), the following ordered steps apply:</w:t>
      </w:r>
    </w:p>
    <w:p w14:paraId="19D625E8" w14:textId="77777777" w:rsidR="007F0BAC" w:rsidRPr="00084198" w:rsidRDefault="007F0BAC" w:rsidP="007F0BA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reference sample array ref[ x ] is specified as follows:</w:t>
      </w:r>
    </w:p>
    <w:p w14:paraId="4778F0C6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following applies:</w:t>
      </w:r>
    </w:p>
    <w:p w14:paraId="05B9BE50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ref[ x ] = p[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][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+ x ], with x = 0..nTbH </w:t>
      </w:r>
      <w:r w:rsidRPr="00084198">
        <w:rPr>
          <w:noProof/>
          <w:lang w:val="en-CA"/>
        </w:rPr>
        <w:t>+ </w:t>
      </w:r>
      <w:r w:rsidRPr="00084198">
        <w:rPr>
          <w:noProof/>
          <w:lang w:val="en-CA" w:eastAsia="ko-KR"/>
        </w:rPr>
        <w:t>refIdx + 1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1C6C97F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intraPredAngle is less than 0, the main reference sample array is extended as follows:</w:t>
      </w:r>
    </w:p>
    <w:p w14:paraId="022CDD17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/>
        </w:rPr>
      </w:pPr>
      <w:r w:rsidRPr="00084198">
        <w:rPr>
          <w:noProof/>
          <w:lang w:val="en-CA" w:eastAsia="ko-KR"/>
        </w:rPr>
        <w:lastRenderedPageBreak/>
        <w:t>ref[ x ] = p[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+ Min( ( x * invAngle + 256 )  &gt;&gt;  9, nTbW ) ][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],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with x = −nTbW..−1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2A6791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</w:t>
      </w:r>
    </w:p>
    <w:p w14:paraId="0BD3DF9A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ref[ x ] = p[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][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+ x ], with x = nTbH + 2 </w:t>
      </w:r>
      <w:r w:rsidRPr="00084198">
        <w:rPr>
          <w:noProof/>
          <w:lang w:val="en-CA"/>
        </w:rPr>
        <w:t>+ </w:t>
      </w:r>
      <w:r w:rsidRPr="00084198">
        <w:rPr>
          <w:noProof/>
          <w:lang w:val="en-CA" w:eastAsia="ko-KR"/>
        </w:rPr>
        <w:t>refIdx..refH </w:t>
      </w:r>
      <w:r w:rsidRPr="00084198">
        <w:rPr>
          <w:noProof/>
          <w:lang w:val="en-CA"/>
        </w:rPr>
        <w:t>+ </w:t>
      </w:r>
      <w:r w:rsidRPr="00084198">
        <w:rPr>
          <w:noProof/>
          <w:lang w:val="en-CA" w:eastAsia="ko-KR"/>
        </w:rPr>
        <w:t>refIdx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35CAB8" w14:textId="786B886D" w:rsidR="007F0BAC" w:rsidRPr="00084198" w:rsidRDefault="00C625C5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977"/>
        </w:tabs>
        <w:ind w:left="1276" w:hanging="286"/>
        <w:rPr>
          <w:noProof/>
          <w:lang w:val="en-CA" w:eastAsia="ko-KR"/>
        </w:rPr>
      </w:pPr>
      <w:r w:rsidRPr="002B6D6E">
        <w:rPr>
          <w:noProof/>
          <w:szCs w:val="22"/>
          <w:highlight w:val="yellow"/>
          <w:lang w:val="en-CA" w:eastAsia="ko-KR"/>
        </w:rPr>
        <w:t>If cIdx is equal to 0, t</w:t>
      </w:r>
      <w:r w:rsidR="007F0BAC" w:rsidRPr="002B6D6E">
        <w:rPr>
          <w:noProof/>
          <w:szCs w:val="22"/>
          <w:lang w:val="en-CA" w:eastAsia="ko-KR"/>
        </w:rPr>
        <w:t>he addi</w:t>
      </w:r>
      <w:r w:rsidR="007F0BAC" w:rsidRPr="00084198">
        <w:rPr>
          <w:noProof/>
          <w:lang w:val="en-CA" w:eastAsia="ko-KR"/>
        </w:rPr>
        <w:t>tional samples ref[ refH </w:t>
      </w:r>
      <w:r w:rsidR="007F0BAC" w:rsidRPr="00084198">
        <w:rPr>
          <w:noProof/>
          <w:lang w:val="en-CA"/>
        </w:rPr>
        <w:t>+ </w:t>
      </w:r>
      <w:r w:rsidR="007F0BAC" w:rsidRPr="00084198">
        <w:rPr>
          <w:noProof/>
          <w:lang w:val="en-CA" w:eastAsia="ko-KR"/>
        </w:rPr>
        <w:t>refIdx +x ] with x = 1..( Max( 1, nTb</w:t>
      </w:r>
      <w:r w:rsidR="007F0BAC">
        <w:rPr>
          <w:noProof/>
          <w:lang w:val="en-CA" w:eastAsia="ko-KR"/>
        </w:rPr>
        <w:t>H</w:t>
      </w:r>
      <w:r w:rsidR="007F0BAC" w:rsidRPr="00084198">
        <w:rPr>
          <w:noProof/>
          <w:lang w:val="en-CA" w:eastAsia="ko-KR"/>
        </w:rPr>
        <w:t> / nTb</w:t>
      </w:r>
      <w:r w:rsidR="007F0BAC">
        <w:rPr>
          <w:noProof/>
          <w:lang w:val="en-CA" w:eastAsia="ko-KR"/>
        </w:rPr>
        <w:t>W</w:t>
      </w:r>
      <w:r w:rsidR="007F0BAC" w:rsidRPr="00084198">
        <w:rPr>
          <w:noProof/>
          <w:lang w:val="en-CA" w:eastAsia="ko-KR"/>
        </w:rPr>
        <w:t> ) * refIdx + </w:t>
      </w:r>
      <w:r w:rsidR="007F0BAC">
        <w:rPr>
          <w:noProof/>
          <w:lang w:val="en-CA" w:eastAsia="ko-KR"/>
        </w:rPr>
        <w:t>1</w:t>
      </w:r>
      <w:r w:rsidR="007F0BAC" w:rsidRPr="00084198">
        <w:rPr>
          <w:noProof/>
          <w:lang w:val="en-CA" w:eastAsia="ko-KR"/>
        </w:rPr>
        <w:t>) are derived as follows:</w:t>
      </w:r>
    </w:p>
    <w:p w14:paraId="5CAEE263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ref[ refH</w:t>
      </w:r>
      <w:r w:rsidRPr="00084198">
        <w:rPr>
          <w:noProof/>
          <w:lang w:val="en-CA"/>
        </w:rPr>
        <w:t> + </w:t>
      </w:r>
      <w:r w:rsidRPr="00084198">
        <w:rPr>
          <w:noProof/>
          <w:lang w:val="en-CA" w:eastAsia="ko-KR"/>
        </w:rPr>
        <w:t>refIdx +x ] = p[ −1 + refH ][ −1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refIdx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C2FDF3C" w14:textId="77777777" w:rsidR="007F0BAC" w:rsidRPr="00084198" w:rsidRDefault="007F0BAC" w:rsidP="007F0BA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 = 0..nTbW − 1, y = 0..nTbH − 1 are derived as follows:</w:t>
      </w:r>
    </w:p>
    <w:p w14:paraId="1393D086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index variable iIdx and the multiplication factor iFact are derived as follows:</w:t>
      </w:r>
    </w:p>
    <w:p w14:paraId="28B36259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iIdx = ( ( ( x + 1 + refIdx ) * intraPredAngle )  &gt;&gt;  5 ) + refIdx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4D0B69E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iFact = ( ( x + 1 + refIdx ) * intraPredAngle ) &amp; 31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5FA8D69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cIdx is equal to 0, the following applies:</w:t>
      </w:r>
    </w:p>
    <w:p w14:paraId="080FCFF6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interpolation filter coefficients fT[ j ] with j = 0..3 are derived as follows:</w:t>
      </w:r>
    </w:p>
    <w:p w14:paraId="61A9C989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fT[ j ] = filterFlag  ?  fG[ iFact ][ j ]  :  fC[ iFact ][ j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9A57D50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 of the prediction samples predSamples[ x ][ y ] is derived as follows:</w:t>
      </w:r>
    </w:p>
    <w:p w14:paraId="6CC53928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t>Clip1</w:t>
      </w:r>
      <w:r w:rsidRPr="00084198">
        <w:rPr>
          <w:noProof/>
          <w:lang w:val="en-CA" w:eastAsia="ko-KR"/>
        </w:rPr>
        <w:t>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fT[ i ]*ref[ y+iIdx+i ]</m:t>
            </m:r>
          </m:e>
        </m:nary>
      </m:oMath>
      <w:r w:rsidRPr="00084198">
        <w:rPr>
          <w:noProof/>
          <w:lang w:val="en-CA" w:eastAsia="ko-KR"/>
        </w:rPr>
        <w:t> ) + 32 )  &gt;&gt;  6 )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52E9E3A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 (cIdx is not equal to 0), depending on the value of iFact, the following applies:</w:t>
      </w:r>
    </w:p>
    <w:p w14:paraId="48790A16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6684C0DC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predSamples[ x ][ y ] = 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( ( 32 − iFact ) * ref[ y + iIdx + 1 ] + iFact * ref[ y + iIdx + 2 ] + 16 )  &gt;&gt;  5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DE7B415" w14:textId="77777777" w:rsidR="007F0BAC" w:rsidRPr="00084198" w:rsidRDefault="007F0BAC" w:rsidP="007F0BAC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value of the prediction samples predSamples[ x ][ y ] is derived as follows:</w:t>
      </w:r>
    </w:p>
    <w:p w14:paraId="0CF43C49" w14:textId="77777777" w:rsidR="007F0BAC" w:rsidRPr="00084198" w:rsidRDefault="007F0BAC" w:rsidP="007F0BAC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predSamples[ x ][ y ] = ref[ y + iIdx + 1 ]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F2220B2" w14:textId="4A16C092" w:rsidR="00E17DEE" w:rsidRDefault="00327A42" w:rsidP="00E17DEE">
      <w:pPr>
        <w:pStyle w:val="Heading1"/>
        <w:ind w:left="432" w:hanging="432"/>
        <w:rPr>
          <w:lang w:val="en-CA"/>
        </w:rPr>
      </w:pPr>
      <w:r>
        <w:rPr>
          <w:rFonts w:ascii="Arial" w:eastAsia="SimSun" w:hAnsi="Arial"/>
          <w:noProof/>
          <w:sz w:val="24"/>
          <w:szCs w:val="24"/>
          <w:lang w:val="en-CA" w:eastAsia="zh-TW"/>
        </w:rPr>
        <w:t xml:space="preserve"> </w:t>
      </w:r>
      <w:r w:rsidR="00E17DEE">
        <w:rPr>
          <w:lang w:val="en-CA"/>
        </w:rPr>
        <w:t>Experimental results</w:t>
      </w:r>
    </w:p>
    <w:p w14:paraId="0B3960BE" w14:textId="550EEAAD" w:rsidR="00B53EB9" w:rsidRDefault="00B53EB9" w:rsidP="00B53EB9">
      <w:pPr>
        <w:rPr>
          <w:lang w:val="en-CA"/>
        </w:rPr>
      </w:pPr>
      <w:r>
        <w:rPr>
          <w:lang w:val="en-CA"/>
        </w:rPr>
        <w:t xml:space="preserve">Test were carried out in accordance with [2]. </w:t>
      </w:r>
      <w:r w:rsidR="002B6D6E">
        <w:rPr>
          <w:lang w:val="en-CA"/>
        </w:rPr>
        <w:t>The obtained r</w:t>
      </w:r>
      <w:r>
        <w:rPr>
          <w:lang w:val="en-CA"/>
        </w:rPr>
        <w:t xml:space="preserve">esults </w:t>
      </w:r>
      <w:r w:rsidR="002B6D6E">
        <w:rPr>
          <w:lang w:val="en-CA"/>
        </w:rPr>
        <w:t>reportedly show no changes of BD-rate as compared</w:t>
      </w:r>
      <w:r>
        <w:rPr>
          <w:lang w:val="en-CA"/>
        </w:rPr>
        <w:t xml:space="preserve"> with the anchor, which is VTM7.0 software (see Table 2). No memory issues related to this modifications have been reported during </w:t>
      </w:r>
      <w:proofErr w:type="spellStart"/>
      <w:r>
        <w:rPr>
          <w:lang w:val="en-CA"/>
        </w:rPr>
        <w:t>valgrind</w:t>
      </w:r>
      <w:proofErr w:type="spellEnd"/>
      <w:r>
        <w:rPr>
          <w:lang w:val="en-CA"/>
        </w:rPr>
        <w:t xml:space="preserve"> check (see Table 3).</w:t>
      </w:r>
    </w:p>
    <w:p w14:paraId="334106E1" w14:textId="4994A8B0" w:rsidR="00B53EB9" w:rsidRPr="002B6D6E" w:rsidRDefault="00B53EB9" w:rsidP="00B53EB9">
      <w:pPr>
        <w:rPr>
          <w:b/>
          <w:lang w:val="en-CA"/>
        </w:rPr>
      </w:pPr>
      <w:r w:rsidRPr="002B6D6E">
        <w:rPr>
          <w:b/>
          <w:lang w:val="en-CA"/>
        </w:rPr>
        <w:t>Table</w:t>
      </w:r>
      <w:r w:rsidR="002B6D6E">
        <w:rPr>
          <w:b/>
          <w:lang w:val="en-CA"/>
        </w:rPr>
        <w:t xml:space="preserve"> </w:t>
      </w:r>
      <w:r w:rsidRPr="002B6D6E">
        <w:rPr>
          <w:b/>
          <w:lang w:val="en-CA"/>
        </w:rPr>
        <w:t>2. Simulation results for AI, RA and LDB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900"/>
        <w:gridCol w:w="900"/>
        <w:gridCol w:w="810"/>
        <w:gridCol w:w="810"/>
        <w:gridCol w:w="677"/>
      </w:tblGrid>
      <w:tr w:rsidR="00B53EB9" w:rsidRPr="00A51C5E" w14:paraId="7E5AFAE4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C5D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0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0D794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B53EB9" w:rsidRPr="00A51C5E" w14:paraId="76C0F529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EA8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CED8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B53EB9" w:rsidRPr="00A51C5E" w14:paraId="2B035ACE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0AA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4E2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B6764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41C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9DF4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C5E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3EB9" w:rsidRPr="00A51C5E" w14:paraId="30801DC5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5E8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957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056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B82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B74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2C2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3EB9" w:rsidRPr="00A51C5E" w14:paraId="667B44E7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2ED8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26A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EF1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536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18B2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42E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13461DE8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F44B6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CF16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581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F65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6A3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D3DB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53A87BF6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012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438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70A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606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2FE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46F2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63F6AF3C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87BF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6B6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E1C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88E6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D83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943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524EE699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85E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11C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2E0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B29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2D1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88F5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1FD23C37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633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CA1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768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EC0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4BC4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70C6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7B8A78F3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CD1D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5C82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21E2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D14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4E25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E5C4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1D19F3EA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FFF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3ED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1E0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230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87C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896D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53EB9" w:rsidRPr="00A51C5E" w14:paraId="4FE0505E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1F4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0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F439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B53EB9" w:rsidRPr="00A51C5E" w14:paraId="7A95A62C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0A8D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9AC5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B53EB9" w:rsidRPr="00A51C5E" w14:paraId="0F867AA3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F01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B001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320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FF5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2A88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7A3D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3EB9" w:rsidRPr="00A51C5E" w14:paraId="6BC866DA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7816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B8A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0EF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4FB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9AA4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65A0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6C282EA2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AEC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222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8F5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8EC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E6F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A16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32149856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DAF6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EE9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5E9D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909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C03D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988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1F004F62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4E98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4C3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C834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2DC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490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05E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50F392F2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26D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B1F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4E1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776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D3AD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A09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3EB9" w:rsidRPr="00A51C5E" w14:paraId="40A692FB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379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6D8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875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E52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ED2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BAF2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49DB8495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8272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326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2482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649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0A9B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C6E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27A721F6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261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11A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6109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E09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3177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E774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3E5FE35A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A58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C04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18EB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C0F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4BC84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E64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53EB9" w:rsidRPr="00A51C5E" w14:paraId="14DEFD88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C33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0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CA244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</w:tr>
      <w:tr w:rsidR="00B53EB9" w:rsidRPr="00A51C5E" w14:paraId="3C5C31A4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0B5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E017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B53EB9" w:rsidRPr="00A51C5E" w14:paraId="1B0A41AE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258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F0A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C026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8F1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3551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B32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3EB9" w:rsidRPr="00A51C5E" w14:paraId="3B24E3AE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678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C20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DA9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884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D31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235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3EB9" w:rsidRPr="00A51C5E" w14:paraId="069316E1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60D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7DF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EAC9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DF2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0B7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E411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3EB9" w:rsidRPr="00A51C5E" w14:paraId="51C03294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59C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0F4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8E94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B7E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07B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A9F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050FB285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422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1C67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868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887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17C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77D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39D200BE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5C2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203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1A6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9AC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42D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2D8B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7A514A1D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4B4B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6706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FE6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DD70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E7E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71EB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3EB9" w:rsidRPr="00A51C5E" w14:paraId="44B9A222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439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672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E33E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6B1C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E3B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FE74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3EB9" w:rsidRPr="00A51C5E" w14:paraId="5ED36100" w14:textId="77777777" w:rsidTr="00B92D7B">
        <w:trPr>
          <w:trHeight w:val="255"/>
          <w:jc w:val="center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C36D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F49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A723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D8D5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D4B9A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462F" w14:textId="77777777" w:rsidR="00B53EB9" w:rsidRPr="00A51C5E" w:rsidRDefault="00B53EB9" w:rsidP="00B92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C5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D5A84C" w14:textId="77777777" w:rsidR="00E17DEE" w:rsidRDefault="00E17DEE" w:rsidP="004B4BF8">
      <w:pPr>
        <w:rPr>
          <w:lang w:val="en-CA"/>
        </w:rPr>
      </w:pPr>
    </w:p>
    <w:p w14:paraId="32A07C2A" w14:textId="7F218C3C" w:rsidR="00E17DEE" w:rsidRPr="002B6D6E" w:rsidRDefault="0008368C" w:rsidP="004B4BF8">
      <w:pPr>
        <w:rPr>
          <w:b/>
          <w:lang w:val="en-CA"/>
        </w:rPr>
      </w:pPr>
      <w:r w:rsidRPr="002B6D6E">
        <w:rPr>
          <w:b/>
          <w:lang w:val="en-CA"/>
        </w:rPr>
        <w:t>Table 3</w:t>
      </w:r>
      <w:r w:rsidR="00E17DEE" w:rsidRPr="002B6D6E">
        <w:rPr>
          <w:b/>
          <w:lang w:val="en-CA"/>
        </w:rPr>
        <w:t xml:space="preserve">. Results of </w:t>
      </w:r>
      <w:proofErr w:type="spellStart"/>
      <w:r w:rsidR="00E17DEE" w:rsidRPr="002B6D6E">
        <w:rPr>
          <w:b/>
          <w:lang w:val="en-CA"/>
        </w:rPr>
        <w:t>valgrind</w:t>
      </w:r>
      <w:proofErr w:type="spellEnd"/>
      <w:r w:rsidR="00E17DEE" w:rsidRPr="002B6D6E">
        <w:rPr>
          <w:b/>
          <w:lang w:val="en-CA"/>
        </w:rPr>
        <w:t xml:space="preserve"> check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7DEE" w14:paraId="73080B7B" w14:textId="77777777" w:rsidTr="00E17DEE">
        <w:tc>
          <w:tcPr>
            <w:tcW w:w="9350" w:type="dxa"/>
          </w:tcPr>
          <w:p w14:paraId="3C9497E7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started @ Tue Dec 31 22:39:59 2019</w:t>
            </w:r>
          </w:p>
          <w:p w14:paraId="2B943C0E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Warning: set address range perms: large range [0x395d8040, 0x6809d840) (undefined)</w:t>
            </w:r>
          </w:p>
          <w:p w14:paraId="70D0B555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Warning: set address range perms: large range [0x15659040, 0x2cbbbc40) (undefined)</w:t>
            </w:r>
          </w:p>
          <w:p w14:paraId="11C96C54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 xml:space="preserve">POC    0 </w:t>
            </w:r>
            <w:proofErr w:type="spellStart"/>
            <w:r w:rsidRPr="00684CF3">
              <w:rPr>
                <w:lang w:val="en-CA"/>
              </w:rPr>
              <w:t>TId</w:t>
            </w:r>
            <w:proofErr w:type="spellEnd"/>
            <w:r w:rsidRPr="00684CF3">
              <w:rPr>
                <w:lang w:val="en-CA"/>
              </w:rPr>
              <w:t>: 0 ( I-SLICE, QP 37 )      51008 bits [Y 30.5492 dB    U 38.4659 dB    V 38.6348 dB] [ET  1191 ] [L0 ] [L1 ] [MD5:f94d751b58aad2ba92399e884059cfa5,999f5b0462d5c69c2f781b179b71de53,26cce1ae66b48cbf3abb5769622b92a1]</w:t>
            </w:r>
          </w:p>
          <w:p w14:paraId="774D7C19" w14:textId="77777777" w:rsidR="00684CF3" w:rsidRPr="00684CF3" w:rsidRDefault="00684CF3" w:rsidP="00684CF3">
            <w:pPr>
              <w:rPr>
                <w:lang w:val="en-CA"/>
              </w:rPr>
            </w:pPr>
          </w:p>
          <w:p w14:paraId="729EC403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 xml:space="preserve">        Total Frames |   Bitrate     Y-PSNR    U-PSNR    V-PSNR    YUV-PSNR</w:t>
            </w:r>
          </w:p>
          <w:p w14:paraId="4FD2ADE3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 xml:space="preserve">                1    a     382.5600   30.5492   38.4659   38.6348   31.9790</w:t>
            </w:r>
          </w:p>
          <w:p w14:paraId="6065AE9C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Warning: set address range perms: large range [0x395d8028, 0x6809d858) (</w:t>
            </w:r>
            <w:proofErr w:type="spellStart"/>
            <w:r w:rsidRPr="00684CF3">
              <w:rPr>
                <w:lang w:val="en-CA"/>
              </w:rPr>
              <w:t>noaccess</w:t>
            </w:r>
            <w:proofErr w:type="spellEnd"/>
            <w:r w:rsidRPr="00684CF3">
              <w:rPr>
                <w:lang w:val="en-CA"/>
              </w:rPr>
              <w:t>)</w:t>
            </w:r>
          </w:p>
          <w:p w14:paraId="37E88C03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Warning: set address range perms: large range [0x15659028, 0x2cbbbc58) (</w:t>
            </w:r>
            <w:proofErr w:type="spellStart"/>
            <w:r w:rsidRPr="00684CF3">
              <w:rPr>
                <w:lang w:val="en-CA"/>
              </w:rPr>
              <w:t>noaccess</w:t>
            </w:r>
            <w:proofErr w:type="spellEnd"/>
            <w:r w:rsidRPr="00684CF3">
              <w:rPr>
                <w:lang w:val="en-CA"/>
              </w:rPr>
              <w:t>)</w:t>
            </w:r>
          </w:p>
          <w:p w14:paraId="6F5013CC" w14:textId="77777777" w:rsidR="00684CF3" w:rsidRPr="00684CF3" w:rsidRDefault="00684CF3" w:rsidP="00684CF3">
            <w:pPr>
              <w:rPr>
                <w:lang w:val="en-CA"/>
              </w:rPr>
            </w:pPr>
          </w:p>
          <w:p w14:paraId="6E14689A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 xml:space="preserve"> finished @ Tue Dec 31 22:59:52 2019</w:t>
            </w:r>
          </w:p>
          <w:p w14:paraId="1FFDC094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 xml:space="preserve"> Total Time:     1192.860 sec. [user]     1192.912 sec. [elapsed]</w:t>
            </w:r>
          </w:p>
          <w:p w14:paraId="64D19F24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</w:t>
            </w:r>
          </w:p>
          <w:p w14:paraId="58D31CD1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HEAP SUMMARY:</w:t>
            </w:r>
          </w:p>
          <w:p w14:paraId="3605579E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    in use at exit: 113,696 bytes in 3 blocks</w:t>
            </w:r>
          </w:p>
          <w:p w14:paraId="05FF0C23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lastRenderedPageBreak/>
              <w:t xml:space="preserve">==104033==   total heap usage: 3,172,778 </w:t>
            </w:r>
            <w:proofErr w:type="spellStart"/>
            <w:r w:rsidRPr="00684CF3">
              <w:rPr>
                <w:lang w:val="en-CA"/>
              </w:rPr>
              <w:t>allocs</w:t>
            </w:r>
            <w:proofErr w:type="spellEnd"/>
            <w:r w:rsidRPr="00684CF3">
              <w:rPr>
                <w:lang w:val="en-CA"/>
              </w:rPr>
              <w:t>, 3,172,775 frees, 1,795,197,899 bytes allocated</w:t>
            </w:r>
          </w:p>
          <w:p w14:paraId="248155FC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</w:t>
            </w:r>
          </w:p>
          <w:p w14:paraId="10CC7207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LEAK SUMMARY:</w:t>
            </w:r>
          </w:p>
          <w:p w14:paraId="0E3F22FB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   definitely lost: 40,960 bytes in 1 blocks</w:t>
            </w:r>
          </w:p>
          <w:p w14:paraId="272D9FA6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   indirectly lost: 0 bytes in 0 blocks</w:t>
            </w:r>
          </w:p>
          <w:p w14:paraId="1C525A14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     possibly lost: 0 bytes in 0 blocks</w:t>
            </w:r>
          </w:p>
          <w:p w14:paraId="1E5682A4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   still reachable: 72,736 bytes in 2 blocks</w:t>
            </w:r>
          </w:p>
          <w:p w14:paraId="77DE8B17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        suppressed: 0 bytes in 0 blocks</w:t>
            </w:r>
          </w:p>
          <w:p w14:paraId="2F8AF66E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Rerun with --leak-check=full to see details of leaked memory</w:t>
            </w:r>
          </w:p>
          <w:p w14:paraId="011CA438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</w:t>
            </w:r>
          </w:p>
          <w:p w14:paraId="42D4AC0B" w14:textId="77777777" w:rsidR="00684CF3" w:rsidRPr="00684CF3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For counts of detected and suppressed errors, rerun with: -v</w:t>
            </w:r>
          </w:p>
          <w:p w14:paraId="656BC8ED" w14:textId="73D90892" w:rsidR="00E17DEE" w:rsidRDefault="00684CF3" w:rsidP="00684CF3">
            <w:pPr>
              <w:rPr>
                <w:lang w:val="en-CA"/>
              </w:rPr>
            </w:pPr>
            <w:r w:rsidRPr="00684CF3">
              <w:rPr>
                <w:lang w:val="en-CA"/>
              </w:rPr>
              <w:t>==104033== ERROR SUMMARY: 0 errors from 0 contexts (suppressed: 0 from 0)</w:t>
            </w:r>
          </w:p>
        </w:tc>
      </w:tr>
    </w:tbl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2208DFC1" w14:textId="5DA479AE" w:rsidR="00341CE5" w:rsidRPr="00341CE5" w:rsidRDefault="00341CE5" w:rsidP="00341CE5">
      <w:pPr>
        <w:rPr>
          <w:lang w:val="en-CA"/>
        </w:rPr>
      </w:pPr>
      <w:r>
        <w:rPr>
          <w:lang w:val="en-CA"/>
        </w:rPr>
        <w:t>It is proposed to adopt th</w:t>
      </w:r>
      <w:r w:rsidR="002B6D6E">
        <w:rPr>
          <w:lang w:val="en-CA"/>
        </w:rPr>
        <w:t>e proposed</w:t>
      </w:r>
      <w:bookmarkStart w:id="1" w:name="_GoBack"/>
      <w:bookmarkEnd w:id="1"/>
      <w:r>
        <w:rPr>
          <w:lang w:val="en-CA"/>
        </w:rPr>
        <w:t xml:space="preserve"> modification to the VVC 8.0 software and to</w:t>
      </w:r>
      <w:r w:rsidR="002B6D6E">
        <w:rPr>
          <w:lang w:val="en-CA"/>
        </w:rPr>
        <w:t xml:space="preserve"> the VVC specification draft 8.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06B3041B" w:rsidR="002F61F5" w:rsidRDefault="00666413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66413">
        <w:rPr>
          <w:rFonts w:eastAsia="SimSun"/>
          <w:noProof/>
          <w:szCs w:val="22"/>
          <w:lang w:val="en-CA"/>
        </w:rPr>
        <w:t>B. Bross, J. Chen, S. Liu, Y.-K. Wang, “Versatile Video Coding (Draft 7)”, JVET</w:t>
      </w:r>
      <w:r w:rsidRPr="00666413">
        <w:rPr>
          <w:rFonts w:eastAsia="SimSun"/>
          <w:noProof/>
          <w:szCs w:val="22"/>
          <w:lang w:val="en-CA"/>
        </w:rPr>
        <w:noBreakHyphen/>
        <w:t xml:space="preserve">P2001, </w:t>
      </w:r>
      <w:r w:rsidRPr="00666413">
        <w:rPr>
          <w:rFonts w:eastAsia="SimSun"/>
        </w:rPr>
        <w:t>16</w:t>
      </w:r>
      <w:r w:rsidRPr="00666413">
        <w:rPr>
          <w:rFonts w:eastAsia="SimSun"/>
          <w:vertAlign w:val="superscript"/>
        </w:rPr>
        <w:t>th</w:t>
      </w:r>
      <w:r w:rsidRPr="00666413">
        <w:rPr>
          <w:rFonts w:eastAsia="SimSun"/>
        </w:rPr>
        <w:t xml:space="preserve"> JVET meeting, Geneva, October 2019.</w:t>
      </w:r>
    </w:p>
    <w:p w14:paraId="19FB910A" w14:textId="77777777" w:rsidR="00666413" w:rsidRPr="00666413" w:rsidRDefault="00666413" w:rsidP="0066641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lang w:val="en-CA"/>
        </w:rPr>
      </w:pPr>
      <w:r w:rsidRPr="00666413">
        <w:rPr>
          <w:rFonts w:eastAsia="SimSun"/>
        </w:rPr>
        <w:t>F. Bossen, J. Boyce, X. Li, V. Seregin, K. Sühring, “JVET common test conditions and software reference configurations for SDR video”, JVET-N1010, 14</w:t>
      </w:r>
      <w:r w:rsidRPr="00666413">
        <w:rPr>
          <w:rFonts w:eastAsia="SimSun"/>
          <w:vertAlign w:val="superscript"/>
        </w:rPr>
        <w:t>th</w:t>
      </w:r>
      <w:r w:rsidRPr="00666413">
        <w:rPr>
          <w:rFonts w:eastAsia="SimSun"/>
        </w:rPr>
        <w:t xml:space="preserve"> JVET Meeting, Geneva</w:t>
      </w:r>
      <w:r w:rsidRPr="00666413">
        <w:rPr>
          <w:rFonts w:eastAsia="SimSun"/>
          <w:lang w:val="en-CA"/>
        </w:rPr>
        <w:t>, Switzerland, March 2019.</w:t>
      </w:r>
    </w:p>
    <w:p w14:paraId="1BD3584C" w14:textId="584AFBAF" w:rsidR="00A521D9" w:rsidRPr="00666413" w:rsidRDefault="00684CF3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666413">
        <w:rPr>
          <w:lang w:val="en-CA"/>
        </w:rPr>
        <w:t xml:space="preserve">ISO/IEC 23008-2. </w:t>
      </w:r>
      <w:r w:rsidR="00A521D9" w:rsidRPr="00666413">
        <w:rPr>
          <w:lang w:val="en-CA"/>
        </w:rPr>
        <w:t>ITU-T Recommendation H.265.2: Reference software for ITU-T H.265 high efficiency video coding</w:t>
      </w:r>
      <w:r w:rsidR="00D929A7" w:rsidRPr="00666413">
        <w:rPr>
          <w:lang w:val="en-CA"/>
        </w:rPr>
        <w:t>.</w:t>
      </w:r>
    </w:p>
    <w:p w14:paraId="21AD838E" w14:textId="335B8005" w:rsidR="00D929A7" w:rsidRPr="00E609B6" w:rsidRDefault="00D929A7" w:rsidP="00D929A7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Merge request 787 of the VVC software </w:t>
      </w:r>
      <w:hyperlink r:id="rId13" w:history="1">
        <w:r w:rsidRPr="00991170">
          <w:rPr>
            <w:rStyle w:val="Hyperlink"/>
            <w:lang w:val="en-CA"/>
          </w:rPr>
          <w:t>https://vcgit.hhi.fraunhofer.de/jvet/VVCSoftware_VTM/merge_requests/787</w:t>
        </w:r>
      </w:hyperlink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292B0" w14:textId="77777777" w:rsidR="005708BE" w:rsidRDefault="005708BE">
      <w:r>
        <w:separator/>
      </w:r>
    </w:p>
  </w:endnote>
  <w:endnote w:type="continuationSeparator" w:id="0">
    <w:p w14:paraId="37D48AF2" w14:textId="77777777" w:rsidR="005708BE" w:rsidRDefault="00570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28DF28" w:rsidR="0087131C" w:rsidRPr="00C00DDE" w:rsidRDefault="008713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6D6E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6D6E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8BB0D" w14:textId="77777777" w:rsidR="005708BE" w:rsidRDefault="005708BE">
      <w:r>
        <w:separator/>
      </w:r>
    </w:p>
  </w:footnote>
  <w:footnote w:type="continuationSeparator" w:id="0">
    <w:p w14:paraId="7763329D" w14:textId="77777777" w:rsidR="005708BE" w:rsidRDefault="00570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1"/>
  </w:num>
  <w:num w:numId="13">
    <w:abstractNumId w:val="9"/>
  </w:num>
  <w:num w:numId="14">
    <w:abstractNumId w:val="12"/>
  </w:num>
  <w:num w:numId="15">
    <w:abstractNumId w:val="3"/>
  </w:num>
  <w:num w:numId="16">
    <w:abstractNumId w:val="18"/>
  </w:num>
  <w:num w:numId="17">
    <w:abstractNumId w:val="19"/>
  </w:num>
  <w:num w:numId="18">
    <w:abstractNumId w:val="8"/>
    <w:lvlOverride w:ilvl="0">
      <w:startOverride w:val="8"/>
    </w:lvlOverride>
    <w:lvlOverride w:ilvl="1">
      <w:startOverride w:val="8"/>
    </w:lvlOverride>
    <w:lvlOverride w:ilvl="2">
      <w:startOverride w:val="1"/>
    </w:lvlOverride>
  </w:num>
  <w:num w:numId="19">
    <w:abstractNumId w:val="2"/>
  </w:num>
  <w:num w:numId="20">
    <w:abstractNumId w:val="5"/>
  </w:num>
  <w:num w:numId="21">
    <w:abstractNumId w:val="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217D9"/>
    <w:rsid w:val="000308A3"/>
    <w:rsid w:val="000434DD"/>
    <w:rsid w:val="00044889"/>
    <w:rsid w:val="000458BC"/>
    <w:rsid w:val="00045C41"/>
    <w:rsid w:val="00046C03"/>
    <w:rsid w:val="00046EF3"/>
    <w:rsid w:val="00053F3B"/>
    <w:rsid w:val="00062C33"/>
    <w:rsid w:val="0006491E"/>
    <w:rsid w:val="00065039"/>
    <w:rsid w:val="00067166"/>
    <w:rsid w:val="0007614F"/>
    <w:rsid w:val="00080EB8"/>
    <w:rsid w:val="00081398"/>
    <w:rsid w:val="00083457"/>
    <w:rsid w:val="0008368C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138F"/>
    <w:rsid w:val="000E3BC3"/>
    <w:rsid w:val="000F158C"/>
    <w:rsid w:val="000F771A"/>
    <w:rsid w:val="00101E63"/>
    <w:rsid w:val="00102F3D"/>
    <w:rsid w:val="00123E71"/>
    <w:rsid w:val="00124E38"/>
    <w:rsid w:val="0012580B"/>
    <w:rsid w:val="00126AE7"/>
    <w:rsid w:val="00131F90"/>
    <w:rsid w:val="0013458C"/>
    <w:rsid w:val="0013526E"/>
    <w:rsid w:val="00136532"/>
    <w:rsid w:val="00140B57"/>
    <w:rsid w:val="00143C5B"/>
    <w:rsid w:val="00146152"/>
    <w:rsid w:val="00155526"/>
    <w:rsid w:val="0016247A"/>
    <w:rsid w:val="00162CFB"/>
    <w:rsid w:val="00163C64"/>
    <w:rsid w:val="0016644A"/>
    <w:rsid w:val="00171371"/>
    <w:rsid w:val="001732BD"/>
    <w:rsid w:val="00175A24"/>
    <w:rsid w:val="00187B5A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482"/>
    <w:rsid w:val="00203B0A"/>
    <w:rsid w:val="002055A6"/>
    <w:rsid w:val="00206460"/>
    <w:rsid w:val="002069B4"/>
    <w:rsid w:val="00207961"/>
    <w:rsid w:val="00213824"/>
    <w:rsid w:val="00213D8A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262D"/>
    <w:rsid w:val="00235093"/>
    <w:rsid w:val="002375C1"/>
    <w:rsid w:val="00263398"/>
    <w:rsid w:val="00263B99"/>
    <w:rsid w:val="00266F06"/>
    <w:rsid w:val="00275BCF"/>
    <w:rsid w:val="00282D8F"/>
    <w:rsid w:val="00291E36"/>
    <w:rsid w:val="00292257"/>
    <w:rsid w:val="00293460"/>
    <w:rsid w:val="002966DA"/>
    <w:rsid w:val="002968D2"/>
    <w:rsid w:val="00297CF6"/>
    <w:rsid w:val="002A54E0"/>
    <w:rsid w:val="002B1595"/>
    <w:rsid w:val="002B191D"/>
    <w:rsid w:val="002B2E83"/>
    <w:rsid w:val="002B4C93"/>
    <w:rsid w:val="002B6D6E"/>
    <w:rsid w:val="002B71BC"/>
    <w:rsid w:val="002C4B6D"/>
    <w:rsid w:val="002D0AF6"/>
    <w:rsid w:val="002D18BC"/>
    <w:rsid w:val="002D4826"/>
    <w:rsid w:val="002F164D"/>
    <w:rsid w:val="002F27CE"/>
    <w:rsid w:val="002F61F5"/>
    <w:rsid w:val="003021BC"/>
    <w:rsid w:val="00306206"/>
    <w:rsid w:val="00317D85"/>
    <w:rsid w:val="00327A42"/>
    <w:rsid w:val="00327C56"/>
    <w:rsid w:val="00330105"/>
    <w:rsid w:val="0033067C"/>
    <w:rsid w:val="003315A1"/>
    <w:rsid w:val="003373EC"/>
    <w:rsid w:val="00341CE5"/>
    <w:rsid w:val="00342FF4"/>
    <w:rsid w:val="00344E5A"/>
    <w:rsid w:val="00346148"/>
    <w:rsid w:val="00346ABB"/>
    <w:rsid w:val="00351D28"/>
    <w:rsid w:val="00355EC1"/>
    <w:rsid w:val="003669EA"/>
    <w:rsid w:val="003706CC"/>
    <w:rsid w:val="003772AE"/>
    <w:rsid w:val="00377710"/>
    <w:rsid w:val="0038622C"/>
    <w:rsid w:val="003A2D8E"/>
    <w:rsid w:val="003A3CCB"/>
    <w:rsid w:val="003A4FAE"/>
    <w:rsid w:val="003A77F2"/>
    <w:rsid w:val="003A7CE6"/>
    <w:rsid w:val="003C089F"/>
    <w:rsid w:val="003C20E4"/>
    <w:rsid w:val="003C3CCC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49E8"/>
    <w:rsid w:val="00404A54"/>
    <w:rsid w:val="00410773"/>
    <w:rsid w:val="00414101"/>
    <w:rsid w:val="004219CF"/>
    <w:rsid w:val="004234F0"/>
    <w:rsid w:val="00433DDB"/>
    <w:rsid w:val="00433E56"/>
    <w:rsid w:val="0043494D"/>
    <w:rsid w:val="00435A29"/>
    <w:rsid w:val="00436B8F"/>
    <w:rsid w:val="00437327"/>
    <w:rsid w:val="00437619"/>
    <w:rsid w:val="00441ABB"/>
    <w:rsid w:val="00441B8B"/>
    <w:rsid w:val="00454357"/>
    <w:rsid w:val="0045562A"/>
    <w:rsid w:val="00465A1E"/>
    <w:rsid w:val="00480771"/>
    <w:rsid w:val="004926C9"/>
    <w:rsid w:val="0049445A"/>
    <w:rsid w:val="004958F7"/>
    <w:rsid w:val="00495C96"/>
    <w:rsid w:val="004A222F"/>
    <w:rsid w:val="004A2A63"/>
    <w:rsid w:val="004A43BE"/>
    <w:rsid w:val="004A5D82"/>
    <w:rsid w:val="004B210C"/>
    <w:rsid w:val="004B4BF8"/>
    <w:rsid w:val="004C20EA"/>
    <w:rsid w:val="004D07EF"/>
    <w:rsid w:val="004D405F"/>
    <w:rsid w:val="004E23F0"/>
    <w:rsid w:val="004E4F4F"/>
    <w:rsid w:val="004E64B4"/>
    <w:rsid w:val="004E6789"/>
    <w:rsid w:val="004F0538"/>
    <w:rsid w:val="004F61E3"/>
    <w:rsid w:val="00502661"/>
    <w:rsid w:val="00502E10"/>
    <w:rsid w:val="0051015C"/>
    <w:rsid w:val="005112CB"/>
    <w:rsid w:val="00512FDC"/>
    <w:rsid w:val="0051580E"/>
    <w:rsid w:val="00516CF1"/>
    <w:rsid w:val="00531AE9"/>
    <w:rsid w:val="00536188"/>
    <w:rsid w:val="00544CFF"/>
    <w:rsid w:val="0055079D"/>
    <w:rsid w:val="00550A66"/>
    <w:rsid w:val="00567EC7"/>
    <w:rsid w:val="00570013"/>
    <w:rsid w:val="005708BE"/>
    <w:rsid w:val="005753EC"/>
    <w:rsid w:val="005801A2"/>
    <w:rsid w:val="00580212"/>
    <w:rsid w:val="005952A5"/>
    <w:rsid w:val="0059611B"/>
    <w:rsid w:val="005A33A1"/>
    <w:rsid w:val="005A6CA0"/>
    <w:rsid w:val="005B217D"/>
    <w:rsid w:val="005C385F"/>
    <w:rsid w:val="005D545C"/>
    <w:rsid w:val="005E1AC6"/>
    <w:rsid w:val="005E3F2B"/>
    <w:rsid w:val="005F2FB8"/>
    <w:rsid w:val="005F417F"/>
    <w:rsid w:val="005F6F1B"/>
    <w:rsid w:val="00615995"/>
    <w:rsid w:val="00616155"/>
    <w:rsid w:val="00621635"/>
    <w:rsid w:val="006229ED"/>
    <w:rsid w:val="00624B33"/>
    <w:rsid w:val="0063041A"/>
    <w:rsid w:val="00630AA2"/>
    <w:rsid w:val="006404D9"/>
    <w:rsid w:val="00642F95"/>
    <w:rsid w:val="00646707"/>
    <w:rsid w:val="00657F7E"/>
    <w:rsid w:val="0066072A"/>
    <w:rsid w:val="00662E58"/>
    <w:rsid w:val="006637F2"/>
    <w:rsid w:val="006642A5"/>
    <w:rsid w:val="00664DCF"/>
    <w:rsid w:val="00664E3D"/>
    <w:rsid w:val="00666413"/>
    <w:rsid w:val="00667FA1"/>
    <w:rsid w:val="00670CC2"/>
    <w:rsid w:val="0067300A"/>
    <w:rsid w:val="00684CF3"/>
    <w:rsid w:val="006A1F82"/>
    <w:rsid w:val="006C41DF"/>
    <w:rsid w:val="006C5D39"/>
    <w:rsid w:val="006C6F1E"/>
    <w:rsid w:val="006D10AE"/>
    <w:rsid w:val="006D6D9B"/>
    <w:rsid w:val="006E2810"/>
    <w:rsid w:val="006E5417"/>
    <w:rsid w:val="006F0794"/>
    <w:rsid w:val="006F34E4"/>
    <w:rsid w:val="006F43A5"/>
    <w:rsid w:val="006F7528"/>
    <w:rsid w:val="007023DE"/>
    <w:rsid w:val="00712F60"/>
    <w:rsid w:val="00720E3B"/>
    <w:rsid w:val="0072705A"/>
    <w:rsid w:val="00730F0E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6EE3"/>
    <w:rsid w:val="007A3A87"/>
    <w:rsid w:val="007A57E8"/>
    <w:rsid w:val="007A7D29"/>
    <w:rsid w:val="007B4AB8"/>
    <w:rsid w:val="007C27D6"/>
    <w:rsid w:val="007C7A4E"/>
    <w:rsid w:val="007D0165"/>
    <w:rsid w:val="007D1181"/>
    <w:rsid w:val="007E01A3"/>
    <w:rsid w:val="007E568D"/>
    <w:rsid w:val="007E5B2C"/>
    <w:rsid w:val="007E79BF"/>
    <w:rsid w:val="007F0BAC"/>
    <w:rsid w:val="007F163F"/>
    <w:rsid w:val="007F1F8B"/>
    <w:rsid w:val="007F3C17"/>
    <w:rsid w:val="007F42BB"/>
    <w:rsid w:val="007F67A1"/>
    <w:rsid w:val="00803728"/>
    <w:rsid w:val="008037B8"/>
    <w:rsid w:val="00811C05"/>
    <w:rsid w:val="00814B43"/>
    <w:rsid w:val="008206C8"/>
    <w:rsid w:val="0083548C"/>
    <w:rsid w:val="0083616A"/>
    <w:rsid w:val="0086387C"/>
    <w:rsid w:val="00867720"/>
    <w:rsid w:val="0087131C"/>
    <w:rsid w:val="00874A6C"/>
    <w:rsid w:val="00876C65"/>
    <w:rsid w:val="00881F70"/>
    <w:rsid w:val="00882F72"/>
    <w:rsid w:val="008852C3"/>
    <w:rsid w:val="00890F82"/>
    <w:rsid w:val="008A4B4C"/>
    <w:rsid w:val="008C1893"/>
    <w:rsid w:val="008C239F"/>
    <w:rsid w:val="008C7BC9"/>
    <w:rsid w:val="008E2F93"/>
    <w:rsid w:val="008E480C"/>
    <w:rsid w:val="008E5B65"/>
    <w:rsid w:val="008F5DDF"/>
    <w:rsid w:val="00907757"/>
    <w:rsid w:val="00913590"/>
    <w:rsid w:val="00920AB0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2C5E"/>
    <w:rsid w:val="009438CF"/>
    <w:rsid w:val="00947B2C"/>
    <w:rsid w:val="0095072F"/>
    <w:rsid w:val="00955F6D"/>
    <w:rsid w:val="00960C76"/>
    <w:rsid w:val="009640EB"/>
    <w:rsid w:val="0097176D"/>
    <w:rsid w:val="00973F70"/>
    <w:rsid w:val="00977C16"/>
    <w:rsid w:val="0098551D"/>
    <w:rsid w:val="00985DCB"/>
    <w:rsid w:val="0099518F"/>
    <w:rsid w:val="009A523D"/>
    <w:rsid w:val="009B02A1"/>
    <w:rsid w:val="009B3361"/>
    <w:rsid w:val="009B7F3F"/>
    <w:rsid w:val="009C1AEF"/>
    <w:rsid w:val="009D4564"/>
    <w:rsid w:val="009D7CE6"/>
    <w:rsid w:val="009E2E7A"/>
    <w:rsid w:val="009E5721"/>
    <w:rsid w:val="009F496B"/>
    <w:rsid w:val="009F572C"/>
    <w:rsid w:val="00A01439"/>
    <w:rsid w:val="00A02E61"/>
    <w:rsid w:val="00A05CFF"/>
    <w:rsid w:val="00A07A31"/>
    <w:rsid w:val="00A13048"/>
    <w:rsid w:val="00A14CC4"/>
    <w:rsid w:val="00A153F4"/>
    <w:rsid w:val="00A35234"/>
    <w:rsid w:val="00A46843"/>
    <w:rsid w:val="00A521D9"/>
    <w:rsid w:val="00A56B97"/>
    <w:rsid w:val="00A605CE"/>
    <w:rsid w:val="00A6093D"/>
    <w:rsid w:val="00A62078"/>
    <w:rsid w:val="00A63C0C"/>
    <w:rsid w:val="00A64722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D3434"/>
    <w:rsid w:val="00AE341B"/>
    <w:rsid w:val="00AE47AA"/>
    <w:rsid w:val="00AE63B9"/>
    <w:rsid w:val="00AF4EAF"/>
    <w:rsid w:val="00B0040F"/>
    <w:rsid w:val="00B00477"/>
    <w:rsid w:val="00B01905"/>
    <w:rsid w:val="00B04625"/>
    <w:rsid w:val="00B07CA7"/>
    <w:rsid w:val="00B1092E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44425"/>
    <w:rsid w:val="00B5222E"/>
    <w:rsid w:val="00B53179"/>
    <w:rsid w:val="00B53EB9"/>
    <w:rsid w:val="00B57A23"/>
    <w:rsid w:val="00B600CD"/>
    <w:rsid w:val="00B61C96"/>
    <w:rsid w:val="00B62C96"/>
    <w:rsid w:val="00B71FE5"/>
    <w:rsid w:val="00B73A2A"/>
    <w:rsid w:val="00B75A51"/>
    <w:rsid w:val="00B81B4D"/>
    <w:rsid w:val="00B827C6"/>
    <w:rsid w:val="00B90CD2"/>
    <w:rsid w:val="00B94B06"/>
    <w:rsid w:val="00B94C28"/>
    <w:rsid w:val="00B96EF1"/>
    <w:rsid w:val="00BB3A49"/>
    <w:rsid w:val="00BB3A54"/>
    <w:rsid w:val="00BC10BA"/>
    <w:rsid w:val="00BC26F3"/>
    <w:rsid w:val="00BC332B"/>
    <w:rsid w:val="00BC5AFD"/>
    <w:rsid w:val="00BD15C2"/>
    <w:rsid w:val="00C00DDE"/>
    <w:rsid w:val="00C04F43"/>
    <w:rsid w:val="00C0609D"/>
    <w:rsid w:val="00C115AB"/>
    <w:rsid w:val="00C12B1A"/>
    <w:rsid w:val="00C15BF8"/>
    <w:rsid w:val="00C26CCB"/>
    <w:rsid w:val="00C30249"/>
    <w:rsid w:val="00C32DFA"/>
    <w:rsid w:val="00C3723B"/>
    <w:rsid w:val="00C42466"/>
    <w:rsid w:val="00C44F10"/>
    <w:rsid w:val="00C470F5"/>
    <w:rsid w:val="00C606C9"/>
    <w:rsid w:val="00C625C5"/>
    <w:rsid w:val="00C71080"/>
    <w:rsid w:val="00C74E2A"/>
    <w:rsid w:val="00C77C21"/>
    <w:rsid w:val="00C80288"/>
    <w:rsid w:val="00C82FAE"/>
    <w:rsid w:val="00C83DBF"/>
    <w:rsid w:val="00C84003"/>
    <w:rsid w:val="00C84129"/>
    <w:rsid w:val="00C84C5C"/>
    <w:rsid w:val="00C90650"/>
    <w:rsid w:val="00C93540"/>
    <w:rsid w:val="00C96912"/>
    <w:rsid w:val="00C96D62"/>
    <w:rsid w:val="00C97D78"/>
    <w:rsid w:val="00CA2B0C"/>
    <w:rsid w:val="00CB772D"/>
    <w:rsid w:val="00CC2AAE"/>
    <w:rsid w:val="00CC5A42"/>
    <w:rsid w:val="00CD0EAB"/>
    <w:rsid w:val="00CD54F6"/>
    <w:rsid w:val="00CD613F"/>
    <w:rsid w:val="00CE02CB"/>
    <w:rsid w:val="00CE5E02"/>
    <w:rsid w:val="00CE74F1"/>
    <w:rsid w:val="00CF10A6"/>
    <w:rsid w:val="00CF263E"/>
    <w:rsid w:val="00CF2FB7"/>
    <w:rsid w:val="00CF34DB"/>
    <w:rsid w:val="00CF3917"/>
    <w:rsid w:val="00CF558F"/>
    <w:rsid w:val="00D010C0"/>
    <w:rsid w:val="00D073E2"/>
    <w:rsid w:val="00D16ACE"/>
    <w:rsid w:val="00D24DC6"/>
    <w:rsid w:val="00D261F3"/>
    <w:rsid w:val="00D40C88"/>
    <w:rsid w:val="00D446EC"/>
    <w:rsid w:val="00D51BF0"/>
    <w:rsid w:val="00D531DB"/>
    <w:rsid w:val="00D55942"/>
    <w:rsid w:val="00D61786"/>
    <w:rsid w:val="00D630F3"/>
    <w:rsid w:val="00D63C67"/>
    <w:rsid w:val="00D641F4"/>
    <w:rsid w:val="00D709D7"/>
    <w:rsid w:val="00D754B6"/>
    <w:rsid w:val="00D765EA"/>
    <w:rsid w:val="00D77A31"/>
    <w:rsid w:val="00D807BF"/>
    <w:rsid w:val="00D82FCC"/>
    <w:rsid w:val="00D8704E"/>
    <w:rsid w:val="00D929A7"/>
    <w:rsid w:val="00D9664F"/>
    <w:rsid w:val="00DA17FC"/>
    <w:rsid w:val="00DA7887"/>
    <w:rsid w:val="00DB2C26"/>
    <w:rsid w:val="00DB3402"/>
    <w:rsid w:val="00DC4E05"/>
    <w:rsid w:val="00DD02F4"/>
    <w:rsid w:val="00DD5345"/>
    <w:rsid w:val="00DD6622"/>
    <w:rsid w:val="00DD70DD"/>
    <w:rsid w:val="00DE1C7C"/>
    <w:rsid w:val="00DE557B"/>
    <w:rsid w:val="00DE6B43"/>
    <w:rsid w:val="00DF2051"/>
    <w:rsid w:val="00E11923"/>
    <w:rsid w:val="00E12E9B"/>
    <w:rsid w:val="00E17DEE"/>
    <w:rsid w:val="00E22B0B"/>
    <w:rsid w:val="00E262D4"/>
    <w:rsid w:val="00E2684E"/>
    <w:rsid w:val="00E26B5F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72B80"/>
    <w:rsid w:val="00E73D45"/>
    <w:rsid w:val="00E75FE3"/>
    <w:rsid w:val="00E865AA"/>
    <w:rsid w:val="00E86C4C"/>
    <w:rsid w:val="00E901E7"/>
    <w:rsid w:val="00E907A3"/>
    <w:rsid w:val="00EA0049"/>
    <w:rsid w:val="00EA5AE0"/>
    <w:rsid w:val="00EB56E1"/>
    <w:rsid w:val="00EB7AB1"/>
    <w:rsid w:val="00EC296F"/>
    <w:rsid w:val="00EE1130"/>
    <w:rsid w:val="00EE7CD8"/>
    <w:rsid w:val="00EF37F6"/>
    <w:rsid w:val="00EF4326"/>
    <w:rsid w:val="00EF48CC"/>
    <w:rsid w:val="00EF71FF"/>
    <w:rsid w:val="00F00801"/>
    <w:rsid w:val="00F02A2A"/>
    <w:rsid w:val="00F06DE8"/>
    <w:rsid w:val="00F12BEA"/>
    <w:rsid w:val="00F13FB9"/>
    <w:rsid w:val="00F17886"/>
    <w:rsid w:val="00F2488D"/>
    <w:rsid w:val="00F41A4B"/>
    <w:rsid w:val="00F449EC"/>
    <w:rsid w:val="00F51FD2"/>
    <w:rsid w:val="00F601A0"/>
    <w:rsid w:val="00F6365A"/>
    <w:rsid w:val="00F66DF3"/>
    <w:rsid w:val="00F712E9"/>
    <w:rsid w:val="00F73032"/>
    <w:rsid w:val="00F848FC"/>
    <w:rsid w:val="00F867F3"/>
    <w:rsid w:val="00F906F6"/>
    <w:rsid w:val="00F9251D"/>
    <w:rsid w:val="00F9282A"/>
    <w:rsid w:val="00F9488B"/>
    <w:rsid w:val="00F96AB0"/>
    <w:rsid w:val="00F96BAD"/>
    <w:rsid w:val="00F97E4A"/>
    <w:rsid w:val="00FA139D"/>
    <w:rsid w:val="00FA60F5"/>
    <w:rsid w:val="00FA6E1A"/>
    <w:rsid w:val="00FB02C2"/>
    <w:rsid w:val="00FB0E84"/>
    <w:rsid w:val="00FB5AC1"/>
    <w:rsid w:val="00FB73A2"/>
    <w:rsid w:val="00FC13F8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4B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B4B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B4BF8"/>
    <w:rPr>
      <w:rFonts w:eastAsia="Malgun Gothic"/>
      <w:lang w:val="en-GB"/>
    </w:rPr>
  </w:style>
  <w:style w:type="paragraph" w:customStyle="1" w:styleId="tablecell">
    <w:name w:val="table cell"/>
    <w:basedOn w:val="Normal"/>
    <w:rsid w:val="0051580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7F0B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441B8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merge_requests/7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ena.alshina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7B6A8-0FD5-4264-8DE8-E4ECCB61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5241</TotalTime>
  <Pages>6</Pages>
  <Words>2119</Words>
  <Characters>12079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Filippov Alexey</cp:lastModifiedBy>
  <cp:revision>194</cp:revision>
  <cp:lastPrinted>1900-01-01T08:00:00Z</cp:lastPrinted>
  <dcterms:created xsi:type="dcterms:W3CDTF">2019-04-11T19:57:00Z</dcterms:created>
  <dcterms:modified xsi:type="dcterms:W3CDTF">2020-01-01T09:32:00Z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(3)+JFhgCt+cEdWLKKC8y4DC+2RLwPBlirCrNK6e0Qj7snNpEV7HTm82hYm3F1yNkk8VQbJKOCl
nXEH/rGGx5/grkNpAEl2/S0lXUfttndPo0I3IHDAkIyxVvZg+aM+dlOdNqpwwz7LVlfBzr+R
o/tpR+wLXH2hsyGUq9P2DUFhzfcPctIHuKIpV6UZ4CQ38CJxLYlt6Xq9kGJr7KMsdaSCsrqm
/jLhyVrfMilGpCLXvt</vt:lpwstr>
  </property>
  <property fmtid="{D5CDD505-2E9C-101B-9397-08002B2CF9AE}" pid="3" name="_2015_ms_pID_7253431">
    <vt:lpwstr>IktaXzayjHMD3EYBAmqcMNxS7wg/SJZdWbVkLGhsSat75CUgI71GIQ
njrZ930EtWk2pgkq0nuKiKofOydVohJaHHnlRkb5E/XPcqhTXgKBgAsE8HeZhFO6guRrLyng
HvI8rw//4pPWxmF0t29qjxOgIdlcfh+X8nqweJOx3sJlwSJVgmYMpU6e7zC3v9hvTvuxdc7X
rpFNVoNAdokjnAqsf2A8b+HLgn2LULc97uth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1577868979</vt:lpwstr>
  </property>
</Properties>
</file>