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679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70EAA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A475A9">
              <w:rPr>
                <w:lang w:val="en-CA"/>
              </w:rPr>
              <w:t>0131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6B0EC7" w:rsidR="00E61DAC" w:rsidRPr="005B217D" w:rsidRDefault="00C66C53" w:rsidP="009D7CE6">
            <w:pPr>
              <w:spacing w:before="60" w:after="60"/>
              <w:rPr>
                <w:b/>
                <w:szCs w:val="22"/>
                <w:lang w:val="en-CA"/>
              </w:rPr>
            </w:pPr>
            <w:r>
              <w:rPr>
                <w:b/>
                <w:szCs w:val="22"/>
                <w:lang w:val="en-CA"/>
              </w:rPr>
              <w:t>Non-CE4: GEO with</w:t>
            </w:r>
            <w:r w:rsidR="005175A6">
              <w:rPr>
                <w:b/>
                <w:szCs w:val="22"/>
                <w:lang w:val="en-CA"/>
              </w:rPr>
              <w:t xml:space="preserve"> mode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9C1B7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2E6924">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3DE5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B1F49C1" w:rsidR="00E61DAC" w:rsidRPr="005B217D" w:rsidRDefault="00C66C53">
            <w:pPr>
              <w:spacing w:before="60" w:after="60"/>
              <w:rPr>
                <w:szCs w:val="22"/>
                <w:lang w:val="en-CA"/>
              </w:rPr>
            </w:pPr>
            <w:r>
              <w:rPr>
                <w:szCs w:val="22"/>
                <w:lang w:val="en-CA"/>
              </w:rPr>
              <w:t>Tomonori Hashimoto</w:t>
            </w:r>
            <w:r w:rsidR="002E6924" w:rsidRPr="005B217D">
              <w:rPr>
                <w:szCs w:val="22"/>
                <w:lang w:val="en-CA"/>
              </w:rPr>
              <w:br/>
            </w:r>
            <w:proofErr w:type="spellStart"/>
            <w:r w:rsidR="002E6924" w:rsidRPr="004343F8">
              <w:rPr>
                <w:szCs w:val="22"/>
                <w:lang w:val="en-CA"/>
              </w:rPr>
              <w:t>Eiich</w:t>
            </w:r>
            <w:proofErr w:type="spellEnd"/>
            <w:r w:rsidR="002E6924" w:rsidRPr="004343F8">
              <w:rPr>
                <w:szCs w:val="22"/>
                <w:lang w:val="en-CA"/>
              </w:rPr>
              <w:t xml:space="preserve"> Sasaki</w:t>
            </w:r>
            <w:r w:rsidR="002E6924" w:rsidRPr="005B217D">
              <w:rPr>
                <w:szCs w:val="22"/>
                <w:lang w:val="en-CA"/>
              </w:rPr>
              <w:br/>
            </w:r>
            <w:r w:rsidR="002E6924" w:rsidRPr="004343F8">
              <w:rPr>
                <w:szCs w:val="22"/>
                <w:lang w:val="en-CA"/>
              </w:rPr>
              <w:t xml:space="preserve">Tomohiro </w:t>
            </w:r>
            <w:proofErr w:type="spellStart"/>
            <w:r w:rsidR="002E6924" w:rsidRPr="004343F8">
              <w:rPr>
                <w:szCs w:val="22"/>
                <w:lang w:val="en-CA"/>
              </w:rPr>
              <w:t>Ikai</w:t>
            </w:r>
            <w:proofErr w:type="spellEnd"/>
            <w:r w:rsidR="002E6924" w:rsidRPr="005B217D">
              <w:rPr>
                <w:szCs w:val="22"/>
                <w:lang w:val="en-CA"/>
              </w:rPr>
              <w:br/>
            </w:r>
            <w:r w:rsidR="002E6924" w:rsidRPr="004343F8">
              <w:rPr>
                <w:szCs w:val="22"/>
                <w:lang w:val="en-CA"/>
              </w:rPr>
              <w:t>1-9-2 Nakase, Mihama-</w:t>
            </w:r>
            <w:proofErr w:type="spellStart"/>
            <w:r w:rsidR="002E6924" w:rsidRPr="004343F8">
              <w:rPr>
                <w:szCs w:val="22"/>
                <w:lang w:val="en-CA"/>
              </w:rPr>
              <w:t>ku</w:t>
            </w:r>
            <w:proofErr w:type="spellEnd"/>
            <w:r w:rsidR="002E6924" w:rsidRPr="004343F8">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F819D58" w:rsidR="00E61DAC" w:rsidRPr="005B217D" w:rsidRDefault="00E61DAC" w:rsidP="005952A5">
            <w:pPr>
              <w:spacing w:before="60" w:after="60"/>
              <w:rPr>
                <w:szCs w:val="22"/>
                <w:lang w:val="en-CA"/>
              </w:rPr>
            </w:pPr>
            <w:r w:rsidRPr="005B217D">
              <w:rPr>
                <w:szCs w:val="22"/>
                <w:lang w:val="en-CA"/>
              </w:rPr>
              <w:br/>
            </w:r>
            <w:r w:rsidR="002E6924" w:rsidRPr="00FE7047">
              <w:rPr>
                <w:szCs w:val="22"/>
                <w:lang w:val="en-CA"/>
              </w:rPr>
              <w:t>+81-</w:t>
            </w:r>
            <w:r w:rsidR="00C66C53">
              <w:rPr>
                <w:szCs w:val="22"/>
                <w:lang w:val="en-CA"/>
              </w:rPr>
              <w:t>5</w:t>
            </w:r>
            <w:r w:rsidR="002E6924">
              <w:rPr>
                <w:rFonts w:hint="eastAsia"/>
                <w:szCs w:val="22"/>
                <w:lang w:val="en-CA" w:eastAsia="ja-JP"/>
              </w:rPr>
              <w:t>0</w:t>
            </w:r>
            <w:r w:rsidR="002E6924" w:rsidRPr="00FE7047">
              <w:rPr>
                <w:szCs w:val="22"/>
                <w:lang w:val="en-CA"/>
              </w:rPr>
              <w:t>-</w:t>
            </w:r>
            <w:r w:rsidR="00C66C53">
              <w:rPr>
                <w:szCs w:val="22"/>
                <w:lang w:val="en-CA"/>
              </w:rPr>
              <w:t>5213</w:t>
            </w:r>
            <w:r w:rsidR="002E6924" w:rsidRPr="00FE7047">
              <w:rPr>
                <w:szCs w:val="22"/>
                <w:lang w:val="en-CA"/>
              </w:rPr>
              <w:t>-</w:t>
            </w:r>
            <w:r w:rsidR="00C66C53">
              <w:rPr>
                <w:szCs w:val="22"/>
                <w:lang w:val="en-CA"/>
              </w:rPr>
              <w:t>6337</w:t>
            </w:r>
            <w:r w:rsidR="002E6924" w:rsidRPr="005B217D">
              <w:rPr>
                <w:szCs w:val="22"/>
                <w:lang w:val="en-CA"/>
              </w:rPr>
              <w:br/>
            </w:r>
            <w:hyperlink r:id="rId9" w:history="1">
              <w:r w:rsidR="00C66C53" w:rsidRPr="00166D94">
                <w:rPr>
                  <w:rStyle w:val="a6"/>
                </w:rPr>
                <w:t>tomonori.hashimoto</w:t>
              </w:r>
              <w:r w:rsidR="00C66C53" w:rsidRPr="00166D94">
                <w:rPr>
                  <w:rStyle w:val="a6"/>
                  <w:szCs w:val="22"/>
                  <w:lang w:val="en-CA"/>
                </w:rPr>
                <w:t>@sharp.co.jp</w:t>
              </w:r>
            </w:hyperlink>
            <w:r w:rsidR="002E6924"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5A6C9A" w:rsidR="00E61DAC" w:rsidRPr="005B217D" w:rsidRDefault="002E6924">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7D66FA6" w14:textId="0F32A87E" w:rsidR="00F8416B" w:rsidRDefault="00FE2FE5" w:rsidP="00FE2FE5">
      <w:pPr>
        <w:rPr>
          <w:lang w:val="en-CA"/>
        </w:rPr>
      </w:pPr>
      <w:r>
        <w:rPr>
          <w:lang w:val="en-CA"/>
        </w:rPr>
        <w:t xml:space="preserve">This contribution proposes a mode reduction of </w:t>
      </w:r>
      <w:r>
        <w:t>geometric partitioning for merge mode (GEO).</w:t>
      </w:r>
      <w:r>
        <w:rPr>
          <w:lang w:val="en-CA"/>
        </w:rPr>
        <w:t xml:space="preserve"> </w:t>
      </w:r>
      <w:r w:rsidR="00F221B9">
        <w:rPr>
          <w:lang w:val="en-CA"/>
        </w:rPr>
        <w:t xml:space="preserve">GEO </w:t>
      </w:r>
      <w:r w:rsidR="00D7214B">
        <w:rPr>
          <w:rFonts w:hint="eastAsia"/>
          <w:lang w:val="en-CA" w:eastAsia="ja-JP"/>
        </w:rPr>
        <w:t>e</w:t>
      </w:r>
      <w:r w:rsidR="00D7214B">
        <w:rPr>
          <w:lang w:val="en-CA" w:eastAsia="ja-JP"/>
        </w:rPr>
        <w:t>xtends triangle partitioning’ 2 angles and 1</w:t>
      </w:r>
      <w:r w:rsidR="00B81EA1">
        <w:rPr>
          <w:rFonts w:hint="eastAsia"/>
          <w:lang w:val="en-CA" w:eastAsia="ja-JP"/>
        </w:rPr>
        <w:t xml:space="preserve"> </w:t>
      </w:r>
      <w:r w:rsidR="00D7214B">
        <w:rPr>
          <w:lang w:val="en-CA" w:eastAsia="ja-JP"/>
        </w:rPr>
        <w:t>distance into</w:t>
      </w:r>
      <w:r w:rsidR="00F221B9">
        <w:rPr>
          <w:lang w:val="en-CA"/>
        </w:rPr>
        <w:t xml:space="preserve"> 24 angles and 4 distances</w:t>
      </w:r>
      <w:r w:rsidR="00D7214B">
        <w:rPr>
          <w:lang w:val="en-CA"/>
        </w:rPr>
        <w:t xml:space="preserve"> to achieve better coding </w:t>
      </w:r>
      <w:r w:rsidR="00AA5D37">
        <w:rPr>
          <w:lang w:val="en-CA"/>
        </w:rPr>
        <w:t>efficiency</w:t>
      </w:r>
      <w:r w:rsidR="00D7214B">
        <w:rPr>
          <w:lang w:val="en-CA"/>
        </w:rPr>
        <w:t>. However</w:t>
      </w:r>
      <w:r w:rsidR="00AA5D37">
        <w:rPr>
          <w:rFonts w:hint="eastAsia"/>
          <w:lang w:val="en-CA" w:eastAsia="ja-JP"/>
        </w:rPr>
        <w:t>,</w:t>
      </w:r>
      <w:r w:rsidR="00AA5D37">
        <w:rPr>
          <w:lang w:val="en-CA" w:eastAsia="ja-JP"/>
        </w:rPr>
        <w:t xml:space="preserve"> </w:t>
      </w:r>
      <w:r w:rsidR="00642BBD">
        <w:rPr>
          <w:lang w:val="en-CA"/>
        </w:rPr>
        <w:t xml:space="preserve">it is asserted </w:t>
      </w:r>
      <w:r w:rsidR="00F054A7">
        <w:rPr>
          <w:lang w:val="en-CA"/>
        </w:rPr>
        <w:t xml:space="preserve">the </w:t>
      </w:r>
      <w:r w:rsidR="00E76890">
        <w:rPr>
          <w:lang w:val="en-CA"/>
        </w:rPr>
        <w:t>burden</w:t>
      </w:r>
      <w:r w:rsidR="00F054A7">
        <w:rPr>
          <w:lang w:val="en-CA"/>
        </w:rPr>
        <w:t xml:space="preserve"> of encoder search for GEO mode is not </w:t>
      </w:r>
      <w:r w:rsidR="00E76890">
        <w:rPr>
          <w:lang w:val="en-CA"/>
        </w:rPr>
        <w:t>small</w:t>
      </w:r>
      <w:r w:rsidR="00642BBD">
        <w:rPr>
          <w:lang w:val="en-CA"/>
        </w:rPr>
        <w:t xml:space="preserve"> and several</w:t>
      </w:r>
      <w:r w:rsidR="00F221B9">
        <w:rPr>
          <w:lang w:val="en-CA"/>
        </w:rPr>
        <w:t xml:space="preserve"> </w:t>
      </w:r>
      <w:r w:rsidR="00B81EA1">
        <w:rPr>
          <w:lang w:val="en-CA"/>
        </w:rPr>
        <w:t>angle</w:t>
      </w:r>
      <w:r w:rsidR="00D7214B">
        <w:rPr>
          <w:lang w:val="en-CA"/>
        </w:rPr>
        <w:t>s</w:t>
      </w:r>
      <w:r w:rsidR="00F221B9">
        <w:rPr>
          <w:lang w:val="en-CA"/>
        </w:rPr>
        <w:t xml:space="preserve"> </w:t>
      </w:r>
      <w:r w:rsidR="00D7214B">
        <w:rPr>
          <w:lang w:val="en-CA"/>
        </w:rPr>
        <w:t>in</w:t>
      </w:r>
      <w:r w:rsidR="00F221B9">
        <w:rPr>
          <w:lang w:val="en-CA"/>
        </w:rPr>
        <w:t xml:space="preserve"> 24 angles </w:t>
      </w:r>
      <w:r w:rsidR="00642BBD">
        <w:rPr>
          <w:lang w:val="en-CA"/>
        </w:rPr>
        <w:t>would not be so effective. T</w:t>
      </w:r>
      <w:r w:rsidR="00F221B9">
        <w:rPr>
          <w:lang w:val="en-CA"/>
        </w:rPr>
        <w:t xml:space="preserve">his contribution provides </w:t>
      </w:r>
      <w:r w:rsidR="00B81EA1">
        <w:rPr>
          <w:lang w:val="en-CA"/>
        </w:rPr>
        <w:t>three</w:t>
      </w:r>
      <w:r w:rsidR="00642BBD">
        <w:rPr>
          <w:lang w:val="en-CA"/>
        </w:rPr>
        <w:t xml:space="preserve"> options of </w:t>
      </w:r>
      <w:r w:rsidR="00B81EA1">
        <w:rPr>
          <w:lang w:val="en-CA"/>
        </w:rPr>
        <w:t>mode</w:t>
      </w:r>
      <w:r w:rsidR="000078C7">
        <w:rPr>
          <w:lang w:val="en-CA"/>
        </w:rPr>
        <w:t xml:space="preserve"> reduction</w:t>
      </w:r>
      <w:r w:rsidR="00B81EA1">
        <w:rPr>
          <w:lang w:val="en-CA"/>
        </w:rPr>
        <w:t xml:space="preserve"> of 54 modes with 16 angles</w:t>
      </w:r>
      <w:r w:rsidR="00BC3AD9">
        <w:rPr>
          <w:lang w:val="en-CA"/>
        </w:rPr>
        <w:t xml:space="preserve"> (option 1)</w:t>
      </w:r>
      <w:r w:rsidR="00B81EA1">
        <w:rPr>
          <w:lang w:val="en-CA"/>
        </w:rPr>
        <w:t xml:space="preserve">, </w:t>
      </w:r>
      <w:r w:rsidR="00B81EA1">
        <w:rPr>
          <w:lang w:val="en-CA" w:eastAsia="ja-JP"/>
        </w:rPr>
        <w:t>40 modes with 12 angles</w:t>
      </w:r>
      <w:r w:rsidR="00BC3AD9">
        <w:rPr>
          <w:lang w:val="en-CA"/>
        </w:rPr>
        <w:t xml:space="preserve"> (option</w:t>
      </w:r>
      <w:r w:rsidR="00BC3AD9">
        <w:rPr>
          <w:lang w:val="en-CA"/>
        </w:rPr>
        <w:t xml:space="preserve"> 2</w:t>
      </w:r>
      <w:r w:rsidR="00BC3AD9">
        <w:rPr>
          <w:lang w:val="en-CA"/>
        </w:rPr>
        <w:t>)</w:t>
      </w:r>
      <w:r w:rsidR="00B81EA1">
        <w:rPr>
          <w:lang w:val="en-CA" w:eastAsia="ja-JP"/>
        </w:rPr>
        <w:t xml:space="preserve"> and 26 modes with 8 angles</w:t>
      </w:r>
      <w:r w:rsidR="00BC3AD9">
        <w:rPr>
          <w:lang w:val="en-CA"/>
        </w:rPr>
        <w:t xml:space="preserve"> (option</w:t>
      </w:r>
      <w:r w:rsidR="00BC3AD9">
        <w:rPr>
          <w:lang w:val="en-CA"/>
        </w:rPr>
        <w:t xml:space="preserve"> 3</w:t>
      </w:r>
      <w:r w:rsidR="00BC3AD9">
        <w:rPr>
          <w:lang w:val="en-CA"/>
        </w:rPr>
        <w:t>)</w:t>
      </w:r>
      <w:r w:rsidR="000078C7">
        <w:rPr>
          <w:lang w:val="en-CA"/>
        </w:rPr>
        <w:t xml:space="preserve">. </w:t>
      </w:r>
      <w:r w:rsidR="00F8416B">
        <w:rPr>
          <w:lang w:val="en-CA"/>
        </w:rPr>
        <w:t xml:space="preserve">It is reported the </w:t>
      </w:r>
      <w:proofErr w:type="spellStart"/>
      <w:r w:rsidR="00F8416B">
        <w:rPr>
          <w:lang w:val="en-CA"/>
        </w:rPr>
        <w:t>bdrate</w:t>
      </w:r>
      <w:proofErr w:type="spellEnd"/>
      <w:r w:rsidR="00F8416B">
        <w:rPr>
          <w:lang w:val="en-CA"/>
        </w:rPr>
        <w:t xml:space="preserve"> change is </w:t>
      </w:r>
      <w:r w:rsidR="00BC3AD9">
        <w:rPr>
          <w:lang w:val="en-CA"/>
        </w:rPr>
        <w:t xml:space="preserve">-0.26 %, -0.24 % and -0.19 % in </w:t>
      </w:r>
      <w:proofErr w:type="spellStart"/>
      <w:r w:rsidR="00BC3AD9">
        <w:rPr>
          <w:lang w:val="en-CA"/>
        </w:rPr>
        <w:t>luma</w:t>
      </w:r>
      <w:proofErr w:type="spellEnd"/>
      <w:r w:rsidR="00BC3AD9">
        <w:rPr>
          <w:lang w:val="en-CA"/>
        </w:rPr>
        <w:t xml:space="preserve"> with </w:t>
      </w:r>
      <w:proofErr w:type="spellStart"/>
      <w:r w:rsidR="00BC3AD9">
        <w:rPr>
          <w:lang w:val="en-CA"/>
        </w:rPr>
        <w:t>EncT</w:t>
      </w:r>
      <w:proofErr w:type="spellEnd"/>
      <w:r w:rsidR="00BC3AD9">
        <w:rPr>
          <w:lang w:val="en-CA"/>
        </w:rPr>
        <w:t xml:space="preserve"> being 102 %, 101 % and 101 %</w:t>
      </w:r>
      <w:r w:rsidR="00BC3AD9">
        <w:rPr>
          <w:rFonts w:hint="eastAsia"/>
          <w:lang w:val="en-CA" w:eastAsia="ja-JP"/>
        </w:rPr>
        <w:t xml:space="preserve"> </w:t>
      </w:r>
      <w:r w:rsidR="00BC3AD9">
        <w:rPr>
          <w:lang w:val="en-CA"/>
        </w:rPr>
        <w:t>in option 1, option 2 and option 3 respectively.</w:t>
      </w:r>
    </w:p>
    <w:p w14:paraId="2C88E826" w14:textId="6ECCA4B4" w:rsidR="007C006F" w:rsidRDefault="000078C7" w:rsidP="00FE2FE5">
      <w:pPr>
        <w:rPr>
          <w:lang w:val="en-CA"/>
        </w:rPr>
      </w:pPr>
      <w:r>
        <w:rPr>
          <w:lang w:val="en-CA"/>
        </w:rPr>
        <w:t>In addition,</w:t>
      </w:r>
      <w:r w:rsidR="00A30DEB">
        <w:rPr>
          <w:lang w:val="en-CA"/>
        </w:rPr>
        <w:t xml:space="preserve"> </w:t>
      </w:r>
      <w:r w:rsidR="00C07D03">
        <w:rPr>
          <w:lang w:val="en-CA"/>
        </w:rPr>
        <w:t xml:space="preserve">this contribution proposes </w:t>
      </w:r>
      <w:r w:rsidR="00A30DEB">
        <w:rPr>
          <w:lang w:val="en-CA"/>
        </w:rPr>
        <w:t xml:space="preserve">a </w:t>
      </w:r>
      <w:r w:rsidR="00C07D03">
        <w:rPr>
          <w:color w:val="000000"/>
          <w:szCs w:val="22"/>
        </w:rPr>
        <w:t xml:space="preserve">control </w:t>
      </w:r>
      <w:r w:rsidR="00B81EA1">
        <w:rPr>
          <w:color w:val="000000"/>
          <w:szCs w:val="22"/>
        </w:rPr>
        <w:t>syntax</w:t>
      </w:r>
      <w:r w:rsidR="00C07D03">
        <w:rPr>
          <w:color w:val="000000"/>
          <w:szCs w:val="22"/>
        </w:rPr>
        <w:t xml:space="preserve"> for maximum modes for GEO</w:t>
      </w:r>
      <w:r w:rsidR="00A30DEB">
        <w:rPr>
          <w:color w:val="000000"/>
          <w:szCs w:val="22"/>
        </w:rPr>
        <w:t xml:space="preserve">, which is signaled in </w:t>
      </w:r>
      <w:r w:rsidR="00404851">
        <w:rPr>
          <w:rFonts w:hint="eastAsia"/>
          <w:color w:val="000000"/>
          <w:szCs w:val="22"/>
          <w:lang w:eastAsia="ja-JP"/>
        </w:rPr>
        <w:t>a</w:t>
      </w:r>
      <w:r w:rsidR="00404851">
        <w:rPr>
          <w:color w:val="000000"/>
          <w:szCs w:val="22"/>
          <w:lang w:eastAsia="ja-JP"/>
        </w:rPr>
        <w:t xml:space="preserve"> </w:t>
      </w:r>
      <w:r w:rsidR="00A30DEB">
        <w:rPr>
          <w:color w:val="000000"/>
          <w:szCs w:val="22"/>
        </w:rPr>
        <w:t xml:space="preserve">picture header. It can allow </w:t>
      </w:r>
      <w:r w:rsidR="00A30DEB">
        <w:rPr>
          <w:lang w:val="en-CA"/>
        </w:rPr>
        <w:t>encoder</w:t>
      </w:r>
      <w:r w:rsidR="00642BBD">
        <w:rPr>
          <w:lang w:val="en-CA"/>
        </w:rPr>
        <w:t>s</w:t>
      </w:r>
      <w:r w:rsidR="00A30DEB">
        <w:rPr>
          <w:lang w:val="en-CA"/>
        </w:rPr>
        <w:t xml:space="preserve"> to choose the number of modes </w:t>
      </w:r>
      <w:r w:rsidR="005E6F09">
        <w:rPr>
          <w:lang w:val="en-CA"/>
        </w:rPr>
        <w:t>for</w:t>
      </w:r>
      <w:r w:rsidR="00A30DEB">
        <w:rPr>
          <w:lang w:val="en-CA"/>
        </w:rPr>
        <w:t xml:space="preserve"> GEO so that it provides an encoder flexibility.</w:t>
      </w:r>
    </w:p>
    <w:p w14:paraId="541AC4BF" w14:textId="77777777" w:rsidR="007C006F" w:rsidRPr="002E00BB" w:rsidRDefault="007C006F" w:rsidP="00FE2FE5">
      <w:pPr>
        <w:rPr>
          <w:szCs w:val="22"/>
          <w:lang w:val="en-CA" w:eastAsia="ja-JP"/>
        </w:rPr>
      </w:pPr>
    </w:p>
    <w:p w14:paraId="0D7B9759" w14:textId="2F83741E" w:rsidR="002E6924" w:rsidRPr="005B217D" w:rsidRDefault="00590EFC" w:rsidP="002E6924">
      <w:pPr>
        <w:pStyle w:val="1"/>
        <w:rPr>
          <w:lang w:val="en-CA"/>
        </w:rPr>
      </w:pPr>
      <w:r>
        <w:rPr>
          <w:lang w:val="en-CA"/>
        </w:rPr>
        <w:t>Introduction</w:t>
      </w:r>
    </w:p>
    <w:p w14:paraId="70C6FE4F" w14:textId="36249E73" w:rsidR="000C2E3C" w:rsidRDefault="00A43D01" w:rsidP="002E6924">
      <w:r>
        <w:t>Geometric partitioning for merge mode</w:t>
      </w:r>
      <w:r>
        <w:rPr>
          <w:rFonts w:hint="eastAsia"/>
          <w:szCs w:val="22"/>
          <w:lang w:val="en-CA" w:eastAsia="ja-JP"/>
        </w:rPr>
        <w:t xml:space="preserve"> </w:t>
      </w:r>
      <w:r>
        <w:rPr>
          <w:szCs w:val="22"/>
          <w:lang w:val="en-CA" w:eastAsia="ja-JP"/>
        </w:rPr>
        <w:t>(</w:t>
      </w:r>
      <w:r>
        <w:rPr>
          <w:rFonts w:hint="eastAsia"/>
          <w:szCs w:val="22"/>
          <w:lang w:val="en-CA" w:eastAsia="ja-JP"/>
        </w:rPr>
        <w:t>G</w:t>
      </w:r>
      <w:r>
        <w:rPr>
          <w:szCs w:val="22"/>
          <w:lang w:val="en-CA" w:eastAsia="ja-JP"/>
        </w:rPr>
        <w:t>EO)</w:t>
      </w:r>
      <w:r w:rsidR="003345C4">
        <w:rPr>
          <w:szCs w:val="22"/>
          <w:lang w:val="en-CA" w:eastAsia="ja-JP"/>
        </w:rPr>
        <w:t xml:space="preserve"> [1]</w:t>
      </w:r>
      <w:r>
        <w:rPr>
          <w:szCs w:val="22"/>
          <w:lang w:val="en-CA" w:eastAsia="ja-JP"/>
        </w:rPr>
        <w:t xml:space="preserve"> </w:t>
      </w:r>
      <w:r w:rsidR="00642BBD">
        <w:rPr>
          <w:szCs w:val="22"/>
          <w:lang w:val="en-CA" w:eastAsia="ja-JP"/>
        </w:rPr>
        <w:t>has been</w:t>
      </w:r>
      <w:r>
        <w:rPr>
          <w:szCs w:val="22"/>
          <w:lang w:val="en-CA" w:eastAsia="ja-JP"/>
        </w:rPr>
        <w:t xml:space="preserve"> studied in CE4</w:t>
      </w:r>
      <w:r w:rsidR="000150F6">
        <w:rPr>
          <w:szCs w:val="22"/>
          <w:lang w:val="en-CA" w:eastAsia="ja-JP"/>
        </w:rPr>
        <w:t xml:space="preserve">. GEO uses </w:t>
      </w:r>
      <w:r w:rsidR="000150F6">
        <w:t>the s</w:t>
      </w:r>
      <w:r w:rsidR="00642BBD">
        <w:t>imilar</w:t>
      </w:r>
      <w:r w:rsidR="000150F6">
        <w:t xml:space="preserve"> predictors blending concept as TPM and extend</w:t>
      </w:r>
      <w:r w:rsidR="004D260B">
        <w:t>s</w:t>
      </w:r>
      <w:r w:rsidR="000150F6">
        <w:t xml:space="preserve"> the blending masks up to </w:t>
      </w:r>
      <w:r w:rsidR="004D260B">
        <w:t>82</w:t>
      </w:r>
      <w:r w:rsidR="000150F6">
        <w:t xml:space="preserve"> different modes with 2</w:t>
      </w:r>
      <w:r w:rsidR="004D260B">
        <w:t>4</w:t>
      </w:r>
      <w:r w:rsidR="000150F6">
        <w:t xml:space="preserve"> angles and </w:t>
      </w:r>
      <w:r w:rsidR="004D260B">
        <w:t>4</w:t>
      </w:r>
      <w:r w:rsidR="000150F6">
        <w:t xml:space="preserve"> distance</w:t>
      </w:r>
      <w:r w:rsidR="004D260B">
        <w:t xml:space="preserve">s. Though it shows significant coding gain, it requires </w:t>
      </w:r>
      <w:r w:rsidR="0017119A">
        <w:t xml:space="preserve">the burden of </w:t>
      </w:r>
      <w:r w:rsidR="004D260B">
        <w:t>encoder search</w:t>
      </w:r>
      <w:r w:rsidR="0017119A">
        <w:t>.</w:t>
      </w:r>
    </w:p>
    <w:p w14:paraId="2AEA128C" w14:textId="2E8EE0EF" w:rsidR="0017119A" w:rsidRDefault="0017119A" w:rsidP="002E6924">
      <w:pPr>
        <w:rPr>
          <w:lang w:val="en-CA" w:eastAsia="ja-JP"/>
        </w:rPr>
      </w:pPr>
      <w:r>
        <w:rPr>
          <w:rFonts w:hint="eastAsia"/>
          <w:lang w:eastAsia="ja-JP"/>
        </w:rPr>
        <w:t>T</w:t>
      </w:r>
      <w:r>
        <w:rPr>
          <w:lang w:eastAsia="ja-JP"/>
        </w:rPr>
        <w:t xml:space="preserve">his contribution proposes a GEO with </w:t>
      </w:r>
      <w:r w:rsidR="00E732C1">
        <w:rPr>
          <w:lang w:eastAsia="ja-JP"/>
        </w:rPr>
        <w:t>mode reduction</w:t>
      </w:r>
      <w:r>
        <w:rPr>
          <w:lang w:eastAsia="ja-JP"/>
        </w:rPr>
        <w:t xml:space="preserve">. In our experiments, </w:t>
      </w:r>
      <w:r>
        <w:rPr>
          <w:lang w:val="en-CA"/>
        </w:rPr>
        <w:t xml:space="preserve">some angles of 24 angles seem redundant and we can reduce the number of angles with few losses. And if we switch the angle to be selected depending on block shape, more angles can be removed with few losses. In this contribution, </w:t>
      </w:r>
      <w:r w:rsidR="00DE30DA">
        <w:rPr>
          <w:lang w:val="en-CA"/>
        </w:rPr>
        <w:t xml:space="preserve">there are </w:t>
      </w:r>
      <w:r w:rsidR="00B81EA1">
        <w:rPr>
          <w:lang w:val="en-CA"/>
        </w:rPr>
        <w:t>three</w:t>
      </w:r>
      <w:r w:rsidR="00DE30DA">
        <w:rPr>
          <w:lang w:val="en-CA"/>
        </w:rPr>
        <w:t xml:space="preserve"> options, 54 modes with 16 angles, </w:t>
      </w:r>
      <w:r w:rsidR="00DE30DA">
        <w:rPr>
          <w:lang w:val="en-CA" w:eastAsia="ja-JP"/>
        </w:rPr>
        <w:t>40 modes with 12 angles and 26 modes with 8 angles.</w:t>
      </w:r>
      <w:r w:rsidR="006F7F0A">
        <w:rPr>
          <w:lang w:val="en-CA" w:eastAsia="ja-JP"/>
        </w:rPr>
        <w:t xml:space="preserve"> The reduction of modes for GEO eases the burden of GEO search in encoding process.</w:t>
      </w:r>
    </w:p>
    <w:p w14:paraId="6F2256D8" w14:textId="4EBC26AA" w:rsidR="00DE30DA" w:rsidRDefault="00DE30DA" w:rsidP="002E6924">
      <w:pPr>
        <w:rPr>
          <w:szCs w:val="22"/>
          <w:lang w:val="en-CA" w:eastAsia="ja-JP"/>
        </w:rPr>
      </w:pPr>
      <w:r>
        <w:rPr>
          <w:rFonts w:hint="eastAsia"/>
          <w:lang w:val="en-CA" w:eastAsia="ja-JP"/>
        </w:rPr>
        <w:t>I</w:t>
      </w:r>
      <w:r>
        <w:rPr>
          <w:lang w:val="en-CA" w:eastAsia="ja-JP"/>
        </w:rPr>
        <w:t xml:space="preserve">n addition, </w:t>
      </w:r>
      <w:r w:rsidR="006F7F0A">
        <w:rPr>
          <w:lang w:val="en-CA" w:eastAsia="ja-JP"/>
        </w:rPr>
        <w:t xml:space="preserve">as a way to ease the burden, this contribution proposes to signal </w:t>
      </w:r>
      <w:r w:rsidR="006F7F0A">
        <w:rPr>
          <w:lang w:val="en-CA"/>
        </w:rPr>
        <w:t>an additional</w:t>
      </w:r>
      <w:r w:rsidR="006F7F0A">
        <w:rPr>
          <w:color w:val="000000"/>
          <w:szCs w:val="22"/>
        </w:rPr>
        <w:t xml:space="preserve"> parameter for maximum modes for GEO in picture header. It can control the number of modes for GEO adaptively </w:t>
      </w:r>
      <w:r w:rsidR="00642BBD">
        <w:rPr>
          <w:color w:val="000000"/>
          <w:szCs w:val="22"/>
        </w:rPr>
        <w:t>and</w:t>
      </w:r>
      <w:r w:rsidR="007D581B">
        <w:rPr>
          <w:color w:val="000000"/>
          <w:szCs w:val="22"/>
        </w:rPr>
        <w:t xml:space="preserve"> provide</w:t>
      </w:r>
      <w:r w:rsidR="00642BBD">
        <w:rPr>
          <w:color w:val="000000"/>
          <w:szCs w:val="22"/>
        </w:rPr>
        <w:t>s</w:t>
      </w:r>
      <w:r w:rsidR="007D581B">
        <w:rPr>
          <w:color w:val="000000"/>
          <w:szCs w:val="22"/>
        </w:rPr>
        <w:t xml:space="preserve"> the </w:t>
      </w:r>
      <w:r w:rsidR="007D581B">
        <w:rPr>
          <w:lang w:val="en-CA"/>
        </w:rPr>
        <w:t>flexibility for encoder.</w:t>
      </w:r>
    </w:p>
    <w:p w14:paraId="2024B497" w14:textId="77777777" w:rsidR="006F7F0A" w:rsidRPr="00A43D01" w:rsidRDefault="006F7F0A" w:rsidP="002E6924">
      <w:pPr>
        <w:rPr>
          <w:szCs w:val="22"/>
          <w:lang w:val="en-CA"/>
        </w:rPr>
      </w:pPr>
    </w:p>
    <w:p w14:paraId="1EB5A888" w14:textId="7D200437" w:rsidR="00590EFC" w:rsidRPr="0045746A" w:rsidRDefault="002E6924" w:rsidP="00590EFC">
      <w:pPr>
        <w:pStyle w:val="1"/>
        <w:rPr>
          <w:lang w:val="en-CA"/>
        </w:rPr>
      </w:pPr>
      <w:r w:rsidRPr="005D05A7">
        <w:rPr>
          <w:lang w:val="en-CA"/>
        </w:rPr>
        <w:lastRenderedPageBreak/>
        <w:t>Proposal</w:t>
      </w:r>
    </w:p>
    <w:p w14:paraId="35E6D788" w14:textId="45687690" w:rsidR="005D05A7" w:rsidRDefault="00590EFC" w:rsidP="00590EFC">
      <w:pPr>
        <w:pStyle w:val="2"/>
        <w:rPr>
          <w:lang w:val="en-CA" w:eastAsia="ja-JP"/>
        </w:rPr>
      </w:pPr>
      <w:r>
        <w:rPr>
          <w:rFonts w:hint="eastAsia"/>
          <w:lang w:val="en-CA" w:eastAsia="ja-JP"/>
        </w:rPr>
        <w:t>M</w:t>
      </w:r>
      <w:r>
        <w:rPr>
          <w:lang w:val="en-CA" w:eastAsia="ja-JP"/>
        </w:rPr>
        <w:t>ethod1: GEO with angle reduction</w:t>
      </w:r>
    </w:p>
    <w:p w14:paraId="53993AC4" w14:textId="2324153C" w:rsidR="0045746A" w:rsidRPr="0045746A" w:rsidRDefault="005953A0" w:rsidP="0045746A">
      <w:pPr>
        <w:rPr>
          <w:lang w:val="en-CA" w:eastAsia="ja-JP"/>
        </w:rPr>
      </w:pPr>
      <w:r>
        <w:rPr>
          <w:rFonts w:hint="eastAsia"/>
          <w:lang w:val="en-CA" w:eastAsia="ja-JP"/>
        </w:rPr>
        <w:t>I</w:t>
      </w:r>
      <w:r>
        <w:rPr>
          <w:lang w:val="en-CA" w:eastAsia="ja-JP"/>
        </w:rPr>
        <w:t xml:space="preserve">n method1, we propose </w:t>
      </w:r>
      <w:r w:rsidR="00F65793">
        <w:rPr>
          <w:lang w:val="en-CA" w:eastAsia="ja-JP"/>
        </w:rPr>
        <w:t>to reduce the angles from original GEO.</w:t>
      </w:r>
    </w:p>
    <w:p w14:paraId="77EC93C2" w14:textId="10C1721C" w:rsidR="00590EFC" w:rsidRDefault="00590EFC" w:rsidP="00590EFC">
      <w:pPr>
        <w:pStyle w:val="3"/>
        <w:rPr>
          <w:lang w:val="en-CA" w:eastAsia="ja-JP"/>
        </w:rPr>
      </w:pPr>
      <w:r>
        <w:rPr>
          <w:rFonts w:hint="eastAsia"/>
          <w:lang w:val="en-CA" w:eastAsia="ja-JP"/>
        </w:rPr>
        <w:t>O</w:t>
      </w:r>
      <w:r>
        <w:rPr>
          <w:lang w:val="en-CA" w:eastAsia="ja-JP"/>
        </w:rPr>
        <w:t>ption1: 54 modes with 16 angles</w:t>
      </w:r>
    </w:p>
    <w:p w14:paraId="1BAF11BC" w14:textId="7D0CBA21" w:rsidR="00590EFC" w:rsidRDefault="00355114" w:rsidP="00590EFC">
      <w:pPr>
        <w:rPr>
          <w:lang w:val="en-CA" w:eastAsia="ja-JP"/>
        </w:rPr>
      </w:pPr>
      <w:r>
        <w:rPr>
          <w:rFonts w:hint="eastAsia"/>
          <w:lang w:val="en-CA" w:eastAsia="ja-JP"/>
        </w:rPr>
        <w:t>O</w:t>
      </w:r>
      <w:r>
        <w:rPr>
          <w:lang w:val="en-CA" w:eastAsia="ja-JP"/>
        </w:rPr>
        <w:t>ption 1 uses 16 angles</w:t>
      </w:r>
      <w:r w:rsidR="00F1028E">
        <w:rPr>
          <w:lang w:val="en-CA" w:eastAsia="ja-JP"/>
        </w:rPr>
        <w:t xml:space="preserve"> for GEO</w:t>
      </w:r>
      <w:r>
        <w:rPr>
          <w:lang w:val="en-CA" w:eastAsia="ja-JP"/>
        </w:rPr>
        <w:t xml:space="preserve">. </w:t>
      </w:r>
      <w:r w:rsidR="00F1028E">
        <w:rPr>
          <w:lang w:val="en-CA" w:eastAsia="ja-JP"/>
        </w:rPr>
        <w:t xml:space="preserve">The angles where </w:t>
      </w:r>
      <w:proofErr w:type="spellStart"/>
      <w:r w:rsidR="00F1028E">
        <w:rPr>
          <w:lang w:val="en-CA" w:eastAsia="ja-JP"/>
        </w:rPr>
        <w:t>angleIdx</w:t>
      </w:r>
      <w:proofErr w:type="spellEnd"/>
      <w:r w:rsidR="00F1028E">
        <w:rPr>
          <w:lang w:val="en-CA" w:eastAsia="ja-JP"/>
        </w:rPr>
        <w:t xml:space="preserve"> is equal to 1, 5, 7, 11, 13, 17, 19 and 23 are removed from </w:t>
      </w:r>
      <w:r w:rsidR="001A1109">
        <w:rPr>
          <w:lang w:val="en-CA" w:eastAsia="ja-JP"/>
        </w:rPr>
        <w:t xml:space="preserve">the </w:t>
      </w:r>
      <w:r w:rsidR="00F1028E">
        <w:rPr>
          <w:lang w:val="en-CA" w:eastAsia="ja-JP"/>
        </w:rPr>
        <w:t xml:space="preserve">original GEO as shown in Figure </w:t>
      </w:r>
      <w:r w:rsidR="00E90B5E">
        <w:rPr>
          <w:lang w:val="en-CA" w:eastAsia="ja-JP"/>
        </w:rPr>
        <w:t>1</w:t>
      </w:r>
      <w:r w:rsidR="00F1028E">
        <w:rPr>
          <w:lang w:val="en-CA" w:eastAsia="ja-JP"/>
        </w:rPr>
        <w:t xml:space="preserve">. There are no changes on </w:t>
      </w:r>
      <w:proofErr w:type="spellStart"/>
      <w:r w:rsidR="00F1028E">
        <w:rPr>
          <w:lang w:val="en-CA" w:eastAsia="ja-JP"/>
        </w:rPr>
        <w:t>distanceIdx</w:t>
      </w:r>
      <w:proofErr w:type="spellEnd"/>
      <w:r w:rsidR="00F1028E">
        <w:rPr>
          <w:lang w:val="en-CA" w:eastAsia="ja-JP"/>
        </w:rPr>
        <w:t>; the number of distances remains 4. As a result, there are 54 modes for GEO.</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2F6A80" w14:paraId="3463A317" w14:textId="77777777" w:rsidTr="002F6A80">
        <w:tc>
          <w:tcPr>
            <w:tcW w:w="9350" w:type="dxa"/>
          </w:tcPr>
          <w:p w14:paraId="7A5545CC" w14:textId="3A57F54F" w:rsidR="002F6A80" w:rsidRDefault="00E732C1" w:rsidP="002F6A80">
            <w:pPr>
              <w:jc w:val="center"/>
              <w:rPr>
                <w:lang w:val="en-CA" w:eastAsia="ja-JP"/>
              </w:rPr>
            </w:pPr>
            <w:r>
              <w:rPr>
                <w:noProof/>
                <w:lang w:val="en-CA" w:eastAsia="ja-JP"/>
              </w:rPr>
              <w:drawing>
                <wp:inline distT="0" distB="0" distL="0" distR="0" wp14:anchorId="3DD1258B" wp14:editId="65130D2C">
                  <wp:extent cx="1283335" cy="1331350"/>
                  <wp:effectExtent l="0" t="0" r="0" b="254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7067" cy="1345596"/>
                          </a:xfrm>
                          <a:prstGeom prst="rect">
                            <a:avLst/>
                          </a:prstGeom>
                          <a:noFill/>
                          <a:ln>
                            <a:noFill/>
                          </a:ln>
                        </pic:spPr>
                      </pic:pic>
                    </a:graphicData>
                  </a:graphic>
                </wp:inline>
              </w:drawing>
            </w:r>
          </w:p>
        </w:tc>
      </w:tr>
      <w:tr w:rsidR="002F6A80" w14:paraId="257E9904" w14:textId="77777777" w:rsidTr="002F6A80">
        <w:tc>
          <w:tcPr>
            <w:tcW w:w="9350" w:type="dxa"/>
          </w:tcPr>
          <w:p w14:paraId="6D74661F" w14:textId="6C4D7BB9" w:rsidR="002F6A80" w:rsidRPr="00DA0B37" w:rsidRDefault="009F6931" w:rsidP="00DA0B37">
            <w:pPr>
              <w:jc w:val="center"/>
              <w:rPr>
                <w:b/>
                <w:lang w:val="en-CA" w:eastAsia="ja-JP"/>
              </w:rPr>
            </w:pPr>
            <w:r w:rsidRPr="00DA0B37">
              <w:rPr>
                <w:rFonts w:hint="eastAsia"/>
                <w:b/>
                <w:lang w:val="en-CA" w:eastAsia="ja-JP"/>
              </w:rPr>
              <w:t>F</w:t>
            </w:r>
            <w:r w:rsidRPr="00DA0B37">
              <w:rPr>
                <w:b/>
                <w:lang w:val="en-CA" w:eastAsia="ja-JP"/>
              </w:rPr>
              <w:t>igure</w:t>
            </w:r>
            <w:r w:rsidR="00F1028E">
              <w:rPr>
                <w:b/>
                <w:lang w:val="en-CA" w:eastAsia="ja-JP"/>
              </w:rPr>
              <w:t xml:space="preserve"> </w:t>
            </w:r>
            <w:r w:rsidR="00E90B5E">
              <w:rPr>
                <w:b/>
                <w:lang w:val="en-CA" w:eastAsia="ja-JP"/>
              </w:rPr>
              <w:t>1</w:t>
            </w:r>
            <w:r w:rsidR="00305C70" w:rsidRPr="00DA0B37">
              <w:rPr>
                <w:b/>
                <w:lang w:val="en-CA" w:eastAsia="ja-JP"/>
              </w:rPr>
              <w:t xml:space="preserve">: </w:t>
            </w:r>
            <w:r w:rsidR="00DA0B37" w:rsidRPr="00DA0B37">
              <w:rPr>
                <w:rFonts w:hint="eastAsia"/>
                <w:b/>
                <w:lang w:val="en-CA" w:eastAsia="ja-JP"/>
              </w:rPr>
              <w:t>1</w:t>
            </w:r>
            <w:r w:rsidR="00DA0B37">
              <w:rPr>
                <w:b/>
                <w:lang w:val="en-CA" w:eastAsia="ja-JP"/>
              </w:rPr>
              <w:t>6</w:t>
            </w:r>
            <w:r w:rsidR="00DA0B37" w:rsidRPr="00DA0B37">
              <w:rPr>
                <w:b/>
                <w:lang w:val="en-CA" w:eastAsia="ja-JP"/>
              </w:rPr>
              <w:t xml:space="preserve"> angles</w:t>
            </w:r>
          </w:p>
        </w:tc>
      </w:tr>
    </w:tbl>
    <w:p w14:paraId="6DDCD57F" w14:textId="77777777" w:rsidR="002F6A80" w:rsidRPr="00590EFC" w:rsidRDefault="002F6A80" w:rsidP="00590EFC">
      <w:pPr>
        <w:rPr>
          <w:lang w:val="en-CA" w:eastAsia="ja-JP"/>
        </w:rPr>
      </w:pPr>
    </w:p>
    <w:p w14:paraId="770138CF" w14:textId="77777777" w:rsidR="00590EFC" w:rsidRDefault="00590EFC" w:rsidP="00590EFC">
      <w:pPr>
        <w:pStyle w:val="3"/>
        <w:rPr>
          <w:lang w:val="en-CA" w:eastAsia="ja-JP"/>
        </w:rPr>
      </w:pPr>
      <w:r>
        <w:rPr>
          <w:rFonts w:hint="eastAsia"/>
          <w:lang w:val="en-CA" w:eastAsia="ja-JP"/>
        </w:rPr>
        <w:t>O</w:t>
      </w:r>
      <w:r>
        <w:rPr>
          <w:lang w:val="en-CA" w:eastAsia="ja-JP"/>
        </w:rPr>
        <w:t>ption2: 40 modes with 12 angles</w:t>
      </w:r>
    </w:p>
    <w:p w14:paraId="04ED620D" w14:textId="2B3A6560" w:rsidR="00590EFC" w:rsidRDefault="00F1028E" w:rsidP="00590EFC">
      <w:pPr>
        <w:rPr>
          <w:lang w:val="en-CA" w:eastAsia="ja-JP"/>
        </w:rPr>
      </w:pPr>
      <w:r>
        <w:rPr>
          <w:rFonts w:hint="eastAsia"/>
          <w:lang w:val="en-CA" w:eastAsia="ja-JP"/>
        </w:rPr>
        <w:t>O</w:t>
      </w:r>
      <w:r>
        <w:rPr>
          <w:lang w:val="en-CA" w:eastAsia="ja-JP"/>
        </w:rPr>
        <w:t xml:space="preserve">ption 2 uses 12 angles for GEO. </w:t>
      </w:r>
      <w:r w:rsidR="000C2E3C">
        <w:rPr>
          <w:lang w:val="en-CA" w:eastAsia="ja-JP"/>
        </w:rPr>
        <w:t>In this option, t</w:t>
      </w:r>
      <w:r>
        <w:rPr>
          <w:lang w:val="en-CA" w:eastAsia="ja-JP"/>
        </w:rPr>
        <w:t>he angles</w:t>
      </w:r>
      <w:r w:rsidR="000C2E3C">
        <w:rPr>
          <w:lang w:val="en-CA" w:eastAsia="ja-JP"/>
        </w:rPr>
        <w:t xml:space="preserve"> are s</w:t>
      </w:r>
      <w:r w:rsidR="001A1109">
        <w:rPr>
          <w:lang w:val="en-CA" w:eastAsia="ja-JP"/>
        </w:rPr>
        <w:t>elected</w:t>
      </w:r>
      <w:r w:rsidR="000C2E3C">
        <w:rPr>
          <w:lang w:val="en-CA" w:eastAsia="ja-JP"/>
        </w:rPr>
        <w:t xml:space="preserve"> depending on block shape</w:t>
      </w:r>
      <w:r w:rsidR="00B013CF" w:rsidRPr="00B013CF">
        <w:rPr>
          <w:lang w:val="en-CA" w:eastAsia="ja-JP"/>
        </w:rPr>
        <w:t xml:space="preserve"> </w:t>
      </w:r>
      <w:r w:rsidR="00B013CF">
        <w:rPr>
          <w:lang w:val="en-CA" w:eastAsia="ja-JP"/>
        </w:rPr>
        <w:t xml:space="preserve">as shown in Figure </w:t>
      </w:r>
      <w:r w:rsidR="00E90B5E">
        <w:rPr>
          <w:lang w:val="en-CA" w:eastAsia="ja-JP"/>
        </w:rPr>
        <w:t>2</w:t>
      </w:r>
      <w:r w:rsidR="00B013CF">
        <w:rPr>
          <w:lang w:val="en-CA" w:eastAsia="ja-JP"/>
        </w:rPr>
        <w:t>.</w:t>
      </w:r>
      <w:r>
        <w:rPr>
          <w:lang w:val="en-CA" w:eastAsia="ja-JP"/>
        </w:rPr>
        <w:t xml:space="preserve"> The number of distances remains 4. As a result, there are 40 modes for GEO.</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07688" w14:paraId="4F5C7CBA" w14:textId="77777777" w:rsidTr="00431EE7">
        <w:tc>
          <w:tcPr>
            <w:tcW w:w="9350" w:type="dxa"/>
          </w:tcPr>
          <w:p w14:paraId="21B59D33" w14:textId="13A4F1D1" w:rsidR="00107688" w:rsidRDefault="00E732C1" w:rsidP="00431EE7">
            <w:pPr>
              <w:jc w:val="center"/>
              <w:rPr>
                <w:lang w:val="en-CA" w:eastAsia="ja-JP"/>
              </w:rPr>
            </w:pPr>
            <w:r>
              <w:rPr>
                <w:noProof/>
                <w:lang w:val="en-CA" w:eastAsia="ja-JP"/>
              </w:rPr>
              <w:drawing>
                <wp:inline distT="0" distB="0" distL="0" distR="0" wp14:anchorId="72E4DE42" wp14:editId="5DD4C115">
                  <wp:extent cx="5389880" cy="1647841"/>
                  <wp:effectExtent l="0" t="0" r="0" b="952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22" cy="1694049"/>
                          </a:xfrm>
                          <a:prstGeom prst="rect">
                            <a:avLst/>
                          </a:prstGeom>
                          <a:noFill/>
                          <a:ln>
                            <a:noFill/>
                          </a:ln>
                        </pic:spPr>
                      </pic:pic>
                    </a:graphicData>
                  </a:graphic>
                </wp:inline>
              </w:drawing>
            </w:r>
          </w:p>
        </w:tc>
      </w:tr>
      <w:tr w:rsidR="00107688" w14:paraId="1F7E7F35" w14:textId="77777777" w:rsidTr="00431EE7">
        <w:tc>
          <w:tcPr>
            <w:tcW w:w="9350" w:type="dxa"/>
          </w:tcPr>
          <w:p w14:paraId="2A29C530" w14:textId="7A4FCB2C" w:rsidR="00107688" w:rsidRDefault="00DA0B37" w:rsidP="00DA0B37">
            <w:pPr>
              <w:jc w:val="center"/>
              <w:rPr>
                <w:lang w:val="en-CA" w:eastAsia="ja-JP"/>
              </w:rPr>
            </w:pPr>
            <w:r w:rsidRPr="00DA0B37">
              <w:rPr>
                <w:rFonts w:hint="eastAsia"/>
                <w:b/>
                <w:lang w:val="en-CA" w:eastAsia="ja-JP"/>
              </w:rPr>
              <w:t>F</w:t>
            </w:r>
            <w:r w:rsidRPr="00DA0B37">
              <w:rPr>
                <w:b/>
                <w:lang w:val="en-CA" w:eastAsia="ja-JP"/>
              </w:rPr>
              <w:t>igure</w:t>
            </w:r>
            <w:r w:rsidR="00F1028E">
              <w:rPr>
                <w:b/>
                <w:lang w:val="en-CA" w:eastAsia="ja-JP"/>
              </w:rPr>
              <w:t xml:space="preserve"> </w:t>
            </w:r>
            <w:r w:rsidR="00E90B5E">
              <w:rPr>
                <w:b/>
                <w:lang w:val="en-CA" w:eastAsia="ja-JP"/>
              </w:rPr>
              <w:t>2</w:t>
            </w:r>
            <w:r w:rsidRPr="00DA0B37">
              <w:rPr>
                <w:b/>
                <w:lang w:val="en-CA" w:eastAsia="ja-JP"/>
              </w:rPr>
              <w:t xml:space="preserve">: </w:t>
            </w:r>
            <w:r>
              <w:rPr>
                <w:b/>
                <w:lang w:val="en-CA" w:eastAsia="ja-JP"/>
              </w:rPr>
              <w:t>12</w:t>
            </w:r>
            <w:r w:rsidRPr="00DA0B37">
              <w:rPr>
                <w:b/>
                <w:lang w:val="en-CA" w:eastAsia="ja-JP"/>
              </w:rPr>
              <w:t xml:space="preserve"> angles</w:t>
            </w:r>
            <w:r>
              <w:rPr>
                <w:b/>
                <w:lang w:val="en-CA" w:eastAsia="ja-JP"/>
              </w:rPr>
              <w:t xml:space="preserve"> depending on block shape</w:t>
            </w:r>
          </w:p>
        </w:tc>
      </w:tr>
    </w:tbl>
    <w:p w14:paraId="6CD908A0" w14:textId="77777777" w:rsidR="002F6A80" w:rsidRPr="00590EFC" w:rsidRDefault="002F6A80" w:rsidP="00590EFC">
      <w:pPr>
        <w:rPr>
          <w:lang w:val="en-CA" w:eastAsia="ja-JP"/>
        </w:rPr>
      </w:pPr>
    </w:p>
    <w:p w14:paraId="21D74226" w14:textId="1A59166C" w:rsidR="00590EFC" w:rsidRDefault="00590EFC" w:rsidP="00590EFC">
      <w:pPr>
        <w:pStyle w:val="3"/>
        <w:rPr>
          <w:lang w:val="en-CA" w:eastAsia="ja-JP"/>
        </w:rPr>
      </w:pPr>
      <w:r>
        <w:rPr>
          <w:rFonts w:hint="eastAsia"/>
          <w:lang w:val="en-CA" w:eastAsia="ja-JP"/>
        </w:rPr>
        <w:t>O</w:t>
      </w:r>
      <w:r>
        <w:rPr>
          <w:lang w:val="en-CA" w:eastAsia="ja-JP"/>
        </w:rPr>
        <w:t>ption3: 26 modes with 8 angles</w:t>
      </w:r>
    </w:p>
    <w:p w14:paraId="5A1172D6" w14:textId="3E451542" w:rsidR="00590EFC" w:rsidRPr="00B013CF" w:rsidRDefault="00B013CF" w:rsidP="00590EFC">
      <w:pPr>
        <w:rPr>
          <w:lang w:val="en-CA" w:eastAsia="ja-JP"/>
        </w:rPr>
      </w:pPr>
      <w:r>
        <w:rPr>
          <w:rFonts w:hint="eastAsia"/>
          <w:lang w:val="en-CA" w:eastAsia="ja-JP"/>
        </w:rPr>
        <w:t>O</w:t>
      </w:r>
      <w:r>
        <w:rPr>
          <w:lang w:val="en-CA" w:eastAsia="ja-JP"/>
        </w:rPr>
        <w:t xml:space="preserve">ption 3 uses 8 angles for GEO. As </w:t>
      </w:r>
      <w:r w:rsidR="00642BBD">
        <w:rPr>
          <w:lang w:val="en-CA" w:eastAsia="ja-JP"/>
        </w:rPr>
        <w:t xml:space="preserve">the </w:t>
      </w:r>
      <w:r>
        <w:rPr>
          <w:lang w:val="en-CA" w:eastAsia="ja-JP"/>
        </w:rPr>
        <w:t>same as option 2, the angles are s</w:t>
      </w:r>
      <w:r w:rsidR="001A1109">
        <w:rPr>
          <w:lang w:val="en-CA" w:eastAsia="ja-JP"/>
        </w:rPr>
        <w:t>elected</w:t>
      </w:r>
      <w:r>
        <w:rPr>
          <w:lang w:val="en-CA" w:eastAsia="ja-JP"/>
        </w:rPr>
        <w:t xml:space="preserve"> depending on block shape</w:t>
      </w:r>
      <w:r w:rsidRPr="00B013CF">
        <w:rPr>
          <w:lang w:val="en-CA" w:eastAsia="ja-JP"/>
        </w:rPr>
        <w:t xml:space="preserve"> </w:t>
      </w:r>
      <w:r>
        <w:rPr>
          <w:lang w:val="en-CA" w:eastAsia="ja-JP"/>
        </w:rPr>
        <w:t>as shown in Figure 3. The number of distances remains 4. As a result, there are 26 modes for GEO.</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07688" w14:paraId="102C0A7F" w14:textId="77777777" w:rsidTr="00431EE7">
        <w:tc>
          <w:tcPr>
            <w:tcW w:w="9350" w:type="dxa"/>
          </w:tcPr>
          <w:p w14:paraId="00993251" w14:textId="77970D84" w:rsidR="00107688" w:rsidRDefault="004A674B" w:rsidP="00431EE7">
            <w:pPr>
              <w:jc w:val="center"/>
              <w:rPr>
                <w:lang w:val="en-CA" w:eastAsia="ja-JP"/>
              </w:rPr>
            </w:pPr>
            <w:r>
              <w:rPr>
                <w:noProof/>
                <w:lang w:val="en-CA" w:eastAsia="ja-JP"/>
              </w:rPr>
              <w:lastRenderedPageBreak/>
              <w:drawing>
                <wp:inline distT="0" distB="0" distL="0" distR="0" wp14:anchorId="4FB7210B" wp14:editId="47E64672">
                  <wp:extent cx="5351780" cy="1640762"/>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8098" cy="1676423"/>
                          </a:xfrm>
                          <a:prstGeom prst="rect">
                            <a:avLst/>
                          </a:prstGeom>
                          <a:noFill/>
                          <a:ln>
                            <a:noFill/>
                          </a:ln>
                        </pic:spPr>
                      </pic:pic>
                    </a:graphicData>
                  </a:graphic>
                </wp:inline>
              </w:drawing>
            </w:r>
          </w:p>
        </w:tc>
      </w:tr>
      <w:tr w:rsidR="00107688" w14:paraId="5799CAC0" w14:textId="77777777" w:rsidTr="00431EE7">
        <w:tc>
          <w:tcPr>
            <w:tcW w:w="9350" w:type="dxa"/>
          </w:tcPr>
          <w:p w14:paraId="049B5F0B" w14:textId="7B4D6721" w:rsidR="00107688" w:rsidRPr="00DA0B37" w:rsidRDefault="00DA0B37" w:rsidP="00DA0B37">
            <w:pPr>
              <w:jc w:val="center"/>
              <w:rPr>
                <w:lang w:val="en-CA" w:eastAsia="ja-JP"/>
              </w:rPr>
            </w:pPr>
            <w:r w:rsidRPr="00DA0B37">
              <w:rPr>
                <w:rFonts w:hint="eastAsia"/>
                <w:b/>
                <w:lang w:val="en-CA" w:eastAsia="ja-JP"/>
              </w:rPr>
              <w:t>F</w:t>
            </w:r>
            <w:r w:rsidRPr="00DA0B37">
              <w:rPr>
                <w:b/>
                <w:lang w:val="en-CA" w:eastAsia="ja-JP"/>
              </w:rPr>
              <w:t>igure</w:t>
            </w:r>
            <w:r w:rsidR="00F1028E">
              <w:rPr>
                <w:b/>
                <w:lang w:val="en-CA" w:eastAsia="ja-JP"/>
              </w:rPr>
              <w:t xml:space="preserve"> </w:t>
            </w:r>
            <w:r w:rsidR="00E90B5E">
              <w:rPr>
                <w:b/>
                <w:lang w:val="en-CA" w:eastAsia="ja-JP"/>
              </w:rPr>
              <w:t>3</w:t>
            </w:r>
            <w:r w:rsidRPr="00DA0B37">
              <w:rPr>
                <w:b/>
                <w:lang w:val="en-CA" w:eastAsia="ja-JP"/>
              </w:rPr>
              <w:t xml:space="preserve">: </w:t>
            </w:r>
            <w:r>
              <w:rPr>
                <w:b/>
                <w:lang w:val="en-CA" w:eastAsia="ja-JP"/>
              </w:rPr>
              <w:t>8</w:t>
            </w:r>
            <w:r w:rsidRPr="00DA0B37">
              <w:rPr>
                <w:b/>
                <w:lang w:val="en-CA" w:eastAsia="ja-JP"/>
              </w:rPr>
              <w:t xml:space="preserve"> angles</w:t>
            </w:r>
            <w:r>
              <w:rPr>
                <w:b/>
                <w:lang w:val="en-CA" w:eastAsia="ja-JP"/>
              </w:rPr>
              <w:t xml:space="preserve"> depending on block shape</w:t>
            </w:r>
          </w:p>
        </w:tc>
      </w:tr>
    </w:tbl>
    <w:p w14:paraId="1E359F5D" w14:textId="77777777" w:rsidR="002F6A80" w:rsidRPr="00590EFC" w:rsidRDefault="002F6A80" w:rsidP="00590EFC">
      <w:pPr>
        <w:rPr>
          <w:lang w:val="en-CA" w:eastAsia="ja-JP"/>
        </w:rPr>
      </w:pPr>
    </w:p>
    <w:p w14:paraId="36537AAE" w14:textId="4C9AD86C" w:rsidR="00590EFC" w:rsidRDefault="00590EFC" w:rsidP="00590EFC">
      <w:pPr>
        <w:pStyle w:val="2"/>
        <w:rPr>
          <w:lang w:val="en-CA" w:eastAsia="ja-JP"/>
        </w:rPr>
      </w:pPr>
      <w:r>
        <w:rPr>
          <w:rFonts w:hint="eastAsia"/>
          <w:lang w:val="en-CA" w:eastAsia="ja-JP"/>
        </w:rPr>
        <w:t>M</w:t>
      </w:r>
      <w:r>
        <w:rPr>
          <w:lang w:val="en-CA" w:eastAsia="ja-JP"/>
        </w:rPr>
        <w:t>ethod2: Signal the maximum number of modes</w:t>
      </w:r>
      <w:r w:rsidR="005E6F09">
        <w:rPr>
          <w:lang w:val="en-CA" w:eastAsia="ja-JP"/>
        </w:rPr>
        <w:t xml:space="preserve"> for GEO</w:t>
      </w:r>
    </w:p>
    <w:p w14:paraId="1F119E9E" w14:textId="4AFD116B" w:rsidR="00D92F16" w:rsidRPr="00224349" w:rsidRDefault="006F7F0A" w:rsidP="005D05A7">
      <w:pPr>
        <w:rPr>
          <w:lang w:val="en-CA" w:eastAsia="ja-JP"/>
        </w:rPr>
      </w:pPr>
      <w:r>
        <w:rPr>
          <w:rFonts w:hint="eastAsia"/>
          <w:lang w:val="en-CA" w:eastAsia="ja-JP"/>
        </w:rPr>
        <w:t>I</w:t>
      </w:r>
      <w:r>
        <w:rPr>
          <w:lang w:val="en-CA" w:eastAsia="ja-JP"/>
        </w:rPr>
        <w:t xml:space="preserve">n method2, </w:t>
      </w:r>
      <w:r w:rsidR="00075931">
        <w:rPr>
          <w:lang w:val="en-CA" w:eastAsia="ja-JP"/>
        </w:rPr>
        <w:t xml:space="preserve">we propose </w:t>
      </w:r>
      <w:r w:rsidR="001A1109">
        <w:rPr>
          <w:lang w:val="en-CA" w:eastAsia="ja-JP"/>
        </w:rPr>
        <w:t xml:space="preserve">to select the number of modes for GEO by </w:t>
      </w:r>
      <w:r w:rsidR="00E76890">
        <w:rPr>
          <w:lang w:val="en-CA" w:eastAsia="ja-JP"/>
        </w:rPr>
        <w:t xml:space="preserve">signaling </w:t>
      </w:r>
      <w:r w:rsidR="001A1109">
        <w:rPr>
          <w:lang w:val="en-CA" w:eastAsia="ja-JP"/>
        </w:rPr>
        <w:t xml:space="preserve">an index of </w:t>
      </w:r>
      <w:r w:rsidR="00E76890">
        <w:rPr>
          <w:lang w:val="en-CA" w:eastAsia="ja-JP"/>
        </w:rPr>
        <w:t>the</w:t>
      </w:r>
      <w:r w:rsidR="003356F8">
        <w:rPr>
          <w:lang w:val="en-CA" w:eastAsia="ja-JP"/>
        </w:rPr>
        <w:t xml:space="preserve"> maximum</w:t>
      </w:r>
      <w:r w:rsidR="00E76890">
        <w:rPr>
          <w:lang w:val="en-CA" w:eastAsia="ja-JP"/>
        </w:rPr>
        <w:t xml:space="preserve"> </w:t>
      </w:r>
      <w:r w:rsidR="00B81EA1">
        <w:rPr>
          <w:lang w:val="en-CA" w:eastAsia="ja-JP"/>
        </w:rPr>
        <w:t xml:space="preserve">mode </w:t>
      </w:r>
      <w:r w:rsidR="00E76890">
        <w:rPr>
          <w:lang w:val="en-CA" w:eastAsia="ja-JP"/>
        </w:rPr>
        <w:t>number</w:t>
      </w:r>
      <w:r w:rsidR="005E6F09">
        <w:rPr>
          <w:lang w:val="en-CA" w:eastAsia="ja-JP"/>
        </w:rPr>
        <w:t>.</w:t>
      </w:r>
      <w:r w:rsidR="003356F8">
        <w:rPr>
          <w:lang w:val="en-CA" w:eastAsia="ja-JP"/>
        </w:rPr>
        <w:t xml:space="preserve"> </w:t>
      </w:r>
      <w:r w:rsidR="001A1109">
        <w:rPr>
          <w:lang w:val="en-CA" w:eastAsia="ja-JP"/>
        </w:rPr>
        <w:t>Specifically, i</w:t>
      </w:r>
      <w:r w:rsidR="00F06DBA">
        <w:rPr>
          <w:lang w:val="en-CA" w:eastAsia="ja-JP"/>
        </w:rPr>
        <w:t xml:space="preserve">f </w:t>
      </w:r>
      <w:r w:rsidR="00E545E1">
        <w:rPr>
          <w:bCs/>
          <w:noProof/>
          <w:color w:val="000000" w:themeColor="text1"/>
          <w:lang w:val="en-CA"/>
        </w:rPr>
        <w:t>sps_</w:t>
      </w:r>
      <w:r w:rsidR="00E545E1">
        <w:rPr>
          <w:bCs/>
          <w:noProof/>
          <w:color w:val="000000" w:themeColor="text1"/>
          <w:lang w:val="en-CA" w:eastAsia="zh-CN"/>
        </w:rPr>
        <w:t>geo</w:t>
      </w:r>
      <w:r w:rsidR="00E545E1">
        <w:rPr>
          <w:bCs/>
          <w:noProof/>
          <w:color w:val="000000" w:themeColor="text1"/>
          <w:lang w:val="en-CA"/>
        </w:rPr>
        <w:t xml:space="preserve">_enabled_flag is on, </w:t>
      </w:r>
      <w:r w:rsidR="001A1109">
        <w:rPr>
          <w:bCs/>
          <w:noProof/>
          <w:color w:val="000000" w:themeColor="text1"/>
          <w:lang w:val="en-CA"/>
        </w:rPr>
        <w:t>newly introduced</w:t>
      </w:r>
      <w:r w:rsidR="00E545E1">
        <w:rPr>
          <w:bCs/>
          <w:noProof/>
          <w:color w:val="000000" w:themeColor="text1"/>
          <w:lang w:val="en-CA"/>
        </w:rPr>
        <w:t xml:space="preserve"> </w:t>
      </w:r>
      <w:r w:rsidR="00B81EA1">
        <w:rPr>
          <w:bCs/>
          <w:noProof/>
          <w:color w:val="000000" w:themeColor="text1"/>
          <w:lang w:val="en-CA"/>
        </w:rPr>
        <w:t>syntax element</w:t>
      </w:r>
      <w:r w:rsidR="00E545E1">
        <w:rPr>
          <w:bCs/>
          <w:noProof/>
          <w:color w:val="000000" w:themeColor="text1"/>
          <w:lang w:val="en-CA"/>
        </w:rPr>
        <w:t xml:space="preserve"> </w:t>
      </w:r>
      <w:r w:rsidR="00147A7A">
        <w:rPr>
          <w:rFonts w:eastAsia="游明朝"/>
          <w:b/>
          <w:noProof/>
          <w:lang w:val="en-CA" w:eastAsia="ja-JP"/>
        </w:rPr>
        <w:t>max_merge_geo_partition_idx</w:t>
      </w:r>
      <w:r w:rsidR="00D92F16">
        <w:rPr>
          <w:rFonts w:eastAsia="游明朝"/>
          <w:noProof/>
          <w:lang w:val="en-CA" w:eastAsia="ja-JP"/>
        </w:rPr>
        <w:t xml:space="preserve"> </w:t>
      </w:r>
      <w:r w:rsidR="00147A7A" w:rsidRPr="00D92F16">
        <w:rPr>
          <w:rFonts w:eastAsia="游明朝"/>
          <w:noProof/>
          <w:lang w:val="en-CA" w:eastAsia="ja-JP"/>
        </w:rPr>
        <w:t xml:space="preserve">is </w:t>
      </w:r>
      <w:r w:rsidR="00D92F16">
        <w:rPr>
          <w:rFonts w:eastAsia="游明朝"/>
          <w:noProof/>
          <w:lang w:val="en-CA" w:eastAsia="ja-JP"/>
        </w:rPr>
        <w:t xml:space="preserve">signaled in </w:t>
      </w:r>
      <w:r w:rsidR="00011B03">
        <w:rPr>
          <w:rFonts w:eastAsia="游明朝"/>
          <w:noProof/>
          <w:lang w:val="en-CA" w:eastAsia="ja-JP"/>
        </w:rPr>
        <w:t xml:space="preserve">a </w:t>
      </w:r>
      <w:r w:rsidR="00D92F16">
        <w:rPr>
          <w:rFonts w:eastAsia="游明朝"/>
          <w:noProof/>
          <w:lang w:val="en-CA" w:eastAsia="ja-JP"/>
        </w:rPr>
        <w:t>picture header</w:t>
      </w:r>
      <w:r w:rsidR="00B81EA1">
        <w:rPr>
          <w:rFonts w:eastAsia="游明朝"/>
          <w:noProof/>
          <w:lang w:val="en-CA" w:eastAsia="ja-JP"/>
        </w:rPr>
        <w:t xml:space="preserve"> to indicate </w:t>
      </w:r>
      <w:r w:rsidR="00B81EA1">
        <w:rPr>
          <w:lang w:val="en-CA" w:eastAsia="ja-JP"/>
        </w:rPr>
        <w:t>the maximum number of modes for GEO</w:t>
      </w:r>
      <w:r w:rsidR="00D92F16">
        <w:rPr>
          <w:rFonts w:eastAsia="游明朝"/>
          <w:noProof/>
          <w:lang w:val="en-CA" w:eastAsia="ja-JP"/>
        </w:rPr>
        <w:t>.</w:t>
      </w:r>
    </w:p>
    <w:p w14:paraId="539739AE" w14:textId="44662E79" w:rsidR="00D92F16" w:rsidRDefault="00D92F16" w:rsidP="005D05A7">
      <w:pPr>
        <w:rPr>
          <w:rFonts w:eastAsia="游明朝"/>
          <w:noProof/>
          <w:lang w:val="en-CA" w:eastAsia="ja-JP"/>
        </w:rPr>
      </w:pPr>
      <w:r>
        <w:rPr>
          <w:rFonts w:eastAsia="游明朝"/>
          <w:noProof/>
          <w:lang w:val="en-CA" w:eastAsia="ja-JP"/>
        </w:rPr>
        <w:t xml:space="preserve"> </w:t>
      </w:r>
    </w:p>
    <w:tbl>
      <w:tblPr>
        <w:tblW w:w="9394" w:type="dxa"/>
        <w:tblCellMar>
          <w:left w:w="0" w:type="dxa"/>
          <w:right w:w="0" w:type="dxa"/>
        </w:tblCellMar>
        <w:tblLook w:val="0600" w:firstRow="0" w:lastRow="0" w:firstColumn="0" w:lastColumn="0" w:noHBand="1" w:noVBand="1"/>
      </w:tblPr>
      <w:tblGrid>
        <w:gridCol w:w="8026"/>
        <w:gridCol w:w="1368"/>
      </w:tblGrid>
      <w:tr w:rsidR="00D92F16" w:rsidRPr="00D92F16" w14:paraId="012A1851"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21B36" w14:textId="77777777" w:rsidR="00D92F16" w:rsidRPr="00D92F16" w:rsidRDefault="00D92F16"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lang w:eastAsia="ja-JP"/>
              </w:rPr>
            </w:pPr>
            <w:proofErr w:type="spellStart"/>
            <w:r w:rsidRPr="00D92F16">
              <w:rPr>
                <w:rFonts w:eastAsia="Malgun Gothic"/>
                <w:color w:val="000000"/>
                <w:kern w:val="24"/>
                <w:lang w:val="en-CA" w:eastAsia="ja-JP"/>
              </w:rPr>
              <w:t>picture_header_</w:t>
            </w:r>
            <w:proofErr w:type="gramStart"/>
            <w:r w:rsidRPr="00D92F16">
              <w:rPr>
                <w:rFonts w:eastAsia="Malgun Gothic"/>
                <w:color w:val="000000"/>
                <w:kern w:val="24"/>
                <w:lang w:val="en-CA" w:eastAsia="ja-JP"/>
              </w:rPr>
              <w:t>rbsp</w:t>
            </w:r>
            <w:proofErr w:type="spellEnd"/>
            <w:r w:rsidRPr="00D92F16">
              <w:rPr>
                <w:rFonts w:eastAsia="Malgun Gothic"/>
                <w:color w:val="000000"/>
                <w:kern w:val="24"/>
                <w:lang w:val="en-CA" w:eastAsia="ja-JP"/>
              </w:rPr>
              <w:t>( )</w:t>
            </w:r>
            <w:proofErr w:type="gramEnd"/>
            <w:r w:rsidRPr="00D92F16">
              <w:rPr>
                <w:rFonts w:eastAsia="Malgun Gothic"/>
                <w:color w:val="000000"/>
                <w:kern w:val="24"/>
                <w:lang w:val="en-CA" w:eastAsia="ja-JP"/>
              </w:rPr>
              <w:t xml:space="preserve">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7AD42A" w14:textId="77777777"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textAlignment w:val="auto"/>
              <w:rPr>
                <w:rFonts w:ascii="Arial" w:eastAsia="ＭＳ Ｐゴシック" w:hAnsi="Arial" w:cs="Arial"/>
                <w:lang w:eastAsia="ja-JP"/>
              </w:rPr>
            </w:pPr>
            <w:r w:rsidRPr="00D92F16">
              <w:rPr>
                <w:rFonts w:eastAsia="Malgun Gothic"/>
                <w:b/>
                <w:bCs/>
                <w:color w:val="000000"/>
                <w:kern w:val="24"/>
                <w:lang w:val="en-CA" w:eastAsia="ja-JP"/>
              </w:rPr>
              <w:t>Descriptor</w:t>
            </w:r>
          </w:p>
        </w:tc>
      </w:tr>
      <w:tr w:rsidR="00D92F16" w:rsidRPr="00D92F16" w14:paraId="74F06F21"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F392B9" w14:textId="77777777" w:rsidR="00D92F16" w:rsidRPr="00D92F16" w:rsidRDefault="00D92F16"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lang w:eastAsia="ja-JP"/>
              </w:rPr>
            </w:pPr>
            <w:r w:rsidRPr="00D92F16">
              <w:rPr>
                <w:rFonts w:eastAsia="Malgun Gothic"/>
                <w:color w:val="000000"/>
                <w:kern w:val="24"/>
                <w:lang w:val="en-CA" w:eastAsia="ja-JP"/>
              </w:rPr>
              <w:tab/>
            </w:r>
            <w:proofErr w:type="spellStart"/>
            <w:r w:rsidRPr="00D92F16">
              <w:rPr>
                <w:rFonts w:eastAsia="Malgun Gothic"/>
                <w:color w:val="000000"/>
                <w:kern w:val="24"/>
                <w:lang w:val="en-CA" w:eastAsia="ja-JP"/>
              </w:rPr>
              <w:t>non_reference_picture_flag</w:t>
            </w:r>
            <w:proofErr w:type="spellEnd"/>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509F00" w14:textId="77777777"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ascii="Arial" w:eastAsia="ＭＳ Ｐゴシック" w:hAnsi="Arial" w:cs="Arial"/>
                <w:lang w:eastAsia="ja-JP"/>
              </w:rPr>
            </w:pPr>
            <w:proofErr w:type="gramStart"/>
            <w:r w:rsidRPr="00D92F16">
              <w:rPr>
                <w:rFonts w:eastAsia="Malgun Gothic"/>
                <w:color w:val="000000"/>
                <w:kern w:val="24"/>
                <w:lang w:val="en-CA" w:eastAsia="ja-JP"/>
              </w:rPr>
              <w:t>u(</w:t>
            </w:r>
            <w:proofErr w:type="gramEnd"/>
            <w:r w:rsidRPr="00D92F16">
              <w:rPr>
                <w:rFonts w:eastAsia="Malgun Gothic"/>
                <w:color w:val="000000"/>
                <w:kern w:val="24"/>
                <w:lang w:val="en-CA" w:eastAsia="ja-JP"/>
              </w:rPr>
              <w:t>1)</w:t>
            </w:r>
          </w:p>
        </w:tc>
      </w:tr>
      <w:tr w:rsidR="00D92F16" w:rsidRPr="00D92F16" w14:paraId="16C6281D"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444AA" w14:textId="6D8A359A" w:rsidR="00D92F16" w:rsidRPr="00D92F16" w:rsidRDefault="00D92F16"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lang w:eastAsia="ja-JP"/>
              </w:rPr>
            </w:pPr>
            <w:r w:rsidRPr="00D92F16">
              <w:rPr>
                <w:rFonts w:eastAsia="Malgun Gothic"/>
                <w:color w:val="000000"/>
                <w:kern w:val="24"/>
                <w:lang w:val="en-CA" w:eastAsia="ja-JP"/>
              </w:rPr>
              <w:tab/>
            </w:r>
            <w:proofErr w:type="spellStart"/>
            <w:r w:rsidRPr="00D92F16">
              <w:rPr>
                <w:rFonts w:eastAsia="Malgun Gothic"/>
                <w:color w:val="000000"/>
                <w:kern w:val="24"/>
                <w:lang w:eastAsia="ja-JP"/>
              </w:rPr>
              <w:t>gdr_pic_flag</w:t>
            </w:r>
            <w:proofErr w:type="spellEnd"/>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B1B61" w14:textId="48700498"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lang w:eastAsia="ja-JP"/>
              </w:rPr>
            </w:pPr>
            <w:proofErr w:type="gramStart"/>
            <w:r w:rsidRPr="00D92F16">
              <w:rPr>
                <w:rFonts w:eastAsia="ＭＳ Ｐゴシック"/>
                <w:lang w:eastAsia="ja-JP"/>
              </w:rPr>
              <w:t>u(</w:t>
            </w:r>
            <w:proofErr w:type="gramEnd"/>
            <w:r w:rsidRPr="00D92F16">
              <w:rPr>
                <w:rFonts w:eastAsia="ＭＳ Ｐゴシック"/>
                <w:lang w:eastAsia="ja-JP"/>
              </w:rPr>
              <w:t>1)</w:t>
            </w:r>
          </w:p>
        </w:tc>
      </w:tr>
      <w:tr w:rsidR="00D92F16" w:rsidRPr="00D92F16" w14:paraId="1F022B06"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DAC23" w14:textId="77777777" w:rsidR="00D92F16" w:rsidRPr="00D92F16" w:rsidRDefault="00D92F16"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lang w:eastAsia="ja-JP"/>
              </w:rPr>
            </w:pPr>
            <w:r w:rsidRPr="00D92F16">
              <w:rPr>
                <w:rFonts w:eastAsia="Malgun Gothic"/>
                <w:color w:val="000000"/>
                <w:kern w:val="24"/>
                <w:lang w:eastAsia="ja-JP"/>
              </w:rPr>
              <w:t xml:space="preserve">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C19F1F" w14:textId="77777777"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lang w:eastAsia="ja-JP"/>
              </w:rPr>
            </w:pPr>
          </w:p>
        </w:tc>
      </w:tr>
      <w:tr w:rsidR="00D92F16" w:rsidRPr="00D92F16" w14:paraId="723393CD"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3958F4" w14:textId="77777777" w:rsidR="00D92F16" w:rsidRPr="00D92F16" w:rsidRDefault="00D92F16"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lang w:eastAsia="ja-JP"/>
              </w:rPr>
            </w:pPr>
            <w:r w:rsidRPr="00D92F16">
              <w:rPr>
                <w:rFonts w:eastAsia="Malgun Gothic"/>
                <w:color w:val="000000"/>
                <w:kern w:val="24"/>
                <w:lang w:val="en-CA" w:eastAsia="ja-JP"/>
              </w:rPr>
              <w:tab/>
            </w:r>
            <w:proofErr w:type="gramStart"/>
            <w:r w:rsidRPr="00D92F16">
              <w:rPr>
                <w:rFonts w:eastAsia="Malgun Gothic"/>
                <w:color w:val="000000"/>
                <w:kern w:val="24"/>
                <w:lang w:val="en-CA" w:eastAsia="ja-JP"/>
              </w:rPr>
              <w:t xml:space="preserve">if( </w:t>
            </w:r>
            <w:proofErr w:type="spellStart"/>
            <w:r w:rsidRPr="00D92F16">
              <w:rPr>
                <w:rFonts w:eastAsia="Malgun Gothic"/>
                <w:color w:val="000000"/>
                <w:kern w:val="24"/>
                <w:lang w:val="en-CA" w:eastAsia="ja-JP"/>
              </w:rPr>
              <w:t>sps</w:t>
            </w:r>
            <w:proofErr w:type="gramEnd"/>
            <w:r w:rsidRPr="00D92F16">
              <w:rPr>
                <w:rFonts w:eastAsia="Malgun Gothic"/>
                <w:color w:val="000000"/>
                <w:kern w:val="24"/>
                <w:lang w:val="en-CA" w:eastAsia="ja-JP"/>
              </w:rPr>
              <w:t>_</w:t>
            </w:r>
            <w:r w:rsidRPr="00D92F16">
              <w:rPr>
                <w:rFonts w:eastAsia="DengXian"/>
                <w:color w:val="000000"/>
                <w:kern w:val="24"/>
                <w:lang w:val="en-CA" w:eastAsia="ja-JP"/>
              </w:rPr>
              <w:t>wedge</w:t>
            </w:r>
            <w:r w:rsidRPr="00D92F16">
              <w:rPr>
                <w:rFonts w:eastAsia="Malgun Gothic"/>
                <w:color w:val="000000"/>
                <w:kern w:val="24"/>
                <w:lang w:val="en-CA" w:eastAsia="ja-JP"/>
              </w:rPr>
              <w:t>_enabled_flag</w:t>
            </w:r>
            <w:proofErr w:type="spellEnd"/>
            <w:r w:rsidRPr="00D92F16">
              <w:rPr>
                <w:rFonts w:eastAsia="Malgun Gothic"/>
                <w:color w:val="000000"/>
                <w:kern w:val="24"/>
                <w:lang w:val="en-CA" w:eastAsia="ja-JP"/>
              </w:rPr>
              <w:t xml:space="preserve"> &amp;&amp; </w:t>
            </w:r>
            <w:proofErr w:type="spellStart"/>
            <w:r w:rsidRPr="00D92F16">
              <w:rPr>
                <w:rFonts w:eastAsia="Malgun Gothic"/>
                <w:color w:val="000000"/>
                <w:kern w:val="24"/>
                <w:lang w:val="en-CA" w:eastAsia="ja-JP"/>
              </w:rPr>
              <w:t>MaxNumMergeCand</w:t>
            </w:r>
            <w:proofErr w:type="spellEnd"/>
            <w:r w:rsidRPr="00D92F16">
              <w:rPr>
                <w:rFonts w:eastAsia="Malgun Gothic"/>
                <w:color w:val="000000"/>
                <w:kern w:val="24"/>
                <w:lang w:val="en-CA" w:eastAsia="ja-JP"/>
              </w:rPr>
              <w:t xml:space="preserve">  &gt;=  2  &amp;&amp;</w:t>
            </w:r>
            <w:r w:rsidRPr="00D92F16">
              <w:rPr>
                <w:rFonts w:eastAsia="Malgun Gothic"/>
                <w:color w:val="000000"/>
                <w:kern w:val="24"/>
                <w:lang w:val="en-CA" w:eastAsia="ja-JP"/>
              </w:rPr>
              <w:br/>
            </w:r>
            <w:r w:rsidRPr="00D92F16">
              <w:rPr>
                <w:rFonts w:eastAsia="Malgun Gothic"/>
                <w:color w:val="000000"/>
                <w:kern w:val="24"/>
                <w:lang w:val="en-CA" w:eastAsia="ja-JP"/>
              </w:rPr>
              <w:tab/>
            </w:r>
            <w:r w:rsidRPr="00D92F16">
              <w:rPr>
                <w:rFonts w:eastAsia="Malgun Gothic"/>
                <w:color w:val="000000"/>
                <w:kern w:val="24"/>
                <w:lang w:val="en-CA" w:eastAsia="ja-JP"/>
              </w:rPr>
              <w:tab/>
            </w:r>
            <w:r w:rsidRPr="00D92F16">
              <w:rPr>
                <w:rFonts w:eastAsia="Malgun Gothic"/>
                <w:color w:val="000000"/>
                <w:kern w:val="24"/>
                <w:lang w:val="en-CA" w:eastAsia="ja-JP"/>
              </w:rPr>
              <w:tab/>
              <w:t>!pps_max_num_merge_cand_minus_max_num_wedge_cand_plus1 )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164A78" w14:textId="77777777"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ascii="Arial" w:eastAsia="ＭＳ Ｐゴシック" w:hAnsi="Arial" w:cs="Arial"/>
                <w:lang w:eastAsia="ja-JP"/>
              </w:rPr>
            </w:pPr>
            <w:r w:rsidRPr="00D92F16">
              <w:rPr>
                <w:rFonts w:eastAsia="Malgun Gothic"/>
                <w:color w:val="000000"/>
                <w:kern w:val="24"/>
                <w:lang w:val="en-CA" w:eastAsia="ja-JP"/>
              </w:rPr>
              <w:t> </w:t>
            </w:r>
          </w:p>
        </w:tc>
      </w:tr>
      <w:tr w:rsidR="00D92F16" w:rsidRPr="00D92F16" w14:paraId="7ECC089E"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BA1C7E" w14:textId="77777777" w:rsidR="00D92F16" w:rsidRPr="00D92F16" w:rsidRDefault="00D92F16"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lang w:eastAsia="ja-JP"/>
              </w:rPr>
            </w:pPr>
            <w:r w:rsidRPr="00D92F16">
              <w:rPr>
                <w:rFonts w:eastAsia="Malgun Gothic"/>
                <w:color w:val="000000"/>
                <w:kern w:val="24"/>
                <w:lang w:val="en-CA" w:eastAsia="ja-JP"/>
              </w:rPr>
              <w:tab/>
            </w:r>
            <w:r w:rsidRPr="00D92F16">
              <w:rPr>
                <w:rFonts w:eastAsia="Malgun Gothic"/>
                <w:color w:val="000000"/>
                <w:kern w:val="24"/>
                <w:lang w:val="en-CA" w:eastAsia="ja-JP"/>
              </w:rPr>
              <w:tab/>
            </w:r>
            <w:proofErr w:type="spellStart"/>
            <w:r w:rsidRPr="00D92F16">
              <w:rPr>
                <w:rFonts w:eastAsia="Malgun Gothic"/>
                <w:color w:val="000000"/>
                <w:kern w:val="24"/>
                <w:lang w:val="en-CA" w:eastAsia="ja-JP"/>
              </w:rPr>
              <w:t>pic_</w:t>
            </w:r>
            <w:r w:rsidRPr="00D92F16">
              <w:rPr>
                <w:rFonts w:eastAsia="Malgun Gothic"/>
                <w:color w:val="000000"/>
                <w:kern w:val="2"/>
                <w:lang w:val="en-CA" w:eastAsia="ja-JP"/>
              </w:rPr>
              <w:t>max_num_merge_cand_minus_max_num_wedge_cand</w:t>
            </w:r>
            <w:proofErr w:type="spellEnd"/>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E4C3" w14:textId="77777777"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ascii="Arial" w:eastAsia="ＭＳ Ｐゴシック" w:hAnsi="Arial" w:cs="Arial"/>
                <w:lang w:eastAsia="ja-JP"/>
              </w:rPr>
            </w:pPr>
            <w:proofErr w:type="spellStart"/>
            <w:r w:rsidRPr="00D92F16">
              <w:rPr>
                <w:rFonts w:eastAsia="DengXian"/>
                <w:color w:val="000000"/>
                <w:kern w:val="24"/>
                <w:lang w:val="en-CA" w:eastAsia="ja-JP"/>
              </w:rPr>
              <w:t>ue</w:t>
            </w:r>
            <w:proofErr w:type="spellEnd"/>
            <w:r w:rsidRPr="00D92F16">
              <w:rPr>
                <w:rFonts w:eastAsia="DengXian"/>
                <w:color w:val="000000"/>
                <w:kern w:val="24"/>
                <w:lang w:val="en-CA" w:eastAsia="ja-JP"/>
              </w:rPr>
              <w:t>(v)</w:t>
            </w:r>
          </w:p>
        </w:tc>
      </w:tr>
      <w:tr w:rsidR="00D92F16" w:rsidRPr="00D92F16" w14:paraId="3BD778CC"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7473984C" w14:textId="66747143" w:rsidR="00D92F16" w:rsidRPr="009D2937" w:rsidRDefault="001871F8"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highlight w:val="yellow"/>
                <w:lang w:eastAsia="ja-JP"/>
              </w:rPr>
            </w:pPr>
            <w:r w:rsidRPr="00D92F16">
              <w:rPr>
                <w:rFonts w:eastAsia="Malgun Gothic"/>
                <w:color w:val="000000"/>
                <w:kern w:val="24"/>
                <w:lang w:val="en-CA" w:eastAsia="ja-JP"/>
              </w:rPr>
              <w:tab/>
            </w:r>
            <w:proofErr w:type="gramStart"/>
            <w:r w:rsidR="00D92F16" w:rsidRPr="00224349">
              <w:rPr>
                <w:rFonts w:eastAsia="Malgun Gothic"/>
                <w:bCs/>
                <w:color w:val="000000"/>
                <w:kern w:val="2"/>
                <w:highlight w:val="yellow"/>
                <w:lang w:eastAsia="ja-JP"/>
              </w:rPr>
              <w:t xml:space="preserve">if( </w:t>
            </w:r>
            <w:proofErr w:type="spellStart"/>
            <w:r w:rsidR="00D92F16" w:rsidRPr="00224349">
              <w:rPr>
                <w:rFonts w:eastAsia="Malgun Gothic"/>
                <w:bCs/>
                <w:color w:val="000000"/>
                <w:kern w:val="2"/>
                <w:highlight w:val="yellow"/>
                <w:lang w:val="en-CA" w:eastAsia="ja-JP"/>
              </w:rPr>
              <w:t>sps</w:t>
            </w:r>
            <w:proofErr w:type="gramEnd"/>
            <w:r w:rsidR="00D92F16" w:rsidRPr="00224349">
              <w:rPr>
                <w:rFonts w:eastAsia="Malgun Gothic"/>
                <w:bCs/>
                <w:color w:val="000000"/>
                <w:kern w:val="2"/>
                <w:highlight w:val="yellow"/>
                <w:lang w:val="en-CA" w:eastAsia="ja-JP"/>
              </w:rPr>
              <w:t>_wedge_enabled_flag</w:t>
            </w:r>
            <w:proofErr w:type="spellEnd"/>
            <w:r w:rsidR="00D92F16" w:rsidRPr="00224349">
              <w:rPr>
                <w:rFonts w:eastAsia="Malgun Gothic"/>
                <w:bCs/>
                <w:color w:val="000000"/>
                <w:kern w:val="2"/>
                <w:highlight w:val="yellow"/>
                <w:lang w:val="en-CA" w:eastAsia="ja-JP"/>
              </w:rPr>
              <w:t xml:space="preserve">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A6820A" w14:textId="77777777"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highlight w:val="yellow"/>
                <w:lang w:eastAsia="ja-JP"/>
              </w:rPr>
            </w:pPr>
          </w:p>
        </w:tc>
      </w:tr>
      <w:tr w:rsidR="00D92F16" w:rsidRPr="00D92F16" w14:paraId="0F351CC8"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544208AB" w14:textId="0D3DB0ED" w:rsidR="00D92F16" w:rsidRPr="00D92F16" w:rsidRDefault="001871F8"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highlight w:val="yellow"/>
                <w:lang w:eastAsia="ja-JP"/>
              </w:rPr>
            </w:pPr>
            <w:r w:rsidRPr="00D92F16">
              <w:rPr>
                <w:rFonts w:eastAsia="Malgun Gothic"/>
                <w:color w:val="000000"/>
                <w:kern w:val="24"/>
                <w:lang w:val="en-CA" w:eastAsia="ja-JP"/>
              </w:rPr>
              <w:tab/>
            </w:r>
            <w:r w:rsidRPr="00D92F16">
              <w:rPr>
                <w:rFonts w:eastAsia="Malgun Gothic"/>
                <w:color w:val="000000"/>
                <w:kern w:val="24"/>
                <w:lang w:val="en-CA" w:eastAsia="ja-JP"/>
              </w:rPr>
              <w:tab/>
            </w:r>
            <w:proofErr w:type="spellStart"/>
            <w:r w:rsidR="00D92F16" w:rsidRPr="00D92F16">
              <w:rPr>
                <w:rFonts w:eastAsia="Malgun Gothic"/>
                <w:b/>
                <w:bCs/>
                <w:color w:val="000000"/>
                <w:kern w:val="24"/>
                <w:highlight w:val="yellow"/>
                <w:lang w:val="en-CA" w:eastAsia="ja-JP"/>
              </w:rPr>
              <w:t>max_</w:t>
            </w:r>
            <w:r w:rsidR="00E520EC">
              <w:rPr>
                <w:rFonts w:hint="eastAsia"/>
                <w:b/>
                <w:bCs/>
                <w:color w:val="000000"/>
                <w:kern w:val="24"/>
                <w:highlight w:val="yellow"/>
                <w:lang w:val="en-CA" w:eastAsia="ja-JP"/>
              </w:rPr>
              <w:t>m</w:t>
            </w:r>
            <w:r w:rsidR="00E520EC">
              <w:rPr>
                <w:b/>
                <w:bCs/>
                <w:color w:val="000000"/>
                <w:kern w:val="24"/>
                <w:highlight w:val="yellow"/>
                <w:lang w:val="en-CA" w:eastAsia="ja-JP"/>
              </w:rPr>
              <w:t>erge_geo</w:t>
            </w:r>
            <w:r w:rsidR="00D92F16" w:rsidRPr="00D92F16">
              <w:rPr>
                <w:rFonts w:eastAsia="Malgun Gothic"/>
                <w:b/>
                <w:bCs/>
                <w:color w:val="000000"/>
                <w:kern w:val="24"/>
                <w:highlight w:val="yellow"/>
                <w:lang w:val="en-CA" w:eastAsia="ja-JP"/>
              </w:rPr>
              <w:t>_partition_idx</w:t>
            </w:r>
            <w:proofErr w:type="spellEnd"/>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36ACE" w14:textId="77777777" w:rsidR="00D92F16" w:rsidRPr="009D2937"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ascii="Arial" w:eastAsia="ＭＳ Ｐゴシック" w:hAnsi="Arial" w:cs="Arial"/>
                <w:lang w:eastAsia="ja-JP"/>
              </w:rPr>
            </w:pPr>
            <w:proofErr w:type="gramStart"/>
            <w:r w:rsidRPr="00224349">
              <w:rPr>
                <w:rFonts w:eastAsia="ＭＳ 明朝"/>
                <w:bCs/>
                <w:color w:val="000000"/>
                <w:kern w:val="2"/>
                <w:highlight w:val="yellow"/>
                <w:lang w:val="en-CA" w:eastAsia="ja-JP"/>
              </w:rPr>
              <w:t>u(</w:t>
            </w:r>
            <w:proofErr w:type="gramEnd"/>
            <w:r w:rsidRPr="00224349">
              <w:rPr>
                <w:rFonts w:eastAsia="ＭＳ 明朝"/>
                <w:bCs/>
                <w:color w:val="000000"/>
                <w:kern w:val="2"/>
                <w:highlight w:val="yellow"/>
                <w:lang w:val="en-CA" w:eastAsia="ja-JP"/>
              </w:rPr>
              <w:t>2)</w:t>
            </w:r>
          </w:p>
        </w:tc>
      </w:tr>
      <w:tr w:rsidR="00D92F16" w:rsidRPr="00D92F16" w14:paraId="0CB48814"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DE420" w14:textId="77777777" w:rsidR="00D92F16" w:rsidRPr="00D92F16" w:rsidRDefault="00D92F16"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lang w:eastAsia="ja-JP"/>
              </w:rPr>
            </w:pPr>
            <w:r w:rsidRPr="00D92F16">
              <w:rPr>
                <w:rFonts w:eastAsia="Malgun Gothic"/>
                <w:color w:val="000000"/>
                <w:kern w:val="24"/>
                <w:lang w:eastAsia="ja-JP"/>
              </w:rPr>
              <w:t xml:space="preserve">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54D54" w14:textId="77777777"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lang w:eastAsia="ja-JP"/>
              </w:rPr>
            </w:pPr>
          </w:p>
        </w:tc>
      </w:tr>
      <w:tr w:rsidR="00D92F16" w:rsidRPr="00D92F16" w14:paraId="6A3BD582" w14:textId="77777777" w:rsidTr="00D92F16">
        <w:trPr>
          <w:trHeight w:val="177"/>
        </w:trPr>
        <w:tc>
          <w:tcPr>
            <w:tcW w:w="8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524B6" w14:textId="77777777" w:rsidR="00D92F16" w:rsidRPr="00D92F16" w:rsidRDefault="00D92F16" w:rsidP="00D92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ＭＳ Ｐゴシック" w:hAnsi="Arial" w:cs="Arial"/>
                <w:lang w:eastAsia="ja-JP"/>
              </w:rPr>
            </w:pPr>
            <w:r w:rsidRPr="00D92F16">
              <w:rPr>
                <w:rFonts w:eastAsia="Malgun Gothic"/>
                <w:color w:val="000000"/>
                <w:kern w:val="24"/>
                <w:lang w:eastAsia="ja-JP"/>
              </w:rPr>
              <w:t>}</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EE0B7E" w14:textId="77777777" w:rsidR="00D92F16" w:rsidRPr="00D92F16" w:rsidRDefault="00D92F16" w:rsidP="00D92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lang w:eastAsia="ja-JP"/>
              </w:rPr>
            </w:pPr>
          </w:p>
        </w:tc>
      </w:tr>
    </w:tbl>
    <w:p w14:paraId="6A0913EE" w14:textId="01FED1E5" w:rsidR="00D92F16" w:rsidRDefault="00D92F16" w:rsidP="005D05A7">
      <w:pPr>
        <w:rPr>
          <w:lang w:val="en-CA" w:eastAsia="ja-JP"/>
        </w:rPr>
      </w:pPr>
    </w:p>
    <w:p w14:paraId="1884C498" w14:textId="69921D58" w:rsidR="001871F8" w:rsidRDefault="00D92F16" w:rsidP="001871F8">
      <w:pPr>
        <w:rPr>
          <w:lang w:val="en-CA" w:eastAsia="ja-JP"/>
        </w:rPr>
      </w:pPr>
      <w:r w:rsidRPr="00D92F16">
        <w:rPr>
          <w:lang w:val="en-CA" w:eastAsia="ja-JP"/>
        </w:rPr>
        <w:t xml:space="preserve">The </w:t>
      </w:r>
      <w:r>
        <w:rPr>
          <w:lang w:val="en-CA" w:eastAsia="ja-JP"/>
        </w:rPr>
        <w:t>maximum number of modes for GEO</w:t>
      </w:r>
      <w:r w:rsidRPr="00D92F16">
        <w:rPr>
          <w:lang w:val="en-CA" w:eastAsia="ja-JP"/>
        </w:rPr>
        <w:t xml:space="preserve"> </w:t>
      </w:r>
      <w:r w:rsidR="00011B03">
        <w:rPr>
          <w:lang w:val="en-CA" w:eastAsia="ja-JP"/>
        </w:rPr>
        <w:t xml:space="preserve">is derived as </w:t>
      </w:r>
      <w:r w:rsidR="00C652C0">
        <w:rPr>
          <w:lang w:val="en-CA" w:eastAsia="ja-JP"/>
        </w:rPr>
        <w:t>T</w:t>
      </w:r>
      <w:r>
        <w:rPr>
          <w:lang w:val="en-CA" w:eastAsia="ja-JP"/>
        </w:rPr>
        <w:t>able</w:t>
      </w:r>
      <w:r w:rsidR="00C652C0">
        <w:rPr>
          <w:lang w:val="en-CA" w:eastAsia="ja-JP"/>
        </w:rPr>
        <w:t xml:space="preserve"> 1</w:t>
      </w:r>
      <w:r>
        <w:rPr>
          <w:lang w:val="en-CA" w:eastAsia="ja-JP"/>
        </w:rPr>
        <w:t>.</w:t>
      </w:r>
    </w:p>
    <w:p w14:paraId="5CD1CA2A" w14:textId="4737AE59" w:rsidR="001871F8" w:rsidRPr="00224349" w:rsidRDefault="00C652C0" w:rsidP="00224349">
      <w:pPr>
        <w:ind w:left="360"/>
        <w:jc w:val="center"/>
        <w:rPr>
          <w:b/>
          <w:lang w:val="en-CA" w:eastAsia="ja-JP"/>
        </w:rPr>
      </w:pPr>
      <w:r w:rsidRPr="00224349">
        <w:rPr>
          <w:b/>
          <w:lang w:val="en-CA" w:eastAsia="ja-JP"/>
        </w:rPr>
        <w:t xml:space="preserve">Table 1. </w:t>
      </w:r>
      <w:r w:rsidRPr="00224349">
        <w:rPr>
          <w:b/>
          <w:noProof/>
        </w:rPr>
        <w:t xml:space="preserve">Specification of the </w:t>
      </w:r>
      <w:r w:rsidRPr="00224349">
        <w:rPr>
          <w:b/>
          <w:lang w:val="en-CA" w:eastAsia="ja-JP"/>
        </w:rPr>
        <w:t>maximum number of modes for GEO</w:t>
      </w:r>
      <w:r w:rsidRPr="00224349">
        <w:rPr>
          <w:b/>
          <w:noProof/>
        </w:rPr>
        <w:t xml:space="preserve"> based on </w:t>
      </w:r>
      <w:r w:rsidRPr="00C652C0">
        <w:rPr>
          <w:rFonts w:eastAsia="游明朝"/>
          <w:b/>
          <w:noProof/>
          <w:lang w:val="en-CA" w:eastAsia="ja-JP"/>
        </w:rPr>
        <w:t>max_merge_geo_partition_idx</w:t>
      </w:r>
      <w:r w:rsidRPr="00224349">
        <w:rPr>
          <w:b/>
          <w:noProof/>
        </w:rPr>
        <w:t xml:space="preserve"> value</w:t>
      </w:r>
    </w:p>
    <w:tbl>
      <w:tblPr>
        <w:tblStyle w:val="ad"/>
        <w:tblW w:w="8080" w:type="dxa"/>
        <w:tblInd w:w="632" w:type="dxa"/>
        <w:tblLook w:val="04A0" w:firstRow="1" w:lastRow="0" w:firstColumn="1" w:lastColumn="0" w:noHBand="0" w:noVBand="1"/>
      </w:tblPr>
      <w:tblGrid>
        <w:gridCol w:w="4145"/>
        <w:gridCol w:w="3935"/>
      </w:tblGrid>
      <w:tr w:rsidR="00D92F16" w14:paraId="509892E2" w14:textId="77777777" w:rsidTr="001871F8">
        <w:trPr>
          <w:trHeight w:val="234"/>
        </w:trPr>
        <w:tc>
          <w:tcPr>
            <w:tcW w:w="4145" w:type="dxa"/>
          </w:tcPr>
          <w:p w14:paraId="3E423BA4" w14:textId="3F004652" w:rsidR="00D92F16" w:rsidRDefault="00D92F16" w:rsidP="005D05A7">
            <w:pPr>
              <w:rPr>
                <w:lang w:val="en-CA" w:eastAsia="ja-JP"/>
              </w:rPr>
            </w:pPr>
            <w:bookmarkStart w:id="0" w:name="_Hlk27572654"/>
            <w:r>
              <w:rPr>
                <w:lang w:val="en-CA" w:eastAsia="ja-JP"/>
              </w:rPr>
              <w:t xml:space="preserve">the value of </w:t>
            </w:r>
            <w:r>
              <w:rPr>
                <w:rFonts w:eastAsia="游明朝"/>
                <w:b/>
                <w:noProof/>
                <w:lang w:val="en-CA" w:eastAsia="ja-JP"/>
              </w:rPr>
              <w:t>max_merge_geo_partition_idx</w:t>
            </w:r>
          </w:p>
        </w:tc>
        <w:tc>
          <w:tcPr>
            <w:tcW w:w="3935" w:type="dxa"/>
          </w:tcPr>
          <w:p w14:paraId="0DF6D00F" w14:textId="3B0CC82E" w:rsidR="00D92F16" w:rsidRDefault="00D92F16" w:rsidP="005D05A7">
            <w:pPr>
              <w:rPr>
                <w:lang w:val="en-CA" w:eastAsia="ja-JP"/>
              </w:rPr>
            </w:pPr>
            <w:r>
              <w:rPr>
                <w:lang w:val="en-CA" w:eastAsia="ja-JP"/>
              </w:rPr>
              <w:t>the maximum number of modes for GEO</w:t>
            </w:r>
          </w:p>
        </w:tc>
      </w:tr>
      <w:tr w:rsidR="00D92F16" w14:paraId="5346AD6B" w14:textId="77777777" w:rsidTr="001871F8">
        <w:trPr>
          <w:trHeight w:val="226"/>
        </w:trPr>
        <w:tc>
          <w:tcPr>
            <w:tcW w:w="4145" w:type="dxa"/>
          </w:tcPr>
          <w:p w14:paraId="0847D43A" w14:textId="0D077759" w:rsidR="00D92F16" w:rsidRPr="00D92F16" w:rsidRDefault="00D92F16" w:rsidP="001871F8">
            <w:pPr>
              <w:jc w:val="center"/>
              <w:rPr>
                <w:lang w:val="en-CA" w:eastAsia="ja-JP"/>
              </w:rPr>
            </w:pPr>
            <w:r>
              <w:rPr>
                <w:lang w:val="en-CA" w:eastAsia="ja-JP"/>
              </w:rPr>
              <w:t>0</w:t>
            </w:r>
          </w:p>
        </w:tc>
        <w:tc>
          <w:tcPr>
            <w:tcW w:w="3935" w:type="dxa"/>
          </w:tcPr>
          <w:p w14:paraId="46A56CAB" w14:textId="2496B987" w:rsidR="00D92F16" w:rsidRDefault="00D92F16" w:rsidP="001871F8">
            <w:pPr>
              <w:jc w:val="center"/>
              <w:rPr>
                <w:lang w:val="en-CA" w:eastAsia="ja-JP"/>
              </w:rPr>
            </w:pPr>
            <w:r>
              <w:rPr>
                <w:rFonts w:hint="eastAsia"/>
                <w:lang w:val="en-CA" w:eastAsia="ja-JP"/>
              </w:rPr>
              <w:t>8</w:t>
            </w:r>
            <w:r>
              <w:rPr>
                <w:lang w:val="en-CA" w:eastAsia="ja-JP"/>
              </w:rPr>
              <w:t>2</w:t>
            </w:r>
          </w:p>
        </w:tc>
      </w:tr>
      <w:tr w:rsidR="00D92F16" w14:paraId="3E7D424A" w14:textId="77777777" w:rsidTr="001871F8">
        <w:trPr>
          <w:trHeight w:val="234"/>
        </w:trPr>
        <w:tc>
          <w:tcPr>
            <w:tcW w:w="4145" w:type="dxa"/>
          </w:tcPr>
          <w:p w14:paraId="5977BEC8" w14:textId="727A4C4C" w:rsidR="00D92F16" w:rsidRDefault="00D92F16" w:rsidP="001871F8">
            <w:pPr>
              <w:jc w:val="center"/>
              <w:rPr>
                <w:lang w:val="en-CA" w:eastAsia="ja-JP"/>
              </w:rPr>
            </w:pPr>
            <w:r>
              <w:rPr>
                <w:rFonts w:hint="eastAsia"/>
                <w:lang w:val="en-CA" w:eastAsia="ja-JP"/>
              </w:rPr>
              <w:t>1</w:t>
            </w:r>
          </w:p>
        </w:tc>
        <w:tc>
          <w:tcPr>
            <w:tcW w:w="3935" w:type="dxa"/>
          </w:tcPr>
          <w:p w14:paraId="61DEE17C" w14:textId="6320826C" w:rsidR="00D92F16" w:rsidRDefault="00D92F16" w:rsidP="001871F8">
            <w:pPr>
              <w:jc w:val="center"/>
              <w:rPr>
                <w:lang w:val="en-CA" w:eastAsia="ja-JP"/>
              </w:rPr>
            </w:pPr>
            <w:r>
              <w:rPr>
                <w:rFonts w:hint="eastAsia"/>
                <w:lang w:val="en-CA" w:eastAsia="ja-JP"/>
              </w:rPr>
              <w:t>5</w:t>
            </w:r>
            <w:r>
              <w:rPr>
                <w:lang w:val="en-CA" w:eastAsia="ja-JP"/>
              </w:rPr>
              <w:t>4</w:t>
            </w:r>
          </w:p>
        </w:tc>
      </w:tr>
      <w:tr w:rsidR="00D92F16" w14:paraId="03231BAA" w14:textId="77777777" w:rsidTr="001871F8">
        <w:trPr>
          <w:trHeight w:val="226"/>
        </w:trPr>
        <w:tc>
          <w:tcPr>
            <w:tcW w:w="4145" w:type="dxa"/>
          </w:tcPr>
          <w:p w14:paraId="6664EE77" w14:textId="58CDFDF0" w:rsidR="00D92F16" w:rsidRDefault="00D92F16" w:rsidP="001871F8">
            <w:pPr>
              <w:jc w:val="center"/>
              <w:rPr>
                <w:lang w:val="en-CA" w:eastAsia="ja-JP"/>
              </w:rPr>
            </w:pPr>
            <w:r>
              <w:rPr>
                <w:rFonts w:hint="eastAsia"/>
                <w:lang w:val="en-CA" w:eastAsia="ja-JP"/>
              </w:rPr>
              <w:t>2</w:t>
            </w:r>
          </w:p>
        </w:tc>
        <w:tc>
          <w:tcPr>
            <w:tcW w:w="3935" w:type="dxa"/>
          </w:tcPr>
          <w:p w14:paraId="491D466A" w14:textId="1BAAA571" w:rsidR="00D92F16" w:rsidRDefault="00D92F16" w:rsidP="001871F8">
            <w:pPr>
              <w:jc w:val="center"/>
              <w:rPr>
                <w:lang w:val="en-CA" w:eastAsia="ja-JP"/>
              </w:rPr>
            </w:pPr>
            <w:r>
              <w:rPr>
                <w:rFonts w:hint="eastAsia"/>
                <w:lang w:val="en-CA" w:eastAsia="ja-JP"/>
              </w:rPr>
              <w:t>4</w:t>
            </w:r>
            <w:r>
              <w:rPr>
                <w:lang w:val="en-CA" w:eastAsia="ja-JP"/>
              </w:rPr>
              <w:t>0</w:t>
            </w:r>
          </w:p>
        </w:tc>
      </w:tr>
      <w:tr w:rsidR="00D92F16" w14:paraId="6BE04699" w14:textId="77777777" w:rsidTr="001871F8">
        <w:trPr>
          <w:trHeight w:val="234"/>
        </w:trPr>
        <w:tc>
          <w:tcPr>
            <w:tcW w:w="4145" w:type="dxa"/>
          </w:tcPr>
          <w:p w14:paraId="74E90359" w14:textId="7193C39D" w:rsidR="00D92F16" w:rsidRDefault="00D92F16" w:rsidP="001871F8">
            <w:pPr>
              <w:jc w:val="center"/>
              <w:rPr>
                <w:lang w:val="en-CA" w:eastAsia="ja-JP"/>
              </w:rPr>
            </w:pPr>
            <w:r>
              <w:rPr>
                <w:rFonts w:hint="eastAsia"/>
                <w:lang w:val="en-CA" w:eastAsia="ja-JP"/>
              </w:rPr>
              <w:t>3</w:t>
            </w:r>
          </w:p>
        </w:tc>
        <w:tc>
          <w:tcPr>
            <w:tcW w:w="3935" w:type="dxa"/>
          </w:tcPr>
          <w:p w14:paraId="2A326F30" w14:textId="2AF6F121" w:rsidR="00D92F16" w:rsidRDefault="00D92F16" w:rsidP="001871F8">
            <w:pPr>
              <w:jc w:val="center"/>
              <w:rPr>
                <w:lang w:val="en-CA" w:eastAsia="ja-JP"/>
              </w:rPr>
            </w:pPr>
            <w:r>
              <w:rPr>
                <w:rFonts w:hint="eastAsia"/>
                <w:lang w:val="en-CA" w:eastAsia="ja-JP"/>
              </w:rPr>
              <w:t>2</w:t>
            </w:r>
            <w:r>
              <w:rPr>
                <w:lang w:val="en-CA" w:eastAsia="ja-JP"/>
              </w:rPr>
              <w:t>6</w:t>
            </w:r>
          </w:p>
        </w:tc>
      </w:tr>
      <w:bookmarkEnd w:id="0"/>
    </w:tbl>
    <w:p w14:paraId="790C1A47" w14:textId="77777777" w:rsidR="004C2624" w:rsidRPr="009D2937" w:rsidRDefault="004C2624" w:rsidP="009D2937">
      <w:pPr>
        <w:rPr>
          <w:lang w:val="en-CA" w:eastAsia="ja-JP"/>
        </w:rPr>
      </w:pPr>
    </w:p>
    <w:p w14:paraId="0BE1CC34" w14:textId="6D06384F" w:rsidR="005D05A7" w:rsidRDefault="004C2624" w:rsidP="005D05A7">
      <w:pPr>
        <w:pStyle w:val="1"/>
        <w:rPr>
          <w:lang w:val="en-CA" w:eastAsia="ja-JP"/>
        </w:rPr>
      </w:pPr>
      <w:r>
        <w:rPr>
          <w:lang w:val="en-CA" w:eastAsia="ja-JP"/>
        </w:rPr>
        <w:lastRenderedPageBreak/>
        <w:t>Experiment</w:t>
      </w:r>
    </w:p>
    <w:p w14:paraId="2BADB214" w14:textId="77777777" w:rsidR="004C2624" w:rsidRDefault="004C2624" w:rsidP="004C2624">
      <w:pPr>
        <w:pStyle w:val="2"/>
        <w:rPr>
          <w:lang w:val="en-CA" w:eastAsia="ja-JP"/>
        </w:rPr>
      </w:pPr>
      <w:r>
        <w:rPr>
          <w:rFonts w:hint="eastAsia"/>
          <w:lang w:val="en-CA" w:eastAsia="ja-JP"/>
        </w:rPr>
        <w:t>E</w:t>
      </w:r>
      <w:r>
        <w:rPr>
          <w:lang w:val="en-CA" w:eastAsia="ja-JP"/>
        </w:rPr>
        <w:t>ncoder search</w:t>
      </w:r>
    </w:p>
    <w:p w14:paraId="496F1297" w14:textId="03E545AC" w:rsidR="00577547" w:rsidRDefault="001A1109" w:rsidP="00577547">
      <w:pPr>
        <w:rPr>
          <w:lang w:val="en-CA" w:eastAsia="ja-JP"/>
        </w:rPr>
      </w:pPr>
      <w:r>
        <w:rPr>
          <w:lang w:val="en-CA" w:eastAsia="ja-JP"/>
        </w:rPr>
        <w:t xml:space="preserve">The </w:t>
      </w:r>
      <w:r w:rsidR="00577547">
        <w:rPr>
          <w:lang w:val="en-CA" w:eastAsia="ja-JP"/>
        </w:rPr>
        <w:t xml:space="preserve">actual </w:t>
      </w:r>
      <w:r>
        <w:rPr>
          <w:lang w:val="en-CA" w:eastAsia="ja-JP"/>
        </w:rPr>
        <w:t xml:space="preserve">encoding burden could </w:t>
      </w:r>
      <w:r w:rsidR="00577547">
        <w:rPr>
          <w:lang w:val="en-CA" w:eastAsia="ja-JP"/>
        </w:rPr>
        <w:t>depend on</w:t>
      </w:r>
      <w:r w:rsidR="007A67B1">
        <w:rPr>
          <w:rFonts w:hint="eastAsia"/>
          <w:lang w:val="en-CA" w:eastAsia="ja-JP"/>
        </w:rPr>
        <w:t xml:space="preserve"> </w:t>
      </w:r>
      <w:r w:rsidR="004C2624">
        <w:rPr>
          <w:lang w:val="en-CA" w:eastAsia="ja-JP"/>
        </w:rPr>
        <w:t xml:space="preserve">the numbers of candidates for SAD and SATD search which are </w:t>
      </w:r>
      <w:r w:rsidR="00577547">
        <w:rPr>
          <w:lang w:val="en-CA" w:eastAsia="ja-JP"/>
        </w:rPr>
        <w:t xml:space="preserve">used in </w:t>
      </w:r>
      <w:r w:rsidR="004C2624">
        <w:rPr>
          <w:lang w:val="en-CA" w:eastAsia="ja-JP"/>
        </w:rPr>
        <w:t xml:space="preserve">encoding process. </w:t>
      </w:r>
    </w:p>
    <w:p w14:paraId="41957EC2" w14:textId="1A994C01" w:rsidR="004C2624" w:rsidRDefault="004C2624" w:rsidP="00577547">
      <w:pPr>
        <w:rPr>
          <w:lang w:val="en-CA" w:eastAsia="ja-JP"/>
        </w:rPr>
      </w:pPr>
      <w:r>
        <w:rPr>
          <w:lang w:val="en-CA" w:eastAsia="ja-JP"/>
        </w:rPr>
        <w:t xml:space="preserve">It is </w:t>
      </w:r>
      <w:r w:rsidR="00577547">
        <w:rPr>
          <w:lang w:val="en-CA" w:eastAsia="ja-JP"/>
        </w:rPr>
        <w:t xml:space="preserve">more </w:t>
      </w:r>
      <w:r>
        <w:rPr>
          <w:lang w:val="en-CA" w:eastAsia="ja-JP"/>
        </w:rPr>
        <w:t>reasonable to reduce those candidates as the number of modes for GEO decreases</w:t>
      </w:r>
      <w:r w:rsidR="00577547">
        <w:rPr>
          <w:lang w:val="en-CA" w:eastAsia="ja-JP"/>
        </w:rPr>
        <w:t>.</w:t>
      </w:r>
      <w:r w:rsidR="00D4234A">
        <w:rPr>
          <w:lang w:val="en-CA" w:eastAsia="ja-JP"/>
        </w:rPr>
        <w:t xml:space="preserve"> </w:t>
      </w:r>
      <w:r w:rsidR="0074045D">
        <w:rPr>
          <w:rFonts w:hint="eastAsia"/>
          <w:lang w:val="en-CA" w:eastAsia="ja-JP"/>
        </w:rPr>
        <w:t>Hence</w:t>
      </w:r>
      <w:r w:rsidR="0074045D">
        <w:rPr>
          <w:lang w:val="en-CA" w:eastAsia="ja-JP"/>
        </w:rPr>
        <w:t>,</w:t>
      </w:r>
      <w:r>
        <w:rPr>
          <w:lang w:val="en-CA" w:eastAsia="ja-JP"/>
        </w:rPr>
        <w:t xml:space="preserve"> we</w:t>
      </w:r>
      <w:r w:rsidR="00D4234A">
        <w:rPr>
          <w:lang w:val="en-CA" w:eastAsia="ja-JP"/>
        </w:rPr>
        <w:t xml:space="preserve"> </w:t>
      </w:r>
      <w:r w:rsidR="00577547">
        <w:rPr>
          <w:lang w:val="en-CA" w:eastAsia="ja-JP"/>
        </w:rPr>
        <w:t xml:space="preserve">conduct experiments with </w:t>
      </w:r>
      <w:r>
        <w:rPr>
          <w:lang w:val="en-CA" w:eastAsia="ja-JP"/>
        </w:rPr>
        <w:t>reduce</w:t>
      </w:r>
      <w:r w:rsidR="00577547">
        <w:rPr>
          <w:lang w:val="en-CA" w:eastAsia="ja-JP"/>
        </w:rPr>
        <w:t>d</w:t>
      </w:r>
      <w:r>
        <w:rPr>
          <w:lang w:val="en-CA" w:eastAsia="ja-JP"/>
        </w:rPr>
        <w:t xml:space="preserve"> numbers of candidates for SAD and SATD search as Table 2.</w:t>
      </w:r>
    </w:p>
    <w:p w14:paraId="1F2CBBFC" w14:textId="783BC87C" w:rsidR="004C2624" w:rsidRPr="00902113" w:rsidRDefault="004C2624" w:rsidP="004C2624">
      <w:pPr>
        <w:jc w:val="center"/>
        <w:rPr>
          <w:b/>
          <w:lang w:val="en-CA" w:eastAsia="ja-JP"/>
        </w:rPr>
      </w:pPr>
      <w:r w:rsidRPr="00902113">
        <w:rPr>
          <w:rFonts w:hint="eastAsia"/>
          <w:b/>
          <w:lang w:val="en-CA" w:eastAsia="ja-JP"/>
        </w:rPr>
        <w:t>T</w:t>
      </w:r>
      <w:r w:rsidRPr="00902113">
        <w:rPr>
          <w:b/>
          <w:lang w:val="en-CA" w:eastAsia="ja-JP"/>
        </w:rPr>
        <w:t xml:space="preserve">able 2. </w:t>
      </w:r>
      <w:r w:rsidR="00577547">
        <w:rPr>
          <w:b/>
          <w:noProof/>
        </w:rPr>
        <w:t>N</w:t>
      </w:r>
      <w:r w:rsidRPr="00902113">
        <w:rPr>
          <w:b/>
          <w:lang w:val="en-CA" w:eastAsia="ja-JP"/>
        </w:rPr>
        <w:t>umber of candidates for SAD and SATD</w:t>
      </w:r>
      <w:r w:rsidRPr="00902113">
        <w:rPr>
          <w:b/>
          <w:noProof/>
        </w:rPr>
        <w:t xml:space="preserve"> </w:t>
      </w:r>
      <w:r w:rsidR="00577547">
        <w:rPr>
          <w:b/>
          <w:noProof/>
        </w:rPr>
        <w:t xml:space="preserve">in proposed VTM encoder configuration, which is </w:t>
      </w:r>
      <w:r w:rsidRPr="00902113">
        <w:rPr>
          <w:b/>
          <w:noProof/>
        </w:rPr>
        <w:t xml:space="preserve">based on the </w:t>
      </w:r>
      <w:r w:rsidRPr="00902113">
        <w:rPr>
          <w:b/>
          <w:lang w:val="en-CA" w:eastAsia="ja-JP"/>
        </w:rPr>
        <w:t>number of modes for GEO</w:t>
      </w:r>
    </w:p>
    <w:tbl>
      <w:tblPr>
        <w:tblStyle w:val="ad"/>
        <w:tblW w:w="8718" w:type="dxa"/>
        <w:tblInd w:w="632" w:type="dxa"/>
        <w:tblLook w:val="04A0" w:firstRow="1" w:lastRow="0" w:firstColumn="1" w:lastColumn="0" w:noHBand="0" w:noVBand="1"/>
      </w:tblPr>
      <w:tblGrid>
        <w:gridCol w:w="3169"/>
        <w:gridCol w:w="2740"/>
        <w:gridCol w:w="2809"/>
      </w:tblGrid>
      <w:tr w:rsidR="004C2624" w:rsidRPr="00C652C0" w14:paraId="713D006D" w14:textId="77777777" w:rsidTr="00431EE7">
        <w:trPr>
          <w:trHeight w:val="234"/>
        </w:trPr>
        <w:tc>
          <w:tcPr>
            <w:tcW w:w="3169" w:type="dxa"/>
          </w:tcPr>
          <w:p w14:paraId="12346E6B" w14:textId="77777777" w:rsidR="004C2624" w:rsidRPr="00C652C0" w:rsidRDefault="004C2624" w:rsidP="00431EE7">
            <w:pPr>
              <w:jc w:val="center"/>
              <w:rPr>
                <w:lang w:val="en-CA" w:eastAsia="ja-JP"/>
              </w:rPr>
            </w:pPr>
            <w:r w:rsidRPr="00C652C0">
              <w:rPr>
                <w:lang w:val="en-CA" w:eastAsia="ja-JP"/>
              </w:rPr>
              <w:t>the number of modes for GEO</w:t>
            </w:r>
          </w:p>
        </w:tc>
        <w:tc>
          <w:tcPr>
            <w:tcW w:w="2740" w:type="dxa"/>
          </w:tcPr>
          <w:p w14:paraId="007CB75F" w14:textId="77777777" w:rsidR="004C2624" w:rsidRPr="00C652C0" w:rsidRDefault="004C2624" w:rsidP="00431EE7">
            <w:pPr>
              <w:jc w:val="center"/>
              <w:rPr>
                <w:lang w:val="en-CA" w:eastAsia="ja-JP"/>
              </w:rPr>
            </w:pPr>
            <w:r>
              <w:rPr>
                <w:rFonts w:hint="eastAsia"/>
                <w:lang w:val="en-CA" w:eastAsia="ja-JP"/>
              </w:rPr>
              <w:t>S</w:t>
            </w:r>
            <w:r>
              <w:rPr>
                <w:lang w:val="en-CA" w:eastAsia="ja-JP"/>
              </w:rPr>
              <w:t>AD candidates</w:t>
            </w:r>
          </w:p>
        </w:tc>
        <w:tc>
          <w:tcPr>
            <w:tcW w:w="2809" w:type="dxa"/>
          </w:tcPr>
          <w:p w14:paraId="4B936957" w14:textId="77777777" w:rsidR="004C2624" w:rsidRPr="00C652C0" w:rsidRDefault="004C2624" w:rsidP="00431EE7">
            <w:pPr>
              <w:jc w:val="center"/>
              <w:rPr>
                <w:lang w:val="en-CA" w:eastAsia="ja-JP"/>
              </w:rPr>
            </w:pPr>
            <w:r>
              <w:rPr>
                <w:rFonts w:hint="eastAsia"/>
                <w:lang w:val="en-CA" w:eastAsia="ja-JP"/>
              </w:rPr>
              <w:t>S</w:t>
            </w:r>
            <w:r>
              <w:rPr>
                <w:lang w:val="en-CA" w:eastAsia="ja-JP"/>
              </w:rPr>
              <w:t>ATD candidates</w:t>
            </w:r>
          </w:p>
        </w:tc>
      </w:tr>
      <w:tr w:rsidR="004C2624" w:rsidRPr="00C652C0" w14:paraId="4C2FFC4F" w14:textId="77777777" w:rsidTr="00431EE7">
        <w:trPr>
          <w:trHeight w:val="226"/>
        </w:trPr>
        <w:tc>
          <w:tcPr>
            <w:tcW w:w="3169" w:type="dxa"/>
          </w:tcPr>
          <w:p w14:paraId="4C464863" w14:textId="77777777" w:rsidR="004C2624" w:rsidRPr="00C652C0" w:rsidRDefault="004C2624" w:rsidP="00431EE7">
            <w:pPr>
              <w:jc w:val="center"/>
              <w:rPr>
                <w:lang w:val="en-CA" w:eastAsia="ja-JP"/>
              </w:rPr>
            </w:pPr>
            <w:r>
              <w:rPr>
                <w:rFonts w:hint="eastAsia"/>
                <w:lang w:val="en-CA" w:eastAsia="ja-JP"/>
              </w:rPr>
              <w:t>8</w:t>
            </w:r>
            <w:r>
              <w:rPr>
                <w:lang w:val="en-CA" w:eastAsia="ja-JP"/>
              </w:rPr>
              <w:t>2 (original)</w:t>
            </w:r>
          </w:p>
        </w:tc>
        <w:tc>
          <w:tcPr>
            <w:tcW w:w="2740" w:type="dxa"/>
          </w:tcPr>
          <w:p w14:paraId="3F53E24B" w14:textId="77777777" w:rsidR="004C2624" w:rsidRPr="00C652C0" w:rsidRDefault="004C2624" w:rsidP="00431EE7">
            <w:pPr>
              <w:jc w:val="center"/>
              <w:rPr>
                <w:lang w:val="en-CA" w:eastAsia="ja-JP"/>
              </w:rPr>
            </w:pPr>
            <w:r>
              <w:rPr>
                <w:rFonts w:hint="eastAsia"/>
                <w:lang w:val="en-CA" w:eastAsia="ja-JP"/>
              </w:rPr>
              <w:t>4</w:t>
            </w:r>
            <w:r>
              <w:rPr>
                <w:lang w:val="en-CA" w:eastAsia="ja-JP"/>
              </w:rPr>
              <w:t>0</w:t>
            </w:r>
          </w:p>
        </w:tc>
        <w:tc>
          <w:tcPr>
            <w:tcW w:w="2809" w:type="dxa"/>
          </w:tcPr>
          <w:p w14:paraId="101D3968" w14:textId="77777777" w:rsidR="004C2624" w:rsidRPr="00C652C0" w:rsidRDefault="004C2624" w:rsidP="00431EE7">
            <w:pPr>
              <w:jc w:val="center"/>
              <w:rPr>
                <w:lang w:val="en-CA" w:eastAsia="ja-JP"/>
              </w:rPr>
            </w:pPr>
            <w:r>
              <w:rPr>
                <w:rFonts w:hint="eastAsia"/>
                <w:lang w:val="en-CA" w:eastAsia="ja-JP"/>
              </w:rPr>
              <w:t>5</w:t>
            </w:r>
          </w:p>
        </w:tc>
      </w:tr>
      <w:tr w:rsidR="004C2624" w:rsidRPr="00C652C0" w14:paraId="0FB990FD" w14:textId="77777777" w:rsidTr="00431EE7">
        <w:trPr>
          <w:trHeight w:val="234"/>
        </w:trPr>
        <w:tc>
          <w:tcPr>
            <w:tcW w:w="3169" w:type="dxa"/>
          </w:tcPr>
          <w:p w14:paraId="67EF3F02" w14:textId="77777777" w:rsidR="004C2624" w:rsidRPr="00C652C0" w:rsidRDefault="004C2624" w:rsidP="00431EE7">
            <w:pPr>
              <w:jc w:val="center"/>
              <w:rPr>
                <w:lang w:val="en-CA" w:eastAsia="ja-JP"/>
              </w:rPr>
            </w:pPr>
            <w:r>
              <w:rPr>
                <w:rFonts w:hint="eastAsia"/>
                <w:lang w:val="en-CA" w:eastAsia="ja-JP"/>
              </w:rPr>
              <w:t>5</w:t>
            </w:r>
            <w:r>
              <w:rPr>
                <w:lang w:val="en-CA" w:eastAsia="ja-JP"/>
              </w:rPr>
              <w:t>4</w:t>
            </w:r>
          </w:p>
        </w:tc>
        <w:tc>
          <w:tcPr>
            <w:tcW w:w="2740" w:type="dxa"/>
          </w:tcPr>
          <w:p w14:paraId="60512789" w14:textId="77777777" w:rsidR="004C2624" w:rsidRPr="00C652C0" w:rsidRDefault="004C2624" w:rsidP="00431EE7">
            <w:pPr>
              <w:jc w:val="center"/>
              <w:rPr>
                <w:lang w:val="en-CA" w:eastAsia="ja-JP"/>
              </w:rPr>
            </w:pPr>
            <w:r>
              <w:rPr>
                <w:rFonts w:hint="eastAsia"/>
                <w:lang w:val="en-CA" w:eastAsia="ja-JP"/>
              </w:rPr>
              <w:t>3</w:t>
            </w:r>
            <w:r>
              <w:rPr>
                <w:lang w:val="en-CA" w:eastAsia="ja-JP"/>
              </w:rPr>
              <w:t>0</w:t>
            </w:r>
          </w:p>
        </w:tc>
        <w:tc>
          <w:tcPr>
            <w:tcW w:w="2809" w:type="dxa"/>
          </w:tcPr>
          <w:p w14:paraId="24669D9F" w14:textId="77777777" w:rsidR="004C2624" w:rsidRPr="00C652C0" w:rsidRDefault="004C2624" w:rsidP="00431EE7">
            <w:pPr>
              <w:jc w:val="center"/>
              <w:rPr>
                <w:lang w:val="en-CA" w:eastAsia="ja-JP"/>
              </w:rPr>
            </w:pPr>
            <w:r w:rsidRPr="00C652C0">
              <w:rPr>
                <w:rFonts w:hint="eastAsia"/>
                <w:lang w:val="en-CA" w:eastAsia="ja-JP"/>
              </w:rPr>
              <w:t>5</w:t>
            </w:r>
          </w:p>
        </w:tc>
      </w:tr>
      <w:tr w:rsidR="004C2624" w:rsidRPr="00C652C0" w14:paraId="40440530" w14:textId="77777777" w:rsidTr="00431EE7">
        <w:trPr>
          <w:trHeight w:val="226"/>
        </w:trPr>
        <w:tc>
          <w:tcPr>
            <w:tcW w:w="3169" w:type="dxa"/>
          </w:tcPr>
          <w:p w14:paraId="5CFC048A" w14:textId="77777777" w:rsidR="004C2624" w:rsidRPr="00C652C0" w:rsidRDefault="004C2624" w:rsidP="00431EE7">
            <w:pPr>
              <w:jc w:val="center"/>
              <w:rPr>
                <w:lang w:val="en-CA" w:eastAsia="ja-JP"/>
              </w:rPr>
            </w:pPr>
            <w:r>
              <w:rPr>
                <w:rFonts w:hint="eastAsia"/>
                <w:lang w:val="en-CA" w:eastAsia="ja-JP"/>
              </w:rPr>
              <w:t>4</w:t>
            </w:r>
            <w:r>
              <w:rPr>
                <w:lang w:val="en-CA" w:eastAsia="ja-JP"/>
              </w:rPr>
              <w:t>0</w:t>
            </w:r>
          </w:p>
        </w:tc>
        <w:tc>
          <w:tcPr>
            <w:tcW w:w="2740" w:type="dxa"/>
          </w:tcPr>
          <w:p w14:paraId="4B46F8AD" w14:textId="77777777" w:rsidR="004C2624" w:rsidRPr="00C652C0" w:rsidRDefault="004C2624" w:rsidP="00431EE7">
            <w:pPr>
              <w:jc w:val="center"/>
              <w:rPr>
                <w:lang w:val="en-CA" w:eastAsia="ja-JP"/>
              </w:rPr>
            </w:pPr>
            <w:r>
              <w:rPr>
                <w:rFonts w:hint="eastAsia"/>
                <w:lang w:val="en-CA" w:eastAsia="ja-JP"/>
              </w:rPr>
              <w:t>2</w:t>
            </w:r>
            <w:r>
              <w:rPr>
                <w:lang w:val="en-CA" w:eastAsia="ja-JP"/>
              </w:rPr>
              <w:t>0</w:t>
            </w:r>
          </w:p>
        </w:tc>
        <w:tc>
          <w:tcPr>
            <w:tcW w:w="2809" w:type="dxa"/>
          </w:tcPr>
          <w:p w14:paraId="7CBED6D1" w14:textId="77777777" w:rsidR="004C2624" w:rsidRPr="00C652C0" w:rsidRDefault="004C2624" w:rsidP="00431EE7">
            <w:pPr>
              <w:jc w:val="center"/>
              <w:rPr>
                <w:lang w:val="en-CA" w:eastAsia="ja-JP"/>
              </w:rPr>
            </w:pPr>
            <w:r w:rsidRPr="00C652C0">
              <w:rPr>
                <w:rFonts w:hint="eastAsia"/>
                <w:lang w:val="en-CA" w:eastAsia="ja-JP"/>
              </w:rPr>
              <w:t>4</w:t>
            </w:r>
          </w:p>
        </w:tc>
      </w:tr>
      <w:tr w:rsidR="004C2624" w:rsidRPr="00C652C0" w14:paraId="62943CF8" w14:textId="77777777" w:rsidTr="00431EE7">
        <w:trPr>
          <w:trHeight w:val="234"/>
        </w:trPr>
        <w:tc>
          <w:tcPr>
            <w:tcW w:w="3169" w:type="dxa"/>
          </w:tcPr>
          <w:p w14:paraId="0C87E69F" w14:textId="77777777" w:rsidR="004C2624" w:rsidRPr="00C652C0" w:rsidRDefault="004C2624" w:rsidP="00431EE7">
            <w:pPr>
              <w:jc w:val="center"/>
              <w:rPr>
                <w:lang w:val="en-CA" w:eastAsia="ja-JP"/>
              </w:rPr>
            </w:pPr>
            <w:r>
              <w:rPr>
                <w:rFonts w:hint="eastAsia"/>
                <w:lang w:val="en-CA" w:eastAsia="ja-JP"/>
              </w:rPr>
              <w:t>2</w:t>
            </w:r>
            <w:r>
              <w:rPr>
                <w:lang w:val="en-CA" w:eastAsia="ja-JP"/>
              </w:rPr>
              <w:t>8</w:t>
            </w:r>
          </w:p>
        </w:tc>
        <w:tc>
          <w:tcPr>
            <w:tcW w:w="2740" w:type="dxa"/>
          </w:tcPr>
          <w:p w14:paraId="54A70F9E" w14:textId="77777777" w:rsidR="004C2624" w:rsidRPr="00C652C0" w:rsidRDefault="004C2624" w:rsidP="00431EE7">
            <w:pPr>
              <w:jc w:val="center"/>
              <w:rPr>
                <w:lang w:val="en-CA" w:eastAsia="ja-JP"/>
              </w:rPr>
            </w:pPr>
            <w:r>
              <w:rPr>
                <w:rFonts w:hint="eastAsia"/>
                <w:lang w:val="en-CA" w:eastAsia="ja-JP"/>
              </w:rPr>
              <w:t>1</w:t>
            </w:r>
            <w:r>
              <w:rPr>
                <w:lang w:val="en-CA" w:eastAsia="ja-JP"/>
              </w:rPr>
              <w:t>5</w:t>
            </w:r>
          </w:p>
        </w:tc>
        <w:tc>
          <w:tcPr>
            <w:tcW w:w="2809" w:type="dxa"/>
          </w:tcPr>
          <w:p w14:paraId="280F0089" w14:textId="77777777" w:rsidR="004C2624" w:rsidRPr="00C652C0" w:rsidRDefault="004C2624" w:rsidP="00431EE7">
            <w:pPr>
              <w:jc w:val="center"/>
              <w:rPr>
                <w:lang w:val="en-CA" w:eastAsia="ja-JP"/>
              </w:rPr>
            </w:pPr>
            <w:r>
              <w:rPr>
                <w:rFonts w:hint="eastAsia"/>
                <w:lang w:val="en-CA" w:eastAsia="ja-JP"/>
              </w:rPr>
              <w:t>3</w:t>
            </w:r>
          </w:p>
        </w:tc>
      </w:tr>
    </w:tbl>
    <w:p w14:paraId="40081687" w14:textId="77777777" w:rsidR="00F3579A" w:rsidRPr="00B24DC5" w:rsidRDefault="00F3579A" w:rsidP="004C2624">
      <w:pPr>
        <w:rPr>
          <w:lang w:eastAsia="ja-JP"/>
        </w:rPr>
      </w:pPr>
    </w:p>
    <w:p w14:paraId="1A939AFE" w14:textId="268E9651" w:rsidR="004C2624" w:rsidRDefault="004C2624" w:rsidP="00224349">
      <w:pPr>
        <w:pStyle w:val="2"/>
        <w:rPr>
          <w:lang w:val="en-CA"/>
        </w:rPr>
      </w:pPr>
      <w:r>
        <w:rPr>
          <w:lang w:val="en-CA" w:eastAsia="ja-JP"/>
        </w:rPr>
        <w:t>Simulation</w:t>
      </w:r>
    </w:p>
    <w:p w14:paraId="04C6EA6D" w14:textId="0F661AFB" w:rsidR="001A0DF2" w:rsidRDefault="001A0DF2" w:rsidP="001A0DF2">
      <w:pPr>
        <w:rPr>
          <w:lang w:val="en-CA"/>
        </w:rPr>
      </w:pPr>
      <w:r>
        <w:rPr>
          <w:lang w:val="en-CA"/>
        </w:rPr>
        <w:t>The proposed methods are implemented on top of the CE4 common base software.</w:t>
      </w:r>
      <w:r>
        <w:rPr>
          <w:rFonts w:hint="eastAsia"/>
          <w:lang w:val="en-CA" w:eastAsia="ja-JP"/>
        </w:rPr>
        <w:t xml:space="preserve"> </w:t>
      </w:r>
      <w:r>
        <w:rPr>
          <w:lang w:val="en-CA"/>
        </w:rPr>
        <w:t>The simulations were conducted according to JVET-</w:t>
      </w:r>
      <w:r>
        <w:rPr>
          <w:lang w:val="en-CA" w:eastAsia="ja-JP"/>
        </w:rPr>
        <w:t>P</w:t>
      </w:r>
      <w:r>
        <w:rPr>
          <w:lang w:val="en-CA"/>
        </w:rPr>
        <w:t>2024 [2]</w:t>
      </w:r>
      <w:r w:rsidR="007E3D93">
        <w:rPr>
          <w:lang w:val="en-CA"/>
        </w:rPr>
        <w:t xml:space="preserve"> and the above encoding settings</w:t>
      </w:r>
      <w:r>
        <w:rPr>
          <w:lang w:val="en-CA"/>
        </w:rPr>
        <w:t xml:space="preserve">. </w:t>
      </w:r>
    </w:p>
    <w:p w14:paraId="1D564E71" w14:textId="5A25A091" w:rsidR="004C2624" w:rsidRDefault="004C2624" w:rsidP="001A0DF2">
      <w:pPr>
        <w:rPr>
          <w:lang w:val="en-CA"/>
        </w:rPr>
      </w:pPr>
    </w:p>
    <w:p w14:paraId="708DC00D" w14:textId="32FFC306" w:rsidR="00BC3AD9" w:rsidRDefault="00BC3AD9" w:rsidP="001A0DF2">
      <w:pPr>
        <w:rPr>
          <w:rFonts w:hint="eastAsia"/>
          <w:lang w:val="en-CA" w:eastAsia="ja-JP"/>
        </w:rPr>
      </w:pPr>
      <w:r>
        <w:rPr>
          <w:rFonts w:hint="eastAsia"/>
          <w:lang w:val="en-CA" w:eastAsia="ja-JP"/>
        </w:rPr>
        <w:t>T</w:t>
      </w:r>
      <w:r>
        <w:rPr>
          <w:lang w:val="en-CA" w:eastAsia="ja-JP"/>
        </w:rPr>
        <w:t>he following tables show the summary of option 1, option 2 and option 3.</w:t>
      </w:r>
    </w:p>
    <w:p w14:paraId="09E03044" w14:textId="1DF06476" w:rsidR="00BC3AD9" w:rsidRDefault="00BC3AD9" w:rsidP="001A0DF2">
      <w:pPr>
        <w:rPr>
          <w:rFonts w:hint="eastAsia"/>
          <w:lang w:val="en-CA" w:eastAsia="ja-JP"/>
        </w:rPr>
      </w:pPr>
      <w:r>
        <w:rPr>
          <w:rFonts w:hint="eastAsia"/>
          <w:lang w:val="en-CA" w:eastAsia="ja-JP"/>
        </w:rPr>
        <w:t>C</w:t>
      </w:r>
      <w:r>
        <w:rPr>
          <w:lang w:val="en-CA" w:eastAsia="ja-JP"/>
        </w:rPr>
        <w:t>ompared to VTM-7.0</w:t>
      </w:r>
    </w:p>
    <w:tbl>
      <w:tblPr>
        <w:tblW w:w="9340" w:type="dxa"/>
        <w:jc w:val="center"/>
        <w:tblLayout w:type="fixed"/>
        <w:tblCellMar>
          <w:left w:w="99" w:type="dxa"/>
          <w:right w:w="99" w:type="dxa"/>
        </w:tblCellMar>
        <w:tblLook w:val="04A0" w:firstRow="1" w:lastRow="0" w:firstColumn="1" w:lastColumn="0" w:noHBand="0" w:noVBand="1"/>
      </w:tblPr>
      <w:tblGrid>
        <w:gridCol w:w="1640"/>
        <w:gridCol w:w="770"/>
        <w:gridCol w:w="770"/>
        <w:gridCol w:w="770"/>
        <w:gridCol w:w="770"/>
        <w:gridCol w:w="770"/>
        <w:gridCol w:w="770"/>
        <w:gridCol w:w="770"/>
        <w:gridCol w:w="770"/>
        <w:gridCol w:w="770"/>
        <w:gridCol w:w="770"/>
      </w:tblGrid>
      <w:tr w:rsidR="00BC3AD9" w:rsidRPr="00431EE7" w14:paraId="35F9FDBF" w14:textId="77777777" w:rsidTr="00A476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79A695F" w14:textId="77777777" w:rsidR="00BC3AD9" w:rsidRDefault="00BC3AD9" w:rsidP="00BC3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p>
        </w:tc>
        <w:tc>
          <w:tcPr>
            <w:tcW w:w="3850" w:type="dxa"/>
            <w:gridSpan w:val="5"/>
            <w:tcBorders>
              <w:top w:val="single" w:sz="8" w:space="0" w:color="auto"/>
              <w:left w:val="nil"/>
              <w:bottom w:val="nil"/>
              <w:right w:val="single" w:sz="8" w:space="0" w:color="auto"/>
            </w:tcBorders>
            <w:shd w:val="clear" w:color="auto" w:fill="auto"/>
            <w:noWrap/>
            <w:vAlign w:val="center"/>
          </w:tcPr>
          <w:p w14:paraId="39C9441E" w14:textId="3D028D4F" w:rsidR="00BC3AD9" w:rsidRDefault="00BC3AD9" w:rsidP="00BC3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R</w:t>
            </w:r>
            <w:r>
              <w:rPr>
                <w:rFonts w:ascii="Arial" w:hAnsi="Arial" w:cs="Arial"/>
                <w:color w:val="000000"/>
                <w:sz w:val="18"/>
                <w:szCs w:val="18"/>
                <w:lang w:eastAsia="ja-JP"/>
              </w:rPr>
              <w:t>A</w:t>
            </w:r>
          </w:p>
        </w:tc>
        <w:tc>
          <w:tcPr>
            <w:tcW w:w="3850" w:type="dxa"/>
            <w:gridSpan w:val="5"/>
            <w:tcBorders>
              <w:top w:val="single" w:sz="8" w:space="0" w:color="auto"/>
              <w:left w:val="nil"/>
              <w:bottom w:val="nil"/>
              <w:right w:val="single" w:sz="8" w:space="0" w:color="auto"/>
            </w:tcBorders>
            <w:vAlign w:val="center"/>
          </w:tcPr>
          <w:p w14:paraId="79470E3C" w14:textId="25F3F47B" w:rsidR="00BC3AD9" w:rsidRDefault="00BC3AD9" w:rsidP="00BC3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L</w:t>
            </w:r>
            <w:r>
              <w:rPr>
                <w:rFonts w:ascii="Arial" w:hAnsi="Arial" w:cs="Arial"/>
                <w:color w:val="000000"/>
                <w:sz w:val="18"/>
                <w:szCs w:val="18"/>
                <w:lang w:eastAsia="ja-JP"/>
              </w:rPr>
              <w:t>B</w:t>
            </w:r>
          </w:p>
        </w:tc>
      </w:tr>
      <w:tr w:rsidR="00BC3AD9" w:rsidRPr="00431EE7" w14:paraId="69740A17" w14:textId="77777777" w:rsidTr="00A476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2885C3B"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p>
        </w:tc>
        <w:tc>
          <w:tcPr>
            <w:tcW w:w="770" w:type="dxa"/>
            <w:tcBorders>
              <w:top w:val="single" w:sz="8" w:space="0" w:color="auto"/>
              <w:left w:val="nil"/>
              <w:bottom w:val="nil"/>
              <w:right w:val="nil"/>
            </w:tcBorders>
            <w:shd w:val="clear" w:color="auto" w:fill="auto"/>
            <w:noWrap/>
            <w:vAlign w:val="center"/>
          </w:tcPr>
          <w:p w14:paraId="54472716"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770" w:type="dxa"/>
            <w:tcBorders>
              <w:top w:val="single" w:sz="8" w:space="0" w:color="auto"/>
              <w:left w:val="nil"/>
              <w:bottom w:val="nil"/>
              <w:right w:val="nil"/>
            </w:tcBorders>
            <w:shd w:val="clear" w:color="auto" w:fill="auto"/>
            <w:noWrap/>
            <w:vAlign w:val="center"/>
          </w:tcPr>
          <w:p w14:paraId="48B36729"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770" w:type="dxa"/>
            <w:tcBorders>
              <w:top w:val="single" w:sz="8" w:space="0" w:color="auto"/>
              <w:left w:val="nil"/>
              <w:bottom w:val="nil"/>
              <w:right w:val="single" w:sz="4" w:space="0" w:color="auto"/>
            </w:tcBorders>
            <w:shd w:val="clear" w:color="auto" w:fill="auto"/>
            <w:noWrap/>
            <w:vAlign w:val="center"/>
          </w:tcPr>
          <w:p w14:paraId="25896683"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770" w:type="dxa"/>
            <w:tcBorders>
              <w:top w:val="single" w:sz="8" w:space="0" w:color="auto"/>
              <w:left w:val="nil"/>
              <w:bottom w:val="nil"/>
              <w:right w:val="nil"/>
            </w:tcBorders>
            <w:shd w:val="clear" w:color="auto" w:fill="auto"/>
            <w:noWrap/>
            <w:vAlign w:val="center"/>
          </w:tcPr>
          <w:p w14:paraId="232E8888"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70" w:type="dxa"/>
            <w:tcBorders>
              <w:top w:val="single" w:sz="8" w:space="0" w:color="auto"/>
              <w:left w:val="nil"/>
              <w:bottom w:val="nil"/>
              <w:right w:val="single" w:sz="8" w:space="0" w:color="auto"/>
            </w:tcBorders>
            <w:shd w:val="clear" w:color="auto" w:fill="auto"/>
            <w:noWrap/>
            <w:vAlign w:val="center"/>
          </w:tcPr>
          <w:p w14:paraId="4B38942F"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770" w:type="dxa"/>
            <w:tcBorders>
              <w:top w:val="single" w:sz="8" w:space="0" w:color="auto"/>
              <w:left w:val="nil"/>
              <w:bottom w:val="nil"/>
              <w:right w:val="single" w:sz="8" w:space="0" w:color="auto"/>
            </w:tcBorders>
            <w:vAlign w:val="center"/>
          </w:tcPr>
          <w:p w14:paraId="5499B38D"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770" w:type="dxa"/>
            <w:tcBorders>
              <w:top w:val="single" w:sz="8" w:space="0" w:color="auto"/>
              <w:left w:val="nil"/>
              <w:bottom w:val="nil"/>
              <w:right w:val="single" w:sz="8" w:space="0" w:color="auto"/>
            </w:tcBorders>
            <w:vAlign w:val="center"/>
          </w:tcPr>
          <w:p w14:paraId="278A1851"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770" w:type="dxa"/>
            <w:tcBorders>
              <w:top w:val="single" w:sz="8" w:space="0" w:color="auto"/>
              <w:left w:val="nil"/>
              <w:bottom w:val="nil"/>
              <w:right w:val="single" w:sz="8" w:space="0" w:color="auto"/>
            </w:tcBorders>
            <w:vAlign w:val="center"/>
          </w:tcPr>
          <w:p w14:paraId="77D3AB12"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770" w:type="dxa"/>
            <w:tcBorders>
              <w:top w:val="single" w:sz="8" w:space="0" w:color="auto"/>
              <w:left w:val="nil"/>
              <w:bottom w:val="nil"/>
              <w:right w:val="single" w:sz="8" w:space="0" w:color="auto"/>
            </w:tcBorders>
            <w:vAlign w:val="center"/>
          </w:tcPr>
          <w:p w14:paraId="0E56D4F7"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70" w:type="dxa"/>
            <w:tcBorders>
              <w:top w:val="single" w:sz="8" w:space="0" w:color="auto"/>
              <w:left w:val="nil"/>
              <w:bottom w:val="nil"/>
              <w:right w:val="single" w:sz="8" w:space="0" w:color="auto"/>
            </w:tcBorders>
            <w:vAlign w:val="center"/>
          </w:tcPr>
          <w:p w14:paraId="3434D249"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C3AD9" w:rsidRPr="00431EE7" w14:paraId="66E71727" w14:textId="77777777" w:rsidTr="00A476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3B410D0"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C</w:t>
            </w:r>
            <w:r>
              <w:rPr>
                <w:rFonts w:ascii="Arial" w:eastAsia="ＭＳ Ｐゴシック" w:hAnsi="Arial" w:cs="Arial"/>
                <w:b/>
                <w:bCs/>
                <w:color w:val="000000"/>
                <w:sz w:val="18"/>
                <w:szCs w:val="18"/>
                <w:lang w:eastAsia="ja-JP"/>
              </w:rPr>
              <w:t>ommon base</w:t>
            </w:r>
          </w:p>
        </w:tc>
        <w:tc>
          <w:tcPr>
            <w:tcW w:w="770" w:type="dxa"/>
            <w:tcBorders>
              <w:top w:val="single" w:sz="8" w:space="0" w:color="auto"/>
              <w:left w:val="nil"/>
              <w:bottom w:val="nil"/>
              <w:right w:val="nil"/>
            </w:tcBorders>
            <w:shd w:val="clear" w:color="auto" w:fill="auto"/>
            <w:noWrap/>
            <w:vAlign w:val="center"/>
          </w:tcPr>
          <w:p w14:paraId="4DF5CA16"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770" w:type="dxa"/>
            <w:tcBorders>
              <w:top w:val="single" w:sz="8" w:space="0" w:color="auto"/>
              <w:left w:val="nil"/>
              <w:bottom w:val="nil"/>
              <w:right w:val="nil"/>
            </w:tcBorders>
            <w:shd w:val="clear" w:color="auto" w:fill="auto"/>
            <w:noWrap/>
            <w:vAlign w:val="center"/>
          </w:tcPr>
          <w:p w14:paraId="6956959E"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770" w:type="dxa"/>
            <w:tcBorders>
              <w:top w:val="single" w:sz="8" w:space="0" w:color="auto"/>
              <w:left w:val="nil"/>
              <w:bottom w:val="nil"/>
              <w:right w:val="single" w:sz="4" w:space="0" w:color="auto"/>
            </w:tcBorders>
            <w:shd w:val="clear" w:color="auto" w:fill="auto"/>
            <w:noWrap/>
            <w:vAlign w:val="center"/>
          </w:tcPr>
          <w:p w14:paraId="39B6B041"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770" w:type="dxa"/>
            <w:tcBorders>
              <w:top w:val="single" w:sz="8" w:space="0" w:color="auto"/>
              <w:left w:val="nil"/>
              <w:bottom w:val="nil"/>
              <w:right w:val="nil"/>
            </w:tcBorders>
            <w:shd w:val="clear" w:color="auto" w:fill="auto"/>
            <w:noWrap/>
            <w:vAlign w:val="center"/>
          </w:tcPr>
          <w:p w14:paraId="30948FFF"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770" w:type="dxa"/>
            <w:tcBorders>
              <w:top w:val="single" w:sz="8" w:space="0" w:color="auto"/>
              <w:left w:val="nil"/>
              <w:bottom w:val="nil"/>
              <w:right w:val="single" w:sz="8" w:space="0" w:color="auto"/>
            </w:tcBorders>
            <w:shd w:val="clear" w:color="auto" w:fill="auto"/>
            <w:noWrap/>
            <w:vAlign w:val="center"/>
          </w:tcPr>
          <w:p w14:paraId="4E64F012"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770" w:type="dxa"/>
            <w:tcBorders>
              <w:top w:val="single" w:sz="8" w:space="0" w:color="auto"/>
              <w:left w:val="nil"/>
              <w:bottom w:val="nil"/>
              <w:right w:val="single" w:sz="8" w:space="0" w:color="auto"/>
            </w:tcBorders>
            <w:vAlign w:val="center"/>
          </w:tcPr>
          <w:p w14:paraId="115AB27E"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770" w:type="dxa"/>
            <w:tcBorders>
              <w:top w:val="single" w:sz="8" w:space="0" w:color="auto"/>
              <w:left w:val="nil"/>
              <w:bottom w:val="nil"/>
              <w:right w:val="single" w:sz="8" w:space="0" w:color="auto"/>
            </w:tcBorders>
            <w:vAlign w:val="center"/>
          </w:tcPr>
          <w:p w14:paraId="5F7E37FB"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770" w:type="dxa"/>
            <w:tcBorders>
              <w:top w:val="single" w:sz="8" w:space="0" w:color="auto"/>
              <w:left w:val="nil"/>
              <w:bottom w:val="nil"/>
              <w:right w:val="single" w:sz="8" w:space="0" w:color="auto"/>
            </w:tcBorders>
            <w:vAlign w:val="center"/>
          </w:tcPr>
          <w:p w14:paraId="08367878"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-0.77%</w:t>
            </w:r>
          </w:p>
        </w:tc>
        <w:tc>
          <w:tcPr>
            <w:tcW w:w="770" w:type="dxa"/>
            <w:tcBorders>
              <w:top w:val="single" w:sz="8" w:space="0" w:color="auto"/>
              <w:left w:val="nil"/>
              <w:bottom w:val="nil"/>
              <w:right w:val="single" w:sz="8" w:space="0" w:color="auto"/>
            </w:tcBorders>
            <w:vAlign w:val="center"/>
          </w:tcPr>
          <w:p w14:paraId="2CB856BB"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770" w:type="dxa"/>
            <w:tcBorders>
              <w:top w:val="single" w:sz="8" w:space="0" w:color="auto"/>
              <w:left w:val="nil"/>
              <w:bottom w:val="nil"/>
              <w:right w:val="single" w:sz="8" w:space="0" w:color="auto"/>
            </w:tcBorders>
            <w:vAlign w:val="center"/>
          </w:tcPr>
          <w:p w14:paraId="36E4142F"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BC3AD9" w:rsidRPr="00431EE7" w14:paraId="08604C92" w14:textId="77777777" w:rsidTr="00A476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02954"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w:t>
            </w:r>
            <w:r>
              <w:rPr>
                <w:rFonts w:ascii="Arial" w:eastAsia="ＭＳ Ｐゴシック" w:hAnsi="Arial" w:cs="Arial"/>
                <w:b/>
                <w:bCs/>
                <w:color w:val="000000"/>
                <w:sz w:val="18"/>
                <w:szCs w:val="18"/>
                <w:lang w:eastAsia="ja-JP"/>
              </w:rPr>
              <w:t>ption 1</w:t>
            </w:r>
          </w:p>
        </w:tc>
        <w:tc>
          <w:tcPr>
            <w:tcW w:w="770" w:type="dxa"/>
            <w:tcBorders>
              <w:top w:val="single" w:sz="8" w:space="0" w:color="auto"/>
              <w:left w:val="nil"/>
              <w:bottom w:val="nil"/>
              <w:right w:val="nil"/>
            </w:tcBorders>
            <w:shd w:val="clear" w:color="auto" w:fill="auto"/>
            <w:noWrap/>
            <w:vAlign w:val="center"/>
            <w:hideMark/>
          </w:tcPr>
          <w:p w14:paraId="4BEE6683"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-0.26%</w:t>
            </w:r>
          </w:p>
        </w:tc>
        <w:tc>
          <w:tcPr>
            <w:tcW w:w="770" w:type="dxa"/>
            <w:tcBorders>
              <w:top w:val="single" w:sz="8" w:space="0" w:color="auto"/>
              <w:left w:val="nil"/>
              <w:bottom w:val="nil"/>
              <w:right w:val="nil"/>
            </w:tcBorders>
            <w:shd w:val="clear" w:color="auto" w:fill="auto"/>
            <w:noWrap/>
            <w:vAlign w:val="center"/>
            <w:hideMark/>
          </w:tcPr>
          <w:p w14:paraId="13DF981E"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-0.31%</w:t>
            </w:r>
          </w:p>
        </w:tc>
        <w:tc>
          <w:tcPr>
            <w:tcW w:w="770" w:type="dxa"/>
            <w:tcBorders>
              <w:top w:val="single" w:sz="8" w:space="0" w:color="auto"/>
              <w:left w:val="nil"/>
              <w:bottom w:val="nil"/>
              <w:right w:val="single" w:sz="4" w:space="0" w:color="auto"/>
            </w:tcBorders>
            <w:shd w:val="clear" w:color="auto" w:fill="auto"/>
            <w:noWrap/>
            <w:vAlign w:val="center"/>
            <w:hideMark/>
          </w:tcPr>
          <w:p w14:paraId="03DB794A"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-0.29%</w:t>
            </w:r>
          </w:p>
        </w:tc>
        <w:tc>
          <w:tcPr>
            <w:tcW w:w="770" w:type="dxa"/>
            <w:tcBorders>
              <w:top w:val="single" w:sz="8" w:space="0" w:color="auto"/>
              <w:left w:val="nil"/>
              <w:bottom w:val="nil"/>
              <w:right w:val="nil"/>
            </w:tcBorders>
            <w:shd w:val="clear" w:color="auto" w:fill="auto"/>
            <w:noWrap/>
            <w:vAlign w:val="center"/>
            <w:hideMark/>
          </w:tcPr>
          <w:p w14:paraId="15C8BCD0"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102%</w:t>
            </w:r>
          </w:p>
        </w:tc>
        <w:tc>
          <w:tcPr>
            <w:tcW w:w="770" w:type="dxa"/>
            <w:tcBorders>
              <w:top w:val="single" w:sz="8" w:space="0" w:color="auto"/>
              <w:left w:val="nil"/>
              <w:bottom w:val="nil"/>
              <w:right w:val="single" w:sz="8" w:space="0" w:color="auto"/>
            </w:tcBorders>
            <w:shd w:val="clear" w:color="auto" w:fill="auto"/>
            <w:noWrap/>
            <w:vAlign w:val="center"/>
            <w:hideMark/>
          </w:tcPr>
          <w:p w14:paraId="5100427D"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c>
          <w:tcPr>
            <w:tcW w:w="770" w:type="dxa"/>
            <w:tcBorders>
              <w:top w:val="single" w:sz="8" w:space="0" w:color="auto"/>
              <w:left w:val="nil"/>
              <w:bottom w:val="nil"/>
              <w:right w:val="single" w:sz="8" w:space="0" w:color="auto"/>
            </w:tcBorders>
            <w:vAlign w:val="center"/>
          </w:tcPr>
          <w:p w14:paraId="1203A7D4"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770" w:type="dxa"/>
            <w:tcBorders>
              <w:top w:val="single" w:sz="8" w:space="0" w:color="auto"/>
              <w:left w:val="nil"/>
              <w:bottom w:val="nil"/>
              <w:right w:val="single" w:sz="8" w:space="0" w:color="auto"/>
            </w:tcBorders>
            <w:vAlign w:val="center"/>
          </w:tcPr>
          <w:p w14:paraId="314A3181"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770" w:type="dxa"/>
            <w:tcBorders>
              <w:top w:val="single" w:sz="8" w:space="0" w:color="auto"/>
              <w:left w:val="nil"/>
              <w:bottom w:val="nil"/>
              <w:right w:val="single" w:sz="8" w:space="0" w:color="auto"/>
            </w:tcBorders>
            <w:vAlign w:val="center"/>
          </w:tcPr>
          <w:p w14:paraId="0659F244"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770" w:type="dxa"/>
            <w:tcBorders>
              <w:top w:val="single" w:sz="8" w:space="0" w:color="auto"/>
              <w:left w:val="nil"/>
              <w:bottom w:val="nil"/>
              <w:right w:val="single" w:sz="8" w:space="0" w:color="auto"/>
            </w:tcBorders>
            <w:vAlign w:val="center"/>
          </w:tcPr>
          <w:p w14:paraId="43AFCA5C"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770" w:type="dxa"/>
            <w:tcBorders>
              <w:top w:val="single" w:sz="8" w:space="0" w:color="auto"/>
              <w:left w:val="nil"/>
              <w:bottom w:val="nil"/>
              <w:right w:val="single" w:sz="8" w:space="0" w:color="auto"/>
            </w:tcBorders>
            <w:vAlign w:val="center"/>
          </w:tcPr>
          <w:p w14:paraId="49F2F2FA"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C3AD9" w:rsidRPr="004A7EBB" w14:paraId="023E2E98" w14:textId="77777777" w:rsidTr="00BC3AD9">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1663828"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w:t>
            </w:r>
            <w:r>
              <w:rPr>
                <w:rFonts w:ascii="Arial" w:eastAsia="ＭＳ Ｐゴシック" w:hAnsi="Arial" w:cs="Arial"/>
                <w:b/>
                <w:bCs/>
                <w:color w:val="000000"/>
                <w:sz w:val="18"/>
                <w:szCs w:val="18"/>
                <w:lang w:eastAsia="ja-JP"/>
              </w:rPr>
              <w:t>ption 2</w:t>
            </w:r>
          </w:p>
        </w:tc>
        <w:tc>
          <w:tcPr>
            <w:tcW w:w="770" w:type="dxa"/>
            <w:tcBorders>
              <w:top w:val="single" w:sz="8" w:space="0" w:color="auto"/>
              <w:left w:val="nil"/>
              <w:bottom w:val="single" w:sz="4" w:space="0" w:color="auto"/>
              <w:right w:val="nil"/>
            </w:tcBorders>
            <w:shd w:val="clear" w:color="auto" w:fill="auto"/>
            <w:noWrap/>
            <w:vAlign w:val="center"/>
            <w:hideMark/>
          </w:tcPr>
          <w:p w14:paraId="79853C6E"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-0.24%</w:t>
            </w:r>
          </w:p>
        </w:tc>
        <w:tc>
          <w:tcPr>
            <w:tcW w:w="770" w:type="dxa"/>
            <w:tcBorders>
              <w:top w:val="single" w:sz="8" w:space="0" w:color="auto"/>
              <w:left w:val="nil"/>
              <w:bottom w:val="single" w:sz="4" w:space="0" w:color="auto"/>
              <w:right w:val="nil"/>
            </w:tcBorders>
            <w:shd w:val="clear" w:color="auto" w:fill="auto"/>
            <w:noWrap/>
            <w:vAlign w:val="center"/>
            <w:hideMark/>
          </w:tcPr>
          <w:p w14:paraId="076C495E"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-0.26%</w:t>
            </w:r>
          </w:p>
        </w:tc>
        <w:tc>
          <w:tcPr>
            <w:tcW w:w="770" w:type="dxa"/>
            <w:tcBorders>
              <w:top w:val="single" w:sz="8" w:space="0" w:color="auto"/>
              <w:left w:val="nil"/>
              <w:bottom w:val="single" w:sz="4" w:space="0" w:color="auto"/>
              <w:right w:val="single" w:sz="4" w:space="0" w:color="auto"/>
            </w:tcBorders>
            <w:shd w:val="clear" w:color="auto" w:fill="auto"/>
            <w:noWrap/>
            <w:vAlign w:val="center"/>
            <w:hideMark/>
          </w:tcPr>
          <w:p w14:paraId="604742EF"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-0.25%</w:t>
            </w:r>
          </w:p>
        </w:tc>
        <w:tc>
          <w:tcPr>
            <w:tcW w:w="770" w:type="dxa"/>
            <w:tcBorders>
              <w:top w:val="single" w:sz="8" w:space="0" w:color="auto"/>
              <w:left w:val="nil"/>
              <w:bottom w:val="single" w:sz="4" w:space="0" w:color="auto"/>
              <w:right w:val="nil"/>
            </w:tcBorders>
            <w:shd w:val="clear" w:color="auto" w:fill="auto"/>
            <w:noWrap/>
            <w:vAlign w:val="center"/>
            <w:hideMark/>
          </w:tcPr>
          <w:p w14:paraId="28DFB5F9"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101%</w:t>
            </w:r>
          </w:p>
        </w:tc>
        <w:tc>
          <w:tcPr>
            <w:tcW w:w="770" w:type="dxa"/>
            <w:tcBorders>
              <w:top w:val="single" w:sz="8" w:space="0" w:color="auto"/>
              <w:left w:val="nil"/>
              <w:bottom w:val="single" w:sz="4" w:space="0" w:color="auto"/>
              <w:right w:val="single" w:sz="8" w:space="0" w:color="auto"/>
            </w:tcBorders>
            <w:shd w:val="clear" w:color="auto" w:fill="auto"/>
            <w:noWrap/>
            <w:vAlign w:val="center"/>
            <w:hideMark/>
          </w:tcPr>
          <w:p w14:paraId="2954E18F"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770" w:type="dxa"/>
            <w:tcBorders>
              <w:top w:val="single" w:sz="8" w:space="0" w:color="auto"/>
              <w:left w:val="nil"/>
              <w:bottom w:val="single" w:sz="4" w:space="0" w:color="auto"/>
              <w:right w:val="single" w:sz="8" w:space="0" w:color="auto"/>
            </w:tcBorders>
            <w:vAlign w:val="center"/>
          </w:tcPr>
          <w:p w14:paraId="385DE518"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770" w:type="dxa"/>
            <w:tcBorders>
              <w:top w:val="single" w:sz="8" w:space="0" w:color="auto"/>
              <w:left w:val="nil"/>
              <w:bottom w:val="single" w:sz="4" w:space="0" w:color="auto"/>
              <w:right w:val="single" w:sz="8" w:space="0" w:color="auto"/>
            </w:tcBorders>
            <w:vAlign w:val="center"/>
          </w:tcPr>
          <w:p w14:paraId="052AA1C3"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770" w:type="dxa"/>
            <w:tcBorders>
              <w:top w:val="single" w:sz="8" w:space="0" w:color="auto"/>
              <w:left w:val="nil"/>
              <w:bottom w:val="single" w:sz="4" w:space="0" w:color="auto"/>
              <w:right w:val="single" w:sz="8" w:space="0" w:color="auto"/>
            </w:tcBorders>
            <w:vAlign w:val="center"/>
          </w:tcPr>
          <w:p w14:paraId="4F8C79B9"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770" w:type="dxa"/>
            <w:tcBorders>
              <w:top w:val="single" w:sz="8" w:space="0" w:color="auto"/>
              <w:left w:val="nil"/>
              <w:bottom w:val="single" w:sz="4" w:space="0" w:color="auto"/>
              <w:right w:val="single" w:sz="8" w:space="0" w:color="auto"/>
            </w:tcBorders>
            <w:vAlign w:val="center"/>
          </w:tcPr>
          <w:p w14:paraId="5B269DC6"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770" w:type="dxa"/>
            <w:tcBorders>
              <w:top w:val="single" w:sz="8" w:space="0" w:color="auto"/>
              <w:left w:val="nil"/>
              <w:bottom w:val="single" w:sz="4" w:space="0" w:color="auto"/>
              <w:right w:val="single" w:sz="8" w:space="0" w:color="auto"/>
            </w:tcBorders>
            <w:vAlign w:val="center"/>
          </w:tcPr>
          <w:p w14:paraId="737FA086"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C3AD9" w:rsidRPr="004A7EBB" w14:paraId="7D64C630" w14:textId="77777777" w:rsidTr="00BC3AD9">
        <w:trPr>
          <w:trHeight w:val="255"/>
          <w:jc w:val="center"/>
        </w:trPr>
        <w:tc>
          <w:tcPr>
            <w:tcW w:w="164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68E1EB7"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w:t>
            </w:r>
            <w:r>
              <w:rPr>
                <w:rFonts w:ascii="Arial" w:eastAsia="ＭＳ Ｐゴシック" w:hAnsi="Arial" w:cs="Arial"/>
                <w:b/>
                <w:bCs/>
                <w:color w:val="000000"/>
                <w:sz w:val="18"/>
                <w:szCs w:val="18"/>
                <w:lang w:eastAsia="ja-JP"/>
              </w:rPr>
              <w:t>ption 3</w:t>
            </w:r>
          </w:p>
        </w:tc>
        <w:tc>
          <w:tcPr>
            <w:tcW w:w="770" w:type="dxa"/>
            <w:tcBorders>
              <w:top w:val="single" w:sz="4" w:space="0" w:color="auto"/>
              <w:left w:val="nil"/>
              <w:bottom w:val="single" w:sz="4" w:space="0" w:color="auto"/>
              <w:right w:val="nil"/>
            </w:tcBorders>
            <w:shd w:val="clear" w:color="auto" w:fill="auto"/>
            <w:noWrap/>
            <w:vAlign w:val="center"/>
            <w:hideMark/>
          </w:tcPr>
          <w:p w14:paraId="353D0D61"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-0.19%</w:t>
            </w:r>
          </w:p>
        </w:tc>
        <w:tc>
          <w:tcPr>
            <w:tcW w:w="770" w:type="dxa"/>
            <w:tcBorders>
              <w:top w:val="single" w:sz="4" w:space="0" w:color="auto"/>
              <w:left w:val="nil"/>
              <w:bottom w:val="single" w:sz="4" w:space="0" w:color="auto"/>
              <w:right w:val="nil"/>
            </w:tcBorders>
            <w:shd w:val="clear" w:color="auto" w:fill="auto"/>
            <w:noWrap/>
            <w:vAlign w:val="center"/>
            <w:hideMark/>
          </w:tcPr>
          <w:p w14:paraId="023703E1"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-0.20%</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139C86B6"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-0.19%</w:t>
            </w:r>
          </w:p>
        </w:tc>
        <w:tc>
          <w:tcPr>
            <w:tcW w:w="770" w:type="dxa"/>
            <w:tcBorders>
              <w:top w:val="single" w:sz="4" w:space="0" w:color="auto"/>
              <w:left w:val="nil"/>
              <w:bottom w:val="single" w:sz="4" w:space="0" w:color="auto"/>
              <w:right w:val="nil"/>
            </w:tcBorders>
            <w:shd w:val="clear" w:color="auto" w:fill="auto"/>
            <w:noWrap/>
            <w:vAlign w:val="center"/>
            <w:hideMark/>
          </w:tcPr>
          <w:p w14:paraId="76E8C1E4"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770" w:type="dxa"/>
            <w:tcBorders>
              <w:top w:val="single" w:sz="4" w:space="0" w:color="auto"/>
              <w:left w:val="nil"/>
              <w:bottom w:val="single" w:sz="4" w:space="0" w:color="auto"/>
              <w:right w:val="single" w:sz="8" w:space="0" w:color="auto"/>
            </w:tcBorders>
            <w:shd w:val="clear" w:color="auto" w:fill="auto"/>
            <w:noWrap/>
            <w:vAlign w:val="center"/>
            <w:hideMark/>
          </w:tcPr>
          <w:p w14:paraId="5A634D80"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770" w:type="dxa"/>
            <w:tcBorders>
              <w:top w:val="single" w:sz="4" w:space="0" w:color="auto"/>
              <w:left w:val="nil"/>
              <w:bottom w:val="single" w:sz="4" w:space="0" w:color="auto"/>
              <w:right w:val="single" w:sz="8" w:space="0" w:color="auto"/>
            </w:tcBorders>
            <w:vAlign w:val="center"/>
          </w:tcPr>
          <w:p w14:paraId="2EA10324"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-0.50%</w:t>
            </w:r>
          </w:p>
        </w:tc>
        <w:tc>
          <w:tcPr>
            <w:tcW w:w="770" w:type="dxa"/>
            <w:tcBorders>
              <w:top w:val="single" w:sz="4" w:space="0" w:color="auto"/>
              <w:left w:val="nil"/>
              <w:bottom w:val="single" w:sz="4" w:space="0" w:color="auto"/>
              <w:right w:val="single" w:sz="8" w:space="0" w:color="auto"/>
            </w:tcBorders>
            <w:vAlign w:val="center"/>
          </w:tcPr>
          <w:p w14:paraId="7202352C"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770" w:type="dxa"/>
            <w:tcBorders>
              <w:top w:val="single" w:sz="4" w:space="0" w:color="auto"/>
              <w:left w:val="nil"/>
              <w:bottom w:val="single" w:sz="4" w:space="0" w:color="auto"/>
              <w:right w:val="single" w:sz="8" w:space="0" w:color="auto"/>
            </w:tcBorders>
            <w:vAlign w:val="center"/>
          </w:tcPr>
          <w:p w14:paraId="59BEC28F"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770" w:type="dxa"/>
            <w:tcBorders>
              <w:top w:val="single" w:sz="4" w:space="0" w:color="auto"/>
              <w:left w:val="nil"/>
              <w:bottom w:val="single" w:sz="4" w:space="0" w:color="auto"/>
              <w:right w:val="single" w:sz="8" w:space="0" w:color="auto"/>
            </w:tcBorders>
            <w:vAlign w:val="center"/>
          </w:tcPr>
          <w:p w14:paraId="063ABF3F"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770" w:type="dxa"/>
            <w:tcBorders>
              <w:top w:val="single" w:sz="4" w:space="0" w:color="auto"/>
              <w:left w:val="nil"/>
              <w:bottom w:val="single" w:sz="4" w:space="0" w:color="auto"/>
              <w:right w:val="single" w:sz="4" w:space="0" w:color="auto"/>
            </w:tcBorders>
            <w:vAlign w:val="center"/>
          </w:tcPr>
          <w:p w14:paraId="16C77874"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1E142DA7" w14:textId="2A4ACB40" w:rsidR="00BC3AD9" w:rsidRDefault="00BC3AD9" w:rsidP="00BC3AD9">
      <w:pPr>
        <w:rPr>
          <w:lang w:val="en-CA"/>
        </w:rPr>
      </w:pPr>
    </w:p>
    <w:p w14:paraId="12641B90" w14:textId="5DD54785" w:rsidR="00BC3AD9" w:rsidRDefault="00BC3AD9" w:rsidP="00BC3AD9">
      <w:pPr>
        <w:rPr>
          <w:rFonts w:hint="eastAsia"/>
          <w:lang w:val="en-CA" w:eastAsia="ja-JP"/>
        </w:rPr>
      </w:pPr>
      <w:r>
        <w:rPr>
          <w:rFonts w:hint="eastAsia"/>
          <w:lang w:val="en-CA" w:eastAsia="ja-JP"/>
        </w:rPr>
        <w:t>C</w:t>
      </w:r>
      <w:r>
        <w:rPr>
          <w:lang w:val="en-CA" w:eastAsia="ja-JP"/>
        </w:rPr>
        <w:t>ompared to common base</w:t>
      </w:r>
    </w:p>
    <w:tbl>
      <w:tblPr>
        <w:tblW w:w="9340" w:type="dxa"/>
        <w:jc w:val="center"/>
        <w:tblLayout w:type="fixed"/>
        <w:tblCellMar>
          <w:left w:w="99" w:type="dxa"/>
          <w:right w:w="99" w:type="dxa"/>
        </w:tblCellMar>
        <w:tblLook w:val="04A0" w:firstRow="1" w:lastRow="0" w:firstColumn="1" w:lastColumn="0" w:noHBand="0" w:noVBand="1"/>
      </w:tblPr>
      <w:tblGrid>
        <w:gridCol w:w="1640"/>
        <w:gridCol w:w="770"/>
        <w:gridCol w:w="770"/>
        <w:gridCol w:w="770"/>
        <w:gridCol w:w="770"/>
        <w:gridCol w:w="770"/>
        <w:gridCol w:w="770"/>
        <w:gridCol w:w="770"/>
        <w:gridCol w:w="770"/>
        <w:gridCol w:w="770"/>
        <w:gridCol w:w="770"/>
      </w:tblGrid>
      <w:tr w:rsidR="00BC3AD9" w:rsidRPr="00431EE7" w14:paraId="4C1311FF" w14:textId="77777777" w:rsidTr="00A476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7283038"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3850" w:type="dxa"/>
            <w:gridSpan w:val="5"/>
            <w:tcBorders>
              <w:top w:val="single" w:sz="8" w:space="0" w:color="auto"/>
              <w:left w:val="nil"/>
              <w:bottom w:val="nil"/>
              <w:right w:val="single" w:sz="8" w:space="0" w:color="auto"/>
            </w:tcBorders>
            <w:shd w:val="clear" w:color="auto" w:fill="auto"/>
            <w:noWrap/>
            <w:vAlign w:val="center"/>
          </w:tcPr>
          <w:p w14:paraId="2BCE91F0"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lang w:eastAsia="ja-JP"/>
              </w:rPr>
              <w:t>R</w:t>
            </w:r>
            <w:r>
              <w:rPr>
                <w:rFonts w:ascii="Arial" w:hAnsi="Arial" w:cs="Arial"/>
                <w:color w:val="000000"/>
                <w:sz w:val="18"/>
                <w:szCs w:val="18"/>
                <w:lang w:eastAsia="ja-JP"/>
              </w:rPr>
              <w:t>A</w:t>
            </w:r>
          </w:p>
        </w:tc>
        <w:tc>
          <w:tcPr>
            <w:tcW w:w="3850" w:type="dxa"/>
            <w:gridSpan w:val="5"/>
            <w:tcBorders>
              <w:top w:val="single" w:sz="8" w:space="0" w:color="auto"/>
              <w:left w:val="nil"/>
              <w:bottom w:val="nil"/>
              <w:right w:val="single" w:sz="8" w:space="0" w:color="auto"/>
            </w:tcBorders>
            <w:vAlign w:val="center"/>
          </w:tcPr>
          <w:p w14:paraId="2EC16381"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lang w:eastAsia="ja-JP"/>
              </w:rPr>
              <w:t>L</w:t>
            </w:r>
            <w:r>
              <w:rPr>
                <w:rFonts w:ascii="Arial" w:hAnsi="Arial" w:cs="Arial"/>
                <w:color w:val="000000"/>
                <w:sz w:val="18"/>
                <w:szCs w:val="18"/>
                <w:lang w:eastAsia="ja-JP"/>
              </w:rPr>
              <w:t>B</w:t>
            </w:r>
          </w:p>
        </w:tc>
      </w:tr>
      <w:tr w:rsidR="00BC3AD9" w:rsidRPr="00431EE7" w14:paraId="65FAAE85" w14:textId="77777777" w:rsidTr="00A476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2A63E14"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70" w:type="dxa"/>
            <w:tcBorders>
              <w:top w:val="single" w:sz="8" w:space="0" w:color="auto"/>
              <w:left w:val="nil"/>
              <w:bottom w:val="nil"/>
              <w:right w:val="nil"/>
            </w:tcBorders>
            <w:shd w:val="clear" w:color="auto" w:fill="auto"/>
            <w:noWrap/>
            <w:vAlign w:val="center"/>
          </w:tcPr>
          <w:p w14:paraId="0EA841F6"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Y</w:t>
            </w:r>
          </w:p>
        </w:tc>
        <w:tc>
          <w:tcPr>
            <w:tcW w:w="770" w:type="dxa"/>
            <w:tcBorders>
              <w:top w:val="single" w:sz="8" w:space="0" w:color="auto"/>
              <w:left w:val="nil"/>
              <w:bottom w:val="nil"/>
              <w:right w:val="nil"/>
            </w:tcBorders>
            <w:shd w:val="clear" w:color="auto" w:fill="auto"/>
            <w:noWrap/>
            <w:vAlign w:val="center"/>
          </w:tcPr>
          <w:p w14:paraId="67F732C9"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U</w:t>
            </w:r>
          </w:p>
        </w:tc>
        <w:tc>
          <w:tcPr>
            <w:tcW w:w="770" w:type="dxa"/>
            <w:tcBorders>
              <w:top w:val="single" w:sz="8" w:space="0" w:color="auto"/>
              <w:left w:val="nil"/>
              <w:bottom w:val="nil"/>
              <w:right w:val="single" w:sz="4" w:space="0" w:color="auto"/>
            </w:tcBorders>
            <w:shd w:val="clear" w:color="auto" w:fill="auto"/>
            <w:noWrap/>
            <w:vAlign w:val="center"/>
          </w:tcPr>
          <w:p w14:paraId="1164409C"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w:t>
            </w:r>
          </w:p>
        </w:tc>
        <w:tc>
          <w:tcPr>
            <w:tcW w:w="770" w:type="dxa"/>
            <w:tcBorders>
              <w:top w:val="single" w:sz="8" w:space="0" w:color="auto"/>
              <w:left w:val="nil"/>
              <w:bottom w:val="nil"/>
              <w:right w:val="nil"/>
            </w:tcBorders>
            <w:shd w:val="clear" w:color="auto" w:fill="auto"/>
            <w:noWrap/>
            <w:vAlign w:val="center"/>
          </w:tcPr>
          <w:p w14:paraId="4E0F5040"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Pr>
                <w:rFonts w:ascii="Arial" w:hAnsi="Arial" w:cs="Arial"/>
                <w:color w:val="000000"/>
                <w:sz w:val="18"/>
                <w:szCs w:val="18"/>
              </w:rPr>
              <w:t>EncT</w:t>
            </w:r>
            <w:proofErr w:type="spellEnd"/>
          </w:p>
        </w:tc>
        <w:tc>
          <w:tcPr>
            <w:tcW w:w="770" w:type="dxa"/>
            <w:tcBorders>
              <w:top w:val="single" w:sz="8" w:space="0" w:color="auto"/>
              <w:left w:val="nil"/>
              <w:bottom w:val="nil"/>
              <w:right w:val="single" w:sz="8" w:space="0" w:color="auto"/>
            </w:tcBorders>
            <w:shd w:val="clear" w:color="auto" w:fill="auto"/>
            <w:noWrap/>
            <w:vAlign w:val="center"/>
          </w:tcPr>
          <w:p w14:paraId="3C868E34"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Pr>
                <w:rFonts w:ascii="Arial" w:hAnsi="Arial" w:cs="Arial"/>
                <w:color w:val="000000"/>
                <w:sz w:val="18"/>
                <w:szCs w:val="18"/>
              </w:rPr>
              <w:t>DecT</w:t>
            </w:r>
            <w:proofErr w:type="spellEnd"/>
          </w:p>
        </w:tc>
        <w:tc>
          <w:tcPr>
            <w:tcW w:w="770" w:type="dxa"/>
            <w:tcBorders>
              <w:top w:val="single" w:sz="8" w:space="0" w:color="auto"/>
              <w:left w:val="nil"/>
              <w:bottom w:val="nil"/>
              <w:right w:val="single" w:sz="8" w:space="0" w:color="auto"/>
            </w:tcBorders>
            <w:vAlign w:val="center"/>
          </w:tcPr>
          <w:p w14:paraId="110A2A66"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770" w:type="dxa"/>
            <w:tcBorders>
              <w:top w:val="single" w:sz="8" w:space="0" w:color="auto"/>
              <w:left w:val="nil"/>
              <w:bottom w:val="nil"/>
              <w:right w:val="single" w:sz="8" w:space="0" w:color="auto"/>
            </w:tcBorders>
            <w:vAlign w:val="center"/>
          </w:tcPr>
          <w:p w14:paraId="4E0945CC"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770" w:type="dxa"/>
            <w:tcBorders>
              <w:top w:val="single" w:sz="8" w:space="0" w:color="auto"/>
              <w:left w:val="nil"/>
              <w:bottom w:val="nil"/>
              <w:right w:val="single" w:sz="8" w:space="0" w:color="auto"/>
            </w:tcBorders>
            <w:vAlign w:val="center"/>
          </w:tcPr>
          <w:p w14:paraId="54C78C88"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770" w:type="dxa"/>
            <w:tcBorders>
              <w:top w:val="single" w:sz="8" w:space="0" w:color="auto"/>
              <w:left w:val="nil"/>
              <w:bottom w:val="nil"/>
              <w:right w:val="single" w:sz="8" w:space="0" w:color="auto"/>
            </w:tcBorders>
            <w:vAlign w:val="center"/>
          </w:tcPr>
          <w:p w14:paraId="06672D0E"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70" w:type="dxa"/>
            <w:tcBorders>
              <w:top w:val="single" w:sz="8" w:space="0" w:color="auto"/>
              <w:left w:val="nil"/>
              <w:bottom w:val="nil"/>
              <w:right w:val="single" w:sz="8" w:space="0" w:color="auto"/>
            </w:tcBorders>
            <w:vAlign w:val="center"/>
          </w:tcPr>
          <w:p w14:paraId="3F3817ED"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C3AD9" w:rsidRPr="00431EE7" w14:paraId="4A097270" w14:textId="77777777" w:rsidTr="00A476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D0612D6"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C</w:t>
            </w:r>
            <w:r>
              <w:rPr>
                <w:rFonts w:ascii="Arial" w:eastAsia="ＭＳ Ｐゴシック" w:hAnsi="Arial" w:cs="Arial"/>
                <w:b/>
                <w:bCs/>
                <w:color w:val="000000"/>
                <w:sz w:val="18"/>
                <w:szCs w:val="18"/>
                <w:lang w:eastAsia="ja-JP"/>
              </w:rPr>
              <w:t>ommon base</w:t>
            </w:r>
          </w:p>
        </w:tc>
        <w:tc>
          <w:tcPr>
            <w:tcW w:w="770" w:type="dxa"/>
            <w:tcBorders>
              <w:top w:val="single" w:sz="8" w:space="0" w:color="auto"/>
              <w:left w:val="nil"/>
              <w:bottom w:val="nil"/>
              <w:right w:val="nil"/>
            </w:tcBorders>
            <w:shd w:val="clear" w:color="auto" w:fill="auto"/>
            <w:noWrap/>
            <w:vAlign w:val="center"/>
          </w:tcPr>
          <w:p w14:paraId="4D0D7282"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nil"/>
            </w:tcBorders>
            <w:shd w:val="clear" w:color="auto" w:fill="auto"/>
            <w:noWrap/>
            <w:vAlign w:val="center"/>
          </w:tcPr>
          <w:p w14:paraId="17EECC1B"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single" w:sz="4" w:space="0" w:color="auto"/>
            </w:tcBorders>
            <w:shd w:val="clear" w:color="auto" w:fill="auto"/>
            <w:noWrap/>
            <w:vAlign w:val="center"/>
          </w:tcPr>
          <w:p w14:paraId="3F18EA58"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nil"/>
            </w:tcBorders>
            <w:shd w:val="clear" w:color="auto" w:fill="auto"/>
            <w:noWrap/>
            <w:vAlign w:val="center"/>
          </w:tcPr>
          <w:p w14:paraId="39E31733"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single" w:sz="8" w:space="0" w:color="auto"/>
            </w:tcBorders>
            <w:shd w:val="clear" w:color="auto" w:fill="auto"/>
            <w:noWrap/>
            <w:vAlign w:val="center"/>
          </w:tcPr>
          <w:p w14:paraId="57FDC236"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single" w:sz="8" w:space="0" w:color="auto"/>
            </w:tcBorders>
            <w:vAlign w:val="center"/>
          </w:tcPr>
          <w:p w14:paraId="3D1084C8"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single" w:sz="8" w:space="0" w:color="auto"/>
            </w:tcBorders>
            <w:vAlign w:val="center"/>
          </w:tcPr>
          <w:p w14:paraId="3DC2CD77"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single" w:sz="8" w:space="0" w:color="auto"/>
            </w:tcBorders>
            <w:vAlign w:val="center"/>
          </w:tcPr>
          <w:p w14:paraId="75511BC7"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single" w:sz="8" w:space="0" w:color="auto"/>
            </w:tcBorders>
            <w:vAlign w:val="center"/>
          </w:tcPr>
          <w:p w14:paraId="43A3A16C"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c>
          <w:tcPr>
            <w:tcW w:w="770" w:type="dxa"/>
            <w:tcBorders>
              <w:top w:val="single" w:sz="8" w:space="0" w:color="auto"/>
              <w:left w:val="nil"/>
              <w:bottom w:val="nil"/>
              <w:right w:val="single" w:sz="8" w:space="0" w:color="auto"/>
            </w:tcBorders>
            <w:vAlign w:val="center"/>
          </w:tcPr>
          <w:p w14:paraId="77747716" w14:textId="77777777" w:rsidR="00BC3AD9"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ja-JP"/>
              </w:rPr>
            </w:pPr>
            <w:r>
              <w:rPr>
                <w:rFonts w:ascii="Arial" w:hAnsi="Arial" w:cs="Arial" w:hint="eastAsia"/>
                <w:color w:val="000000"/>
                <w:sz w:val="18"/>
                <w:szCs w:val="18"/>
                <w:lang w:eastAsia="ja-JP"/>
              </w:rPr>
              <w:t>-</w:t>
            </w:r>
          </w:p>
        </w:tc>
      </w:tr>
      <w:tr w:rsidR="00BC3AD9" w:rsidRPr="00431EE7" w14:paraId="5A1B796E" w14:textId="77777777" w:rsidTr="00A476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81ECF"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w:t>
            </w:r>
            <w:r>
              <w:rPr>
                <w:rFonts w:ascii="Arial" w:eastAsia="ＭＳ Ｐゴシック" w:hAnsi="Arial" w:cs="Arial"/>
                <w:b/>
                <w:bCs/>
                <w:color w:val="000000"/>
                <w:sz w:val="18"/>
                <w:szCs w:val="18"/>
                <w:lang w:eastAsia="ja-JP"/>
              </w:rPr>
              <w:t>ption 1</w:t>
            </w:r>
          </w:p>
        </w:tc>
        <w:tc>
          <w:tcPr>
            <w:tcW w:w="770" w:type="dxa"/>
            <w:tcBorders>
              <w:top w:val="single" w:sz="8" w:space="0" w:color="auto"/>
              <w:left w:val="nil"/>
              <w:bottom w:val="nil"/>
              <w:right w:val="nil"/>
            </w:tcBorders>
            <w:shd w:val="clear" w:color="auto" w:fill="auto"/>
            <w:noWrap/>
            <w:vAlign w:val="center"/>
            <w:hideMark/>
          </w:tcPr>
          <w:p w14:paraId="0642C92A"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0.02%</w:t>
            </w:r>
          </w:p>
        </w:tc>
        <w:tc>
          <w:tcPr>
            <w:tcW w:w="770" w:type="dxa"/>
            <w:tcBorders>
              <w:top w:val="single" w:sz="8" w:space="0" w:color="auto"/>
              <w:left w:val="nil"/>
              <w:bottom w:val="nil"/>
              <w:right w:val="nil"/>
            </w:tcBorders>
            <w:shd w:val="clear" w:color="auto" w:fill="auto"/>
            <w:noWrap/>
            <w:vAlign w:val="center"/>
            <w:hideMark/>
          </w:tcPr>
          <w:p w14:paraId="4B2BFB31"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0.04%</w:t>
            </w:r>
          </w:p>
        </w:tc>
        <w:tc>
          <w:tcPr>
            <w:tcW w:w="770" w:type="dxa"/>
            <w:tcBorders>
              <w:top w:val="single" w:sz="8" w:space="0" w:color="auto"/>
              <w:left w:val="nil"/>
              <w:bottom w:val="nil"/>
              <w:right w:val="single" w:sz="4" w:space="0" w:color="auto"/>
            </w:tcBorders>
            <w:shd w:val="clear" w:color="auto" w:fill="auto"/>
            <w:noWrap/>
            <w:vAlign w:val="center"/>
            <w:hideMark/>
          </w:tcPr>
          <w:p w14:paraId="715063B6"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0.05%</w:t>
            </w:r>
          </w:p>
        </w:tc>
        <w:tc>
          <w:tcPr>
            <w:tcW w:w="770" w:type="dxa"/>
            <w:tcBorders>
              <w:top w:val="single" w:sz="8" w:space="0" w:color="auto"/>
              <w:left w:val="nil"/>
              <w:bottom w:val="nil"/>
              <w:right w:val="nil"/>
            </w:tcBorders>
            <w:shd w:val="clear" w:color="auto" w:fill="auto"/>
            <w:noWrap/>
            <w:vAlign w:val="center"/>
            <w:hideMark/>
          </w:tcPr>
          <w:p w14:paraId="340E1FF3"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c>
          <w:tcPr>
            <w:tcW w:w="770" w:type="dxa"/>
            <w:tcBorders>
              <w:top w:val="single" w:sz="8" w:space="0" w:color="auto"/>
              <w:left w:val="nil"/>
              <w:bottom w:val="nil"/>
              <w:right w:val="single" w:sz="8" w:space="0" w:color="auto"/>
            </w:tcBorders>
            <w:shd w:val="clear" w:color="auto" w:fill="auto"/>
            <w:noWrap/>
            <w:vAlign w:val="center"/>
            <w:hideMark/>
          </w:tcPr>
          <w:p w14:paraId="1CEC773C"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c>
          <w:tcPr>
            <w:tcW w:w="770" w:type="dxa"/>
            <w:tcBorders>
              <w:top w:val="single" w:sz="8" w:space="0" w:color="auto"/>
              <w:left w:val="nil"/>
              <w:bottom w:val="nil"/>
              <w:right w:val="single" w:sz="8" w:space="0" w:color="auto"/>
            </w:tcBorders>
            <w:vAlign w:val="center"/>
          </w:tcPr>
          <w:p w14:paraId="36A6F6FD"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770" w:type="dxa"/>
            <w:tcBorders>
              <w:top w:val="single" w:sz="8" w:space="0" w:color="auto"/>
              <w:left w:val="nil"/>
              <w:bottom w:val="nil"/>
              <w:right w:val="single" w:sz="8" w:space="0" w:color="auto"/>
            </w:tcBorders>
            <w:vAlign w:val="center"/>
          </w:tcPr>
          <w:p w14:paraId="3E5E189C"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770" w:type="dxa"/>
            <w:tcBorders>
              <w:top w:val="single" w:sz="8" w:space="0" w:color="auto"/>
              <w:left w:val="nil"/>
              <w:bottom w:val="nil"/>
              <w:right w:val="single" w:sz="8" w:space="0" w:color="auto"/>
            </w:tcBorders>
            <w:vAlign w:val="center"/>
          </w:tcPr>
          <w:p w14:paraId="3AE2E433"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770" w:type="dxa"/>
            <w:tcBorders>
              <w:top w:val="single" w:sz="8" w:space="0" w:color="auto"/>
              <w:left w:val="nil"/>
              <w:bottom w:val="nil"/>
              <w:right w:val="single" w:sz="8" w:space="0" w:color="auto"/>
            </w:tcBorders>
            <w:vAlign w:val="center"/>
          </w:tcPr>
          <w:p w14:paraId="2D5955F7"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770" w:type="dxa"/>
            <w:tcBorders>
              <w:top w:val="single" w:sz="8" w:space="0" w:color="auto"/>
              <w:left w:val="nil"/>
              <w:bottom w:val="nil"/>
              <w:right w:val="single" w:sz="8" w:space="0" w:color="auto"/>
            </w:tcBorders>
            <w:vAlign w:val="center"/>
          </w:tcPr>
          <w:p w14:paraId="5743AB9D" w14:textId="77777777" w:rsidR="00BC3AD9" w:rsidRPr="00431EE7"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C3AD9" w:rsidRPr="004A7EBB" w14:paraId="4877D694" w14:textId="77777777" w:rsidTr="00BC3AD9">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B0E512B"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w:t>
            </w:r>
            <w:r>
              <w:rPr>
                <w:rFonts w:ascii="Arial" w:eastAsia="ＭＳ Ｐゴシック" w:hAnsi="Arial" w:cs="Arial"/>
                <w:b/>
                <w:bCs/>
                <w:color w:val="000000"/>
                <w:sz w:val="18"/>
                <w:szCs w:val="18"/>
                <w:lang w:eastAsia="ja-JP"/>
              </w:rPr>
              <w:t>ption 2</w:t>
            </w:r>
          </w:p>
        </w:tc>
        <w:tc>
          <w:tcPr>
            <w:tcW w:w="770" w:type="dxa"/>
            <w:tcBorders>
              <w:top w:val="single" w:sz="8" w:space="0" w:color="auto"/>
              <w:left w:val="nil"/>
              <w:bottom w:val="single" w:sz="4" w:space="0" w:color="auto"/>
              <w:right w:val="nil"/>
            </w:tcBorders>
            <w:shd w:val="clear" w:color="auto" w:fill="auto"/>
            <w:noWrap/>
            <w:vAlign w:val="center"/>
            <w:hideMark/>
          </w:tcPr>
          <w:p w14:paraId="1F4CC127"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0.04%</w:t>
            </w:r>
          </w:p>
        </w:tc>
        <w:tc>
          <w:tcPr>
            <w:tcW w:w="770" w:type="dxa"/>
            <w:tcBorders>
              <w:top w:val="single" w:sz="8" w:space="0" w:color="auto"/>
              <w:left w:val="nil"/>
              <w:bottom w:val="single" w:sz="4" w:space="0" w:color="auto"/>
              <w:right w:val="nil"/>
            </w:tcBorders>
            <w:shd w:val="clear" w:color="auto" w:fill="auto"/>
            <w:noWrap/>
            <w:vAlign w:val="center"/>
            <w:hideMark/>
          </w:tcPr>
          <w:p w14:paraId="5E9AC99C"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0.09%</w:t>
            </w:r>
          </w:p>
        </w:tc>
        <w:tc>
          <w:tcPr>
            <w:tcW w:w="770" w:type="dxa"/>
            <w:tcBorders>
              <w:top w:val="single" w:sz="8" w:space="0" w:color="auto"/>
              <w:left w:val="nil"/>
              <w:bottom w:val="single" w:sz="4" w:space="0" w:color="auto"/>
              <w:right w:val="single" w:sz="4" w:space="0" w:color="auto"/>
            </w:tcBorders>
            <w:shd w:val="clear" w:color="auto" w:fill="auto"/>
            <w:noWrap/>
            <w:vAlign w:val="center"/>
            <w:hideMark/>
          </w:tcPr>
          <w:p w14:paraId="73355AB5"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0.08%</w:t>
            </w:r>
          </w:p>
        </w:tc>
        <w:tc>
          <w:tcPr>
            <w:tcW w:w="770" w:type="dxa"/>
            <w:tcBorders>
              <w:top w:val="single" w:sz="8" w:space="0" w:color="auto"/>
              <w:left w:val="nil"/>
              <w:bottom w:val="single" w:sz="4" w:space="0" w:color="auto"/>
              <w:right w:val="nil"/>
            </w:tcBorders>
            <w:shd w:val="clear" w:color="auto" w:fill="auto"/>
            <w:noWrap/>
            <w:vAlign w:val="center"/>
            <w:hideMark/>
          </w:tcPr>
          <w:p w14:paraId="60E5C751"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770" w:type="dxa"/>
            <w:tcBorders>
              <w:top w:val="single" w:sz="8" w:space="0" w:color="auto"/>
              <w:left w:val="nil"/>
              <w:bottom w:val="single" w:sz="4" w:space="0" w:color="auto"/>
              <w:right w:val="single" w:sz="8" w:space="0" w:color="auto"/>
            </w:tcBorders>
            <w:shd w:val="clear" w:color="auto" w:fill="auto"/>
            <w:noWrap/>
            <w:vAlign w:val="center"/>
            <w:hideMark/>
          </w:tcPr>
          <w:p w14:paraId="6A1C481D"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770" w:type="dxa"/>
            <w:tcBorders>
              <w:top w:val="single" w:sz="8" w:space="0" w:color="auto"/>
              <w:left w:val="nil"/>
              <w:bottom w:val="single" w:sz="4" w:space="0" w:color="auto"/>
              <w:right w:val="single" w:sz="8" w:space="0" w:color="auto"/>
            </w:tcBorders>
            <w:vAlign w:val="center"/>
          </w:tcPr>
          <w:p w14:paraId="5A076AA2"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770" w:type="dxa"/>
            <w:tcBorders>
              <w:top w:val="single" w:sz="8" w:space="0" w:color="auto"/>
              <w:left w:val="nil"/>
              <w:bottom w:val="single" w:sz="4" w:space="0" w:color="auto"/>
              <w:right w:val="single" w:sz="8" w:space="0" w:color="auto"/>
            </w:tcBorders>
            <w:vAlign w:val="center"/>
          </w:tcPr>
          <w:p w14:paraId="6992AA7B"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770" w:type="dxa"/>
            <w:tcBorders>
              <w:top w:val="single" w:sz="8" w:space="0" w:color="auto"/>
              <w:left w:val="nil"/>
              <w:bottom w:val="single" w:sz="4" w:space="0" w:color="auto"/>
              <w:right w:val="single" w:sz="8" w:space="0" w:color="auto"/>
            </w:tcBorders>
            <w:vAlign w:val="center"/>
          </w:tcPr>
          <w:p w14:paraId="3AA32486"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770" w:type="dxa"/>
            <w:tcBorders>
              <w:top w:val="single" w:sz="8" w:space="0" w:color="auto"/>
              <w:left w:val="nil"/>
              <w:bottom w:val="single" w:sz="4" w:space="0" w:color="auto"/>
              <w:right w:val="single" w:sz="8" w:space="0" w:color="auto"/>
            </w:tcBorders>
            <w:vAlign w:val="center"/>
          </w:tcPr>
          <w:p w14:paraId="1FBCFB7A"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770" w:type="dxa"/>
            <w:tcBorders>
              <w:top w:val="single" w:sz="8" w:space="0" w:color="auto"/>
              <w:left w:val="nil"/>
              <w:bottom w:val="single" w:sz="4" w:space="0" w:color="auto"/>
              <w:right w:val="single" w:sz="8" w:space="0" w:color="auto"/>
            </w:tcBorders>
            <w:vAlign w:val="center"/>
          </w:tcPr>
          <w:p w14:paraId="30084625"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C3AD9" w:rsidRPr="004A7EBB" w14:paraId="67135BD9" w14:textId="77777777" w:rsidTr="00BC3AD9">
        <w:trPr>
          <w:trHeight w:val="255"/>
          <w:jc w:val="center"/>
        </w:trPr>
        <w:tc>
          <w:tcPr>
            <w:tcW w:w="164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86FBD23"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w:t>
            </w:r>
            <w:r>
              <w:rPr>
                <w:rFonts w:ascii="Arial" w:eastAsia="ＭＳ Ｐゴシック" w:hAnsi="Arial" w:cs="Arial"/>
                <w:b/>
                <w:bCs/>
                <w:color w:val="000000"/>
                <w:sz w:val="18"/>
                <w:szCs w:val="18"/>
                <w:lang w:eastAsia="ja-JP"/>
              </w:rPr>
              <w:t>ption 3</w:t>
            </w:r>
          </w:p>
        </w:tc>
        <w:tc>
          <w:tcPr>
            <w:tcW w:w="770" w:type="dxa"/>
            <w:tcBorders>
              <w:top w:val="single" w:sz="4" w:space="0" w:color="auto"/>
              <w:left w:val="nil"/>
              <w:bottom w:val="single" w:sz="4" w:space="0" w:color="auto"/>
              <w:right w:val="nil"/>
            </w:tcBorders>
            <w:shd w:val="clear" w:color="auto" w:fill="auto"/>
            <w:noWrap/>
            <w:vAlign w:val="center"/>
            <w:hideMark/>
          </w:tcPr>
          <w:p w14:paraId="31B7CB98"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0.09%</w:t>
            </w:r>
          </w:p>
        </w:tc>
        <w:tc>
          <w:tcPr>
            <w:tcW w:w="770" w:type="dxa"/>
            <w:tcBorders>
              <w:top w:val="single" w:sz="4" w:space="0" w:color="auto"/>
              <w:left w:val="nil"/>
              <w:bottom w:val="single" w:sz="4" w:space="0" w:color="auto"/>
              <w:right w:val="nil"/>
            </w:tcBorders>
            <w:shd w:val="clear" w:color="auto" w:fill="auto"/>
            <w:noWrap/>
            <w:vAlign w:val="center"/>
            <w:hideMark/>
          </w:tcPr>
          <w:p w14:paraId="730A64ED"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0.15%</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70CEC8B6"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0.15%</w:t>
            </w:r>
          </w:p>
        </w:tc>
        <w:tc>
          <w:tcPr>
            <w:tcW w:w="770" w:type="dxa"/>
            <w:tcBorders>
              <w:top w:val="single" w:sz="4" w:space="0" w:color="auto"/>
              <w:left w:val="nil"/>
              <w:bottom w:val="single" w:sz="4" w:space="0" w:color="auto"/>
              <w:right w:val="nil"/>
            </w:tcBorders>
            <w:shd w:val="clear" w:color="auto" w:fill="auto"/>
            <w:noWrap/>
            <w:vAlign w:val="center"/>
            <w:hideMark/>
          </w:tcPr>
          <w:p w14:paraId="47F6EE9E"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98%</w:t>
            </w:r>
          </w:p>
        </w:tc>
        <w:tc>
          <w:tcPr>
            <w:tcW w:w="770" w:type="dxa"/>
            <w:tcBorders>
              <w:top w:val="single" w:sz="4" w:space="0" w:color="auto"/>
              <w:left w:val="nil"/>
              <w:bottom w:val="single" w:sz="4" w:space="0" w:color="auto"/>
              <w:right w:val="single" w:sz="8" w:space="0" w:color="auto"/>
            </w:tcBorders>
            <w:shd w:val="clear" w:color="auto" w:fill="auto"/>
            <w:noWrap/>
            <w:vAlign w:val="center"/>
            <w:hideMark/>
          </w:tcPr>
          <w:p w14:paraId="672D1104"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770" w:type="dxa"/>
            <w:tcBorders>
              <w:top w:val="single" w:sz="4" w:space="0" w:color="auto"/>
              <w:left w:val="nil"/>
              <w:bottom w:val="single" w:sz="4" w:space="0" w:color="auto"/>
              <w:right w:val="single" w:sz="8" w:space="0" w:color="auto"/>
            </w:tcBorders>
            <w:vAlign w:val="center"/>
          </w:tcPr>
          <w:p w14:paraId="46F2BCB1"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770" w:type="dxa"/>
            <w:tcBorders>
              <w:top w:val="single" w:sz="4" w:space="0" w:color="auto"/>
              <w:left w:val="nil"/>
              <w:bottom w:val="single" w:sz="4" w:space="0" w:color="auto"/>
              <w:right w:val="single" w:sz="8" w:space="0" w:color="auto"/>
            </w:tcBorders>
            <w:vAlign w:val="center"/>
          </w:tcPr>
          <w:p w14:paraId="693D9DE7"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770" w:type="dxa"/>
            <w:tcBorders>
              <w:top w:val="single" w:sz="4" w:space="0" w:color="auto"/>
              <w:left w:val="nil"/>
              <w:bottom w:val="single" w:sz="4" w:space="0" w:color="auto"/>
              <w:right w:val="single" w:sz="8" w:space="0" w:color="auto"/>
            </w:tcBorders>
            <w:vAlign w:val="center"/>
          </w:tcPr>
          <w:p w14:paraId="7BDF8B52"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770" w:type="dxa"/>
            <w:tcBorders>
              <w:top w:val="single" w:sz="4" w:space="0" w:color="auto"/>
              <w:left w:val="nil"/>
              <w:bottom w:val="single" w:sz="4" w:space="0" w:color="auto"/>
              <w:right w:val="single" w:sz="8" w:space="0" w:color="auto"/>
            </w:tcBorders>
            <w:vAlign w:val="center"/>
          </w:tcPr>
          <w:p w14:paraId="49F0B1EA"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770" w:type="dxa"/>
            <w:tcBorders>
              <w:top w:val="single" w:sz="4" w:space="0" w:color="auto"/>
              <w:left w:val="nil"/>
              <w:bottom w:val="single" w:sz="4" w:space="0" w:color="auto"/>
              <w:right w:val="single" w:sz="4" w:space="0" w:color="auto"/>
            </w:tcBorders>
            <w:vAlign w:val="center"/>
          </w:tcPr>
          <w:p w14:paraId="31E631DB" w14:textId="77777777" w:rsidR="00BC3AD9" w:rsidRPr="004A7EBB" w:rsidRDefault="00BC3AD9" w:rsidP="00A47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51F17821" w14:textId="77777777" w:rsidR="00BC3AD9" w:rsidRPr="001A0DF2" w:rsidRDefault="00BC3AD9" w:rsidP="001A0DF2">
      <w:pPr>
        <w:rPr>
          <w:lang w:val="en-CA"/>
        </w:rPr>
      </w:pPr>
    </w:p>
    <w:p w14:paraId="7625E568" w14:textId="7AB0DED7" w:rsidR="005D05A7" w:rsidRPr="001A0DF2" w:rsidRDefault="001A0DF2" w:rsidP="00224349">
      <w:pPr>
        <w:pStyle w:val="3"/>
        <w:rPr>
          <w:lang w:val="en-CA" w:eastAsia="ja-JP"/>
        </w:rPr>
      </w:pPr>
      <w:r w:rsidRPr="001A0DF2">
        <w:rPr>
          <w:rFonts w:hint="eastAsia"/>
          <w:lang w:val="en-CA" w:eastAsia="ja-JP"/>
        </w:rPr>
        <w:t>C</w:t>
      </w:r>
      <w:r w:rsidRPr="001A0DF2">
        <w:rPr>
          <w:lang w:val="en-CA" w:eastAsia="ja-JP"/>
        </w:rPr>
        <w:t>ompared with VTM-7.0</w:t>
      </w:r>
      <w:bookmarkStart w:id="1" w:name="_GoBack"/>
      <w:bookmarkEnd w:id="1"/>
    </w:p>
    <w:p w14:paraId="7D171AB7" w14:textId="3216AF7F" w:rsidR="00BC59E2" w:rsidRDefault="00BC59E2" w:rsidP="00BC59E2">
      <w:pPr>
        <w:jc w:val="center"/>
        <w:rPr>
          <w:b/>
          <w:lang w:val="en-CA" w:eastAsia="ja-JP"/>
        </w:rPr>
      </w:pPr>
      <w:r>
        <w:rPr>
          <w:b/>
          <w:lang w:val="en-CA" w:eastAsia="ja-JP"/>
        </w:rPr>
        <w:t xml:space="preserve">Results for </w:t>
      </w:r>
      <w:r w:rsidRPr="00D108FC">
        <w:rPr>
          <w:rFonts w:hint="eastAsia"/>
          <w:b/>
          <w:lang w:val="en-CA" w:eastAsia="ja-JP"/>
        </w:rPr>
        <w:t>1</w:t>
      </w:r>
      <w:r w:rsidRPr="00D108FC">
        <w:rPr>
          <w:b/>
          <w:lang w:val="en-CA" w:eastAsia="ja-JP"/>
        </w:rPr>
        <w:t>6 angles</w:t>
      </w:r>
      <w:r>
        <w:rPr>
          <w:b/>
          <w:lang w:val="en-CA" w:eastAsia="ja-JP"/>
        </w:rPr>
        <w:t xml:space="preserve"> compared with VTM-7.0</w:t>
      </w:r>
      <w:r w:rsidR="004A7EBB">
        <w:rPr>
          <w:rFonts w:hint="eastAsia"/>
          <w:b/>
          <w:lang w:val="en-CA" w:eastAsia="ja-JP"/>
        </w:rPr>
        <w:t xml:space="preserve"> </w:t>
      </w:r>
      <w:r w:rsidR="004A7EBB">
        <w:rPr>
          <w:b/>
          <w:lang w:val="en-CA" w:eastAsia="ja-JP"/>
        </w:rPr>
        <w:t>(Option1)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431EE7" w:rsidRPr="00431EE7" w14:paraId="73A5A3D9"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1257733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EC9F3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 xml:space="preserve">Random access Main10 </w:t>
            </w:r>
          </w:p>
        </w:tc>
      </w:tr>
      <w:tr w:rsidR="00431EE7" w:rsidRPr="00431EE7" w14:paraId="273F0199"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348BC0F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772E7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Over VTM-7.0 (sharp)</w:t>
            </w:r>
          </w:p>
        </w:tc>
      </w:tr>
      <w:tr w:rsidR="00431EE7" w:rsidRPr="00431EE7" w14:paraId="41291A3F"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372D070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574479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8EBBC8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AC823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30CB63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31EE7">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B789A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31EE7">
              <w:rPr>
                <w:rFonts w:ascii="Arial" w:eastAsia="ＭＳ Ｐゴシック" w:hAnsi="Arial" w:cs="Arial"/>
                <w:color w:val="000000"/>
                <w:sz w:val="18"/>
                <w:szCs w:val="18"/>
                <w:lang w:eastAsia="ja-JP"/>
              </w:rPr>
              <w:t>DecT</w:t>
            </w:r>
            <w:proofErr w:type="spellEnd"/>
          </w:p>
        </w:tc>
      </w:tr>
      <w:tr w:rsidR="00431EE7" w:rsidRPr="00431EE7" w14:paraId="1005AF29"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0B468"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775EB9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-0.14%</w:t>
            </w:r>
          </w:p>
        </w:tc>
        <w:tc>
          <w:tcPr>
            <w:tcW w:w="1144" w:type="dxa"/>
            <w:tcBorders>
              <w:top w:val="nil"/>
              <w:left w:val="nil"/>
              <w:bottom w:val="nil"/>
              <w:right w:val="nil"/>
            </w:tcBorders>
            <w:shd w:val="clear" w:color="auto" w:fill="auto"/>
            <w:noWrap/>
            <w:vAlign w:val="center"/>
            <w:hideMark/>
          </w:tcPr>
          <w:p w14:paraId="71DC230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-0.26%</w:t>
            </w:r>
          </w:p>
        </w:tc>
        <w:tc>
          <w:tcPr>
            <w:tcW w:w="1144" w:type="dxa"/>
            <w:tcBorders>
              <w:top w:val="nil"/>
              <w:left w:val="nil"/>
              <w:bottom w:val="nil"/>
              <w:right w:val="single" w:sz="4" w:space="0" w:color="auto"/>
            </w:tcBorders>
            <w:shd w:val="clear" w:color="auto" w:fill="auto"/>
            <w:noWrap/>
            <w:vAlign w:val="center"/>
            <w:hideMark/>
          </w:tcPr>
          <w:p w14:paraId="253974B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-0.17%</w:t>
            </w:r>
          </w:p>
        </w:tc>
        <w:tc>
          <w:tcPr>
            <w:tcW w:w="934" w:type="dxa"/>
            <w:tcBorders>
              <w:top w:val="nil"/>
              <w:left w:val="nil"/>
              <w:bottom w:val="nil"/>
              <w:right w:val="nil"/>
            </w:tcBorders>
            <w:shd w:val="clear" w:color="auto" w:fill="auto"/>
            <w:noWrap/>
            <w:vAlign w:val="center"/>
            <w:hideMark/>
          </w:tcPr>
          <w:p w14:paraId="283FD6A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102%</w:t>
            </w:r>
          </w:p>
        </w:tc>
        <w:tc>
          <w:tcPr>
            <w:tcW w:w="934" w:type="dxa"/>
            <w:tcBorders>
              <w:top w:val="nil"/>
              <w:left w:val="nil"/>
              <w:bottom w:val="nil"/>
              <w:right w:val="single" w:sz="8" w:space="0" w:color="auto"/>
            </w:tcBorders>
            <w:shd w:val="clear" w:color="auto" w:fill="auto"/>
            <w:noWrap/>
            <w:vAlign w:val="center"/>
            <w:hideMark/>
          </w:tcPr>
          <w:p w14:paraId="341B2275"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18C6A5FA"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D646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3A1993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-0.16%</w:t>
            </w:r>
          </w:p>
        </w:tc>
        <w:tc>
          <w:tcPr>
            <w:tcW w:w="1144" w:type="dxa"/>
            <w:tcBorders>
              <w:top w:val="nil"/>
              <w:left w:val="nil"/>
              <w:bottom w:val="nil"/>
              <w:right w:val="nil"/>
            </w:tcBorders>
            <w:shd w:val="clear" w:color="auto" w:fill="auto"/>
            <w:noWrap/>
            <w:vAlign w:val="center"/>
            <w:hideMark/>
          </w:tcPr>
          <w:p w14:paraId="397F85A2"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-0.11%</w:t>
            </w:r>
          </w:p>
        </w:tc>
        <w:tc>
          <w:tcPr>
            <w:tcW w:w="1144" w:type="dxa"/>
            <w:tcBorders>
              <w:top w:val="nil"/>
              <w:left w:val="nil"/>
              <w:bottom w:val="nil"/>
              <w:right w:val="single" w:sz="4" w:space="0" w:color="auto"/>
            </w:tcBorders>
            <w:shd w:val="clear" w:color="auto" w:fill="auto"/>
            <w:noWrap/>
            <w:vAlign w:val="center"/>
            <w:hideMark/>
          </w:tcPr>
          <w:p w14:paraId="6C36699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7E7DF2F0"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102%</w:t>
            </w:r>
          </w:p>
        </w:tc>
        <w:tc>
          <w:tcPr>
            <w:tcW w:w="934" w:type="dxa"/>
            <w:tcBorders>
              <w:top w:val="nil"/>
              <w:left w:val="nil"/>
              <w:bottom w:val="nil"/>
              <w:right w:val="single" w:sz="8" w:space="0" w:color="auto"/>
            </w:tcBorders>
            <w:shd w:val="clear" w:color="auto" w:fill="auto"/>
            <w:noWrap/>
            <w:vAlign w:val="center"/>
            <w:hideMark/>
          </w:tcPr>
          <w:p w14:paraId="40DDD1CE"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671ADB4A"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A2F0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84A0245"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3A45E0C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-0.06%</w:t>
            </w:r>
          </w:p>
        </w:tc>
        <w:tc>
          <w:tcPr>
            <w:tcW w:w="1144" w:type="dxa"/>
            <w:tcBorders>
              <w:top w:val="nil"/>
              <w:left w:val="nil"/>
              <w:bottom w:val="nil"/>
              <w:right w:val="single" w:sz="4" w:space="0" w:color="auto"/>
            </w:tcBorders>
            <w:shd w:val="clear" w:color="auto" w:fill="auto"/>
            <w:noWrap/>
            <w:vAlign w:val="center"/>
            <w:hideMark/>
          </w:tcPr>
          <w:p w14:paraId="25CD896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-0.09%</w:t>
            </w:r>
          </w:p>
        </w:tc>
        <w:tc>
          <w:tcPr>
            <w:tcW w:w="934" w:type="dxa"/>
            <w:tcBorders>
              <w:top w:val="nil"/>
              <w:left w:val="nil"/>
              <w:bottom w:val="nil"/>
              <w:right w:val="nil"/>
            </w:tcBorders>
            <w:shd w:val="clear" w:color="auto" w:fill="auto"/>
            <w:noWrap/>
            <w:vAlign w:val="center"/>
            <w:hideMark/>
          </w:tcPr>
          <w:p w14:paraId="591D6DC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5909C6C2"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09D1BCED"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B856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E1A240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-0.57%</w:t>
            </w:r>
          </w:p>
        </w:tc>
        <w:tc>
          <w:tcPr>
            <w:tcW w:w="1144" w:type="dxa"/>
            <w:tcBorders>
              <w:top w:val="nil"/>
              <w:left w:val="nil"/>
              <w:bottom w:val="nil"/>
              <w:right w:val="nil"/>
            </w:tcBorders>
            <w:shd w:val="clear" w:color="auto" w:fill="auto"/>
            <w:noWrap/>
            <w:vAlign w:val="center"/>
            <w:hideMark/>
          </w:tcPr>
          <w:p w14:paraId="3BE5D9D2"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-0.82%</w:t>
            </w:r>
          </w:p>
        </w:tc>
        <w:tc>
          <w:tcPr>
            <w:tcW w:w="1144" w:type="dxa"/>
            <w:tcBorders>
              <w:top w:val="nil"/>
              <w:left w:val="nil"/>
              <w:bottom w:val="nil"/>
              <w:right w:val="single" w:sz="4" w:space="0" w:color="auto"/>
            </w:tcBorders>
            <w:shd w:val="clear" w:color="auto" w:fill="auto"/>
            <w:noWrap/>
            <w:vAlign w:val="center"/>
            <w:hideMark/>
          </w:tcPr>
          <w:p w14:paraId="7BE2119F"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-0.83%</w:t>
            </w:r>
          </w:p>
        </w:tc>
        <w:tc>
          <w:tcPr>
            <w:tcW w:w="934" w:type="dxa"/>
            <w:tcBorders>
              <w:top w:val="nil"/>
              <w:left w:val="nil"/>
              <w:bottom w:val="nil"/>
              <w:right w:val="nil"/>
            </w:tcBorders>
            <w:shd w:val="clear" w:color="auto" w:fill="auto"/>
            <w:noWrap/>
            <w:vAlign w:val="center"/>
            <w:hideMark/>
          </w:tcPr>
          <w:p w14:paraId="2ACAF3C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102%</w:t>
            </w:r>
          </w:p>
        </w:tc>
        <w:tc>
          <w:tcPr>
            <w:tcW w:w="934" w:type="dxa"/>
            <w:tcBorders>
              <w:top w:val="nil"/>
              <w:left w:val="nil"/>
              <w:bottom w:val="nil"/>
              <w:right w:val="single" w:sz="8" w:space="0" w:color="auto"/>
            </w:tcBorders>
            <w:shd w:val="clear" w:color="auto" w:fill="auto"/>
            <w:noWrap/>
            <w:vAlign w:val="center"/>
            <w:hideMark/>
          </w:tcPr>
          <w:p w14:paraId="46F6EC3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r>
      <w:tr w:rsidR="00431EE7" w:rsidRPr="00431EE7" w14:paraId="533A17AF"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97EA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48BB89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2F361582"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48E3F82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6CB4383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8DDE22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 xml:space="preserve">　</w:t>
            </w:r>
          </w:p>
        </w:tc>
      </w:tr>
      <w:tr w:rsidR="00431EE7" w:rsidRPr="00431EE7" w14:paraId="011B9B47"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AB77C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2B1EFA04"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-0.26%</w:t>
            </w:r>
          </w:p>
        </w:tc>
        <w:tc>
          <w:tcPr>
            <w:tcW w:w="1144" w:type="dxa"/>
            <w:tcBorders>
              <w:top w:val="single" w:sz="8" w:space="0" w:color="auto"/>
              <w:left w:val="nil"/>
              <w:bottom w:val="nil"/>
              <w:right w:val="nil"/>
            </w:tcBorders>
            <w:shd w:val="clear" w:color="auto" w:fill="auto"/>
            <w:noWrap/>
            <w:vAlign w:val="center"/>
            <w:hideMark/>
          </w:tcPr>
          <w:p w14:paraId="5E6A3482"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2B6D3CE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-0.29%</w:t>
            </w:r>
          </w:p>
        </w:tc>
        <w:tc>
          <w:tcPr>
            <w:tcW w:w="934" w:type="dxa"/>
            <w:tcBorders>
              <w:top w:val="single" w:sz="8" w:space="0" w:color="auto"/>
              <w:left w:val="nil"/>
              <w:bottom w:val="nil"/>
              <w:right w:val="nil"/>
            </w:tcBorders>
            <w:shd w:val="clear" w:color="auto" w:fill="auto"/>
            <w:noWrap/>
            <w:vAlign w:val="center"/>
            <w:hideMark/>
          </w:tcPr>
          <w:p w14:paraId="18C5AC4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26E00A4"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68199C84"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20A47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4E5279D8"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-0.45%</w:t>
            </w:r>
          </w:p>
        </w:tc>
        <w:tc>
          <w:tcPr>
            <w:tcW w:w="1144" w:type="dxa"/>
            <w:tcBorders>
              <w:top w:val="single" w:sz="8" w:space="0" w:color="auto"/>
              <w:left w:val="nil"/>
              <w:bottom w:val="nil"/>
              <w:right w:val="nil"/>
            </w:tcBorders>
            <w:shd w:val="clear" w:color="auto" w:fill="auto"/>
            <w:noWrap/>
            <w:vAlign w:val="center"/>
            <w:hideMark/>
          </w:tcPr>
          <w:p w14:paraId="4D19282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59271A44"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-0.59%</w:t>
            </w:r>
          </w:p>
        </w:tc>
        <w:tc>
          <w:tcPr>
            <w:tcW w:w="934" w:type="dxa"/>
            <w:tcBorders>
              <w:top w:val="single" w:sz="8" w:space="0" w:color="auto"/>
              <w:left w:val="nil"/>
              <w:bottom w:val="nil"/>
              <w:right w:val="nil"/>
            </w:tcBorders>
            <w:shd w:val="clear" w:color="auto" w:fill="auto"/>
            <w:noWrap/>
            <w:vAlign w:val="center"/>
            <w:hideMark/>
          </w:tcPr>
          <w:p w14:paraId="4C278D5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465953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64E4971D" w14:textId="77777777" w:rsidTr="00B24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966FB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F</w:t>
            </w:r>
          </w:p>
        </w:tc>
        <w:tc>
          <w:tcPr>
            <w:tcW w:w="1144" w:type="dxa"/>
            <w:tcBorders>
              <w:top w:val="nil"/>
              <w:left w:val="nil"/>
              <w:bottom w:val="single" w:sz="8" w:space="0" w:color="auto"/>
              <w:right w:val="nil"/>
            </w:tcBorders>
            <w:shd w:val="clear" w:color="auto" w:fill="auto"/>
            <w:noWrap/>
            <w:vAlign w:val="center"/>
            <w:hideMark/>
          </w:tcPr>
          <w:p w14:paraId="5B495BD5"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-0.33%</w:t>
            </w:r>
          </w:p>
        </w:tc>
        <w:tc>
          <w:tcPr>
            <w:tcW w:w="1144" w:type="dxa"/>
            <w:tcBorders>
              <w:top w:val="nil"/>
              <w:left w:val="nil"/>
              <w:bottom w:val="single" w:sz="8" w:space="0" w:color="auto"/>
              <w:right w:val="nil"/>
            </w:tcBorders>
            <w:shd w:val="clear" w:color="auto" w:fill="auto"/>
            <w:noWrap/>
            <w:vAlign w:val="center"/>
            <w:hideMark/>
          </w:tcPr>
          <w:p w14:paraId="2854E0B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5B3E446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-0.32%</w:t>
            </w:r>
          </w:p>
        </w:tc>
        <w:tc>
          <w:tcPr>
            <w:tcW w:w="934" w:type="dxa"/>
            <w:tcBorders>
              <w:top w:val="nil"/>
              <w:left w:val="nil"/>
              <w:bottom w:val="single" w:sz="8" w:space="0" w:color="auto"/>
              <w:right w:val="nil"/>
            </w:tcBorders>
            <w:shd w:val="clear" w:color="auto" w:fill="auto"/>
            <w:noWrap/>
            <w:vAlign w:val="center"/>
            <w:hideMark/>
          </w:tcPr>
          <w:p w14:paraId="7ED39894"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691728F"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r>
    </w:tbl>
    <w:p w14:paraId="1155BD54" w14:textId="64E8FC5C" w:rsidR="00DC3DB2" w:rsidRDefault="00DC3DB2">
      <w:pPr>
        <w:rPr>
          <w:b/>
          <w:lang w:val="en-CA" w:eastAsia="ja-JP"/>
        </w:rPr>
      </w:pPr>
    </w:p>
    <w:tbl>
      <w:tblPr>
        <w:tblW w:w="6940" w:type="dxa"/>
        <w:jc w:val="center"/>
        <w:tblCellMar>
          <w:left w:w="99" w:type="dxa"/>
          <w:right w:w="99" w:type="dxa"/>
        </w:tblCellMar>
        <w:tblLook w:val="04A0" w:firstRow="1" w:lastRow="0" w:firstColumn="1" w:lastColumn="0" w:noHBand="0" w:noVBand="1"/>
      </w:tblPr>
      <w:tblGrid>
        <w:gridCol w:w="1640"/>
        <w:gridCol w:w="1170"/>
        <w:gridCol w:w="1169"/>
        <w:gridCol w:w="1169"/>
        <w:gridCol w:w="896"/>
        <w:gridCol w:w="896"/>
      </w:tblGrid>
      <w:tr w:rsidR="00431EE7" w:rsidRPr="00431EE7" w14:paraId="27299168"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1AF4A340"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279270"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 xml:space="preserve">Low delay B Main10 </w:t>
            </w:r>
          </w:p>
        </w:tc>
      </w:tr>
      <w:tr w:rsidR="00431EE7" w:rsidRPr="00431EE7" w14:paraId="0622A8D7"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00BBF78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13F17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Over VTM-7.0 (sharp)</w:t>
            </w:r>
          </w:p>
        </w:tc>
      </w:tr>
      <w:tr w:rsidR="00431EE7" w:rsidRPr="00431EE7" w14:paraId="14130623"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7AB3F9C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6583021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6DF322D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238D4636"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7DCB5BD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31EE7">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D8FE36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31EE7">
              <w:rPr>
                <w:rFonts w:ascii="Arial" w:eastAsia="ＭＳ Ｐゴシック" w:hAnsi="Arial" w:cs="Arial"/>
                <w:color w:val="000000"/>
                <w:sz w:val="18"/>
                <w:szCs w:val="18"/>
                <w:lang w:eastAsia="ja-JP"/>
              </w:rPr>
              <w:t>DecT</w:t>
            </w:r>
            <w:proofErr w:type="spellEnd"/>
          </w:p>
        </w:tc>
      </w:tr>
      <w:tr w:rsidR="00155472" w:rsidRPr="00431EE7" w14:paraId="71DE42FC"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F36F8"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664CA228" w14:textId="7B58ED1E"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24F5BF1C" w14:textId="5DB77C4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single" w:sz="4" w:space="0" w:color="auto"/>
            </w:tcBorders>
            <w:shd w:val="clear" w:color="auto" w:fill="auto"/>
            <w:noWrap/>
            <w:vAlign w:val="center"/>
            <w:hideMark/>
          </w:tcPr>
          <w:p w14:paraId="02B16234" w14:textId="5F9265B2"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6A110DE0" w14:textId="50CAF70F"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2B4E31EE" w14:textId="3FA7798B"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155472" w:rsidRPr="00431EE7" w14:paraId="1618B1B0"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BCC158"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42523A4A" w14:textId="5D1F3EDA"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67930352"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0DF343D9" w14:textId="2D6F40C3"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487E9441" w14:textId="4308B92C"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3B0A52D6" w14:textId="6E1A56B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155472" w:rsidRPr="00431EE7" w14:paraId="3250EDA1"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656D86"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6A279D8C" w14:textId="6288D1AF"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169" w:type="dxa"/>
            <w:tcBorders>
              <w:top w:val="nil"/>
              <w:left w:val="nil"/>
              <w:bottom w:val="nil"/>
              <w:right w:val="nil"/>
            </w:tcBorders>
            <w:shd w:val="clear" w:color="auto" w:fill="auto"/>
            <w:noWrap/>
            <w:vAlign w:val="center"/>
            <w:hideMark/>
          </w:tcPr>
          <w:p w14:paraId="0CD3E4F8" w14:textId="1518C5D4"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169" w:type="dxa"/>
            <w:tcBorders>
              <w:top w:val="nil"/>
              <w:left w:val="nil"/>
              <w:bottom w:val="nil"/>
              <w:right w:val="single" w:sz="4" w:space="0" w:color="auto"/>
            </w:tcBorders>
            <w:shd w:val="clear" w:color="auto" w:fill="auto"/>
            <w:noWrap/>
            <w:vAlign w:val="center"/>
            <w:hideMark/>
          </w:tcPr>
          <w:p w14:paraId="3803C128" w14:textId="6959D42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896" w:type="dxa"/>
            <w:tcBorders>
              <w:top w:val="nil"/>
              <w:left w:val="nil"/>
              <w:bottom w:val="nil"/>
              <w:right w:val="nil"/>
            </w:tcBorders>
            <w:shd w:val="clear" w:color="auto" w:fill="auto"/>
            <w:noWrap/>
            <w:vAlign w:val="center"/>
            <w:hideMark/>
          </w:tcPr>
          <w:p w14:paraId="0315E4D1" w14:textId="115D11A0"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79F7CBC3" w14:textId="729E36C4"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31EE7" w14:paraId="131436B9"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918B8"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08F645E1" w14:textId="57FC642F"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-0.77%</w:t>
            </w:r>
          </w:p>
        </w:tc>
        <w:tc>
          <w:tcPr>
            <w:tcW w:w="1169" w:type="dxa"/>
            <w:tcBorders>
              <w:top w:val="nil"/>
              <w:left w:val="nil"/>
              <w:bottom w:val="nil"/>
              <w:right w:val="nil"/>
            </w:tcBorders>
            <w:shd w:val="clear" w:color="auto" w:fill="auto"/>
            <w:noWrap/>
            <w:vAlign w:val="center"/>
            <w:hideMark/>
          </w:tcPr>
          <w:p w14:paraId="6AE385F4" w14:textId="6F1D39B3"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-1.13%</w:t>
            </w:r>
          </w:p>
        </w:tc>
        <w:tc>
          <w:tcPr>
            <w:tcW w:w="1169" w:type="dxa"/>
            <w:tcBorders>
              <w:top w:val="nil"/>
              <w:left w:val="nil"/>
              <w:bottom w:val="nil"/>
              <w:right w:val="single" w:sz="4" w:space="0" w:color="auto"/>
            </w:tcBorders>
            <w:shd w:val="clear" w:color="auto" w:fill="auto"/>
            <w:noWrap/>
            <w:vAlign w:val="center"/>
            <w:hideMark/>
          </w:tcPr>
          <w:p w14:paraId="3596CAD7" w14:textId="37930BE0"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896" w:type="dxa"/>
            <w:tcBorders>
              <w:top w:val="nil"/>
              <w:left w:val="nil"/>
              <w:bottom w:val="nil"/>
              <w:right w:val="nil"/>
            </w:tcBorders>
            <w:shd w:val="clear" w:color="auto" w:fill="auto"/>
            <w:noWrap/>
            <w:vAlign w:val="center"/>
            <w:hideMark/>
          </w:tcPr>
          <w:p w14:paraId="74F074D7" w14:textId="46B122C8"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47BF5B09" w14:textId="77EE4DF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31EE7" w14:paraId="23B19178"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841181"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2AA0417B" w14:textId="17AFBC5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-0.96%</w:t>
            </w:r>
          </w:p>
        </w:tc>
        <w:tc>
          <w:tcPr>
            <w:tcW w:w="1169" w:type="dxa"/>
            <w:tcBorders>
              <w:top w:val="nil"/>
              <w:left w:val="nil"/>
              <w:bottom w:val="nil"/>
              <w:right w:val="nil"/>
            </w:tcBorders>
            <w:shd w:val="clear" w:color="auto" w:fill="auto"/>
            <w:noWrap/>
            <w:vAlign w:val="center"/>
            <w:hideMark/>
          </w:tcPr>
          <w:p w14:paraId="60FCC753" w14:textId="3EAE5EDB"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5C77AB78" w14:textId="56CD62F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896" w:type="dxa"/>
            <w:tcBorders>
              <w:top w:val="nil"/>
              <w:left w:val="nil"/>
              <w:bottom w:val="nil"/>
              <w:right w:val="nil"/>
            </w:tcBorders>
            <w:shd w:val="clear" w:color="auto" w:fill="auto"/>
            <w:noWrap/>
            <w:vAlign w:val="center"/>
            <w:hideMark/>
          </w:tcPr>
          <w:p w14:paraId="75F9FF25" w14:textId="273F9A19"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2BE2581" w14:textId="0E0563FA"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31EE7" w14:paraId="73563265"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2666A2"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523C3DFA" w14:textId="47D0D2E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1169" w:type="dxa"/>
            <w:tcBorders>
              <w:top w:val="single" w:sz="8" w:space="0" w:color="auto"/>
              <w:left w:val="nil"/>
              <w:bottom w:val="nil"/>
              <w:right w:val="nil"/>
            </w:tcBorders>
            <w:shd w:val="clear" w:color="auto" w:fill="auto"/>
            <w:noWrap/>
            <w:vAlign w:val="center"/>
            <w:hideMark/>
          </w:tcPr>
          <w:p w14:paraId="6C2273AA" w14:textId="689790F0"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1169" w:type="dxa"/>
            <w:tcBorders>
              <w:top w:val="single" w:sz="8" w:space="0" w:color="auto"/>
              <w:left w:val="nil"/>
              <w:bottom w:val="nil"/>
              <w:right w:val="single" w:sz="4" w:space="0" w:color="auto"/>
            </w:tcBorders>
            <w:shd w:val="clear" w:color="auto" w:fill="auto"/>
            <w:noWrap/>
            <w:vAlign w:val="center"/>
            <w:hideMark/>
          </w:tcPr>
          <w:p w14:paraId="00BC246B" w14:textId="34C89A09"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896" w:type="dxa"/>
            <w:tcBorders>
              <w:top w:val="single" w:sz="8" w:space="0" w:color="auto"/>
              <w:left w:val="nil"/>
              <w:bottom w:val="nil"/>
              <w:right w:val="nil"/>
            </w:tcBorders>
            <w:shd w:val="clear" w:color="auto" w:fill="auto"/>
            <w:noWrap/>
            <w:vAlign w:val="center"/>
            <w:hideMark/>
          </w:tcPr>
          <w:p w14:paraId="4CCDC076" w14:textId="7B1E3EEE"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hideMark/>
          </w:tcPr>
          <w:p w14:paraId="0C5D536D" w14:textId="71F1656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31EE7" w14:paraId="5CA42F7C" w14:textId="77777777" w:rsidTr="00B24D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D83691"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DB2257B" w14:textId="35E6E744"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-0.72%</w:t>
            </w:r>
          </w:p>
        </w:tc>
        <w:tc>
          <w:tcPr>
            <w:tcW w:w="1169" w:type="dxa"/>
            <w:tcBorders>
              <w:top w:val="single" w:sz="8" w:space="0" w:color="auto"/>
              <w:left w:val="nil"/>
              <w:bottom w:val="nil"/>
              <w:right w:val="nil"/>
            </w:tcBorders>
            <w:shd w:val="clear" w:color="auto" w:fill="auto"/>
            <w:noWrap/>
            <w:vAlign w:val="center"/>
            <w:hideMark/>
          </w:tcPr>
          <w:p w14:paraId="56549A20" w14:textId="005FD7DB"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-0.86%</w:t>
            </w:r>
          </w:p>
        </w:tc>
        <w:tc>
          <w:tcPr>
            <w:tcW w:w="1169" w:type="dxa"/>
            <w:tcBorders>
              <w:top w:val="single" w:sz="8" w:space="0" w:color="auto"/>
              <w:left w:val="nil"/>
              <w:bottom w:val="nil"/>
              <w:right w:val="single" w:sz="4" w:space="0" w:color="auto"/>
            </w:tcBorders>
            <w:shd w:val="clear" w:color="auto" w:fill="auto"/>
            <w:noWrap/>
            <w:vAlign w:val="center"/>
            <w:hideMark/>
          </w:tcPr>
          <w:p w14:paraId="06A9B18B" w14:textId="31701508"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c>
          <w:tcPr>
            <w:tcW w:w="896" w:type="dxa"/>
            <w:tcBorders>
              <w:top w:val="single" w:sz="8" w:space="0" w:color="auto"/>
              <w:left w:val="nil"/>
              <w:bottom w:val="nil"/>
              <w:right w:val="nil"/>
            </w:tcBorders>
            <w:shd w:val="clear" w:color="auto" w:fill="auto"/>
            <w:noWrap/>
            <w:vAlign w:val="center"/>
            <w:hideMark/>
          </w:tcPr>
          <w:p w14:paraId="370CD4E6" w14:textId="3F11DB2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2504643" w14:textId="2E707D9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31EE7" w14:paraId="1D5603F4" w14:textId="77777777" w:rsidTr="00B24DC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BE9C44"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87D9C9E" w14:textId="5CD3932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1169" w:type="dxa"/>
            <w:tcBorders>
              <w:top w:val="nil"/>
              <w:left w:val="nil"/>
              <w:bottom w:val="single" w:sz="8" w:space="0" w:color="auto"/>
              <w:right w:val="nil"/>
            </w:tcBorders>
            <w:shd w:val="clear" w:color="auto" w:fill="auto"/>
            <w:noWrap/>
            <w:vAlign w:val="center"/>
            <w:hideMark/>
          </w:tcPr>
          <w:p w14:paraId="75EE30E9" w14:textId="20A6353A"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69" w:type="dxa"/>
            <w:tcBorders>
              <w:top w:val="nil"/>
              <w:left w:val="nil"/>
              <w:bottom w:val="single" w:sz="8" w:space="0" w:color="auto"/>
              <w:right w:val="single" w:sz="4" w:space="0" w:color="auto"/>
            </w:tcBorders>
            <w:shd w:val="clear" w:color="auto" w:fill="auto"/>
            <w:noWrap/>
            <w:vAlign w:val="center"/>
            <w:hideMark/>
          </w:tcPr>
          <w:p w14:paraId="4DD760D7" w14:textId="03932430"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896" w:type="dxa"/>
            <w:tcBorders>
              <w:top w:val="nil"/>
              <w:left w:val="nil"/>
              <w:bottom w:val="single" w:sz="8" w:space="0" w:color="auto"/>
              <w:right w:val="nil"/>
            </w:tcBorders>
            <w:shd w:val="clear" w:color="auto" w:fill="auto"/>
            <w:noWrap/>
            <w:vAlign w:val="center"/>
            <w:hideMark/>
          </w:tcPr>
          <w:p w14:paraId="5AAAFE3B" w14:textId="30FB3F14"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6CE80D60" w14:textId="3BBF414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59263B40" w14:textId="77777777" w:rsidR="00431EE7" w:rsidRPr="00D108FC" w:rsidRDefault="00431EE7" w:rsidP="00B24DC5">
      <w:pPr>
        <w:rPr>
          <w:b/>
          <w:lang w:val="en-CA" w:eastAsia="ja-JP"/>
        </w:rPr>
      </w:pPr>
    </w:p>
    <w:p w14:paraId="02003150" w14:textId="31B04DF5" w:rsidR="00BC59E2" w:rsidRPr="00D108FC" w:rsidRDefault="00BC59E2" w:rsidP="00BC59E2">
      <w:pPr>
        <w:jc w:val="center"/>
        <w:rPr>
          <w:b/>
          <w:lang w:val="en-CA" w:eastAsia="ja-JP"/>
        </w:rPr>
      </w:pPr>
      <w:r>
        <w:rPr>
          <w:b/>
          <w:lang w:val="en-CA" w:eastAsia="ja-JP"/>
        </w:rPr>
        <w:t xml:space="preserve">Results for </w:t>
      </w:r>
      <w:r w:rsidRPr="00D108FC">
        <w:rPr>
          <w:rFonts w:hint="eastAsia"/>
          <w:b/>
          <w:lang w:val="en-CA" w:eastAsia="ja-JP"/>
        </w:rPr>
        <w:t>1</w:t>
      </w:r>
      <w:r w:rsidRPr="00D108FC">
        <w:rPr>
          <w:b/>
          <w:lang w:val="en-CA" w:eastAsia="ja-JP"/>
        </w:rPr>
        <w:t>2 angle</w:t>
      </w:r>
      <w:r w:rsidRPr="00D108FC">
        <w:rPr>
          <w:rFonts w:hint="eastAsia"/>
          <w:b/>
          <w:lang w:val="en-CA" w:eastAsia="ja-JP"/>
        </w:rPr>
        <w:t>s</w:t>
      </w:r>
      <w:r>
        <w:rPr>
          <w:b/>
          <w:lang w:val="en-CA" w:eastAsia="ja-JP"/>
        </w:rPr>
        <w:t xml:space="preserve"> selected by depending on block shape compared with VTM-7.0</w:t>
      </w:r>
      <w:r w:rsidR="004A7EBB">
        <w:rPr>
          <w:rFonts w:hint="eastAsia"/>
          <w:b/>
          <w:lang w:val="en-CA" w:eastAsia="ja-JP"/>
        </w:rPr>
        <w:t xml:space="preserve"> </w:t>
      </w:r>
      <w:r w:rsidR="004A7EBB">
        <w:rPr>
          <w:b/>
          <w:lang w:val="en-CA" w:eastAsia="ja-JP"/>
        </w:rPr>
        <w:t>(Option2)</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4A7EBB" w:rsidRPr="004A7EBB" w14:paraId="00C04BFA"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12BF237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C0B3D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 xml:space="preserve">Random access Main10 </w:t>
            </w:r>
          </w:p>
        </w:tc>
      </w:tr>
      <w:tr w:rsidR="004A7EBB" w:rsidRPr="004A7EBB" w14:paraId="1AE22DF4"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6C2F558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F07C6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 VTM-7.0 (sharp)</w:t>
            </w:r>
          </w:p>
        </w:tc>
      </w:tr>
      <w:tr w:rsidR="004A7EBB" w:rsidRPr="004A7EBB" w14:paraId="39BA306C"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7209A0B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667535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4F5EA5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2B86B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5DCBBA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16E77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DecT</w:t>
            </w:r>
            <w:proofErr w:type="spellEnd"/>
          </w:p>
        </w:tc>
      </w:tr>
      <w:tr w:rsidR="004A7EBB" w:rsidRPr="004A7EBB" w14:paraId="2588B177"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06CA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AB4750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57FAF9F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-0.13%</w:t>
            </w:r>
          </w:p>
        </w:tc>
        <w:tc>
          <w:tcPr>
            <w:tcW w:w="1144" w:type="dxa"/>
            <w:tcBorders>
              <w:top w:val="nil"/>
              <w:left w:val="nil"/>
              <w:bottom w:val="nil"/>
              <w:right w:val="single" w:sz="4" w:space="0" w:color="auto"/>
            </w:tcBorders>
            <w:shd w:val="clear" w:color="auto" w:fill="auto"/>
            <w:noWrap/>
            <w:vAlign w:val="center"/>
            <w:hideMark/>
          </w:tcPr>
          <w:p w14:paraId="52536F5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65E224F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102%</w:t>
            </w:r>
          </w:p>
        </w:tc>
        <w:tc>
          <w:tcPr>
            <w:tcW w:w="934" w:type="dxa"/>
            <w:tcBorders>
              <w:top w:val="nil"/>
              <w:left w:val="nil"/>
              <w:bottom w:val="nil"/>
              <w:right w:val="single" w:sz="8" w:space="0" w:color="auto"/>
            </w:tcBorders>
            <w:shd w:val="clear" w:color="auto" w:fill="auto"/>
            <w:noWrap/>
            <w:vAlign w:val="center"/>
            <w:hideMark/>
          </w:tcPr>
          <w:p w14:paraId="2FB09D2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20F5FAD6"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CD7B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FBCEEE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-0.16%</w:t>
            </w:r>
          </w:p>
        </w:tc>
        <w:tc>
          <w:tcPr>
            <w:tcW w:w="1144" w:type="dxa"/>
            <w:tcBorders>
              <w:top w:val="nil"/>
              <w:left w:val="nil"/>
              <w:bottom w:val="nil"/>
              <w:right w:val="nil"/>
            </w:tcBorders>
            <w:shd w:val="clear" w:color="auto" w:fill="auto"/>
            <w:noWrap/>
            <w:vAlign w:val="center"/>
            <w:hideMark/>
          </w:tcPr>
          <w:p w14:paraId="3E27240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-0.06%</w:t>
            </w:r>
          </w:p>
        </w:tc>
        <w:tc>
          <w:tcPr>
            <w:tcW w:w="1144" w:type="dxa"/>
            <w:tcBorders>
              <w:top w:val="nil"/>
              <w:left w:val="nil"/>
              <w:bottom w:val="nil"/>
              <w:right w:val="single" w:sz="4" w:space="0" w:color="auto"/>
            </w:tcBorders>
            <w:shd w:val="clear" w:color="auto" w:fill="auto"/>
            <w:noWrap/>
            <w:vAlign w:val="center"/>
            <w:hideMark/>
          </w:tcPr>
          <w:p w14:paraId="7E9E459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18E1516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16FDC83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6664E0CB"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4A0F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1BFC03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543D65A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-0.10%</w:t>
            </w:r>
          </w:p>
        </w:tc>
        <w:tc>
          <w:tcPr>
            <w:tcW w:w="1144" w:type="dxa"/>
            <w:tcBorders>
              <w:top w:val="nil"/>
              <w:left w:val="nil"/>
              <w:bottom w:val="nil"/>
              <w:right w:val="single" w:sz="4" w:space="0" w:color="auto"/>
            </w:tcBorders>
            <w:shd w:val="clear" w:color="auto" w:fill="auto"/>
            <w:noWrap/>
            <w:vAlign w:val="center"/>
            <w:hideMark/>
          </w:tcPr>
          <w:p w14:paraId="5270AA0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4738A96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63C70DA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4AF16343"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0AD0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5C9D05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-0.51%</w:t>
            </w:r>
          </w:p>
        </w:tc>
        <w:tc>
          <w:tcPr>
            <w:tcW w:w="1144" w:type="dxa"/>
            <w:tcBorders>
              <w:top w:val="nil"/>
              <w:left w:val="nil"/>
              <w:bottom w:val="nil"/>
              <w:right w:val="nil"/>
            </w:tcBorders>
            <w:shd w:val="clear" w:color="auto" w:fill="auto"/>
            <w:noWrap/>
            <w:vAlign w:val="center"/>
            <w:hideMark/>
          </w:tcPr>
          <w:p w14:paraId="0A4B40D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-0.72%</w:t>
            </w:r>
          </w:p>
        </w:tc>
        <w:tc>
          <w:tcPr>
            <w:tcW w:w="1144" w:type="dxa"/>
            <w:tcBorders>
              <w:top w:val="nil"/>
              <w:left w:val="nil"/>
              <w:bottom w:val="nil"/>
              <w:right w:val="single" w:sz="4" w:space="0" w:color="auto"/>
            </w:tcBorders>
            <w:shd w:val="clear" w:color="auto" w:fill="auto"/>
            <w:noWrap/>
            <w:vAlign w:val="center"/>
            <w:hideMark/>
          </w:tcPr>
          <w:p w14:paraId="0402AB9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-0.72%</w:t>
            </w:r>
          </w:p>
        </w:tc>
        <w:tc>
          <w:tcPr>
            <w:tcW w:w="934" w:type="dxa"/>
            <w:tcBorders>
              <w:top w:val="nil"/>
              <w:left w:val="nil"/>
              <w:bottom w:val="nil"/>
              <w:right w:val="nil"/>
            </w:tcBorders>
            <w:shd w:val="clear" w:color="auto" w:fill="auto"/>
            <w:noWrap/>
            <w:vAlign w:val="center"/>
            <w:hideMark/>
          </w:tcPr>
          <w:p w14:paraId="757E21B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02DF489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r>
      <w:tr w:rsidR="004A7EBB" w:rsidRPr="004A7EBB" w14:paraId="7AE2ACA8"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9CBF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092D6A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5C411A7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48A1D6C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03B9279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7130DED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r>
      <w:tr w:rsidR="004A7EBB" w:rsidRPr="004A7EBB" w14:paraId="32B4D3EB"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6AA4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BBF72B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-0.24%</w:t>
            </w:r>
          </w:p>
        </w:tc>
        <w:tc>
          <w:tcPr>
            <w:tcW w:w="1144" w:type="dxa"/>
            <w:tcBorders>
              <w:top w:val="single" w:sz="8" w:space="0" w:color="auto"/>
              <w:left w:val="nil"/>
              <w:bottom w:val="nil"/>
              <w:right w:val="nil"/>
            </w:tcBorders>
            <w:shd w:val="clear" w:color="auto" w:fill="auto"/>
            <w:noWrap/>
            <w:vAlign w:val="center"/>
            <w:hideMark/>
          </w:tcPr>
          <w:p w14:paraId="0AA1635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6C6C368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-0.25%</w:t>
            </w:r>
          </w:p>
        </w:tc>
        <w:tc>
          <w:tcPr>
            <w:tcW w:w="934" w:type="dxa"/>
            <w:tcBorders>
              <w:top w:val="single" w:sz="8" w:space="0" w:color="auto"/>
              <w:left w:val="nil"/>
              <w:bottom w:val="nil"/>
              <w:right w:val="nil"/>
            </w:tcBorders>
            <w:shd w:val="clear" w:color="auto" w:fill="auto"/>
            <w:noWrap/>
            <w:vAlign w:val="center"/>
            <w:hideMark/>
          </w:tcPr>
          <w:p w14:paraId="0E73B40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7CF31C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00302BC2"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329C2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569EB1A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-0.39%</w:t>
            </w:r>
          </w:p>
        </w:tc>
        <w:tc>
          <w:tcPr>
            <w:tcW w:w="1144" w:type="dxa"/>
            <w:tcBorders>
              <w:top w:val="single" w:sz="8" w:space="0" w:color="auto"/>
              <w:left w:val="nil"/>
              <w:bottom w:val="nil"/>
              <w:right w:val="nil"/>
            </w:tcBorders>
            <w:shd w:val="clear" w:color="auto" w:fill="auto"/>
            <w:noWrap/>
            <w:vAlign w:val="center"/>
            <w:hideMark/>
          </w:tcPr>
          <w:p w14:paraId="21125A2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5819D8D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-0.46%</w:t>
            </w:r>
          </w:p>
        </w:tc>
        <w:tc>
          <w:tcPr>
            <w:tcW w:w="934" w:type="dxa"/>
            <w:tcBorders>
              <w:top w:val="single" w:sz="8" w:space="0" w:color="auto"/>
              <w:left w:val="nil"/>
              <w:bottom w:val="nil"/>
              <w:right w:val="nil"/>
            </w:tcBorders>
            <w:shd w:val="clear" w:color="auto" w:fill="auto"/>
            <w:noWrap/>
            <w:vAlign w:val="center"/>
            <w:hideMark/>
          </w:tcPr>
          <w:p w14:paraId="729FC8C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6E667F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07273F55" w14:textId="77777777" w:rsidTr="00B24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0B52A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F</w:t>
            </w:r>
          </w:p>
        </w:tc>
        <w:tc>
          <w:tcPr>
            <w:tcW w:w="1144" w:type="dxa"/>
            <w:tcBorders>
              <w:top w:val="nil"/>
              <w:left w:val="nil"/>
              <w:bottom w:val="single" w:sz="8" w:space="0" w:color="auto"/>
              <w:right w:val="nil"/>
            </w:tcBorders>
            <w:shd w:val="clear" w:color="auto" w:fill="auto"/>
            <w:noWrap/>
            <w:vAlign w:val="center"/>
            <w:hideMark/>
          </w:tcPr>
          <w:p w14:paraId="746F55D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-0.33%</w:t>
            </w:r>
          </w:p>
        </w:tc>
        <w:tc>
          <w:tcPr>
            <w:tcW w:w="1144" w:type="dxa"/>
            <w:tcBorders>
              <w:top w:val="nil"/>
              <w:left w:val="nil"/>
              <w:bottom w:val="single" w:sz="8" w:space="0" w:color="auto"/>
              <w:right w:val="nil"/>
            </w:tcBorders>
            <w:shd w:val="clear" w:color="auto" w:fill="auto"/>
            <w:noWrap/>
            <w:vAlign w:val="center"/>
            <w:hideMark/>
          </w:tcPr>
          <w:p w14:paraId="6E3E158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5ECC4A2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-0.32%</w:t>
            </w:r>
          </w:p>
        </w:tc>
        <w:tc>
          <w:tcPr>
            <w:tcW w:w="934" w:type="dxa"/>
            <w:tcBorders>
              <w:top w:val="nil"/>
              <w:left w:val="nil"/>
              <w:bottom w:val="single" w:sz="8" w:space="0" w:color="auto"/>
              <w:right w:val="nil"/>
            </w:tcBorders>
            <w:shd w:val="clear" w:color="auto" w:fill="auto"/>
            <w:noWrap/>
            <w:vAlign w:val="center"/>
            <w:hideMark/>
          </w:tcPr>
          <w:p w14:paraId="5E44EAD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4F1466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r>
    </w:tbl>
    <w:p w14:paraId="41507426" w14:textId="41D9501D" w:rsidR="001A0DF2" w:rsidRDefault="001A0DF2" w:rsidP="005D05A7">
      <w:pPr>
        <w:rPr>
          <w:lang w:val="en-CA" w:eastAsia="ja-JP"/>
        </w:rPr>
      </w:pPr>
    </w:p>
    <w:tbl>
      <w:tblPr>
        <w:tblW w:w="6940" w:type="dxa"/>
        <w:jc w:val="center"/>
        <w:tblCellMar>
          <w:left w:w="99" w:type="dxa"/>
          <w:right w:w="99" w:type="dxa"/>
        </w:tblCellMar>
        <w:tblLook w:val="04A0" w:firstRow="1" w:lastRow="0" w:firstColumn="1" w:lastColumn="0" w:noHBand="0" w:noVBand="1"/>
      </w:tblPr>
      <w:tblGrid>
        <w:gridCol w:w="1640"/>
        <w:gridCol w:w="1170"/>
        <w:gridCol w:w="1169"/>
        <w:gridCol w:w="1169"/>
        <w:gridCol w:w="896"/>
        <w:gridCol w:w="896"/>
      </w:tblGrid>
      <w:tr w:rsidR="004A7EBB" w:rsidRPr="004A7EBB" w14:paraId="3F834FE8"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79C585A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A524D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 xml:space="preserve">Low delay B Main10 </w:t>
            </w:r>
          </w:p>
        </w:tc>
      </w:tr>
      <w:tr w:rsidR="004A7EBB" w:rsidRPr="004A7EBB" w14:paraId="5EC77AE0"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2B9D3E2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66A4A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 VTM-7.0 (sharp)</w:t>
            </w:r>
          </w:p>
        </w:tc>
      </w:tr>
      <w:tr w:rsidR="004A7EBB" w:rsidRPr="004A7EBB" w14:paraId="2C782468"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25C1C5E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15D229A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A94B36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5B23D3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51E2806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964D62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DecT</w:t>
            </w:r>
            <w:proofErr w:type="spellEnd"/>
          </w:p>
        </w:tc>
      </w:tr>
      <w:tr w:rsidR="00F8416B" w:rsidRPr="004A7EBB" w14:paraId="1AC5CC57"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9710A"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23125C82" w14:textId="71ECDE6B"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1273B2D5" w14:textId="34E42AEA"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single" w:sz="4" w:space="0" w:color="auto"/>
            </w:tcBorders>
            <w:shd w:val="clear" w:color="auto" w:fill="auto"/>
            <w:noWrap/>
            <w:vAlign w:val="center"/>
            <w:hideMark/>
          </w:tcPr>
          <w:p w14:paraId="7BA0536B" w14:textId="672241E4"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50AD18FF" w14:textId="3D245BB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1BA4C27C" w14:textId="288CBC0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8416B" w:rsidRPr="004A7EBB" w14:paraId="3535F953"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CEF69"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09B965C4" w14:textId="087C705C"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2881C2C8" w14:textId="28EF3EF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151A3D70" w14:textId="5BA84B1C"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2AB3AFCE" w14:textId="23D9002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4A6C3B91" w14:textId="0048D05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8416B" w:rsidRPr="004A7EBB" w14:paraId="6EC12D0F"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AC236"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1BE98263" w14:textId="708EEC2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69" w:type="dxa"/>
            <w:tcBorders>
              <w:top w:val="nil"/>
              <w:left w:val="nil"/>
              <w:bottom w:val="nil"/>
              <w:right w:val="nil"/>
            </w:tcBorders>
            <w:shd w:val="clear" w:color="auto" w:fill="auto"/>
            <w:noWrap/>
            <w:vAlign w:val="center"/>
            <w:hideMark/>
          </w:tcPr>
          <w:p w14:paraId="683BD1AD" w14:textId="408888BA"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1169" w:type="dxa"/>
            <w:tcBorders>
              <w:top w:val="nil"/>
              <w:left w:val="nil"/>
              <w:bottom w:val="nil"/>
              <w:right w:val="single" w:sz="4" w:space="0" w:color="auto"/>
            </w:tcBorders>
            <w:shd w:val="clear" w:color="auto" w:fill="auto"/>
            <w:noWrap/>
            <w:vAlign w:val="center"/>
            <w:hideMark/>
          </w:tcPr>
          <w:p w14:paraId="59E7BF26" w14:textId="7212C0AB"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896" w:type="dxa"/>
            <w:tcBorders>
              <w:top w:val="nil"/>
              <w:left w:val="nil"/>
              <w:bottom w:val="nil"/>
              <w:right w:val="nil"/>
            </w:tcBorders>
            <w:shd w:val="clear" w:color="auto" w:fill="auto"/>
            <w:noWrap/>
            <w:vAlign w:val="center"/>
            <w:hideMark/>
          </w:tcPr>
          <w:p w14:paraId="2A9D04D3" w14:textId="5D2BF86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64CEDB55" w14:textId="30E9D40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8416B" w:rsidRPr="004A7EBB" w14:paraId="1A6C3FF7"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A88D8"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57908BA0" w14:textId="2E4609E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169" w:type="dxa"/>
            <w:tcBorders>
              <w:top w:val="nil"/>
              <w:left w:val="nil"/>
              <w:bottom w:val="nil"/>
              <w:right w:val="nil"/>
            </w:tcBorders>
            <w:shd w:val="clear" w:color="auto" w:fill="auto"/>
            <w:noWrap/>
            <w:vAlign w:val="center"/>
            <w:hideMark/>
          </w:tcPr>
          <w:p w14:paraId="5F496C10" w14:textId="2EA450CE"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hideMark/>
          </w:tcPr>
          <w:p w14:paraId="1EC39415" w14:textId="140136D1"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896" w:type="dxa"/>
            <w:tcBorders>
              <w:top w:val="nil"/>
              <w:left w:val="nil"/>
              <w:bottom w:val="nil"/>
              <w:right w:val="nil"/>
            </w:tcBorders>
            <w:shd w:val="clear" w:color="auto" w:fill="auto"/>
            <w:noWrap/>
            <w:vAlign w:val="center"/>
            <w:hideMark/>
          </w:tcPr>
          <w:p w14:paraId="50149D2E" w14:textId="69ABD56E"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41DEC65A" w14:textId="0FC1DAF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8416B" w:rsidRPr="004A7EBB" w14:paraId="40BBDF56"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EB555"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0BDF461D" w14:textId="7522F8A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-0.96%</w:t>
            </w:r>
          </w:p>
        </w:tc>
        <w:tc>
          <w:tcPr>
            <w:tcW w:w="1169" w:type="dxa"/>
            <w:tcBorders>
              <w:top w:val="nil"/>
              <w:left w:val="nil"/>
              <w:bottom w:val="nil"/>
              <w:right w:val="nil"/>
            </w:tcBorders>
            <w:shd w:val="clear" w:color="auto" w:fill="auto"/>
            <w:noWrap/>
            <w:vAlign w:val="center"/>
            <w:hideMark/>
          </w:tcPr>
          <w:p w14:paraId="0F917DE9" w14:textId="59AA05EB"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169" w:type="dxa"/>
            <w:tcBorders>
              <w:top w:val="nil"/>
              <w:left w:val="nil"/>
              <w:bottom w:val="nil"/>
              <w:right w:val="single" w:sz="4" w:space="0" w:color="auto"/>
            </w:tcBorders>
            <w:shd w:val="clear" w:color="auto" w:fill="auto"/>
            <w:noWrap/>
            <w:vAlign w:val="center"/>
            <w:hideMark/>
          </w:tcPr>
          <w:p w14:paraId="5B981009" w14:textId="47006F1D"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896" w:type="dxa"/>
            <w:tcBorders>
              <w:top w:val="nil"/>
              <w:left w:val="nil"/>
              <w:bottom w:val="nil"/>
              <w:right w:val="nil"/>
            </w:tcBorders>
            <w:shd w:val="clear" w:color="auto" w:fill="auto"/>
            <w:noWrap/>
            <w:vAlign w:val="center"/>
            <w:hideMark/>
          </w:tcPr>
          <w:p w14:paraId="73AC128A" w14:textId="6163B64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2B504034" w14:textId="5B2ECE6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8416B" w:rsidRPr="004A7EBB" w14:paraId="4D8B3188"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3B4EC"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2BF06A92" w14:textId="7DE3C5D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1169" w:type="dxa"/>
            <w:tcBorders>
              <w:top w:val="single" w:sz="8" w:space="0" w:color="auto"/>
              <w:left w:val="nil"/>
              <w:bottom w:val="nil"/>
              <w:right w:val="nil"/>
            </w:tcBorders>
            <w:shd w:val="clear" w:color="auto" w:fill="auto"/>
            <w:noWrap/>
            <w:vAlign w:val="center"/>
            <w:hideMark/>
          </w:tcPr>
          <w:p w14:paraId="41353CA8" w14:textId="260C734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69" w:type="dxa"/>
            <w:tcBorders>
              <w:top w:val="single" w:sz="8" w:space="0" w:color="auto"/>
              <w:left w:val="nil"/>
              <w:bottom w:val="nil"/>
              <w:right w:val="single" w:sz="4" w:space="0" w:color="auto"/>
            </w:tcBorders>
            <w:shd w:val="clear" w:color="auto" w:fill="auto"/>
            <w:noWrap/>
            <w:vAlign w:val="center"/>
            <w:hideMark/>
          </w:tcPr>
          <w:p w14:paraId="3264CCCD" w14:textId="53AE1E8A"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896" w:type="dxa"/>
            <w:tcBorders>
              <w:top w:val="single" w:sz="8" w:space="0" w:color="auto"/>
              <w:left w:val="nil"/>
              <w:bottom w:val="nil"/>
              <w:right w:val="nil"/>
            </w:tcBorders>
            <w:shd w:val="clear" w:color="auto" w:fill="auto"/>
            <w:noWrap/>
            <w:vAlign w:val="center"/>
            <w:hideMark/>
          </w:tcPr>
          <w:p w14:paraId="6011B128" w14:textId="137F0D0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1C63FD2" w14:textId="55010F90"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8416B" w:rsidRPr="004A7EBB" w14:paraId="78F4030A" w14:textId="77777777" w:rsidTr="00B24D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F80ADD"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9C5C609" w14:textId="4D6B1D5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1169" w:type="dxa"/>
            <w:tcBorders>
              <w:top w:val="single" w:sz="8" w:space="0" w:color="auto"/>
              <w:left w:val="nil"/>
              <w:bottom w:val="nil"/>
              <w:right w:val="nil"/>
            </w:tcBorders>
            <w:shd w:val="clear" w:color="auto" w:fill="auto"/>
            <w:noWrap/>
            <w:vAlign w:val="center"/>
            <w:hideMark/>
          </w:tcPr>
          <w:p w14:paraId="534B0396" w14:textId="37A3AA7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-0.95%</w:t>
            </w:r>
          </w:p>
        </w:tc>
        <w:tc>
          <w:tcPr>
            <w:tcW w:w="1169" w:type="dxa"/>
            <w:tcBorders>
              <w:top w:val="single" w:sz="8" w:space="0" w:color="auto"/>
              <w:left w:val="nil"/>
              <w:bottom w:val="nil"/>
              <w:right w:val="single" w:sz="4" w:space="0" w:color="auto"/>
            </w:tcBorders>
            <w:shd w:val="clear" w:color="auto" w:fill="auto"/>
            <w:noWrap/>
            <w:vAlign w:val="center"/>
            <w:hideMark/>
          </w:tcPr>
          <w:p w14:paraId="7FD573CB" w14:textId="4726EF14"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6" w:type="dxa"/>
            <w:tcBorders>
              <w:top w:val="single" w:sz="8" w:space="0" w:color="auto"/>
              <w:left w:val="nil"/>
              <w:bottom w:val="nil"/>
              <w:right w:val="nil"/>
            </w:tcBorders>
            <w:shd w:val="clear" w:color="auto" w:fill="auto"/>
            <w:noWrap/>
            <w:vAlign w:val="center"/>
            <w:hideMark/>
          </w:tcPr>
          <w:p w14:paraId="3AC83EF0" w14:textId="363B82EC"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F235155" w14:textId="2489D154"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8416B" w:rsidRPr="004A7EBB" w14:paraId="0BF3721A" w14:textId="77777777" w:rsidTr="00B24DC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259CAE"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1F89766" w14:textId="14A609D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169" w:type="dxa"/>
            <w:tcBorders>
              <w:top w:val="nil"/>
              <w:left w:val="nil"/>
              <w:bottom w:val="single" w:sz="8" w:space="0" w:color="auto"/>
              <w:right w:val="nil"/>
            </w:tcBorders>
            <w:shd w:val="clear" w:color="auto" w:fill="auto"/>
            <w:noWrap/>
            <w:vAlign w:val="center"/>
            <w:hideMark/>
          </w:tcPr>
          <w:p w14:paraId="68D51C3D" w14:textId="1F68513D"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-1.16%</w:t>
            </w:r>
          </w:p>
        </w:tc>
        <w:tc>
          <w:tcPr>
            <w:tcW w:w="1169" w:type="dxa"/>
            <w:tcBorders>
              <w:top w:val="nil"/>
              <w:left w:val="nil"/>
              <w:bottom w:val="single" w:sz="8" w:space="0" w:color="auto"/>
              <w:right w:val="single" w:sz="4" w:space="0" w:color="auto"/>
            </w:tcBorders>
            <w:shd w:val="clear" w:color="auto" w:fill="auto"/>
            <w:noWrap/>
            <w:vAlign w:val="center"/>
            <w:hideMark/>
          </w:tcPr>
          <w:p w14:paraId="52A9377C" w14:textId="4B54172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96" w:type="dxa"/>
            <w:tcBorders>
              <w:top w:val="nil"/>
              <w:left w:val="nil"/>
              <w:bottom w:val="single" w:sz="8" w:space="0" w:color="auto"/>
              <w:right w:val="nil"/>
            </w:tcBorders>
            <w:shd w:val="clear" w:color="auto" w:fill="auto"/>
            <w:noWrap/>
            <w:vAlign w:val="center"/>
            <w:hideMark/>
          </w:tcPr>
          <w:p w14:paraId="40C27C65" w14:textId="1D55A1F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002AFB33" w14:textId="326E19C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48E33FAD" w14:textId="77777777" w:rsidR="004A7EBB" w:rsidRPr="00BC59E2" w:rsidRDefault="004A7EBB" w:rsidP="005D05A7">
      <w:pPr>
        <w:rPr>
          <w:lang w:val="en-CA" w:eastAsia="ja-JP"/>
        </w:rPr>
      </w:pPr>
    </w:p>
    <w:p w14:paraId="76BBB7DF" w14:textId="1AE3F751" w:rsidR="00BC59E2" w:rsidRPr="00D108FC" w:rsidRDefault="00BC59E2" w:rsidP="00BC59E2">
      <w:pPr>
        <w:jc w:val="center"/>
        <w:rPr>
          <w:b/>
          <w:lang w:val="en-CA" w:eastAsia="ja-JP"/>
        </w:rPr>
      </w:pPr>
      <w:r>
        <w:rPr>
          <w:b/>
          <w:lang w:val="en-CA" w:eastAsia="ja-JP"/>
        </w:rPr>
        <w:lastRenderedPageBreak/>
        <w:t>Results for 8</w:t>
      </w:r>
      <w:r w:rsidRPr="00D108FC">
        <w:rPr>
          <w:b/>
          <w:lang w:val="en-CA" w:eastAsia="ja-JP"/>
        </w:rPr>
        <w:t xml:space="preserve"> angles</w:t>
      </w:r>
      <w:r>
        <w:rPr>
          <w:b/>
          <w:lang w:val="en-CA" w:eastAsia="ja-JP"/>
        </w:rPr>
        <w:t xml:space="preserve"> selected by depending on block shape compared with VTM-7.0</w:t>
      </w:r>
      <w:r w:rsidR="004A7EBB">
        <w:rPr>
          <w:rFonts w:hint="eastAsia"/>
          <w:b/>
          <w:lang w:val="en-CA" w:eastAsia="ja-JP"/>
        </w:rPr>
        <w:t xml:space="preserve"> </w:t>
      </w:r>
      <w:r w:rsidR="004A7EBB">
        <w:rPr>
          <w:b/>
          <w:lang w:val="en-CA" w:eastAsia="ja-JP"/>
        </w:rPr>
        <w:t>(Option3)</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4A7EBB" w:rsidRPr="004A7EBB" w14:paraId="550631E2"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461DC6E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64B1C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 xml:space="preserve">Random access Main10 </w:t>
            </w:r>
          </w:p>
        </w:tc>
      </w:tr>
      <w:tr w:rsidR="004A7EBB" w:rsidRPr="004A7EBB" w14:paraId="0578C181"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69B4834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1DA61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 VTM-7.0 (sharp)</w:t>
            </w:r>
          </w:p>
        </w:tc>
      </w:tr>
      <w:tr w:rsidR="004A7EBB" w:rsidRPr="004A7EBB" w14:paraId="7969C3E4"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04A437D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AFF4C5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F20442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E4506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8EC97D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78AF87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DecT</w:t>
            </w:r>
            <w:proofErr w:type="spellEnd"/>
          </w:p>
        </w:tc>
      </w:tr>
      <w:tr w:rsidR="004A7EBB" w:rsidRPr="004A7EBB" w14:paraId="30003FAB"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CEE8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EA8604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7C82617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-0.12%</w:t>
            </w:r>
          </w:p>
        </w:tc>
        <w:tc>
          <w:tcPr>
            <w:tcW w:w="1144" w:type="dxa"/>
            <w:tcBorders>
              <w:top w:val="nil"/>
              <w:left w:val="nil"/>
              <w:bottom w:val="nil"/>
              <w:right w:val="single" w:sz="4" w:space="0" w:color="auto"/>
            </w:tcBorders>
            <w:shd w:val="clear" w:color="auto" w:fill="auto"/>
            <w:noWrap/>
            <w:vAlign w:val="center"/>
            <w:hideMark/>
          </w:tcPr>
          <w:p w14:paraId="30E17AE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5535C39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0A9C79F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500F016C"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7406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98EEC5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-0.15%</w:t>
            </w:r>
          </w:p>
        </w:tc>
        <w:tc>
          <w:tcPr>
            <w:tcW w:w="1144" w:type="dxa"/>
            <w:tcBorders>
              <w:top w:val="nil"/>
              <w:left w:val="nil"/>
              <w:bottom w:val="nil"/>
              <w:right w:val="nil"/>
            </w:tcBorders>
            <w:shd w:val="clear" w:color="auto" w:fill="auto"/>
            <w:noWrap/>
            <w:vAlign w:val="center"/>
            <w:hideMark/>
          </w:tcPr>
          <w:p w14:paraId="4B0C8FA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-0.11%</w:t>
            </w:r>
          </w:p>
        </w:tc>
        <w:tc>
          <w:tcPr>
            <w:tcW w:w="1144" w:type="dxa"/>
            <w:tcBorders>
              <w:top w:val="nil"/>
              <w:left w:val="nil"/>
              <w:bottom w:val="nil"/>
              <w:right w:val="single" w:sz="4" w:space="0" w:color="auto"/>
            </w:tcBorders>
            <w:shd w:val="clear" w:color="auto" w:fill="auto"/>
            <w:noWrap/>
            <w:vAlign w:val="center"/>
            <w:hideMark/>
          </w:tcPr>
          <w:p w14:paraId="3BF0DF2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22ADA5F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AC4196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16B7AB4D"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B65BE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0EFCA2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-0.09%</w:t>
            </w:r>
          </w:p>
        </w:tc>
        <w:tc>
          <w:tcPr>
            <w:tcW w:w="1144" w:type="dxa"/>
            <w:tcBorders>
              <w:top w:val="nil"/>
              <w:left w:val="nil"/>
              <w:bottom w:val="nil"/>
              <w:right w:val="nil"/>
            </w:tcBorders>
            <w:shd w:val="clear" w:color="auto" w:fill="auto"/>
            <w:noWrap/>
            <w:vAlign w:val="center"/>
            <w:hideMark/>
          </w:tcPr>
          <w:p w14:paraId="3A2B77A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309A767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-0.07%</w:t>
            </w:r>
          </w:p>
        </w:tc>
        <w:tc>
          <w:tcPr>
            <w:tcW w:w="934" w:type="dxa"/>
            <w:tcBorders>
              <w:top w:val="nil"/>
              <w:left w:val="nil"/>
              <w:bottom w:val="nil"/>
              <w:right w:val="nil"/>
            </w:tcBorders>
            <w:shd w:val="clear" w:color="auto" w:fill="auto"/>
            <w:noWrap/>
            <w:vAlign w:val="center"/>
            <w:hideMark/>
          </w:tcPr>
          <w:p w14:paraId="30BFBEE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70B473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3CA7EE7C"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363C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1882CC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-0.44%</w:t>
            </w:r>
          </w:p>
        </w:tc>
        <w:tc>
          <w:tcPr>
            <w:tcW w:w="1144" w:type="dxa"/>
            <w:tcBorders>
              <w:top w:val="nil"/>
              <w:left w:val="nil"/>
              <w:bottom w:val="nil"/>
              <w:right w:val="nil"/>
            </w:tcBorders>
            <w:shd w:val="clear" w:color="auto" w:fill="auto"/>
            <w:noWrap/>
            <w:vAlign w:val="center"/>
            <w:hideMark/>
          </w:tcPr>
          <w:p w14:paraId="302A937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-0.59%</w:t>
            </w:r>
          </w:p>
        </w:tc>
        <w:tc>
          <w:tcPr>
            <w:tcW w:w="1144" w:type="dxa"/>
            <w:tcBorders>
              <w:top w:val="nil"/>
              <w:left w:val="nil"/>
              <w:bottom w:val="nil"/>
              <w:right w:val="single" w:sz="4" w:space="0" w:color="auto"/>
            </w:tcBorders>
            <w:shd w:val="clear" w:color="auto" w:fill="auto"/>
            <w:noWrap/>
            <w:vAlign w:val="center"/>
            <w:hideMark/>
          </w:tcPr>
          <w:p w14:paraId="6C6795B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-0.55%</w:t>
            </w:r>
          </w:p>
        </w:tc>
        <w:tc>
          <w:tcPr>
            <w:tcW w:w="934" w:type="dxa"/>
            <w:tcBorders>
              <w:top w:val="nil"/>
              <w:left w:val="nil"/>
              <w:bottom w:val="nil"/>
              <w:right w:val="nil"/>
            </w:tcBorders>
            <w:shd w:val="clear" w:color="auto" w:fill="auto"/>
            <w:noWrap/>
            <w:vAlign w:val="center"/>
            <w:hideMark/>
          </w:tcPr>
          <w:p w14:paraId="5CE77FB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81C9C6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r>
      <w:tr w:rsidR="004A7EBB" w:rsidRPr="004A7EBB" w14:paraId="62BDC07F"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74DC3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B30392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140CDEC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4CCBB48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DD8EA3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459E3E0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r>
      <w:tr w:rsidR="004A7EBB" w:rsidRPr="004A7EBB" w14:paraId="7B89C1D8"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8EA5F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0F811EA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-0.19%</w:t>
            </w:r>
          </w:p>
        </w:tc>
        <w:tc>
          <w:tcPr>
            <w:tcW w:w="1144" w:type="dxa"/>
            <w:tcBorders>
              <w:top w:val="single" w:sz="8" w:space="0" w:color="auto"/>
              <w:left w:val="nil"/>
              <w:bottom w:val="nil"/>
              <w:right w:val="nil"/>
            </w:tcBorders>
            <w:shd w:val="clear" w:color="auto" w:fill="auto"/>
            <w:noWrap/>
            <w:vAlign w:val="center"/>
            <w:hideMark/>
          </w:tcPr>
          <w:p w14:paraId="6781385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635C503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-0.19%</w:t>
            </w:r>
          </w:p>
        </w:tc>
        <w:tc>
          <w:tcPr>
            <w:tcW w:w="934" w:type="dxa"/>
            <w:tcBorders>
              <w:top w:val="single" w:sz="8" w:space="0" w:color="auto"/>
              <w:left w:val="nil"/>
              <w:bottom w:val="nil"/>
              <w:right w:val="nil"/>
            </w:tcBorders>
            <w:shd w:val="clear" w:color="auto" w:fill="auto"/>
            <w:noWrap/>
            <w:vAlign w:val="center"/>
            <w:hideMark/>
          </w:tcPr>
          <w:p w14:paraId="677EB85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3735B7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7621518E"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DE69D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658F260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-0.32%</w:t>
            </w:r>
          </w:p>
        </w:tc>
        <w:tc>
          <w:tcPr>
            <w:tcW w:w="1144" w:type="dxa"/>
            <w:tcBorders>
              <w:top w:val="single" w:sz="8" w:space="0" w:color="auto"/>
              <w:left w:val="nil"/>
              <w:bottom w:val="nil"/>
              <w:right w:val="nil"/>
            </w:tcBorders>
            <w:shd w:val="clear" w:color="auto" w:fill="auto"/>
            <w:noWrap/>
            <w:vAlign w:val="center"/>
            <w:hideMark/>
          </w:tcPr>
          <w:p w14:paraId="3FB210E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2D3EBF7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-0.25%</w:t>
            </w:r>
          </w:p>
        </w:tc>
        <w:tc>
          <w:tcPr>
            <w:tcW w:w="934" w:type="dxa"/>
            <w:tcBorders>
              <w:top w:val="single" w:sz="8" w:space="0" w:color="auto"/>
              <w:left w:val="nil"/>
              <w:bottom w:val="nil"/>
              <w:right w:val="nil"/>
            </w:tcBorders>
            <w:shd w:val="clear" w:color="auto" w:fill="auto"/>
            <w:noWrap/>
            <w:vAlign w:val="center"/>
            <w:hideMark/>
          </w:tcPr>
          <w:p w14:paraId="5B43FA6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9E9B71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42AC489B" w14:textId="77777777" w:rsidTr="00B24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42A5E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F</w:t>
            </w:r>
          </w:p>
        </w:tc>
        <w:tc>
          <w:tcPr>
            <w:tcW w:w="1144" w:type="dxa"/>
            <w:tcBorders>
              <w:top w:val="nil"/>
              <w:left w:val="nil"/>
              <w:bottom w:val="single" w:sz="8" w:space="0" w:color="auto"/>
              <w:right w:val="nil"/>
            </w:tcBorders>
            <w:shd w:val="clear" w:color="auto" w:fill="auto"/>
            <w:noWrap/>
            <w:vAlign w:val="center"/>
            <w:hideMark/>
          </w:tcPr>
          <w:p w14:paraId="52E274C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-0.27%</w:t>
            </w:r>
          </w:p>
        </w:tc>
        <w:tc>
          <w:tcPr>
            <w:tcW w:w="1144" w:type="dxa"/>
            <w:tcBorders>
              <w:top w:val="nil"/>
              <w:left w:val="nil"/>
              <w:bottom w:val="single" w:sz="8" w:space="0" w:color="auto"/>
              <w:right w:val="nil"/>
            </w:tcBorders>
            <w:shd w:val="clear" w:color="auto" w:fill="auto"/>
            <w:noWrap/>
            <w:vAlign w:val="center"/>
            <w:hideMark/>
          </w:tcPr>
          <w:p w14:paraId="54A7514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-0.29%</w:t>
            </w:r>
          </w:p>
        </w:tc>
        <w:tc>
          <w:tcPr>
            <w:tcW w:w="1144" w:type="dxa"/>
            <w:tcBorders>
              <w:top w:val="nil"/>
              <w:left w:val="nil"/>
              <w:bottom w:val="single" w:sz="8" w:space="0" w:color="auto"/>
              <w:right w:val="single" w:sz="4" w:space="0" w:color="auto"/>
            </w:tcBorders>
            <w:shd w:val="clear" w:color="auto" w:fill="auto"/>
            <w:noWrap/>
            <w:vAlign w:val="center"/>
            <w:hideMark/>
          </w:tcPr>
          <w:p w14:paraId="31E71B1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-0.19%</w:t>
            </w:r>
          </w:p>
        </w:tc>
        <w:tc>
          <w:tcPr>
            <w:tcW w:w="934" w:type="dxa"/>
            <w:tcBorders>
              <w:top w:val="nil"/>
              <w:left w:val="nil"/>
              <w:bottom w:val="single" w:sz="8" w:space="0" w:color="auto"/>
              <w:right w:val="nil"/>
            </w:tcBorders>
            <w:shd w:val="clear" w:color="auto" w:fill="auto"/>
            <w:noWrap/>
            <w:vAlign w:val="center"/>
            <w:hideMark/>
          </w:tcPr>
          <w:p w14:paraId="0A062D1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934" w:type="dxa"/>
            <w:tcBorders>
              <w:top w:val="nil"/>
              <w:left w:val="nil"/>
              <w:bottom w:val="single" w:sz="8" w:space="0" w:color="auto"/>
              <w:right w:val="single" w:sz="8" w:space="0" w:color="auto"/>
            </w:tcBorders>
            <w:shd w:val="clear" w:color="auto" w:fill="auto"/>
            <w:noWrap/>
            <w:vAlign w:val="center"/>
            <w:hideMark/>
          </w:tcPr>
          <w:p w14:paraId="29FBF9D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bl>
    <w:p w14:paraId="5F9BCAB0" w14:textId="466A45A0" w:rsidR="00BC59E2" w:rsidRDefault="00BC59E2" w:rsidP="005D05A7">
      <w:pPr>
        <w:rPr>
          <w:lang w:val="en-CA" w:eastAsia="ja-JP"/>
        </w:rPr>
      </w:pPr>
    </w:p>
    <w:tbl>
      <w:tblPr>
        <w:tblW w:w="6940" w:type="dxa"/>
        <w:jc w:val="center"/>
        <w:tblCellMar>
          <w:left w:w="99" w:type="dxa"/>
          <w:right w:w="99" w:type="dxa"/>
        </w:tblCellMar>
        <w:tblLook w:val="04A0" w:firstRow="1" w:lastRow="0" w:firstColumn="1" w:lastColumn="0" w:noHBand="0" w:noVBand="1"/>
      </w:tblPr>
      <w:tblGrid>
        <w:gridCol w:w="1640"/>
        <w:gridCol w:w="1170"/>
        <w:gridCol w:w="1169"/>
        <w:gridCol w:w="1169"/>
        <w:gridCol w:w="896"/>
        <w:gridCol w:w="896"/>
      </w:tblGrid>
      <w:tr w:rsidR="004A7EBB" w:rsidRPr="004A7EBB" w14:paraId="18A8580B"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199AC28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2662C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 xml:space="preserve">Low delay B Main10 </w:t>
            </w:r>
          </w:p>
        </w:tc>
      </w:tr>
      <w:tr w:rsidR="004A7EBB" w:rsidRPr="004A7EBB" w14:paraId="42860ABA"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0D46591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D5937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 VTM-7.0 (sharp)</w:t>
            </w:r>
          </w:p>
        </w:tc>
      </w:tr>
      <w:tr w:rsidR="004A7EBB" w:rsidRPr="004A7EBB" w14:paraId="3F5A6D40"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2B564FA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293A511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D46E67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404DCD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2998197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B16A8E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DecT</w:t>
            </w:r>
            <w:proofErr w:type="spellEnd"/>
          </w:p>
        </w:tc>
      </w:tr>
      <w:tr w:rsidR="00155472" w:rsidRPr="004A7EBB" w14:paraId="00A9AE51"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E0718"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1A02EB34" w14:textId="26997FD4"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7D05E84D" w14:textId="7BAEB0C6"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single" w:sz="4" w:space="0" w:color="auto"/>
            </w:tcBorders>
            <w:shd w:val="clear" w:color="auto" w:fill="auto"/>
            <w:noWrap/>
            <w:vAlign w:val="center"/>
            <w:hideMark/>
          </w:tcPr>
          <w:p w14:paraId="66ADDDF0" w14:textId="30ABD346"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372825B7" w14:textId="656E0E4B"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1A3BBC0B" w14:textId="5D1EA979"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155472" w:rsidRPr="004A7EBB" w14:paraId="306FC74C"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91155F"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40ED9CFA" w14:textId="65B441B6"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76AC0263"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3FE49723" w14:textId="5C754292"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3F86E744" w14:textId="05E830C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3562F578" w14:textId="26D666B9"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155472" w:rsidRPr="004A7EBB" w14:paraId="08B0FCF0"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3D8C1F"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13354F1E" w14:textId="605ED9BC"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69" w:type="dxa"/>
            <w:tcBorders>
              <w:top w:val="nil"/>
              <w:left w:val="nil"/>
              <w:bottom w:val="nil"/>
              <w:right w:val="nil"/>
            </w:tcBorders>
            <w:shd w:val="clear" w:color="auto" w:fill="auto"/>
            <w:noWrap/>
            <w:vAlign w:val="center"/>
            <w:hideMark/>
          </w:tcPr>
          <w:p w14:paraId="7F28DACE" w14:textId="2CCBE2DD"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169" w:type="dxa"/>
            <w:tcBorders>
              <w:top w:val="nil"/>
              <w:left w:val="nil"/>
              <w:bottom w:val="nil"/>
              <w:right w:val="single" w:sz="4" w:space="0" w:color="auto"/>
            </w:tcBorders>
            <w:shd w:val="clear" w:color="auto" w:fill="auto"/>
            <w:noWrap/>
            <w:vAlign w:val="center"/>
            <w:hideMark/>
          </w:tcPr>
          <w:p w14:paraId="5D5F17C8" w14:textId="1BDF7A2E"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896" w:type="dxa"/>
            <w:tcBorders>
              <w:top w:val="nil"/>
              <w:left w:val="nil"/>
              <w:bottom w:val="nil"/>
              <w:right w:val="nil"/>
            </w:tcBorders>
            <w:shd w:val="clear" w:color="auto" w:fill="auto"/>
            <w:noWrap/>
            <w:vAlign w:val="center"/>
            <w:hideMark/>
          </w:tcPr>
          <w:p w14:paraId="242032BE" w14:textId="4327D89F"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24769C3" w14:textId="3619144A"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A7EBB" w14:paraId="7DEC44CB"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E44548"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38428735" w14:textId="6A3FEB41"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1169" w:type="dxa"/>
            <w:tcBorders>
              <w:top w:val="nil"/>
              <w:left w:val="nil"/>
              <w:bottom w:val="nil"/>
              <w:right w:val="nil"/>
            </w:tcBorders>
            <w:shd w:val="clear" w:color="auto" w:fill="auto"/>
            <w:noWrap/>
            <w:vAlign w:val="center"/>
            <w:hideMark/>
          </w:tcPr>
          <w:p w14:paraId="6B49BF57" w14:textId="441450A2"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-0.71%</w:t>
            </w:r>
          </w:p>
        </w:tc>
        <w:tc>
          <w:tcPr>
            <w:tcW w:w="1169" w:type="dxa"/>
            <w:tcBorders>
              <w:top w:val="nil"/>
              <w:left w:val="nil"/>
              <w:bottom w:val="nil"/>
              <w:right w:val="single" w:sz="4" w:space="0" w:color="auto"/>
            </w:tcBorders>
            <w:shd w:val="clear" w:color="auto" w:fill="auto"/>
            <w:noWrap/>
            <w:vAlign w:val="center"/>
            <w:hideMark/>
          </w:tcPr>
          <w:p w14:paraId="073E63AC" w14:textId="1C869210"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-0.47%</w:t>
            </w:r>
          </w:p>
        </w:tc>
        <w:tc>
          <w:tcPr>
            <w:tcW w:w="896" w:type="dxa"/>
            <w:tcBorders>
              <w:top w:val="nil"/>
              <w:left w:val="nil"/>
              <w:bottom w:val="nil"/>
              <w:right w:val="nil"/>
            </w:tcBorders>
            <w:shd w:val="clear" w:color="auto" w:fill="auto"/>
            <w:noWrap/>
            <w:vAlign w:val="center"/>
            <w:hideMark/>
          </w:tcPr>
          <w:p w14:paraId="7F8262B8" w14:textId="5CD9073D"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4812379C" w14:textId="13E461E9"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A7EBB" w14:paraId="3A8B77DA"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819E0"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73A5A992" w14:textId="26AABB55"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-0.88%</w:t>
            </w:r>
          </w:p>
        </w:tc>
        <w:tc>
          <w:tcPr>
            <w:tcW w:w="1169" w:type="dxa"/>
            <w:tcBorders>
              <w:top w:val="nil"/>
              <w:left w:val="nil"/>
              <w:bottom w:val="nil"/>
              <w:right w:val="nil"/>
            </w:tcBorders>
            <w:shd w:val="clear" w:color="auto" w:fill="auto"/>
            <w:noWrap/>
            <w:vAlign w:val="center"/>
            <w:hideMark/>
          </w:tcPr>
          <w:p w14:paraId="35674857" w14:textId="281C6BD6"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564F06A6" w14:textId="6E86C2C5"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896" w:type="dxa"/>
            <w:tcBorders>
              <w:top w:val="nil"/>
              <w:left w:val="nil"/>
              <w:bottom w:val="nil"/>
              <w:right w:val="nil"/>
            </w:tcBorders>
            <w:shd w:val="clear" w:color="auto" w:fill="auto"/>
            <w:noWrap/>
            <w:vAlign w:val="center"/>
            <w:hideMark/>
          </w:tcPr>
          <w:p w14:paraId="30BEEE5D" w14:textId="4C3ABC20"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27CB3A62" w14:textId="080F2981"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A7EBB" w14:paraId="4B124267"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81AD28"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70DC8B87" w14:textId="52AE9910"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-0.50%</w:t>
            </w:r>
          </w:p>
        </w:tc>
        <w:tc>
          <w:tcPr>
            <w:tcW w:w="1169" w:type="dxa"/>
            <w:tcBorders>
              <w:top w:val="single" w:sz="8" w:space="0" w:color="auto"/>
              <w:left w:val="nil"/>
              <w:bottom w:val="nil"/>
              <w:right w:val="nil"/>
            </w:tcBorders>
            <w:shd w:val="clear" w:color="auto" w:fill="auto"/>
            <w:noWrap/>
            <w:vAlign w:val="center"/>
            <w:hideMark/>
          </w:tcPr>
          <w:p w14:paraId="57E1BC7E" w14:textId="2BDE3ECC"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169" w:type="dxa"/>
            <w:tcBorders>
              <w:top w:val="single" w:sz="8" w:space="0" w:color="auto"/>
              <w:left w:val="nil"/>
              <w:bottom w:val="nil"/>
              <w:right w:val="single" w:sz="4" w:space="0" w:color="auto"/>
            </w:tcBorders>
            <w:shd w:val="clear" w:color="auto" w:fill="auto"/>
            <w:noWrap/>
            <w:vAlign w:val="center"/>
            <w:hideMark/>
          </w:tcPr>
          <w:p w14:paraId="0A0910C2" w14:textId="3348E703"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896" w:type="dxa"/>
            <w:tcBorders>
              <w:top w:val="single" w:sz="8" w:space="0" w:color="auto"/>
              <w:left w:val="nil"/>
              <w:bottom w:val="nil"/>
              <w:right w:val="nil"/>
            </w:tcBorders>
            <w:shd w:val="clear" w:color="auto" w:fill="auto"/>
            <w:noWrap/>
            <w:vAlign w:val="center"/>
            <w:hideMark/>
          </w:tcPr>
          <w:p w14:paraId="18D493EF" w14:textId="54808063"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E3BE6CE" w14:textId="49115291"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A7EBB" w14:paraId="7B41DBFA" w14:textId="77777777" w:rsidTr="00B24D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8A53E5"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3C12FF0" w14:textId="6E50252F"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1169" w:type="dxa"/>
            <w:tcBorders>
              <w:top w:val="single" w:sz="8" w:space="0" w:color="auto"/>
              <w:left w:val="nil"/>
              <w:bottom w:val="nil"/>
              <w:right w:val="nil"/>
            </w:tcBorders>
            <w:shd w:val="clear" w:color="auto" w:fill="auto"/>
            <w:noWrap/>
            <w:vAlign w:val="center"/>
            <w:hideMark/>
          </w:tcPr>
          <w:p w14:paraId="3558E96C" w14:textId="4BFDBB9C"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169" w:type="dxa"/>
            <w:tcBorders>
              <w:top w:val="single" w:sz="8" w:space="0" w:color="auto"/>
              <w:left w:val="nil"/>
              <w:bottom w:val="nil"/>
              <w:right w:val="single" w:sz="4" w:space="0" w:color="auto"/>
            </w:tcBorders>
            <w:shd w:val="clear" w:color="auto" w:fill="auto"/>
            <w:noWrap/>
            <w:vAlign w:val="center"/>
            <w:hideMark/>
          </w:tcPr>
          <w:p w14:paraId="2EFFA8E8" w14:textId="59D8FC03"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896" w:type="dxa"/>
            <w:tcBorders>
              <w:top w:val="single" w:sz="8" w:space="0" w:color="auto"/>
              <w:left w:val="nil"/>
              <w:bottom w:val="nil"/>
              <w:right w:val="nil"/>
            </w:tcBorders>
            <w:shd w:val="clear" w:color="auto" w:fill="auto"/>
            <w:noWrap/>
            <w:vAlign w:val="center"/>
            <w:hideMark/>
          </w:tcPr>
          <w:p w14:paraId="20FF8980" w14:textId="2A4F4D48"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64AB657" w14:textId="280CE2DE"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55472" w:rsidRPr="004A7EBB" w14:paraId="45FB4218" w14:textId="77777777" w:rsidTr="00B24DC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A104C0" w14:textId="77777777"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4400833" w14:textId="6457BB95"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1169" w:type="dxa"/>
            <w:tcBorders>
              <w:top w:val="nil"/>
              <w:left w:val="nil"/>
              <w:bottom w:val="single" w:sz="8" w:space="0" w:color="auto"/>
              <w:right w:val="nil"/>
            </w:tcBorders>
            <w:shd w:val="clear" w:color="auto" w:fill="auto"/>
            <w:noWrap/>
            <w:vAlign w:val="center"/>
            <w:hideMark/>
          </w:tcPr>
          <w:p w14:paraId="67876D2F" w14:textId="46807AC3"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69" w:type="dxa"/>
            <w:tcBorders>
              <w:top w:val="nil"/>
              <w:left w:val="nil"/>
              <w:bottom w:val="single" w:sz="8" w:space="0" w:color="auto"/>
              <w:right w:val="single" w:sz="4" w:space="0" w:color="auto"/>
            </w:tcBorders>
            <w:shd w:val="clear" w:color="auto" w:fill="auto"/>
            <w:noWrap/>
            <w:vAlign w:val="center"/>
            <w:hideMark/>
          </w:tcPr>
          <w:p w14:paraId="51748A0D" w14:textId="70C89301"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896" w:type="dxa"/>
            <w:tcBorders>
              <w:top w:val="nil"/>
              <w:left w:val="nil"/>
              <w:bottom w:val="single" w:sz="8" w:space="0" w:color="auto"/>
              <w:right w:val="nil"/>
            </w:tcBorders>
            <w:shd w:val="clear" w:color="auto" w:fill="auto"/>
            <w:noWrap/>
            <w:vAlign w:val="center"/>
            <w:hideMark/>
          </w:tcPr>
          <w:p w14:paraId="7EE0F6BA" w14:textId="2FC3DA1E"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17662DE4" w14:textId="3E8C90E1" w:rsidR="00155472" w:rsidRPr="004A7EBB"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5DCC4F04" w14:textId="77777777" w:rsidR="00BC59E2" w:rsidRDefault="00BC59E2" w:rsidP="005D05A7">
      <w:pPr>
        <w:rPr>
          <w:lang w:val="en-CA" w:eastAsia="ja-JP"/>
        </w:rPr>
      </w:pPr>
    </w:p>
    <w:p w14:paraId="69CC4B47" w14:textId="1492DA75" w:rsidR="001A0DF2" w:rsidRPr="001A0DF2" w:rsidRDefault="001A0DF2" w:rsidP="00224349">
      <w:pPr>
        <w:pStyle w:val="3"/>
        <w:rPr>
          <w:lang w:val="en-CA" w:eastAsia="ja-JP"/>
        </w:rPr>
      </w:pPr>
      <w:r w:rsidRPr="001A0DF2">
        <w:rPr>
          <w:rFonts w:hint="eastAsia"/>
          <w:lang w:val="en-CA" w:eastAsia="ja-JP"/>
        </w:rPr>
        <w:t>C</w:t>
      </w:r>
      <w:r w:rsidRPr="001A0DF2">
        <w:rPr>
          <w:lang w:val="en-CA" w:eastAsia="ja-JP"/>
        </w:rPr>
        <w:t>ompared with the common base</w:t>
      </w:r>
    </w:p>
    <w:p w14:paraId="1A89E278" w14:textId="02A98A50" w:rsidR="00BC59E2" w:rsidRPr="00D108FC" w:rsidRDefault="00BC59E2" w:rsidP="00BC59E2">
      <w:pPr>
        <w:jc w:val="center"/>
        <w:rPr>
          <w:b/>
          <w:lang w:val="en-CA" w:eastAsia="ja-JP"/>
        </w:rPr>
      </w:pPr>
      <w:r>
        <w:rPr>
          <w:b/>
          <w:lang w:val="en-CA" w:eastAsia="ja-JP"/>
        </w:rPr>
        <w:t>Results</w:t>
      </w:r>
      <w:r w:rsidR="002903D3">
        <w:rPr>
          <w:b/>
          <w:lang w:val="en-CA" w:eastAsia="ja-JP"/>
        </w:rPr>
        <w:t xml:space="preserve"> for</w:t>
      </w:r>
      <w:r>
        <w:rPr>
          <w:b/>
          <w:lang w:val="en-CA" w:eastAsia="ja-JP"/>
        </w:rPr>
        <w:t xml:space="preserve"> </w:t>
      </w:r>
      <w:r w:rsidRPr="00D108FC">
        <w:rPr>
          <w:rFonts w:hint="eastAsia"/>
          <w:b/>
          <w:lang w:val="en-CA" w:eastAsia="ja-JP"/>
        </w:rPr>
        <w:t>1</w:t>
      </w:r>
      <w:r w:rsidRPr="00D108FC">
        <w:rPr>
          <w:b/>
          <w:lang w:val="en-CA" w:eastAsia="ja-JP"/>
        </w:rPr>
        <w:t>6 angles</w:t>
      </w:r>
      <w:r>
        <w:rPr>
          <w:b/>
          <w:lang w:val="en-CA" w:eastAsia="ja-JP"/>
        </w:rPr>
        <w:t xml:space="preserve"> compared with the common base</w:t>
      </w:r>
      <w:r w:rsidR="004A7EBB">
        <w:rPr>
          <w:b/>
          <w:lang w:val="en-CA" w:eastAsia="ja-JP"/>
        </w:rPr>
        <w:t xml:space="preserve"> (Option1)</w:t>
      </w:r>
    </w:p>
    <w:tbl>
      <w:tblPr>
        <w:tblW w:w="6940" w:type="dxa"/>
        <w:jc w:val="center"/>
        <w:tblCellMar>
          <w:left w:w="99" w:type="dxa"/>
          <w:right w:w="99" w:type="dxa"/>
        </w:tblCellMar>
        <w:tblLook w:val="04A0" w:firstRow="1" w:lastRow="0" w:firstColumn="1" w:lastColumn="0" w:noHBand="0" w:noVBand="1"/>
      </w:tblPr>
      <w:tblGrid>
        <w:gridCol w:w="1640"/>
        <w:gridCol w:w="1161"/>
        <w:gridCol w:w="1160"/>
        <w:gridCol w:w="1160"/>
        <w:gridCol w:w="871"/>
        <w:gridCol w:w="948"/>
      </w:tblGrid>
      <w:tr w:rsidR="00431EE7" w:rsidRPr="00431EE7" w14:paraId="67B25376"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58ADE935"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886A6"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 xml:space="preserve">Random access Main10 </w:t>
            </w:r>
          </w:p>
        </w:tc>
      </w:tr>
      <w:tr w:rsidR="00431EE7" w:rsidRPr="00431EE7" w14:paraId="423EB45C"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3F38C8CF"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7C791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Over CE4_common_base (sharp)</w:t>
            </w:r>
          </w:p>
        </w:tc>
      </w:tr>
      <w:tr w:rsidR="00431EE7" w:rsidRPr="00431EE7" w14:paraId="4D76FBE1"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7A9A060F"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61" w:type="dxa"/>
            <w:tcBorders>
              <w:top w:val="nil"/>
              <w:left w:val="single" w:sz="8" w:space="0" w:color="auto"/>
              <w:bottom w:val="single" w:sz="8" w:space="0" w:color="auto"/>
              <w:right w:val="nil"/>
            </w:tcBorders>
            <w:shd w:val="clear" w:color="auto" w:fill="auto"/>
            <w:noWrap/>
            <w:vAlign w:val="center"/>
            <w:hideMark/>
          </w:tcPr>
          <w:p w14:paraId="01E7748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Y</w:t>
            </w:r>
          </w:p>
        </w:tc>
        <w:tc>
          <w:tcPr>
            <w:tcW w:w="1160" w:type="dxa"/>
            <w:tcBorders>
              <w:top w:val="nil"/>
              <w:left w:val="nil"/>
              <w:bottom w:val="single" w:sz="8" w:space="0" w:color="auto"/>
              <w:right w:val="nil"/>
            </w:tcBorders>
            <w:shd w:val="clear" w:color="auto" w:fill="auto"/>
            <w:noWrap/>
            <w:vAlign w:val="center"/>
            <w:hideMark/>
          </w:tcPr>
          <w:p w14:paraId="276EE585"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U</w:t>
            </w:r>
          </w:p>
        </w:tc>
        <w:tc>
          <w:tcPr>
            <w:tcW w:w="1160" w:type="dxa"/>
            <w:tcBorders>
              <w:top w:val="nil"/>
              <w:left w:val="nil"/>
              <w:bottom w:val="single" w:sz="8" w:space="0" w:color="auto"/>
              <w:right w:val="single" w:sz="4" w:space="0" w:color="auto"/>
            </w:tcBorders>
            <w:shd w:val="clear" w:color="auto" w:fill="auto"/>
            <w:noWrap/>
            <w:vAlign w:val="center"/>
            <w:hideMark/>
          </w:tcPr>
          <w:p w14:paraId="6467DDCF"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V</w:t>
            </w:r>
          </w:p>
        </w:tc>
        <w:tc>
          <w:tcPr>
            <w:tcW w:w="871" w:type="dxa"/>
            <w:tcBorders>
              <w:top w:val="nil"/>
              <w:left w:val="nil"/>
              <w:bottom w:val="single" w:sz="8" w:space="0" w:color="auto"/>
              <w:right w:val="nil"/>
            </w:tcBorders>
            <w:shd w:val="clear" w:color="auto" w:fill="auto"/>
            <w:noWrap/>
            <w:vAlign w:val="center"/>
            <w:hideMark/>
          </w:tcPr>
          <w:p w14:paraId="7FB52B68"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31EE7">
              <w:rPr>
                <w:rFonts w:ascii="Arial" w:eastAsia="ＭＳ Ｐゴシック" w:hAnsi="Arial" w:cs="Arial"/>
                <w:color w:val="000000"/>
                <w:sz w:val="18"/>
                <w:szCs w:val="18"/>
                <w:lang w:eastAsia="ja-JP"/>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644F337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31EE7">
              <w:rPr>
                <w:rFonts w:ascii="Arial" w:eastAsia="ＭＳ Ｐゴシック" w:hAnsi="Arial" w:cs="Arial"/>
                <w:color w:val="000000"/>
                <w:sz w:val="18"/>
                <w:szCs w:val="18"/>
                <w:lang w:eastAsia="ja-JP"/>
              </w:rPr>
              <w:t>DecT</w:t>
            </w:r>
            <w:proofErr w:type="spellEnd"/>
          </w:p>
        </w:tc>
      </w:tr>
      <w:tr w:rsidR="00431EE7" w:rsidRPr="00431EE7" w14:paraId="2BF96FE0"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A9CCC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A1</w:t>
            </w:r>
          </w:p>
        </w:tc>
        <w:tc>
          <w:tcPr>
            <w:tcW w:w="1161" w:type="dxa"/>
            <w:tcBorders>
              <w:top w:val="nil"/>
              <w:left w:val="nil"/>
              <w:bottom w:val="nil"/>
              <w:right w:val="nil"/>
            </w:tcBorders>
            <w:shd w:val="clear" w:color="auto" w:fill="auto"/>
            <w:noWrap/>
            <w:vAlign w:val="center"/>
            <w:hideMark/>
          </w:tcPr>
          <w:p w14:paraId="55224A5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0.00%</w:t>
            </w:r>
          </w:p>
        </w:tc>
        <w:tc>
          <w:tcPr>
            <w:tcW w:w="1160" w:type="dxa"/>
            <w:tcBorders>
              <w:top w:val="nil"/>
              <w:left w:val="nil"/>
              <w:bottom w:val="nil"/>
              <w:right w:val="nil"/>
            </w:tcBorders>
            <w:shd w:val="clear" w:color="auto" w:fill="auto"/>
            <w:noWrap/>
            <w:vAlign w:val="center"/>
            <w:hideMark/>
          </w:tcPr>
          <w:p w14:paraId="1F8B7142"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-0.17%</w:t>
            </w:r>
          </w:p>
        </w:tc>
        <w:tc>
          <w:tcPr>
            <w:tcW w:w="1160" w:type="dxa"/>
            <w:tcBorders>
              <w:top w:val="nil"/>
              <w:left w:val="nil"/>
              <w:bottom w:val="nil"/>
              <w:right w:val="single" w:sz="4" w:space="0" w:color="auto"/>
            </w:tcBorders>
            <w:shd w:val="clear" w:color="auto" w:fill="auto"/>
            <w:noWrap/>
            <w:vAlign w:val="center"/>
            <w:hideMark/>
          </w:tcPr>
          <w:p w14:paraId="4384AF8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0.01%</w:t>
            </w:r>
          </w:p>
        </w:tc>
        <w:tc>
          <w:tcPr>
            <w:tcW w:w="871" w:type="dxa"/>
            <w:tcBorders>
              <w:top w:val="nil"/>
              <w:left w:val="nil"/>
              <w:bottom w:val="nil"/>
              <w:right w:val="nil"/>
            </w:tcBorders>
            <w:shd w:val="clear" w:color="auto" w:fill="auto"/>
            <w:noWrap/>
            <w:vAlign w:val="center"/>
            <w:hideMark/>
          </w:tcPr>
          <w:p w14:paraId="544F34A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c>
          <w:tcPr>
            <w:tcW w:w="948" w:type="dxa"/>
            <w:tcBorders>
              <w:top w:val="nil"/>
              <w:left w:val="nil"/>
              <w:bottom w:val="nil"/>
              <w:right w:val="single" w:sz="8" w:space="0" w:color="auto"/>
            </w:tcBorders>
            <w:shd w:val="clear" w:color="auto" w:fill="auto"/>
            <w:noWrap/>
            <w:vAlign w:val="center"/>
            <w:hideMark/>
          </w:tcPr>
          <w:p w14:paraId="7DA487C4"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30B44F53"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5C004"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A2</w:t>
            </w:r>
          </w:p>
        </w:tc>
        <w:tc>
          <w:tcPr>
            <w:tcW w:w="1161" w:type="dxa"/>
            <w:tcBorders>
              <w:top w:val="nil"/>
              <w:left w:val="nil"/>
              <w:bottom w:val="nil"/>
              <w:right w:val="nil"/>
            </w:tcBorders>
            <w:shd w:val="clear" w:color="auto" w:fill="auto"/>
            <w:noWrap/>
            <w:vAlign w:val="center"/>
            <w:hideMark/>
          </w:tcPr>
          <w:p w14:paraId="5DE4128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0.05%</w:t>
            </w:r>
          </w:p>
        </w:tc>
        <w:tc>
          <w:tcPr>
            <w:tcW w:w="1160" w:type="dxa"/>
            <w:tcBorders>
              <w:top w:val="nil"/>
              <w:left w:val="nil"/>
              <w:bottom w:val="nil"/>
              <w:right w:val="nil"/>
            </w:tcBorders>
            <w:shd w:val="clear" w:color="auto" w:fill="auto"/>
            <w:noWrap/>
            <w:vAlign w:val="center"/>
            <w:hideMark/>
          </w:tcPr>
          <w:p w14:paraId="11A86E70"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0.08%</w:t>
            </w:r>
          </w:p>
        </w:tc>
        <w:tc>
          <w:tcPr>
            <w:tcW w:w="1160" w:type="dxa"/>
            <w:tcBorders>
              <w:top w:val="nil"/>
              <w:left w:val="nil"/>
              <w:bottom w:val="nil"/>
              <w:right w:val="single" w:sz="4" w:space="0" w:color="auto"/>
            </w:tcBorders>
            <w:shd w:val="clear" w:color="auto" w:fill="auto"/>
            <w:noWrap/>
            <w:vAlign w:val="center"/>
            <w:hideMark/>
          </w:tcPr>
          <w:p w14:paraId="05A16F8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-0.01%</w:t>
            </w:r>
          </w:p>
        </w:tc>
        <w:tc>
          <w:tcPr>
            <w:tcW w:w="871" w:type="dxa"/>
            <w:tcBorders>
              <w:top w:val="nil"/>
              <w:left w:val="nil"/>
              <w:bottom w:val="nil"/>
              <w:right w:val="nil"/>
            </w:tcBorders>
            <w:shd w:val="clear" w:color="auto" w:fill="auto"/>
            <w:noWrap/>
            <w:vAlign w:val="center"/>
            <w:hideMark/>
          </w:tcPr>
          <w:p w14:paraId="1D40EB75"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c>
          <w:tcPr>
            <w:tcW w:w="948" w:type="dxa"/>
            <w:tcBorders>
              <w:top w:val="nil"/>
              <w:left w:val="nil"/>
              <w:bottom w:val="nil"/>
              <w:right w:val="single" w:sz="8" w:space="0" w:color="auto"/>
            </w:tcBorders>
            <w:shd w:val="clear" w:color="auto" w:fill="auto"/>
            <w:noWrap/>
            <w:vAlign w:val="center"/>
            <w:hideMark/>
          </w:tcPr>
          <w:p w14:paraId="5E95B7A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12F33BDC"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3F71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B</w:t>
            </w:r>
          </w:p>
        </w:tc>
        <w:tc>
          <w:tcPr>
            <w:tcW w:w="1161" w:type="dxa"/>
            <w:tcBorders>
              <w:top w:val="nil"/>
              <w:left w:val="nil"/>
              <w:bottom w:val="nil"/>
              <w:right w:val="nil"/>
            </w:tcBorders>
            <w:shd w:val="clear" w:color="auto" w:fill="auto"/>
            <w:noWrap/>
            <w:vAlign w:val="center"/>
            <w:hideMark/>
          </w:tcPr>
          <w:p w14:paraId="003A582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0.01%</w:t>
            </w:r>
          </w:p>
        </w:tc>
        <w:tc>
          <w:tcPr>
            <w:tcW w:w="1160" w:type="dxa"/>
            <w:tcBorders>
              <w:top w:val="nil"/>
              <w:left w:val="nil"/>
              <w:bottom w:val="nil"/>
              <w:right w:val="nil"/>
            </w:tcBorders>
            <w:shd w:val="clear" w:color="auto" w:fill="auto"/>
            <w:noWrap/>
            <w:vAlign w:val="center"/>
            <w:hideMark/>
          </w:tcPr>
          <w:p w14:paraId="595508F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0.04%</w:t>
            </w:r>
          </w:p>
        </w:tc>
        <w:tc>
          <w:tcPr>
            <w:tcW w:w="1160" w:type="dxa"/>
            <w:tcBorders>
              <w:top w:val="nil"/>
              <w:left w:val="nil"/>
              <w:bottom w:val="nil"/>
              <w:right w:val="single" w:sz="4" w:space="0" w:color="auto"/>
            </w:tcBorders>
            <w:shd w:val="clear" w:color="auto" w:fill="auto"/>
            <w:noWrap/>
            <w:vAlign w:val="center"/>
            <w:hideMark/>
          </w:tcPr>
          <w:p w14:paraId="2E44DC8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0.09%</w:t>
            </w:r>
          </w:p>
        </w:tc>
        <w:tc>
          <w:tcPr>
            <w:tcW w:w="871" w:type="dxa"/>
            <w:tcBorders>
              <w:top w:val="nil"/>
              <w:left w:val="nil"/>
              <w:bottom w:val="nil"/>
              <w:right w:val="nil"/>
            </w:tcBorders>
            <w:shd w:val="clear" w:color="auto" w:fill="auto"/>
            <w:noWrap/>
            <w:vAlign w:val="center"/>
            <w:hideMark/>
          </w:tcPr>
          <w:p w14:paraId="22CDA44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c>
          <w:tcPr>
            <w:tcW w:w="948" w:type="dxa"/>
            <w:tcBorders>
              <w:top w:val="nil"/>
              <w:left w:val="nil"/>
              <w:bottom w:val="nil"/>
              <w:right w:val="single" w:sz="8" w:space="0" w:color="auto"/>
            </w:tcBorders>
            <w:shd w:val="clear" w:color="auto" w:fill="auto"/>
            <w:noWrap/>
            <w:vAlign w:val="center"/>
            <w:hideMark/>
          </w:tcPr>
          <w:p w14:paraId="4624F5B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4615CFAE"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C1A40"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C</w:t>
            </w:r>
          </w:p>
        </w:tc>
        <w:tc>
          <w:tcPr>
            <w:tcW w:w="1161" w:type="dxa"/>
            <w:tcBorders>
              <w:top w:val="nil"/>
              <w:left w:val="nil"/>
              <w:bottom w:val="nil"/>
              <w:right w:val="nil"/>
            </w:tcBorders>
            <w:shd w:val="clear" w:color="auto" w:fill="auto"/>
            <w:noWrap/>
            <w:vAlign w:val="center"/>
            <w:hideMark/>
          </w:tcPr>
          <w:p w14:paraId="3A97CCF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0.02%</w:t>
            </w:r>
          </w:p>
        </w:tc>
        <w:tc>
          <w:tcPr>
            <w:tcW w:w="1160" w:type="dxa"/>
            <w:tcBorders>
              <w:top w:val="nil"/>
              <w:left w:val="nil"/>
              <w:bottom w:val="nil"/>
              <w:right w:val="nil"/>
            </w:tcBorders>
            <w:shd w:val="clear" w:color="auto" w:fill="auto"/>
            <w:noWrap/>
            <w:vAlign w:val="center"/>
            <w:hideMark/>
          </w:tcPr>
          <w:p w14:paraId="6C9FC12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0.17%</w:t>
            </w:r>
          </w:p>
        </w:tc>
        <w:tc>
          <w:tcPr>
            <w:tcW w:w="1160" w:type="dxa"/>
            <w:tcBorders>
              <w:top w:val="nil"/>
              <w:left w:val="nil"/>
              <w:bottom w:val="nil"/>
              <w:right w:val="single" w:sz="4" w:space="0" w:color="auto"/>
            </w:tcBorders>
            <w:shd w:val="clear" w:color="auto" w:fill="auto"/>
            <w:noWrap/>
            <w:vAlign w:val="center"/>
            <w:hideMark/>
          </w:tcPr>
          <w:p w14:paraId="47C2CF30"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0.06%</w:t>
            </w:r>
          </w:p>
        </w:tc>
        <w:tc>
          <w:tcPr>
            <w:tcW w:w="871" w:type="dxa"/>
            <w:tcBorders>
              <w:top w:val="nil"/>
              <w:left w:val="nil"/>
              <w:bottom w:val="nil"/>
              <w:right w:val="nil"/>
            </w:tcBorders>
            <w:shd w:val="clear" w:color="auto" w:fill="auto"/>
            <w:noWrap/>
            <w:vAlign w:val="center"/>
            <w:hideMark/>
          </w:tcPr>
          <w:p w14:paraId="1793376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c>
          <w:tcPr>
            <w:tcW w:w="948" w:type="dxa"/>
            <w:tcBorders>
              <w:top w:val="nil"/>
              <w:left w:val="nil"/>
              <w:bottom w:val="nil"/>
              <w:right w:val="single" w:sz="8" w:space="0" w:color="auto"/>
            </w:tcBorders>
            <w:shd w:val="clear" w:color="auto" w:fill="auto"/>
            <w:noWrap/>
            <w:vAlign w:val="center"/>
            <w:hideMark/>
          </w:tcPr>
          <w:p w14:paraId="05C0875E"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6C4D699B"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CD1855"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E</w:t>
            </w:r>
          </w:p>
        </w:tc>
        <w:tc>
          <w:tcPr>
            <w:tcW w:w="1161" w:type="dxa"/>
            <w:tcBorders>
              <w:top w:val="nil"/>
              <w:left w:val="nil"/>
              <w:bottom w:val="nil"/>
              <w:right w:val="nil"/>
            </w:tcBorders>
            <w:shd w:val="clear" w:color="auto" w:fill="auto"/>
            <w:noWrap/>
            <w:vAlign w:val="center"/>
            <w:hideMark/>
          </w:tcPr>
          <w:p w14:paraId="502B51B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 xml:space="preserve">　</w:t>
            </w:r>
          </w:p>
        </w:tc>
        <w:tc>
          <w:tcPr>
            <w:tcW w:w="1160" w:type="dxa"/>
            <w:tcBorders>
              <w:top w:val="nil"/>
              <w:left w:val="nil"/>
              <w:bottom w:val="nil"/>
              <w:right w:val="nil"/>
            </w:tcBorders>
            <w:shd w:val="clear" w:color="auto" w:fill="auto"/>
            <w:noWrap/>
            <w:vAlign w:val="center"/>
            <w:hideMark/>
          </w:tcPr>
          <w:p w14:paraId="28EAB558"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0" w:type="dxa"/>
            <w:tcBorders>
              <w:top w:val="nil"/>
              <w:left w:val="nil"/>
              <w:bottom w:val="nil"/>
              <w:right w:val="single" w:sz="4" w:space="0" w:color="auto"/>
            </w:tcBorders>
            <w:shd w:val="clear" w:color="auto" w:fill="auto"/>
            <w:noWrap/>
            <w:vAlign w:val="center"/>
            <w:hideMark/>
          </w:tcPr>
          <w:p w14:paraId="4F3BBEF8"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 xml:space="preserve">　</w:t>
            </w:r>
          </w:p>
        </w:tc>
        <w:tc>
          <w:tcPr>
            <w:tcW w:w="871" w:type="dxa"/>
            <w:tcBorders>
              <w:top w:val="nil"/>
              <w:left w:val="nil"/>
              <w:bottom w:val="nil"/>
              <w:right w:val="nil"/>
            </w:tcBorders>
            <w:shd w:val="clear" w:color="auto" w:fill="auto"/>
            <w:noWrap/>
            <w:vAlign w:val="center"/>
            <w:hideMark/>
          </w:tcPr>
          <w:p w14:paraId="421A0D4E"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 xml:space="preserve">　</w:t>
            </w:r>
          </w:p>
        </w:tc>
        <w:tc>
          <w:tcPr>
            <w:tcW w:w="948" w:type="dxa"/>
            <w:tcBorders>
              <w:top w:val="nil"/>
              <w:left w:val="nil"/>
              <w:bottom w:val="nil"/>
              <w:right w:val="single" w:sz="8" w:space="0" w:color="auto"/>
            </w:tcBorders>
            <w:shd w:val="clear" w:color="auto" w:fill="auto"/>
            <w:noWrap/>
            <w:vAlign w:val="center"/>
            <w:hideMark/>
          </w:tcPr>
          <w:p w14:paraId="7C7D41A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 xml:space="preserve">　</w:t>
            </w:r>
          </w:p>
        </w:tc>
      </w:tr>
      <w:tr w:rsidR="00431EE7" w:rsidRPr="00431EE7" w14:paraId="1516823A"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D93E8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Overall</w:t>
            </w:r>
          </w:p>
        </w:tc>
        <w:tc>
          <w:tcPr>
            <w:tcW w:w="1161" w:type="dxa"/>
            <w:tcBorders>
              <w:top w:val="single" w:sz="8" w:space="0" w:color="auto"/>
              <w:left w:val="nil"/>
              <w:bottom w:val="nil"/>
              <w:right w:val="nil"/>
            </w:tcBorders>
            <w:shd w:val="clear" w:color="auto" w:fill="auto"/>
            <w:noWrap/>
            <w:vAlign w:val="center"/>
            <w:hideMark/>
          </w:tcPr>
          <w:p w14:paraId="59412F3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0.02%</w:t>
            </w:r>
          </w:p>
        </w:tc>
        <w:tc>
          <w:tcPr>
            <w:tcW w:w="1160" w:type="dxa"/>
            <w:tcBorders>
              <w:top w:val="single" w:sz="8" w:space="0" w:color="auto"/>
              <w:left w:val="nil"/>
              <w:bottom w:val="nil"/>
              <w:right w:val="nil"/>
            </w:tcBorders>
            <w:shd w:val="clear" w:color="auto" w:fill="auto"/>
            <w:noWrap/>
            <w:vAlign w:val="center"/>
            <w:hideMark/>
          </w:tcPr>
          <w:p w14:paraId="34BE21C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7D22E1B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0.05%</w:t>
            </w:r>
          </w:p>
        </w:tc>
        <w:tc>
          <w:tcPr>
            <w:tcW w:w="871" w:type="dxa"/>
            <w:tcBorders>
              <w:top w:val="single" w:sz="8" w:space="0" w:color="auto"/>
              <w:left w:val="nil"/>
              <w:bottom w:val="nil"/>
              <w:right w:val="nil"/>
            </w:tcBorders>
            <w:shd w:val="clear" w:color="auto" w:fill="auto"/>
            <w:noWrap/>
            <w:vAlign w:val="center"/>
            <w:hideMark/>
          </w:tcPr>
          <w:p w14:paraId="3E398D62"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c>
          <w:tcPr>
            <w:tcW w:w="948" w:type="dxa"/>
            <w:tcBorders>
              <w:top w:val="single" w:sz="8" w:space="0" w:color="auto"/>
              <w:left w:val="nil"/>
              <w:bottom w:val="nil"/>
              <w:right w:val="single" w:sz="8" w:space="0" w:color="auto"/>
            </w:tcBorders>
            <w:shd w:val="clear" w:color="auto" w:fill="auto"/>
            <w:noWrap/>
            <w:vAlign w:val="center"/>
            <w:hideMark/>
          </w:tcPr>
          <w:p w14:paraId="40F1BE18"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05653517"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EA6F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D</w:t>
            </w:r>
          </w:p>
        </w:tc>
        <w:tc>
          <w:tcPr>
            <w:tcW w:w="1161" w:type="dxa"/>
            <w:tcBorders>
              <w:top w:val="single" w:sz="8" w:space="0" w:color="auto"/>
              <w:left w:val="nil"/>
              <w:bottom w:val="nil"/>
              <w:right w:val="nil"/>
            </w:tcBorders>
            <w:shd w:val="clear" w:color="auto" w:fill="auto"/>
            <w:noWrap/>
            <w:vAlign w:val="center"/>
            <w:hideMark/>
          </w:tcPr>
          <w:p w14:paraId="4AA7240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-0.02%</w:t>
            </w:r>
          </w:p>
        </w:tc>
        <w:tc>
          <w:tcPr>
            <w:tcW w:w="1160" w:type="dxa"/>
            <w:tcBorders>
              <w:top w:val="single" w:sz="8" w:space="0" w:color="auto"/>
              <w:left w:val="nil"/>
              <w:bottom w:val="nil"/>
              <w:right w:val="nil"/>
            </w:tcBorders>
            <w:shd w:val="clear" w:color="auto" w:fill="auto"/>
            <w:noWrap/>
            <w:vAlign w:val="center"/>
            <w:hideMark/>
          </w:tcPr>
          <w:p w14:paraId="091EB88E"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0.05%</w:t>
            </w:r>
          </w:p>
        </w:tc>
        <w:tc>
          <w:tcPr>
            <w:tcW w:w="1160" w:type="dxa"/>
            <w:tcBorders>
              <w:top w:val="single" w:sz="8" w:space="0" w:color="auto"/>
              <w:left w:val="nil"/>
              <w:bottom w:val="nil"/>
              <w:right w:val="single" w:sz="4" w:space="0" w:color="auto"/>
            </w:tcBorders>
            <w:shd w:val="clear" w:color="auto" w:fill="auto"/>
            <w:noWrap/>
            <w:vAlign w:val="center"/>
            <w:hideMark/>
          </w:tcPr>
          <w:p w14:paraId="7A9ACB0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0.03%</w:t>
            </w:r>
          </w:p>
        </w:tc>
        <w:tc>
          <w:tcPr>
            <w:tcW w:w="871" w:type="dxa"/>
            <w:tcBorders>
              <w:top w:val="single" w:sz="8" w:space="0" w:color="auto"/>
              <w:left w:val="nil"/>
              <w:bottom w:val="nil"/>
              <w:right w:val="nil"/>
            </w:tcBorders>
            <w:shd w:val="clear" w:color="auto" w:fill="auto"/>
            <w:noWrap/>
            <w:vAlign w:val="center"/>
            <w:hideMark/>
          </w:tcPr>
          <w:p w14:paraId="1F6C4C5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c>
          <w:tcPr>
            <w:tcW w:w="948" w:type="dxa"/>
            <w:tcBorders>
              <w:top w:val="single" w:sz="8" w:space="0" w:color="auto"/>
              <w:left w:val="nil"/>
              <w:bottom w:val="nil"/>
              <w:right w:val="single" w:sz="8" w:space="0" w:color="auto"/>
            </w:tcBorders>
            <w:shd w:val="clear" w:color="auto" w:fill="auto"/>
            <w:noWrap/>
            <w:vAlign w:val="center"/>
            <w:hideMark/>
          </w:tcPr>
          <w:p w14:paraId="18B8D23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r w:rsidR="00431EE7" w:rsidRPr="00431EE7" w14:paraId="706F9252" w14:textId="77777777" w:rsidTr="00B24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B2742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F</w:t>
            </w:r>
          </w:p>
        </w:tc>
        <w:tc>
          <w:tcPr>
            <w:tcW w:w="1161" w:type="dxa"/>
            <w:tcBorders>
              <w:top w:val="nil"/>
              <w:left w:val="nil"/>
              <w:bottom w:val="single" w:sz="8" w:space="0" w:color="auto"/>
              <w:right w:val="nil"/>
            </w:tcBorders>
            <w:shd w:val="clear" w:color="auto" w:fill="auto"/>
            <w:noWrap/>
            <w:vAlign w:val="center"/>
            <w:hideMark/>
          </w:tcPr>
          <w:p w14:paraId="571F7408"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-0.01%</w:t>
            </w:r>
          </w:p>
        </w:tc>
        <w:tc>
          <w:tcPr>
            <w:tcW w:w="1160" w:type="dxa"/>
            <w:tcBorders>
              <w:top w:val="nil"/>
              <w:left w:val="nil"/>
              <w:bottom w:val="single" w:sz="8" w:space="0" w:color="auto"/>
              <w:right w:val="nil"/>
            </w:tcBorders>
            <w:shd w:val="clear" w:color="auto" w:fill="auto"/>
            <w:noWrap/>
            <w:vAlign w:val="center"/>
            <w:hideMark/>
          </w:tcPr>
          <w:p w14:paraId="6CB32BA6"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0.03%</w:t>
            </w:r>
          </w:p>
        </w:tc>
        <w:tc>
          <w:tcPr>
            <w:tcW w:w="1160" w:type="dxa"/>
            <w:tcBorders>
              <w:top w:val="nil"/>
              <w:left w:val="nil"/>
              <w:bottom w:val="single" w:sz="8" w:space="0" w:color="auto"/>
              <w:right w:val="single" w:sz="4" w:space="0" w:color="auto"/>
            </w:tcBorders>
            <w:shd w:val="clear" w:color="auto" w:fill="auto"/>
            <w:noWrap/>
            <w:vAlign w:val="center"/>
            <w:hideMark/>
          </w:tcPr>
          <w:p w14:paraId="309E69D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0.01%</w:t>
            </w:r>
          </w:p>
        </w:tc>
        <w:tc>
          <w:tcPr>
            <w:tcW w:w="871" w:type="dxa"/>
            <w:tcBorders>
              <w:top w:val="nil"/>
              <w:left w:val="nil"/>
              <w:bottom w:val="single" w:sz="8" w:space="0" w:color="auto"/>
              <w:right w:val="nil"/>
            </w:tcBorders>
            <w:shd w:val="clear" w:color="auto" w:fill="auto"/>
            <w:noWrap/>
            <w:vAlign w:val="center"/>
            <w:hideMark/>
          </w:tcPr>
          <w:p w14:paraId="484FB56C"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99%</w:t>
            </w:r>
          </w:p>
        </w:tc>
        <w:tc>
          <w:tcPr>
            <w:tcW w:w="948" w:type="dxa"/>
            <w:tcBorders>
              <w:top w:val="nil"/>
              <w:left w:val="nil"/>
              <w:bottom w:val="single" w:sz="8" w:space="0" w:color="auto"/>
              <w:right w:val="single" w:sz="8" w:space="0" w:color="auto"/>
            </w:tcBorders>
            <w:shd w:val="clear" w:color="auto" w:fill="auto"/>
            <w:noWrap/>
            <w:vAlign w:val="center"/>
            <w:hideMark/>
          </w:tcPr>
          <w:p w14:paraId="34EFD949"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100%</w:t>
            </w:r>
          </w:p>
        </w:tc>
      </w:tr>
    </w:tbl>
    <w:p w14:paraId="25B53B65" w14:textId="27D0B51F" w:rsidR="007C006F" w:rsidRDefault="007C006F" w:rsidP="005D05A7">
      <w:pPr>
        <w:rPr>
          <w:lang w:val="en-CA" w:eastAsia="ja-JP"/>
        </w:rPr>
      </w:pPr>
    </w:p>
    <w:tbl>
      <w:tblPr>
        <w:tblW w:w="6940" w:type="dxa"/>
        <w:jc w:val="center"/>
        <w:tblCellMar>
          <w:left w:w="99" w:type="dxa"/>
          <w:right w:w="99" w:type="dxa"/>
        </w:tblCellMar>
        <w:tblLook w:val="04A0" w:firstRow="1" w:lastRow="0" w:firstColumn="1" w:lastColumn="0" w:noHBand="0" w:noVBand="1"/>
      </w:tblPr>
      <w:tblGrid>
        <w:gridCol w:w="1640"/>
        <w:gridCol w:w="1170"/>
        <w:gridCol w:w="1169"/>
        <w:gridCol w:w="1169"/>
        <w:gridCol w:w="896"/>
        <w:gridCol w:w="896"/>
      </w:tblGrid>
      <w:tr w:rsidR="00431EE7" w:rsidRPr="00431EE7" w14:paraId="4089AB63"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7BE04CAB"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EA2B3D"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 xml:space="preserve">Low delay B Main10 </w:t>
            </w:r>
          </w:p>
        </w:tc>
      </w:tr>
      <w:tr w:rsidR="00431EE7" w:rsidRPr="00431EE7" w14:paraId="7BC1739A"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7C80C1D7"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993CE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Over CE4_common_base (sharp)</w:t>
            </w:r>
          </w:p>
        </w:tc>
      </w:tr>
      <w:tr w:rsidR="00431EE7" w:rsidRPr="00431EE7" w14:paraId="22292100"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477CE27E"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1D09C5E1"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1AF914DE"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0A2511A"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4E0E4516"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31EE7">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7D3363" w14:textId="77777777" w:rsidR="00431EE7" w:rsidRPr="00431EE7" w:rsidRDefault="00431EE7" w:rsidP="00431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31EE7">
              <w:rPr>
                <w:rFonts w:ascii="Arial" w:eastAsia="ＭＳ Ｐゴシック" w:hAnsi="Arial" w:cs="Arial"/>
                <w:color w:val="000000"/>
                <w:sz w:val="18"/>
                <w:szCs w:val="18"/>
                <w:lang w:eastAsia="ja-JP"/>
              </w:rPr>
              <w:t>DecT</w:t>
            </w:r>
            <w:proofErr w:type="spellEnd"/>
          </w:p>
        </w:tc>
      </w:tr>
      <w:tr w:rsidR="00155472" w:rsidRPr="00431EE7" w14:paraId="7169ADAE"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3D425"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254E4C6F" w14:textId="7B8D7D3C"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47D7129E" w14:textId="706059D8"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single" w:sz="4" w:space="0" w:color="auto"/>
            </w:tcBorders>
            <w:shd w:val="clear" w:color="auto" w:fill="auto"/>
            <w:noWrap/>
            <w:vAlign w:val="center"/>
            <w:hideMark/>
          </w:tcPr>
          <w:p w14:paraId="20F21E81" w14:textId="7A4426F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0388EBF2" w14:textId="32A5BBD6"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36D0556B" w14:textId="46B9980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155472" w:rsidRPr="00431EE7" w14:paraId="1EA2A551"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8D4CF"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6548F8EA" w14:textId="5039E605"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3B82229E"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0A76D9AC" w14:textId="4CE1A93E"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0C895FE6" w14:textId="4995E4C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0D30A7D1" w14:textId="58C5A50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155472" w:rsidRPr="00431EE7" w14:paraId="5F28763C"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CC43A"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5EF0E0ED" w14:textId="5D50D1E2"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9F1C79A" w14:textId="4CC8ED09"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2B83412E" w14:textId="7E670CBA"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896" w:type="dxa"/>
            <w:tcBorders>
              <w:top w:val="nil"/>
              <w:left w:val="nil"/>
              <w:bottom w:val="nil"/>
              <w:right w:val="nil"/>
            </w:tcBorders>
            <w:shd w:val="clear" w:color="auto" w:fill="auto"/>
            <w:noWrap/>
            <w:vAlign w:val="center"/>
            <w:hideMark/>
          </w:tcPr>
          <w:p w14:paraId="65683A34" w14:textId="50A86F43"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6A8DDB71" w14:textId="59433C4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55472" w:rsidRPr="00431EE7" w14:paraId="512B50F7"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CC320"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51E6689B" w14:textId="1190508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0F47F52D" w14:textId="05226C58"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56958448" w14:textId="51CC00A5"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896" w:type="dxa"/>
            <w:tcBorders>
              <w:top w:val="nil"/>
              <w:left w:val="nil"/>
              <w:bottom w:val="nil"/>
              <w:right w:val="nil"/>
            </w:tcBorders>
            <w:shd w:val="clear" w:color="auto" w:fill="auto"/>
            <w:noWrap/>
            <w:vAlign w:val="center"/>
            <w:hideMark/>
          </w:tcPr>
          <w:p w14:paraId="41009C31" w14:textId="61A6C7A0"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4F74DC11" w14:textId="3A1CDDB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55472" w:rsidRPr="00431EE7" w14:paraId="6BF1AECF"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DF6F0"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49871B8B" w14:textId="447E3F25"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69" w:type="dxa"/>
            <w:tcBorders>
              <w:top w:val="nil"/>
              <w:left w:val="nil"/>
              <w:bottom w:val="nil"/>
              <w:right w:val="nil"/>
            </w:tcBorders>
            <w:shd w:val="clear" w:color="auto" w:fill="auto"/>
            <w:noWrap/>
            <w:vAlign w:val="center"/>
            <w:hideMark/>
          </w:tcPr>
          <w:p w14:paraId="5F3892D7" w14:textId="2783B983"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186618CD" w14:textId="10F46E43"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0.54%</w:t>
            </w:r>
          </w:p>
        </w:tc>
        <w:tc>
          <w:tcPr>
            <w:tcW w:w="896" w:type="dxa"/>
            <w:tcBorders>
              <w:top w:val="nil"/>
              <w:left w:val="nil"/>
              <w:bottom w:val="nil"/>
              <w:right w:val="nil"/>
            </w:tcBorders>
            <w:shd w:val="clear" w:color="auto" w:fill="auto"/>
            <w:noWrap/>
            <w:vAlign w:val="center"/>
            <w:hideMark/>
          </w:tcPr>
          <w:p w14:paraId="1FD22A05" w14:textId="2BCAD183"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CA2C879" w14:textId="50D1CE05"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55472" w:rsidRPr="00431EE7" w14:paraId="6F848AD3"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CC27C6"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31EE7">
              <w:rPr>
                <w:rFonts w:ascii="Arial" w:eastAsia="ＭＳ Ｐゴシック"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001E920D" w14:textId="7E9A9D5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14:paraId="2FD5BC43" w14:textId="7F4B77B4"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35A43161" w14:textId="5A2A97FF"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896" w:type="dxa"/>
            <w:tcBorders>
              <w:top w:val="single" w:sz="8" w:space="0" w:color="auto"/>
              <w:left w:val="nil"/>
              <w:bottom w:val="nil"/>
              <w:right w:val="nil"/>
            </w:tcBorders>
            <w:shd w:val="clear" w:color="auto" w:fill="auto"/>
            <w:noWrap/>
            <w:vAlign w:val="center"/>
            <w:hideMark/>
          </w:tcPr>
          <w:p w14:paraId="770732B2" w14:textId="77E60E4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6A30DC69" w14:textId="40DE25D0"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55472" w:rsidRPr="00431EE7" w14:paraId="5F75BC9F" w14:textId="77777777" w:rsidTr="00B24D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CEA2F5"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lastRenderedPageBreak/>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44E76D4" w14:textId="0DA83E30"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01319D74" w14:textId="177C3509"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69" w:type="dxa"/>
            <w:tcBorders>
              <w:top w:val="single" w:sz="8" w:space="0" w:color="auto"/>
              <w:left w:val="nil"/>
              <w:bottom w:val="nil"/>
              <w:right w:val="single" w:sz="4" w:space="0" w:color="auto"/>
            </w:tcBorders>
            <w:shd w:val="clear" w:color="auto" w:fill="auto"/>
            <w:noWrap/>
            <w:vAlign w:val="center"/>
            <w:hideMark/>
          </w:tcPr>
          <w:p w14:paraId="6772171F" w14:textId="33A40AB5"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96" w:type="dxa"/>
            <w:tcBorders>
              <w:top w:val="single" w:sz="8" w:space="0" w:color="auto"/>
              <w:left w:val="nil"/>
              <w:bottom w:val="nil"/>
              <w:right w:val="nil"/>
            </w:tcBorders>
            <w:shd w:val="clear" w:color="auto" w:fill="auto"/>
            <w:noWrap/>
            <w:vAlign w:val="center"/>
            <w:hideMark/>
          </w:tcPr>
          <w:p w14:paraId="1EEDF202" w14:textId="02126752"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96" w:type="dxa"/>
            <w:tcBorders>
              <w:top w:val="single" w:sz="8" w:space="0" w:color="auto"/>
              <w:left w:val="nil"/>
              <w:bottom w:val="nil"/>
              <w:right w:val="single" w:sz="8" w:space="0" w:color="auto"/>
            </w:tcBorders>
            <w:shd w:val="clear" w:color="auto" w:fill="auto"/>
            <w:noWrap/>
            <w:vAlign w:val="center"/>
            <w:hideMark/>
          </w:tcPr>
          <w:p w14:paraId="2969EB54" w14:textId="38BDE44D"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55472" w:rsidRPr="00431EE7" w14:paraId="7CC86617" w14:textId="77777777" w:rsidTr="00B24DC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D20810" w14:textId="7777777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1EE7">
              <w:rPr>
                <w:rFonts w:ascii="Arial" w:eastAsia="ＭＳ Ｐゴシック" w:hAnsi="Arial" w:cs="Arial"/>
                <w:color w:val="000000"/>
                <w:sz w:val="18"/>
                <w:szCs w:val="18"/>
                <w:lang w:eastAsia="ja-JP"/>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0E8C21A9" w14:textId="697F96C1"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69" w:type="dxa"/>
            <w:tcBorders>
              <w:top w:val="nil"/>
              <w:left w:val="nil"/>
              <w:bottom w:val="single" w:sz="8" w:space="0" w:color="auto"/>
              <w:right w:val="nil"/>
            </w:tcBorders>
            <w:shd w:val="clear" w:color="auto" w:fill="auto"/>
            <w:noWrap/>
            <w:vAlign w:val="center"/>
            <w:hideMark/>
          </w:tcPr>
          <w:p w14:paraId="30F40DB0" w14:textId="1F7AE2D0"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1DBDE2BF" w14:textId="0D22B2A7"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96" w:type="dxa"/>
            <w:tcBorders>
              <w:top w:val="nil"/>
              <w:left w:val="nil"/>
              <w:bottom w:val="single" w:sz="8" w:space="0" w:color="auto"/>
              <w:right w:val="nil"/>
            </w:tcBorders>
            <w:shd w:val="clear" w:color="auto" w:fill="auto"/>
            <w:noWrap/>
            <w:vAlign w:val="center"/>
            <w:hideMark/>
          </w:tcPr>
          <w:p w14:paraId="18B069A5" w14:textId="4B16879E"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42D19185" w14:textId="30E8950B" w:rsidR="00155472" w:rsidRPr="00431EE7" w:rsidRDefault="00155472" w:rsidP="00155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0CC1219C" w14:textId="77777777" w:rsidR="00431EE7" w:rsidRDefault="00431EE7" w:rsidP="005D05A7">
      <w:pPr>
        <w:rPr>
          <w:lang w:val="en-CA" w:eastAsia="ja-JP"/>
        </w:rPr>
      </w:pPr>
    </w:p>
    <w:p w14:paraId="2522B88F" w14:textId="43832B7F" w:rsidR="00BC59E2" w:rsidRPr="00D108FC" w:rsidRDefault="00BC59E2" w:rsidP="00BC59E2">
      <w:pPr>
        <w:jc w:val="center"/>
        <w:rPr>
          <w:b/>
          <w:lang w:val="en-CA" w:eastAsia="ja-JP"/>
        </w:rPr>
      </w:pPr>
      <w:r>
        <w:rPr>
          <w:b/>
          <w:lang w:val="en-CA" w:eastAsia="ja-JP"/>
        </w:rPr>
        <w:t xml:space="preserve">Results for </w:t>
      </w:r>
      <w:r w:rsidRPr="00D108FC">
        <w:rPr>
          <w:rFonts w:hint="eastAsia"/>
          <w:b/>
          <w:lang w:val="en-CA" w:eastAsia="ja-JP"/>
        </w:rPr>
        <w:t>1</w:t>
      </w:r>
      <w:r w:rsidRPr="00D108FC">
        <w:rPr>
          <w:b/>
          <w:lang w:val="en-CA" w:eastAsia="ja-JP"/>
        </w:rPr>
        <w:t>2 angle</w:t>
      </w:r>
      <w:r w:rsidRPr="00D108FC">
        <w:rPr>
          <w:rFonts w:hint="eastAsia"/>
          <w:b/>
          <w:lang w:val="en-CA" w:eastAsia="ja-JP"/>
        </w:rPr>
        <w:t>s</w:t>
      </w:r>
      <w:r>
        <w:rPr>
          <w:b/>
          <w:lang w:val="en-CA" w:eastAsia="ja-JP"/>
        </w:rPr>
        <w:t xml:space="preserve"> selected by depending on block shape compared with the common base</w:t>
      </w:r>
      <w:r w:rsidR="004A7EBB">
        <w:rPr>
          <w:rFonts w:hint="eastAsia"/>
          <w:b/>
          <w:lang w:val="en-CA" w:eastAsia="ja-JP"/>
        </w:rPr>
        <w:t xml:space="preserve"> </w:t>
      </w:r>
      <w:r w:rsidR="004A7EBB">
        <w:rPr>
          <w:b/>
          <w:lang w:val="en-CA" w:eastAsia="ja-JP"/>
        </w:rPr>
        <w:t>(Option2)</w:t>
      </w:r>
    </w:p>
    <w:tbl>
      <w:tblPr>
        <w:tblW w:w="6940" w:type="dxa"/>
        <w:jc w:val="center"/>
        <w:tblCellMar>
          <w:left w:w="99" w:type="dxa"/>
          <w:right w:w="99" w:type="dxa"/>
        </w:tblCellMar>
        <w:tblLook w:val="04A0" w:firstRow="1" w:lastRow="0" w:firstColumn="1" w:lastColumn="0" w:noHBand="0" w:noVBand="1"/>
      </w:tblPr>
      <w:tblGrid>
        <w:gridCol w:w="1640"/>
        <w:gridCol w:w="1161"/>
        <w:gridCol w:w="1160"/>
        <w:gridCol w:w="1160"/>
        <w:gridCol w:w="871"/>
        <w:gridCol w:w="948"/>
      </w:tblGrid>
      <w:tr w:rsidR="004A7EBB" w:rsidRPr="004A7EBB" w14:paraId="74F2556D"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1471268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E0DFB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 xml:space="preserve">Random access Main10 </w:t>
            </w:r>
          </w:p>
        </w:tc>
      </w:tr>
      <w:tr w:rsidR="004A7EBB" w:rsidRPr="004A7EBB" w14:paraId="077ED612"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0FC4256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DC463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 CE4_common_base (sharp)</w:t>
            </w:r>
          </w:p>
        </w:tc>
      </w:tr>
      <w:tr w:rsidR="004A7EBB" w:rsidRPr="004A7EBB" w14:paraId="0DA736DE"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27E7309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61" w:type="dxa"/>
            <w:tcBorders>
              <w:top w:val="nil"/>
              <w:left w:val="single" w:sz="8" w:space="0" w:color="auto"/>
              <w:bottom w:val="single" w:sz="8" w:space="0" w:color="auto"/>
              <w:right w:val="nil"/>
            </w:tcBorders>
            <w:shd w:val="clear" w:color="auto" w:fill="auto"/>
            <w:noWrap/>
            <w:vAlign w:val="center"/>
            <w:hideMark/>
          </w:tcPr>
          <w:p w14:paraId="6B40696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Y</w:t>
            </w:r>
          </w:p>
        </w:tc>
        <w:tc>
          <w:tcPr>
            <w:tcW w:w="1160" w:type="dxa"/>
            <w:tcBorders>
              <w:top w:val="nil"/>
              <w:left w:val="nil"/>
              <w:bottom w:val="single" w:sz="8" w:space="0" w:color="auto"/>
              <w:right w:val="nil"/>
            </w:tcBorders>
            <w:shd w:val="clear" w:color="auto" w:fill="auto"/>
            <w:noWrap/>
            <w:vAlign w:val="center"/>
            <w:hideMark/>
          </w:tcPr>
          <w:p w14:paraId="211845A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U</w:t>
            </w:r>
          </w:p>
        </w:tc>
        <w:tc>
          <w:tcPr>
            <w:tcW w:w="1160" w:type="dxa"/>
            <w:tcBorders>
              <w:top w:val="nil"/>
              <w:left w:val="nil"/>
              <w:bottom w:val="single" w:sz="8" w:space="0" w:color="auto"/>
              <w:right w:val="single" w:sz="4" w:space="0" w:color="auto"/>
            </w:tcBorders>
            <w:shd w:val="clear" w:color="auto" w:fill="auto"/>
            <w:noWrap/>
            <w:vAlign w:val="center"/>
            <w:hideMark/>
          </w:tcPr>
          <w:p w14:paraId="3B34B1D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V</w:t>
            </w:r>
          </w:p>
        </w:tc>
        <w:tc>
          <w:tcPr>
            <w:tcW w:w="871" w:type="dxa"/>
            <w:tcBorders>
              <w:top w:val="nil"/>
              <w:left w:val="nil"/>
              <w:bottom w:val="single" w:sz="8" w:space="0" w:color="auto"/>
              <w:right w:val="nil"/>
            </w:tcBorders>
            <w:shd w:val="clear" w:color="auto" w:fill="auto"/>
            <w:noWrap/>
            <w:vAlign w:val="center"/>
            <w:hideMark/>
          </w:tcPr>
          <w:p w14:paraId="6F9687D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CE58EE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DecT</w:t>
            </w:r>
            <w:proofErr w:type="spellEnd"/>
          </w:p>
        </w:tc>
      </w:tr>
      <w:tr w:rsidR="004A7EBB" w:rsidRPr="004A7EBB" w14:paraId="577284F5"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F0902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A1</w:t>
            </w:r>
          </w:p>
        </w:tc>
        <w:tc>
          <w:tcPr>
            <w:tcW w:w="1161" w:type="dxa"/>
            <w:tcBorders>
              <w:top w:val="nil"/>
              <w:left w:val="nil"/>
              <w:bottom w:val="nil"/>
              <w:right w:val="nil"/>
            </w:tcBorders>
            <w:shd w:val="clear" w:color="auto" w:fill="auto"/>
            <w:noWrap/>
            <w:vAlign w:val="center"/>
            <w:hideMark/>
          </w:tcPr>
          <w:p w14:paraId="41D625A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0.01%</w:t>
            </w:r>
          </w:p>
        </w:tc>
        <w:tc>
          <w:tcPr>
            <w:tcW w:w="1160" w:type="dxa"/>
            <w:tcBorders>
              <w:top w:val="nil"/>
              <w:left w:val="nil"/>
              <w:bottom w:val="nil"/>
              <w:right w:val="nil"/>
            </w:tcBorders>
            <w:shd w:val="clear" w:color="auto" w:fill="auto"/>
            <w:noWrap/>
            <w:vAlign w:val="center"/>
            <w:hideMark/>
          </w:tcPr>
          <w:p w14:paraId="4F6EF4B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-0.04%</w:t>
            </w:r>
          </w:p>
        </w:tc>
        <w:tc>
          <w:tcPr>
            <w:tcW w:w="1160" w:type="dxa"/>
            <w:tcBorders>
              <w:top w:val="nil"/>
              <w:left w:val="nil"/>
              <w:bottom w:val="nil"/>
              <w:right w:val="single" w:sz="4" w:space="0" w:color="auto"/>
            </w:tcBorders>
            <w:shd w:val="clear" w:color="auto" w:fill="auto"/>
            <w:noWrap/>
            <w:vAlign w:val="center"/>
            <w:hideMark/>
          </w:tcPr>
          <w:p w14:paraId="6EB01A0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0.07%</w:t>
            </w:r>
          </w:p>
        </w:tc>
        <w:tc>
          <w:tcPr>
            <w:tcW w:w="871" w:type="dxa"/>
            <w:tcBorders>
              <w:top w:val="nil"/>
              <w:left w:val="nil"/>
              <w:bottom w:val="nil"/>
              <w:right w:val="nil"/>
            </w:tcBorders>
            <w:shd w:val="clear" w:color="auto" w:fill="auto"/>
            <w:noWrap/>
            <w:vAlign w:val="center"/>
            <w:hideMark/>
          </w:tcPr>
          <w:p w14:paraId="74E2714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948" w:type="dxa"/>
            <w:tcBorders>
              <w:top w:val="nil"/>
              <w:left w:val="nil"/>
              <w:bottom w:val="nil"/>
              <w:right w:val="single" w:sz="8" w:space="0" w:color="auto"/>
            </w:tcBorders>
            <w:shd w:val="clear" w:color="auto" w:fill="auto"/>
            <w:noWrap/>
            <w:vAlign w:val="center"/>
            <w:hideMark/>
          </w:tcPr>
          <w:p w14:paraId="2E21883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0CD9F529"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39DF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A2</w:t>
            </w:r>
          </w:p>
        </w:tc>
        <w:tc>
          <w:tcPr>
            <w:tcW w:w="1161" w:type="dxa"/>
            <w:tcBorders>
              <w:top w:val="nil"/>
              <w:left w:val="nil"/>
              <w:bottom w:val="nil"/>
              <w:right w:val="nil"/>
            </w:tcBorders>
            <w:shd w:val="clear" w:color="auto" w:fill="auto"/>
            <w:noWrap/>
            <w:vAlign w:val="center"/>
            <w:hideMark/>
          </w:tcPr>
          <w:p w14:paraId="0BAF18D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0.06%</w:t>
            </w:r>
          </w:p>
        </w:tc>
        <w:tc>
          <w:tcPr>
            <w:tcW w:w="1160" w:type="dxa"/>
            <w:tcBorders>
              <w:top w:val="nil"/>
              <w:left w:val="nil"/>
              <w:bottom w:val="nil"/>
              <w:right w:val="nil"/>
            </w:tcBorders>
            <w:shd w:val="clear" w:color="auto" w:fill="auto"/>
            <w:noWrap/>
            <w:vAlign w:val="center"/>
            <w:hideMark/>
          </w:tcPr>
          <w:p w14:paraId="5757E3D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0.13%</w:t>
            </w:r>
          </w:p>
        </w:tc>
        <w:tc>
          <w:tcPr>
            <w:tcW w:w="1160" w:type="dxa"/>
            <w:tcBorders>
              <w:top w:val="nil"/>
              <w:left w:val="nil"/>
              <w:bottom w:val="nil"/>
              <w:right w:val="single" w:sz="4" w:space="0" w:color="auto"/>
            </w:tcBorders>
            <w:shd w:val="clear" w:color="auto" w:fill="auto"/>
            <w:noWrap/>
            <w:vAlign w:val="center"/>
            <w:hideMark/>
          </w:tcPr>
          <w:p w14:paraId="61CC87B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-0.03%</w:t>
            </w:r>
          </w:p>
        </w:tc>
        <w:tc>
          <w:tcPr>
            <w:tcW w:w="871" w:type="dxa"/>
            <w:tcBorders>
              <w:top w:val="nil"/>
              <w:left w:val="nil"/>
              <w:bottom w:val="nil"/>
              <w:right w:val="nil"/>
            </w:tcBorders>
            <w:shd w:val="clear" w:color="auto" w:fill="auto"/>
            <w:noWrap/>
            <w:vAlign w:val="center"/>
            <w:hideMark/>
          </w:tcPr>
          <w:p w14:paraId="7E807FA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948" w:type="dxa"/>
            <w:tcBorders>
              <w:top w:val="nil"/>
              <w:left w:val="nil"/>
              <w:bottom w:val="nil"/>
              <w:right w:val="single" w:sz="8" w:space="0" w:color="auto"/>
            </w:tcBorders>
            <w:shd w:val="clear" w:color="auto" w:fill="auto"/>
            <w:noWrap/>
            <w:vAlign w:val="center"/>
            <w:hideMark/>
          </w:tcPr>
          <w:p w14:paraId="22AE1EA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450F48EB"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EE43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B</w:t>
            </w:r>
          </w:p>
        </w:tc>
        <w:tc>
          <w:tcPr>
            <w:tcW w:w="1161" w:type="dxa"/>
            <w:tcBorders>
              <w:top w:val="nil"/>
              <w:left w:val="nil"/>
              <w:bottom w:val="nil"/>
              <w:right w:val="nil"/>
            </w:tcBorders>
            <w:shd w:val="clear" w:color="auto" w:fill="auto"/>
            <w:noWrap/>
            <w:vAlign w:val="center"/>
            <w:hideMark/>
          </w:tcPr>
          <w:p w14:paraId="0AA6B06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0.02%</w:t>
            </w:r>
          </w:p>
        </w:tc>
        <w:tc>
          <w:tcPr>
            <w:tcW w:w="1160" w:type="dxa"/>
            <w:tcBorders>
              <w:top w:val="nil"/>
              <w:left w:val="nil"/>
              <w:bottom w:val="nil"/>
              <w:right w:val="nil"/>
            </w:tcBorders>
            <w:shd w:val="clear" w:color="auto" w:fill="auto"/>
            <w:noWrap/>
            <w:vAlign w:val="center"/>
            <w:hideMark/>
          </w:tcPr>
          <w:p w14:paraId="37CB559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0.00%</w:t>
            </w:r>
          </w:p>
        </w:tc>
        <w:tc>
          <w:tcPr>
            <w:tcW w:w="1160" w:type="dxa"/>
            <w:tcBorders>
              <w:top w:val="nil"/>
              <w:left w:val="nil"/>
              <w:bottom w:val="nil"/>
              <w:right w:val="single" w:sz="4" w:space="0" w:color="auto"/>
            </w:tcBorders>
            <w:shd w:val="clear" w:color="auto" w:fill="auto"/>
            <w:noWrap/>
            <w:vAlign w:val="center"/>
            <w:hideMark/>
          </w:tcPr>
          <w:p w14:paraId="0EA01FD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0.08%</w:t>
            </w:r>
          </w:p>
        </w:tc>
        <w:tc>
          <w:tcPr>
            <w:tcW w:w="871" w:type="dxa"/>
            <w:tcBorders>
              <w:top w:val="nil"/>
              <w:left w:val="nil"/>
              <w:bottom w:val="nil"/>
              <w:right w:val="nil"/>
            </w:tcBorders>
            <w:shd w:val="clear" w:color="auto" w:fill="auto"/>
            <w:noWrap/>
            <w:vAlign w:val="center"/>
            <w:hideMark/>
          </w:tcPr>
          <w:p w14:paraId="2FF2FAC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948" w:type="dxa"/>
            <w:tcBorders>
              <w:top w:val="nil"/>
              <w:left w:val="nil"/>
              <w:bottom w:val="nil"/>
              <w:right w:val="single" w:sz="8" w:space="0" w:color="auto"/>
            </w:tcBorders>
            <w:shd w:val="clear" w:color="auto" w:fill="auto"/>
            <w:noWrap/>
            <w:vAlign w:val="center"/>
            <w:hideMark/>
          </w:tcPr>
          <w:p w14:paraId="178ADB6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32D616ED"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D450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C</w:t>
            </w:r>
          </w:p>
        </w:tc>
        <w:tc>
          <w:tcPr>
            <w:tcW w:w="1161" w:type="dxa"/>
            <w:tcBorders>
              <w:top w:val="nil"/>
              <w:left w:val="nil"/>
              <w:bottom w:val="nil"/>
              <w:right w:val="nil"/>
            </w:tcBorders>
            <w:shd w:val="clear" w:color="auto" w:fill="auto"/>
            <w:noWrap/>
            <w:vAlign w:val="center"/>
            <w:hideMark/>
          </w:tcPr>
          <w:p w14:paraId="58FEC9D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0.07%</w:t>
            </w:r>
          </w:p>
        </w:tc>
        <w:tc>
          <w:tcPr>
            <w:tcW w:w="1160" w:type="dxa"/>
            <w:tcBorders>
              <w:top w:val="nil"/>
              <w:left w:val="nil"/>
              <w:bottom w:val="nil"/>
              <w:right w:val="nil"/>
            </w:tcBorders>
            <w:shd w:val="clear" w:color="auto" w:fill="auto"/>
            <w:noWrap/>
            <w:vAlign w:val="center"/>
            <w:hideMark/>
          </w:tcPr>
          <w:p w14:paraId="4192B0F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0.27%</w:t>
            </w:r>
          </w:p>
        </w:tc>
        <w:tc>
          <w:tcPr>
            <w:tcW w:w="1160" w:type="dxa"/>
            <w:tcBorders>
              <w:top w:val="nil"/>
              <w:left w:val="nil"/>
              <w:bottom w:val="nil"/>
              <w:right w:val="single" w:sz="4" w:space="0" w:color="auto"/>
            </w:tcBorders>
            <w:shd w:val="clear" w:color="auto" w:fill="auto"/>
            <w:noWrap/>
            <w:vAlign w:val="center"/>
            <w:hideMark/>
          </w:tcPr>
          <w:p w14:paraId="339D09B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0.18%</w:t>
            </w:r>
          </w:p>
        </w:tc>
        <w:tc>
          <w:tcPr>
            <w:tcW w:w="871" w:type="dxa"/>
            <w:tcBorders>
              <w:top w:val="nil"/>
              <w:left w:val="nil"/>
              <w:bottom w:val="nil"/>
              <w:right w:val="nil"/>
            </w:tcBorders>
            <w:shd w:val="clear" w:color="auto" w:fill="auto"/>
            <w:noWrap/>
            <w:vAlign w:val="center"/>
            <w:hideMark/>
          </w:tcPr>
          <w:p w14:paraId="2A89AA1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948" w:type="dxa"/>
            <w:tcBorders>
              <w:top w:val="nil"/>
              <w:left w:val="nil"/>
              <w:bottom w:val="nil"/>
              <w:right w:val="single" w:sz="8" w:space="0" w:color="auto"/>
            </w:tcBorders>
            <w:shd w:val="clear" w:color="auto" w:fill="auto"/>
            <w:noWrap/>
            <w:vAlign w:val="center"/>
            <w:hideMark/>
          </w:tcPr>
          <w:p w14:paraId="7E4EDF3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5EACCEC9"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3A42C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E</w:t>
            </w:r>
          </w:p>
        </w:tc>
        <w:tc>
          <w:tcPr>
            <w:tcW w:w="1161" w:type="dxa"/>
            <w:tcBorders>
              <w:top w:val="nil"/>
              <w:left w:val="nil"/>
              <w:bottom w:val="nil"/>
              <w:right w:val="nil"/>
            </w:tcBorders>
            <w:shd w:val="clear" w:color="auto" w:fill="auto"/>
            <w:noWrap/>
            <w:vAlign w:val="center"/>
            <w:hideMark/>
          </w:tcPr>
          <w:p w14:paraId="0820035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1160" w:type="dxa"/>
            <w:tcBorders>
              <w:top w:val="nil"/>
              <w:left w:val="nil"/>
              <w:bottom w:val="nil"/>
              <w:right w:val="nil"/>
            </w:tcBorders>
            <w:shd w:val="clear" w:color="auto" w:fill="auto"/>
            <w:noWrap/>
            <w:vAlign w:val="center"/>
            <w:hideMark/>
          </w:tcPr>
          <w:p w14:paraId="4F2BF10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0" w:type="dxa"/>
            <w:tcBorders>
              <w:top w:val="nil"/>
              <w:left w:val="nil"/>
              <w:bottom w:val="nil"/>
              <w:right w:val="single" w:sz="4" w:space="0" w:color="auto"/>
            </w:tcBorders>
            <w:shd w:val="clear" w:color="auto" w:fill="auto"/>
            <w:noWrap/>
            <w:vAlign w:val="center"/>
            <w:hideMark/>
          </w:tcPr>
          <w:p w14:paraId="63CB432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871" w:type="dxa"/>
            <w:tcBorders>
              <w:top w:val="nil"/>
              <w:left w:val="nil"/>
              <w:bottom w:val="nil"/>
              <w:right w:val="nil"/>
            </w:tcBorders>
            <w:shd w:val="clear" w:color="auto" w:fill="auto"/>
            <w:noWrap/>
            <w:vAlign w:val="center"/>
            <w:hideMark/>
          </w:tcPr>
          <w:p w14:paraId="07DC41A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948" w:type="dxa"/>
            <w:tcBorders>
              <w:top w:val="nil"/>
              <w:left w:val="nil"/>
              <w:bottom w:val="nil"/>
              <w:right w:val="single" w:sz="8" w:space="0" w:color="auto"/>
            </w:tcBorders>
            <w:shd w:val="clear" w:color="auto" w:fill="auto"/>
            <w:noWrap/>
            <w:vAlign w:val="center"/>
            <w:hideMark/>
          </w:tcPr>
          <w:p w14:paraId="27CF81A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r>
      <w:tr w:rsidR="004A7EBB" w:rsidRPr="004A7EBB" w14:paraId="2C342236"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5D1E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Overall</w:t>
            </w:r>
          </w:p>
        </w:tc>
        <w:tc>
          <w:tcPr>
            <w:tcW w:w="1161" w:type="dxa"/>
            <w:tcBorders>
              <w:top w:val="single" w:sz="8" w:space="0" w:color="auto"/>
              <w:left w:val="nil"/>
              <w:bottom w:val="nil"/>
              <w:right w:val="nil"/>
            </w:tcBorders>
            <w:shd w:val="clear" w:color="auto" w:fill="auto"/>
            <w:noWrap/>
            <w:vAlign w:val="center"/>
            <w:hideMark/>
          </w:tcPr>
          <w:p w14:paraId="76D37A4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0.04%</w:t>
            </w:r>
          </w:p>
        </w:tc>
        <w:tc>
          <w:tcPr>
            <w:tcW w:w="1160" w:type="dxa"/>
            <w:tcBorders>
              <w:top w:val="single" w:sz="8" w:space="0" w:color="auto"/>
              <w:left w:val="nil"/>
              <w:bottom w:val="nil"/>
              <w:right w:val="nil"/>
            </w:tcBorders>
            <w:shd w:val="clear" w:color="auto" w:fill="auto"/>
            <w:noWrap/>
            <w:vAlign w:val="center"/>
            <w:hideMark/>
          </w:tcPr>
          <w:p w14:paraId="2A07592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0.09%</w:t>
            </w:r>
          </w:p>
        </w:tc>
        <w:tc>
          <w:tcPr>
            <w:tcW w:w="1160" w:type="dxa"/>
            <w:tcBorders>
              <w:top w:val="single" w:sz="8" w:space="0" w:color="auto"/>
              <w:left w:val="nil"/>
              <w:bottom w:val="nil"/>
              <w:right w:val="single" w:sz="4" w:space="0" w:color="auto"/>
            </w:tcBorders>
            <w:shd w:val="clear" w:color="auto" w:fill="auto"/>
            <w:noWrap/>
            <w:vAlign w:val="center"/>
            <w:hideMark/>
          </w:tcPr>
          <w:p w14:paraId="76F2FE5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0.08%</w:t>
            </w:r>
          </w:p>
        </w:tc>
        <w:tc>
          <w:tcPr>
            <w:tcW w:w="871" w:type="dxa"/>
            <w:tcBorders>
              <w:top w:val="single" w:sz="8" w:space="0" w:color="auto"/>
              <w:left w:val="nil"/>
              <w:bottom w:val="nil"/>
              <w:right w:val="nil"/>
            </w:tcBorders>
            <w:shd w:val="clear" w:color="auto" w:fill="auto"/>
            <w:noWrap/>
            <w:vAlign w:val="center"/>
            <w:hideMark/>
          </w:tcPr>
          <w:p w14:paraId="6314F22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948" w:type="dxa"/>
            <w:tcBorders>
              <w:top w:val="single" w:sz="8" w:space="0" w:color="auto"/>
              <w:left w:val="nil"/>
              <w:bottom w:val="nil"/>
              <w:right w:val="single" w:sz="8" w:space="0" w:color="auto"/>
            </w:tcBorders>
            <w:shd w:val="clear" w:color="auto" w:fill="auto"/>
            <w:noWrap/>
            <w:vAlign w:val="center"/>
            <w:hideMark/>
          </w:tcPr>
          <w:p w14:paraId="359B91C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38DADA90"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13DD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D</w:t>
            </w:r>
          </w:p>
        </w:tc>
        <w:tc>
          <w:tcPr>
            <w:tcW w:w="1161" w:type="dxa"/>
            <w:tcBorders>
              <w:top w:val="single" w:sz="8" w:space="0" w:color="auto"/>
              <w:left w:val="nil"/>
              <w:bottom w:val="nil"/>
              <w:right w:val="nil"/>
            </w:tcBorders>
            <w:shd w:val="clear" w:color="auto" w:fill="auto"/>
            <w:noWrap/>
            <w:vAlign w:val="center"/>
            <w:hideMark/>
          </w:tcPr>
          <w:p w14:paraId="1B7D70B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0.04%</w:t>
            </w:r>
          </w:p>
        </w:tc>
        <w:tc>
          <w:tcPr>
            <w:tcW w:w="1160" w:type="dxa"/>
            <w:tcBorders>
              <w:top w:val="single" w:sz="8" w:space="0" w:color="auto"/>
              <w:left w:val="nil"/>
              <w:bottom w:val="nil"/>
              <w:right w:val="nil"/>
            </w:tcBorders>
            <w:shd w:val="clear" w:color="auto" w:fill="auto"/>
            <w:noWrap/>
            <w:vAlign w:val="center"/>
            <w:hideMark/>
          </w:tcPr>
          <w:p w14:paraId="3659E4A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31A517F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0.16%</w:t>
            </w:r>
          </w:p>
        </w:tc>
        <w:tc>
          <w:tcPr>
            <w:tcW w:w="871" w:type="dxa"/>
            <w:tcBorders>
              <w:top w:val="single" w:sz="8" w:space="0" w:color="auto"/>
              <w:left w:val="nil"/>
              <w:bottom w:val="nil"/>
              <w:right w:val="nil"/>
            </w:tcBorders>
            <w:shd w:val="clear" w:color="auto" w:fill="auto"/>
            <w:noWrap/>
            <w:vAlign w:val="center"/>
            <w:hideMark/>
          </w:tcPr>
          <w:p w14:paraId="2595DF1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948" w:type="dxa"/>
            <w:tcBorders>
              <w:top w:val="single" w:sz="8" w:space="0" w:color="auto"/>
              <w:left w:val="nil"/>
              <w:bottom w:val="nil"/>
              <w:right w:val="single" w:sz="8" w:space="0" w:color="auto"/>
            </w:tcBorders>
            <w:shd w:val="clear" w:color="auto" w:fill="auto"/>
            <w:noWrap/>
            <w:vAlign w:val="center"/>
            <w:hideMark/>
          </w:tcPr>
          <w:p w14:paraId="019B2B5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058AB938" w14:textId="77777777" w:rsidTr="00B24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FF890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F</w:t>
            </w:r>
          </w:p>
        </w:tc>
        <w:tc>
          <w:tcPr>
            <w:tcW w:w="1161" w:type="dxa"/>
            <w:tcBorders>
              <w:top w:val="nil"/>
              <w:left w:val="nil"/>
              <w:bottom w:val="single" w:sz="8" w:space="0" w:color="auto"/>
              <w:right w:val="nil"/>
            </w:tcBorders>
            <w:shd w:val="clear" w:color="auto" w:fill="auto"/>
            <w:noWrap/>
            <w:vAlign w:val="center"/>
            <w:hideMark/>
          </w:tcPr>
          <w:p w14:paraId="6C379D4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-0.01%</w:t>
            </w:r>
          </w:p>
        </w:tc>
        <w:tc>
          <w:tcPr>
            <w:tcW w:w="1160" w:type="dxa"/>
            <w:tcBorders>
              <w:top w:val="nil"/>
              <w:left w:val="nil"/>
              <w:bottom w:val="single" w:sz="8" w:space="0" w:color="auto"/>
              <w:right w:val="nil"/>
            </w:tcBorders>
            <w:shd w:val="clear" w:color="auto" w:fill="auto"/>
            <w:noWrap/>
            <w:vAlign w:val="center"/>
            <w:hideMark/>
          </w:tcPr>
          <w:p w14:paraId="2C99127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0.05%</w:t>
            </w:r>
          </w:p>
        </w:tc>
        <w:tc>
          <w:tcPr>
            <w:tcW w:w="1160" w:type="dxa"/>
            <w:tcBorders>
              <w:top w:val="nil"/>
              <w:left w:val="nil"/>
              <w:bottom w:val="single" w:sz="8" w:space="0" w:color="auto"/>
              <w:right w:val="single" w:sz="4" w:space="0" w:color="auto"/>
            </w:tcBorders>
            <w:shd w:val="clear" w:color="auto" w:fill="auto"/>
            <w:noWrap/>
            <w:vAlign w:val="center"/>
            <w:hideMark/>
          </w:tcPr>
          <w:p w14:paraId="07674F0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0.01%</w:t>
            </w:r>
          </w:p>
        </w:tc>
        <w:tc>
          <w:tcPr>
            <w:tcW w:w="871" w:type="dxa"/>
            <w:tcBorders>
              <w:top w:val="nil"/>
              <w:left w:val="nil"/>
              <w:bottom w:val="single" w:sz="8" w:space="0" w:color="auto"/>
              <w:right w:val="nil"/>
            </w:tcBorders>
            <w:shd w:val="clear" w:color="auto" w:fill="auto"/>
            <w:noWrap/>
            <w:vAlign w:val="center"/>
            <w:hideMark/>
          </w:tcPr>
          <w:p w14:paraId="2150996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99%</w:t>
            </w:r>
          </w:p>
        </w:tc>
        <w:tc>
          <w:tcPr>
            <w:tcW w:w="948" w:type="dxa"/>
            <w:tcBorders>
              <w:top w:val="nil"/>
              <w:left w:val="nil"/>
              <w:bottom w:val="single" w:sz="8" w:space="0" w:color="auto"/>
              <w:right w:val="single" w:sz="8" w:space="0" w:color="auto"/>
            </w:tcBorders>
            <w:shd w:val="clear" w:color="auto" w:fill="auto"/>
            <w:noWrap/>
            <w:vAlign w:val="center"/>
            <w:hideMark/>
          </w:tcPr>
          <w:p w14:paraId="2C1A3C5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bl>
    <w:p w14:paraId="400EF9E0" w14:textId="283FF80A" w:rsidR="00BC59E2" w:rsidRDefault="00BC59E2" w:rsidP="00BC59E2">
      <w:pPr>
        <w:rPr>
          <w:lang w:val="en-CA" w:eastAsia="ja-JP"/>
        </w:rPr>
      </w:pPr>
    </w:p>
    <w:tbl>
      <w:tblPr>
        <w:tblW w:w="6940" w:type="dxa"/>
        <w:jc w:val="center"/>
        <w:tblCellMar>
          <w:left w:w="99" w:type="dxa"/>
          <w:right w:w="99" w:type="dxa"/>
        </w:tblCellMar>
        <w:tblLook w:val="04A0" w:firstRow="1" w:lastRow="0" w:firstColumn="1" w:lastColumn="0" w:noHBand="0" w:noVBand="1"/>
      </w:tblPr>
      <w:tblGrid>
        <w:gridCol w:w="1640"/>
        <w:gridCol w:w="1170"/>
        <w:gridCol w:w="1169"/>
        <w:gridCol w:w="1169"/>
        <w:gridCol w:w="896"/>
        <w:gridCol w:w="896"/>
      </w:tblGrid>
      <w:tr w:rsidR="004A7EBB" w:rsidRPr="004A7EBB" w14:paraId="3C1377A7"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5F8C472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923BF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 xml:space="preserve">Low delay B Main10 </w:t>
            </w:r>
          </w:p>
        </w:tc>
      </w:tr>
      <w:tr w:rsidR="004A7EBB" w:rsidRPr="004A7EBB" w14:paraId="731DEF0A"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51E2245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994CA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 CE4_common_base (sharp)</w:t>
            </w:r>
          </w:p>
        </w:tc>
      </w:tr>
      <w:tr w:rsidR="004A7EBB" w:rsidRPr="004A7EBB" w14:paraId="76BC364F"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5E684D2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6264375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9AB051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0EEA44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0E20699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C7EC79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DecT</w:t>
            </w:r>
            <w:proofErr w:type="spellEnd"/>
          </w:p>
        </w:tc>
      </w:tr>
      <w:tr w:rsidR="00F8416B" w:rsidRPr="004A7EBB" w14:paraId="5F811186"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C6CF6"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196CE160" w14:textId="3B4F9C4E"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010EE8B6" w14:textId="513E8401"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single" w:sz="4" w:space="0" w:color="auto"/>
            </w:tcBorders>
            <w:shd w:val="clear" w:color="auto" w:fill="auto"/>
            <w:noWrap/>
            <w:vAlign w:val="center"/>
            <w:hideMark/>
          </w:tcPr>
          <w:p w14:paraId="34023083" w14:textId="4BC7300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530BD361" w14:textId="41C0BA9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07B901A7" w14:textId="4D5FAD2B"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8416B" w:rsidRPr="004A7EBB" w14:paraId="14D583F3"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A21CF"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4F400420" w14:textId="4698B7D4"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65EB1843"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070EBDFA" w14:textId="50A8AEEB"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5B9AC80E" w14:textId="4E732338"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5BF9AFAE" w14:textId="4E28EA2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8416B" w:rsidRPr="004A7EBB" w14:paraId="0B17CDE9"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3BDAB"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02003266" w14:textId="6D5FAA0D"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5C9A2E65" w14:textId="7AF85E9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21F2D381" w14:textId="2EB55CAF"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96" w:type="dxa"/>
            <w:tcBorders>
              <w:top w:val="nil"/>
              <w:left w:val="nil"/>
              <w:bottom w:val="nil"/>
              <w:right w:val="nil"/>
            </w:tcBorders>
            <w:shd w:val="clear" w:color="auto" w:fill="auto"/>
            <w:noWrap/>
            <w:vAlign w:val="center"/>
            <w:hideMark/>
          </w:tcPr>
          <w:p w14:paraId="7BA8BB2D" w14:textId="7AE1F22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132199D9" w14:textId="7830A08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423CCD59"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432057"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493C6207" w14:textId="7E73AD94"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2C8977C4" w14:textId="723EA95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30C47026" w14:textId="3FB1C94C"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7B0F2264" w14:textId="44E23F60"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EA74633" w14:textId="1D4F6A5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6F86ECF3"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E995D"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2C6E49F2" w14:textId="7DDD93C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69" w:type="dxa"/>
            <w:tcBorders>
              <w:top w:val="nil"/>
              <w:left w:val="nil"/>
              <w:bottom w:val="nil"/>
              <w:right w:val="nil"/>
            </w:tcBorders>
            <w:shd w:val="clear" w:color="auto" w:fill="auto"/>
            <w:noWrap/>
            <w:vAlign w:val="center"/>
            <w:hideMark/>
          </w:tcPr>
          <w:p w14:paraId="1E17957E" w14:textId="65772710"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09CECEAE" w14:textId="72814AE0"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896" w:type="dxa"/>
            <w:tcBorders>
              <w:top w:val="nil"/>
              <w:left w:val="nil"/>
              <w:bottom w:val="nil"/>
              <w:right w:val="nil"/>
            </w:tcBorders>
            <w:shd w:val="clear" w:color="auto" w:fill="auto"/>
            <w:noWrap/>
            <w:vAlign w:val="center"/>
            <w:hideMark/>
          </w:tcPr>
          <w:p w14:paraId="5DDB9CC3" w14:textId="7337C34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4D19BD7B" w14:textId="0DA7406D"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44EC3235"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D1B3E"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114AE1D5" w14:textId="393230AB"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69" w:type="dxa"/>
            <w:tcBorders>
              <w:top w:val="single" w:sz="8" w:space="0" w:color="auto"/>
              <w:left w:val="nil"/>
              <w:bottom w:val="nil"/>
              <w:right w:val="nil"/>
            </w:tcBorders>
            <w:shd w:val="clear" w:color="auto" w:fill="auto"/>
            <w:noWrap/>
            <w:vAlign w:val="center"/>
            <w:hideMark/>
          </w:tcPr>
          <w:p w14:paraId="00C666B9" w14:textId="7008616E"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565F7F7A" w14:textId="589F066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896" w:type="dxa"/>
            <w:tcBorders>
              <w:top w:val="single" w:sz="8" w:space="0" w:color="auto"/>
              <w:left w:val="nil"/>
              <w:bottom w:val="nil"/>
              <w:right w:val="nil"/>
            </w:tcBorders>
            <w:shd w:val="clear" w:color="auto" w:fill="auto"/>
            <w:noWrap/>
            <w:vAlign w:val="center"/>
            <w:hideMark/>
          </w:tcPr>
          <w:p w14:paraId="28AA54F9" w14:textId="01FD4D5F"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98A97BF" w14:textId="788EDF50"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38845113" w14:textId="77777777" w:rsidTr="00B24D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4F0175"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5F7B60D" w14:textId="2CC83F9B"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1B0FF4AE" w14:textId="51C5AB4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4E2A7686" w14:textId="2B42BB4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4E11DF2D" w14:textId="2294CB7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96" w:type="dxa"/>
            <w:tcBorders>
              <w:top w:val="single" w:sz="8" w:space="0" w:color="auto"/>
              <w:left w:val="nil"/>
              <w:bottom w:val="nil"/>
              <w:right w:val="single" w:sz="8" w:space="0" w:color="auto"/>
            </w:tcBorders>
            <w:shd w:val="clear" w:color="auto" w:fill="auto"/>
            <w:noWrap/>
            <w:vAlign w:val="center"/>
            <w:hideMark/>
          </w:tcPr>
          <w:p w14:paraId="1EAB9BCA" w14:textId="5E254E2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097F0C00" w14:textId="77777777" w:rsidTr="00B24DC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2724B0"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3B74529" w14:textId="46C37F2A"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69" w:type="dxa"/>
            <w:tcBorders>
              <w:top w:val="nil"/>
              <w:left w:val="nil"/>
              <w:bottom w:val="single" w:sz="8" w:space="0" w:color="auto"/>
              <w:right w:val="nil"/>
            </w:tcBorders>
            <w:shd w:val="clear" w:color="auto" w:fill="auto"/>
            <w:noWrap/>
            <w:vAlign w:val="center"/>
            <w:hideMark/>
          </w:tcPr>
          <w:p w14:paraId="68E50BD6" w14:textId="6EECCB6E"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69" w:type="dxa"/>
            <w:tcBorders>
              <w:top w:val="nil"/>
              <w:left w:val="nil"/>
              <w:bottom w:val="single" w:sz="8" w:space="0" w:color="auto"/>
              <w:right w:val="single" w:sz="4" w:space="0" w:color="auto"/>
            </w:tcBorders>
            <w:shd w:val="clear" w:color="auto" w:fill="auto"/>
            <w:noWrap/>
            <w:vAlign w:val="center"/>
            <w:hideMark/>
          </w:tcPr>
          <w:p w14:paraId="3603F7B2" w14:textId="338B70F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96" w:type="dxa"/>
            <w:tcBorders>
              <w:top w:val="nil"/>
              <w:left w:val="nil"/>
              <w:bottom w:val="single" w:sz="8" w:space="0" w:color="auto"/>
              <w:right w:val="nil"/>
            </w:tcBorders>
            <w:shd w:val="clear" w:color="auto" w:fill="auto"/>
            <w:noWrap/>
            <w:vAlign w:val="center"/>
            <w:hideMark/>
          </w:tcPr>
          <w:p w14:paraId="5142312B" w14:textId="69BDFB8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73651FBA" w14:textId="56DE618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91B7299" w14:textId="77777777" w:rsidR="004A7EBB" w:rsidRPr="00BC59E2" w:rsidRDefault="004A7EBB" w:rsidP="00BC59E2">
      <w:pPr>
        <w:rPr>
          <w:lang w:val="en-CA" w:eastAsia="ja-JP"/>
        </w:rPr>
      </w:pPr>
    </w:p>
    <w:p w14:paraId="1994DB7F" w14:textId="57D7EDAC" w:rsidR="00BC59E2" w:rsidRPr="00D108FC" w:rsidRDefault="00BC59E2" w:rsidP="00BC59E2">
      <w:pPr>
        <w:jc w:val="center"/>
        <w:rPr>
          <w:b/>
          <w:lang w:val="en-CA" w:eastAsia="ja-JP"/>
        </w:rPr>
      </w:pPr>
      <w:r>
        <w:rPr>
          <w:b/>
          <w:lang w:val="en-CA" w:eastAsia="ja-JP"/>
        </w:rPr>
        <w:t>Results for 8</w:t>
      </w:r>
      <w:r w:rsidRPr="00D108FC">
        <w:rPr>
          <w:b/>
          <w:lang w:val="en-CA" w:eastAsia="ja-JP"/>
        </w:rPr>
        <w:t xml:space="preserve"> angles</w:t>
      </w:r>
      <w:r>
        <w:rPr>
          <w:b/>
          <w:lang w:val="en-CA" w:eastAsia="ja-JP"/>
        </w:rPr>
        <w:t xml:space="preserve"> selected by depending on block shape compared with the common base</w:t>
      </w:r>
      <w:r w:rsidR="004A7EBB">
        <w:rPr>
          <w:rFonts w:hint="eastAsia"/>
          <w:b/>
          <w:lang w:val="en-CA" w:eastAsia="ja-JP"/>
        </w:rPr>
        <w:t xml:space="preserve"> </w:t>
      </w:r>
      <w:r w:rsidR="004A7EBB">
        <w:rPr>
          <w:b/>
          <w:lang w:val="en-CA" w:eastAsia="ja-JP"/>
        </w:rPr>
        <w:t>(Option3)</w:t>
      </w:r>
    </w:p>
    <w:tbl>
      <w:tblPr>
        <w:tblW w:w="6940" w:type="dxa"/>
        <w:jc w:val="center"/>
        <w:tblCellMar>
          <w:left w:w="99" w:type="dxa"/>
          <w:right w:w="99" w:type="dxa"/>
        </w:tblCellMar>
        <w:tblLook w:val="04A0" w:firstRow="1" w:lastRow="0" w:firstColumn="1" w:lastColumn="0" w:noHBand="0" w:noVBand="1"/>
      </w:tblPr>
      <w:tblGrid>
        <w:gridCol w:w="1640"/>
        <w:gridCol w:w="1093"/>
        <w:gridCol w:w="1213"/>
        <w:gridCol w:w="1092"/>
        <w:gridCol w:w="911"/>
        <w:gridCol w:w="991"/>
      </w:tblGrid>
      <w:tr w:rsidR="004A7EBB" w:rsidRPr="004A7EBB" w14:paraId="5570E369"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5AB0A81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2D5DB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 xml:space="preserve">Random access Main10 </w:t>
            </w:r>
          </w:p>
        </w:tc>
      </w:tr>
      <w:tr w:rsidR="004A7EBB" w:rsidRPr="004A7EBB" w14:paraId="41410161"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66D11A3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E8BA5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 CE4_common_base (sharp)</w:t>
            </w:r>
          </w:p>
        </w:tc>
      </w:tr>
      <w:tr w:rsidR="004A7EBB" w:rsidRPr="004A7EBB" w14:paraId="3B6B2B32"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75DED08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93" w:type="dxa"/>
            <w:tcBorders>
              <w:top w:val="nil"/>
              <w:left w:val="single" w:sz="8" w:space="0" w:color="auto"/>
              <w:bottom w:val="single" w:sz="8" w:space="0" w:color="auto"/>
              <w:right w:val="nil"/>
            </w:tcBorders>
            <w:shd w:val="clear" w:color="auto" w:fill="auto"/>
            <w:noWrap/>
            <w:vAlign w:val="center"/>
            <w:hideMark/>
          </w:tcPr>
          <w:p w14:paraId="7FF3F47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Y</w:t>
            </w:r>
          </w:p>
        </w:tc>
        <w:tc>
          <w:tcPr>
            <w:tcW w:w="1213" w:type="dxa"/>
            <w:tcBorders>
              <w:top w:val="nil"/>
              <w:left w:val="nil"/>
              <w:bottom w:val="single" w:sz="8" w:space="0" w:color="auto"/>
              <w:right w:val="nil"/>
            </w:tcBorders>
            <w:shd w:val="clear" w:color="auto" w:fill="auto"/>
            <w:noWrap/>
            <w:vAlign w:val="center"/>
            <w:hideMark/>
          </w:tcPr>
          <w:p w14:paraId="4CF720A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U</w:t>
            </w:r>
          </w:p>
        </w:tc>
        <w:tc>
          <w:tcPr>
            <w:tcW w:w="1092" w:type="dxa"/>
            <w:tcBorders>
              <w:top w:val="nil"/>
              <w:left w:val="nil"/>
              <w:bottom w:val="single" w:sz="8" w:space="0" w:color="auto"/>
              <w:right w:val="single" w:sz="4" w:space="0" w:color="auto"/>
            </w:tcBorders>
            <w:shd w:val="clear" w:color="auto" w:fill="auto"/>
            <w:noWrap/>
            <w:vAlign w:val="center"/>
            <w:hideMark/>
          </w:tcPr>
          <w:p w14:paraId="3FAD486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V</w:t>
            </w:r>
          </w:p>
        </w:tc>
        <w:tc>
          <w:tcPr>
            <w:tcW w:w="911" w:type="dxa"/>
            <w:tcBorders>
              <w:top w:val="nil"/>
              <w:left w:val="nil"/>
              <w:bottom w:val="single" w:sz="8" w:space="0" w:color="auto"/>
              <w:right w:val="nil"/>
            </w:tcBorders>
            <w:shd w:val="clear" w:color="auto" w:fill="auto"/>
            <w:noWrap/>
            <w:vAlign w:val="center"/>
            <w:hideMark/>
          </w:tcPr>
          <w:p w14:paraId="75BFF3D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EncT</w:t>
            </w:r>
            <w:proofErr w:type="spellEnd"/>
          </w:p>
        </w:tc>
        <w:tc>
          <w:tcPr>
            <w:tcW w:w="991" w:type="dxa"/>
            <w:tcBorders>
              <w:top w:val="nil"/>
              <w:left w:val="nil"/>
              <w:bottom w:val="single" w:sz="8" w:space="0" w:color="auto"/>
              <w:right w:val="single" w:sz="8" w:space="0" w:color="auto"/>
            </w:tcBorders>
            <w:shd w:val="clear" w:color="auto" w:fill="auto"/>
            <w:noWrap/>
            <w:vAlign w:val="center"/>
            <w:hideMark/>
          </w:tcPr>
          <w:p w14:paraId="5FFB013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DecT</w:t>
            </w:r>
            <w:proofErr w:type="spellEnd"/>
          </w:p>
        </w:tc>
      </w:tr>
      <w:tr w:rsidR="004A7EBB" w:rsidRPr="004A7EBB" w14:paraId="49C2AF77"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4F32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A1</w:t>
            </w:r>
          </w:p>
        </w:tc>
        <w:tc>
          <w:tcPr>
            <w:tcW w:w="1093" w:type="dxa"/>
            <w:tcBorders>
              <w:top w:val="nil"/>
              <w:left w:val="nil"/>
              <w:bottom w:val="nil"/>
              <w:right w:val="nil"/>
            </w:tcBorders>
            <w:shd w:val="clear" w:color="auto" w:fill="auto"/>
            <w:noWrap/>
            <w:vAlign w:val="center"/>
            <w:hideMark/>
          </w:tcPr>
          <w:p w14:paraId="50D219A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0.08%</w:t>
            </w:r>
          </w:p>
        </w:tc>
        <w:tc>
          <w:tcPr>
            <w:tcW w:w="1213" w:type="dxa"/>
            <w:tcBorders>
              <w:top w:val="nil"/>
              <w:left w:val="nil"/>
              <w:bottom w:val="nil"/>
              <w:right w:val="nil"/>
            </w:tcBorders>
            <w:shd w:val="clear" w:color="auto" w:fill="auto"/>
            <w:noWrap/>
            <w:vAlign w:val="center"/>
            <w:hideMark/>
          </w:tcPr>
          <w:p w14:paraId="272E213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-0.03%</w:t>
            </w:r>
          </w:p>
        </w:tc>
        <w:tc>
          <w:tcPr>
            <w:tcW w:w="1092" w:type="dxa"/>
            <w:tcBorders>
              <w:top w:val="nil"/>
              <w:left w:val="nil"/>
              <w:bottom w:val="nil"/>
              <w:right w:val="single" w:sz="4" w:space="0" w:color="auto"/>
            </w:tcBorders>
            <w:shd w:val="clear" w:color="auto" w:fill="auto"/>
            <w:noWrap/>
            <w:vAlign w:val="center"/>
            <w:hideMark/>
          </w:tcPr>
          <w:p w14:paraId="2FBDDC4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0.08%</w:t>
            </w:r>
          </w:p>
        </w:tc>
        <w:tc>
          <w:tcPr>
            <w:tcW w:w="911" w:type="dxa"/>
            <w:tcBorders>
              <w:top w:val="nil"/>
              <w:left w:val="nil"/>
              <w:bottom w:val="nil"/>
              <w:right w:val="nil"/>
            </w:tcBorders>
            <w:shd w:val="clear" w:color="auto" w:fill="auto"/>
            <w:noWrap/>
            <w:vAlign w:val="center"/>
            <w:hideMark/>
          </w:tcPr>
          <w:p w14:paraId="21B875B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98%</w:t>
            </w:r>
          </w:p>
        </w:tc>
        <w:tc>
          <w:tcPr>
            <w:tcW w:w="991" w:type="dxa"/>
            <w:tcBorders>
              <w:top w:val="nil"/>
              <w:left w:val="nil"/>
              <w:bottom w:val="nil"/>
              <w:right w:val="single" w:sz="8" w:space="0" w:color="auto"/>
            </w:tcBorders>
            <w:shd w:val="clear" w:color="auto" w:fill="auto"/>
            <w:noWrap/>
            <w:vAlign w:val="center"/>
            <w:hideMark/>
          </w:tcPr>
          <w:p w14:paraId="3C8808B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6320853F"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24C6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A2</w:t>
            </w:r>
          </w:p>
        </w:tc>
        <w:tc>
          <w:tcPr>
            <w:tcW w:w="1093" w:type="dxa"/>
            <w:tcBorders>
              <w:top w:val="nil"/>
              <w:left w:val="nil"/>
              <w:bottom w:val="nil"/>
              <w:right w:val="nil"/>
            </w:tcBorders>
            <w:shd w:val="clear" w:color="auto" w:fill="auto"/>
            <w:noWrap/>
            <w:vAlign w:val="center"/>
            <w:hideMark/>
          </w:tcPr>
          <w:p w14:paraId="3ACA2C5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0.07%</w:t>
            </w:r>
          </w:p>
        </w:tc>
        <w:tc>
          <w:tcPr>
            <w:tcW w:w="1213" w:type="dxa"/>
            <w:tcBorders>
              <w:top w:val="nil"/>
              <w:left w:val="nil"/>
              <w:bottom w:val="nil"/>
              <w:right w:val="nil"/>
            </w:tcBorders>
            <w:shd w:val="clear" w:color="auto" w:fill="auto"/>
            <w:noWrap/>
            <w:vAlign w:val="center"/>
            <w:hideMark/>
          </w:tcPr>
          <w:p w14:paraId="7914CBE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0.08%</w:t>
            </w:r>
          </w:p>
        </w:tc>
        <w:tc>
          <w:tcPr>
            <w:tcW w:w="1092" w:type="dxa"/>
            <w:tcBorders>
              <w:top w:val="nil"/>
              <w:left w:val="nil"/>
              <w:bottom w:val="nil"/>
              <w:right w:val="single" w:sz="4" w:space="0" w:color="auto"/>
            </w:tcBorders>
            <w:shd w:val="clear" w:color="auto" w:fill="auto"/>
            <w:noWrap/>
            <w:vAlign w:val="center"/>
            <w:hideMark/>
          </w:tcPr>
          <w:p w14:paraId="2DDFD1E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0.04%</w:t>
            </w:r>
          </w:p>
        </w:tc>
        <w:tc>
          <w:tcPr>
            <w:tcW w:w="911" w:type="dxa"/>
            <w:tcBorders>
              <w:top w:val="nil"/>
              <w:left w:val="nil"/>
              <w:bottom w:val="nil"/>
              <w:right w:val="nil"/>
            </w:tcBorders>
            <w:shd w:val="clear" w:color="auto" w:fill="auto"/>
            <w:noWrap/>
            <w:vAlign w:val="center"/>
            <w:hideMark/>
          </w:tcPr>
          <w:p w14:paraId="7E859676"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98%</w:t>
            </w:r>
          </w:p>
        </w:tc>
        <w:tc>
          <w:tcPr>
            <w:tcW w:w="991" w:type="dxa"/>
            <w:tcBorders>
              <w:top w:val="nil"/>
              <w:left w:val="nil"/>
              <w:bottom w:val="nil"/>
              <w:right w:val="single" w:sz="8" w:space="0" w:color="auto"/>
            </w:tcBorders>
            <w:shd w:val="clear" w:color="auto" w:fill="auto"/>
            <w:noWrap/>
            <w:vAlign w:val="center"/>
            <w:hideMark/>
          </w:tcPr>
          <w:p w14:paraId="65EA287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4437BC4B"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4BE6A"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B</w:t>
            </w:r>
          </w:p>
        </w:tc>
        <w:tc>
          <w:tcPr>
            <w:tcW w:w="1093" w:type="dxa"/>
            <w:tcBorders>
              <w:top w:val="nil"/>
              <w:left w:val="nil"/>
              <w:bottom w:val="nil"/>
              <w:right w:val="nil"/>
            </w:tcBorders>
            <w:shd w:val="clear" w:color="auto" w:fill="auto"/>
            <w:noWrap/>
            <w:vAlign w:val="center"/>
            <w:hideMark/>
          </w:tcPr>
          <w:p w14:paraId="5829E45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0.05%</w:t>
            </w:r>
          </w:p>
        </w:tc>
        <w:tc>
          <w:tcPr>
            <w:tcW w:w="1213" w:type="dxa"/>
            <w:tcBorders>
              <w:top w:val="nil"/>
              <w:left w:val="nil"/>
              <w:bottom w:val="nil"/>
              <w:right w:val="nil"/>
            </w:tcBorders>
            <w:shd w:val="clear" w:color="auto" w:fill="auto"/>
            <w:noWrap/>
            <w:vAlign w:val="center"/>
            <w:hideMark/>
          </w:tcPr>
          <w:p w14:paraId="5A2AA75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0.11%</w:t>
            </w:r>
          </w:p>
        </w:tc>
        <w:tc>
          <w:tcPr>
            <w:tcW w:w="1092" w:type="dxa"/>
            <w:tcBorders>
              <w:top w:val="nil"/>
              <w:left w:val="nil"/>
              <w:bottom w:val="nil"/>
              <w:right w:val="single" w:sz="4" w:space="0" w:color="auto"/>
            </w:tcBorders>
            <w:shd w:val="clear" w:color="auto" w:fill="auto"/>
            <w:noWrap/>
            <w:vAlign w:val="center"/>
            <w:hideMark/>
          </w:tcPr>
          <w:p w14:paraId="316383F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0.10%</w:t>
            </w:r>
          </w:p>
        </w:tc>
        <w:tc>
          <w:tcPr>
            <w:tcW w:w="911" w:type="dxa"/>
            <w:tcBorders>
              <w:top w:val="nil"/>
              <w:left w:val="nil"/>
              <w:bottom w:val="nil"/>
              <w:right w:val="nil"/>
            </w:tcBorders>
            <w:shd w:val="clear" w:color="auto" w:fill="auto"/>
            <w:noWrap/>
            <w:vAlign w:val="center"/>
            <w:hideMark/>
          </w:tcPr>
          <w:p w14:paraId="51CB354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98%</w:t>
            </w:r>
          </w:p>
        </w:tc>
        <w:tc>
          <w:tcPr>
            <w:tcW w:w="991" w:type="dxa"/>
            <w:tcBorders>
              <w:top w:val="nil"/>
              <w:left w:val="nil"/>
              <w:bottom w:val="nil"/>
              <w:right w:val="single" w:sz="8" w:space="0" w:color="auto"/>
            </w:tcBorders>
            <w:shd w:val="clear" w:color="auto" w:fill="auto"/>
            <w:noWrap/>
            <w:vAlign w:val="center"/>
            <w:hideMark/>
          </w:tcPr>
          <w:p w14:paraId="7BC80A1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07A15715"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F5C0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C</w:t>
            </w:r>
          </w:p>
        </w:tc>
        <w:tc>
          <w:tcPr>
            <w:tcW w:w="1093" w:type="dxa"/>
            <w:tcBorders>
              <w:top w:val="nil"/>
              <w:left w:val="nil"/>
              <w:bottom w:val="nil"/>
              <w:right w:val="nil"/>
            </w:tcBorders>
            <w:shd w:val="clear" w:color="auto" w:fill="auto"/>
            <w:noWrap/>
            <w:vAlign w:val="center"/>
            <w:hideMark/>
          </w:tcPr>
          <w:p w14:paraId="7EBAE0D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0.15%</w:t>
            </w:r>
          </w:p>
        </w:tc>
        <w:tc>
          <w:tcPr>
            <w:tcW w:w="1213" w:type="dxa"/>
            <w:tcBorders>
              <w:top w:val="nil"/>
              <w:left w:val="nil"/>
              <w:bottom w:val="nil"/>
              <w:right w:val="nil"/>
            </w:tcBorders>
            <w:shd w:val="clear" w:color="auto" w:fill="auto"/>
            <w:noWrap/>
            <w:vAlign w:val="center"/>
            <w:hideMark/>
          </w:tcPr>
          <w:p w14:paraId="624FB56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0.40%</w:t>
            </w:r>
          </w:p>
        </w:tc>
        <w:tc>
          <w:tcPr>
            <w:tcW w:w="1092" w:type="dxa"/>
            <w:tcBorders>
              <w:top w:val="nil"/>
              <w:left w:val="nil"/>
              <w:bottom w:val="nil"/>
              <w:right w:val="single" w:sz="4" w:space="0" w:color="auto"/>
            </w:tcBorders>
            <w:shd w:val="clear" w:color="auto" w:fill="auto"/>
            <w:noWrap/>
            <w:vAlign w:val="center"/>
            <w:hideMark/>
          </w:tcPr>
          <w:p w14:paraId="26EFE80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0.35%</w:t>
            </w:r>
          </w:p>
        </w:tc>
        <w:tc>
          <w:tcPr>
            <w:tcW w:w="911" w:type="dxa"/>
            <w:tcBorders>
              <w:top w:val="nil"/>
              <w:left w:val="nil"/>
              <w:bottom w:val="nil"/>
              <w:right w:val="nil"/>
            </w:tcBorders>
            <w:shd w:val="clear" w:color="auto" w:fill="auto"/>
            <w:noWrap/>
            <w:vAlign w:val="center"/>
            <w:hideMark/>
          </w:tcPr>
          <w:p w14:paraId="5CA5D8D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97%</w:t>
            </w:r>
          </w:p>
        </w:tc>
        <w:tc>
          <w:tcPr>
            <w:tcW w:w="991" w:type="dxa"/>
            <w:tcBorders>
              <w:top w:val="nil"/>
              <w:left w:val="nil"/>
              <w:bottom w:val="nil"/>
              <w:right w:val="single" w:sz="8" w:space="0" w:color="auto"/>
            </w:tcBorders>
            <w:shd w:val="clear" w:color="auto" w:fill="auto"/>
            <w:noWrap/>
            <w:vAlign w:val="center"/>
            <w:hideMark/>
          </w:tcPr>
          <w:p w14:paraId="617CB10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42504816"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670C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E</w:t>
            </w:r>
          </w:p>
        </w:tc>
        <w:tc>
          <w:tcPr>
            <w:tcW w:w="1093" w:type="dxa"/>
            <w:tcBorders>
              <w:top w:val="nil"/>
              <w:left w:val="nil"/>
              <w:bottom w:val="nil"/>
              <w:right w:val="nil"/>
            </w:tcBorders>
            <w:shd w:val="clear" w:color="auto" w:fill="auto"/>
            <w:noWrap/>
            <w:vAlign w:val="center"/>
            <w:hideMark/>
          </w:tcPr>
          <w:p w14:paraId="4D72872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1213" w:type="dxa"/>
            <w:tcBorders>
              <w:top w:val="nil"/>
              <w:left w:val="nil"/>
              <w:bottom w:val="nil"/>
              <w:right w:val="nil"/>
            </w:tcBorders>
            <w:shd w:val="clear" w:color="auto" w:fill="auto"/>
            <w:noWrap/>
            <w:vAlign w:val="center"/>
            <w:hideMark/>
          </w:tcPr>
          <w:p w14:paraId="3DB871E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92" w:type="dxa"/>
            <w:tcBorders>
              <w:top w:val="nil"/>
              <w:left w:val="nil"/>
              <w:bottom w:val="nil"/>
              <w:right w:val="single" w:sz="4" w:space="0" w:color="auto"/>
            </w:tcBorders>
            <w:shd w:val="clear" w:color="auto" w:fill="auto"/>
            <w:noWrap/>
            <w:vAlign w:val="center"/>
            <w:hideMark/>
          </w:tcPr>
          <w:p w14:paraId="67F5CF3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911" w:type="dxa"/>
            <w:tcBorders>
              <w:top w:val="nil"/>
              <w:left w:val="nil"/>
              <w:bottom w:val="nil"/>
              <w:right w:val="nil"/>
            </w:tcBorders>
            <w:shd w:val="clear" w:color="auto" w:fill="auto"/>
            <w:noWrap/>
            <w:vAlign w:val="center"/>
            <w:hideMark/>
          </w:tcPr>
          <w:p w14:paraId="5C1AF18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c>
          <w:tcPr>
            <w:tcW w:w="991" w:type="dxa"/>
            <w:tcBorders>
              <w:top w:val="nil"/>
              <w:left w:val="nil"/>
              <w:bottom w:val="nil"/>
              <w:right w:val="single" w:sz="8" w:space="0" w:color="auto"/>
            </w:tcBorders>
            <w:shd w:val="clear" w:color="auto" w:fill="auto"/>
            <w:noWrap/>
            <w:vAlign w:val="center"/>
            <w:hideMark/>
          </w:tcPr>
          <w:p w14:paraId="10AFC61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 xml:space="preserve">　</w:t>
            </w:r>
          </w:p>
        </w:tc>
      </w:tr>
      <w:tr w:rsidR="004A7EBB" w:rsidRPr="004A7EBB" w14:paraId="7AF47686"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EA500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Overall</w:t>
            </w:r>
          </w:p>
        </w:tc>
        <w:tc>
          <w:tcPr>
            <w:tcW w:w="1093" w:type="dxa"/>
            <w:tcBorders>
              <w:top w:val="single" w:sz="8" w:space="0" w:color="auto"/>
              <w:left w:val="nil"/>
              <w:bottom w:val="nil"/>
              <w:right w:val="nil"/>
            </w:tcBorders>
            <w:shd w:val="clear" w:color="auto" w:fill="auto"/>
            <w:noWrap/>
            <w:vAlign w:val="center"/>
            <w:hideMark/>
          </w:tcPr>
          <w:p w14:paraId="640C124C"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0.09%</w:t>
            </w:r>
          </w:p>
        </w:tc>
        <w:tc>
          <w:tcPr>
            <w:tcW w:w="1213" w:type="dxa"/>
            <w:tcBorders>
              <w:top w:val="single" w:sz="8" w:space="0" w:color="auto"/>
              <w:left w:val="nil"/>
              <w:bottom w:val="nil"/>
              <w:right w:val="nil"/>
            </w:tcBorders>
            <w:shd w:val="clear" w:color="auto" w:fill="auto"/>
            <w:noWrap/>
            <w:vAlign w:val="center"/>
            <w:hideMark/>
          </w:tcPr>
          <w:p w14:paraId="3E26E8F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0.15%</w:t>
            </w:r>
          </w:p>
        </w:tc>
        <w:tc>
          <w:tcPr>
            <w:tcW w:w="1092" w:type="dxa"/>
            <w:tcBorders>
              <w:top w:val="single" w:sz="8" w:space="0" w:color="auto"/>
              <w:left w:val="nil"/>
              <w:bottom w:val="nil"/>
              <w:right w:val="single" w:sz="4" w:space="0" w:color="auto"/>
            </w:tcBorders>
            <w:shd w:val="clear" w:color="auto" w:fill="auto"/>
            <w:noWrap/>
            <w:vAlign w:val="center"/>
            <w:hideMark/>
          </w:tcPr>
          <w:p w14:paraId="75C33EA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0.15%</w:t>
            </w:r>
          </w:p>
        </w:tc>
        <w:tc>
          <w:tcPr>
            <w:tcW w:w="911" w:type="dxa"/>
            <w:tcBorders>
              <w:top w:val="single" w:sz="8" w:space="0" w:color="auto"/>
              <w:left w:val="nil"/>
              <w:bottom w:val="nil"/>
              <w:right w:val="nil"/>
            </w:tcBorders>
            <w:shd w:val="clear" w:color="auto" w:fill="auto"/>
            <w:noWrap/>
            <w:vAlign w:val="center"/>
            <w:hideMark/>
          </w:tcPr>
          <w:p w14:paraId="5E46F24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98%</w:t>
            </w:r>
          </w:p>
        </w:tc>
        <w:tc>
          <w:tcPr>
            <w:tcW w:w="991" w:type="dxa"/>
            <w:tcBorders>
              <w:top w:val="single" w:sz="8" w:space="0" w:color="auto"/>
              <w:left w:val="nil"/>
              <w:bottom w:val="nil"/>
              <w:right w:val="single" w:sz="8" w:space="0" w:color="auto"/>
            </w:tcBorders>
            <w:shd w:val="clear" w:color="auto" w:fill="auto"/>
            <w:noWrap/>
            <w:vAlign w:val="center"/>
            <w:hideMark/>
          </w:tcPr>
          <w:p w14:paraId="62CA037B"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5EAEBF83"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73E1A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D</w:t>
            </w:r>
          </w:p>
        </w:tc>
        <w:tc>
          <w:tcPr>
            <w:tcW w:w="1093" w:type="dxa"/>
            <w:tcBorders>
              <w:top w:val="single" w:sz="8" w:space="0" w:color="auto"/>
              <w:left w:val="nil"/>
              <w:bottom w:val="nil"/>
              <w:right w:val="nil"/>
            </w:tcBorders>
            <w:shd w:val="clear" w:color="auto" w:fill="auto"/>
            <w:noWrap/>
            <w:vAlign w:val="center"/>
            <w:hideMark/>
          </w:tcPr>
          <w:p w14:paraId="6BA4779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0.11%</w:t>
            </w:r>
          </w:p>
        </w:tc>
        <w:tc>
          <w:tcPr>
            <w:tcW w:w="1213" w:type="dxa"/>
            <w:tcBorders>
              <w:top w:val="single" w:sz="8" w:space="0" w:color="auto"/>
              <w:left w:val="nil"/>
              <w:bottom w:val="nil"/>
              <w:right w:val="nil"/>
            </w:tcBorders>
            <w:shd w:val="clear" w:color="auto" w:fill="auto"/>
            <w:noWrap/>
            <w:vAlign w:val="center"/>
            <w:hideMark/>
          </w:tcPr>
          <w:p w14:paraId="1F8CD75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0.36%</w:t>
            </w:r>
          </w:p>
        </w:tc>
        <w:tc>
          <w:tcPr>
            <w:tcW w:w="1092" w:type="dxa"/>
            <w:tcBorders>
              <w:top w:val="single" w:sz="8" w:space="0" w:color="auto"/>
              <w:left w:val="nil"/>
              <w:bottom w:val="nil"/>
              <w:right w:val="single" w:sz="4" w:space="0" w:color="auto"/>
            </w:tcBorders>
            <w:shd w:val="clear" w:color="auto" w:fill="auto"/>
            <w:noWrap/>
            <w:vAlign w:val="center"/>
            <w:hideMark/>
          </w:tcPr>
          <w:p w14:paraId="792DE544"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0.37%</w:t>
            </w:r>
          </w:p>
        </w:tc>
        <w:tc>
          <w:tcPr>
            <w:tcW w:w="911" w:type="dxa"/>
            <w:tcBorders>
              <w:top w:val="single" w:sz="8" w:space="0" w:color="auto"/>
              <w:left w:val="nil"/>
              <w:bottom w:val="nil"/>
              <w:right w:val="nil"/>
            </w:tcBorders>
            <w:shd w:val="clear" w:color="auto" w:fill="auto"/>
            <w:noWrap/>
            <w:vAlign w:val="center"/>
            <w:hideMark/>
          </w:tcPr>
          <w:p w14:paraId="70C15889"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97%</w:t>
            </w:r>
          </w:p>
        </w:tc>
        <w:tc>
          <w:tcPr>
            <w:tcW w:w="991" w:type="dxa"/>
            <w:tcBorders>
              <w:top w:val="single" w:sz="8" w:space="0" w:color="auto"/>
              <w:left w:val="nil"/>
              <w:bottom w:val="nil"/>
              <w:right w:val="single" w:sz="8" w:space="0" w:color="auto"/>
            </w:tcBorders>
            <w:shd w:val="clear" w:color="auto" w:fill="auto"/>
            <w:noWrap/>
            <w:vAlign w:val="center"/>
            <w:hideMark/>
          </w:tcPr>
          <w:p w14:paraId="446E834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r w:rsidR="004A7EBB" w:rsidRPr="004A7EBB" w14:paraId="59BC5B6B" w14:textId="77777777" w:rsidTr="00B24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F5EF6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F</w:t>
            </w:r>
          </w:p>
        </w:tc>
        <w:tc>
          <w:tcPr>
            <w:tcW w:w="1093" w:type="dxa"/>
            <w:tcBorders>
              <w:top w:val="nil"/>
              <w:left w:val="nil"/>
              <w:bottom w:val="single" w:sz="8" w:space="0" w:color="auto"/>
              <w:right w:val="nil"/>
            </w:tcBorders>
            <w:shd w:val="clear" w:color="auto" w:fill="auto"/>
            <w:noWrap/>
            <w:vAlign w:val="center"/>
            <w:hideMark/>
          </w:tcPr>
          <w:p w14:paraId="25EF764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0.04%</w:t>
            </w:r>
          </w:p>
        </w:tc>
        <w:tc>
          <w:tcPr>
            <w:tcW w:w="1213" w:type="dxa"/>
            <w:tcBorders>
              <w:top w:val="nil"/>
              <w:left w:val="nil"/>
              <w:bottom w:val="single" w:sz="8" w:space="0" w:color="auto"/>
              <w:right w:val="nil"/>
            </w:tcBorders>
            <w:shd w:val="clear" w:color="auto" w:fill="auto"/>
            <w:noWrap/>
            <w:vAlign w:val="center"/>
            <w:hideMark/>
          </w:tcPr>
          <w:p w14:paraId="6E994C7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0.09%</w:t>
            </w:r>
          </w:p>
        </w:tc>
        <w:tc>
          <w:tcPr>
            <w:tcW w:w="1092" w:type="dxa"/>
            <w:tcBorders>
              <w:top w:val="nil"/>
              <w:left w:val="nil"/>
              <w:bottom w:val="single" w:sz="8" w:space="0" w:color="auto"/>
              <w:right w:val="single" w:sz="4" w:space="0" w:color="auto"/>
            </w:tcBorders>
            <w:shd w:val="clear" w:color="auto" w:fill="auto"/>
            <w:noWrap/>
            <w:vAlign w:val="center"/>
            <w:hideMark/>
          </w:tcPr>
          <w:p w14:paraId="0A1881A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0.14%</w:t>
            </w:r>
          </w:p>
        </w:tc>
        <w:tc>
          <w:tcPr>
            <w:tcW w:w="911" w:type="dxa"/>
            <w:tcBorders>
              <w:top w:val="nil"/>
              <w:left w:val="nil"/>
              <w:bottom w:val="single" w:sz="8" w:space="0" w:color="auto"/>
              <w:right w:val="nil"/>
            </w:tcBorders>
            <w:shd w:val="clear" w:color="auto" w:fill="auto"/>
            <w:noWrap/>
            <w:vAlign w:val="center"/>
            <w:hideMark/>
          </w:tcPr>
          <w:p w14:paraId="69328B27"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98%</w:t>
            </w:r>
          </w:p>
        </w:tc>
        <w:tc>
          <w:tcPr>
            <w:tcW w:w="991" w:type="dxa"/>
            <w:tcBorders>
              <w:top w:val="nil"/>
              <w:left w:val="nil"/>
              <w:bottom w:val="single" w:sz="8" w:space="0" w:color="auto"/>
              <w:right w:val="single" w:sz="8" w:space="0" w:color="auto"/>
            </w:tcBorders>
            <w:shd w:val="clear" w:color="auto" w:fill="auto"/>
            <w:noWrap/>
            <w:vAlign w:val="center"/>
            <w:hideMark/>
          </w:tcPr>
          <w:p w14:paraId="53114CCE"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100%</w:t>
            </w:r>
          </w:p>
        </w:tc>
      </w:tr>
    </w:tbl>
    <w:p w14:paraId="63CF5CA9" w14:textId="486D3D3A" w:rsidR="00BC59E2" w:rsidRDefault="00BC59E2" w:rsidP="005D05A7">
      <w:pPr>
        <w:rPr>
          <w:lang w:val="en-CA" w:eastAsia="ja-JP"/>
        </w:rPr>
      </w:pPr>
    </w:p>
    <w:tbl>
      <w:tblPr>
        <w:tblW w:w="6940" w:type="dxa"/>
        <w:jc w:val="center"/>
        <w:tblCellMar>
          <w:left w:w="99" w:type="dxa"/>
          <w:right w:w="99" w:type="dxa"/>
        </w:tblCellMar>
        <w:tblLook w:val="04A0" w:firstRow="1" w:lastRow="0" w:firstColumn="1" w:lastColumn="0" w:noHBand="0" w:noVBand="1"/>
      </w:tblPr>
      <w:tblGrid>
        <w:gridCol w:w="1640"/>
        <w:gridCol w:w="1170"/>
        <w:gridCol w:w="1169"/>
        <w:gridCol w:w="1169"/>
        <w:gridCol w:w="896"/>
        <w:gridCol w:w="896"/>
      </w:tblGrid>
      <w:tr w:rsidR="004A7EBB" w:rsidRPr="004A7EBB" w14:paraId="51CF96AC"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3EBCBDC3"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C8A78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 xml:space="preserve">Low delay B Main10 </w:t>
            </w:r>
          </w:p>
        </w:tc>
      </w:tr>
      <w:tr w:rsidR="004A7EBB" w:rsidRPr="004A7EBB" w14:paraId="66763B7E"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23D419E8"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F28F75"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 CE4_common_base (sharp)</w:t>
            </w:r>
          </w:p>
        </w:tc>
      </w:tr>
      <w:tr w:rsidR="004A7EBB" w:rsidRPr="004A7EBB" w14:paraId="65279B5B" w14:textId="77777777" w:rsidTr="00B24DC5">
        <w:trPr>
          <w:trHeight w:val="255"/>
          <w:jc w:val="center"/>
        </w:trPr>
        <w:tc>
          <w:tcPr>
            <w:tcW w:w="1640" w:type="dxa"/>
            <w:tcBorders>
              <w:top w:val="nil"/>
              <w:left w:val="nil"/>
              <w:bottom w:val="nil"/>
              <w:right w:val="nil"/>
            </w:tcBorders>
            <w:shd w:val="clear" w:color="auto" w:fill="auto"/>
            <w:noWrap/>
            <w:vAlign w:val="center"/>
            <w:hideMark/>
          </w:tcPr>
          <w:p w14:paraId="60D52F42"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6D82D2B0"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4ED9905D"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B84255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67984C9F"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8C05271" w14:textId="77777777" w:rsidR="004A7EBB" w:rsidRPr="004A7EBB" w:rsidRDefault="004A7EBB" w:rsidP="004A7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A7EBB">
              <w:rPr>
                <w:rFonts w:ascii="Arial" w:eastAsia="ＭＳ Ｐゴシック" w:hAnsi="Arial" w:cs="Arial"/>
                <w:color w:val="000000"/>
                <w:sz w:val="18"/>
                <w:szCs w:val="18"/>
                <w:lang w:eastAsia="ja-JP"/>
              </w:rPr>
              <w:t>DecT</w:t>
            </w:r>
            <w:proofErr w:type="spellEnd"/>
          </w:p>
        </w:tc>
      </w:tr>
      <w:tr w:rsidR="00F8416B" w:rsidRPr="004A7EBB" w14:paraId="746EEA6B"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FD7E3"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3289F389" w14:textId="648DC8AA"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7150A0F7" w14:textId="03B1A7D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single" w:sz="4" w:space="0" w:color="auto"/>
            </w:tcBorders>
            <w:shd w:val="clear" w:color="auto" w:fill="auto"/>
            <w:noWrap/>
            <w:vAlign w:val="center"/>
            <w:hideMark/>
          </w:tcPr>
          <w:p w14:paraId="3D3C0789" w14:textId="5918B9CF"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42F9EA83" w14:textId="3B35DCDD"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08A671F8" w14:textId="307BA61F"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8416B" w:rsidRPr="004A7EBB" w14:paraId="2493896E"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3F4F8"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2479AFBA" w14:textId="39CA3F95"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6B57400B"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0D40DF29" w14:textId="5D9492B1"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0CBDD06F" w14:textId="69EB036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68F1F010" w14:textId="1BF31FC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8416B" w:rsidRPr="004A7EBB" w14:paraId="490D3CA7"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0BFEDA"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lastRenderedPageBreak/>
              <w:t>Class B</w:t>
            </w:r>
          </w:p>
        </w:tc>
        <w:tc>
          <w:tcPr>
            <w:tcW w:w="1170" w:type="dxa"/>
            <w:tcBorders>
              <w:top w:val="nil"/>
              <w:left w:val="nil"/>
              <w:bottom w:val="nil"/>
              <w:right w:val="nil"/>
            </w:tcBorders>
            <w:shd w:val="clear" w:color="auto" w:fill="auto"/>
            <w:noWrap/>
            <w:vAlign w:val="center"/>
            <w:hideMark/>
          </w:tcPr>
          <w:p w14:paraId="263CCC63" w14:textId="45F0A7C4"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0579A79E" w14:textId="6CDCC2DF"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27200DF9" w14:textId="0F9095AE"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13C4DE6E" w14:textId="5E74369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896" w:type="dxa"/>
            <w:tcBorders>
              <w:top w:val="nil"/>
              <w:left w:val="nil"/>
              <w:bottom w:val="nil"/>
              <w:right w:val="single" w:sz="8" w:space="0" w:color="auto"/>
            </w:tcBorders>
            <w:shd w:val="clear" w:color="auto" w:fill="auto"/>
            <w:noWrap/>
            <w:vAlign w:val="center"/>
            <w:hideMark/>
          </w:tcPr>
          <w:p w14:paraId="0295D4B1" w14:textId="76D95DA6"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1D4DC23D"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DCAEE9"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7C2EDBC2" w14:textId="426A898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69" w:type="dxa"/>
            <w:tcBorders>
              <w:top w:val="nil"/>
              <w:left w:val="nil"/>
              <w:bottom w:val="nil"/>
              <w:right w:val="nil"/>
            </w:tcBorders>
            <w:shd w:val="clear" w:color="auto" w:fill="auto"/>
            <w:noWrap/>
            <w:vAlign w:val="center"/>
            <w:hideMark/>
          </w:tcPr>
          <w:p w14:paraId="2CB1ADBE" w14:textId="4A5B8020"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169" w:type="dxa"/>
            <w:tcBorders>
              <w:top w:val="nil"/>
              <w:left w:val="nil"/>
              <w:bottom w:val="nil"/>
              <w:right w:val="single" w:sz="4" w:space="0" w:color="auto"/>
            </w:tcBorders>
            <w:shd w:val="clear" w:color="auto" w:fill="auto"/>
            <w:noWrap/>
            <w:vAlign w:val="center"/>
            <w:hideMark/>
          </w:tcPr>
          <w:p w14:paraId="37632D10" w14:textId="005FA0C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896" w:type="dxa"/>
            <w:tcBorders>
              <w:top w:val="nil"/>
              <w:left w:val="nil"/>
              <w:bottom w:val="nil"/>
              <w:right w:val="nil"/>
            </w:tcBorders>
            <w:shd w:val="clear" w:color="auto" w:fill="auto"/>
            <w:noWrap/>
            <w:vAlign w:val="center"/>
            <w:hideMark/>
          </w:tcPr>
          <w:p w14:paraId="72C48CE3" w14:textId="6F6F0338"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896" w:type="dxa"/>
            <w:tcBorders>
              <w:top w:val="nil"/>
              <w:left w:val="nil"/>
              <w:bottom w:val="nil"/>
              <w:right w:val="single" w:sz="8" w:space="0" w:color="auto"/>
            </w:tcBorders>
            <w:shd w:val="clear" w:color="auto" w:fill="auto"/>
            <w:noWrap/>
            <w:vAlign w:val="center"/>
            <w:hideMark/>
          </w:tcPr>
          <w:p w14:paraId="795DC4A4" w14:textId="4CB2978A"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76850CA7" w14:textId="77777777" w:rsidTr="00B24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15EF9"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5A4554DE" w14:textId="2D42C36E"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hideMark/>
          </w:tcPr>
          <w:p w14:paraId="30D59D65" w14:textId="1CCB6911"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0E03EFE1" w14:textId="5238ACDB"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896" w:type="dxa"/>
            <w:tcBorders>
              <w:top w:val="nil"/>
              <w:left w:val="nil"/>
              <w:bottom w:val="nil"/>
              <w:right w:val="nil"/>
            </w:tcBorders>
            <w:shd w:val="clear" w:color="auto" w:fill="auto"/>
            <w:noWrap/>
            <w:vAlign w:val="center"/>
            <w:hideMark/>
          </w:tcPr>
          <w:p w14:paraId="48164974" w14:textId="7DF76A0C"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896" w:type="dxa"/>
            <w:tcBorders>
              <w:top w:val="nil"/>
              <w:left w:val="nil"/>
              <w:bottom w:val="nil"/>
              <w:right w:val="single" w:sz="8" w:space="0" w:color="auto"/>
            </w:tcBorders>
            <w:shd w:val="clear" w:color="auto" w:fill="auto"/>
            <w:noWrap/>
            <w:vAlign w:val="center"/>
            <w:hideMark/>
          </w:tcPr>
          <w:p w14:paraId="1A0CC242" w14:textId="484EBC0F"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3E1EB2A8" w14:textId="77777777" w:rsidTr="00B24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36916"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A7EBB">
              <w:rPr>
                <w:rFonts w:ascii="Arial" w:eastAsia="ＭＳ Ｐゴシック"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5A236C19" w14:textId="58E1AE4D"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169" w:type="dxa"/>
            <w:tcBorders>
              <w:top w:val="single" w:sz="8" w:space="0" w:color="auto"/>
              <w:left w:val="nil"/>
              <w:bottom w:val="nil"/>
              <w:right w:val="nil"/>
            </w:tcBorders>
            <w:shd w:val="clear" w:color="auto" w:fill="auto"/>
            <w:noWrap/>
            <w:vAlign w:val="center"/>
            <w:hideMark/>
          </w:tcPr>
          <w:p w14:paraId="1BF6E5A2" w14:textId="4E1347B0"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69D43690" w14:textId="4A65CF5F"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896" w:type="dxa"/>
            <w:tcBorders>
              <w:top w:val="single" w:sz="8" w:space="0" w:color="auto"/>
              <w:left w:val="nil"/>
              <w:bottom w:val="nil"/>
              <w:right w:val="nil"/>
            </w:tcBorders>
            <w:shd w:val="clear" w:color="auto" w:fill="auto"/>
            <w:noWrap/>
            <w:vAlign w:val="center"/>
            <w:hideMark/>
          </w:tcPr>
          <w:p w14:paraId="0D3E33CB" w14:textId="007316CA"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896" w:type="dxa"/>
            <w:tcBorders>
              <w:top w:val="single" w:sz="8" w:space="0" w:color="auto"/>
              <w:left w:val="nil"/>
              <w:bottom w:val="nil"/>
              <w:right w:val="single" w:sz="8" w:space="0" w:color="auto"/>
            </w:tcBorders>
            <w:shd w:val="clear" w:color="auto" w:fill="auto"/>
            <w:noWrap/>
            <w:vAlign w:val="center"/>
            <w:hideMark/>
          </w:tcPr>
          <w:p w14:paraId="2655A16E" w14:textId="17A1372C"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444CC6FE" w14:textId="77777777" w:rsidTr="00B24D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B8ABA0"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99CF5BC" w14:textId="6E2683DC"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69" w:type="dxa"/>
            <w:tcBorders>
              <w:top w:val="single" w:sz="8" w:space="0" w:color="auto"/>
              <w:left w:val="nil"/>
              <w:bottom w:val="nil"/>
              <w:right w:val="nil"/>
            </w:tcBorders>
            <w:shd w:val="clear" w:color="auto" w:fill="auto"/>
            <w:noWrap/>
            <w:vAlign w:val="center"/>
            <w:hideMark/>
          </w:tcPr>
          <w:p w14:paraId="758C1A9D" w14:textId="72E22EE4"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1AE5F9C4" w14:textId="7A5E816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896" w:type="dxa"/>
            <w:tcBorders>
              <w:top w:val="single" w:sz="8" w:space="0" w:color="auto"/>
              <w:left w:val="nil"/>
              <w:bottom w:val="nil"/>
              <w:right w:val="nil"/>
            </w:tcBorders>
            <w:shd w:val="clear" w:color="auto" w:fill="auto"/>
            <w:noWrap/>
            <w:vAlign w:val="center"/>
            <w:hideMark/>
          </w:tcPr>
          <w:p w14:paraId="03AB8A15" w14:textId="4EFCF30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896" w:type="dxa"/>
            <w:tcBorders>
              <w:top w:val="single" w:sz="8" w:space="0" w:color="auto"/>
              <w:left w:val="nil"/>
              <w:bottom w:val="nil"/>
              <w:right w:val="single" w:sz="8" w:space="0" w:color="auto"/>
            </w:tcBorders>
            <w:shd w:val="clear" w:color="auto" w:fill="auto"/>
            <w:noWrap/>
            <w:vAlign w:val="center"/>
            <w:hideMark/>
          </w:tcPr>
          <w:p w14:paraId="66DCEBBE" w14:textId="7677A3D9"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8416B" w:rsidRPr="004A7EBB" w14:paraId="21E273DA" w14:textId="77777777" w:rsidTr="00B24DC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7AD87D" w14:textId="77777777"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A7EBB">
              <w:rPr>
                <w:rFonts w:ascii="Arial" w:eastAsia="ＭＳ Ｐゴシック" w:hAnsi="Arial" w:cs="Arial"/>
                <w:color w:val="000000"/>
                <w:sz w:val="18"/>
                <w:szCs w:val="18"/>
                <w:lang w:eastAsia="ja-JP"/>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3D00190" w14:textId="318FCBF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2DD8B619" w14:textId="53029103"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69" w:type="dxa"/>
            <w:tcBorders>
              <w:top w:val="nil"/>
              <w:left w:val="nil"/>
              <w:bottom w:val="single" w:sz="8" w:space="0" w:color="auto"/>
              <w:right w:val="single" w:sz="4" w:space="0" w:color="auto"/>
            </w:tcBorders>
            <w:shd w:val="clear" w:color="auto" w:fill="auto"/>
            <w:noWrap/>
            <w:vAlign w:val="center"/>
            <w:hideMark/>
          </w:tcPr>
          <w:p w14:paraId="6DCEAD2E" w14:textId="2866BC42"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96" w:type="dxa"/>
            <w:tcBorders>
              <w:top w:val="nil"/>
              <w:left w:val="nil"/>
              <w:bottom w:val="single" w:sz="8" w:space="0" w:color="auto"/>
              <w:right w:val="nil"/>
            </w:tcBorders>
            <w:shd w:val="clear" w:color="auto" w:fill="auto"/>
            <w:noWrap/>
            <w:vAlign w:val="center"/>
            <w:hideMark/>
          </w:tcPr>
          <w:p w14:paraId="2CD69E38" w14:textId="23801BD0"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896" w:type="dxa"/>
            <w:tcBorders>
              <w:top w:val="nil"/>
              <w:left w:val="nil"/>
              <w:bottom w:val="single" w:sz="8" w:space="0" w:color="auto"/>
              <w:right w:val="single" w:sz="8" w:space="0" w:color="auto"/>
            </w:tcBorders>
            <w:shd w:val="clear" w:color="auto" w:fill="auto"/>
            <w:noWrap/>
            <w:vAlign w:val="center"/>
            <w:hideMark/>
          </w:tcPr>
          <w:p w14:paraId="4080A263" w14:textId="18A4A464" w:rsidR="00F8416B" w:rsidRPr="004A7EBB" w:rsidRDefault="00F8416B" w:rsidP="00F84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4AE16EED" w14:textId="0AC9E0BD" w:rsidR="001A0DF2" w:rsidRDefault="001A0DF2" w:rsidP="005D05A7">
      <w:pPr>
        <w:rPr>
          <w:lang w:val="en-CA" w:eastAsia="ja-JP"/>
        </w:rPr>
      </w:pPr>
    </w:p>
    <w:p w14:paraId="7DBF7006" w14:textId="69099BBD" w:rsidR="001A0DF2" w:rsidRDefault="007E3D93" w:rsidP="00224349">
      <w:pPr>
        <w:pStyle w:val="2"/>
        <w:rPr>
          <w:lang w:val="en-CA" w:eastAsia="ja-JP"/>
        </w:rPr>
      </w:pPr>
      <w:r>
        <w:rPr>
          <w:lang w:val="en-CA" w:eastAsia="ja-JP"/>
        </w:rPr>
        <w:t>Encoder only test (informative)</w:t>
      </w:r>
    </w:p>
    <w:p w14:paraId="1EEF2F13" w14:textId="5D0E4855" w:rsidR="001A0DF2" w:rsidRDefault="005F0319" w:rsidP="005D05A7">
      <w:pPr>
        <w:rPr>
          <w:lang w:val="en-CA" w:eastAsia="ja-JP"/>
        </w:rPr>
      </w:pPr>
      <w:r>
        <w:rPr>
          <w:lang w:val="en-CA" w:eastAsia="ja-JP"/>
        </w:rPr>
        <w:t xml:space="preserve">We provide the results of </w:t>
      </w:r>
      <w:r w:rsidR="006D5C82">
        <w:rPr>
          <w:lang w:val="en-CA" w:eastAsia="ja-JP"/>
        </w:rPr>
        <w:t>encoder only test</w:t>
      </w:r>
      <w:r w:rsidR="007E3D93">
        <w:rPr>
          <w:lang w:val="en-CA" w:eastAsia="ja-JP"/>
        </w:rPr>
        <w:t xml:space="preserve"> </w:t>
      </w:r>
      <w:r>
        <w:rPr>
          <w:lang w:val="en-CA" w:eastAsia="ja-JP"/>
        </w:rPr>
        <w:t xml:space="preserve">proposed 16, 12 or 8 angles. </w:t>
      </w:r>
      <w:r w:rsidR="006D5C82">
        <w:rPr>
          <w:lang w:val="en-CA" w:eastAsia="ja-JP"/>
        </w:rPr>
        <w:t>The f</w:t>
      </w:r>
      <w:r>
        <w:rPr>
          <w:lang w:val="en-CA" w:eastAsia="ja-JP"/>
        </w:rPr>
        <w:t xml:space="preserve">ollowing tables show </w:t>
      </w:r>
      <w:r w:rsidR="005961B9">
        <w:rPr>
          <w:lang w:val="en-CA" w:eastAsia="ja-JP"/>
        </w:rPr>
        <w:t xml:space="preserve">performances </w:t>
      </w:r>
      <w:r w:rsidR="00F27702">
        <w:rPr>
          <w:lang w:val="en-CA" w:eastAsia="ja-JP"/>
        </w:rPr>
        <w:t>for</w:t>
      </w:r>
      <w:r w:rsidR="008511FC">
        <w:rPr>
          <w:lang w:val="en-CA" w:eastAsia="ja-JP"/>
        </w:rPr>
        <w:t xml:space="preserve"> RA with </w:t>
      </w:r>
      <w:r>
        <w:rPr>
          <w:lang w:val="en-CA" w:eastAsia="ja-JP"/>
        </w:rPr>
        <w:t>16, 12 and 8 angles, respectively.</w:t>
      </w:r>
    </w:p>
    <w:p w14:paraId="2906F6ED" w14:textId="1750A9CA" w:rsidR="005F0319" w:rsidRPr="00224349" w:rsidRDefault="00126919" w:rsidP="00224349">
      <w:pPr>
        <w:jc w:val="center"/>
        <w:rPr>
          <w:b/>
          <w:lang w:val="en-CA" w:eastAsia="ja-JP"/>
        </w:rPr>
      </w:pPr>
      <w:r>
        <w:rPr>
          <w:b/>
          <w:lang w:val="en-CA" w:eastAsia="ja-JP"/>
        </w:rPr>
        <w:t>Encoder only</w:t>
      </w:r>
      <w:r w:rsidR="0098169D">
        <w:rPr>
          <w:b/>
          <w:lang w:val="en-CA" w:eastAsia="ja-JP"/>
        </w:rPr>
        <w:t xml:space="preserve"> results: </w:t>
      </w:r>
      <w:r w:rsidR="00234BF9" w:rsidRPr="00224349">
        <w:rPr>
          <w:b/>
          <w:lang w:val="en-CA" w:eastAsia="ja-JP"/>
        </w:rPr>
        <w:t>16 angles</w:t>
      </w:r>
    </w:p>
    <w:tbl>
      <w:tblPr>
        <w:tblW w:w="6940" w:type="dxa"/>
        <w:jc w:val="center"/>
        <w:tblCellMar>
          <w:left w:w="99" w:type="dxa"/>
          <w:right w:w="99" w:type="dxa"/>
        </w:tblCellMar>
        <w:tblLook w:val="04A0" w:firstRow="1" w:lastRow="0" w:firstColumn="1" w:lastColumn="0" w:noHBand="0" w:noVBand="1"/>
      </w:tblPr>
      <w:tblGrid>
        <w:gridCol w:w="1640"/>
        <w:gridCol w:w="1077"/>
        <w:gridCol w:w="1195"/>
        <w:gridCol w:w="1076"/>
        <w:gridCol w:w="976"/>
        <w:gridCol w:w="976"/>
      </w:tblGrid>
      <w:tr w:rsidR="00021F24" w:rsidRPr="00021F24" w14:paraId="24250190"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3A5D323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5D236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 xml:space="preserve">Random access Main10 </w:t>
            </w:r>
          </w:p>
        </w:tc>
      </w:tr>
      <w:tr w:rsidR="00021F24" w:rsidRPr="00021F24" w14:paraId="3726A531"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3AB9B98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0FE73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Over CE4_common_base (sharp)</w:t>
            </w:r>
          </w:p>
        </w:tc>
      </w:tr>
      <w:tr w:rsidR="00021F24" w:rsidRPr="00021F24" w14:paraId="5A403746"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609C0BB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5D7A3DD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Y</w:t>
            </w:r>
          </w:p>
        </w:tc>
        <w:tc>
          <w:tcPr>
            <w:tcW w:w="1195" w:type="dxa"/>
            <w:tcBorders>
              <w:top w:val="nil"/>
              <w:left w:val="nil"/>
              <w:bottom w:val="single" w:sz="8" w:space="0" w:color="auto"/>
              <w:right w:val="nil"/>
            </w:tcBorders>
            <w:shd w:val="clear" w:color="auto" w:fill="auto"/>
            <w:noWrap/>
            <w:vAlign w:val="center"/>
            <w:hideMark/>
          </w:tcPr>
          <w:p w14:paraId="35A2B96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U</w:t>
            </w:r>
          </w:p>
        </w:tc>
        <w:tc>
          <w:tcPr>
            <w:tcW w:w="1076" w:type="dxa"/>
            <w:tcBorders>
              <w:top w:val="nil"/>
              <w:left w:val="nil"/>
              <w:bottom w:val="single" w:sz="8" w:space="0" w:color="auto"/>
              <w:right w:val="single" w:sz="4" w:space="0" w:color="auto"/>
            </w:tcBorders>
            <w:shd w:val="clear" w:color="auto" w:fill="auto"/>
            <w:noWrap/>
            <w:vAlign w:val="center"/>
            <w:hideMark/>
          </w:tcPr>
          <w:p w14:paraId="3EAF2731"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607F51E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21F24">
              <w:rPr>
                <w:rFonts w:ascii="Arial" w:eastAsia="ＭＳ Ｐゴシック"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0F76C3B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21F24">
              <w:rPr>
                <w:rFonts w:ascii="Arial" w:eastAsia="ＭＳ Ｐゴシック" w:hAnsi="Arial" w:cs="Arial"/>
                <w:color w:val="000000"/>
                <w:sz w:val="18"/>
                <w:szCs w:val="18"/>
                <w:lang w:eastAsia="ja-JP"/>
              </w:rPr>
              <w:t>DecT</w:t>
            </w:r>
            <w:proofErr w:type="spellEnd"/>
          </w:p>
        </w:tc>
      </w:tr>
      <w:tr w:rsidR="00021F24" w:rsidRPr="00021F24" w14:paraId="5D94B8C5"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55DC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A1</w:t>
            </w:r>
          </w:p>
        </w:tc>
        <w:tc>
          <w:tcPr>
            <w:tcW w:w="1077" w:type="dxa"/>
            <w:tcBorders>
              <w:top w:val="nil"/>
              <w:left w:val="nil"/>
              <w:bottom w:val="nil"/>
              <w:right w:val="nil"/>
            </w:tcBorders>
            <w:shd w:val="clear" w:color="auto" w:fill="auto"/>
            <w:noWrap/>
            <w:vAlign w:val="center"/>
            <w:hideMark/>
          </w:tcPr>
          <w:p w14:paraId="393C9ED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0.05%</w:t>
            </w:r>
          </w:p>
        </w:tc>
        <w:tc>
          <w:tcPr>
            <w:tcW w:w="1195" w:type="dxa"/>
            <w:tcBorders>
              <w:top w:val="nil"/>
              <w:left w:val="nil"/>
              <w:bottom w:val="nil"/>
              <w:right w:val="nil"/>
            </w:tcBorders>
            <w:shd w:val="clear" w:color="auto" w:fill="auto"/>
            <w:noWrap/>
            <w:vAlign w:val="center"/>
            <w:hideMark/>
          </w:tcPr>
          <w:p w14:paraId="65A5C93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-0.02%</w:t>
            </w:r>
          </w:p>
        </w:tc>
        <w:tc>
          <w:tcPr>
            <w:tcW w:w="1076" w:type="dxa"/>
            <w:tcBorders>
              <w:top w:val="nil"/>
              <w:left w:val="nil"/>
              <w:bottom w:val="nil"/>
              <w:right w:val="single" w:sz="4" w:space="0" w:color="auto"/>
            </w:tcBorders>
            <w:shd w:val="clear" w:color="auto" w:fill="auto"/>
            <w:noWrap/>
            <w:vAlign w:val="center"/>
            <w:hideMark/>
          </w:tcPr>
          <w:p w14:paraId="2424FE2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0.02%</w:t>
            </w:r>
          </w:p>
        </w:tc>
        <w:tc>
          <w:tcPr>
            <w:tcW w:w="976" w:type="dxa"/>
            <w:tcBorders>
              <w:top w:val="nil"/>
              <w:left w:val="nil"/>
              <w:bottom w:val="nil"/>
              <w:right w:val="nil"/>
            </w:tcBorders>
            <w:shd w:val="clear" w:color="auto" w:fill="auto"/>
            <w:noWrap/>
            <w:vAlign w:val="center"/>
            <w:hideMark/>
          </w:tcPr>
          <w:p w14:paraId="3A37CAD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76" w:type="dxa"/>
            <w:tcBorders>
              <w:top w:val="nil"/>
              <w:left w:val="nil"/>
              <w:bottom w:val="nil"/>
              <w:right w:val="single" w:sz="8" w:space="0" w:color="auto"/>
            </w:tcBorders>
            <w:shd w:val="clear" w:color="auto" w:fill="auto"/>
            <w:noWrap/>
            <w:vAlign w:val="center"/>
            <w:hideMark/>
          </w:tcPr>
          <w:p w14:paraId="096E0A7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03DE3F76"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813E3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A2</w:t>
            </w:r>
          </w:p>
        </w:tc>
        <w:tc>
          <w:tcPr>
            <w:tcW w:w="1077" w:type="dxa"/>
            <w:tcBorders>
              <w:top w:val="nil"/>
              <w:left w:val="nil"/>
              <w:bottom w:val="nil"/>
              <w:right w:val="nil"/>
            </w:tcBorders>
            <w:shd w:val="clear" w:color="auto" w:fill="auto"/>
            <w:noWrap/>
            <w:vAlign w:val="center"/>
            <w:hideMark/>
          </w:tcPr>
          <w:p w14:paraId="523CF6A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0.10%</w:t>
            </w:r>
          </w:p>
        </w:tc>
        <w:tc>
          <w:tcPr>
            <w:tcW w:w="1195" w:type="dxa"/>
            <w:tcBorders>
              <w:top w:val="nil"/>
              <w:left w:val="nil"/>
              <w:bottom w:val="nil"/>
              <w:right w:val="nil"/>
            </w:tcBorders>
            <w:shd w:val="clear" w:color="auto" w:fill="auto"/>
            <w:noWrap/>
            <w:vAlign w:val="center"/>
            <w:hideMark/>
          </w:tcPr>
          <w:p w14:paraId="07D0799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0.10%</w:t>
            </w:r>
          </w:p>
        </w:tc>
        <w:tc>
          <w:tcPr>
            <w:tcW w:w="1076" w:type="dxa"/>
            <w:tcBorders>
              <w:top w:val="nil"/>
              <w:left w:val="nil"/>
              <w:bottom w:val="nil"/>
              <w:right w:val="single" w:sz="4" w:space="0" w:color="auto"/>
            </w:tcBorders>
            <w:shd w:val="clear" w:color="auto" w:fill="auto"/>
            <w:noWrap/>
            <w:vAlign w:val="center"/>
            <w:hideMark/>
          </w:tcPr>
          <w:p w14:paraId="63D5131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0.01%</w:t>
            </w:r>
          </w:p>
        </w:tc>
        <w:tc>
          <w:tcPr>
            <w:tcW w:w="976" w:type="dxa"/>
            <w:tcBorders>
              <w:top w:val="nil"/>
              <w:left w:val="nil"/>
              <w:bottom w:val="nil"/>
              <w:right w:val="nil"/>
            </w:tcBorders>
            <w:shd w:val="clear" w:color="auto" w:fill="auto"/>
            <w:noWrap/>
            <w:vAlign w:val="center"/>
            <w:hideMark/>
          </w:tcPr>
          <w:p w14:paraId="0049F130"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c>
          <w:tcPr>
            <w:tcW w:w="976" w:type="dxa"/>
            <w:tcBorders>
              <w:top w:val="nil"/>
              <w:left w:val="nil"/>
              <w:bottom w:val="nil"/>
              <w:right w:val="single" w:sz="8" w:space="0" w:color="auto"/>
            </w:tcBorders>
            <w:shd w:val="clear" w:color="auto" w:fill="auto"/>
            <w:noWrap/>
            <w:vAlign w:val="center"/>
            <w:hideMark/>
          </w:tcPr>
          <w:p w14:paraId="2FB668C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77852042"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35575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1963F39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0.03%</w:t>
            </w:r>
          </w:p>
        </w:tc>
        <w:tc>
          <w:tcPr>
            <w:tcW w:w="1195" w:type="dxa"/>
            <w:tcBorders>
              <w:top w:val="nil"/>
              <w:left w:val="nil"/>
              <w:bottom w:val="nil"/>
              <w:right w:val="nil"/>
            </w:tcBorders>
            <w:shd w:val="clear" w:color="auto" w:fill="auto"/>
            <w:noWrap/>
            <w:vAlign w:val="center"/>
            <w:hideMark/>
          </w:tcPr>
          <w:p w14:paraId="2A853CB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-0.01%</w:t>
            </w:r>
          </w:p>
        </w:tc>
        <w:tc>
          <w:tcPr>
            <w:tcW w:w="1076" w:type="dxa"/>
            <w:tcBorders>
              <w:top w:val="nil"/>
              <w:left w:val="nil"/>
              <w:bottom w:val="nil"/>
              <w:right w:val="single" w:sz="4" w:space="0" w:color="auto"/>
            </w:tcBorders>
            <w:shd w:val="clear" w:color="auto" w:fill="auto"/>
            <w:noWrap/>
            <w:vAlign w:val="center"/>
            <w:hideMark/>
          </w:tcPr>
          <w:p w14:paraId="5477955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0.10%</w:t>
            </w:r>
          </w:p>
        </w:tc>
        <w:tc>
          <w:tcPr>
            <w:tcW w:w="976" w:type="dxa"/>
            <w:tcBorders>
              <w:top w:val="nil"/>
              <w:left w:val="nil"/>
              <w:bottom w:val="nil"/>
              <w:right w:val="nil"/>
            </w:tcBorders>
            <w:shd w:val="clear" w:color="auto" w:fill="auto"/>
            <w:noWrap/>
            <w:vAlign w:val="center"/>
            <w:hideMark/>
          </w:tcPr>
          <w:p w14:paraId="0AA96B5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76" w:type="dxa"/>
            <w:tcBorders>
              <w:top w:val="nil"/>
              <w:left w:val="nil"/>
              <w:bottom w:val="nil"/>
              <w:right w:val="single" w:sz="8" w:space="0" w:color="auto"/>
            </w:tcBorders>
            <w:shd w:val="clear" w:color="auto" w:fill="auto"/>
            <w:noWrap/>
            <w:vAlign w:val="center"/>
            <w:hideMark/>
          </w:tcPr>
          <w:p w14:paraId="2087098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3FED1C0F"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33883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58FDE37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0.13%</w:t>
            </w:r>
          </w:p>
        </w:tc>
        <w:tc>
          <w:tcPr>
            <w:tcW w:w="1195" w:type="dxa"/>
            <w:tcBorders>
              <w:top w:val="nil"/>
              <w:left w:val="nil"/>
              <w:bottom w:val="nil"/>
              <w:right w:val="nil"/>
            </w:tcBorders>
            <w:shd w:val="clear" w:color="auto" w:fill="auto"/>
            <w:noWrap/>
            <w:vAlign w:val="center"/>
            <w:hideMark/>
          </w:tcPr>
          <w:p w14:paraId="1F0C80F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0.33%</w:t>
            </w:r>
          </w:p>
        </w:tc>
        <w:tc>
          <w:tcPr>
            <w:tcW w:w="1076" w:type="dxa"/>
            <w:tcBorders>
              <w:top w:val="nil"/>
              <w:left w:val="nil"/>
              <w:bottom w:val="nil"/>
              <w:right w:val="single" w:sz="4" w:space="0" w:color="auto"/>
            </w:tcBorders>
            <w:shd w:val="clear" w:color="auto" w:fill="auto"/>
            <w:noWrap/>
            <w:vAlign w:val="center"/>
            <w:hideMark/>
          </w:tcPr>
          <w:p w14:paraId="3DBC1557"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0.23%</w:t>
            </w:r>
          </w:p>
        </w:tc>
        <w:tc>
          <w:tcPr>
            <w:tcW w:w="976" w:type="dxa"/>
            <w:tcBorders>
              <w:top w:val="nil"/>
              <w:left w:val="nil"/>
              <w:bottom w:val="nil"/>
              <w:right w:val="nil"/>
            </w:tcBorders>
            <w:shd w:val="clear" w:color="auto" w:fill="auto"/>
            <w:noWrap/>
            <w:vAlign w:val="center"/>
            <w:hideMark/>
          </w:tcPr>
          <w:p w14:paraId="738B7861"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76" w:type="dxa"/>
            <w:tcBorders>
              <w:top w:val="nil"/>
              <w:left w:val="nil"/>
              <w:bottom w:val="nil"/>
              <w:right w:val="single" w:sz="8" w:space="0" w:color="auto"/>
            </w:tcBorders>
            <w:shd w:val="clear" w:color="auto" w:fill="auto"/>
            <w:noWrap/>
            <w:vAlign w:val="center"/>
            <w:hideMark/>
          </w:tcPr>
          <w:p w14:paraId="48960FE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161BC4CD"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A510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51E44540"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1195" w:type="dxa"/>
            <w:tcBorders>
              <w:top w:val="nil"/>
              <w:left w:val="nil"/>
              <w:bottom w:val="nil"/>
              <w:right w:val="nil"/>
            </w:tcBorders>
            <w:shd w:val="clear" w:color="auto" w:fill="auto"/>
            <w:noWrap/>
            <w:vAlign w:val="center"/>
            <w:hideMark/>
          </w:tcPr>
          <w:p w14:paraId="3D4186C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76" w:type="dxa"/>
            <w:tcBorders>
              <w:top w:val="nil"/>
              <w:left w:val="nil"/>
              <w:bottom w:val="nil"/>
              <w:right w:val="single" w:sz="4" w:space="0" w:color="auto"/>
            </w:tcBorders>
            <w:shd w:val="clear" w:color="auto" w:fill="auto"/>
            <w:noWrap/>
            <w:vAlign w:val="center"/>
            <w:hideMark/>
          </w:tcPr>
          <w:p w14:paraId="15DD95E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976" w:type="dxa"/>
            <w:tcBorders>
              <w:top w:val="nil"/>
              <w:left w:val="nil"/>
              <w:bottom w:val="nil"/>
              <w:right w:val="nil"/>
            </w:tcBorders>
            <w:shd w:val="clear" w:color="auto" w:fill="auto"/>
            <w:noWrap/>
            <w:vAlign w:val="center"/>
            <w:hideMark/>
          </w:tcPr>
          <w:p w14:paraId="70CBBB0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976" w:type="dxa"/>
            <w:tcBorders>
              <w:top w:val="nil"/>
              <w:left w:val="nil"/>
              <w:bottom w:val="nil"/>
              <w:right w:val="single" w:sz="8" w:space="0" w:color="auto"/>
            </w:tcBorders>
            <w:shd w:val="clear" w:color="auto" w:fill="auto"/>
            <w:noWrap/>
            <w:vAlign w:val="center"/>
            <w:hideMark/>
          </w:tcPr>
          <w:p w14:paraId="52D37AD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r>
      <w:tr w:rsidR="00021F24" w:rsidRPr="00021F24" w14:paraId="207E5206"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99F4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hideMark/>
          </w:tcPr>
          <w:p w14:paraId="0340201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0.07%</w:t>
            </w:r>
          </w:p>
        </w:tc>
        <w:tc>
          <w:tcPr>
            <w:tcW w:w="1195" w:type="dxa"/>
            <w:tcBorders>
              <w:top w:val="single" w:sz="8" w:space="0" w:color="auto"/>
              <w:left w:val="nil"/>
              <w:bottom w:val="nil"/>
              <w:right w:val="nil"/>
            </w:tcBorders>
            <w:shd w:val="clear" w:color="auto" w:fill="auto"/>
            <w:noWrap/>
            <w:vAlign w:val="center"/>
            <w:hideMark/>
          </w:tcPr>
          <w:p w14:paraId="4E1CD0A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0.10%</w:t>
            </w:r>
          </w:p>
        </w:tc>
        <w:tc>
          <w:tcPr>
            <w:tcW w:w="1076" w:type="dxa"/>
            <w:tcBorders>
              <w:top w:val="single" w:sz="8" w:space="0" w:color="auto"/>
              <w:left w:val="nil"/>
              <w:bottom w:val="nil"/>
              <w:right w:val="single" w:sz="4" w:space="0" w:color="auto"/>
            </w:tcBorders>
            <w:shd w:val="clear" w:color="auto" w:fill="auto"/>
            <w:noWrap/>
            <w:vAlign w:val="center"/>
            <w:hideMark/>
          </w:tcPr>
          <w:p w14:paraId="427D618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0.10%</w:t>
            </w:r>
          </w:p>
        </w:tc>
        <w:tc>
          <w:tcPr>
            <w:tcW w:w="976" w:type="dxa"/>
            <w:tcBorders>
              <w:top w:val="single" w:sz="8" w:space="0" w:color="auto"/>
              <w:left w:val="nil"/>
              <w:bottom w:val="nil"/>
              <w:right w:val="nil"/>
            </w:tcBorders>
            <w:shd w:val="clear" w:color="auto" w:fill="auto"/>
            <w:noWrap/>
            <w:vAlign w:val="center"/>
            <w:hideMark/>
          </w:tcPr>
          <w:p w14:paraId="5F132DC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76" w:type="dxa"/>
            <w:tcBorders>
              <w:top w:val="single" w:sz="8" w:space="0" w:color="auto"/>
              <w:left w:val="nil"/>
              <w:bottom w:val="nil"/>
              <w:right w:val="single" w:sz="8" w:space="0" w:color="auto"/>
            </w:tcBorders>
            <w:shd w:val="clear" w:color="auto" w:fill="auto"/>
            <w:noWrap/>
            <w:vAlign w:val="center"/>
            <w:hideMark/>
          </w:tcPr>
          <w:p w14:paraId="7DCF9B1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4A9F432F"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D635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D</w:t>
            </w:r>
          </w:p>
        </w:tc>
        <w:tc>
          <w:tcPr>
            <w:tcW w:w="1077" w:type="dxa"/>
            <w:tcBorders>
              <w:top w:val="single" w:sz="8" w:space="0" w:color="auto"/>
              <w:left w:val="nil"/>
              <w:bottom w:val="nil"/>
              <w:right w:val="nil"/>
            </w:tcBorders>
            <w:shd w:val="clear" w:color="auto" w:fill="auto"/>
            <w:noWrap/>
            <w:vAlign w:val="center"/>
            <w:hideMark/>
          </w:tcPr>
          <w:p w14:paraId="6779763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0.06%</w:t>
            </w:r>
          </w:p>
        </w:tc>
        <w:tc>
          <w:tcPr>
            <w:tcW w:w="1195" w:type="dxa"/>
            <w:tcBorders>
              <w:top w:val="single" w:sz="8" w:space="0" w:color="auto"/>
              <w:left w:val="nil"/>
              <w:bottom w:val="nil"/>
              <w:right w:val="nil"/>
            </w:tcBorders>
            <w:shd w:val="clear" w:color="auto" w:fill="auto"/>
            <w:noWrap/>
            <w:vAlign w:val="center"/>
            <w:hideMark/>
          </w:tcPr>
          <w:p w14:paraId="39B92C3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0.15%</w:t>
            </w:r>
          </w:p>
        </w:tc>
        <w:tc>
          <w:tcPr>
            <w:tcW w:w="1076" w:type="dxa"/>
            <w:tcBorders>
              <w:top w:val="single" w:sz="8" w:space="0" w:color="auto"/>
              <w:left w:val="nil"/>
              <w:bottom w:val="nil"/>
              <w:right w:val="single" w:sz="4" w:space="0" w:color="auto"/>
            </w:tcBorders>
            <w:shd w:val="clear" w:color="auto" w:fill="auto"/>
            <w:noWrap/>
            <w:vAlign w:val="center"/>
            <w:hideMark/>
          </w:tcPr>
          <w:p w14:paraId="0FE22D1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0.12%</w:t>
            </w:r>
          </w:p>
        </w:tc>
        <w:tc>
          <w:tcPr>
            <w:tcW w:w="976" w:type="dxa"/>
            <w:tcBorders>
              <w:top w:val="single" w:sz="8" w:space="0" w:color="auto"/>
              <w:left w:val="nil"/>
              <w:bottom w:val="nil"/>
              <w:right w:val="nil"/>
            </w:tcBorders>
            <w:shd w:val="clear" w:color="auto" w:fill="auto"/>
            <w:noWrap/>
            <w:vAlign w:val="center"/>
            <w:hideMark/>
          </w:tcPr>
          <w:p w14:paraId="72E7E560"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76" w:type="dxa"/>
            <w:tcBorders>
              <w:top w:val="single" w:sz="8" w:space="0" w:color="auto"/>
              <w:left w:val="nil"/>
              <w:bottom w:val="nil"/>
              <w:right w:val="single" w:sz="8" w:space="0" w:color="auto"/>
            </w:tcBorders>
            <w:shd w:val="clear" w:color="auto" w:fill="auto"/>
            <w:noWrap/>
            <w:vAlign w:val="center"/>
            <w:hideMark/>
          </w:tcPr>
          <w:p w14:paraId="45578BE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0C9546E4" w14:textId="77777777" w:rsidTr="0022434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E13E3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F</w:t>
            </w:r>
          </w:p>
        </w:tc>
        <w:tc>
          <w:tcPr>
            <w:tcW w:w="1077" w:type="dxa"/>
            <w:tcBorders>
              <w:top w:val="nil"/>
              <w:left w:val="nil"/>
              <w:bottom w:val="single" w:sz="8" w:space="0" w:color="auto"/>
              <w:right w:val="nil"/>
            </w:tcBorders>
            <w:shd w:val="clear" w:color="auto" w:fill="auto"/>
            <w:noWrap/>
            <w:vAlign w:val="center"/>
            <w:hideMark/>
          </w:tcPr>
          <w:p w14:paraId="0E1D6DA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0.03%</w:t>
            </w:r>
          </w:p>
        </w:tc>
        <w:tc>
          <w:tcPr>
            <w:tcW w:w="1195" w:type="dxa"/>
            <w:tcBorders>
              <w:top w:val="nil"/>
              <w:left w:val="nil"/>
              <w:bottom w:val="single" w:sz="8" w:space="0" w:color="auto"/>
              <w:right w:val="nil"/>
            </w:tcBorders>
            <w:shd w:val="clear" w:color="auto" w:fill="auto"/>
            <w:noWrap/>
            <w:vAlign w:val="center"/>
            <w:hideMark/>
          </w:tcPr>
          <w:p w14:paraId="1A052C37"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0.03%</w:t>
            </w:r>
          </w:p>
        </w:tc>
        <w:tc>
          <w:tcPr>
            <w:tcW w:w="1076" w:type="dxa"/>
            <w:tcBorders>
              <w:top w:val="nil"/>
              <w:left w:val="nil"/>
              <w:bottom w:val="single" w:sz="8" w:space="0" w:color="auto"/>
              <w:right w:val="single" w:sz="4" w:space="0" w:color="auto"/>
            </w:tcBorders>
            <w:shd w:val="clear" w:color="auto" w:fill="auto"/>
            <w:noWrap/>
            <w:vAlign w:val="center"/>
            <w:hideMark/>
          </w:tcPr>
          <w:p w14:paraId="537DED7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0.01%</w:t>
            </w:r>
          </w:p>
        </w:tc>
        <w:tc>
          <w:tcPr>
            <w:tcW w:w="976" w:type="dxa"/>
            <w:tcBorders>
              <w:top w:val="nil"/>
              <w:left w:val="nil"/>
              <w:bottom w:val="single" w:sz="8" w:space="0" w:color="auto"/>
              <w:right w:val="nil"/>
            </w:tcBorders>
            <w:shd w:val="clear" w:color="auto" w:fill="auto"/>
            <w:noWrap/>
            <w:vAlign w:val="center"/>
            <w:hideMark/>
          </w:tcPr>
          <w:p w14:paraId="210B732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76" w:type="dxa"/>
            <w:tcBorders>
              <w:top w:val="nil"/>
              <w:left w:val="nil"/>
              <w:bottom w:val="single" w:sz="8" w:space="0" w:color="auto"/>
              <w:right w:val="single" w:sz="8" w:space="0" w:color="auto"/>
            </w:tcBorders>
            <w:shd w:val="clear" w:color="auto" w:fill="auto"/>
            <w:noWrap/>
            <w:vAlign w:val="center"/>
            <w:hideMark/>
          </w:tcPr>
          <w:p w14:paraId="4F4E5EB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bl>
    <w:p w14:paraId="27BA8ED5" w14:textId="77C59FF0" w:rsidR="005F0319" w:rsidRPr="00224349" w:rsidRDefault="00126919" w:rsidP="00224349">
      <w:pPr>
        <w:jc w:val="center"/>
        <w:rPr>
          <w:b/>
          <w:lang w:val="en-CA" w:eastAsia="ja-JP"/>
        </w:rPr>
      </w:pPr>
      <w:r>
        <w:rPr>
          <w:b/>
          <w:lang w:val="en-CA" w:eastAsia="ja-JP"/>
        </w:rPr>
        <w:t>Encoder only</w:t>
      </w:r>
      <w:r w:rsidR="0098169D">
        <w:rPr>
          <w:b/>
          <w:lang w:val="en-CA" w:eastAsia="ja-JP"/>
        </w:rPr>
        <w:t xml:space="preserve"> results: </w:t>
      </w:r>
      <w:r w:rsidR="00234BF9" w:rsidRPr="00224349">
        <w:rPr>
          <w:b/>
          <w:lang w:val="en-CA" w:eastAsia="ja-JP"/>
        </w:rPr>
        <w:t>12 angles</w:t>
      </w:r>
      <w:r w:rsidR="00234BF9">
        <w:rPr>
          <w:b/>
          <w:lang w:val="en-CA" w:eastAsia="ja-JP"/>
        </w:rPr>
        <w:t xml:space="preserve"> depending on block shape</w:t>
      </w:r>
    </w:p>
    <w:tbl>
      <w:tblPr>
        <w:tblW w:w="6940" w:type="dxa"/>
        <w:jc w:val="center"/>
        <w:tblCellMar>
          <w:left w:w="99" w:type="dxa"/>
          <w:right w:w="99" w:type="dxa"/>
        </w:tblCellMar>
        <w:tblLook w:val="04A0" w:firstRow="1" w:lastRow="0" w:firstColumn="1" w:lastColumn="0" w:noHBand="0" w:noVBand="1"/>
      </w:tblPr>
      <w:tblGrid>
        <w:gridCol w:w="1640"/>
        <w:gridCol w:w="1093"/>
        <w:gridCol w:w="1213"/>
        <w:gridCol w:w="1092"/>
        <w:gridCol w:w="911"/>
        <w:gridCol w:w="991"/>
      </w:tblGrid>
      <w:tr w:rsidR="00021F24" w:rsidRPr="00021F24" w14:paraId="2548AFF7"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58BE7241"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32147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 xml:space="preserve">Random access Main10 </w:t>
            </w:r>
          </w:p>
        </w:tc>
      </w:tr>
      <w:tr w:rsidR="00021F24" w:rsidRPr="00021F24" w14:paraId="70D2DA46"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7093652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9D765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Over CE4_common_base (sharp)</w:t>
            </w:r>
          </w:p>
        </w:tc>
      </w:tr>
      <w:tr w:rsidR="00021F24" w:rsidRPr="00021F24" w14:paraId="4169DD41"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640C9F5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93" w:type="dxa"/>
            <w:tcBorders>
              <w:top w:val="nil"/>
              <w:left w:val="single" w:sz="8" w:space="0" w:color="auto"/>
              <w:bottom w:val="single" w:sz="8" w:space="0" w:color="auto"/>
              <w:right w:val="nil"/>
            </w:tcBorders>
            <w:shd w:val="clear" w:color="auto" w:fill="auto"/>
            <w:noWrap/>
            <w:vAlign w:val="center"/>
            <w:hideMark/>
          </w:tcPr>
          <w:p w14:paraId="534AE7B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Y</w:t>
            </w:r>
          </w:p>
        </w:tc>
        <w:tc>
          <w:tcPr>
            <w:tcW w:w="1213" w:type="dxa"/>
            <w:tcBorders>
              <w:top w:val="nil"/>
              <w:left w:val="nil"/>
              <w:bottom w:val="single" w:sz="8" w:space="0" w:color="auto"/>
              <w:right w:val="nil"/>
            </w:tcBorders>
            <w:shd w:val="clear" w:color="auto" w:fill="auto"/>
            <w:noWrap/>
            <w:vAlign w:val="center"/>
            <w:hideMark/>
          </w:tcPr>
          <w:p w14:paraId="7BA90A8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U</w:t>
            </w:r>
          </w:p>
        </w:tc>
        <w:tc>
          <w:tcPr>
            <w:tcW w:w="1092" w:type="dxa"/>
            <w:tcBorders>
              <w:top w:val="nil"/>
              <w:left w:val="nil"/>
              <w:bottom w:val="single" w:sz="8" w:space="0" w:color="auto"/>
              <w:right w:val="single" w:sz="4" w:space="0" w:color="auto"/>
            </w:tcBorders>
            <w:shd w:val="clear" w:color="auto" w:fill="auto"/>
            <w:noWrap/>
            <w:vAlign w:val="center"/>
            <w:hideMark/>
          </w:tcPr>
          <w:p w14:paraId="1F06118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V</w:t>
            </w:r>
          </w:p>
        </w:tc>
        <w:tc>
          <w:tcPr>
            <w:tcW w:w="911" w:type="dxa"/>
            <w:tcBorders>
              <w:top w:val="nil"/>
              <w:left w:val="nil"/>
              <w:bottom w:val="single" w:sz="8" w:space="0" w:color="auto"/>
              <w:right w:val="nil"/>
            </w:tcBorders>
            <w:shd w:val="clear" w:color="auto" w:fill="auto"/>
            <w:noWrap/>
            <w:vAlign w:val="center"/>
            <w:hideMark/>
          </w:tcPr>
          <w:p w14:paraId="46DBF15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21F24">
              <w:rPr>
                <w:rFonts w:ascii="Arial" w:eastAsia="ＭＳ Ｐゴシック" w:hAnsi="Arial" w:cs="Arial"/>
                <w:color w:val="000000"/>
                <w:sz w:val="18"/>
                <w:szCs w:val="18"/>
                <w:lang w:eastAsia="ja-JP"/>
              </w:rPr>
              <w:t>EncT</w:t>
            </w:r>
            <w:proofErr w:type="spellEnd"/>
          </w:p>
        </w:tc>
        <w:tc>
          <w:tcPr>
            <w:tcW w:w="991" w:type="dxa"/>
            <w:tcBorders>
              <w:top w:val="nil"/>
              <w:left w:val="nil"/>
              <w:bottom w:val="single" w:sz="8" w:space="0" w:color="auto"/>
              <w:right w:val="single" w:sz="8" w:space="0" w:color="auto"/>
            </w:tcBorders>
            <w:shd w:val="clear" w:color="auto" w:fill="auto"/>
            <w:noWrap/>
            <w:vAlign w:val="center"/>
            <w:hideMark/>
          </w:tcPr>
          <w:p w14:paraId="7EC75DE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21F24">
              <w:rPr>
                <w:rFonts w:ascii="Arial" w:eastAsia="ＭＳ Ｐゴシック" w:hAnsi="Arial" w:cs="Arial"/>
                <w:color w:val="000000"/>
                <w:sz w:val="18"/>
                <w:szCs w:val="18"/>
                <w:lang w:eastAsia="ja-JP"/>
              </w:rPr>
              <w:t>DecT</w:t>
            </w:r>
            <w:proofErr w:type="spellEnd"/>
          </w:p>
        </w:tc>
      </w:tr>
      <w:tr w:rsidR="00021F24" w:rsidRPr="00021F24" w14:paraId="0E671199"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59CFF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A1</w:t>
            </w:r>
          </w:p>
        </w:tc>
        <w:tc>
          <w:tcPr>
            <w:tcW w:w="1093" w:type="dxa"/>
            <w:tcBorders>
              <w:top w:val="nil"/>
              <w:left w:val="nil"/>
              <w:bottom w:val="nil"/>
              <w:right w:val="nil"/>
            </w:tcBorders>
            <w:shd w:val="clear" w:color="auto" w:fill="auto"/>
            <w:noWrap/>
            <w:vAlign w:val="center"/>
            <w:hideMark/>
          </w:tcPr>
          <w:p w14:paraId="318C304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0.09%</w:t>
            </w:r>
          </w:p>
        </w:tc>
        <w:tc>
          <w:tcPr>
            <w:tcW w:w="1213" w:type="dxa"/>
            <w:tcBorders>
              <w:top w:val="nil"/>
              <w:left w:val="nil"/>
              <w:bottom w:val="nil"/>
              <w:right w:val="nil"/>
            </w:tcBorders>
            <w:shd w:val="clear" w:color="auto" w:fill="auto"/>
            <w:noWrap/>
            <w:vAlign w:val="center"/>
            <w:hideMark/>
          </w:tcPr>
          <w:p w14:paraId="6A246C01"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-0.04%</w:t>
            </w:r>
          </w:p>
        </w:tc>
        <w:tc>
          <w:tcPr>
            <w:tcW w:w="1092" w:type="dxa"/>
            <w:tcBorders>
              <w:top w:val="nil"/>
              <w:left w:val="nil"/>
              <w:bottom w:val="nil"/>
              <w:right w:val="single" w:sz="4" w:space="0" w:color="auto"/>
            </w:tcBorders>
            <w:shd w:val="clear" w:color="auto" w:fill="auto"/>
            <w:noWrap/>
            <w:vAlign w:val="center"/>
            <w:hideMark/>
          </w:tcPr>
          <w:p w14:paraId="1250514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0.08%</w:t>
            </w:r>
          </w:p>
        </w:tc>
        <w:tc>
          <w:tcPr>
            <w:tcW w:w="911" w:type="dxa"/>
            <w:tcBorders>
              <w:top w:val="nil"/>
              <w:left w:val="nil"/>
              <w:bottom w:val="nil"/>
              <w:right w:val="nil"/>
            </w:tcBorders>
            <w:shd w:val="clear" w:color="auto" w:fill="auto"/>
            <w:noWrap/>
            <w:vAlign w:val="center"/>
            <w:hideMark/>
          </w:tcPr>
          <w:p w14:paraId="2E4A243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91" w:type="dxa"/>
            <w:tcBorders>
              <w:top w:val="nil"/>
              <w:left w:val="nil"/>
              <w:bottom w:val="nil"/>
              <w:right w:val="single" w:sz="8" w:space="0" w:color="auto"/>
            </w:tcBorders>
            <w:shd w:val="clear" w:color="auto" w:fill="auto"/>
            <w:noWrap/>
            <w:vAlign w:val="center"/>
            <w:hideMark/>
          </w:tcPr>
          <w:p w14:paraId="6D5C70F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7605AAEA"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AC7E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A2</w:t>
            </w:r>
          </w:p>
        </w:tc>
        <w:tc>
          <w:tcPr>
            <w:tcW w:w="1093" w:type="dxa"/>
            <w:tcBorders>
              <w:top w:val="nil"/>
              <w:left w:val="nil"/>
              <w:bottom w:val="nil"/>
              <w:right w:val="nil"/>
            </w:tcBorders>
            <w:shd w:val="clear" w:color="auto" w:fill="auto"/>
            <w:noWrap/>
            <w:vAlign w:val="center"/>
            <w:hideMark/>
          </w:tcPr>
          <w:p w14:paraId="557431B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0.12%</w:t>
            </w:r>
          </w:p>
        </w:tc>
        <w:tc>
          <w:tcPr>
            <w:tcW w:w="1213" w:type="dxa"/>
            <w:tcBorders>
              <w:top w:val="nil"/>
              <w:left w:val="nil"/>
              <w:bottom w:val="nil"/>
              <w:right w:val="nil"/>
            </w:tcBorders>
            <w:shd w:val="clear" w:color="auto" w:fill="auto"/>
            <w:noWrap/>
            <w:vAlign w:val="center"/>
            <w:hideMark/>
          </w:tcPr>
          <w:p w14:paraId="65A47E9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0.23%</w:t>
            </w:r>
          </w:p>
        </w:tc>
        <w:tc>
          <w:tcPr>
            <w:tcW w:w="1092" w:type="dxa"/>
            <w:tcBorders>
              <w:top w:val="nil"/>
              <w:left w:val="nil"/>
              <w:bottom w:val="nil"/>
              <w:right w:val="single" w:sz="4" w:space="0" w:color="auto"/>
            </w:tcBorders>
            <w:shd w:val="clear" w:color="auto" w:fill="auto"/>
            <w:noWrap/>
            <w:vAlign w:val="center"/>
            <w:hideMark/>
          </w:tcPr>
          <w:p w14:paraId="729A494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0.05%</w:t>
            </w:r>
          </w:p>
        </w:tc>
        <w:tc>
          <w:tcPr>
            <w:tcW w:w="911" w:type="dxa"/>
            <w:tcBorders>
              <w:top w:val="nil"/>
              <w:left w:val="nil"/>
              <w:bottom w:val="nil"/>
              <w:right w:val="nil"/>
            </w:tcBorders>
            <w:shd w:val="clear" w:color="auto" w:fill="auto"/>
            <w:noWrap/>
            <w:vAlign w:val="center"/>
            <w:hideMark/>
          </w:tcPr>
          <w:p w14:paraId="23F995B0"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91" w:type="dxa"/>
            <w:tcBorders>
              <w:top w:val="nil"/>
              <w:left w:val="nil"/>
              <w:bottom w:val="nil"/>
              <w:right w:val="single" w:sz="8" w:space="0" w:color="auto"/>
            </w:tcBorders>
            <w:shd w:val="clear" w:color="auto" w:fill="auto"/>
            <w:noWrap/>
            <w:vAlign w:val="center"/>
            <w:hideMark/>
          </w:tcPr>
          <w:p w14:paraId="38F04EA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0F979B3D"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ABBD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B</w:t>
            </w:r>
          </w:p>
        </w:tc>
        <w:tc>
          <w:tcPr>
            <w:tcW w:w="1093" w:type="dxa"/>
            <w:tcBorders>
              <w:top w:val="nil"/>
              <w:left w:val="nil"/>
              <w:bottom w:val="nil"/>
              <w:right w:val="nil"/>
            </w:tcBorders>
            <w:shd w:val="clear" w:color="auto" w:fill="auto"/>
            <w:noWrap/>
            <w:vAlign w:val="center"/>
            <w:hideMark/>
          </w:tcPr>
          <w:p w14:paraId="4984B8B7"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0.07%</w:t>
            </w:r>
          </w:p>
        </w:tc>
        <w:tc>
          <w:tcPr>
            <w:tcW w:w="1213" w:type="dxa"/>
            <w:tcBorders>
              <w:top w:val="nil"/>
              <w:left w:val="nil"/>
              <w:bottom w:val="nil"/>
              <w:right w:val="nil"/>
            </w:tcBorders>
            <w:shd w:val="clear" w:color="auto" w:fill="auto"/>
            <w:noWrap/>
            <w:vAlign w:val="center"/>
            <w:hideMark/>
          </w:tcPr>
          <w:p w14:paraId="03AF124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-0.02%</w:t>
            </w:r>
          </w:p>
        </w:tc>
        <w:tc>
          <w:tcPr>
            <w:tcW w:w="1092" w:type="dxa"/>
            <w:tcBorders>
              <w:top w:val="nil"/>
              <w:left w:val="nil"/>
              <w:bottom w:val="nil"/>
              <w:right w:val="single" w:sz="4" w:space="0" w:color="auto"/>
            </w:tcBorders>
            <w:shd w:val="clear" w:color="auto" w:fill="auto"/>
            <w:noWrap/>
            <w:vAlign w:val="center"/>
            <w:hideMark/>
          </w:tcPr>
          <w:p w14:paraId="6E5C364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0.11%</w:t>
            </w:r>
          </w:p>
        </w:tc>
        <w:tc>
          <w:tcPr>
            <w:tcW w:w="911" w:type="dxa"/>
            <w:tcBorders>
              <w:top w:val="nil"/>
              <w:left w:val="nil"/>
              <w:bottom w:val="nil"/>
              <w:right w:val="nil"/>
            </w:tcBorders>
            <w:shd w:val="clear" w:color="auto" w:fill="auto"/>
            <w:noWrap/>
            <w:vAlign w:val="center"/>
            <w:hideMark/>
          </w:tcPr>
          <w:p w14:paraId="629B4CD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91" w:type="dxa"/>
            <w:tcBorders>
              <w:top w:val="nil"/>
              <w:left w:val="nil"/>
              <w:bottom w:val="nil"/>
              <w:right w:val="single" w:sz="8" w:space="0" w:color="auto"/>
            </w:tcBorders>
            <w:shd w:val="clear" w:color="auto" w:fill="auto"/>
            <w:noWrap/>
            <w:vAlign w:val="center"/>
            <w:hideMark/>
          </w:tcPr>
          <w:p w14:paraId="7AE0728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0432C59D"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2B2B2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C</w:t>
            </w:r>
          </w:p>
        </w:tc>
        <w:tc>
          <w:tcPr>
            <w:tcW w:w="1093" w:type="dxa"/>
            <w:tcBorders>
              <w:top w:val="nil"/>
              <w:left w:val="nil"/>
              <w:bottom w:val="nil"/>
              <w:right w:val="nil"/>
            </w:tcBorders>
            <w:shd w:val="clear" w:color="auto" w:fill="auto"/>
            <w:noWrap/>
            <w:vAlign w:val="center"/>
            <w:hideMark/>
          </w:tcPr>
          <w:p w14:paraId="0122852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0.20%</w:t>
            </w:r>
          </w:p>
        </w:tc>
        <w:tc>
          <w:tcPr>
            <w:tcW w:w="1213" w:type="dxa"/>
            <w:tcBorders>
              <w:top w:val="nil"/>
              <w:left w:val="nil"/>
              <w:bottom w:val="nil"/>
              <w:right w:val="nil"/>
            </w:tcBorders>
            <w:shd w:val="clear" w:color="auto" w:fill="auto"/>
            <w:noWrap/>
            <w:vAlign w:val="center"/>
            <w:hideMark/>
          </w:tcPr>
          <w:p w14:paraId="245A0B4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0.36%</w:t>
            </w:r>
          </w:p>
        </w:tc>
        <w:tc>
          <w:tcPr>
            <w:tcW w:w="1092" w:type="dxa"/>
            <w:tcBorders>
              <w:top w:val="nil"/>
              <w:left w:val="nil"/>
              <w:bottom w:val="nil"/>
              <w:right w:val="single" w:sz="4" w:space="0" w:color="auto"/>
            </w:tcBorders>
            <w:shd w:val="clear" w:color="auto" w:fill="auto"/>
            <w:noWrap/>
            <w:vAlign w:val="center"/>
            <w:hideMark/>
          </w:tcPr>
          <w:p w14:paraId="2D7020F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0.34%</w:t>
            </w:r>
          </w:p>
        </w:tc>
        <w:tc>
          <w:tcPr>
            <w:tcW w:w="911" w:type="dxa"/>
            <w:tcBorders>
              <w:top w:val="nil"/>
              <w:left w:val="nil"/>
              <w:bottom w:val="nil"/>
              <w:right w:val="nil"/>
            </w:tcBorders>
            <w:shd w:val="clear" w:color="auto" w:fill="auto"/>
            <w:noWrap/>
            <w:vAlign w:val="center"/>
            <w:hideMark/>
          </w:tcPr>
          <w:p w14:paraId="41ACF46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91" w:type="dxa"/>
            <w:tcBorders>
              <w:top w:val="nil"/>
              <w:left w:val="nil"/>
              <w:bottom w:val="nil"/>
              <w:right w:val="single" w:sz="8" w:space="0" w:color="auto"/>
            </w:tcBorders>
            <w:shd w:val="clear" w:color="auto" w:fill="auto"/>
            <w:noWrap/>
            <w:vAlign w:val="center"/>
            <w:hideMark/>
          </w:tcPr>
          <w:p w14:paraId="2329587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4A7BEA44"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3D45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E</w:t>
            </w:r>
          </w:p>
        </w:tc>
        <w:tc>
          <w:tcPr>
            <w:tcW w:w="1093" w:type="dxa"/>
            <w:tcBorders>
              <w:top w:val="nil"/>
              <w:left w:val="nil"/>
              <w:bottom w:val="nil"/>
              <w:right w:val="nil"/>
            </w:tcBorders>
            <w:shd w:val="clear" w:color="auto" w:fill="auto"/>
            <w:noWrap/>
            <w:vAlign w:val="center"/>
            <w:hideMark/>
          </w:tcPr>
          <w:p w14:paraId="1B866301"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1213" w:type="dxa"/>
            <w:tcBorders>
              <w:top w:val="nil"/>
              <w:left w:val="nil"/>
              <w:bottom w:val="nil"/>
              <w:right w:val="nil"/>
            </w:tcBorders>
            <w:shd w:val="clear" w:color="auto" w:fill="auto"/>
            <w:noWrap/>
            <w:vAlign w:val="center"/>
            <w:hideMark/>
          </w:tcPr>
          <w:p w14:paraId="0D90DCD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92" w:type="dxa"/>
            <w:tcBorders>
              <w:top w:val="nil"/>
              <w:left w:val="nil"/>
              <w:bottom w:val="nil"/>
              <w:right w:val="single" w:sz="4" w:space="0" w:color="auto"/>
            </w:tcBorders>
            <w:shd w:val="clear" w:color="auto" w:fill="auto"/>
            <w:noWrap/>
            <w:vAlign w:val="center"/>
            <w:hideMark/>
          </w:tcPr>
          <w:p w14:paraId="09748517"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911" w:type="dxa"/>
            <w:tcBorders>
              <w:top w:val="nil"/>
              <w:left w:val="nil"/>
              <w:bottom w:val="nil"/>
              <w:right w:val="nil"/>
            </w:tcBorders>
            <w:shd w:val="clear" w:color="auto" w:fill="auto"/>
            <w:noWrap/>
            <w:vAlign w:val="center"/>
            <w:hideMark/>
          </w:tcPr>
          <w:p w14:paraId="56226F30"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991" w:type="dxa"/>
            <w:tcBorders>
              <w:top w:val="nil"/>
              <w:left w:val="nil"/>
              <w:bottom w:val="nil"/>
              <w:right w:val="single" w:sz="8" w:space="0" w:color="auto"/>
            </w:tcBorders>
            <w:shd w:val="clear" w:color="auto" w:fill="auto"/>
            <w:noWrap/>
            <w:vAlign w:val="center"/>
            <w:hideMark/>
          </w:tcPr>
          <w:p w14:paraId="0210683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r>
      <w:tr w:rsidR="00021F24" w:rsidRPr="00021F24" w14:paraId="41036A3F"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7011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Overall</w:t>
            </w:r>
          </w:p>
        </w:tc>
        <w:tc>
          <w:tcPr>
            <w:tcW w:w="1093" w:type="dxa"/>
            <w:tcBorders>
              <w:top w:val="single" w:sz="8" w:space="0" w:color="auto"/>
              <w:left w:val="nil"/>
              <w:bottom w:val="nil"/>
              <w:right w:val="nil"/>
            </w:tcBorders>
            <w:shd w:val="clear" w:color="auto" w:fill="auto"/>
            <w:noWrap/>
            <w:vAlign w:val="center"/>
            <w:hideMark/>
          </w:tcPr>
          <w:p w14:paraId="69514CF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0.12%</w:t>
            </w:r>
          </w:p>
        </w:tc>
        <w:tc>
          <w:tcPr>
            <w:tcW w:w="1213" w:type="dxa"/>
            <w:tcBorders>
              <w:top w:val="single" w:sz="8" w:space="0" w:color="auto"/>
              <w:left w:val="nil"/>
              <w:bottom w:val="nil"/>
              <w:right w:val="nil"/>
            </w:tcBorders>
            <w:shd w:val="clear" w:color="auto" w:fill="auto"/>
            <w:noWrap/>
            <w:vAlign w:val="center"/>
            <w:hideMark/>
          </w:tcPr>
          <w:p w14:paraId="6F02340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0.13%</w:t>
            </w:r>
          </w:p>
        </w:tc>
        <w:tc>
          <w:tcPr>
            <w:tcW w:w="1092" w:type="dxa"/>
            <w:tcBorders>
              <w:top w:val="single" w:sz="8" w:space="0" w:color="auto"/>
              <w:left w:val="nil"/>
              <w:bottom w:val="nil"/>
              <w:right w:val="single" w:sz="4" w:space="0" w:color="auto"/>
            </w:tcBorders>
            <w:shd w:val="clear" w:color="auto" w:fill="auto"/>
            <w:noWrap/>
            <w:vAlign w:val="center"/>
            <w:hideMark/>
          </w:tcPr>
          <w:p w14:paraId="42931FB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0.15%</w:t>
            </w:r>
          </w:p>
        </w:tc>
        <w:tc>
          <w:tcPr>
            <w:tcW w:w="911" w:type="dxa"/>
            <w:tcBorders>
              <w:top w:val="single" w:sz="8" w:space="0" w:color="auto"/>
              <w:left w:val="nil"/>
              <w:bottom w:val="nil"/>
              <w:right w:val="nil"/>
            </w:tcBorders>
            <w:shd w:val="clear" w:color="auto" w:fill="auto"/>
            <w:noWrap/>
            <w:vAlign w:val="center"/>
            <w:hideMark/>
          </w:tcPr>
          <w:p w14:paraId="2134F020"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91" w:type="dxa"/>
            <w:tcBorders>
              <w:top w:val="single" w:sz="8" w:space="0" w:color="auto"/>
              <w:left w:val="nil"/>
              <w:bottom w:val="nil"/>
              <w:right w:val="single" w:sz="8" w:space="0" w:color="auto"/>
            </w:tcBorders>
            <w:shd w:val="clear" w:color="auto" w:fill="auto"/>
            <w:noWrap/>
            <w:vAlign w:val="center"/>
            <w:hideMark/>
          </w:tcPr>
          <w:p w14:paraId="06ECAF0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6A4FEDFA"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0FD06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D</w:t>
            </w:r>
          </w:p>
        </w:tc>
        <w:tc>
          <w:tcPr>
            <w:tcW w:w="1093" w:type="dxa"/>
            <w:tcBorders>
              <w:top w:val="single" w:sz="8" w:space="0" w:color="auto"/>
              <w:left w:val="nil"/>
              <w:bottom w:val="nil"/>
              <w:right w:val="nil"/>
            </w:tcBorders>
            <w:shd w:val="clear" w:color="auto" w:fill="auto"/>
            <w:noWrap/>
            <w:vAlign w:val="center"/>
            <w:hideMark/>
          </w:tcPr>
          <w:p w14:paraId="68BAA6E7"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0.11%</w:t>
            </w:r>
          </w:p>
        </w:tc>
        <w:tc>
          <w:tcPr>
            <w:tcW w:w="1213" w:type="dxa"/>
            <w:tcBorders>
              <w:top w:val="single" w:sz="8" w:space="0" w:color="auto"/>
              <w:left w:val="nil"/>
              <w:bottom w:val="nil"/>
              <w:right w:val="nil"/>
            </w:tcBorders>
            <w:shd w:val="clear" w:color="auto" w:fill="auto"/>
            <w:noWrap/>
            <w:vAlign w:val="center"/>
            <w:hideMark/>
          </w:tcPr>
          <w:p w14:paraId="5BA1E18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0.07%</w:t>
            </w:r>
          </w:p>
        </w:tc>
        <w:tc>
          <w:tcPr>
            <w:tcW w:w="1092" w:type="dxa"/>
            <w:tcBorders>
              <w:top w:val="single" w:sz="8" w:space="0" w:color="auto"/>
              <w:left w:val="nil"/>
              <w:bottom w:val="nil"/>
              <w:right w:val="single" w:sz="4" w:space="0" w:color="auto"/>
            </w:tcBorders>
            <w:shd w:val="clear" w:color="auto" w:fill="auto"/>
            <w:noWrap/>
            <w:vAlign w:val="center"/>
            <w:hideMark/>
          </w:tcPr>
          <w:p w14:paraId="6C56E52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0.21%</w:t>
            </w:r>
          </w:p>
        </w:tc>
        <w:tc>
          <w:tcPr>
            <w:tcW w:w="911" w:type="dxa"/>
            <w:tcBorders>
              <w:top w:val="single" w:sz="8" w:space="0" w:color="auto"/>
              <w:left w:val="nil"/>
              <w:bottom w:val="nil"/>
              <w:right w:val="nil"/>
            </w:tcBorders>
            <w:shd w:val="clear" w:color="auto" w:fill="auto"/>
            <w:noWrap/>
            <w:vAlign w:val="center"/>
            <w:hideMark/>
          </w:tcPr>
          <w:p w14:paraId="5CA281A1"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91" w:type="dxa"/>
            <w:tcBorders>
              <w:top w:val="single" w:sz="8" w:space="0" w:color="auto"/>
              <w:left w:val="nil"/>
              <w:bottom w:val="nil"/>
              <w:right w:val="single" w:sz="8" w:space="0" w:color="auto"/>
            </w:tcBorders>
            <w:shd w:val="clear" w:color="auto" w:fill="auto"/>
            <w:noWrap/>
            <w:vAlign w:val="center"/>
            <w:hideMark/>
          </w:tcPr>
          <w:p w14:paraId="6153E39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052B471A" w14:textId="77777777" w:rsidTr="0022434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6977E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F</w:t>
            </w:r>
          </w:p>
        </w:tc>
        <w:tc>
          <w:tcPr>
            <w:tcW w:w="1093" w:type="dxa"/>
            <w:tcBorders>
              <w:top w:val="nil"/>
              <w:left w:val="nil"/>
              <w:bottom w:val="single" w:sz="8" w:space="0" w:color="auto"/>
              <w:right w:val="nil"/>
            </w:tcBorders>
            <w:shd w:val="clear" w:color="auto" w:fill="auto"/>
            <w:noWrap/>
            <w:vAlign w:val="center"/>
            <w:hideMark/>
          </w:tcPr>
          <w:p w14:paraId="4429717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0.10%</w:t>
            </w:r>
          </w:p>
        </w:tc>
        <w:tc>
          <w:tcPr>
            <w:tcW w:w="1213" w:type="dxa"/>
            <w:tcBorders>
              <w:top w:val="nil"/>
              <w:left w:val="nil"/>
              <w:bottom w:val="single" w:sz="8" w:space="0" w:color="auto"/>
              <w:right w:val="nil"/>
            </w:tcBorders>
            <w:shd w:val="clear" w:color="auto" w:fill="auto"/>
            <w:noWrap/>
            <w:vAlign w:val="center"/>
            <w:hideMark/>
          </w:tcPr>
          <w:p w14:paraId="04F3DEC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0.12%</w:t>
            </w:r>
          </w:p>
        </w:tc>
        <w:tc>
          <w:tcPr>
            <w:tcW w:w="1092" w:type="dxa"/>
            <w:tcBorders>
              <w:top w:val="nil"/>
              <w:left w:val="nil"/>
              <w:bottom w:val="single" w:sz="8" w:space="0" w:color="auto"/>
              <w:right w:val="single" w:sz="4" w:space="0" w:color="auto"/>
            </w:tcBorders>
            <w:shd w:val="clear" w:color="auto" w:fill="auto"/>
            <w:noWrap/>
            <w:vAlign w:val="center"/>
            <w:hideMark/>
          </w:tcPr>
          <w:p w14:paraId="1AB6DA6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0.15%</w:t>
            </w:r>
          </w:p>
        </w:tc>
        <w:tc>
          <w:tcPr>
            <w:tcW w:w="911" w:type="dxa"/>
            <w:tcBorders>
              <w:top w:val="nil"/>
              <w:left w:val="nil"/>
              <w:bottom w:val="single" w:sz="8" w:space="0" w:color="auto"/>
              <w:right w:val="nil"/>
            </w:tcBorders>
            <w:shd w:val="clear" w:color="auto" w:fill="auto"/>
            <w:noWrap/>
            <w:vAlign w:val="center"/>
            <w:hideMark/>
          </w:tcPr>
          <w:p w14:paraId="73E668C7"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991" w:type="dxa"/>
            <w:tcBorders>
              <w:top w:val="nil"/>
              <w:left w:val="nil"/>
              <w:bottom w:val="single" w:sz="8" w:space="0" w:color="auto"/>
              <w:right w:val="single" w:sz="8" w:space="0" w:color="auto"/>
            </w:tcBorders>
            <w:shd w:val="clear" w:color="auto" w:fill="auto"/>
            <w:noWrap/>
            <w:vAlign w:val="center"/>
            <w:hideMark/>
          </w:tcPr>
          <w:p w14:paraId="694E8AA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bl>
    <w:p w14:paraId="68CFDD6C" w14:textId="77777777" w:rsidR="00234BF9" w:rsidRDefault="00234BF9" w:rsidP="005D05A7">
      <w:pPr>
        <w:rPr>
          <w:lang w:val="en-CA" w:eastAsia="ja-JP"/>
        </w:rPr>
      </w:pPr>
    </w:p>
    <w:p w14:paraId="351AD7F4" w14:textId="6F12C45F" w:rsidR="00234BF9" w:rsidRPr="00224349" w:rsidRDefault="00126919" w:rsidP="00224349">
      <w:pPr>
        <w:jc w:val="center"/>
        <w:rPr>
          <w:b/>
          <w:lang w:val="en-CA" w:eastAsia="ja-JP"/>
        </w:rPr>
      </w:pPr>
      <w:r>
        <w:rPr>
          <w:b/>
          <w:lang w:val="en-CA" w:eastAsia="ja-JP"/>
        </w:rPr>
        <w:t>Encoder only</w:t>
      </w:r>
      <w:r w:rsidR="0098169D">
        <w:rPr>
          <w:b/>
          <w:lang w:val="en-CA" w:eastAsia="ja-JP"/>
        </w:rPr>
        <w:t xml:space="preserve"> results: </w:t>
      </w:r>
      <w:r w:rsidR="00234BF9" w:rsidRPr="00224349">
        <w:rPr>
          <w:b/>
          <w:lang w:val="en-CA" w:eastAsia="ja-JP"/>
        </w:rPr>
        <w:t>8 angles</w:t>
      </w:r>
      <w:r w:rsidR="00234BF9">
        <w:rPr>
          <w:b/>
          <w:lang w:val="en-CA" w:eastAsia="ja-JP"/>
        </w:rPr>
        <w:t xml:space="preserve"> depending on block shape</w:t>
      </w:r>
    </w:p>
    <w:tbl>
      <w:tblPr>
        <w:tblW w:w="6941" w:type="dxa"/>
        <w:jc w:val="center"/>
        <w:tblCellMar>
          <w:left w:w="99" w:type="dxa"/>
          <w:right w:w="99" w:type="dxa"/>
        </w:tblCellMar>
        <w:tblLook w:val="04A0" w:firstRow="1" w:lastRow="0" w:firstColumn="1" w:lastColumn="0" w:noHBand="0" w:noVBand="1"/>
      </w:tblPr>
      <w:tblGrid>
        <w:gridCol w:w="1640"/>
        <w:gridCol w:w="1118"/>
        <w:gridCol w:w="1118"/>
        <w:gridCol w:w="1118"/>
        <w:gridCol w:w="932"/>
        <w:gridCol w:w="1015"/>
      </w:tblGrid>
      <w:tr w:rsidR="00021F24" w:rsidRPr="00021F24" w14:paraId="60CE7263"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02B953E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D4625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 xml:space="preserve">Random access Main10 </w:t>
            </w:r>
          </w:p>
        </w:tc>
      </w:tr>
      <w:tr w:rsidR="00021F24" w:rsidRPr="00021F24" w14:paraId="5D14E22D"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6B07205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6FDA4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Over CE4_common_base (sharp)</w:t>
            </w:r>
          </w:p>
        </w:tc>
      </w:tr>
      <w:tr w:rsidR="00021F24" w:rsidRPr="00021F24" w14:paraId="7D9D08F3" w14:textId="77777777" w:rsidTr="00224349">
        <w:trPr>
          <w:trHeight w:val="255"/>
          <w:jc w:val="center"/>
        </w:trPr>
        <w:tc>
          <w:tcPr>
            <w:tcW w:w="1640" w:type="dxa"/>
            <w:tcBorders>
              <w:top w:val="nil"/>
              <w:left w:val="nil"/>
              <w:bottom w:val="nil"/>
              <w:right w:val="nil"/>
            </w:tcBorders>
            <w:shd w:val="clear" w:color="auto" w:fill="auto"/>
            <w:noWrap/>
            <w:vAlign w:val="center"/>
            <w:hideMark/>
          </w:tcPr>
          <w:p w14:paraId="0535CE2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18" w:type="dxa"/>
            <w:tcBorders>
              <w:top w:val="nil"/>
              <w:left w:val="single" w:sz="8" w:space="0" w:color="auto"/>
              <w:bottom w:val="single" w:sz="8" w:space="0" w:color="auto"/>
              <w:right w:val="nil"/>
            </w:tcBorders>
            <w:shd w:val="clear" w:color="auto" w:fill="auto"/>
            <w:noWrap/>
            <w:vAlign w:val="center"/>
            <w:hideMark/>
          </w:tcPr>
          <w:p w14:paraId="7C31DCD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Y</w:t>
            </w:r>
          </w:p>
        </w:tc>
        <w:tc>
          <w:tcPr>
            <w:tcW w:w="1118" w:type="dxa"/>
            <w:tcBorders>
              <w:top w:val="nil"/>
              <w:left w:val="nil"/>
              <w:bottom w:val="single" w:sz="8" w:space="0" w:color="auto"/>
              <w:right w:val="nil"/>
            </w:tcBorders>
            <w:shd w:val="clear" w:color="auto" w:fill="auto"/>
            <w:noWrap/>
            <w:vAlign w:val="center"/>
            <w:hideMark/>
          </w:tcPr>
          <w:p w14:paraId="1FF32DC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U</w:t>
            </w:r>
          </w:p>
        </w:tc>
        <w:tc>
          <w:tcPr>
            <w:tcW w:w="1118" w:type="dxa"/>
            <w:tcBorders>
              <w:top w:val="nil"/>
              <w:left w:val="nil"/>
              <w:bottom w:val="single" w:sz="8" w:space="0" w:color="auto"/>
              <w:right w:val="single" w:sz="4" w:space="0" w:color="auto"/>
            </w:tcBorders>
            <w:shd w:val="clear" w:color="auto" w:fill="auto"/>
            <w:noWrap/>
            <w:vAlign w:val="center"/>
            <w:hideMark/>
          </w:tcPr>
          <w:p w14:paraId="4F30125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V</w:t>
            </w:r>
          </w:p>
        </w:tc>
        <w:tc>
          <w:tcPr>
            <w:tcW w:w="932" w:type="dxa"/>
            <w:tcBorders>
              <w:top w:val="nil"/>
              <w:left w:val="nil"/>
              <w:bottom w:val="single" w:sz="8" w:space="0" w:color="auto"/>
              <w:right w:val="nil"/>
            </w:tcBorders>
            <w:shd w:val="clear" w:color="auto" w:fill="auto"/>
            <w:noWrap/>
            <w:vAlign w:val="center"/>
            <w:hideMark/>
          </w:tcPr>
          <w:p w14:paraId="023BA44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21F24">
              <w:rPr>
                <w:rFonts w:ascii="Arial" w:eastAsia="ＭＳ Ｐゴシック" w:hAnsi="Arial" w:cs="Arial"/>
                <w:color w:val="000000"/>
                <w:sz w:val="18"/>
                <w:szCs w:val="18"/>
                <w:lang w:eastAsia="ja-JP"/>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45197B5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21F24">
              <w:rPr>
                <w:rFonts w:ascii="Arial" w:eastAsia="ＭＳ Ｐゴシック" w:hAnsi="Arial" w:cs="Arial"/>
                <w:color w:val="000000"/>
                <w:sz w:val="18"/>
                <w:szCs w:val="18"/>
                <w:lang w:eastAsia="ja-JP"/>
              </w:rPr>
              <w:t>DecT</w:t>
            </w:r>
            <w:proofErr w:type="spellEnd"/>
          </w:p>
        </w:tc>
      </w:tr>
      <w:tr w:rsidR="00021F24" w:rsidRPr="00021F24" w14:paraId="6460D218"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6D556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A1</w:t>
            </w:r>
          </w:p>
        </w:tc>
        <w:tc>
          <w:tcPr>
            <w:tcW w:w="1118" w:type="dxa"/>
            <w:tcBorders>
              <w:top w:val="nil"/>
              <w:left w:val="nil"/>
              <w:bottom w:val="nil"/>
              <w:right w:val="nil"/>
            </w:tcBorders>
            <w:shd w:val="clear" w:color="auto" w:fill="auto"/>
            <w:noWrap/>
            <w:vAlign w:val="center"/>
            <w:hideMark/>
          </w:tcPr>
          <w:p w14:paraId="5972257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0.15%</w:t>
            </w:r>
          </w:p>
        </w:tc>
        <w:tc>
          <w:tcPr>
            <w:tcW w:w="1118" w:type="dxa"/>
            <w:tcBorders>
              <w:top w:val="nil"/>
              <w:left w:val="nil"/>
              <w:bottom w:val="nil"/>
              <w:right w:val="nil"/>
            </w:tcBorders>
            <w:shd w:val="clear" w:color="auto" w:fill="auto"/>
            <w:noWrap/>
            <w:vAlign w:val="center"/>
            <w:hideMark/>
          </w:tcPr>
          <w:p w14:paraId="0B13FFE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0.11%</w:t>
            </w:r>
          </w:p>
        </w:tc>
        <w:tc>
          <w:tcPr>
            <w:tcW w:w="1118" w:type="dxa"/>
            <w:tcBorders>
              <w:top w:val="nil"/>
              <w:left w:val="nil"/>
              <w:bottom w:val="nil"/>
              <w:right w:val="single" w:sz="4" w:space="0" w:color="auto"/>
            </w:tcBorders>
            <w:shd w:val="clear" w:color="auto" w:fill="auto"/>
            <w:noWrap/>
            <w:vAlign w:val="center"/>
            <w:hideMark/>
          </w:tcPr>
          <w:p w14:paraId="194DFBB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0.21%</w:t>
            </w:r>
          </w:p>
        </w:tc>
        <w:tc>
          <w:tcPr>
            <w:tcW w:w="932" w:type="dxa"/>
            <w:tcBorders>
              <w:top w:val="nil"/>
              <w:left w:val="nil"/>
              <w:bottom w:val="nil"/>
              <w:right w:val="nil"/>
            </w:tcBorders>
            <w:shd w:val="clear" w:color="auto" w:fill="auto"/>
            <w:noWrap/>
            <w:vAlign w:val="center"/>
            <w:hideMark/>
          </w:tcPr>
          <w:p w14:paraId="5FBD91E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1015" w:type="dxa"/>
            <w:tcBorders>
              <w:top w:val="nil"/>
              <w:left w:val="nil"/>
              <w:bottom w:val="nil"/>
              <w:right w:val="single" w:sz="8" w:space="0" w:color="auto"/>
            </w:tcBorders>
            <w:shd w:val="clear" w:color="auto" w:fill="auto"/>
            <w:noWrap/>
            <w:vAlign w:val="center"/>
            <w:hideMark/>
          </w:tcPr>
          <w:p w14:paraId="069384F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2EFB26D8"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8BEC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A2</w:t>
            </w:r>
          </w:p>
        </w:tc>
        <w:tc>
          <w:tcPr>
            <w:tcW w:w="1118" w:type="dxa"/>
            <w:tcBorders>
              <w:top w:val="nil"/>
              <w:left w:val="nil"/>
              <w:bottom w:val="nil"/>
              <w:right w:val="nil"/>
            </w:tcBorders>
            <w:shd w:val="clear" w:color="auto" w:fill="auto"/>
            <w:noWrap/>
            <w:vAlign w:val="center"/>
            <w:hideMark/>
          </w:tcPr>
          <w:p w14:paraId="5A6CC7B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0.23%</w:t>
            </w:r>
          </w:p>
        </w:tc>
        <w:tc>
          <w:tcPr>
            <w:tcW w:w="1118" w:type="dxa"/>
            <w:tcBorders>
              <w:top w:val="nil"/>
              <w:left w:val="nil"/>
              <w:bottom w:val="nil"/>
              <w:right w:val="nil"/>
            </w:tcBorders>
            <w:shd w:val="clear" w:color="auto" w:fill="auto"/>
            <w:noWrap/>
            <w:vAlign w:val="center"/>
            <w:hideMark/>
          </w:tcPr>
          <w:p w14:paraId="1A3794E0"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0.25%</w:t>
            </w:r>
          </w:p>
        </w:tc>
        <w:tc>
          <w:tcPr>
            <w:tcW w:w="1118" w:type="dxa"/>
            <w:tcBorders>
              <w:top w:val="nil"/>
              <w:left w:val="nil"/>
              <w:bottom w:val="nil"/>
              <w:right w:val="single" w:sz="4" w:space="0" w:color="auto"/>
            </w:tcBorders>
            <w:shd w:val="clear" w:color="auto" w:fill="auto"/>
            <w:noWrap/>
            <w:vAlign w:val="center"/>
            <w:hideMark/>
          </w:tcPr>
          <w:p w14:paraId="6157087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0.18%</w:t>
            </w:r>
          </w:p>
        </w:tc>
        <w:tc>
          <w:tcPr>
            <w:tcW w:w="932" w:type="dxa"/>
            <w:tcBorders>
              <w:top w:val="nil"/>
              <w:left w:val="nil"/>
              <w:bottom w:val="nil"/>
              <w:right w:val="nil"/>
            </w:tcBorders>
            <w:shd w:val="clear" w:color="auto" w:fill="auto"/>
            <w:noWrap/>
            <w:vAlign w:val="center"/>
            <w:hideMark/>
          </w:tcPr>
          <w:p w14:paraId="62ED0583"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1015" w:type="dxa"/>
            <w:tcBorders>
              <w:top w:val="nil"/>
              <w:left w:val="nil"/>
              <w:bottom w:val="nil"/>
              <w:right w:val="single" w:sz="8" w:space="0" w:color="auto"/>
            </w:tcBorders>
            <w:shd w:val="clear" w:color="auto" w:fill="auto"/>
            <w:noWrap/>
            <w:vAlign w:val="center"/>
            <w:hideMark/>
          </w:tcPr>
          <w:p w14:paraId="39F9609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40CCF497"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E09D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B</w:t>
            </w:r>
          </w:p>
        </w:tc>
        <w:tc>
          <w:tcPr>
            <w:tcW w:w="1118" w:type="dxa"/>
            <w:tcBorders>
              <w:top w:val="nil"/>
              <w:left w:val="nil"/>
              <w:bottom w:val="nil"/>
              <w:right w:val="nil"/>
            </w:tcBorders>
            <w:shd w:val="clear" w:color="auto" w:fill="auto"/>
            <w:noWrap/>
            <w:vAlign w:val="center"/>
            <w:hideMark/>
          </w:tcPr>
          <w:p w14:paraId="599BF04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0.15%</w:t>
            </w:r>
          </w:p>
        </w:tc>
        <w:tc>
          <w:tcPr>
            <w:tcW w:w="1118" w:type="dxa"/>
            <w:tcBorders>
              <w:top w:val="nil"/>
              <w:left w:val="nil"/>
              <w:bottom w:val="nil"/>
              <w:right w:val="nil"/>
            </w:tcBorders>
            <w:shd w:val="clear" w:color="auto" w:fill="auto"/>
            <w:noWrap/>
            <w:vAlign w:val="center"/>
            <w:hideMark/>
          </w:tcPr>
          <w:p w14:paraId="4E5E44D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0.19%</w:t>
            </w:r>
          </w:p>
        </w:tc>
        <w:tc>
          <w:tcPr>
            <w:tcW w:w="1118" w:type="dxa"/>
            <w:tcBorders>
              <w:top w:val="nil"/>
              <w:left w:val="nil"/>
              <w:bottom w:val="nil"/>
              <w:right w:val="single" w:sz="4" w:space="0" w:color="auto"/>
            </w:tcBorders>
            <w:shd w:val="clear" w:color="auto" w:fill="auto"/>
            <w:noWrap/>
            <w:vAlign w:val="center"/>
            <w:hideMark/>
          </w:tcPr>
          <w:p w14:paraId="1183AC8C"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0.22%</w:t>
            </w:r>
          </w:p>
        </w:tc>
        <w:tc>
          <w:tcPr>
            <w:tcW w:w="932" w:type="dxa"/>
            <w:tcBorders>
              <w:top w:val="nil"/>
              <w:left w:val="nil"/>
              <w:bottom w:val="nil"/>
              <w:right w:val="nil"/>
            </w:tcBorders>
            <w:shd w:val="clear" w:color="auto" w:fill="auto"/>
            <w:noWrap/>
            <w:vAlign w:val="center"/>
            <w:hideMark/>
          </w:tcPr>
          <w:p w14:paraId="037F326E"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1015" w:type="dxa"/>
            <w:tcBorders>
              <w:top w:val="nil"/>
              <w:left w:val="nil"/>
              <w:bottom w:val="nil"/>
              <w:right w:val="single" w:sz="8" w:space="0" w:color="auto"/>
            </w:tcBorders>
            <w:shd w:val="clear" w:color="auto" w:fill="auto"/>
            <w:noWrap/>
            <w:vAlign w:val="center"/>
            <w:hideMark/>
          </w:tcPr>
          <w:p w14:paraId="41BE68F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43DDF47E"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0152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C</w:t>
            </w:r>
          </w:p>
        </w:tc>
        <w:tc>
          <w:tcPr>
            <w:tcW w:w="1118" w:type="dxa"/>
            <w:tcBorders>
              <w:top w:val="nil"/>
              <w:left w:val="nil"/>
              <w:bottom w:val="nil"/>
              <w:right w:val="nil"/>
            </w:tcBorders>
            <w:shd w:val="clear" w:color="auto" w:fill="auto"/>
            <w:noWrap/>
            <w:vAlign w:val="center"/>
            <w:hideMark/>
          </w:tcPr>
          <w:p w14:paraId="76C954C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0.40%</w:t>
            </w:r>
          </w:p>
        </w:tc>
        <w:tc>
          <w:tcPr>
            <w:tcW w:w="1118" w:type="dxa"/>
            <w:tcBorders>
              <w:top w:val="nil"/>
              <w:left w:val="nil"/>
              <w:bottom w:val="nil"/>
              <w:right w:val="nil"/>
            </w:tcBorders>
            <w:shd w:val="clear" w:color="auto" w:fill="auto"/>
            <w:noWrap/>
            <w:vAlign w:val="center"/>
            <w:hideMark/>
          </w:tcPr>
          <w:p w14:paraId="24C5888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0.67%</w:t>
            </w:r>
          </w:p>
        </w:tc>
        <w:tc>
          <w:tcPr>
            <w:tcW w:w="1118" w:type="dxa"/>
            <w:tcBorders>
              <w:top w:val="nil"/>
              <w:left w:val="nil"/>
              <w:bottom w:val="nil"/>
              <w:right w:val="single" w:sz="4" w:space="0" w:color="auto"/>
            </w:tcBorders>
            <w:shd w:val="clear" w:color="auto" w:fill="auto"/>
            <w:noWrap/>
            <w:vAlign w:val="center"/>
            <w:hideMark/>
          </w:tcPr>
          <w:p w14:paraId="49131B7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0.66%</w:t>
            </w:r>
          </w:p>
        </w:tc>
        <w:tc>
          <w:tcPr>
            <w:tcW w:w="932" w:type="dxa"/>
            <w:tcBorders>
              <w:top w:val="nil"/>
              <w:left w:val="nil"/>
              <w:bottom w:val="nil"/>
              <w:right w:val="nil"/>
            </w:tcBorders>
            <w:shd w:val="clear" w:color="auto" w:fill="auto"/>
            <w:noWrap/>
            <w:vAlign w:val="center"/>
            <w:hideMark/>
          </w:tcPr>
          <w:p w14:paraId="7D11E3E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1015" w:type="dxa"/>
            <w:tcBorders>
              <w:top w:val="nil"/>
              <w:left w:val="nil"/>
              <w:bottom w:val="nil"/>
              <w:right w:val="single" w:sz="8" w:space="0" w:color="auto"/>
            </w:tcBorders>
            <w:shd w:val="clear" w:color="auto" w:fill="auto"/>
            <w:noWrap/>
            <w:vAlign w:val="center"/>
            <w:hideMark/>
          </w:tcPr>
          <w:p w14:paraId="3260BA7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43ABBA79" w14:textId="77777777" w:rsidTr="00224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F9656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E</w:t>
            </w:r>
          </w:p>
        </w:tc>
        <w:tc>
          <w:tcPr>
            <w:tcW w:w="1118" w:type="dxa"/>
            <w:tcBorders>
              <w:top w:val="nil"/>
              <w:left w:val="nil"/>
              <w:bottom w:val="nil"/>
              <w:right w:val="nil"/>
            </w:tcBorders>
            <w:shd w:val="clear" w:color="auto" w:fill="auto"/>
            <w:noWrap/>
            <w:vAlign w:val="center"/>
            <w:hideMark/>
          </w:tcPr>
          <w:p w14:paraId="5EB331B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1118" w:type="dxa"/>
            <w:tcBorders>
              <w:top w:val="nil"/>
              <w:left w:val="nil"/>
              <w:bottom w:val="nil"/>
              <w:right w:val="nil"/>
            </w:tcBorders>
            <w:shd w:val="clear" w:color="auto" w:fill="auto"/>
            <w:noWrap/>
            <w:vAlign w:val="center"/>
            <w:hideMark/>
          </w:tcPr>
          <w:p w14:paraId="1B8861B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8" w:type="dxa"/>
            <w:tcBorders>
              <w:top w:val="nil"/>
              <w:left w:val="nil"/>
              <w:bottom w:val="nil"/>
              <w:right w:val="single" w:sz="4" w:space="0" w:color="auto"/>
            </w:tcBorders>
            <w:shd w:val="clear" w:color="auto" w:fill="auto"/>
            <w:noWrap/>
            <w:vAlign w:val="center"/>
            <w:hideMark/>
          </w:tcPr>
          <w:p w14:paraId="5A19E147"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932" w:type="dxa"/>
            <w:tcBorders>
              <w:top w:val="nil"/>
              <w:left w:val="nil"/>
              <w:bottom w:val="nil"/>
              <w:right w:val="nil"/>
            </w:tcBorders>
            <w:shd w:val="clear" w:color="auto" w:fill="auto"/>
            <w:noWrap/>
            <w:vAlign w:val="center"/>
            <w:hideMark/>
          </w:tcPr>
          <w:p w14:paraId="2DE4504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c>
          <w:tcPr>
            <w:tcW w:w="1015" w:type="dxa"/>
            <w:tcBorders>
              <w:top w:val="nil"/>
              <w:left w:val="nil"/>
              <w:bottom w:val="nil"/>
              <w:right w:val="single" w:sz="8" w:space="0" w:color="auto"/>
            </w:tcBorders>
            <w:shd w:val="clear" w:color="auto" w:fill="auto"/>
            <w:noWrap/>
            <w:vAlign w:val="center"/>
            <w:hideMark/>
          </w:tcPr>
          <w:p w14:paraId="2AE8E52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 xml:space="preserve">　</w:t>
            </w:r>
          </w:p>
        </w:tc>
      </w:tr>
      <w:tr w:rsidR="00021F24" w:rsidRPr="00021F24" w14:paraId="24F6FB2C"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1D7B5D"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21F24">
              <w:rPr>
                <w:rFonts w:ascii="Arial" w:eastAsia="ＭＳ Ｐゴシック" w:hAnsi="Arial" w:cs="Arial"/>
                <w:b/>
                <w:bCs/>
                <w:color w:val="000000"/>
                <w:sz w:val="18"/>
                <w:szCs w:val="18"/>
                <w:lang w:eastAsia="ja-JP"/>
              </w:rPr>
              <w:t>Overall</w:t>
            </w:r>
          </w:p>
        </w:tc>
        <w:tc>
          <w:tcPr>
            <w:tcW w:w="1118" w:type="dxa"/>
            <w:tcBorders>
              <w:top w:val="single" w:sz="8" w:space="0" w:color="auto"/>
              <w:left w:val="nil"/>
              <w:bottom w:val="nil"/>
              <w:right w:val="nil"/>
            </w:tcBorders>
            <w:shd w:val="clear" w:color="auto" w:fill="auto"/>
            <w:noWrap/>
            <w:vAlign w:val="center"/>
            <w:hideMark/>
          </w:tcPr>
          <w:p w14:paraId="3C127C9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0.23%</w:t>
            </w:r>
          </w:p>
        </w:tc>
        <w:tc>
          <w:tcPr>
            <w:tcW w:w="1118" w:type="dxa"/>
            <w:tcBorders>
              <w:top w:val="single" w:sz="8" w:space="0" w:color="auto"/>
              <w:left w:val="nil"/>
              <w:bottom w:val="nil"/>
              <w:right w:val="nil"/>
            </w:tcBorders>
            <w:shd w:val="clear" w:color="auto" w:fill="auto"/>
            <w:noWrap/>
            <w:vAlign w:val="center"/>
            <w:hideMark/>
          </w:tcPr>
          <w:p w14:paraId="2C42BCF2"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0.32%</w:t>
            </w:r>
          </w:p>
        </w:tc>
        <w:tc>
          <w:tcPr>
            <w:tcW w:w="1118" w:type="dxa"/>
            <w:tcBorders>
              <w:top w:val="single" w:sz="8" w:space="0" w:color="auto"/>
              <w:left w:val="nil"/>
              <w:bottom w:val="nil"/>
              <w:right w:val="single" w:sz="4" w:space="0" w:color="auto"/>
            </w:tcBorders>
            <w:shd w:val="clear" w:color="auto" w:fill="auto"/>
            <w:noWrap/>
            <w:vAlign w:val="center"/>
            <w:hideMark/>
          </w:tcPr>
          <w:p w14:paraId="17574EB5"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0.33%</w:t>
            </w:r>
          </w:p>
        </w:tc>
        <w:tc>
          <w:tcPr>
            <w:tcW w:w="932" w:type="dxa"/>
            <w:tcBorders>
              <w:top w:val="single" w:sz="8" w:space="0" w:color="auto"/>
              <w:left w:val="nil"/>
              <w:bottom w:val="nil"/>
              <w:right w:val="nil"/>
            </w:tcBorders>
            <w:shd w:val="clear" w:color="auto" w:fill="auto"/>
            <w:noWrap/>
            <w:vAlign w:val="center"/>
            <w:hideMark/>
          </w:tcPr>
          <w:p w14:paraId="0B73317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1015" w:type="dxa"/>
            <w:tcBorders>
              <w:top w:val="single" w:sz="8" w:space="0" w:color="auto"/>
              <w:left w:val="nil"/>
              <w:bottom w:val="nil"/>
              <w:right w:val="single" w:sz="8" w:space="0" w:color="auto"/>
            </w:tcBorders>
            <w:shd w:val="clear" w:color="auto" w:fill="auto"/>
            <w:noWrap/>
            <w:vAlign w:val="center"/>
            <w:hideMark/>
          </w:tcPr>
          <w:p w14:paraId="5D3DBFE1"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630F5AC7" w14:textId="77777777" w:rsidTr="00224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0E980F"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D</w:t>
            </w:r>
          </w:p>
        </w:tc>
        <w:tc>
          <w:tcPr>
            <w:tcW w:w="1118" w:type="dxa"/>
            <w:tcBorders>
              <w:top w:val="single" w:sz="8" w:space="0" w:color="auto"/>
              <w:left w:val="nil"/>
              <w:bottom w:val="nil"/>
              <w:right w:val="nil"/>
            </w:tcBorders>
            <w:shd w:val="clear" w:color="auto" w:fill="auto"/>
            <w:noWrap/>
            <w:vAlign w:val="center"/>
            <w:hideMark/>
          </w:tcPr>
          <w:p w14:paraId="74EC3F7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0.29%</w:t>
            </w:r>
          </w:p>
        </w:tc>
        <w:tc>
          <w:tcPr>
            <w:tcW w:w="1118" w:type="dxa"/>
            <w:tcBorders>
              <w:top w:val="single" w:sz="8" w:space="0" w:color="auto"/>
              <w:left w:val="nil"/>
              <w:bottom w:val="nil"/>
              <w:right w:val="nil"/>
            </w:tcBorders>
            <w:shd w:val="clear" w:color="auto" w:fill="auto"/>
            <w:noWrap/>
            <w:vAlign w:val="center"/>
            <w:hideMark/>
          </w:tcPr>
          <w:p w14:paraId="264B345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0.20%</w:t>
            </w:r>
          </w:p>
        </w:tc>
        <w:tc>
          <w:tcPr>
            <w:tcW w:w="1118" w:type="dxa"/>
            <w:tcBorders>
              <w:top w:val="single" w:sz="8" w:space="0" w:color="auto"/>
              <w:left w:val="nil"/>
              <w:bottom w:val="nil"/>
              <w:right w:val="single" w:sz="4" w:space="0" w:color="auto"/>
            </w:tcBorders>
            <w:shd w:val="clear" w:color="auto" w:fill="auto"/>
            <w:noWrap/>
            <w:vAlign w:val="center"/>
            <w:hideMark/>
          </w:tcPr>
          <w:p w14:paraId="2E239000"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0.44%</w:t>
            </w:r>
          </w:p>
        </w:tc>
        <w:tc>
          <w:tcPr>
            <w:tcW w:w="932" w:type="dxa"/>
            <w:tcBorders>
              <w:top w:val="single" w:sz="8" w:space="0" w:color="auto"/>
              <w:left w:val="nil"/>
              <w:bottom w:val="nil"/>
              <w:right w:val="nil"/>
            </w:tcBorders>
            <w:shd w:val="clear" w:color="auto" w:fill="auto"/>
            <w:noWrap/>
            <w:vAlign w:val="center"/>
            <w:hideMark/>
          </w:tcPr>
          <w:p w14:paraId="255811C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1015" w:type="dxa"/>
            <w:tcBorders>
              <w:top w:val="single" w:sz="8" w:space="0" w:color="auto"/>
              <w:left w:val="nil"/>
              <w:bottom w:val="nil"/>
              <w:right w:val="single" w:sz="8" w:space="0" w:color="auto"/>
            </w:tcBorders>
            <w:shd w:val="clear" w:color="auto" w:fill="auto"/>
            <w:noWrap/>
            <w:vAlign w:val="center"/>
            <w:hideMark/>
          </w:tcPr>
          <w:p w14:paraId="3EAF384B"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r w:rsidR="00021F24" w:rsidRPr="00021F24" w14:paraId="58E4060C" w14:textId="77777777" w:rsidTr="0022434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1A73B6"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Class F</w:t>
            </w:r>
          </w:p>
        </w:tc>
        <w:tc>
          <w:tcPr>
            <w:tcW w:w="1118" w:type="dxa"/>
            <w:tcBorders>
              <w:top w:val="nil"/>
              <w:left w:val="nil"/>
              <w:bottom w:val="single" w:sz="8" w:space="0" w:color="auto"/>
              <w:right w:val="nil"/>
            </w:tcBorders>
            <w:shd w:val="clear" w:color="auto" w:fill="auto"/>
            <w:noWrap/>
            <w:vAlign w:val="center"/>
            <w:hideMark/>
          </w:tcPr>
          <w:p w14:paraId="14D5EAC8"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0.21%</w:t>
            </w:r>
          </w:p>
        </w:tc>
        <w:tc>
          <w:tcPr>
            <w:tcW w:w="1118" w:type="dxa"/>
            <w:tcBorders>
              <w:top w:val="nil"/>
              <w:left w:val="nil"/>
              <w:bottom w:val="single" w:sz="8" w:space="0" w:color="auto"/>
              <w:right w:val="nil"/>
            </w:tcBorders>
            <w:shd w:val="clear" w:color="auto" w:fill="auto"/>
            <w:noWrap/>
            <w:vAlign w:val="center"/>
            <w:hideMark/>
          </w:tcPr>
          <w:p w14:paraId="6D9CB014"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0.24%</w:t>
            </w:r>
          </w:p>
        </w:tc>
        <w:tc>
          <w:tcPr>
            <w:tcW w:w="1118" w:type="dxa"/>
            <w:tcBorders>
              <w:top w:val="nil"/>
              <w:left w:val="nil"/>
              <w:bottom w:val="single" w:sz="8" w:space="0" w:color="auto"/>
              <w:right w:val="single" w:sz="4" w:space="0" w:color="auto"/>
            </w:tcBorders>
            <w:shd w:val="clear" w:color="auto" w:fill="auto"/>
            <w:noWrap/>
            <w:vAlign w:val="center"/>
            <w:hideMark/>
          </w:tcPr>
          <w:p w14:paraId="2F1BDCA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0.17%</w:t>
            </w:r>
          </w:p>
        </w:tc>
        <w:tc>
          <w:tcPr>
            <w:tcW w:w="932" w:type="dxa"/>
            <w:tcBorders>
              <w:top w:val="nil"/>
              <w:left w:val="nil"/>
              <w:bottom w:val="single" w:sz="8" w:space="0" w:color="auto"/>
              <w:right w:val="nil"/>
            </w:tcBorders>
            <w:shd w:val="clear" w:color="auto" w:fill="auto"/>
            <w:noWrap/>
            <w:vAlign w:val="center"/>
            <w:hideMark/>
          </w:tcPr>
          <w:p w14:paraId="5AED20BA"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99%</w:t>
            </w:r>
          </w:p>
        </w:tc>
        <w:tc>
          <w:tcPr>
            <w:tcW w:w="1015" w:type="dxa"/>
            <w:tcBorders>
              <w:top w:val="nil"/>
              <w:left w:val="nil"/>
              <w:bottom w:val="single" w:sz="8" w:space="0" w:color="auto"/>
              <w:right w:val="single" w:sz="8" w:space="0" w:color="auto"/>
            </w:tcBorders>
            <w:shd w:val="clear" w:color="auto" w:fill="auto"/>
            <w:noWrap/>
            <w:vAlign w:val="center"/>
            <w:hideMark/>
          </w:tcPr>
          <w:p w14:paraId="560D5789" w14:textId="77777777" w:rsidR="00021F24" w:rsidRPr="00021F24" w:rsidRDefault="00021F24" w:rsidP="00021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21F24">
              <w:rPr>
                <w:rFonts w:ascii="Arial" w:eastAsia="ＭＳ Ｐゴシック" w:hAnsi="Arial" w:cs="Arial"/>
                <w:color w:val="000000"/>
                <w:sz w:val="18"/>
                <w:szCs w:val="18"/>
                <w:lang w:eastAsia="ja-JP"/>
              </w:rPr>
              <w:t>100%</w:t>
            </w:r>
          </w:p>
        </w:tc>
      </w:tr>
    </w:tbl>
    <w:p w14:paraId="53AA4813" w14:textId="77777777" w:rsidR="00021F24" w:rsidRPr="00021F24" w:rsidRDefault="00021F24" w:rsidP="005D05A7">
      <w:pPr>
        <w:rPr>
          <w:lang w:val="en-CA" w:eastAsia="ja-JP"/>
        </w:rPr>
      </w:pPr>
    </w:p>
    <w:p w14:paraId="7A8DAB8D" w14:textId="49EF3F0A" w:rsidR="005F0319" w:rsidRDefault="005F0319" w:rsidP="005D05A7">
      <w:pPr>
        <w:rPr>
          <w:lang w:val="en-CA" w:eastAsia="ja-JP"/>
        </w:rPr>
      </w:pPr>
      <w:r>
        <w:rPr>
          <w:rFonts w:hint="eastAsia"/>
          <w:lang w:val="en-CA" w:eastAsia="ja-JP"/>
        </w:rPr>
        <w:t>T</w:t>
      </w:r>
      <w:r>
        <w:rPr>
          <w:lang w:val="en-CA" w:eastAsia="ja-JP"/>
        </w:rPr>
        <w:t xml:space="preserve">hese tables show </w:t>
      </w:r>
      <w:r w:rsidR="000932C2">
        <w:rPr>
          <w:lang w:val="en-CA" w:eastAsia="ja-JP"/>
        </w:rPr>
        <w:t>unig</w:t>
      </w:r>
      <w:r w:rsidR="006200DF">
        <w:rPr>
          <w:lang w:val="en-CA" w:eastAsia="ja-JP"/>
        </w:rPr>
        <w:t>norable losses when encoder searche</w:t>
      </w:r>
      <w:r w:rsidR="00126919">
        <w:rPr>
          <w:lang w:val="en-CA" w:eastAsia="ja-JP"/>
        </w:rPr>
        <w:t>s</w:t>
      </w:r>
      <w:r w:rsidR="006200DF">
        <w:rPr>
          <w:lang w:val="en-CA" w:eastAsia="ja-JP"/>
        </w:rPr>
        <w:t xml:space="preserve"> only </w:t>
      </w:r>
      <w:r w:rsidR="00126919">
        <w:rPr>
          <w:lang w:val="en-CA" w:eastAsia="ja-JP"/>
        </w:rPr>
        <w:t>selected</w:t>
      </w:r>
      <w:r w:rsidR="006200DF">
        <w:rPr>
          <w:lang w:val="en-CA" w:eastAsia="ja-JP"/>
        </w:rPr>
        <w:t xml:space="preserve"> angles. </w:t>
      </w:r>
      <w:r w:rsidR="004C2624">
        <w:rPr>
          <w:lang w:val="en-CA" w:eastAsia="ja-JP"/>
        </w:rPr>
        <w:t>Therefore,</w:t>
      </w:r>
      <w:r w:rsidR="006200DF">
        <w:rPr>
          <w:lang w:val="en-CA" w:eastAsia="ja-JP"/>
        </w:rPr>
        <w:t xml:space="preserve"> it is good to reduce the maximum number of modes for GEO when </w:t>
      </w:r>
      <w:r w:rsidR="006200DF" w:rsidRPr="006200DF">
        <w:rPr>
          <w:lang w:val="en-CA" w:eastAsia="ja-JP"/>
        </w:rPr>
        <w:t>ineffective</w:t>
      </w:r>
      <w:r w:rsidR="006200DF">
        <w:rPr>
          <w:lang w:val="en-CA" w:eastAsia="ja-JP"/>
        </w:rPr>
        <w:t xml:space="preserve"> angles are removed.</w:t>
      </w:r>
    </w:p>
    <w:p w14:paraId="0DE7D4E3" w14:textId="77777777" w:rsidR="005F0319" w:rsidRPr="005F0319" w:rsidRDefault="005F0319" w:rsidP="005D05A7">
      <w:pPr>
        <w:rPr>
          <w:lang w:val="en-CA" w:eastAsia="ja-JP"/>
        </w:rPr>
      </w:pPr>
    </w:p>
    <w:p w14:paraId="5A395989" w14:textId="77777777" w:rsidR="002E6924" w:rsidRDefault="002E6924" w:rsidP="002E6924">
      <w:pPr>
        <w:pStyle w:val="1"/>
        <w:rPr>
          <w:lang w:val="en-CA"/>
        </w:rPr>
      </w:pPr>
      <w:r>
        <w:rPr>
          <w:rFonts w:hint="eastAsia"/>
          <w:lang w:val="en-CA" w:eastAsia="ja-JP"/>
        </w:rPr>
        <w:t>Conclusion</w:t>
      </w:r>
    </w:p>
    <w:p w14:paraId="7E9199E9" w14:textId="147EF3E7" w:rsidR="002E6924" w:rsidRPr="00EF2307" w:rsidRDefault="00EF2307" w:rsidP="002E6924">
      <w:pPr>
        <w:rPr>
          <w:szCs w:val="22"/>
          <w:lang w:val="en-CA"/>
        </w:rPr>
      </w:pPr>
      <w:r>
        <w:rPr>
          <w:lang w:val="en-CA"/>
        </w:rPr>
        <w:t xml:space="preserve">This contribution proposes a GEO with mode reduction. </w:t>
      </w:r>
      <w:r>
        <w:rPr>
          <w:lang w:val="en-CA" w:eastAsia="ko-KR"/>
        </w:rPr>
        <w:t xml:space="preserve">It eases the burden for GEO search in encoding process with few losses. </w:t>
      </w:r>
      <w:r w:rsidR="00EC326A">
        <w:rPr>
          <w:rFonts w:eastAsia="游明朝"/>
          <w:lang w:val="en-CA" w:eastAsia="ja-JP"/>
        </w:rPr>
        <w:t>I</w:t>
      </w:r>
      <w:r w:rsidR="00EC326A">
        <w:rPr>
          <w:lang w:val="en-CA"/>
        </w:rPr>
        <w:t>t is recommended to adopt this proposal in the next VVC WD and VTM software.</w:t>
      </w:r>
    </w:p>
    <w:p w14:paraId="082C567B" w14:textId="77777777" w:rsidR="007C006F" w:rsidRPr="00210E48" w:rsidRDefault="007C006F" w:rsidP="002E6924">
      <w:pPr>
        <w:rPr>
          <w:szCs w:val="22"/>
          <w:lang w:val="en-CA"/>
        </w:rPr>
      </w:pPr>
    </w:p>
    <w:p w14:paraId="32CA7D73" w14:textId="77777777" w:rsidR="002E6924" w:rsidRDefault="002E6924" w:rsidP="002E6924">
      <w:pPr>
        <w:pStyle w:val="1"/>
        <w:rPr>
          <w:lang w:val="en-CA"/>
        </w:rPr>
      </w:pPr>
      <w:r>
        <w:rPr>
          <w:rFonts w:hint="eastAsia"/>
          <w:lang w:val="en-CA" w:eastAsia="ja-JP"/>
        </w:rPr>
        <w:t>Reference</w:t>
      </w:r>
    </w:p>
    <w:p w14:paraId="32CC67BE" w14:textId="123799A1" w:rsidR="003345C4" w:rsidRDefault="003345C4" w:rsidP="003345C4">
      <w:pPr>
        <w:ind w:left="360" w:hanging="360"/>
        <w:rPr>
          <w:szCs w:val="22"/>
          <w:lang w:val="en-CA" w:eastAsia="ja-JP"/>
        </w:rPr>
      </w:pPr>
      <w:r>
        <w:rPr>
          <w:szCs w:val="22"/>
          <w:lang w:val="en-CA" w:eastAsia="ja-JP"/>
        </w:rPr>
        <w:t>[1]</w:t>
      </w:r>
      <w:r>
        <w:rPr>
          <w:szCs w:val="22"/>
          <w:lang w:val="en-CA" w:eastAsia="ja-JP"/>
        </w:rPr>
        <w:tab/>
      </w:r>
      <w:r w:rsidR="00B62902" w:rsidRPr="00B62902">
        <w:rPr>
          <w:szCs w:val="22"/>
          <w:lang w:val="en-CA"/>
        </w:rPr>
        <w:t xml:space="preserve">H. Gao, S. </w:t>
      </w:r>
      <w:proofErr w:type="spellStart"/>
      <w:r w:rsidR="00B62902" w:rsidRPr="00B62902">
        <w:rPr>
          <w:szCs w:val="22"/>
          <w:lang w:val="en-CA"/>
        </w:rPr>
        <w:t>Esenlik</w:t>
      </w:r>
      <w:proofErr w:type="spellEnd"/>
      <w:r w:rsidR="00B62902" w:rsidRPr="00B62902">
        <w:rPr>
          <w:szCs w:val="22"/>
          <w:lang w:val="en-CA"/>
        </w:rPr>
        <w:t xml:space="preserve">, E. </w:t>
      </w:r>
      <w:proofErr w:type="spellStart"/>
      <w:r w:rsidR="00B62902" w:rsidRPr="00B62902">
        <w:rPr>
          <w:szCs w:val="22"/>
          <w:lang w:val="en-CA"/>
        </w:rPr>
        <w:t>Alshina</w:t>
      </w:r>
      <w:proofErr w:type="spellEnd"/>
      <w:r w:rsidR="00B62902" w:rsidRPr="00B62902">
        <w:rPr>
          <w:szCs w:val="22"/>
          <w:lang w:val="en-CA"/>
        </w:rPr>
        <w:t>, A. M. Kotra, B. Wang, M. Blaser, J. Sauer</w:t>
      </w:r>
      <w:r>
        <w:rPr>
          <w:color w:val="000000"/>
          <w:szCs w:val="22"/>
        </w:rPr>
        <w:t>, “</w:t>
      </w:r>
      <w:r w:rsidRPr="003345C4">
        <w:rPr>
          <w:color w:val="000000"/>
          <w:szCs w:val="22"/>
        </w:rPr>
        <w:t>Simplified GEO without multiplication and minimum blending mask storage (harmonization of JVET-P0108, JVET-P0264 and JVET-P0304)</w:t>
      </w:r>
      <w:r>
        <w:rPr>
          <w:color w:val="000000"/>
          <w:szCs w:val="22"/>
        </w:rPr>
        <w:t xml:space="preserve">,” Joint Video Expert Team (JVET) of </w:t>
      </w:r>
      <w:r>
        <w:rPr>
          <w:lang w:val="en-CA" w:eastAsia="ja-JP"/>
        </w:rPr>
        <w:t xml:space="preserve">ITU-T SG 16 WP 3 and ISO/IEC JTC 1/SC 29/WG 11, JVET-P0884, </w:t>
      </w:r>
      <w:r>
        <w:t>16th Meeting: Geneva, CH, 1–11 October 2019</w:t>
      </w:r>
      <w:r>
        <w:rPr>
          <w:szCs w:val="22"/>
          <w:lang w:val="en-CA" w:eastAsia="ja-JP"/>
        </w:rPr>
        <w:t>.</w:t>
      </w:r>
    </w:p>
    <w:p w14:paraId="7A0D67D6" w14:textId="1599AA56" w:rsidR="00821789" w:rsidRPr="00821789" w:rsidRDefault="00821789" w:rsidP="003345C4">
      <w:pPr>
        <w:ind w:left="360" w:hanging="360"/>
        <w:rPr>
          <w:szCs w:val="22"/>
          <w:lang w:val="en-CA"/>
        </w:rPr>
      </w:pPr>
      <w:r>
        <w:rPr>
          <w:szCs w:val="22"/>
          <w:lang w:val="en-CA" w:eastAsia="ja-JP"/>
        </w:rPr>
        <w:t xml:space="preserve">[2] </w:t>
      </w:r>
      <w:r w:rsidRPr="00821789">
        <w:rPr>
          <w:szCs w:val="22"/>
          <w:lang w:val="en-CA" w:eastAsia="ja-JP"/>
        </w:rPr>
        <w:t>C.-C. Chen, R.-L. Liao, X. Xiu, H. Yang</w:t>
      </w:r>
      <w:r w:rsidR="001A0DF2">
        <w:rPr>
          <w:szCs w:val="22"/>
          <w:lang w:val="en-CA" w:eastAsia="ja-JP"/>
        </w:rPr>
        <w:t>, “</w:t>
      </w:r>
      <w:r w:rsidR="001A0DF2" w:rsidRPr="001A0DF2">
        <w:rPr>
          <w:szCs w:val="22"/>
          <w:lang w:val="en-CA" w:eastAsia="ja-JP"/>
        </w:rPr>
        <w:t>Description of Core Experiment 4 (CE4): Inter prediction with geometric partitioning</w:t>
      </w:r>
      <w:r w:rsidR="001A0DF2">
        <w:rPr>
          <w:szCs w:val="22"/>
          <w:lang w:val="en-CA" w:eastAsia="ja-JP"/>
        </w:rPr>
        <w:t xml:space="preserve">,” </w:t>
      </w:r>
      <w:r w:rsidR="001A0DF2">
        <w:rPr>
          <w:color w:val="000000"/>
          <w:szCs w:val="22"/>
        </w:rPr>
        <w:t xml:space="preserve">Joint Video Expert Team (JVET) of </w:t>
      </w:r>
      <w:r w:rsidR="001A0DF2">
        <w:rPr>
          <w:lang w:val="en-CA" w:eastAsia="ja-JP"/>
        </w:rPr>
        <w:t xml:space="preserve">ITU-T SG 16 WP 3 and ISO/IEC JTC 1/SC 29/WG 11, JVET-P2024, </w:t>
      </w:r>
      <w:r w:rsidR="001A0DF2">
        <w:t>16th Meeting: Geneva, CH, 1–11 October 2019</w:t>
      </w:r>
      <w:r w:rsidR="001A0DF2">
        <w:rPr>
          <w:szCs w:val="22"/>
          <w:lang w:val="en-CA" w:eastAsia="ja-JP"/>
        </w:rPr>
        <w:t>.</w:t>
      </w:r>
    </w:p>
    <w:p w14:paraId="62AAEE5C" w14:textId="77777777" w:rsidR="007C006F" w:rsidRPr="002E6924" w:rsidRDefault="007C006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4A0DFC8" w14:textId="77777777" w:rsidR="002E6924" w:rsidRDefault="002E6924" w:rsidP="002E6924">
      <w:pPr>
        <w:rPr>
          <w:b/>
          <w:szCs w:val="22"/>
          <w:lang w:val="en-CA"/>
        </w:rPr>
      </w:pPr>
      <w:r w:rsidRPr="00FE7047">
        <w:rPr>
          <w:b/>
          <w:szCs w:val="22"/>
          <w:lang w:val="en-CA"/>
        </w:rPr>
        <w:t>Sharp Corporation may have current or pending patent rights relating to the technology described</w:t>
      </w:r>
      <w:r w:rsidRPr="005B217D">
        <w:rPr>
          <w:b/>
          <w:szCs w:val="22"/>
          <w:lang w:val="en-CA"/>
        </w:rPr>
        <w:t xml:space="preserve">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95606B" w14:textId="77777777" w:rsidR="002E6924" w:rsidRPr="002E6924" w:rsidRDefault="002E692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42274" w14:textId="77777777" w:rsidR="0093795E" w:rsidRDefault="0093795E">
      <w:r>
        <w:separator/>
      </w:r>
    </w:p>
  </w:endnote>
  <w:endnote w:type="continuationSeparator" w:id="0">
    <w:p w14:paraId="6E57EE1D" w14:textId="77777777" w:rsidR="0093795E" w:rsidRDefault="0093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E8A8EB" w:rsidR="00F8416B" w:rsidRPr="00C00DDE" w:rsidRDefault="00F841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2019-12-27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1C7AB" w14:textId="77777777" w:rsidR="0093795E" w:rsidRDefault="0093795E">
      <w:r>
        <w:separator/>
      </w:r>
    </w:p>
  </w:footnote>
  <w:footnote w:type="continuationSeparator" w:id="0">
    <w:p w14:paraId="66617B77" w14:textId="77777777" w:rsidR="0093795E" w:rsidRDefault="00937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1"/>
  </w:num>
  <w:num w:numId="14">
    <w:abstractNumId w:val="4"/>
    <w:lvlOverride w:ilvl="0">
      <w:startOverride w:val="8"/>
    </w:lvlOverride>
    <w:lvlOverride w:ilvl="1">
      <w:startOverride w:val="5"/>
    </w:lvlOverride>
    <w:lvlOverride w:ilvl="2">
      <w:startOverride w:val="6"/>
    </w:lvlOverride>
    <w:lvlOverride w:ilvl="3">
      <w:startOverride w:val="6"/>
    </w:lvlOverride>
  </w:num>
  <w:num w:numId="15">
    <w:abstractNumId w:val="4"/>
    <w:lvlOverride w:ilvl="0">
      <w:startOverride w:val="8"/>
    </w:lvlOverride>
    <w:lvlOverride w:ilvl="1">
      <w:startOverride w:val="5"/>
    </w:lvlOverride>
    <w:lvlOverride w:ilvl="2">
      <w:startOverride w:val="6"/>
    </w:lvlOverride>
    <w:lvlOverride w:ilvl="3">
      <w:startOverride w:val="6"/>
    </w:lvlOverride>
  </w:num>
  <w:num w:numId="16">
    <w:abstractNumId w:val="4"/>
    <w:lvlOverride w:ilvl="0">
      <w:startOverride w:val="7"/>
    </w:lvlOverride>
    <w:lvlOverride w:ilvl="1">
      <w:startOverride w:val="3"/>
    </w:lvlOverride>
    <w:lvlOverride w:ilvl="2">
      <w:startOverride w:val="9"/>
    </w:lvlOverride>
    <w:lvlOverride w:ilvl="3">
      <w:startOverride w:val="5"/>
    </w:lvlOverride>
  </w:num>
  <w:num w:numId="17">
    <w:abstractNumId w:val="4"/>
    <w:lvlOverride w:ilvl="0">
      <w:startOverride w:val="7"/>
    </w:lvlOverride>
    <w:lvlOverride w:ilvl="1">
      <w:startOverride w:val="3"/>
    </w:lvlOverride>
    <w:lvlOverride w:ilvl="2">
      <w:startOverride w:val="9"/>
    </w:lvlOverride>
    <w:lvlOverride w:ilvl="3">
      <w:startOverride w:val="5"/>
    </w:lvlOverride>
  </w:num>
  <w:num w:numId="18">
    <w:abstractNumId w:val="4"/>
    <w:lvlOverride w:ilvl="0">
      <w:startOverride w:val="7"/>
    </w:lvlOverride>
    <w:lvlOverride w:ilvl="1">
      <w:startOverride w:val="3"/>
    </w:lvlOverride>
    <w:lvlOverride w:ilvl="2">
      <w:startOverride w:val="9"/>
    </w:lvlOverride>
    <w:lvlOverride w:ilvl="3">
      <w:startOverride w:val="5"/>
    </w:lvlOverride>
  </w:num>
  <w:num w:numId="19">
    <w:abstractNumId w:val="5"/>
  </w:num>
  <w:num w:numId="20">
    <w:abstractNumId w:val="4"/>
    <w:lvlOverride w:ilvl="0">
      <w:startOverride w:val="8"/>
    </w:lvlOverride>
    <w:lvlOverride w:ilvl="1">
      <w:startOverride w:val="5"/>
    </w:lvlOverride>
  </w:num>
  <w:num w:numId="21">
    <w:abstractNumId w:val="4"/>
    <w:lvlOverride w:ilvl="0">
      <w:startOverride w:val="8"/>
    </w:lvlOverride>
    <w:lvlOverride w:ilvl="1">
      <w:startOverride w:val="5"/>
    </w:lvlOverride>
  </w:num>
  <w:num w:numId="22">
    <w:abstractNumId w:val="4"/>
    <w:lvlOverride w:ilvl="0">
      <w:startOverride w:val="8"/>
    </w:lvlOverride>
    <w:lvlOverride w:ilvl="1">
      <w:startOverride w:val="5"/>
    </w:lvlOverride>
  </w:num>
  <w:num w:numId="23">
    <w:abstractNumId w:val="4"/>
    <w:lvlOverride w:ilvl="0">
      <w:startOverride w:val="8"/>
    </w:lvlOverride>
    <w:lvlOverride w:ilvl="1">
      <w:startOverride w:val="5"/>
    </w:lvlOverride>
  </w:num>
  <w:num w:numId="24">
    <w:abstractNumId w:val="4"/>
    <w:lvlOverride w:ilvl="0">
      <w:startOverride w:val="8"/>
    </w:lvlOverride>
    <w:lvlOverride w:ilvl="1">
      <w:startOverride w:val="5"/>
    </w:lvlOverride>
  </w:num>
  <w:num w:numId="25">
    <w:abstractNumId w:val="4"/>
    <w:lvlOverride w:ilvl="0">
      <w:startOverride w:val="8"/>
    </w:lvlOverride>
    <w:lvlOverride w:ilvl="1">
      <w:startOverride w:val="5"/>
    </w:lvlOverride>
  </w:num>
  <w:num w:numId="26">
    <w:abstractNumId w:val="4"/>
    <w:lvlOverride w:ilvl="0">
      <w:startOverride w:val="8"/>
    </w:lvlOverride>
    <w:lvlOverride w:ilvl="1">
      <w:startOverride w:val="5"/>
    </w:lvlOverride>
  </w:num>
  <w:num w:numId="27">
    <w:abstractNumId w:val="4"/>
    <w:lvlOverride w:ilvl="0">
      <w:startOverride w:val="8"/>
    </w:lvlOverride>
    <w:lvlOverride w:ilvl="1">
      <w:startOverride w:val="5"/>
    </w:lvlOverride>
  </w:num>
  <w:num w:numId="28">
    <w:abstractNumId w:val="4"/>
    <w:lvlOverride w:ilvl="0">
      <w:startOverride w:val="8"/>
    </w:lvlOverride>
    <w:lvlOverride w:ilvl="1">
      <w:startOverride w:val="5"/>
    </w:lvlOverride>
    <w:lvlOverride w:ilvl="2">
      <w:startOverride w:val="6"/>
    </w:lvlOverride>
  </w:num>
  <w:num w:numId="29">
    <w:abstractNumId w:val="4"/>
    <w:lvlOverride w:ilvl="0">
      <w:startOverride w:val="8"/>
    </w:lvlOverride>
    <w:lvlOverride w:ilvl="1">
      <w:startOverride w:val="5"/>
    </w:lvlOverride>
    <w:lvlOverride w:ilvl="2">
      <w:startOverride w:val="6"/>
    </w:lvlOverride>
  </w:num>
  <w:num w:numId="30">
    <w:abstractNumId w:val="4"/>
    <w:lvlOverride w:ilvl="0">
      <w:startOverride w:val="8"/>
    </w:lvlOverride>
    <w:lvlOverride w:ilvl="1">
      <w:startOverride w:val="5"/>
    </w:lvlOverride>
    <w:lvlOverride w:ilvl="2">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8C7"/>
    <w:rsid w:val="00011B03"/>
    <w:rsid w:val="000150F6"/>
    <w:rsid w:val="00021F24"/>
    <w:rsid w:val="000308A3"/>
    <w:rsid w:val="000458BC"/>
    <w:rsid w:val="00045C41"/>
    <w:rsid w:val="00046C03"/>
    <w:rsid w:val="00065039"/>
    <w:rsid w:val="00075931"/>
    <w:rsid w:val="0007614F"/>
    <w:rsid w:val="00081398"/>
    <w:rsid w:val="00083402"/>
    <w:rsid w:val="000932C2"/>
    <w:rsid w:val="000937DD"/>
    <w:rsid w:val="00094479"/>
    <w:rsid w:val="00095740"/>
    <w:rsid w:val="000962AC"/>
    <w:rsid w:val="000A6CD1"/>
    <w:rsid w:val="000B0C0F"/>
    <w:rsid w:val="000B1C6B"/>
    <w:rsid w:val="000B4FF9"/>
    <w:rsid w:val="000C09AC"/>
    <w:rsid w:val="000C2BAA"/>
    <w:rsid w:val="000C2E3C"/>
    <w:rsid w:val="000D7FAC"/>
    <w:rsid w:val="000E00F3"/>
    <w:rsid w:val="000E49D5"/>
    <w:rsid w:val="000F158C"/>
    <w:rsid w:val="00102F3D"/>
    <w:rsid w:val="00107688"/>
    <w:rsid w:val="00124E38"/>
    <w:rsid w:val="0012580B"/>
    <w:rsid w:val="00126919"/>
    <w:rsid w:val="00131F90"/>
    <w:rsid w:val="0013458C"/>
    <w:rsid w:val="0013526E"/>
    <w:rsid w:val="00146152"/>
    <w:rsid w:val="00147A7A"/>
    <w:rsid w:val="00155472"/>
    <w:rsid w:val="00155526"/>
    <w:rsid w:val="0017119A"/>
    <w:rsid w:val="00171371"/>
    <w:rsid w:val="00175A24"/>
    <w:rsid w:val="001871F8"/>
    <w:rsid w:val="00187E58"/>
    <w:rsid w:val="001A0DF2"/>
    <w:rsid w:val="001A1109"/>
    <w:rsid w:val="001A297E"/>
    <w:rsid w:val="001A368E"/>
    <w:rsid w:val="001A424C"/>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4349"/>
    <w:rsid w:val="00225016"/>
    <w:rsid w:val="002253CA"/>
    <w:rsid w:val="002264A6"/>
    <w:rsid w:val="00227BA7"/>
    <w:rsid w:val="0023011C"/>
    <w:rsid w:val="00234BF9"/>
    <w:rsid w:val="002375C1"/>
    <w:rsid w:val="00247E1E"/>
    <w:rsid w:val="00262E16"/>
    <w:rsid w:val="00263398"/>
    <w:rsid w:val="00263B99"/>
    <w:rsid w:val="002647D8"/>
    <w:rsid w:val="00266F06"/>
    <w:rsid w:val="00275BCF"/>
    <w:rsid w:val="00280613"/>
    <w:rsid w:val="002903D3"/>
    <w:rsid w:val="00291E36"/>
    <w:rsid w:val="00292257"/>
    <w:rsid w:val="002A54E0"/>
    <w:rsid w:val="002B1595"/>
    <w:rsid w:val="002B191D"/>
    <w:rsid w:val="002B2E83"/>
    <w:rsid w:val="002B7FE6"/>
    <w:rsid w:val="002C4336"/>
    <w:rsid w:val="002D0AF6"/>
    <w:rsid w:val="002E00BB"/>
    <w:rsid w:val="002E6924"/>
    <w:rsid w:val="002F164D"/>
    <w:rsid w:val="002F6A80"/>
    <w:rsid w:val="003021BC"/>
    <w:rsid w:val="00305C70"/>
    <w:rsid w:val="00306206"/>
    <w:rsid w:val="00317D85"/>
    <w:rsid w:val="00327C56"/>
    <w:rsid w:val="003315A1"/>
    <w:rsid w:val="003345C4"/>
    <w:rsid w:val="003356F8"/>
    <w:rsid w:val="003373EC"/>
    <w:rsid w:val="00342FF4"/>
    <w:rsid w:val="00344E5A"/>
    <w:rsid w:val="00346148"/>
    <w:rsid w:val="00355114"/>
    <w:rsid w:val="003669EA"/>
    <w:rsid w:val="003706CC"/>
    <w:rsid w:val="00377710"/>
    <w:rsid w:val="003A2D8E"/>
    <w:rsid w:val="003A7CE6"/>
    <w:rsid w:val="003C20E4"/>
    <w:rsid w:val="003D4146"/>
    <w:rsid w:val="003D6342"/>
    <w:rsid w:val="003E6F90"/>
    <w:rsid w:val="003E73ED"/>
    <w:rsid w:val="003F5D0F"/>
    <w:rsid w:val="00404851"/>
    <w:rsid w:val="00414101"/>
    <w:rsid w:val="004219CF"/>
    <w:rsid w:val="004234F0"/>
    <w:rsid w:val="00431EE7"/>
    <w:rsid w:val="00433DDB"/>
    <w:rsid w:val="00435A29"/>
    <w:rsid w:val="00437619"/>
    <w:rsid w:val="00450AB7"/>
    <w:rsid w:val="004532C9"/>
    <w:rsid w:val="0045746A"/>
    <w:rsid w:val="00465A1E"/>
    <w:rsid w:val="004727DB"/>
    <w:rsid w:val="0049445A"/>
    <w:rsid w:val="004A2A63"/>
    <w:rsid w:val="004A674B"/>
    <w:rsid w:val="004A7581"/>
    <w:rsid w:val="004A7D62"/>
    <w:rsid w:val="004A7EBB"/>
    <w:rsid w:val="004B210C"/>
    <w:rsid w:val="004B6170"/>
    <w:rsid w:val="004C2624"/>
    <w:rsid w:val="004D260B"/>
    <w:rsid w:val="004D405F"/>
    <w:rsid w:val="004E4F4F"/>
    <w:rsid w:val="004E6789"/>
    <w:rsid w:val="004F61E3"/>
    <w:rsid w:val="00502E10"/>
    <w:rsid w:val="0051015C"/>
    <w:rsid w:val="00516CF1"/>
    <w:rsid w:val="005175A6"/>
    <w:rsid w:val="00531AE9"/>
    <w:rsid w:val="00536188"/>
    <w:rsid w:val="00550A66"/>
    <w:rsid w:val="00567EC7"/>
    <w:rsid w:val="00570013"/>
    <w:rsid w:val="00572BF1"/>
    <w:rsid w:val="005753EC"/>
    <w:rsid w:val="00577547"/>
    <w:rsid w:val="005801A2"/>
    <w:rsid w:val="005858A4"/>
    <w:rsid w:val="00590EFC"/>
    <w:rsid w:val="005952A5"/>
    <w:rsid w:val="005953A0"/>
    <w:rsid w:val="005961B9"/>
    <w:rsid w:val="005A33A1"/>
    <w:rsid w:val="005B217D"/>
    <w:rsid w:val="005C385F"/>
    <w:rsid w:val="005C7C26"/>
    <w:rsid w:val="005D05A7"/>
    <w:rsid w:val="005E1AC6"/>
    <w:rsid w:val="005E3F2B"/>
    <w:rsid w:val="005E6F09"/>
    <w:rsid w:val="005F0319"/>
    <w:rsid w:val="005F6F1B"/>
    <w:rsid w:val="00611690"/>
    <w:rsid w:val="00615995"/>
    <w:rsid w:val="00616155"/>
    <w:rsid w:val="006200DF"/>
    <w:rsid w:val="00624B33"/>
    <w:rsid w:val="0063041A"/>
    <w:rsid w:val="00630AA2"/>
    <w:rsid w:val="00631E6E"/>
    <w:rsid w:val="00642BBD"/>
    <w:rsid w:val="00646707"/>
    <w:rsid w:val="00657F7E"/>
    <w:rsid w:val="0066243D"/>
    <w:rsid w:val="00662E58"/>
    <w:rsid w:val="006637F2"/>
    <w:rsid w:val="006642A5"/>
    <w:rsid w:val="00664DCF"/>
    <w:rsid w:val="00665BCC"/>
    <w:rsid w:val="006769C2"/>
    <w:rsid w:val="006C47DD"/>
    <w:rsid w:val="006C5D39"/>
    <w:rsid w:val="006D5C82"/>
    <w:rsid w:val="006D6D9B"/>
    <w:rsid w:val="006E2810"/>
    <w:rsid w:val="006E5417"/>
    <w:rsid w:val="006E580F"/>
    <w:rsid w:val="006F0794"/>
    <w:rsid w:val="006F7528"/>
    <w:rsid w:val="006F7F0A"/>
    <w:rsid w:val="007023DE"/>
    <w:rsid w:val="00712F60"/>
    <w:rsid w:val="00720E3B"/>
    <w:rsid w:val="00740158"/>
    <w:rsid w:val="0074045D"/>
    <w:rsid w:val="0074393F"/>
    <w:rsid w:val="00745F6B"/>
    <w:rsid w:val="00746BD9"/>
    <w:rsid w:val="0075175B"/>
    <w:rsid w:val="0075585E"/>
    <w:rsid w:val="00770571"/>
    <w:rsid w:val="007768FF"/>
    <w:rsid w:val="007824D3"/>
    <w:rsid w:val="00796EE3"/>
    <w:rsid w:val="007A67B1"/>
    <w:rsid w:val="007A7D29"/>
    <w:rsid w:val="007B4AB8"/>
    <w:rsid w:val="007C006F"/>
    <w:rsid w:val="007D1181"/>
    <w:rsid w:val="007D581B"/>
    <w:rsid w:val="007E01A3"/>
    <w:rsid w:val="007E3D93"/>
    <w:rsid w:val="007F1F8B"/>
    <w:rsid w:val="007F6205"/>
    <w:rsid w:val="007F67A1"/>
    <w:rsid w:val="00811C05"/>
    <w:rsid w:val="008206C8"/>
    <w:rsid w:val="00821789"/>
    <w:rsid w:val="008456DF"/>
    <w:rsid w:val="008511FC"/>
    <w:rsid w:val="0086387C"/>
    <w:rsid w:val="00874A6C"/>
    <w:rsid w:val="00876C65"/>
    <w:rsid w:val="008828FA"/>
    <w:rsid w:val="00882F72"/>
    <w:rsid w:val="008A4B4C"/>
    <w:rsid w:val="008C239F"/>
    <w:rsid w:val="008C5D55"/>
    <w:rsid w:val="008E480C"/>
    <w:rsid w:val="0090384A"/>
    <w:rsid w:val="00907757"/>
    <w:rsid w:val="009211AA"/>
    <w:rsid w:val="009212B0"/>
    <w:rsid w:val="00921FA1"/>
    <w:rsid w:val="009234A5"/>
    <w:rsid w:val="00932E71"/>
    <w:rsid w:val="00933453"/>
    <w:rsid w:val="009336F7"/>
    <w:rsid w:val="0093636C"/>
    <w:rsid w:val="009374A7"/>
    <w:rsid w:val="0093795E"/>
    <w:rsid w:val="00942279"/>
    <w:rsid w:val="00955F6D"/>
    <w:rsid w:val="00977C16"/>
    <w:rsid w:val="0098169D"/>
    <w:rsid w:val="0098551D"/>
    <w:rsid w:val="00985DCB"/>
    <w:rsid w:val="00990B22"/>
    <w:rsid w:val="0099518F"/>
    <w:rsid w:val="009A523D"/>
    <w:rsid w:val="009B02A1"/>
    <w:rsid w:val="009B3361"/>
    <w:rsid w:val="009B7F3F"/>
    <w:rsid w:val="009C4A8D"/>
    <w:rsid w:val="009D2937"/>
    <w:rsid w:val="009D7CE6"/>
    <w:rsid w:val="009E448E"/>
    <w:rsid w:val="009F496B"/>
    <w:rsid w:val="009F6931"/>
    <w:rsid w:val="00A01439"/>
    <w:rsid w:val="00A02E61"/>
    <w:rsid w:val="00A05CFF"/>
    <w:rsid w:val="00A13048"/>
    <w:rsid w:val="00A30DEB"/>
    <w:rsid w:val="00A42760"/>
    <w:rsid w:val="00A43D01"/>
    <w:rsid w:val="00A45422"/>
    <w:rsid w:val="00A46843"/>
    <w:rsid w:val="00A475A9"/>
    <w:rsid w:val="00A56B97"/>
    <w:rsid w:val="00A6093D"/>
    <w:rsid w:val="00A767DC"/>
    <w:rsid w:val="00A76A6D"/>
    <w:rsid w:val="00A83253"/>
    <w:rsid w:val="00AA5D37"/>
    <w:rsid w:val="00AA6E84"/>
    <w:rsid w:val="00AB1A1C"/>
    <w:rsid w:val="00AD05A8"/>
    <w:rsid w:val="00AE341B"/>
    <w:rsid w:val="00B013CF"/>
    <w:rsid w:val="00B01905"/>
    <w:rsid w:val="00B07CA7"/>
    <w:rsid w:val="00B1279A"/>
    <w:rsid w:val="00B24DC5"/>
    <w:rsid w:val="00B3640F"/>
    <w:rsid w:val="00B4194A"/>
    <w:rsid w:val="00B437E8"/>
    <w:rsid w:val="00B5222E"/>
    <w:rsid w:val="00B53179"/>
    <w:rsid w:val="00B571F1"/>
    <w:rsid w:val="00B57A23"/>
    <w:rsid w:val="00B600CD"/>
    <w:rsid w:val="00B61C96"/>
    <w:rsid w:val="00B62902"/>
    <w:rsid w:val="00B63B5E"/>
    <w:rsid w:val="00B73A2A"/>
    <w:rsid w:val="00B74BDC"/>
    <w:rsid w:val="00B75A51"/>
    <w:rsid w:val="00B81EA1"/>
    <w:rsid w:val="00B827C6"/>
    <w:rsid w:val="00B94B06"/>
    <w:rsid w:val="00B94C28"/>
    <w:rsid w:val="00BC10BA"/>
    <w:rsid w:val="00BC3AD9"/>
    <w:rsid w:val="00BC59E2"/>
    <w:rsid w:val="00BC5AFD"/>
    <w:rsid w:val="00C00DDE"/>
    <w:rsid w:val="00C04F43"/>
    <w:rsid w:val="00C0609D"/>
    <w:rsid w:val="00C07D03"/>
    <w:rsid w:val="00C115AB"/>
    <w:rsid w:val="00C12EC0"/>
    <w:rsid w:val="00C13477"/>
    <w:rsid w:val="00C26CCB"/>
    <w:rsid w:val="00C30249"/>
    <w:rsid w:val="00C3723B"/>
    <w:rsid w:val="00C42466"/>
    <w:rsid w:val="00C606C9"/>
    <w:rsid w:val="00C652C0"/>
    <w:rsid w:val="00C66C53"/>
    <w:rsid w:val="00C75A4F"/>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234A"/>
    <w:rsid w:val="00D446EC"/>
    <w:rsid w:val="00D51BF0"/>
    <w:rsid w:val="00D531DB"/>
    <w:rsid w:val="00D55942"/>
    <w:rsid w:val="00D7214B"/>
    <w:rsid w:val="00D807BF"/>
    <w:rsid w:val="00D82FCC"/>
    <w:rsid w:val="00D92F16"/>
    <w:rsid w:val="00DA0B37"/>
    <w:rsid w:val="00DA17FC"/>
    <w:rsid w:val="00DA7887"/>
    <w:rsid w:val="00DB2C26"/>
    <w:rsid w:val="00DC3DB2"/>
    <w:rsid w:val="00DD02F4"/>
    <w:rsid w:val="00DD6622"/>
    <w:rsid w:val="00DE1C7C"/>
    <w:rsid w:val="00DE30DA"/>
    <w:rsid w:val="00DE6B43"/>
    <w:rsid w:val="00E055F8"/>
    <w:rsid w:val="00E11923"/>
    <w:rsid w:val="00E262D4"/>
    <w:rsid w:val="00E36250"/>
    <w:rsid w:val="00E47F2D"/>
    <w:rsid w:val="00E520EC"/>
    <w:rsid w:val="00E54511"/>
    <w:rsid w:val="00E545E1"/>
    <w:rsid w:val="00E574B1"/>
    <w:rsid w:val="00E60EDC"/>
    <w:rsid w:val="00E61DAC"/>
    <w:rsid w:val="00E72B80"/>
    <w:rsid w:val="00E732C1"/>
    <w:rsid w:val="00E75FE3"/>
    <w:rsid w:val="00E76890"/>
    <w:rsid w:val="00E86C4C"/>
    <w:rsid w:val="00E907A3"/>
    <w:rsid w:val="00E90B5E"/>
    <w:rsid w:val="00EA5AE0"/>
    <w:rsid w:val="00EB56E1"/>
    <w:rsid w:val="00EB7AB1"/>
    <w:rsid w:val="00EC326A"/>
    <w:rsid w:val="00EC32BD"/>
    <w:rsid w:val="00EE29AE"/>
    <w:rsid w:val="00EE6BD6"/>
    <w:rsid w:val="00EE7CD8"/>
    <w:rsid w:val="00EF2307"/>
    <w:rsid w:val="00EF37F6"/>
    <w:rsid w:val="00EF48CC"/>
    <w:rsid w:val="00F00801"/>
    <w:rsid w:val="00F02767"/>
    <w:rsid w:val="00F02FE8"/>
    <w:rsid w:val="00F054A7"/>
    <w:rsid w:val="00F06DBA"/>
    <w:rsid w:val="00F1028E"/>
    <w:rsid w:val="00F21936"/>
    <w:rsid w:val="00F221B9"/>
    <w:rsid w:val="00F2488D"/>
    <w:rsid w:val="00F2750C"/>
    <w:rsid w:val="00F27702"/>
    <w:rsid w:val="00F3579A"/>
    <w:rsid w:val="00F51092"/>
    <w:rsid w:val="00F601A0"/>
    <w:rsid w:val="00F65793"/>
    <w:rsid w:val="00F712E9"/>
    <w:rsid w:val="00F73032"/>
    <w:rsid w:val="00F8416B"/>
    <w:rsid w:val="00F848FC"/>
    <w:rsid w:val="00F906F6"/>
    <w:rsid w:val="00F9282A"/>
    <w:rsid w:val="00F96BAD"/>
    <w:rsid w:val="00FA139D"/>
    <w:rsid w:val="00FA60F5"/>
    <w:rsid w:val="00FB0E84"/>
    <w:rsid w:val="00FC1901"/>
    <w:rsid w:val="00FC2405"/>
    <w:rsid w:val="00FC3AC9"/>
    <w:rsid w:val="00FD01C2"/>
    <w:rsid w:val="00FE2F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Equation">
    <w:name w:val="Equation"/>
    <w:basedOn w:val="a"/>
    <w:qFormat/>
    <w:rsid w:val="00E57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E574B1"/>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74B1"/>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74B1"/>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574B1"/>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ab">
    <w:name w:val="annotation reference"/>
    <w:uiPriority w:val="99"/>
    <w:rsid w:val="00C75A4F"/>
    <w:rPr>
      <w:sz w:val="16"/>
    </w:rPr>
  </w:style>
  <w:style w:type="paragraph" w:customStyle="1" w:styleId="tableheading">
    <w:name w:val="table heading"/>
    <w:basedOn w:val="a"/>
    <w:rsid w:val="00C75A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C75A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C75A4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75A4F"/>
    <w:rPr>
      <w:rFonts w:eastAsia="Malgun Gothic"/>
      <w:lang w:val="en-GB"/>
    </w:rPr>
  </w:style>
  <w:style w:type="character" w:styleId="ac">
    <w:name w:val="Unresolved Mention"/>
    <w:basedOn w:val="a0"/>
    <w:uiPriority w:val="99"/>
    <w:semiHidden/>
    <w:unhideWhenUsed/>
    <w:rsid w:val="00C66C53"/>
    <w:rPr>
      <w:color w:val="605E5C"/>
      <w:shd w:val="clear" w:color="auto" w:fill="E1DFDD"/>
    </w:rPr>
  </w:style>
  <w:style w:type="table" w:styleId="ad">
    <w:name w:val="Table Grid"/>
    <w:basedOn w:val="a1"/>
    <w:rsid w:val="002F6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rsid w:val="002B7FE6"/>
    <w:pPr>
      <w:jc w:val="left"/>
    </w:pPr>
  </w:style>
  <w:style w:type="character" w:customStyle="1" w:styleId="af">
    <w:name w:val="コメント文字列 (文字)"/>
    <w:basedOn w:val="a0"/>
    <w:link w:val="ae"/>
    <w:rsid w:val="002B7FE6"/>
    <w:rPr>
      <w:sz w:val="22"/>
    </w:rPr>
  </w:style>
  <w:style w:type="paragraph" w:styleId="af0">
    <w:name w:val="annotation subject"/>
    <w:basedOn w:val="ae"/>
    <w:next w:val="ae"/>
    <w:link w:val="af1"/>
    <w:semiHidden/>
    <w:unhideWhenUsed/>
    <w:rsid w:val="002B7FE6"/>
    <w:rPr>
      <w:b/>
      <w:bCs/>
    </w:rPr>
  </w:style>
  <w:style w:type="character" w:customStyle="1" w:styleId="af1">
    <w:name w:val="コメント内容 (文字)"/>
    <w:basedOn w:val="af"/>
    <w:link w:val="af0"/>
    <w:semiHidden/>
    <w:rsid w:val="002B7FE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6943">
      <w:bodyDiv w:val="1"/>
      <w:marLeft w:val="0"/>
      <w:marRight w:val="0"/>
      <w:marTop w:val="0"/>
      <w:marBottom w:val="0"/>
      <w:divBdr>
        <w:top w:val="none" w:sz="0" w:space="0" w:color="auto"/>
        <w:left w:val="none" w:sz="0" w:space="0" w:color="auto"/>
        <w:bottom w:val="none" w:sz="0" w:space="0" w:color="auto"/>
        <w:right w:val="none" w:sz="0" w:space="0" w:color="auto"/>
      </w:divBdr>
    </w:div>
    <w:div w:id="317271971">
      <w:bodyDiv w:val="1"/>
      <w:marLeft w:val="0"/>
      <w:marRight w:val="0"/>
      <w:marTop w:val="0"/>
      <w:marBottom w:val="0"/>
      <w:divBdr>
        <w:top w:val="none" w:sz="0" w:space="0" w:color="auto"/>
        <w:left w:val="none" w:sz="0" w:space="0" w:color="auto"/>
        <w:bottom w:val="none" w:sz="0" w:space="0" w:color="auto"/>
        <w:right w:val="none" w:sz="0" w:space="0" w:color="auto"/>
      </w:divBdr>
    </w:div>
    <w:div w:id="334842637">
      <w:bodyDiv w:val="1"/>
      <w:marLeft w:val="0"/>
      <w:marRight w:val="0"/>
      <w:marTop w:val="0"/>
      <w:marBottom w:val="0"/>
      <w:divBdr>
        <w:top w:val="none" w:sz="0" w:space="0" w:color="auto"/>
        <w:left w:val="none" w:sz="0" w:space="0" w:color="auto"/>
        <w:bottom w:val="none" w:sz="0" w:space="0" w:color="auto"/>
        <w:right w:val="none" w:sz="0" w:space="0" w:color="auto"/>
      </w:divBdr>
    </w:div>
    <w:div w:id="336537470">
      <w:bodyDiv w:val="1"/>
      <w:marLeft w:val="0"/>
      <w:marRight w:val="0"/>
      <w:marTop w:val="0"/>
      <w:marBottom w:val="0"/>
      <w:divBdr>
        <w:top w:val="none" w:sz="0" w:space="0" w:color="auto"/>
        <w:left w:val="none" w:sz="0" w:space="0" w:color="auto"/>
        <w:bottom w:val="none" w:sz="0" w:space="0" w:color="auto"/>
        <w:right w:val="none" w:sz="0" w:space="0" w:color="auto"/>
      </w:divBdr>
    </w:div>
    <w:div w:id="539972047">
      <w:bodyDiv w:val="1"/>
      <w:marLeft w:val="0"/>
      <w:marRight w:val="0"/>
      <w:marTop w:val="0"/>
      <w:marBottom w:val="0"/>
      <w:divBdr>
        <w:top w:val="none" w:sz="0" w:space="0" w:color="auto"/>
        <w:left w:val="none" w:sz="0" w:space="0" w:color="auto"/>
        <w:bottom w:val="none" w:sz="0" w:space="0" w:color="auto"/>
        <w:right w:val="none" w:sz="0" w:space="0" w:color="auto"/>
      </w:divBdr>
    </w:div>
    <w:div w:id="581337016">
      <w:bodyDiv w:val="1"/>
      <w:marLeft w:val="0"/>
      <w:marRight w:val="0"/>
      <w:marTop w:val="0"/>
      <w:marBottom w:val="0"/>
      <w:divBdr>
        <w:top w:val="none" w:sz="0" w:space="0" w:color="auto"/>
        <w:left w:val="none" w:sz="0" w:space="0" w:color="auto"/>
        <w:bottom w:val="none" w:sz="0" w:space="0" w:color="auto"/>
        <w:right w:val="none" w:sz="0" w:space="0" w:color="auto"/>
      </w:divBdr>
    </w:div>
    <w:div w:id="653097188">
      <w:bodyDiv w:val="1"/>
      <w:marLeft w:val="0"/>
      <w:marRight w:val="0"/>
      <w:marTop w:val="0"/>
      <w:marBottom w:val="0"/>
      <w:divBdr>
        <w:top w:val="none" w:sz="0" w:space="0" w:color="auto"/>
        <w:left w:val="none" w:sz="0" w:space="0" w:color="auto"/>
        <w:bottom w:val="none" w:sz="0" w:space="0" w:color="auto"/>
        <w:right w:val="none" w:sz="0" w:space="0" w:color="auto"/>
      </w:divBdr>
    </w:div>
    <w:div w:id="656956305">
      <w:bodyDiv w:val="1"/>
      <w:marLeft w:val="0"/>
      <w:marRight w:val="0"/>
      <w:marTop w:val="0"/>
      <w:marBottom w:val="0"/>
      <w:divBdr>
        <w:top w:val="none" w:sz="0" w:space="0" w:color="auto"/>
        <w:left w:val="none" w:sz="0" w:space="0" w:color="auto"/>
        <w:bottom w:val="none" w:sz="0" w:space="0" w:color="auto"/>
        <w:right w:val="none" w:sz="0" w:space="0" w:color="auto"/>
      </w:divBdr>
    </w:div>
    <w:div w:id="853811177">
      <w:bodyDiv w:val="1"/>
      <w:marLeft w:val="0"/>
      <w:marRight w:val="0"/>
      <w:marTop w:val="0"/>
      <w:marBottom w:val="0"/>
      <w:divBdr>
        <w:top w:val="none" w:sz="0" w:space="0" w:color="auto"/>
        <w:left w:val="none" w:sz="0" w:space="0" w:color="auto"/>
        <w:bottom w:val="none" w:sz="0" w:space="0" w:color="auto"/>
        <w:right w:val="none" w:sz="0" w:space="0" w:color="auto"/>
      </w:divBdr>
    </w:div>
    <w:div w:id="867376435">
      <w:bodyDiv w:val="1"/>
      <w:marLeft w:val="0"/>
      <w:marRight w:val="0"/>
      <w:marTop w:val="0"/>
      <w:marBottom w:val="0"/>
      <w:divBdr>
        <w:top w:val="none" w:sz="0" w:space="0" w:color="auto"/>
        <w:left w:val="none" w:sz="0" w:space="0" w:color="auto"/>
        <w:bottom w:val="none" w:sz="0" w:space="0" w:color="auto"/>
        <w:right w:val="none" w:sz="0" w:space="0" w:color="auto"/>
      </w:divBdr>
    </w:div>
    <w:div w:id="937248413">
      <w:bodyDiv w:val="1"/>
      <w:marLeft w:val="0"/>
      <w:marRight w:val="0"/>
      <w:marTop w:val="0"/>
      <w:marBottom w:val="0"/>
      <w:divBdr>
        <w:top w:val="none" w:sz="0" w:space="0" w:color="auto"/>
        <w:left w:val="none" w:sz="0" w:space="0" w:color="auto"/>
        <w:bottom w:val="none" w:sz="0" w:space="0" w:color="auto"/>
        <w:right w:val="none" w:sz="0" w:space="0" w:color="auto"/>
      </w:divBdr>
    </w:div>
    <w:div w:id="974793543">
      <w:bodyDiv w:val="1"/>
      <w:marLeft w:val="0"/>
      <w:marRight w:val="0"/>
      <w:marTop w:val="0"/>
      <w:marBottom w:val="0"/>
      <w:divBdr>
        <w:top w:val="none" w:sz="0" w:space="0" w:color="auto"/>
        <w:left w:val="none" w:sz="0" w:space="0" w:color="auto"/>
        <w:bottom w:val="none" w:sz="0" w:space="0" w:color="auto"/>
        <w:right w:val="none" w:sz="0" w:space="0" w:color="auto"/>
      </w:divBdr>
    </w:div>
    <w:div w:id="1020618682">
      <w:bodyDiv w:val="1"/>
      <w:marLeft w:val="0"/>
      <w:marRight w:val="0"/>
      <w:marTop w:val="0"/>
      <w:marBottom w:val="0"/>
      <w:divBdr>
        <w:top w:val="none" w:sz="0" w:space="0" w:color="auto"/>
        <w:left w:val="none" w:sz="0" w:space="0" w:color="auto"/>
        <w:bottom w:val="none" w:sz="0" w:space="0" w:color="auto"/>
        <w:right w:val="none" w:sz="0" w:space="0" w:color="auto"/>
      </w:divBdr>
    </w:div>
    <w:div w:id="1029527632">
      <w:bodyDiv w:val="1"/>
      <w:marLeft w:val="0"/>
      <w:marRight w:val="0"/>
      <w:marTop w:val="0"/>
      <w:marBottom w:val="0"/>
      <w:divBdr>
        <w:top w:val="none" w:sz="0" w:space="0" w:color="auto"/>
        <w:left w:val="none" w:sz="0" w:space="0" w:color="auto"/>
        <w:bottom w:val="none" w:sz="0" w:space="0" w:color="auto"/>
        <w:right w:val="none" w:sz="0" w:space="0" w:color="auto"/>
      </w:divBdr>
    </w:div>
    <w:div w:id="1065103010">
      <w:bodyDiv w:val="1"/>
      <w:marLeft w:val="0"/>
      <w:marRight w:val="0"/>
      <w:marTop w:val="0"/>
      <w:marBottom w:val="0"/>
      <w:divBdr>
        <w:top w:val="none" w:sz="0" w:space="0" w:color="auto"/>
        <w:left w:val="none" w:sz="0" w:space="0" w:color="auto"/>
        <w:bottom w:val="none" w:sz="0" w:space="0" w:color="auto"/>
        <w:right w:val="none" w:sz="0" w:space="0" w:color="auto"/>
      </w:divBdr>
    </w:div>
    <w:div w:id="1194420479">
      <w:bodyDiv w:val="1"/>
      <w:marLeft w:val="0"/>
      <w:marRight w:val="0"/>
      <w:marTop w:val="0"/>
      <w:marBottom w:val="0"/>
      <w:divBdr>
        <w:top w:val="none" w:sz="0" w:space="0" w:color="auto"/>
        <w:left w:val="none" w:sz="0" w:space="0" w:color="auto"/>
        <w:bottom w:val="none" w:sz="0" w:space="0" w:color="auto"/>
        <w:right w:val="none" w:sz="0" w:space="0" w:color="auto"/>
      </w:divBdr>
    </w:div>
    <w:div w:id="1492138724">
      <w:bodyDiv w:val="1"/>
      <w:marLeft w:val="0"/>
      <w:marRight w:val="0"/>
      <w:marTop w:val="0"/>
      <w:marBottom w:val="0"/>
      <w:divBdr>
        <w:top w:val="none" w:sz="0" w:space="0" w:color="auto"/>
        <w:left w:val="none" w:sz="0" w:space="0" w:color="auto"/>
        <w:bottom w:val="none" w:sz="0" w:space="0" w:color="auto"/>
        <w:right w:val="none" w:sz="0" w:space="0" w:color="auto"/>
      </w:divBdr>
    </w:div>
    <w:div w:id="1659380280">
      <w:bodyDiv w:val="1"/>
      <w:marLeft w:val="0"/>
      <w:marRight w:val="0"/>
      <w:marTop w:val="0"/>
      <w:marBottom w:val="0"/>
      <w:divBdr>
        <w:top w:val="none" w:sz="0" w:space="0" w:color="auto"/>
        <w:left w:val="none" w:sz="0" w:space="0" w:color="auto"/>
        <w:bottom w:val="none" w:sz="0" w:space="0" w:color="auto"/>
        <w:right w:val="none" w:sz="0" w:space="0" w:color="auto"/>
      </w:divBdr>
    </w:div>
    <w:div w:id="16965374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937602">
      <w:bodyDiv w:val="1"/>
      <w:marLeft w:val="0"/>
      <w:marRight w:val="0"/>
      <w:marTop w:val="0"/>
      <w:marBottom w:val="0"/>
      <w:divBdr>
        <w:top w:val="none" w:sz="0" w:space="0" w:color="auto"/>
        <w:left w:val="none" w:sz="0" w:space="0" w:color="auto"/>
        <w:bottom w:val="none" w:sz="0" w:space="0" w:color="auto"/>
        <w:right w:val="none" w:sz="0" w:space="0" w:color="auto"/>
      </w:divBdr>
    </w:div>
    <w:div w:id="1778060868">
      <w:bodyDiv w:val="1"/>
      <w:marLeft w:val="0"/>
      <w:marRight w:val="0"/>
      <w:marTop w:val="0"/>
      <w:marBottom w:val="0"/>
      <w:divBdr>
        <w:top w:val="none" w:sz="0" w:space="0" w:color="auto"/>
        <w:left w:val="none" w:sz="0" w:space="0" w:color="auto"/>
        <w:bottom w:val="none" w:sz="0" w:space="0" w:color="auto"/>
        <w:right w:val="none" w:sz="0" w:space="0" w:color="auto"/>
      </w:divBdr>
    </w:div>
    <w:div w:id="1903641743">
      <w:bodyDiv w:val="1"/>
      <w:marLeft w:val="0"/>
      <w:marRight w:val="0"/>
      <w:marTop w:val="0"/>
      <w:marBottom w:val="0"/>
      <w:divBdr>
        <w:top w:val="none" w:sz="0" w:space="0" w:color="auto"/>
        <w:left w:val="none" w:sz="0" w:space="0" w:color="auto"/>
        <w:bottom w:val="none" w:sz="0" w:space="0" w:color="auto"/>
        <w:right w:val="none" w:sz="0" w:space="0" w:color="auto"/>
      </w:divBdr>
    </w:div>
    <w:div w:id="1983805667">
      <w:bodyDiv w:val="1"/>
      <w:marLeft w:val="0"/>
      <w:marRight w:val="0"/>
      <w:marTop w:val="0"/>
      <w:marBottom w:val="0"/>
      <w:divBdr>
        <w:top w:val="none" w:sz="0" w:space="0" w:color="auto"/>
        <w:left w:val="none" w:sz="0" w:space="0" w:color="auto"/>
        <w:bottom w:val="none" w:sz="0" w:space="0" w:color="auto"/>
        <w:right w:val="none" w:sz="0" w:space="0" w:color="auto"/>
      </w:divBdr>
    </w:div>
    <w:div w:id="204350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tomonori.hashimoto@sharp.co.j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1572</TotalTime>
  <Pages>9</Pages>
  <Words>2016</Words>
  <Characters>11492</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Tianyang Zhou</cp:lastModifiedBy>
  <cp:revision>81</cp:revision>
  <cp:lastPrinted>1900-01-01T08:00:00Z</cp:lastPrinted>
  <dcterms:created xsi:type="dcterms:W3CDTF">2019-11-01T13:47:00Z</dcterms:created>
  <dcterms:modified xsi:type="dcterms:W3CDTF">2019-12-31T04:25:00Z</dcterms:modified>
</cp:coreProperties>
</file>