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EC75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9490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30ED6">
              <w:rPr>
                <w:lang w:val="en-CA"/>
              </w:rPr>
              <w:t>0046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4788ED" w:rsidR="00E61DAC" w:rsidRPr="005B217D" w:rsidRDefault="00956A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B38C4">
              <w:rPr>
                <w:b/>
                <w:szCs w:val="22"/>
                <w:lang w:val="en-CA"/>
              </w:rPr>
              <w:t>On s</w:t>
            </w:r>
            <w:r w:rsidR="00306495">
              <w:rPr>
                <w:b/>
                <w:szCs w:val="22"/>
                <w:lang w:val="en-CA"/>
              </w:rPr>
              <w:t xml:space="preserve">ignalling of </w:t>
            </w:r>
            <w:r>
              <w:rPr>
                <w:b/>
                <w:szCs w:val="22"/>
                <w:lang w:val="en-CA"/>
              </w:rPr>
              <w:t>PTL</w:t>
            </w:r>
            <w:r w:rsidR="0059728A">
              <w:rPr>
                <w:b/>
                <w:szCs w:val="22"/>
                <w:lang w:val="en-CA"/>
              </w:rPr>
              <w:t>/</w:t>
            </w:r>
            <w:r>
              <w:rPr>
                <w:b/>
                <w:szCs w:val="22"/>
                <w:lang w:val="en-CA"/>
              </w:rPr>
              <w:t xml:space="preserve">HRD parameters </w:t>
            </w:r>
            <w:r w:rsidR="0059728A">
              <w:rPr>
                <w:b/>
                <w:szCs w:val="22"/>
                <w:lang w:val="en-CA"/>
              </w:rPr>
              <w:t>for single layer OLS</w:t>
            </w:r>
            <w:r w:rsidR="00306495">
              <w:rPr>
                <w:b/>
                <w:szCs w:val="22"/>
                <w:lang w:val="en-CA"/>
              </w:rPr>
              <w:t>s</w:t>
            </w:r>
            <w:r w:rsidR="0059728A">
              <w:rPr>
                <w:b/>
                <w:szCs w:val="22"/>
                <w:lang w:val="en-CA"/>
              </w:rPr>
              <w:t xml:space="preserve"> </w:t>
            </w:r>
            <w:r w:rsidR="00306495">
              <w:rPr>
                <w:b/>
                <w:szCs w:val="22"/>
                <w:lang w:val="en-CA"/>
              </w:rPr>
              <w:t>and DPB parameters for independent layers</w:t>
            </w:r>
          </w:p>
        </w:tc>
      </w:tr>
      <w:tr w:rsidR="00956AB5" w:rsidRPr="005B217D" w14:paraId="3D8B01B2" w14:textId="77777777" w:rsidTr="000962AC">
        <w:tc>
          <w:tcPr>
            <w:tcW w:w="1458" w:type="dxa"/>
          </w:tcPr>
          <w:p w14:paraId="7AC356CE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7088C5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956AB5" w:rsidRPr="005B217D" w14:paraId="7E6D99E3" w14:textId="77777777" w:rsidTr="000962AC">
        <w:tc>
          <w:tcPr>
            <w:tcW w:w="1458" w:type="dxa"/>
          </w:tcPr>
          <w:p w14:paraId="18CCDCD6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91F51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56AB5" w:rsidRPr="005B217D" w14:paraId="714CD808" w14:textId="77777777" w:rsidTr="00956AB5">
        <w:tc>
          <w:tcPr>
            <w:tcW w:w="1458" w:type="dxa"/>
          </w:tcPr>
          <w:p w14:paraId="4DB59313" w14:textId="77777777" w:rsidR="00956AB5" w:rsidRPr="005B217D" w:rsidRDefault="00956AB5" w:rsidP="00956A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530FA81" w:rsidR="00956AB5" w:rsidRPr="00C43E94" w:rsidRDefault="00956AB5" w:rsidP="00956AB5">
            <w:pPr>
              <w:spacing w:before="60" w:after="60"/>
              <w:rPr>
                <w:szCs w:val="22"/>
                <w:lang w:val="de-DE"/>
              </w:rPr>
            </w:pPr>
            <w:r w:rsidRPr="00C43E94">
              <w:rPr>
                <w:szCs w:val="22"/>
                <w:lang w:val="de-DE"/>
              </w:rPr>
              <w:t>Takahiro Nishi</w:t>
            </w:r>
            <w:r w:rsidRPr="00C43E94">
              <w:rPr>
                <w:szCs w:val="22"/>
                <w:lang w:val="de-DE"/>
              </w:rPr>
              <w:br/>
              <w:t>Kiyofumi Abe</w:t>
            </w:r>
            <w:r w:rsidRPr="00C43E94">
              <w:rPr>
                <w:szCs w:val="22"/>
                <w:lang w:val="de-DE"/>
              </w:rPr>
              <w:br/>
              <w:t>Virginie Drugeon</w:t>
            </w:r>
          </w:p>
        </w:tc>
        <w:tc>
          <w:tcPr>
            <w:tcW w:w="992" w:type="dxa"/>
          </w:tcPr>
          <w:p w14:paraId="0140ECA2" w14:textId="74C5E518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32C2ABFD" w14:textId="0A813CC3" w:rsidR="00956AB5" w:rsidRPr="005B217D" w:rsidRDefault="00956AB5" w:rsidP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</w:rPr>
                <w:t>nishi.takahiro@jp.panasonic.com</w:t>
              </w:r>
            </w:hyperlink>
            <w:r>
              <w:t xml:space="preserve"> </w:t>
            </w:r>
            <w:hyperlink r:id="rId11" w:history="1">
              <w:r>
                <w:rPr>
                  <w:rStyle w:val="Hyperlink"/>
                </w:rPr>
                <w:t>abe.kiyo@jp.panasonic.com</w:t>
              </w:r>
            </w:hyperlink>
            <w:r>
              <w:t xml:space="preserve"> </w:t>
            </w:r>
            <w: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7EA36" w:rsidR="00E61DAC" w:rsidRPr="005B217D" w:rsidRDefault="00956A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2242B" w14:textId="399A5C10" w:rsidR="00140975" w:rsidRDefault="00EA2103" w:rsidP="00C97D78">
      <w:pPr>
        <w:rPr>
          <w:noProof/>
          <w:lang w:val="en-CA"/>
        </w:rPr>
      </w:pPr>
      <w:r>
        <w:t>In the current draft specification</w:t>
      </w:r>
      <w:r>
        <w:rPr>
          <w:noProof/>
          <w:lang w:val="en-CA"/>
        </w:rPr>
        <w:t>,</w:t>
      </w:r>
      <w:r w:rsidR="00140975">
        <w:rPr>
          <w:noProof/>
          <w:lang w:val="en-CA"/>
        </w:rPr>
        <w:t xml:space="preserve"> PTL parameters and HRD parameters are not signalled in </w:t>
      </w:r>
      <w:r w:rsidR="006F2A24">
        <w:rPr>
          <w:noProof/>
          <w:lang w:val="en-CA"/>
        </w:rPr>
        <w:t xml:space="preserve">the </w:t>
      </w:r>
      <w:r w:rsidR="00140975">
        <w:rPr>
          <w:noProof/>
          <w:lang w:val="en-CA"/>
        </w:rPr>
        <w:t xml:space="preserve">VPS for OLSs which have only one layer since </w:t>
      </w:r>
      <w:r w:rsidR="006F2A24">
        <w:rPr>
          <w:noProof/>
          <w:lang w:val="en-CA"/>
        </w:rPr>
        <w:t xml:space="preserve">the PTL and HRD </w:t>
      </w:r>
      <w:r w:rsidR="00140975">
        <w:rPr>
          <w:noProof/>
          <w:lang w:val="en-CA"/>
        </w:rPr>
        <w:t>parameters</w:t>
      </w:r>
      <w:r w:rsidR="006F2A24">
        <w:rPr>
          <w:noProof/>
          <w:lang w:val="en-CA"/>
        </w:rPr>
        <w:t xml:space="preserve"> signalled</w:t>
      </w:r>
      <w:r w:rsidR="00140975">
        <w:rPr>
          <w:noProof/>
          <w:lang w:val="en-CA"/>
        </w:rPr>
        <w:t xml:space="preserve"> in the corresponding SPS are </w:t>
      </w:r>
      <w:r w:rsidR="006F2A24">
        <w:rPr>
          <w:noProof/>
          <w:lang w:val="en-CA"/>
        </w:rPr>
        <w:t>used instead</w:t>
      </w:r>
      <w:r w:rsidR="00140975">
        <w:rPr>
          <w:noProof/>
          <w:lang w:val="en-CA"/>
        </w:rPr>
        <w:t xml:space="preserve">. Similarly, DPB parameters </w:t>
      </w:r>
      <w:r w:rsidR="006F2A24">
        <w:rPr>
          <w:noProof/>
          <w:lang w:val="en-CA"/>
        </w:rPr>
        <w:t>from the VPS are not used</w:t>
      </w:r>
      <w:r w:rsidR="00140975">
        <w:rPr>
          <w:noProof/>
          <w:lang w:val="en-CA"/>
        </w:rPr>
        <w:t xml:space="preserve"> for independent layers. In order to know the characteristics of the whole multi-layer bitstream by parsing </w:t>
      </w:r>
      <w:r w:rsidR="006F2A24">
        <w:rPr>
          <w:noProof/>
          <w:lang w:val="en-CA"/>
        </w:rPr>
        <w:t xml:space="preserve">only the </w:t>
      </w:r>
      <w:r w:rsidR="00140975">
        <w:rPr>
          <w:noProof/>
          <w:lang w:val="en-CA"/>
        </w:rPr>
        <w:t>VPS, it is proposed to signal</w:t>
      </w:r>
      <w:r w:rsidR="006F2A24">
        <w:rPr>
          <w:noProof/>
          <w:lang w:val="en-CA" w:eastAsia="ja-JP"/>
        </w:rPr>
        <w:t>, in the VPS,</w:t>
      </w:r>
      <w:r w:rsidR="006F2A24">
        <w:rPr>
          <w:rFonts w:hint="eastAsia"/>
          <w:noProof/>
          <w:lang w:val="en-CA" w:eastAsia="ja-JP"/>
        </w:rPr>
        <w:t xml:space="preserve"> </w:t>
      </w:r>
      <w:r w:rsidR="006F2A24">
        <w:rPr>
          <w:noProof/>
          <w:lang w:val="en-CA" w:eastAsia="ja-JP"/>
        </w:rPr>
        <w:t>identical PTL/DPB/HRD parameters as in the corresponding SPS for single layer OLS and independent layers</w:t>
      </w:r>
      <w:r w:rsidR="00700CC4">
        <w:rPr>
          <w:noProof/>
          <w:lang w:val="en-CA"/>
        </w:rPr>
        <w:t>.</w:t>
      </w:r>
    </w:p>
    <w:p w14:paraId="7D2AC1F0" w14:textId="07B08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20253E" w14:textId="6030A8D9" w:rsidR="00700CC4" w:rsidRDefault="00700CC4" w:rsidP="00700CC4">
      <w:pPr>
        <w:rPr>
          <w:noProof/>
          <w:lang w:val="en-CA"/>
        </w:rPr>
      </w:pPr>
      <w:r>
        <w:t>In the current draft specification</w:t>
      </w:r>
      <w:r>
        <w:rPr>
          <w:noProof/>
          <w:lang w:val="en-CA"/>
        </w:rPr>
        <w:t>, PTL</w:t>
      </w:r>
      <w:r w:rsidR="00CE74D1">
        <w:rPr>
          <w:noProof/>
          <w:lang w:val="en-CA"/>
        </w:rPr>
        <w:t xml:space="preserve"> (Profile, Tier, Level)</w:t>
      </w:r>
      <w:r>
        <w:rPr>
          <w:noProof/>
          <w:lang w:val="en-CA"/>
        </w:rPr>
        <w:t xml:space="preserve"> parameters and HRD</w:t>
      </w:r>
      <w:r w:rsidR="00CE74D1">
        <w:rPr>
          <w:noProof/>
          <w:lang w:val="en-CA"/>
        </w:rPr>
        <w:t xml:space="preserve"> (Hypothetical </w:t>
      </w:r>
      <w:r w:rsidR="00973EDA">
        <w:rPr>
          <w:noProof/>
          <w:lang w:val="en-CA"/>
        </w:rPr>
        <w:t>R</w:t>
      </w:r>
      <w:r w:rsidR="00CE74D1">
        <w:rPr>
          <w:noProof/>
          <w:lang w:val="en-CA"/>
        </w:rPr>
        <w:t>eference Decoder)</w:t>
      </w:r>
      <w:r>
        <w:rPr>
          <w:noProof/>
          <w:lang w:val="en-CA"/>
        </w:rPr>
        <w:t xml:space="preserve"> parameters are not signalled in </w:t>
      </w:r>
      <w:r w:rsidR="00587A0C">
        <w:rPr>
          <w:noProof/>
          <w:lang w:val="en-CA"/>
        </w:rPr>
        <w:t xml:space="preserve">the </w:t>
      </w:r>
      <w:r>
        <w:rPr>
          <w:noProof/>
          <w:lang w:val="en-CA"/>
        </w:rPr>
        <w:t>VPS for OLSs which have only one layer</w:t>
      </w:r>
      <w:r w:rsidR="00CE74D1">
        <w:rPr>
          <w:noProof/>
          <w:lang w:val="en-CA"/>
        </w:rPr>
        <w:t>. Instead</w:t>
      </w:r>
      <w:r>
        <w:rPr>
          <w:noProof/>
          <w:lang w:val="en-CA"/>
        </w:rPr>
        <w:t xml:space="preserve"> </w:t>
      </w:r>
      <w:r w:rsidR="00CE74D1">
        <w:rPr>
          <w:noProof/>
          <w:lang w:val="en-CA"/>
        </w:rPr>
        <w:t xml:space="preserve">the PTL and HRD </w:t>
      </w:r>
      <w:r w:rsidR="00DF3817">
        <w:rPr>
          <w:noProof/>
          <w:lang w:val="en-CA"/>
        </w:rPr>
        <w:t>parameters</w:t>
      </w:r>
      <w:r w:rsidR="00CE74D1">
        <w:rPr>
          <w:noProof/>
          <w:lang w:val="en-CA"/>
        </w:rPr>
        <w:t xml:space="preserve"> signalled</w:t>
      </w:r>
      <w:r>
        <w:rPr>
          <w:noProof/>
          <w:lang w:val="en-CA"/>
        </w:rPr>
        <w:t xml:space="preserve"> in the corresponding SPS are </w:t>
      </w:r>
      <w:r w:rsidR="00CE74D1">
        <w:rPr>
          <w:noProof/>
          <w:lang w:val="en-CA"/>
        </w:rPr>
        <w:t>used</w:t>
      </w:r>
      <w:r>
        <w:rPr>
          <w:noProof/>
          <w:lang w:val="en-CA"/>
        </w:rPr>
        <w:t>. Similarly,</w:t>
      </w:r>
      <w:r w:rsidR="00CE74D1">
        <w:rPr>
          <w:noProof/>
          <w:lang w:val="en-CA"/>
        </w:rPr>
        <w:t xml:space="preserve"> the</w:t>
      </w:r>
      <w:r>
        <w:rPr>
          <w:noProof/>
          <w:lang w:val="en-CA"/>
        </w:rPr>
        <w:t xml:space="preserve"> DPB</w:t>
      </w:r>
      <w:r w:rsidR="006F2A24">
        <w:rPr>
          <w:noProof/>
          <w:lang w:val="en-CA"/>
        </w:rPr>
        <w:t xml:space="preserve"> (Decoded Picture Buffer)</w:t>
      </w:r>
      <w:r>
        <w:rPr>
          <w:noProof/>
          <w:lang w:val="en-CA"/>
        </w:rPr>
        <w:t xml:space="preserve"> parameters </w:t>
      </w:r>
      <w:r w:rsidR="00CE74D1">
        <w:rPr>
          <w:noProof/>
          <w:lang w:val="en-CA"/>
        </w:rPr>
        <w:t>from the</w:t>
      </w:r>
      <w:r>
        <w:rPr>
          <w:noProof/>
          <w:lang w:val="en-CA"/>
        </w:rPr>
        <w:t xml:space="preserve"> VPS</w:t>
      </w:r>
      <w:r w:rsidR="00CE74D1">
        <w:rPr>
          <w:noProof/>
          <w:lang w:val="en-CA"/>
        </w:rPr>
        <w:t xml:space="preserve"> are not used</w:t>
      </w:r>
      <w:r>
        <w:rPr>
          <w:noProof/>
          <w:lang w:val="en-CA"/>
        </w:rPr>
        <w:t xml:space="preserve"> for independent layers. Therefore, </w:t>
      </w:r>
      <w:r w:rsidR="00A3154F">
        <w:rPr>
          <w:noProof/>
          <w:lang w:val="en-CA"/>
        </w:rPr>
        <w:t>tracing parameter set ID from</w:t>
      </w:r>
      <w:r>
        <w:rPr>
          <w:noProof/>
          <w:lang w:val="en-CA"/>
        </w:rPr>
        <w:t xml:space="preserve"> PH</w:t>
      </w:r>
      <w:r w:rsidR="00A3154F">
        <w:rPr>
          <w:noProof/>
          <w:lang w:val="en-CA"/>
        </w:rPr>
        <w:t xml:space="preserve"> to</w:t>
      </w:r>
      <w:r>
        <w:rPr>
          <w:noProof/>
          <w:lang w:val="en-CA"/>
        </w:rPr>
        <w:t xml:space="preserve"> SPS is required to know the characteristics of the whole multi-layer bitstream.</w:t>
      </w:r>
      <w:r w:rsidR="00587A0C">
        <w:rPr>
          <w:noProof/>
          <w:lang w:val="en-CA"/>
        </w:rPr>
        <w:t xml:space="preserve"> The authors of the present contribution believe that there is benefit in being able to identify the PTL characteristics and the</w:t>
      </w:r>
      <w:r w:rsidR="006F2A24">
        <w:rPr>
          <w:noProof/>
          <w:lang w:val="en-CA"/>
        </w:rPr>
        <w:t xml:space="preserve"> DPB and</w:t>
      </w:r>
      <w:r w:rsidR="00587A0C">
        <w:rPr>
          <w:noProof/>
          <w:lang w:val="en-CA"/>
        </w:rPr>
        <w:t xml:space="preserve"> HRD parameters for a whole multi-layer bitstream</w:t>
      </w:r>
      <w:r w:rsidR="00587A0C" w:rsidRPr="00587A0C">
        <w:rPr>
          <w:noProof/>
          <w:lang w:val="en-CA"/>
        </w:rPr>
        <w:t xml:space="preserve"> </w:t>
      </w:r>
      <w:r w:rsidR="00587A0C">
        <w:rPr>
          <w:noProof/>
          <w:lang w:val="en-CA"/>
        </w:rPr>
        <w:t>using only the VPS.</w:t>
      </w:r>
    </w:p>
    <w:p w14:paraId="2217E479" w14:textId="3FC48163" w:rsidR="00700CC4" w:rsidRPr="00700CC4" w:rsidRDefault="00973EDA" w:rsidP="00700CC4">
      <w:pPr>
        <w:rPr>
          <w:noProof/>
          <w:lang w:val="en-CA" w:eastAsia="ja-JP"/>
        </w:rPr>
      </w:pPr>
      <w:r>
        <w:rPr>
          <w:noProof/>
          <w:lang w:val="en-CA" w:eastAsia="ja-JP"/>
        </w:rPr>
        <w:t>The present document proposes to signal, in the VPS,</w:t>
      </w:r>
      <w:r w:rsidR="00700CC4">
        <w:rPr>
          <w:rFonts w:hint="eastAsia"/>
          <w:noProof/>
          <w:lang w:val="en-CA" w:eastAsia="ja-JP"/>
        </w:rPr>
        <w:t xml:space="preserve"> </w:t>
      </w:r>
      <w:r w:rsidR="00700CC4">
        <w:rPr>
          <w:noProof/>
          <w:lang w:val="en-CA" w:eastAsia="ja-JP"/>
        </w:rPr>
        <w:t>identical PTL/DPB/HRD parameters as in the corresponding SPS</w:t>
      </w:r>
      <w:r>
        <w:rPr>
          <w:noProof/>
          <w:lang w:val="en-CA" w:eastAsia="ja-JP"/>
        </w:rPr>
        <w:t xml:space="preserve"> for single layer OLS and independent layers,</w:t>
      </w:r>
      <w:r w:rsidR="00700CC4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 xml:space="preserve">as well as the corresponding </w:t>
      </w:r>
      <w:r w:rsidR="00700CC4" w:rsidRPr="00700CC4">
        <w:t xml:space="preserve">indices </w:t>
      </w:r>
      <w:r w:rsidR="00700CC4" w:rsidRPr="003F3F11">
        <w:t xml:space="preserve">of </w:t>
      </w:r>
      <w:r w:rsidR="00700CC4">
        <w:t>those</w:t>
      </w:r>
      <w:r w:rsidR="00700CC4" w:rsidRPr="003F3F11">
        <w:t xml:space="preserve"> </w:t>
      </w:r>
      <w:r>
        <w:t>syntax structures</w:t>
      </w:r>
      <w:r w:rsidR="00700CC4">
        <w:rPr>
          <w:noProof/>
          <w:lang w:val="en-CA" w:eastAsia="ja-JP"/>
        </w:rPr>
        <w:t>.</w:t>
      </w:r>
    </w:p>
    <w:p w14:paraId="2BE509E3" w14:textId="77777777" w:rsidR="00AC2B83" w:rsidRPr="00FC47EE" w:rsidRDefault="00AC2B83" w:rsidP="004234F0">
      <w:pPr>
        <w:rPr>
          <w:lang w:val="en-CA" w:eastAsia="ja-JP"/>
        </w:rPr>
      </w:pPr>
    </w:p>
    <w:p w14:paraId="18A3C179" w14:textId="5F09518D" w:rsidR="00EA4FD3" w:rsidRDefault="00B52187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038A8177" w14:textId="70A496C4" w:rsidR="00B52187" w:rsidRDefault="00652B8B" w:rsidP="00B52187">
      <w:pPr>
        <w:rPr>
          <w:lang w:val="en-CA" w:eastAsia="ja-JP"/>
        </w:rPr>
      </w:pPr>
      <w:r>
        <w:rPr>
          <w:rFonts w:hint="eastAsia"/>
          <w:lang w:val="en-CA" w:eastAsia="ja-JP"/>
        </w:rPr>
        <w:t>Propose</w:t>
      </w:r>
      <w:r>
        <w:rPr>
          <w:lang w:val="en-CA" w:eastAsia="ja-JP"/>
        </w:rPr>
        <w:t>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changes over the draft specification are </w:t>
      </w:r>
      <w:r w:rsidR="006F2A24">
        <w:rPr>
          <w:lang w:val="en-CA" w:eastAsia="ja-JP"/>
        </w:rPr>
        <w:t>presented</w:t>
      </w:r>
      <w:r>
        <w:rPr>
          <w:lang w:val="en-CA" w:eastAsia="ja-JP"/>
        </w:rPr>
        <w:t xml:space="preserve"> below.</w:t>
      </w:r>
    </w:p>
    <w:p w14:paraId="47824A5F" w14:textId="6C6BF8A6" w:rsidR="00B52187" w:rsidRDefault="00B52187" w:rsidP="00B52187">
      <w:pPr>
        <w:rPr>
          <w:lang w:val="en-CA" w:eastAsia="ja-JP"/>
        </w:rPr>
      </w:pPr>
    </w:p>
    <w:p w14:paraId="052EE5DB" w14:textId="6EFEA855" w:rsidR="00B52187" w:rsidRDefault="00B52187" w:rsidP="00B52187">
      <w:pPr>
        <w:rPr>
          <w:b/>
          <w:lang w:val="en-CA" w:eastAsia="ja-JP"/>
        </w:rPr>
      </w:pPr>
      <w:r w:rsidRPr="00B52187">
        <w:rPr>
          <w:b/>
          <w:lang w:val="en-CA" w:eastAsia="ja-JP"/>
        </w:rPr>
        <w:t>7.3.2.2</w:t>
      </w:r>
      <w:r w:rsidRPr="00B52187">
        <w:rPr>
          <w:b/>
          <w:lang w:val="en-CA" w:eastAsia="ja-JP"/>
        </w:rPr>
        <w:tab/>
        <w:t>Video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0F1A0C" w:rsidRPr="00084198" w14:paraId="2F357481" w14:textId="77777777" w:rsidTr="006367F0">
        <w:trPr>
          <w:cantSplit/>
          <w:jc w:val="center"/>
        </w:trPr>
        <w:tc>
          <w:tcPr>
            <w:tcW w:w="7920" w:type="dxa"/>
          </w:tcPr>
          <w:p w14:paraId="24E827F0" w14:textId="77777777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7950E386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F1A0C" w:rsidRPr="00084198" w14:paraId="5AA7657C" w14:textId="77777777" w:rsidTr="006367F0">
        <w:trPr>
          <w:cantSplit/>
          <w:jc w:val="center"/>
        </w:trPr>
        <w:tc>
          <w:tcPr>
            <w:tcW w:w="7920" w:type="dxa"/>
          </w:tcPr>
          <w:p w14:paraId="68760B06" w14:textId="299D24C2" w:rsidR="000F1A0C" w:rsidRPr="000F1A0C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8" w:type="dxa"/>
            <w:gridSpan w:val="2"/>
          </w:tcPr>
          <w:p w14:paraId="1391C7B7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61A51" w:rsidRPr="00084198" w14:paraId="76A183B6" w14:textId="77777777" w:rsidTr="006367F0">
        <w:trPr>
          <w:cantSplit/>
          <w:jc w:val="center"/>
        </w:trPr>
        <w:tc>
          <w:tcPr>
            <w:tcW w:w="7920" w:type="dxa"/>
          </w:tcPr>
          <w:p w14:paraId="77FE754D" w14:textId="3B626E9A" w:rsidR="00A61A51" w:rsidRPr="00084198" w:rsidRDefault="00A61A51" w:rsidP="006367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A61A51">
              <w:rPr>
                <w:noProof/>
                <w:color w:val="FF0000"/>
                <w:highlight w:val="yellow"/>
                <w:lang w:val="en-CA"/>
              </w:rPr>
              <w:t>if( vps_num_ptls &gt; 1 )</w:t>
            </w:r>
          </w:p>
        </w:tc>
        <w:tc>
          <w:tcPr>
            <w:tcW w:w="1158" w:type="dxa"/>
            <w:gridSpan w:val="2"/>
          </w:tcPr>
          <w:p w14:paraId="77E711C4" w14:textId="77777777" w:rsidR="00A61A51" w:rsidRPr="00084198" w:rsidRDefault="00A61A51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F1A0C" w:rsidRPr="00084198" w14:paraId="37D45F45" w14:textId="77777777" w:rsidTr="006367F0">
        <w:trPr>
          <w:cantSplit/>
          <w:jc w:val="center"/>
        </w:trPr>
        <w:tc>
          <w:tcPr>
            <w:tcW w:w="7920" w:type="dxa"/>
          </w:tcPr>
          <w:p w14:paraId="3AE848DB" w14:textId="4579D58F" w:rsidR="000F1A0C" w:rsidRPr="00084198" w:rsidRDefault="00A61A51" w:rsidP="006367F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0F1A0C" w:rsidRPr="00084198">
              <w:rPr>
                <w:noProof/>
                <w:lang w:val="en-CA"/>
              </w:rPr>
              <w:t xml:space="preserve">for( i = 0; i &lt; </w:t>
            </w:r>
            <w:r w:rsidR="000F1A0C">
              <w:rPr>
                <w:noProof/>
                <w:lang w:val="en-CA"/>
              </w:rPr>
              <w:t>TotalNumOlss</w:t>
            </w:r>
            <w:r w:rsidR="000F1A0C"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7C3FD4D1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F1A0C" w:rsidRPr="00084198" w14:paraId="5A7454DF" w14:textId="77777777" w:rsidTr="006367F0">
        <w:trPr>
          <w:cantSplit/>
          <w:jc w:val="center"/>
        </w:trPr>
        <w:tc>
          <w:tcPr>
            <w:tcW w:w="7920" w:type="dxa"/>
          </w:tcPr>
          <w:p w14:paraId="6957B1F5" w14:textId="77777777" w:rsidR="000F1A0C" w:rsidRPr="00A61A51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 w:rsidRPr="00A61A51">
              <w:rPr>
                <w:strike/>
                <w:noProof/>
                <w:color w:val="0000FF"/>
                <w:highlight w:val="cyan"/>
                <w:lang w:val="en-CA"/>
              </w:rPr>
              <w:t>if( NumLayersInOls[ i ] &gt; 1  &amp;&amp;  vps_num_ptls &gt; 1 )</w:t>
            </w:r>
          </w:p>
        </w:tc>
        <w:tc>
          <w:tcPr>
            <w:tcW w:w="1158" w:type="dxa"/>
            <w:gridSpan w:val="2"/>
          </w:tcPr>
          <w:p w14:paraId="6452E050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F1A0C" w:rsidRPr="00084198" w14:paraId="20F91738" w14:textId="77777777" w:rsidTr="006367F0">
        <w:trPr>
          <w:cantSplit/>
          <w:jc w:val="center"/>
        </w:trPr>
        <w:tc>
          <w:tcPr>
            <w:tcW w:w="7920" w:type="dxa"/>
          </w:tcPr>
          <w:p w14:paraId="3BE8D9DC" w14:textId="77777777" w:rsidR="000F1A0C" w:rsidRPr="005C5E95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5C5E95">
              <w:rPr>
                <w:b/>
                <w:noProof/>
                <w:lang w:val="en-CA"/>
              </w:rPr>
              <w:t>ols_ptl_idx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EFAA782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0F1A0C" w:rsidRPr="004A58DA" w14:paraId="346B4C44" w14:textId="77777777" w:rsidTr="006367F0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6129A70" w14:textId="3F6CCEB7" w:rsidR="000F1A0C" w:rsidRPr="00AB04DD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B04DD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2BBA9BB" w14:textId="77777777" w:rsidR="000F1A0C" w:rsidRPr="004A58DA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61A51" w:rsidRPr="00D619EC" w14:paraId="21A302D4" w14:textId="77777777" w:rsidTr="006367F0">
        <w:trPr>
          <w:trHeight w:val="204"/>
          <w:jc w:val="center"/>
        </w:trPr>
        <w:tc>
          <w:tcPr>
            <w:tcW w:w="7920" w:type="dxa"/>
          </w:tcPr>
          <w:p w14:paraId="3C7089F7" w14:textId="5E84C26E" w:rsidR="00A61A51" w:rsidRPr="00A61A51" w:rsidRDefault="00A61A51" w:rsidP="006367F0">
            <w:pPr>
              <w:pStyle w:val="tablesyntax"/>
              <w:keepNext w:val="0"/>
              <w:keepLines w:val="0"/>
              <w:spacing w:before="20" w:after="40"/>
            </w:pPr>
            <w:r w:rsidRPr="00D619EC">
              <w:rPr>
                <w:b/>
              </w:rPr>
              <w:tab/>
            </w:r>
            <w:r w:rsidRPr="00A61A51">
              <w:rPr>
                <w:color w:val="FF0000"/>
                <w:highlight w:val="yellow"/>
              </w:rPr>
              <w:t xml:space="preserve">if( </w:t>
            </w:r>
            <w:r w:rsidRPr="00A61A51">
              <w:rPr>
                <w:noProof/>
                <w:color w:val="FF0000"/>
                <w:highlight w:val="yellow"/>
                <w:lang w:val="en-CA"/>
              </w:rPr>
              <w:t>vps_num_dpb_params &gt; 1 )</w:t>
            </w:r>
          </w:p>
        </w:tc>
        <w:tc>
          <w:tcPr>
            <w:tcW w:w="1158" w:type="dxa"/>
            <w:gridSpan w:val="2"/>
          </w:tcPr>
          <w:p w14:paraId="446995C2" w14:textId="77777777" w:rsidR="00A61A51" w:rsidRPr="00D619EC" w:rsidRDefault="00A61A51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D619EC" w14:paraId="6B0197BE" w14:textId="77777777" w:rsidTr="006367F0">
        <w:trPr>
          <w:trHeight w:val="204"/>
          <w:jc w:val="center"/>
        </w:trPr>
        <w:tc>
          <w:tcPr>
            <w:tcW w:w="7920" w:type="dxa"/>
          </w:tcPr>
          <w:p w14:paraId="1359A4AC" w14:textId="52B63D1D" w:rsidR="000F1A0C" w:rsidRPr="00D619EC" w:rsidRDefault="00A61A51" w:rsidP="006367F0">
            <w:pPr>
              <w:pStyle w:val="tablesyntax"/>
              <w:keepNext w:val="0"/>
              <w:keepLines w:val="0"/>
              <w:spacing w:before="20" w:after="40"/>
            </w:pPr>
            <w:r w:rsidRPr="00D619EC"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="000F1A0C" w:rsidRPr="00D619EC">
              <w:t xml:space="preserve">for( </w:t>
            </w:r>
            <w:r w:rsidR="000F1A0C">
              <w:t>i</w:t>
            </w:r>
            <w:r w:rsidR="000F1A0C" w:rsidRPr="00D619EC">
              <w:t xml:space="preserve"> = </w:t>
            </w:r>
            <w:r w:rsidR="000F1A0C">
              <w:t>0</w:t>
            </w:r>
            <w:r w:rsidR="000F1A0C" w:rsidRPr="00D619EC">
              <w:t xml:space="preserve">; </w:t>
            </w:r>
            <w:r w:rsidR="000F1A0C">
              <w:t>i</w:t>
            </w:r>
            <w:r w:rsidR="000F1A0C" w:rsidRPr="00D619EC">
              <w:t xml:space="preserve"> &lt;</w:t>
            </w:r>
            <w:r w:rsidR="000F1A0C" w:rsidRPr="000F1A0C">
              <w:rPr>
                <w:color w:val="FF0000"/>
                <w:highlight w:val="yellow"/>
              </w:rPr>
              <w:t>=</w:t>
            </w:r>
            <w:r w:rsidR="000F1A0C" w:rsidRPr="00D619EC">
              <w:t xml:space="preserve"> </w:t>
            </w:r>
            <w:r w:rsidR="000F1A0C" w:rsidRPr="00084198">
              <w:rPr>
                <w:noProof/>
                <w:lang w:val="en-CA"/>
              </w:rPr>
              <w:t>vps_max_layers_minus1</w:t>
            </w:r>
            <w:r w:rsidR="000F1A0C">
              <w:rPr>
                <w:noProof/>
                <w:lang w:val="en-CA"/>
              </w:rPr>
              <w:t xml:space="preserve">  </w:t>
            </w:r>
            <w:r w:rsidR="000F1A0C" w:rsidRPr="00A61A51">
              <w:rPr>
                <w:strike/>
                <w:noProof/>
                <w:color w:val="0000FF"/>
                <w:highlight w:val="cyan"/>
                <w:lang w:val="en-CA"/>
              </w:rPr>
              <w:t>&amp;&amp;  vps_num_dpb_params &gt; 1</w:t>
            </w:r>
            <w:r w:rsidR="000F1A0C" w:rsidRPr="00D619EC">
              <w:t xml:space="preserve">; </w:t>
            </w:r>
            <w:r w:rsidR="000F1A0C">
              <w:t>i</w:t>
            </w:r>
            <w:r w:rsidR="000F1A0C" w:rsidRPr="00D619EC">
              <w:t>++ )</w:t>
            </w:r>
            <w:r w:rsidR="000F1A0C">
              <w:t xml:space="preserve"> {</w:t>
            </w:r>
          </w:p>
        </w:tc>
        <w:tc>
          <w:tcPr>
            <w:tcW w:w="1158" w:type="dxa"/>
            <w:gridSpan w:val="2"/>
          </w:tcPr>
          <w:p w14:paraId="710F1766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0511CB" w14:paraId="09298EE7" w14:textId="77777777" w:rsidTr="006367F0">
        <w:trPr>
          <w:cantSplit/>
          <w:jc w:val="center"/>
        </w:trPr>
        <w:tc>
          <w:tcPr>
            <w:tcW w:w="7920" w:type="dxa"/>
          </w:tcPr>
          <w:p w14:paraId="37273F3F" w14:textId="77777777" w:rsidR="000F1A0C" w:rsidRPr="00A61A51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511CB">
              <w:rPr>
                <w:noProof/>
                <w:lang w:val="en-CA"/>
              </w:rPr>
              <w:tab/>
            </w:r>
            <w:r w:rsidRPr="000511CB">
              <w:rPr>
                <w:noProof/>
                <w:lang w:val="en-CA"/>
              </w:rPr>
              <w:tab/>
            </w:r>
            <w:r w:rsidRPr="00A61A51">
              <w:rPr>
                <w:strike/>
                <w:noProof/>
                <w:color w:val="0000FF"/>
                <w:highlight w:val="cyan"/>
                <w:lang w:val="en-CA"/>
              </w:rPr>
              <w:t>if( !vps_independent_layer_flag[ i ] )</w:t>
            </w:r>
          </w:p>
        </w:tc>
        <w:tc>
          <w:tcPr>
            <w:tcW w:w="1158" w:type="dxa"/>
            <w:gridSpan w:val="2"/>
          </w:tcPr>
          <w:p w14:paraId="77B22B06" w14:textId="77777777" w:rsidR="000F1A0C" w:rsidRPr="000511CB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F1A0C" w:rsidRPr="00084198" w14:paraId="7B60040B" w14:textId="77777777" w:rsidTr="006367F0">
        <w:trPr>
          <w:cantSplit/>
          <w:jc w:val="center"/>
        </w:trPr>
        <w:tc>
          <w:tcPr>
            <w:tcW w:w="7920" w:type="dxa"/>
          </w:tcPr>
          <w:p w14:paraId="1A5BE200" w14:textId="77777777" w:rsidR="000F1A0C" w:rsidRPr="005C5E95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layer_output</w:t>
            </w:r>
            <w:r w:rsidRPr="005C5E95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dpb_params</w:t>
            </w:r>
            <w:r w:rsidRPr="005C5E95">
              <w:rPr>
                <w:b/>
                <w:noProof/>
                <w:lang w:val="en-CA"/>
              </w:rPr>
              <w:t>_idx</w:t>
            </w:r>
            <w:r w:rsidRPr="00D619EC">
              <w:t>[ i ]</w:t>
            </w:r>
          </w:p>
        </w:tc>
        <w:tc>
          <w:tcPr>
            <w:tcW w:w="1158" w:type="dxa"/>
            <w:gridSpan w:val="2"/>
          </w:tcPr>
          <w:p w14:paraId="51F9E8AD" w14:textId="77777777" w:rsidR="000F1A0C" w:rsidRPr="00084198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F1A0C" w:rsidRPr="000511CB" w14:paraId="5142883E" w14:textId="77777777" w:rsidTr="006367F0">
        <w:trPr>
          <w:cantSplit/>
          <w:jc w:val="center"/>
        </w:trPr>
        <w:tc>
          <w:tcPr>
            <w:tcW w:w="7920" w:type="dxa"/>
          </w:tcPr>
          <w:p w14:paraId="2D8819FA" w14:textId="43BE989E" w:rsidR="000F1A0C" w:rsidRPr="000511CB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>
              <w:rPr>
                <w:noProof/>
                <w:lang w:val="en-CA"/>
              </w:rPr>
              <w:tab/>
            </w:r>
            <w:r w:rsidRPr="000511CB">
              <w:rPr>
                <w:noProof/>
                <w:lang w:val="en-CA"/>
              </w:rPr>
              <w:tab/>
            </w:r>
            <w:r w:rsidR="00A61A51">
              <w:rPr>
                <w:noProof/>
                <w:lang w:val="en-CA"/>
              </w:rPr>
              <w:tab/>
            </w:r>
            <w:r w:rsidRPr="000511CB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LayerUsedAsRefLayerFlag[ i ]  &amp;&amp;  </w:t>
            </w:r>
            <w:r w:rsidRPr="000511CB">
              <w:rPr>
                <w:noProof/>
                <w:lang w:val="en-CA"/>
              </w:rPr>
              <w:t>!same_dpb_size_output_or_nonoutput_flag )</w:t>
            </w:r>
          </w:p>
        </w:tc>
        <w:tc>
          <w:tcPr>
            <w:tcW w:w="1158" w:type="dxa"/>
            <w:gridSpan w:val="2"/>
          </w:tcPr>
          <w:p w14:paraId="59594896" w14:textId="77777777" w:rsidR="000F1A0C" w:rsidRPr="000511CB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F1A0C" w:rsidRPr="000511CB" w14:paraId="6010E180" w14:textId="77777777" w:rsidTr="006367F0">
        <w:trPr>
          <w:cantSplit/>
          <w:jc w:val="center"/>
        </w:trPr>
        <w:tc>
          <w:tcPr>
            <w:tcW w:w="7920" w:type="dxa"/>
          </w:tcPr>
          <w:p w14:paraId="0071A5FE" w14:textId="01F1C024" w:rsidR="000F1A0C" w:rsidRPr="000511CB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A61A51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layer_nonoutput</w:t>
            </w:r>
            <w:r w:rsidRPr="005C5E95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dpb_params</w:t>
            </w:r>
            <w:r w:rsidRPr="005C5E95">
              <w:rPr>
                <w:b/>
                <w:noProof/>
                <w:lang w:val="en-CA"/>
              </w:rPr>
              <w:t>_idx</w:t>
            </w:r>
            <w:r w:rsidRPr="00D619EC">
              <w:t>[ i ]</w:t>
            </w:r>
          </w:p>
        </w:tc>
        <w:tc>
          <w:tcPr>
            <w:tcW w:w="1158" w:type="dxa"/>
            <w:gridSpan w:val="2"/>
          </w:tcPr>
          <w:p w14:paraId="22F9B13B" w14:textId="77777777" w:rsidR="000F1A0C" w:rsidRPr="000511CB" w:rsidRDefault="000F1A0C" w:rsidP="006367F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F1A0C" w:rsidRPr="004A58DA" w14:paraId="0599A365" w14:textId="77777777" w:rsidTr="006367F0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2A7D245" w14:textId="3264D748" w:rsidR="000F1A0C" w:rsidRPr="00AB04DD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B04DD">
              <w:rPr>
                <w:noProof/>
                <w:lang w:val="en-CA"/>
              </w:rPr>
              <w:tab/>
            </w:r>
            <w:r w:rsidR="00A61A51">
              <w:rPr>
                <w:noProof/>
                <w:lang w:val="en-CA"/>
              </w:rPr>
              <w:tab/>
            </w:r>
            <w:r w:rsidRPr="00AB04DD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3A45EE" w14:textId="77777777" w:rsidR="000F1A0C" w:rsidRPr="004A58DA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1A0C" w:rsidRPr="00084198" w14:paraId="43C430A8" w14:textId="77777777" w:rsidTr="006367F0">
        <w:trPr>
          <w:cantSplit/>
          <w:jc w:val="center"/>
        </w:trPr>
        <w:tc>
          <w:tcPr>
            <w:tcW w:w="7920" w:type="dxa"/>
          </w:tcPr>
          <w:p w14:paraId="721DFB55" w14:textId="77777777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vps_general_</w:t>
            </w:r>
            <w:r w:rsidRPr="00084198">
              <w:rPr>
                <w:b/>
                <w:bCs/>
                <w:noProof/>
                <w:lang w:val="en-CA"/>
              </w:rPr>
              <w:t>hrd_</w:t>
            </w:r>
            <w:r>
              <w:rPr>
                <w:b/>
                <w:bCs/>
                <w:noProof/>
                <w:lang w:val="en-CA"/>
              </w:rPr>
              <w:t>params_present_flag</w:t>
            </w:r>
          </w:p>
        </w:tc>
        <w:tc>
          <w:tcPr>
            <w:tcW w:w="1158" w:type="dxa"/>
            <w:gridSpan w:val="2"/>
          </w:tcPr>
          <w:p w14:paraId="033FDB14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0F1A0C" w:rsidRPr="00084198" w14:paraId="2773FE61" w14:textId="77777777" w:rsidTr="006367F0">
        <w:trPr>
          <w:cantSplit/>
          <w:jc w:val="center"/>
        </w:trPr>
        <w:tc>
          <w:tcPr>
            <w:tcW w:w="7920" w:type="dxa"/>
          </w:tcPr>
          <w:p w14:paraId="588B852F" w14:textId="77777777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vps_</w:t>
            </w:r>
            <w:r w:rsidRPr="00084198">
              <w:rPr>
                <w:noProof/>
                <w:lang w:val="en-CA"/>
              </w:rPr>
              <w:t>general_hrd_</w:t>
            </w:r>
            <w:r>
              <w:rPr>
                <w:noProof/>
                <w:lang w:val="en-CA"/>
              </w:rPr>
              <w:t>params_present_flag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7B8138FB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F1A0C" w:rsidRPr="00084198" w14:paraId="11CB60C2" w14:textId="77777777" w:rsidTr="006367F0">
        <w:trPr>
          <w:cantSplit/>
          <w:jc w:val="center"/>
        </w:trPr>
        <w:tc>
          <w:tcPr>
            <w:tcW w:w="7920" w:type="dxa"/>
          </w:tcPr>
          <w:p w14:paraId="27F29932" w14:textId="32107C68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20EBD15B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F1A0C" w:rsidRPr="00D619EC" w14:paraId="2CA167F2" w14:textId="77777777" w:rsidTr="006367F0">
        <w:trPr>
          <w:trHeight w:val="204"/>
          <w:jc w:val="center"/>
        </w:trPr>
        <w:tc>
          <w:tcPr>
            <w:tcW w:w="7920" w:type="dxa"/>
          </w:tcPr>
          <w:p w14:paraId="0A722D0D" w14:textId="77777777" w:rsidR="000F1A0C" w:rsidRPr="00D619EC" w:rsidRDefault="000F1A0C" w:rsidP="006367F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</w:rPr>
            </w:pPr>
            <w:r>
              <w:rPr>
                <w:bCs/>
              </w:rPr>
              <w:tab/>
            </w:r>
            <w:r w:rsidRPr="00D619EC">
              <w:rPr>
                <w:bCs/>
              </w:rPr>
              <w:tab/>
              <w:t xml:space="preserve">for( i = </w:t>
            </w:r>
            <w:r>
              <w:rPr>
                <w:bCs/>
              </w:rPr>
              <w:t>0</w:t>
            </w:r>
            <w:r w:rsidRPr="00D619EC">
              <w:rPr>
                <w:bCs/>
              </w:rPr>
              <w:t xml:space="preserve">; i </w:t>
            </w:r>
            <w:r>
              <w:rPr>
                <w:bCs/>
              </w:rPr>
              <w:t xml:space="preserve"> </w:t>
            </w:r>
            <w:r w:rsidRPr="00D619EC">
              <w:rPr>
                <w:bCs/>
              </w:rPr>
              <w:t>&lt;</w:t>
            </w:r>
            <w:r>
              <w:rPr>
                <w:bCs/>
              </w:rPr>
              <w:t xml:space="preserve">= </w:t>
            </w:r>
            <w:r w:rsidRPr="00D619EC">
              <w:rPr>
                <w:bCs/>
              </w:rPr>
              <w:t xml:space="preserve"> </w:t>
            </w:r>
            <w:r w:rsidRPr="00D619EC">
              <w:t>num</w:t>
            </w:r>
            <w:r>
              <w:t>_ols</w:t>
            </w:r>
            <w:r w:rsidRPr="00D619EC">
              <w:t>_hrd_params</w:t>
            </w:r>
            <w:r>
              <w:t>_minus1</w:t>
            </w:r>
            <w:r w:rsidRPr="00D619EC">
              <w:rPr>
                <w:bCs/>
              </w:rPr>
              <w:t>; i++ )</w:t>
            </w:r>
            <w:r>
              <w:rPr>
                <w:bCs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5936F6A8" w14:textId="77777777" w:rsidR="000F1A0C" w:rsidRPr="00D619EC" w:rsidRDefault="000F1A0C" w:rsidP="006367F0">
            <w:pPr>
              <w:spacing w:before="20" w:after="40"/>
              <w:jc w:val="center"/>
            </w:pPr>
          </w:p>
        </w:tc>
      </w:tr>
      <w:tr w:rsidR="000F1A0C" w:rsidRPr="00084198" w14:paraId="6B284444" w14:textId="77777777" w:rsidTr="006367F0">
        <w:trPr>
          <w:cantSplit/>
          <w:jc w:val="center"/>
        </w:trPr>
        <w:tc>
          <w:tcPr>
            <w:tcW w:w="7920" w:type="dxa"/>
          </w:tcPr>
          <w:p w14:paraId="471D6B62" w14:textId="2748C449" w:rsidR="000F1A0C" w:rsidRPr="00084198" w:rsidRDefault="000F1A0C" w:rsidP="006367F0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&amp;&amp;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EAD587B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F1A0C" w:rsidRPr="00D619EC" w14:paraId="7BB8D85B" w14:textId="77777777" w:rsidTr="006367F0">
        <w:trPr>
          <w:trHeight w:val="204"/>
          <w:jc w:val="center"/>
        </w:trPr>
        <w:tc>
          <w:tcPr>
            <w:tcW w:w="7920" w:type="dxa"/>
          </w:tcPr>
          <w:p w14:paraId="02CFDFE4" w14:textId="77777777" w:rsidR="000F1A0C" w:rsidRPr="00D619EC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>hrd_max</w:t>
            </w:r>
            <w:r w:rsidRPr="00D619EC">
              <w:rPr>
                <w:b/>
              </w:rPr>
              <w:t>_</w:t>
            </w:r>
            <w:r>
              <w:rPr>
                <w:b/>
              </w:rPr>
              <w:t>tid</w:t>
            </w:r>
            <w:r w:rsidRPr="00D619EC">
              <w:t>[ i ]</w:t>
            </w:r>
          </w:p>
        </w:tc>
        <w:tc>
          <w:tcPr>
            <w:tcW w:w="1158" w:type="dxa"/>
            <w:gridSpan w:val="2"/>
          </w:tcPr>
          <w:p w14:paraId="7BCCD29D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619EC">
              <w:t>u(</w:t>
            </w:r>
            <w:r>
              <w:t>3</w:t>
            </w:r>
            <w:r w:rsidRPr="00D619EC">
              <w:t>)</w:t>
            </w:r>
          </w:p>
        </w:tc>
      </w:tr>
      <w:tr w:rsidR="000F1A0C" w:rsidRPr="00084198" w14:paraId="5B940353" w14:textId="77777777" w:rsidTr="006367F0">
        <w:trPr>
          <w:cantSplit/>
          <w:jc w:val="center"/>
        </w:trPr>
        <w:tc>
          <w:tcPr>
            <w:tcW w:w="7920" w:type="dxa"/>
          </w:tcPr>
          <w:p w14:paraId="7D510D9F" w14:textId="77777777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firstSubLayer = v</w:t>
            </w:r>
            <w:r w:rsidRPr="00BD1A92">
              <w:rPr>
                <w:bCs/>
                <w:noProof/>
                <w:lang w:val="en-CA"/>
              </w:rPr>
              <w:t>ps_</w:t>
            </w:r>
            <w:r>
              <w:rPr>
                <w:bCs/>
                <w:noProof/>
                <w:lang w:val="en-CA"/>
              </w:rPr>
              <w:t>sublayer</w:t>
            </w:r>
            <w:r w:rsidRPr="00BD1A92">
              <w:rPr>
                <w:bCs/>
                <w:noProof/>
                <w:lang w:val="en-CA"/>
              </w:rPr>
              <w:t>_cpb_params_present_flag</w:t>
            </w:r>
            <w:r>
              <w:rPr>
                <w:bCs/>
                <w:noProof/>
                <w:lang w:val="en-CA"/>
              </w:rPr>
              <w:t xml:space="preserve"> ? 0 : </w:t>
            </w:r>
            <w:r w:rsidRPr="00E91A13">
              <w:t>hrd_max_tid</w:t>
            </w:r>
            <w:r w:rsidRPr="00D619EC">
              <w:t>[ i ]</w:t>
            </w:r>
          </w:p>
        </w:tc>
        <w:tc>
          <w:tcPr>
            <w:tcW w:w="1158" w:type="dxa"/>
            <w:gridSpan w:val="2"/>
          </w:tcPr>
          <w:p w14:paraId="298482A0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F1A0C" w:rsidRPr="00D619EC" w14:paraId="0D3AFCA3" w14:textId="77777777" w:rsidTr="006367F0">
        <w:trPr>
          <w:trHeight w:val="204"/>
          <w:jc w:val="center"/>
        </w:trPr>
        <w:tc>
          <w:tcPr>
            <w:tcW w:w="7920" w:type="dxa"/>
          </w:tcPr>
          <w:p w14:paraId="585060C4" w14:textId="248D74E7" w:rsidR="000F1A0C" w:rsidRPr="00D619EC" w:rsidRDefault="000F1A0C" w:rsidP="006367F0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t>ols</w:t>
            </w:r>
            <w:r w:rsidRPr="00D619EC">
              <w:t>_</w:t>
            </w:r>
            <w:r>
              <w:t>hrd_</w:t>
            </w:r>
            <w:r w:rsidRPr="00D619EC">
              <w:t>parameters( </w:t>
            </w:r>
            <w:r>
              <w:t xml:space="preserve">firstSubLayer, </w:t>
            </w:r>
            <w:r w:rsidRPr="000F1A0C">
              <w:rPr>
                <w:color w:val="FF0000"/>
                <w:highlight w:val="yellow"/>
              </w:rPr>
              <w:t>hrd_max_tid[ i ]</w:t>
            </w:r>
            <w:r w:rsidRPr="000F1A0C">
              <w:rPr>
                <w:strike/>
                <w:color w:val="0000FF"/>
                <w:highlight w:val="cyan"/>
              </w:rPr>
              <w:t>hrd_max_temporal_id[ i ]</w:t>
            </w:r>
            <w:r>
              <w:t> </w:t>
            </w:r>
            <w:r w:rsidRPr="00D619EC">
              <w:t>)</w:t>
            </w:r>
          </w:p>
        </w:tc>
        <w:tc>
          <w:tcPr>
            <w:tcW w:w="1158" w:type="dxa"/>
            <w:gridSpan w:val="2"/>
          </w:tcPr>
          <w:p w14:paraId="1E9D2256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D038FA" w14:paraId="38717F6F" w14:textId="77777777" w:rsidTr="006367F0">
        <w:trPr>
          <w:trHeight w:val="204"/>
          <w:jc w:val="center"/>
        </w:trPr>
        <w:tc>
          <w:tcPr>
            <w:tcW w:w="7920" w:type="dxa"/>
          </w:tcPr>
          <w:p w14:paraId="2AFA9FF4" w14:textId="77777777" w:rsidR="000F1A0C" w:rsidRPr="00083554" w:rsidRDefault="000F1A0C" w:rsidP="006367F0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083554">
              <w:tab/>
              <w:t>}</w:t>
            </w:r>
          </w:p>
        </w:tc>
        <w:tc>
          <w:tcPr>
            <w:tcW w:w="1158" w:type="dxa"/>
            <w:gridSpan w:val="2"/>
          </w:tcPr>
          <w:p w14:paraId="6BD729F5" w14:textId="77777777" w:rsidR="000F1A0C" w:rsidRPr="00D038FA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D619EC" w14:paraId="69EBCCD0" w14:textId="77777777" w:rsidTr="006367F0">
        <w:trPr>
          <w:trHeight w:val="204"/>
          <w:jc w:val="center"/>
        </w:trPr>
        <w:tc>
          <w:tcPr>
            <w:tcW w:w="7920" w:type="dxa"/>
          </w:tcPr>
          <w:p w14:paraId="7532A0A9" w14:textId="77777777" w:rsidR="000F1A0C" w:rsidRPr="00D619EC" w:rsidRDefault="000F1A0C" w:rsidP="006367F0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D619EC">
              <w:tab/>
              <w:t>if(</w:t>
            </w:r>
            <w:r>
              <w:t xml:space="preserve"> </w:t>
            </w:r>
            <w:r w:rsidRPr="00D619EC">
              <w:t>num</w:t>
            </w:r>
            <w:r>
              <w:t>_ols</w:t>
            </w:r>
            <w:r w:rsidRPr="00D619EC">
              <w:t>_hrd_params</w:t>
            </w:r>
            <w:r>
              <w:t>_minus1</w:t>
            </w:r>
            <w:r w:rsidRPr="00D619EC">
              <w:rPr>
                <w:bCs/>
              </w:rPr>
              <w:t xml:space="preserve"> &gt; </w:t>
            </w:r>
            <w:r>
              <w:rPr>
                <w:bCs/>
              </w:rPr>
              <w:t>0</w:t>
            </w:r>
            <w:r w:rsidRPr="00D619EC">
              <w:rPr>
                <w:bCs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324A5D58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D619EC" w14:paraId="113E016D" w14:textId="77777777" w:rsidTr="006367F0">
        <w:trPr>
          <w:trHeight w:val="204"/>
          <w:jc w:val="center"/>
        </w:trPr>
        <w:tc>
          <w:tcPr>
            <w:tcW w:w="7920" w:type="dxa"/>
          </w:tcPr>
          <w:p w14:paraId="161D2B38" w14:textId="78326B68" w:rsidR="000F1A0C" w:rsidRPr="00D619EC" w:rsidRDefault="000F1A0C" w:rsidP="006367F0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 w:rsidRPr="00D619EC">
              <w:tab/>
              <w:t>for(</w:t>
            </w:r>
            <w:r w:rsidR="00A61A51">
              <w:t xml:space="preserve"> </w:t>
            </w:r>
            <w:r w:rsidR="00A61A51" w:rsidRPr="00A61A51">
              <w:rPr>
                <w:color w:val="FF0000"/>
                <w:highlight w:val="yellow"/>
              </w:rPr>
              <w:t>i = 0</w:t>
            </w:r>
            <w:r w:rsidR="00A61A51">
              <w:t xml:space="preserve"> </w:t>
            </w:r>
            <w:r w:rsidR="00A61A51" w:rsidRPr="00A61A51">
              <w:rPr>
                <w:strike/>
                <w:color w:val="0000FF"/>
                <w:highlight w:val="cyan"/>
              </w:rPr>
              <w:t>i = 1</w:t>
            </w:r>
            <w:r w:rsidRPr="00D619EC">
              <w:t xml:space="preserve">; </w:t>
            </w:r>
            <w:r>
              <w:t>i</w:t>
            </w:r>
            <w:r w:rsidRPr="00D619EC">
              <w:t xml:space="preserve"> &lt; </w:t>
            </w:r>
            <w:r>
              <w:t>Total</w:t>
            </w:r>
            <w:r w:rsidRPr="00D619EC">
              <w:rPr>
                <w:rFonts w:eastAsia="Batang"/>
                <w:bCs/>
                <w:lang w:eastAsia="ko-KR"/>
              </w:rPr>
              <w:t>Num</w:t>
            </w:r>
            <w:r>
              <w:rPr>
                <w:rFonts w:eastAsia="Batang"/>
                <w:bCs/>
                <w:lang w:eastAsia="ko-KR"/>
              </w:rPr>
              <w:t>Olss</w:t>
            </w:r>
            <w:r w:rsidRPr="00D619EC">
              <w:t xml:space="preserve">; </w:t>
            </w:r>
            <w:r>
              <w:t>i</w:t>
            </w:r>
            <w:r w:rsidRPr="00D619EC">
              <w:t>++ )</w:t>
            </w:r>
          </w:p>
        </w:tc>
        <w:tc>
          <w:tcPr>
            <w:tcW w:w="1158" w:type="dxa"/>
            <w:gridSpan w:val="2"/>
          </w:tcPr>
          <w:p w14:paraId="780FCD25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0F1A0C" w:rsidRPr="00D619EC" w14:paraId="2231C21B" w14:textId="77777777" w:rsidTr="006367F0">
        <w:trPr>
          <w:trHeight w:val="204"/>
          <w:jc w:val="center"/>
        </w:trPr>
        <w:tc>
          <w:tcPr>
            <w:tcW w:w="7920" w:type="dxa"/>
          </w:tcPr>
          <w:p w14:paraId="12C9652D" w14:textId="77777777" w:rsidR="000F1A0C" w:rsidRPr="00D619EC" w:rsidRDefault="000F1A0C" w:rsidP="006367F0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>ols_</w:t>
            </w:r>
            <w:r w:rsidRPr="00D619EC">
              <w:rPr>
                <w:b/>
              </w:rPr>
              <w:t>hrd_idx</w:t>
            </w:r>
            <w:r w:rsidRPr="00D619EC">
              <w:t>[ i ]</w:t>
            </w:r>
          </w:p>
        </w:tc>
        <w:tc>
          <w:tcPr>
            <w:tcW w:w="1158" w:type="dxa"/>
            <w:gridSpan w:val="2"/>
          </w:tcPr>
          <w:p w14:paraId="533B3A20" w14:textId="77777777" w:rsidR="000F1A0C" w:rsidRPr="00D619EC" w:rsidRDefault="000F1A0C" w:rsidP="006367F0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619EC">
              <w:t>u</w:t>
            </w:r>
            <w:r>
              <w:t>e</w:t>
            </w:r>
            <w:r w:rsidRPr="00D619EC">
              <w:t>(v)</w:t>
            </w:r>
          </w:p>
        </w:tc>
      </w:tr>
      <w:tr w:rsidR="000F1A0C" w:rsidRPr="00084198" w14:paraId="77E445B7" w14:textId="77777777" w:rsidTr="006367F0">
        <w:trPr>
          <w:cantSplit/>
          <w:jc w:val="center"/>
        </w:trPr>
        <w:tc>
          <w:tcPr>
            <w:tcW w:w="7920" w:type="dxa"/>
          </w:tcPr>
          <w:p w14:paraId="69F04F89" w14:textId="77777777" w:rsidR="000F1A0C" w:rsidRPr="00084198" w:rsidRDefault="000F1A0C" w:rsidP="006367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32830C8" w14:textId="77777777" w:rsidR="000F1A0C" w:rsidRPr="00084198" w:rsidRDefault="000F1A0C" w:rsidP="006367F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F1A0C" w:rsidRPr="00084198" w14:paraId="2AE279A2" w14:textId="77777777" w:rsidTr="006367F0">
        <w:trPr>
          <w:cantSplit/>
          <w:jc w:val="center"/>
        </w:trPr>
        <w:tc>
          <w:tcPr>
            <w:tcW w:w="7920" w:type="dxa"/>
          </w:tcPr>
          <w:p w14:paraId="1861D6EC" w14:textId="7067F7AA" w:rsidR="000F1A0C" w:rsidRPr="00084198" w:rsidRDefault="000F1A0C" w:rsidP="006367F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7C7EE34A" w14:textId="77777777" w:rsidR="000F1A0C" w:rsidRPr="00084198" w:rsidRDefault="000F1A0C" w:rsidP="006367F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F1A0C" w:rsidRPr="00084198" w14:paraId="27E87E75" w14:textId="77777777" w:rsidTr="006367F0">
        <w:trPr>
          <w:cantSplit/>
          <w:jc w:val="center"/>
        </w:trPr>
        <w:tc>
          <w:tcPr>
            <w:tcW w:w="7920" w:type="dxa"/>
          </w:tcPr>
          <w:p w14:paraId="4D60F71F" w14:textId="77777777" w:rsidR="000F1A0C" w:rsidRPr="00084198" w:rsidRDefault="000F1A0C" w:rsidP="006367F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1BF52DBD" w14:textId="77777777" w:rsidR="000F1A0C" w:rsidRPr="00084198" w:rsidRDefault="000F1A0C" w:rsidP="006367F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A8CAA8F" w14:textId="4177F628" w:rsidR="000F1A0C" w:rsidRDefault="000F1A0C" w:rsidP="00B52187">
      <w:pPr>
        <w:rPr>
          <w:b/>
          <w:lang w:val="en-CA" w:eastAsia="ja-JP"/>
        </w:rPr>
      </w:pPr>
    </w:p>
    <w:p w14:paraId="65EB6C66" w14:textId="53C19B52" w:rsidR="00395716" w:rsidRPr="00EC19FD" w:rsidRDefault="00EC19FD" w:rsidP="00B52187">
      <w:pPr>
        <w:rPr>
          <w:b/>
          <w:lang w:val="en-CA" w:eastAsia="ja-JP"/>
        </w:rPr>
      </w:pPr>
      <w:r w:rsidRPr="00EC19FD">
        <w:rPr>
          <w:b/>
          <w:lang w:val="en-CA" w:eastAsia="ja-JP"/>
        </w:rPr>
        <w:t>7.4.3.2</w:t>
      </w:r>
      <w:r w:rsidRPr="00EC19FD">
        <w:rPr>
          <w:b/>
          <w:lang w:val="en-CA" w:eastAsia="ja-JP"/>
        </w:rPr>
        <w:tab/>
        <w:t>Video parameter set RBSP semantics</w:t>
      </w:r>
    </w:p>
    <w:p w14:paraId="791E1646" w14:textId="77777777" w:rsidR="00A61A51" w:rsidRPr="00A61A51" w:rsidRDefault="00A61A51" w:rsidP="00A61A51">
      <w:pPr>
        <w:rPr>
          <w:lang w:val="en-US" w:eastAsia="ja-JP"/>
        </w:rPr>
      </w:pPr>
      <w:r w:rsidRPr="00A61A51">
        <w:rPr>
          <w:b/>
          <w:bCs/>
          <w:lang w:val="en-CA" w:eastAsia="ja-JP"/>
        </w:rPr>
        <w:t>ols_ptl_idx</w:t>
      </w:r>
      <w:r w:rsidRPr="00A61A51">
        <w:rPr>
          <w:lang w:val="en-CA" w:eastAsia="ja-JP"/>
        </w:rPr>
        <w:t>[ i ] specifies the index, to the list of profile_tier_level( ) syntax structures in the VPS, of the profile_tier_level( ) syntax structure that applies to the i-th OLS. When present, the value of ols_ptl_idx[ i ] shall be in the range of 0 to vps_num_ptls − 1, inclusive.</w:t>
      </w:r>
    </w:p>
    <w:p w14:paraId="1249714C" w14:textId="77777777" w:rsidR="00A61A51" w:rsidRPr="00A61A51" w:rsidRDefault="00A61A51" w:rsidP="00A61A51">
      <w:pPr>
        <w:rPr>
          <w:lang w:val="en-US" w:eastAsia="ja-JP"/>
        </w:rPr>
      </w:pPr>
      <w:r w:rsidRPr="00A61A51">
        <w:rPr>
          <w:lang w:val="en-CA" w:eastAsia="ja-JP"/>
        </w:rPr>
        <w:t xml:space="preserve">When NumLayersInOls[ i ] is equal to 1, the profile_tier_level( ) syntax structure that applies to the i-th OLS is present in </w:t>
      </w:r>
      <w:r w:rsidRPr="00A61A51">
        <w:rPr>
          <w:color w:val="FF0000"/>
          <w:highlight w:val="yellow"/>
          <w:lang w:val="en-CA" w:eastAsia="ja-JP"/>
        </w:rPr>
        <w:t>both the VPS and</w:t>
      </w:r>
      <w:r w:rsidRPr="00A61A51">
        <w:rPr>
          <w:lang w:val="en-CA" w:eastAsia="ja-JP"/>
        </w:rPr>
        <w:t xml:space="preserve"> the SPS referred to by the layer in the i-th OLS</w:t>
      </w:r>
      <w:r w:rsidRPr="008D03B4">
        <w:rPr>
          <w:color w:val="FF0000"/>
          <w:highlight w:val="yellow"/>
          <w:lang w:val="en-CA" w:eastAsia="ja-JP"/>
        </w:rPr>
        <w:t xml:space="preserve">, and </w:t>
      </w:r>
      <w:r w:rsidRPr="008D03B4">
        <w:rPr>
          <w:color w:val="FF0000"/>
          <w:highlight w:val="yellow"/>
          <w:lang w:val="en-US" w:eastAsia="ja-JP"/>
        </w:rPr>
        <w:t>it is a requirement of bitstream conformance that the profile_tier_level( ) syntax structure signalled in the VPS and SPS for the i-th OLS shall be identical</w:t>
      </w:r>
      <w:r w:rsidRPr="00A61A51">
        <w:rPr>
          <w:lang w:val="en-US" w:eastAsia="ja-JP"/>
        </w:rPr>
        <w:t>.</w:t>
      </w:r>
    </w:p>
    <w:p w14:paraId="04E8A33E" w14:textId="3C423B96" w:rsidR="00A61A51" w:rsidRDefault="00A61A51" w:rsidP="00B52187">
      <w:pPr>
        <w:rPr>
          <w:lang w:eastAsia="ja-JP"/>
        </w:rPr>
      </w:pPr>
    </w:p>
    <w:p w14:paraId="6D52D62F" w14:textId="77777777" w:rsidR="008D03B4" w:rsidRPr="008D03B4" w:rsidRDefault="008D03B4" w:rsidP="008D03B4">
      <w:pPr>
        <w:rPr>
          <w:lang w:val="en-US" w:eastAsia="ja-JP"/>
        </w:rPr>
      </w:pPr>
      <w:r w:rsidRPr="008D03B4">
        <w:rPr>
          <w:b/>
          <w:bCs/>
          <w:lang w:val="en-CA" w:eastAsia="ja-JP"/>
        </w:rPr>
        <w:t>layer_output_dpb_params_idx</w:t>
      </w:r>
      <w:r w:rsidRPr="008D03B4">
        <w:rPr>
          <w:lang w:val="en-CA" w:eastAsia="ja-JP"/>
        </w:rPr>
        <w:t>[ i ] specifies the index, to the list of dpb_parameters( ) syntax structures in the VPS, of the dpb_parameters( ) syntax structure that applies to the i-th layer when it is an output layer in an OLS. When present, the value of layer_output_dpb_params_idx[ i ] shall be in the range of 0 to vps_num_dpb_params − 1, inclusive.</w:t>
      </w:r>
    </w:p>
    <w:p w14:paraId="1DEFB3C6" w14:textId="77777777" w:rsidR="008D03B4" w:rsidRPr="008D03B4" w:rsidRDefault="008D03B4" w:rsidP="008D03B4">
      <w:pPr>
        <w:rPr>
          <w:lang w:val="en-US" w:eastAsia="ja-JP"/>
        </w:rPr>
      </w:pPr>
      <w:r w:rsidRPr="008D03B4">
        <w:rPr>
          <w:color w:val="FF0000"/>
          <w:highlight w:val="yellow"/>
          <w:lang w:val="en-CA" w:eastAsia="ja-JP"/>
        </w:rPr>
        <w:t>When vps_num_dpb_params is equal to 1, the value of layer_output_dpb_params_idx[ i ] is inferred to be equal to 0.</w:t>
      </w:r>
    </w:p>
    <w:p w14:paraId="0FD07F96" w14:textId="1204DC12" w:rsidR="008D03B4" w:rsidRPr="008D03B4" w:rsidRDefault="008D03B4" w:rsidP="008D03B4">
      <w:pPr>
        <w:rPr>
          <w:lang w:val="en-US" w:eastAsia="ja-JP"/>
        </w:rPr>
      </w:pPr>
      <w:r w:rsidRPr="008D03B4">
        <w:rPr>
          <w:lang w:val="en-CA" w:eastAsia="ja-JP"/>
        </w:rPr>
        <w:t xml:space="preserve">If vps_independent_layer_flag[ i ] is equal to 1, the dpb_parameters( ) syntax structure that applies to the i-th layer when it is an output layer </w:t>
      </w:r>
      <w:r w:rsidRPr="008D03B4">
        <w:rPr>
          <w:strike/>
          <w:color w:val="0000FF"/>
          <w:highlight w:val="cyan"/>
          <w:lang w:val="en-CA" w:eastAsia="ja-JP"/>
        </w:rPr>
        <w:t>is the dpb_parameters( ) syntax structure</w:t>
      </w:r>
      <w:r w:rsidRPr="008D03B4">
        <w:rPr>
          <w:lang w:val="en-CA" w:eastAsia="ja-JP"/>
        </w:rPr>
        <w:t xml:space="preserve"> </w:t>
      </w:r>
      <w:r w:rsidR="006F2A24">
        <w:rPr>
          <w:lang w:val="en-CA" w:eastAsia="ja-JP"/>
        </w:rPr>
        <w:t xml:space="preserve">is </w:t>
      </w:r>
      <w:r w:rsidRPr="008D03B4">
        <w:rPr>
          <w:lang w:val="en-CA" w:eastAsia="ja-JP"/>
        </w:rPr>
        <w:t xml:space="preserve">present in </w:t>
      </w:r>
      <w:r w:rsidRPr="008D03B4">
        <w:rPr>
          <w:color w:val="FF0000"/>
          <w:highlight w:val="yellow"/>
          <w:lang w:val="en-CA" w:eastAsia="ja-JP"/>
        </w:rPr>
        <w:t>both the VPS and</w:t>
      </w:r>
      <w:r w:rsidRPr="008D03B4">
        <w:rPr>
          <w:lang w:val="en-CA" w:eastAsia="ja-JP"/>
        </w:rPr>
        <w:t xml:space="preserve"> </w:t>
      </w:r>
      <w:r w:rsidRPr="008D03B4">
        <w:rPr>
          <w:lang w:val="en-CA" w:eastAsia="ja-JP"/>
        </w:rPr>
        <w:lastRenderedPageBreak/>
        <w:t>the SPS referred to by the layer</w:t>
      </w:r>
      <w:r w:rsidRPr="008D03B4">
        <w:rPr>
          <w:color w:val="FF0000"/>
          <w:highlight w:val="yellow"/>
          <w:lang w:val="en-CA" w:eastAsia="ja-JP"/>
        </w:rPr>
        <w:t xml:space="preserve">, and </w:t>
      </w:r>
      <w:r w:rsidRPr="008D03B4">
        <w:rPr>
          <w:color w:val="FF0000"/>
          <w:highlight w:val="yellow"/>
          <w:lang w:val="en-US" w:eastAsia="ja-JP"/>
        </w:rPr>
        <w:t>it is a requirement of bitstream conformance that the dpb_parameters( ) syntax structure signalled in the VPS and SPS for the i-th layer shall be identical</w:t>
      </w:r>
      <w:r w:rsidRPr="008D03B4">
        <w:rPr>
          <w:lang w:val="en-CA" w:eastAsia="ja-JP"/>
        </w:rPr>
        <w:t>.</w:t>
      </w:r>
    </w:p>
    <w:p w14:paraId="4CBB4A00" w14:textId="77777777" w:rsidR="008D03B4" w:rsidRPr="008D03B4" w:rsidRDefault="008D03B4" w:rsidP="008D03B4">
      <w:pPr>
        <w:rPr>
          <w:strike/>
          <w:color w:val="0000FF"/>
          <w:highlight w:val="cyan"/>
          <w:lang w:val="en-US" w:eastAsia="ja-JP"/>
        </w:rPr>
      </w:pPr>
      <w:r w:rsidRPr="008D03B4">
        <w:rPr>
          <w:strike/>
          <w:color w:val="0000FF"/>
          <w:highlight w:val="cyan"/>
          <w:lang w:val="en-CA" w:eastAsia="ja-JP"/>
        </w:rPr>
        <w:t>Otherwise (vps_independent_layer_flag[ i ] is equal to 0), the following applies:</w:t>
      </w:r>
    </w:p>
    <w:p w14:paraId="4812B7CB" w14:textId="77777777" w:rsidR="00327123" w:rsidRPr="008D03B4" w:rsidRDefault="00960E61" w:rsidP="008D03B4">
      <w:pPr>
        <w:numPr>
          <w:ilvl w:val="0"/>
          <w:numId w:val="14"/>
        </w:numPr>
        <w:tabs>
          <w:tab w:val="left" w:pos="720"/>
        </w:tabs>
        <w:rPr>
          <w:strike/>
          <w:color w:val="0000FF"/>
          <w:highlight w:val="cyan"/>
          <w:lang w:val="en-US" w:eastAsia="ja-JP"/>
        </w:rPr>
      </w:pPr>
      <w:r w:rsidRPr="008D03B4">
        <w:rPr>
          <w:strike/>
          <w:color w:val="0000FF"/>
          <w:highlight w:val="cyan"/>
          <w:lang w:val="en-CA" w:eastAsia="ja-JP"/>
        </w:rPr>
        <w:t>When vps_num_dpb_params is equal to 1, the value of layer_output_dpb_params_idx[ i ] is inferred to be equal to 0.</w:t>
      </w:r>
    </w:p>
    <w:p w14:paraId="1121BFC4" w14:textId="77777777" w:rsidR="00327123" w:rsidRPr="008D03B4" w:rsidRDefault="00960E61" w:rsidP="008D03B4">
      <w:pPr>
        <w:numPr>
          <w:ilvl w:val="0"/>
          <w:numId w:val="14"/>
        </w:numPr>
        <w:tabs>
          <w:tab w:val="left" w:pos="720"/>
        </w:tabs>
        <w:rPr>
          <w:lang w:val="en-US" w:eastAsia="ja-JP"/>
        </w:rPr>
      </w:pPr>
      <w:r w:rsidRPr="008D03B4">
        <w:rPr>
          <w:lang w:val="en-CA" w:eastAsia="ja-JP"/>
        </w:rPr>
        <w:t>It is a requirement of bitstream conformance that the value of layer_output_dpb_params_idx[ i ] shall be such that dpb_size_only_flag[ layer_output_dpb_params_idx[ i ] ] is equal to 0.</w:t>
      </w:r>
    </w:p>
    <w:p w14:paraId="5DCC904F" w14:textId="77777777" w:rsidR="008D03B4" w:rsidRDefault="008D03B4" w:rsidP="008D03B4">
      <w:pPr>
        <w:rPr>
          <w:b/>
          <w:bCs/>
          <w:lang w:eastAsia="ja-JP"/>
        </w:rPr>
      </w:pPr>
    </w:p>
    <w:p w14:paraId="3283FB9B" w14:textId="21423427" w:rsidR="008D03B4" w:rsidRPr="008D03B4" w:rsidRDefault="008D03B4" w:rsidP="008D03B4">
      <w:pPr>
        <w:rPr>
          <w:lang w:val="en-US" w:eastAsia="ja-JP"/>
        </w:rPr>
      </w:pPr>
      <w:r w:rsidRPr="008D03B4">
        <w:rPr>
          <w:b/>
          <w:bCs/>
          <w:lang w:eastAsia="ja-JP"/>
        </w:rPr>
        <w:t>ols_hrd_idx</w:t>
      </w:r>
      <w:r w:rsidRPr="008D03B4">
        <w:rPr>
          <w:lang w:eastAsia="ja-JP"/>
        </w:rPr>
        <w:t xml:space="preserve">[ i ] specifies the index of the ols_hrd_parameters( ) syntax structure that applies to the i-th OLS. The value of ols_hrd_idx[[ i ] shall be in the range of 0 to num_ols_hrd_params_minus1, inclusive. </w:t>
      </w:r>
      <w:r w:rsidRPr="008D03B4">
        <w:rPr>
          <w:strike/>
          <w:color w:val="0000FF"/>
          <w:highlight w:val="cyan"/>
          <w:lang w:eastAsia="ja-JP"/>
        </w:rPr>
        <w:t>When not present, the value of ols_hrd_idx[[ i ] is inferred to be equal to 0.</w:t>
      </w:r>
      <w:r w:rsidRPr="008D03B4">
        <w:rPr>
          <w:lang w:val="en-CA" w:eastAsia="ja-JP"/>
        </w:rPr>
        <w:t xml:space="preserve"> </w:t>
      </w:r>
      <w:r w:rsidRPr="008D03B4">
        <w:rPr>
          <w:color w:val="FF0000"/>
          <w:highlight w:val="yellow"/>
          <w:lang w:val="en-CA" w:eastAsia="ja-JP"/>
        </w:rPr>
        <w:t xml:space="preserve">When NumLayersInOls[ i ] is equal to 1, </w:t>
      </w:r>
      <w:r w:rsidRPr="008D03B4">
        <w:rPr>
          <w:color w:val="FF0000"/>
          <w:highlight w:val="yellow"/>
          <w:lang w:val="en-US" w:eastAsia="ja-JP"/>
        </w:rPr>
        <w:t>the general_hrd_parameters( ) syntax structure and the ols_hrd_parameters( ) syntax structure</w:t>
      </w:r>
      <w:r w:rsidRPr="008D03B4">
        <w:rPr>
          <w:color w:val="FF0000"/>
          <w:highlight w:val="yellow"/>
          <w:lang w:val="en-CA" w:eastAsia="ja-JP"/>
        </w:rPr>
        <w:t xml:space="preserve"> that appl</w:t>
      </w:r>
      <w:r w:rsidR="006F2A24">
        <w:rPr>
          <w:color w:val="FF0000"/>
          <w:highlight w:val="yellow"/>
          <w:lang w:val="en-CA" w:eastAsia="ja-JP"/>
        </w:rPr>
        <w:t>y</w:t>
      </w:r>
      <w:r w:rsidRPr="008D03B4">
        <w:rPr>
          <w:color w:val="FF0000"/>
          <w:highlight w:val="yellow"/>
          <w:lang w:val="en-CA" w:eastAsia="ja-JP"/>
        </w:rPr>
        <w:t xml:space="preserve"> to the i-th OLS </w:t>
      </w:r>
      <w:r w:rsidR="006F2A24">
        <w:rPr>
          <w:color w:val="FF0000"/>
          <w:highlight w:val="yellow"/>
          <w:lang w:val="en-CA" w:eastAsia="ja-JP"/>
        </w:rPr>
        <w:t>are</w:t>
      </w:r>
      <w:r w:rsidR="006F2A24" w:rsidRPr="008D03B4">
        <w:rPr>
          <w:color w:val="FF0000"/>
          <w:highlight w:val="yellow"/>
          <w:lang w:val="en-CA" w:eastAsia="ja-JP"/>
        </w:rPr>
        <w:t xml:space="preserve"> </w:t>
      </w:r>
      <w:r w:rsidRPr="008D03B4">
        <w:rPr>
          <w:color w:val="FF0000"/>
          <w:highlight w:val="yellow"/>
          <w:lang w:val="en-CA" w:eastAsia="ja-JP"/>
        </w:rPr>
        <w:t xml:space="preserve">present in both the VPS and the SPS referred to by the layer in the i-th OLS, and </w:t>
      </w:r>
      <w:r w:rsidRPr="008D03B4">
        <w:rPr>
          <w:color w:val="FF0000"/>
          <w:highlight w:val="yellow"/>
          <w:lang w:val="en-US" w:eastAsia="ja-JP"/>
        </w:rPr>
        <w:t>it is a requirement of bitstream conformance that the general_hrd_parameters( ) syntax structure and the ols_hrd_parameters( ) syntax structure signalled in the VPS and SPS for the i-th OLS shall be identical</w:t>
      </w:r>
      <w:r w:rsidRPr="008D03B4">
        <w:rPr>
          <w:color w:val="FF0000"/>
          <w:highlight w:val="yellow"/>
          <w:lang w:val="en-CA" w:eastAsia="ja-JP"/>
        </w:rPr>
        <w:t>.</w:t>
      </w:r>
    </w:p>
    <w:p w14:paraId="257E65C9" w14:textId="77777777" w:rsidR="00970105" w:rsidRPr="00EC19FD" w:rsidRDefault="00970105" w:rsidP="00B52187">
      <w:pPr>
        <w:rPr>
          <w:lang w:eastAsia="ja-JP"/>
        </w:rPr>
      </w:pPr>
    </w:p>
    <w:p w14:paraId="5F0CF8E4" w14:textId="1A17A86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31022F0" w14:textId="77777777" w:rsidR="00956AB5" w:rsidRDefault="00956AB5" w:rsidP="00956AB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6AB5" w:rsidRDefault="007F1F8B" w:rsidP="009234A5">
      <w:pPr>
        <w:rPr>
          <w:szCs w:val="22"/>
          <w:lang w:val="en-CA"/>
        </w:rPr>
      </w:pPr>
    </w:p>
    <w:sectPr w:rsidR="007F1F8B" w:rsidRPr="00956AB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2F804" w14:textId="77777777" w:rsidR="005F0BEB" w:rsidRDefault="005F0BEB">
      <w:r>
        <w:separator/>
      </w:r>
    </w:p>
  </w:endnote>
  <w:endnote w:type="continuationSeparator" w:id="0">
    <w:p w14:paraId="7F5FE2D3" w14:textId="77777777" w:rsidR="005F0BEB" w:rsidRDefault="005F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40BB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0ED6">
      <w:rPr>
        <w:rStyle w:val="PageNumber"/>
        <w:noProof/>
      </w:rPr>
      <w:t>2019-12-16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58314" w14:textId="77777777" w:rsidR="005F0BEB" w:rsidRDefault="005F0BEB">
      <w:r>
        <w:separator/>
      </w:r>
    </w:p>
  </w:footnote>
  <w:footnote w:type="continuationSeparator" w:id="0">
    <w:p w14:paraId="55F05697" w14:textId="77777777" w:rsidR="005F0BEB" w:rsidRDefault="005F0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79A0"/>
    <w:multiLevelType w:val="hybridMultilevel"/>
    <w:tmpl w:val="6DAC0018"/>
    <w:lvl w:ilvl="0" w:tplc="EE7A60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8E67C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A9E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EA56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D2CA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507C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8CF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0638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72C5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686E"/>
    <w:multiLevelType w:val="hybridMultilevel"/>
    <w:tmpl w:val="21C4E092"/>
    <w:lvl w:ilvl="0" w:tplc="CE0666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C694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E96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56628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0494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38C4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DC54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CD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66B2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3317B"/>
    <w:multiLevelType w:val="hybridMultilevel"/>
    <w:tmpl w:val="0EA0820A"/>
    <w:lvl w:ilvl="0" w:tplc="35E4F3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C9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8A8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1207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4CAE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23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8A5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FC7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055E1"/>
    <w:multiLevelType w:val="hybridMultilevel"/>
    <w:tmpl w:val="B518CEFC"/>
    <w:lvl w:ilvl="0" w:tplc="1BB423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BEBA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02E2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181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9E8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214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8D4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C35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D09A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4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DF1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1A0C"/>
    <w:rsid w:val="00102F3D"/>
    <w:rsid w:val="00115BF7"/>
    <w:rsid w:val="00124E38"/>
    <w:rsid w:val="0012580B"/>
    <w:rsid w:val="00131F90"/>
    <w:rsid w:val="0013458C"/>
    <w:rsid w:val="0013526E"/>
    <w:rsid w:val="00140975"/>
    <w:rsid w:val="00146152"/>
    <w:rsid w:val="00155526"/>
    <w:rsid w:val="0016717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3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76A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495"/>
    <w:rsid w:val="00317D85"/>
    <w:rsid w:val="00327123"/>
    <w:rsid w:val="00327C56"/>
    <w:rsid w:val="003315A1"/>
    <w:rsid w:val="003373EC"/>
    <w:rsid w:val="00337592"/>
    <w:rsid w:val="00342FF4"/>
    <w:rsid w:val="00344E5A"/>
    <w:rsid w:val="00346148"/>
    <w:rsid w:val="003669EA"/>
    <w:rsid w:val="003706CC"/>
    <w:rsid w:val="00377567"/>
    <w:rsid w:val="00377710"/>
    <w:rsid w:val="003957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F67"/>
    <w:rsid w:val="00465A1E"/>
    <w:rsid w:val="00481B84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A0C"/>
    <w:rsid w:val="005952A5"/>
    <w:rsid w:val="0059728A"/>
    <w:rsid w:val="005A33A1"/>
    <w:rsid w:val="005B217D"/>
    <w:rsid w:val="005C385F"/>
    <w:rsid w:val="005C7C26"/>
    <w:rsid w:val="005E1AC6"/>
    <w:rsid w:val="005E3F2B"/>
    <w:rsid w:val="005F0BEB"/>
    <w:rsid w:val="005F6F1B"/>
    <w:rsid w:val="00615995"/>
    <w:rsid w:val="00616155"/>
    <w:rsid w:val="00624B33"/>
    <w:rsid w:val="0063041A"/>
    <w:rsid w:val="00630AA2"/>
    <w:rsid w:val="00633FF5"/>
    <w:rsid w:val="00635ED2"/>
    <w:rsid w:val="00646707"/>
    <w:rsid w:val="00652B8B"/>
    <w:rsid w:val="00657F7E"/>
    <w:rsid w:val="00662E58"/>
    <w:rsid w:val="006637F2"/>
    <w:rsid w:val="006642A5"/>
    <w:rsid w:val="00664DCF"/>
    <w:rsid w:val="006B38C4"/>
    <w:rsid w:val="006C5D39"/>
    <w:rsid w:val="006D6D9B"/>
    <w:rsid w:val="006E2810"/>
    <w:rsid w:val="006E5417"/>
    <w:rsid w:val="006F0794"/>
    <w:rsid w:val="006F2A24"/>
    <w:rsid w:val="006F7528"/>
    <w:rsid w:val="00700CC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338"/>
    <w:rsid w:val="00846D6D"/>
    <w:rsid w:val="0086387C"/>
    <w:rsid w:val="00874A6C"/>
    <w:rsid w:val="00876C65"/>
    <w:rsid w:val="00882F72"/>
    <w:rsid w:val="008A4B4C"/>
    <w:rsid w:val="008C239F"/>
    <w:rsid w:val="008D03B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AB5"/>
    <w:rsid w:val="00960E61"/>
    <w:rsid w:val="00970105"/>
    <w:rsid w:val="00973ED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54F"/>
    <w:rsid w:val="00A46843"/>
    <w:rsid w:val="00A56B97"/>
    <w:rsid w:val="00A6093D"/>
    <w:rsid w:val="00A61A51"/>
    <w:rsid w:val="00A767DC"/>
    <w:rsid w:val="00A76A6D"/>
    <w:rsid w:val="00A83253"/>
    <w:rsid w:val="00AA3455"/>
    <w:rsid w:val="00AA6E84"/>
    <w:rsid w:val="00AB1A1C"/>
    <w:rsid w:val="00AC2B83"/>
    <w:rsid w:val="00AD05A8"/>
    <w:rsid w:val="00AE341B"/>
    <w:rsid w:val="00B01905"/>
    <w:rsid w:val="00B07CA7"/>
    <w:rsid w:val="00B1279A"/>
    <w:rsid w:val="00B3640F"/>
    <w:rsid w:val="00B4194A"/>
    <w:rsid w:val="00B437E8"/>
    <w:rsid w:val="00B5218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6A"/>
    <w:rsid w:val="00C00DDE"/>
    <w:rsid w:val="00C04F43"/>
    <w:rsid w:val="00C0609D"/>
    <w:rsid w:val="00C115AB"/>
    <w:rsid w:val="00C26CCB"/>
    <w:rsid w:val="00C30249"/>
    <w:rsid w:val="00C3723B"/>
    <w:rsid w:val="00C42466"/>
    <w:rsid w:val="00C43E94"/>
    <w:rsid w:val="00C606C9"/>
    <w:rsid w:val="00C73DE7"/>
    <w:rsid w:val="00C80288"/>
    <w:rsid w:val="00C84003"/>
    <w:rsid w:val="00C90650"/>
    <w:rsid w:val="00C97D78"/>
    <w:rsid w:val="00CC2AAE"/>
    <w:rsid w:val="00CC5A42"/>
    <w:rsid w:val="00CD0EAB"/>
    <w:rsid w:val="00CE5E02"/>
    <w:rsid w:val="00CE74D1"/>
    <w:rsid w:val="00CF34DB"/>
    <w:rsid w:val="00CF3917"/>
    <w:rsid w:val="00CF558F"/>
    <w:rsid w:val="00D010C0"/>
    <w:rsid w:val="00D073E2"/>
    <w:rsid w:val="00D1555A"/>
    <w:rsid w:val="00D30ED6"/>
    <w:rsid w:val="00D446EC"/>
    <w:rsid w:val="00D51BF0"/>
    <w:rsid w:val="00D5296F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817"/>
    <w:rsid w:val="00E11923"/>
    <w:rsid w:val="00E262D4"/>
    <w:rsid w:val="00E36250"/>
    <w:rsid w:val="00E47F2D"/>
    <w:rsid w:val="00E54511"/>
    <w:rsid w:val="00E60EDC"/>
    <w:rsid w:val="00E61DAC"/>
    <w:rsid w:val="00E72B80"/>
    <w:rsid w:val="00E73371"/>
    <w:rsid w:val="00E75FE3"/>
    <w:rsid w:val="00E86C4C"/>
    <w:rsid w:val="00E907A3"/>
    <w:rsid w:val="00EA2103"/>
    <w:rsid w:val="00EA4FD3"/>
    <w:rsid w:val="00EA5AE0"/>
    <w:rsid w:val="00EB56E1"/>
    <w:rsid w:val="00EB7AB1"/>
    <w:rsid w:val="00EC19FD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7EE"/>
    <w:rsid w:val="00FC48F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521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</w:rPr>
  </w:style>
  <w:style w:type="paragraph" w:customStyle="1" w:styleId="tablecell">
    <w:name w:val="table cell"/>
    <w:basedOn w:val="Normal"/>
    <w:rsid w:val="00B521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</w:rPr>
  </w:style>
  <w:style w:type="paragraph" w:customStyle="1" w:styleId="tablesyntax">
    <w:name w:val="table syntax"/>
    <w:basedOn w:val="Normal"/>
    <w:link w:val="tablesyntaxChar"/>
    <w:qFormat/>
    <w:rsid w:val="00B521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</w:rPr>
  </w:style>
  <w:style w:type="character" w:customStyle="1" w:styleId="tablesyntaxChar">
    <w:name w:val="table syntax Char"/>
    <w:link w:val="tablesyntax"/>
    <w:qFormat/>
    <w:locked/>
    <w:rsid w:val="00B52187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EC19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9701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400" w:left="840"/>
      <w:jc w:val="left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3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24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0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344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4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3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62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rginie.drugeon@eu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e.kiyo@jp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ishi.takahiro@jp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7DD6C-A2A5-4486-A078-86C3DAA3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</cp:lastModifiedBy>
  <cp:revision>25</cp:revision>
  <cp:lastPrinted>1900-01-01T08:00:00Z</cp:lastPrinted>
  <dcterms:created xsi:type="dcterms:W3CDTF">2019-11-01T13:47:00Z</dcterms:created>
  <dcterms:modified xsi:type="dcterms:W3CDTF">2019-12-18T15:21:00Z</dcterms:modified>
</cp:coreProperties>
</file>