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E60063D" w:rsidR="008A4B4C" w:rsidRPr="005B217D" w:rsidRDefault="00E61DAC" w:rsidP="000F2C0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0C761C">
              <w:rPr>
                <w:lang w:val="en-CA"/>
              </w:rPr>
              <w:t>0390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900"/>
        <w:gridCol w:w="3060"/>
      </w:tblGrid>
      <w:tr w:rsidR="000F2C02" w14:paraId="620CEC47" w14:textId="77777777" w:rsidTr="000F2C02">
        <w:tc>
          <w:tcPr>
            <w:tcW w:w="1458" w:type="dxa"/>
            <w:hideMark/>
          </w:tcPr>
          <w:p w14:paraId="2CF0C501" w14:textId="77777777" w:rsidR="000F2C02" w:rsidRDefault="000F2C02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  <w:hideMark/>
          </w:tcPr>
          <w:p w14:paraId="2BC28FA1" w14:textId="4FF23254" w:rsidR="000F2C02" w:rsidRDefault="00084F0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</w:t>
            </w:r>
            <w:r w:rsidR="00A71E18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 xml:space="preserve">related: </w:t>
            </w:r>
            <w:r w:rsidR="000F2C02">
              <w:rPr>
                <w:b/>
                <w:szCs w:val="22"/>
                <w:lang w:val="en-CA"/>
              </w:rPr>
              <w:t xml:space="preserve">Anti-aliasing </w:t>
            </w:r>
            <w:r w:rsidR="00992AD7">
              <w:rPr>
                <w:b/>
                <w:szCs w:val="22"/>
                <w:lang w:val="en-CA"/>
              </w:rPr>
              <w:t xml:space="preserve">motion compensation </w:t>
            </w:r>
            <w:r w:rsidR="000F2C02">
              <w:rPr>
                <w:b/>
                <w:szCs w:val="22"/>
                <w:lang w:val="en-CA"/>
              </w:rPr>
              <w:t xml:space="preserve">interpolation </w:t>
            </w:r>
            <w:proofErr w:type="spellStart"/>
            <w:r w:rsidR="000F2C02">
              <w:rPr>
                <w:b/>
                <w:szCs w:val="22"/>
                <w:lang w:val="en-CA"/>
              </w:rPr>
              <w:t>downsampling</w:t>
            </w:r>
            <w:proofErr w:type="spellEnd"/>
            <w:r w:rsidR="000F2C02">
              <w:rPr>
                <w:b/>
                <w:szCs w:val="22"/>
                <w:lang w:val="en-CA"/>
              </w:rPr>
              <w:t xml:space="preserve"> filters for reference picture </w:t>
            </w:r>
            <w:r w:rsidR="00A71E18">
              <w:rPr>
                <w:b/>
                <w:szCs w:val="22"/>
                <w:lang w:val="en-CA"/>
              </w:rPr>
              <w:t>resampling</w:t>
            </w:r>
          </w:p>
        </w:tc>
      </w:tr>
      <w:tr w:rsidR="000F2C02" w14:paraId="37E71B67" w14:textId="77777777" w:rsidTr="000F2C02">
        <w:tc>
          <w:tcPr>
            <w:tcW w:w="1458" w:type="dxa"/>
            <w:hideMark/>
          </w:tcPr>
          <w:p w14:paraId="24D14300" w14:textId="77777777" w:rsidR="000F2C02" w:rsidRDefault="000F2C02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  <w:hideMark/>
          </w:tcPr>
          <w:p w14:paraId="0B041D5C" w14:textId="77777777" w:rsidR="000F2C02" w:rsidRDefault="000F2C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Input document to JVET </w:t>
            </w:r>
          </w:p>
        </w:tc>
      </w:tr>
      <w:tr w:rsidR="000F2C02" w14:paraId="416BF349" w14:textId="77777777" w:rsidTr="000F2C02">
        <w:tc>
          <w:tcPr>
            <w:tcW w:w="1458" w:type="dxa"/>
            <w:hideMark/>
          </w:tcPr>
          <w:p w14:paraId="3813151C" w14:textId="77777777" w:rsidR="000F2C02" w:rsidRDefault="000F2C02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  <w:hideMark/>
          </w:tcPr>
          <w:p w14:paraId="4F1DB314" w14:textId="77777777" w:rsidR="000F2C02" w:rsidRDefault="000F2C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F2C02" w14:paraId="721ED0EF" w14:textId="77777777" w:rsidTr="000F2C02">
        <w:tc>
          <w:tcPr>
            <w:tcW w:w="1458" w:type="dxa"/>
            <w:hideMark/>
          </w:tcPr>
          <w:p w14:paraId="65611C5F" w14:textId="77777777" w:rsidR="000F2C02" w:rsidRDefault="000F2C02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  <w:hideMark/>
          </w:tcPr>
          <w:p w14:paraId="7B0F6EA2" w14:textId="1E52EC7B" w:rsidR="00084F0E" w:rsidRDefault="00084F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Alexander</w:t>
            </w:r>
            <w:r w:rsidDel="00084F0E">
              <w:rPr>
                <w:szCs w:val="22"/>
                <w:lang w:val="en-CA"/>
              </w:rPr>
              <w:t xml:space="preserve"> </w:t>
            </w:r>
            <w:r w:rsidR="000F2C02">
              <w:rPr>
                <w:szCs w:val="22"/>
                <w:lang w:val="en-CA"/>
              </w:rPr>
              <w:t xml:space="preserve">Alshin </w:t>
            </w:r>
            <w:r w:rsidR="000F2C02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Jill Boyce </w:t>
            </w:r>
          </w:p>
          <w:p w14:paraId="598A5515" w14:textId="6E46E520" w:rsidR="000F2C02" w:rsidRDefault="00084F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Pavel </w:t>
            </w:r>
            <w:proofErr w:type="spellStart"/>
            <w:r w:rsidR="000F2C02">
              <w:rPr>
                <w:szCs w:val="22"/>
                <w:lang w:val="en-CA"/>
              </w:rPr>
              <w:t>Frolov</w:t>
            </w:r>
            <w:proofErr w:type="spellEnd"/>
            <w:r w:rsidR="000F2C02">
              <w:rPr>
                <w:szCs w:val="22"/>
                <w:lang w:val="en-CA"/>
              </w:rPr>
              <w:t xml:space="preserve"> </w:t>
            </w:r>
          </w:p>
          <w:p w14:paraId="2AEEE80A" w14:textId="30D0F08A" w:rsidR="000F2C02" w:rsidRDefault="00084F0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Vasily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 w:rsidR="000F2C02">
              <w:rPr>
                <w:szCs w:val="22"/>
                <w:lang w:val="en-CA"/>
              </w:rPr>
              <w:t>Aristarkhov</w:t>
            </w:r>
            <w:proofErr w:type="spellEnd"/>
            <w:r w:rsidR="000F2C02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  <w:hideMark/>
          </w:tcPr>
          <w:p w14:paraId="2A488035" w14:textId="77777777" w:rsidR="000F2C02" w:rsidRDefault="000F2C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  <w:hideMark/>
          </w:tcPr>
          <w:p w14:paraId="3A6B2A0D" w14:textId="5AA8B7F8" w:rsidR="000F2C02" w:rsidRDefault="000F2C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alexander.alshin@intel.com</w:t>
            </w:r>
          </w:p>
          <w:p w14:paraId="3C39026D" w14:textId="2637199C" w:rsidR="000F2C02" w:rsidRDefault="00084F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jill.boyce@intel.com </w:t>
            </w:r>
            <w:r w:rsidR="000F2C02">
              <w:rPr>
                <w:szCs w:val="22"/>
                <w:lang w:val="en-CA"/>
              </w:rPr>
              <w:t>pavel.frolov@intel.com</w:t>
            </w:r>
            <w:r w:rsidR="000F2C02">
              <w:rPr>
                <w:szCs w:val="22"/>
                <w:lang w:val="en-CA"/>
              </w:rPr>
              <w:br/>
              <w:t>vasily.aristarkhov@intel.com</w:t>
            </w:r>
          </w:p>
        </w:tc>
      </w:tr>
      <w:tr w:rsidR="000F2C02" w14:paraId="27FFB85B" w14:textId="77777777" w:rsidTr="000F2C02">
        <w:tc>
          <w:tcPr>
            <w:tcW w:w="1458" w:type="dxa"/>
            <w:hideMark/>
          </w:tcPr>
          <w:p w14:paraId="234249A7" w14:textId="77777777" w:rsidR="000F2C02" w:rsidRDefault="000F2C02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  <w:hideMark/>
          </w:tcPr>
          <w:p w14:paraId="411043A4" w14:textId="77777777" w:rsidR="000F2C02" w:rsidRDefault="000F2C02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Intel</w:t>
            </w:r>
          </w:p>
        </w:tc>
      </w:tr>
    </w:tbl>
    <w:p w14:paraId="1850435E" w14:textId="77777777" w:rsidR="000F2C02" w:rsidRDefault="000F2C02" w:rsidP="000F2C02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14:paraId="5A352B7D" w14:textId="77777777" w:rsidR="000F2C02" w:rsidRDefault="000F2C02" w:rsidP="000F2C02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Abstract</w:t>
      </w:r>
    </w:p>
    <w:p w14:paraId="6E0C8CF7" w14:textId="709C6B2A" w:rsidR="00084F0E" w:rsidRDefault="000F2C02" w:rsidP="000F2C02">
      <w:pPr>
        <w:rPr>
          <w:lang w:val="en-CA"/>
        </w:rPr>
      </w:pPr>
      <w:r>
        <w:rPr>
          <w:lang w:val="en-CA"/>
        </w:rPr>
        <w:t xml:space="preserve">VTM6.0 </w:t>
      </w:r>
      <w:r w:rsidR="00084F0E">
        <w:t>supports</w:t>
      </w:r>
      <w:r>
        <w:t xml:space="preserve"> reference picture </w:t>
      </w:r>
      <w:r w:rsidR="00A71E18">
        <w:t>resampling</w:t>
      </w:r>
      <w:r w:rsidR="00084F0E">
        <w:t>, which is being studied in CE1</w:t>
      </w:r>
      <w:r>
        <w:t xml:space="preserve">. </w:t>
      </w:r>
      <w:r w:rsidR="00084F0E">
        <w:t>In VTM6, existing</w:t>
      </w:r>
      <w:r>
        <w:t xml:space="preserve"> </w:t>
      </w:r>
      <w:r w:rsidR="00084F0E">
        <w:t>sub-</w:t>
      </w:r>
      <w:proofErr w:type="spellStart"/>
      <w:r w:rsidR="00084F0E">
        <w:t>pel</w:t>
      </w:r>
      <w:proofErr w:type="spellEnd"/>
      <w:r w:rsidR="00084F0E">
        <w:t xml:space="preserve"> </w:t>
      </w:r>
      <w:r>
        <w:t xml:space="preserve">interpolation filters for motion compensation </w:t>
      </w:r>
      <w:r w:rsidR="00084F0E">
        <w:t>are used to resample the reference picture for inter-picture prediction. Using</w:t>
      </w:r>
      <w:r w:rsidR="005E1B58">
        <w:t xml:space="preserve"> these</w:t>
      </w:r>
      <w:r w:rsidR="00084F0E">
        <w:t xml:space="preserve"> conventional “all pass” interpolation filters </w:t>
      </w:r>
      <w:r>
        <w:t xml:space="preserve">may encounter </w:t>
      </w:r>
      <w:r w:rsidR="00084F0E">
        <w:t xml:space="preserve">the </w:t>
      </w:r>
      <w:r>
        <w:t xml:space="preserve">well-known restrictions of </w:t>
      </w:r>
      <w:r>
        <w:rPr>
          <w:lang w:val="en"/>
        </w:rPr>
        <w:t>Nyquist–Shannon sampling theorem</w:t>
      </w:r>
      <w:r>
        <w:t xml:space="preserve"> and cause </w:t>
      </w:r>
      <w:r>
        <w:rPr>
          <w:lang w:val="en"/>
        </w:rPr>
        <w:t xml:space="preserve">aliasing effect if </w:t>
      </w:r>
      <w:r w:rsidR="00084F0E">
        <w:rPr>
          <w:lang w:val="en"/>
        </w:rPr>
        <w:t>the reference picture size is larger than the current picture size</w:t>
      </w:r>
      <w:r>
        <w:rPr>
          <w:lang w:val="en"/>
        </w:rPr>
        <w:t>.</w:t>
      </w:r>
      <w:r>
        <w:t xml:space="preserve">  </w:t>
      </w:r>
      <w:r>
        <w:rPr>
          <w:lang w:val="en-CA"/>
        </w:rPr>
        <w:t xml:space="preserve">This contribution </w:t>
      </w:r>
      <w:r w:rsidR="00084F0E">
        <w:rPr>
          <w:lang w:val="en-CA"/>
        </w:rPr>
        <w:t xml:space="preserve">proposes to reduce the </w:t>
      </w:r>
      <w:r>
        <w:rPr>
          <w:lang w:val="en-CA"/>
        </w:rPr>
        <w:t xml:space="preserve">aliasing effect </w:t>
      </w:r>
      <w:r w:rsidR="00084F0E">
        <w:rPr>
          <w:lang w:val="en-CA"/>
        </w:rPr>
        <w:t>by switching to a different set of filter coefficients</w:t>
      </w:r>
      <w:r w:rsidR="001C2BAB">
        <w:rPr>
          <w:lang w:val="en-CA"/>
        </w:rPr>
        <w:t>,</w:t>
      </w:r>
      <w:r w:rsidR="001C2BAB" w:rsidRPr="001C2BAB">
        <w:rPr>
          <w:lang w:val="en"/>
        </w:rPr>
        <w:t xml:space="preserve"> </w:t>
      </w:r>
      <w:r w:rsidR="001C2BAB">
        <w:rPr>
          <w:lang w:val="en"/>
        </w:rPr>
        <w:t xml:space="preserve">maintaining the 8-tap filter size, </w:t>
      </w:r>
      <w:r w:rsidR="005E1B58">
        <w:rPr>
          <w:lang w:val="en-CA"/>
        </w:rPr>
        <w:t xml:space="preserve">when the </w:t>
      </w:r>
      <w:r w:rsidR="005E1B58">
        <w:rPr>
          <w:lang w:val="en"/>
        </w:rPr>
        <w:t xml:space="preserve">reference picture size </w:t>
      </w:r>
      <w:r w:rsidR="001C2BAB">
        <w:rPr>
          <w:lang w:val="en"/>
        </w:rPr>
        <w:t>exceeds th</w:t>
      </w:r>
      <w:r w:rsidR="005E1B58">
        <w:rPr>
          <w:lang w:val="en"/>
        </w:rPr>
        <w:t>e current picture size</w:t>
      </w:r>
      <w:r w:rsidR="001C2BAB">
        <w:rPr>
          <w:lang w:val="en"/>
        </w:rPr>
        <w:t xml:space="preserve"> by a </w:t>
      </w:r>
      <w:proofErr w:type="spellStart"/>
      <w:r w:rsidR="001C2BAB">
        <w:rPr>
          <w:lang w:val="en"/>
        </w:rPr>
        <w:t>2x</w:t>
      </w:r>
      <w:proofErr w:type="spellEnd"/>
      <w:r w:rsidR="001C2BAB">
        <w:rPr>
          <w:lang w:val="en"/>
        </w:rPr>
        <w:t xml:space="preserve"> ratio per dimension or more. </w:t>
      </w:r>
    </w:p>
    <w:p w14:paraId="4FE344A5" w14:textId="0967FEBD" w:rsidR="000F2C02" w:rsidRDefault="005C09D7" w:rsidP="000F2C02">
      <w:pPr>
        <w:pStyle w:val="Heading1"/>
        <w:textAlignment w:val="auto"/>
        <w:rPr>
          <w:rFonts w:cs="Times New Roman"/>
          <w:lang w:val="en-CA"/>
        </w:rPr>
      </w:pPr>
      <w:r>
        <w:rPr>
          <w:rFonts w:cs="Times New Roman"/>
          <w:lang w:val="en-CA"/>
        </w:rPr>
        <w:t>Proposal</w:t>
      </w:r>
    </w:p>
    <w:p w14:paraId="1A0D8B0F" w14:textId="50A707EC" w:rsidR="00AC75B6" w:rsidRDefault="00AC75B6" w:rsidP="000F2C02">
      <w:pPr>
        <w:pStyle w:val="N1"/>
        <w:ind w:left="0"/>
        <w:rPr>
          <w:rFonts w:ascii="Times New Roman" w:hAnsi="Times New Roman" w:cs="Times New Roman"/>
          <w:lang w:val="en"/>
        </w:rPr>
      </w:pPr>
    </w:p>
    <w:p w14:paraId="46E5DF12" w14:textId="245A7ADD" w:rsidR="00833BA7" w:rsidRDefault="00833BA7" w:rsidP="00833BA7">
      <w:pPr>
        <w:pStyle w:val="N1"/>
        <w:ind w:left="0"/>
        <w:rPr>
          <w:rFonts w:ascii="Times New Roman" w:hAnsi="Times New Roman" w:cs="Times New Roman"/>
          <w:lang w:val="en"/>
        </w:rPr>
      </w:pPr>
      <w:r>
        <w:rPr>
          <w:rFonts w:ascii="Times New Roman" w:hAnsi="Times New Roman" w:cs="Times New Roman"/>
          <w:lang w:val="en"/>
        </w:rPr>
        <w:t xml:space="preserve">The </w:t>
      </w:r>
      <w:r w:rsidR="00AC75B6">
        <w:rPr>
          <w:rFonts w:ascii="Times New Roman" w:hAnsi="Times New Roman" w:cs="Times New Roman"/>
        </w:rPr>
        <w:t xml:space="preserve">VTM6 </w:t>
      </w:r>
      <w:r>
        <w:rPr>
          <w:rFonts w:ascii="Times New Roman" w:hAnsi="Times New Roman" w:cs="Times New Roman"/>
        </w:rPr>
        <w:t xml:space="preserve">specification </w:t>
      </w:r>
      <w:r w:rsidR="00921EDC">
        <w:rPr>
          <w:rFonts w:ascii="Times New Roman" w:hAnsi="Times New Roman" w:cs="Times New Roman"/>
        </w:rPr>
        <w:t>defines</w:t>
      </w:r>
      <w:r w:rsidR="000F2C02">
        <w:rPr>
          <w:rFonts w:ascii="Times New Roman" w:hAnsi="Times New Roman" w:cs="Times New Roman"/>
        </w:rPr>
        <w:t xml:space="preserve"> 16 filters for </w:t>
      </w:r>
      <w:proofErr w:type="spellStart"/>
      <w:r w:rsidR="000F2C02">
        <w:rPr>
          <w:rFonts w:ascii="Times New Roman" w:hAnsi="Times New Roman" w:cs="Times New Roman"/>
        </w:rPr>
        <w:t>luma</w:t>
      </w:r>
      <w:proofErr w:type="spellEnd"/>
      <w:r w:rsidR="000F2C02">
        <w:rPr>
          <w:rFonts w:ascii="Times New Roman" w:hAnsi="Times New Roman" w:cs="Times New Roman"/>
        </w:rPr>
        <w:t xml:space="preserve"> with</w:t>
      </w:r>
      <w:r w:rsidR="000F2C02">
        <w:rPr>
          <w:rFonts w:ascii="Times New Roman" w:hAnsi="Times New Roman" w:cs="Times New Roman"/>
          <w:lang w:val="en"/>
        </w:rPr>
        <w:t xml:space="preserve"> 8</w:t>
      </w:r>
      <w:r w:rsidR="00AC75B6">
        <w:rPr>
          <w:rFonts w:ascii="Times New Roman" w:hAnsi="Times New Roman" w:cs="Times New Roman"/>
          <w:lang w:val="en"/>
        </w:rPr>
        <w:t>-</w:t>
      </w:r>
      <w:r w:rsidR="000F2C02">
        <w:rPr>
          <w:rFonts w:ascii="Times New Roman" w:hAnsi="Times New Roman" w:cs="Times New Roman"/>
          <w:lang w:val="en"/>
        </w:rPr>
        <w:t xml:space="preserve">taps, and 32 filters for Chroma </w:t>
      </w:r>
      <w:r w:rsidR="00AC75B6">
        <w:rPr>
          <w:rFonts w:ascii="Times New Roman" w:hAnsi="Times New Roman" w:cs="Times New Roman"/>
          <w:lang w:val="en"/>
        </w:rPr>
        <w:t xml:space="preserve">with </w:t>
      </w:r>
      <w:r w:rsidR="000F2C02">
        <w:rPr>
          <w:rFonts w:ascii="Times New Roman" w:hAnsi="Times New Roman" w:cs="Times New Roman"/>
          <w:lang w:val="en"/>
        </w:rPr>
        <w:t>4</w:t>
      </w:r>
      <w:r w:rsidR="00AC75B6">
        <w:rPr>
          <w:rFonts w:ascii="Times New Roman" w:hAnsi="Times New Roman" w:cs="Times New Roman"/>
          <w:lang w:val="en"/>
        </w:rPr>
        <w:t>-</w:t>
      </w:r>
      <w:r w:rsidR="000F2C02">
        <w:rPr>
          <w:rFonts w:ascii="Times New Roman" w:hAnsi="Times New Roman" w:cs="Times New Roman"/>
          <w:lang w:val="en"/>
        </w:rPr>
        <w:t>taps</w:t>
      </w:r>
      <w:r>
        <w:rPr>
          <w:rFonts w:ascii="Times New Roman" w:hAnsi="Times New Roman" w:cs="Times New Roman"/>
          <w:lang w:val="en"/>
        </w:rPr>
        <w:t xml:space="preserve"> to perform sub-</w:t>
      </w:r>
      <w:proofErr w:type="spellStart"/>
      <w:r>
        <w:rPr>
          <w:rFonts w:ascii="Times New Roman" w:hAnsi="Times New Roman" w:cs="Times New Roman"/>
          <w:lang w:val="en"/>
        </w:rPr>
        <w:t>pel</w:t>
      </w:r>
      <w:proofErr w:type="spellEnd"/>
      <w:r>
        <w:rPr>
          <w:rFonts w:ascii="Times New Roman" w:hAnsi="Times New Roman" w:cs="Times New Roman"/>
          <w:lang w:val="en"/>
        </w:rPr>
        <w:t xml:space="preserve"> motion compensated interpolation. VTM6 uses </w:t>
      </w:r>
      <w:proofErr w:type="gramStart"/>
      <w:r>
        <w:rPr>
          <w:rFonts w:ascii="Times New Roman" w:hAnsi="Times New Roman" w:cs="Times New Roman"/>
          <w:lang w:val="en"/>
        </w:rPr>
        <w:t xml:space="preserve">the </w:t>
      </w:r>
      <w:r w:rsidR="00921EDC">
        <w:rPr>
          <w:rFonts w:ascii="Times New Roman" w:hAnsi="Times New Roman" w:cs="Times New Roman"/>
          <w:lang w:val="en"/>
        </w:rPr>
        <w:t>those</w:t>
      </w:r>
      <w:proofErr w:type="gramEnd"/>
      <w:r w:rsidR="00921EDC">
        <w:rPr>
          <w:rFonts w:ascii="Times New Roman" w:hAnsi="Times New Roman" w:cs="Times New Roman"/>
          <w:lang w:val="en"/>
        </w:rPr>
        <w:t xml:space="preserve"> </w:t>
      </w:r>
      <w:r>
        <w:rPr>
          <w:rFonts w:ascii="Times New Roman" w:hAnsi="Times New Roman" w:cs="Times New Roman"/>
          <w:lang w:val="en"/>
        </w:rPr>
        <w:t>existing motion compensation filters to resample reference pictures when the reference picture resampling (RPR) feature is used. CE1 provides test conditions for resampling filters for RPR.</w:t>
      </w:r>
    </w:p>
    <w:p w14:paraId="46730DD1" w14:textId="48E642D9" w:rsidR="00833BA7" w:rsidRDefault="00833BA7" w:rsidP="000F2C02">
      <w:pPr>
        <w:pStyle w:val="N1"/>
        <w:ind w:left="0"/>
        <w:rPr>
          <w:rFonts w:ascii="Times New Roman" w:hAnsi="Times New Roman" w:cs="Times New Roman"/>
          <w:lang w:val="en"/>
        </w:rPr>
      </w:pPr>
    </w:p>
    <w:p w14:paraId="449F49FC" w14:textId="65A4F42B" w:rsidR="00833BA7" w:rsidRDefault="00833BA7" w:rsidP="000F2C02">
      <w:pPr>
        <w:pStyle w:val="N1"/>
        <w:ind w:left="0"/>
        <w:rPr>
          <w:rFonts w:ascii="Times New Roman" w:hAnsi="Times New Roman" w:cs="Times New Roman"/>
          <w:lang w:val="en"/>
        </w:rPr>
      </w:pPr>
      <w:r>
        <w:rPr>
          <w:rFonts w:ascii="Times New Roman" w:hAnsi="Times New Roman" w:cs="Times New Roman"/>
          <w:lang w:val="en"/>
        </w:rPr>
        <w:t>The sub-</w:t>
      </w:r>
      <w:proofErr w:type="spellStart"/>
      <w:r>
        <w:rPr>
          <w:rFonts w:ascii="Times New Roman" w:hAnsi="Times New Roman" w:cs="Times New Roman"/>
          <w:lang w:val="en"/>
        </w:rPr>
        <w:t>pel</w:t>
      </w:r>
      <w:proofErr w:type="spellEnd"/>
      <w:r>
        <w:rPr>
          <w:rFonts w:ascii="Times New Roman" w:hAnsi="Times New Roman" w:cs="Times New Roman"/>
          <w:lang w:val="en"/>
        </w:rPr>
        <w:t xml:space="preserve"> motion compensation interpolation filters are sub-optimal when the reference picture is significantly larger than current picture size</w:t>
      </w:r>
      <w:r w:rsidR="005C09D7">
        <w:rPr>
          <w:rFonts w:ascii="Times New Roman" w:hAnsi="Times New Roman" w:cs="Times New Roman"/>
          <w:lang w:val="en"/>
        </w:rPr>
        <w:t xml:space="preserve">, because they have an “all pass” rather than “low pass” characteristic. </w:t>
      </w:r>
      <w:r>
        <w:rPr>
          <w:rFonts w:ascii="Times New Roman" w:hAnsi="Times New Roman" w:cs="Times New Roman"/>
          <w:lang w:val="en"/>
        </w:rPr>
        <w:t xml:space="preserve"> Ideal filters for resampling would be based upon </w:t>
      </w:r>
      <w:r w:rsidR="005C09D7">
        <w:rPr>
          <w:rFonts w:ascii="Times New Roman" w:hAnsi="Times New Roman" w:cs="Times New Roman"/>
          <w:lang w:val="en"/>
        </w:rPr>
        <w:t>the</w:t>
      </w:r>
      <w:r>
        <w:rPr>
          <w:rFonts w:ascii="Times New Roman" w:hAnsi="Times New Roman" w:cs="Times New Roman"/>
          <w:lang w:val="en"/>
        </w:rPr>
        <w:t xml:space="preserve"> particular resampling ratio, but it would require more complex implementation </w:t>
      </w:r>
      <w:r w:rsidR="005C09D7">
        <w:rPr>
          <w:rFonts w:ascii="Times New Roman" w:hAnsi="Times New Roman" w:cs="Times New Roman"/>
          <w:lang w:val="en"/>
        </w:rPr>
        <w:t xml:space="preserve">for the codec </w:t>
      </w:r>
      <w:r>
        <w:rPr>
          <w:rFonts w:ascii="Times New Roman" w:hAnsi="Times New Roman" w:cs="Times New Roman"/>
          <w:lang w:val="en"/>
        </w:rPr>
        <w:t xml:space="preserve">to support </w:t>
      </w:r>
      <w:r w:rsidR="00CD488D">
        <w:rPr>
          <w:rFonts w:ascii="Times New Roman" w:hAnsi="Times New Roman" w:cs="Times New Roman"/>
          <w:lang w:val="en"/>
        </w:rPr>
        <w:t xml:space="preserve">many sets of filter coefficients. </w:t>
      </w:r>
      <w:r>
        <w:rPr>
          <w:rFonts w:ascii="Times New Roman" w:hAnsi="Times New Roman" w:cs="Times New Roman"/>
          <w:lang w:val="en"/>
        </w:rPr>
        <w:t xml:space="preserve"> </w:t>
      </w:r>
    </w:p>
    <w:p w14:paraId="29B21108" w14:textId="77777777" w:rsidR="00833BA7" w:rsidRDefault="00833BA7" w:rsidP="000F2C02">
      <w:pPr>
        <w:pStyle w:val="N1"/>
        <w:ind w:left="0"/>
        <w:rPr>
          <w:rFonts w:ascii="Times New Roman" w:hAnsi="Times New Roman" w:cs="Times New Roman"/>
          <w:lang w:val="en"/>
        </w:rPr>
      </w:pPr>
    </w:p>
    <w:p w14:paraId="6C446DC8" w14:textId="7B7C9C54" w:rsidR="00AC75B6" w:rsidRDefault="00AC75B6" w:rsidP="000F2C02">
      <w:pPr>
        <w:pStyle w:val="N1"/>
        <w:ind w:left="0"/>
        <w:rPr>
          <w:rFonts w:ascii="Times New Roman" w:hAnsi="Times New Roman" w:cs="Times New Roman"/>
          <w:lang w:val="en"/>
        </w:rPr>
      </w:pPr>
      <w:r>
        <w:rPr>
          <w:rFonts w:ascii="Times New Roman" w:hAnsi="Times New Roman" w:cs="Times New Roman"/>
          <w:lang w:val="en"/>
        </w:rPr>
        <w:t>This contribution proposes</w:t>
      </w:r>
      <w:r w:rsidR="001C2BAB">
        <w:rPr>
          <w:rFonts w:ascii="Times New Roman" w:hAnsi="Times New Roman" w:cs="Times New Roman"/>
          <w:lang w:val="en"/>
        </w:rPr>
        <w:t xml:space="preserve"> a</w:t>
      </w:r>
      <w:r>
        <w:rPr>
          <w:rFonts w:ascii="Times New Roman" w:hAnsi="Times New Roman" w:cs="Times New Roman"/>
          <w:lang w:val="en"/>
        </w:rPr>
        <w:t xml:space="preserve"> new </w:t>
      </w:r>
      <w:r w:rsidR="001C2BAB">
        <w:rPr>
          <w:rFonts w:ascii="Times New Roman" w:hAnsi="Times New Roman" w:cs="Times New Roman"/>
          <w:lang w:val="en"/>
        </w:rPr>
        <w:t xml:space="preserve">set of </w:t>
      </w:r>
      <w:r w:rsidR="005C09D7">
        <w:rPr>
          <w:rFonts w:ascii="Times New Roman" w:hAnsi="Times New Roman" w:cs="Times New Roman"/>
          <w:lang w:val="en"/>
        </w:rPr>
        <w:t xml:space="preserve">motion compensation </w:t>
      </w:r>
      <w:r>
        <w:rPr>
          <w:rFonts w:ascii="Times New Roman" w:hAnsi="Times New Roman" w:cs="Times New Roman"/>
          <w:lang w:val="en"/>
        </w:rPr>
        <w:t>filter</w:t>
      </w:r>
      <w:r w:rsidR="001C2BAB">
        <w:rPr>
          <w:rFonts w:ascii="Times New Roman" w:hAnsi="Times New Roman" w:cs="Times New Roman"/>
          <w:lang w:val="en"/>
        </w:rPr>
        <w:t xml:space="preserve"> coefficient</w:t>
      </w:r>
      <w:r>
        <w:rPr>
          <w:rFonts w:ascii="Times New Roman" w:hAnsi="Times New Roman" w:cs="Times New Roman"/>
          <w:lang w:val="en"/>
        </w:rPr>
        <w:t>s to b</w:t>
      </w:r>
      <w:r w:rsidR="001C2BAB">
        <w:rPr>
          <w:rFonts w:ascii="Times New Roman" w:hAnsi="Times New Roman" w:cs="Times New Roman"/>
          <w:lang w:val="en"/>
        </w:rPr>
        <w:t xml:space="preserve">e used when the reference picture is </w:t>
      </w:r>
      <w:proofErr w:type="spellStart"/>
      <w:r w:rsidR="005C09D7">
        <w:rPr>
          <w:rFonts w:ascii="Times New Roman" w:hAnsi="Times New Roman" w:cs="Times New Roman"/>
          <w:lang w:val="en"/>
        </w:rPr>
        <w:t>2x</w:t>
      </w:r>
      <w:proofErr w:type="spellEnd"/>
      <w:r w:rsidR="005C09D7">
        <w:rPr>
          <w:rFonts w:ascii="Times New Roman" w:hAnsi="Times New Roman" w:cs="Times New Roman"/>
          <w:lang w:val="en"/>
        </w:rPr>
        <w:t xml:space="preserve"> </w:t>
      </w:r>
      <w:r w:rsidR="001C2BAB">
        <w:rPr>
          <w:rFonts w:ascii="Times New Roman" w:hAnsi="Times New Roman" w:cs="Times New Roman"/>
          <w:lang w:val="en"/>
        </w:rPr>
        <w:t xml:space="preserve">larger </w:t>
      </w:r>
      <w:r w:rsidR="005C09D7">
        <w:rPr>
          <w:rFonts w:ascii="Times New Roman" w:hAnsi="Times New Roman" w:cs="Times New Roman"/>
          <w:lang w:val="en"/>
        </w:rPr>
        <w:t xml:space="preserve">or more </w:t>
      </w:r>
      <w:r w:rsidR="001C2BAB">
        <w:rPr>
          <w:rFonts w:ascii="Times New Roman" w:hAnsi="Times New Roman" w:cs="Times New Roman"/>
          <w:lang w:val="en"/>
        </w:rPr>
        <w:t>than the current picture</w:t>
      </w:r>
      <w:r w:rsidR="005C09D7">
        <w:rPr>
          <w:rFonts w:ascii="Times New Roman" w:hAnsi="Times New Roman" w:cs="Times New Roman"/>
          <w:lang w:val="en"/>
        </w:rPr>
        <w:t xml:space="preserve"> in a particular dimension, or more precisely when the number of </w:t>
      </w:r>
      <w:proofErr w:type="spellStart"/>
      <w:r w:rsidR="005C09D7">
        <w:rPr>
          <w:rFonts w:ascii="Times New Roman" w:hAnsi="Times New Roman" w:cs="Times New Roman"/>
          <w:lang w:val="en"/>
        </w:rPr>
        <w:t>luma</w:t>
      </w:r>
      <w:proofErr w:type="spellEnd"/>
      <w:r w:rsidR="005C09D7">
        <w:rPr>
          <w:rFonts w:ascii="Times New Roman" w:hAnsi="Times New Roman" w:cs="Times New Roman"/>
          <w:lang w:val="en"/>
        </w:rPr>
        <w:t xml:space="preserve"> samples is </w:t>
      </w:r>
      <w:proofErr w:type="spellStart"/>
      <w:r w:rsidR="005C09D7">
        <w:rPr>
          <w:rFonts w:ascii="Times New Roman" w:hAnsi="Times New Roman" w:cs="Times New Roman"/>
          <w:lang w:val="en"/>
        </w:rPr>
        <w:t>4x</w:t>
      </w:r>
      <w:proofErr w:type="spellEnd"/>
      <w:r w:rsidR="005C09D7">
        <w:rPr>
          <w:rFonts w:ascii="Times New Roman" w:hAnsi="Times New Roman" w:cs="Times New Roman"/>
          <w:lang w:val="en"/>
        </w:rPr>
        <w:t xml:space="preserve"> or </w:t>
      </w:r>
      <w:proofErr w:type="gramStart"/>
      <w:r w:rsidR="005C09D7">
        <w:rPr>
          <w:rFonts w:ascii="Times New Roman" w:hAnsi="Times New Roman" w:cs="Times New Roman"/>
          <w:lang w:val="en"/>
        </w:rPr>
        <w:t>more higher</w:t>
      </w:r>
      <w:proofErr w:type="gramEnd"/>
      <w:r w:rsidR="005C09D7">
        <w:rPr>
          <w:rFonts w:ascii="Times New Roman" w:hAnsi="Times New Roman" w:cs="Times New Roman"/>
          <w:lang w:val="en"/>
        </w:rPr>
        <w:t xml:space="preserve"> in the reference picture than in the current picture. </w:t>
      </w:r>
      <w:r w:rsidR="005C46CD">
        <w:rPr>
          <w:rFonts w:ascii="Times New Roman" w:hAnsi="Times New Roman" w:cs="Times New Roman"/>
          <w:lang w:val="en"/>
        </w:rPr>
        <w:t xml:space="preserve">For small picture size ratios, the existing VTM6 filter coefficients are used. </w:t>
      </w:r>
      <w:r w:rsidR="005C09D7">
        <w:rPr>
          <w:rFonts w:ascii="Times New Roman" w:hAnsi="Times New Roman" w:cs="Times New Roman"/>
          <w:lang w:val="en"/>
        </w:rPr>
        <w:t xml:space="preserve">The proposed motion compensation filter coefficients are 8-tap for </w:t>
      </w:r>
      <w:proofErr w:type="spellStart"/>
      <w:proofErr w:type="gramStart"/>
      <w:r w:rsidR="005C09D7">
        <w:rPr>
          <w:rFonts w:ascii="Times New Roman" w:hAnsi="Times New Roman" w:cs="Times New Roman"/>
          <w:lang w:val="en"/>
        </w:rPr>
        <w:t>luma</w:t>
      </w:r>
      <w:proofErr w:type="spellEnd"/>
      <w:r w:rsidR="00AB0EA3">
        <w:rPr>
          <w:rFonts w:ascii="Times New Roman" w:hAnsi="Times New Roman" w:cs="Times New Roman"/>
          <w:lang w:val="en"/>
        </w:rPr>
        <w:t>,</w:t>
      </w:r>
      <w:r w:rsidR="005C09D7">
        <w:rPr>
          <w:rFonts w:ascii="Times New Roman" w:hAnsi="Times New Roman" w:cs="Times New Roman"/>
          <w:lang w:val="en"/>
        </w:rPr>
        <w:t>,</w:t>
      </w:r>
      <w:proofErr w:type="gramEnd"/>
      <w:r w:rsidR="005C09D7">
        <w:rPr>
          <w:rFonts w:ascii="Times New Roman" w:hAnsi="Times New Roman" w:cs="Times New Roman"/>
          <w:lang w:val="en"/>
        </w:rPr>
        <w:t xml:space="preserve"> the same </w:t>
      </w:r>
      <w:r w:rsidR="00C003E8">
        <w:rPr>
          <w:rFonts w:ascii="Times New Roman" w:hAnsi="Times New Roman" w:cs="Times New Roman"/>
          <w:lang w:val="en"/>
        </w:rPr>
        <w:t>number of taps</w:t>
      </w:r>
      <w:r w:rsidR="005C09D7">
        <w:rPr>
          <w:rFonts w:ascii="Times New Roman" w:hAnsi="Times New Roman" w:cs="Times New Roman"/>
          <w:lang w:val="en"/>
        </w:rPr>
        <w:t xml:space="preserve"> as for the existing VTM6 design.</w:t>
      </w:r>
      <w:r w:rsidR="004652F7">
        <w:rPr>
          <w:rFonts w:ascii="Times New Roman" w:hAnsi="Times New Roman" w:cs="Times New Roman"/>
          <w:lang w:val="en"/>
        </w:rPr>
        <w:t xml:space="preserve"> </w:t>
      </w:r>
      <w:r w:rsidR="00B4343B">
        <w:rPr>
          <w:rFonts w:ascii="Times New Roman" w:hAnsi="Times New Roman" w:cs="Times New Roman"/>
          <w:lang w:val="en"/>
        </w:rPr>
        <w:t>The s</w:t>
      </w:r>
      <w:r w:rsidR="004652F7">
        <w:rPr>
          <w:rFonts w:ascii="Times New Roman" w:hAnsi="Times New Roman" w:cs="Times New Roman"/>
          <w:lang w:val="en"/>
        </w:rPr>
        <w:t xml:space="preserve">um of integer coefficients </w:t>
      </w:r>
      <w:r w:rsidR="00B4343B">
        <w:rPr>
          <w:rFonts w:ascii="Times New Roman" w:hAnsi="Times New Roman" w:cs="Times New Roman"/>
          <w:lang w:val="en"/>
        </w:rPr>
        <w:t>is</w:t>
      </w:r>
      <w:r w:rsidR="004652F7">
        <w:rPr>
          <w:rFonts w:ascii="Times New Roman" w:hAnsi="Times New Roman" w:cs="Times New Roman"/>
          <w:lang w:val="en"/>
        </w:rPr>
        <w:t xml:space="preserve"> 64.</w:t>
      </w:r>
    </w:p>
    <w:p w14:paraId="2217F2B3" w14:textId="40841423" w:rsidR="001C2BAB" w:rsidRDefault="001C2BAB" w:rsidP="000F2C02">
      <w:pPr>
        <w:pStyle w:val="N1"/>
        <w:ind w:left="0"/>
        <w:rPr>
          <w:rFonts w:ascii="Times New Roman" w:hAnsi="Times New Roman" w:cs="Times New Roman"/>
          <w:lang w:val="en"/>
        </w:rPr>
      </w:pPr>
    </w:p>
    <w:p w14:paraId="6F2DD2C2" w14:textId="5CA1BE56" w:rsidR="000F2C02" w:rsidRDefault="005C09D7" w:rsidP="00277D18">
      <w:pPr>
        <w:pStyle w:val="Heading2"/>
      </w:pPr>
      <w:r w:rsidRPr="004652F7">
        <w:t>Filter Design</w:t>
      </w:r>
      <w:r w:rsidR="00277D18" w:rsidRPr="004652F7">
        <w:t xml:space="preserve"> of </w:t>
      </w:r>
      <w:r w:rsidR="000F2C02" w:rsidRPr="004652F7">
        <w:t>Low pass MC filters for scale&gt;=2.0</w:t>
      </w:r>
      <w:r w:rsidR="00277D18" w:rsidRPr="004652F7">
        <w:t xml:space="preserve"> </w:t>
      </w:r>
    </w:p>
    <w:p w14:paraId="261248D8" w14:textId="51515218" w:rsidR="00277D18" w:rsidRPr="004652F7" w:rsidRDefault="00277D18" w:rsidP="00277D18">
      <w:r>
        <w:rPr>
          <w:lang w:val="en"/>
        </w:rPr>
        <w:t xml:space="preserve">An 8-tap filter can be represented by coefficients 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,a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,a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,a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,a</m:t>
            </m:r>
          </m:e>
          <m:sub>
            <m:r>
              <w:rPr>
                <w:rFonts w:ascii="Cambria Math" w:hAnsi="Cambria Math"/>
              </w:rPr>
              <m:t>6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,a</m:t>
            </m:r>
          </m:e>
          <m:sub>
            <m:r>
              <w:rPr>
                <w:rFonts w:ascii="Cambria Math" w:hAnsi="Cambria Math"/>
              </w:rPr>
              <m:t>7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,a</m:t>
            </m:r>
          </m:e>
          <m:sub>
            <m:r>
              <w:rPr>
                <w:rFonts w:ascii="Cambria Math" w:hAnsi="Cambria Math"/>
              </w:rPr>
              <m:t>8</m:t>
            </m:r>
          </m:sub>
        </m:sSub>
      </m:oMath>
      <w:r>
        <w:t>,</w:t>
      </w:r>
    </w:p>
    <w:p w14:paraId="21A557D1" w14:textId="77777777" w:rsidR="00277D18" w:rsidRDefault="00277D18" w:rsidP="00277D18">
      <w:pPr>
        <w:pStyle w:val="N1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en-US" w:bidi="ar-SA"/>
        </w:rPr>
        <w:lastRenderedPageBreak/>
        <w:drawing>
          <wp:inline distT="0" distB="0" distL="0" distR="0" wp14:anchorId="1830E02D" wp14:editId="2614E921">
            <wp:extent cx="2501900" cy="82550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5CF025" w14:textId="77777777" w:rsidR="00277D18" w:rsidRDefault="00277D18" w:rsidP="00277D18">
      <w:pPr>
        <w:pStyle w:val="N1"/>
        <w:ind w:left="0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</w:rPr>
        <w:t xml:space="preserve">Application this filter to function </w:t>
      </w: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 w:cs="Times New Roman"/>
              </w:rPr>
              <m:t>e</m:t>
            </m:r>
          </m:e>
          <m:sup>
            <m:r>
              <w:rPr>
                <w:rFonts w:ascii="Cambria Math" w:hAnsi="Cambria Math" w:cs="Times New Roman"/>
              </w:rPr>
              <m:t>iωx</m:t>
            </m:r>
          </m:sup>
        </m:sSup>
      </m:oMath>
      <w:r>
        <w:rPr>
          <w:rFonts w:ascii="Times New Roman" w:hAnsi="Times New Roman" w:cs="Times New Roman"/>
          <w:iCs/>
        </w:rPr>
        <w:t xml:space="preserve"> </w:t>
      </w:r>
    </w:p>
    <w:p w14:paraId="2D75B86C" w14:textId="77777777" w:rsidR="00277D18" w:rsidRDefault="0084226C" w:rsidP="00277D18">
      <w:pPr>
        <w:pStyle w:val="N1"/>
        <w:ind w:left="0"/>
        <w:jc w:val="center"/>
        <w:rPr>
          <w:rFonts w:ascii="Times New Roman" w:hAnsi="Times New Roman" w:cs="Times New Roman"/>
          <w:iCs/>
          <w:noProof/>
          <w:lang w:eastAsia="en-US" w:bidi="ar-SA"/>
        </w:rPr>
      </w:pPr>
      <m:oMath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 w:cs="Times New Roman"/>
              </w:rPr>
              <m:t>ρe</m:t>
            </m:r>
          </m:e>
          <m:sup>
            <m:r>
              <w:rPr>
                <w:rFonts w:ascii="Cambria Math" w:hAnsi="Cambria Math" w:cs="Times New Roman"/>
              </w:rPr>
              <m:t>iωδ</m:t>
            </m:r>
          </m:sup>
        </m:sSup>
        <m:r>
          <w:rPr>
            <w:rFonts w:ascii="Cambria Math" w:hAnsi="Cambria Math" w:cs="Times New Roman"/>
          </w:rPr>
          <m:t>=</m:t>
        </m:r>
        <m:nary>
          <m:naryPr>
            <m:chr m:val="∑"/>
            <m:ctrlPr>
              <w:rPr>
                <w:rFonts w:ascii="Cambria Math" w:hAnsi="Cambria Math"/>
                <w:i/>
                <w:iCs/>
              </w:rPr>
            </m:ctrlPr>
          </m:naryPr>
          <m:sub>
            <m:r>
              <w:rPr>
                <w:rFonts w:ascii="Cambria Math" w:hAnsi="Cambria Math" w:cs="Times New Roman"/>
              </w:rPr>
              <m:t>1</m:t>
            </m:r>
          </m:sub>
          <m:sup>
            <m:r>
              <w:rPr>
                <w:rFonts w:ascii="Cambria Math" w:hAnsi="Cambria Math" w:cs="Times New Roman"/>
              </w:rPr>
              <m:t>8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</w:rPr>
                  <m:t>k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</w:rPr>
                  <m:t>iω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k</m:t>
                    </m:r>
                  </m:sub>
                </m:sSub>
              </m:sup>
            </m:sSup>
          </m:e>
        </m:nary>
      </m:oMath>
      <w:r w:rsidR="00277D18">
        <w:rPr>
          <w:rFonts w:ascii="Times New Roman" w:hAnsi="Times New Roman" w:cs="Times New Roman"/>
          <w:iCs/>
          <w:noProof/>
        </w:rPr>
        <w:t xml:space="preserve">    (1)</w:t>
      </w:r>
    </w:p>
    <w:p w14:paraId="7617F555" w14:textId="77777777" w:rsidR="00277D18" w:rsidRDefault="00277D18" w:rsidP="000F2C02">
      <w:pPr>
        <w:pStyle w:val="N1"/>
        <w:ind w:left="0"/>
        <w:rPr>
          <w:rFonts w:ascii="Times New Roman" w:hAnsi="Times New Roman" w:cs="Times New Roman"/>
        </w:rPr>
      </w:pPr>
    </w:p>
    <w:p w14:paraId="75E0A323" w14:textId="77777777" w:rsidR="00277D18" w:rsidRDefault="00277D18" w:rsidP="000F2C02">
      <w:pPr>
        <w:pStyle w:val="N1"/>
        <w:ind w:left="0"/>
        <w:rPr>
          <w:rFonts w:ascii="Times New Roman" w:hAnsi="Times New Roman" w:cs="Times New Roman"/>
        </w:rPr>
      </w:pPr>
    </w:p>
    <w:p w14:paraId="4BFB5676" w14:textId="7D9283F8" w:rsidR="000F2C02" w:rsidRDefault="00277D18" w:rsidP="000F2C02">
      <w:pPr>
        <w:pStyle w:val="N1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current VVC draft specification filters are “all pass</w:t>
      </w:r>
      <w:proofErr w:type="gramStart"/>
      <w:r>
        <w:rPr>
          <w:rFonts w:ascii="Times New Roman" w:hAnsi="Times New Roman" w:cs="Times New Roman"/>
        </w:rPr>
        <w:t>” .</w:t>
      </w:r>
      <w:proofErr w:type="gramEnd"/>
      <w:r>
        <w:rPr>
          <w:rFonts w:ascii="Times New Roman" w:hAnsi="Times New Roman" w:cs="Times New Roman"/>
        </w:rPr>
        <w:t xml:space="preserve"> All frequencies are transmitted without significant cut off. </w:t>
      </w:r>
      <w:r w:rsidR="000F2C02">
        <w:rPr>
          <w:rFonts w:ascii="Times New Roman" w:hAnsi="Times New Roman" w:cs="Times New Roman"/>
        </w:rPr>
        <w:t xml:space="preserve">For </w:t>
      </w:r>
      <w:proofErr w:type="spellStart"/>
      <w:r>
        <w:rPr>
          <w:rFonts w:ascii="Times New Roman" w:hAnsi="Times New Roman" w:cs="Times New Roman"/>
        </w:rPr>
        <w:t>2.0x</w:t>
      </w:r>
      <w:proofErr w:type="spellEnd"/>
      <w:r>
        <w:rPr>
          <w:rFonts w:ascii="Times New Roman" w:hAnsi="Times New Roman" w:cs="Times New Roman"/>
        </w:rPr>
        <w:t xml:space="preserve"> scaling, the </w:t>
      </w:r>
      <w:r w:rsidR="000F2C02">
        <w:rPr>
          <w:rFonts w:ascii="Times New Roman" w:hAnsi="Times New Roman" w:cs="Times New Roman"/>
        </w:rPr>
        <w:t>cut off frequency is smaller and optimal MC filters have noticeable decay in high frequency area</w:t>
      </w:r>
    </w:p>
    <w:p w14:paraId="0430BB9F" w14:textId="77777777" w:rsidR="000F2C02" w:rsidRDefault="000F2C02" w:rsidP="000F2C02">
      <w:pPr>
        <w:pStyle w:val="N1"/>
        <w:ind w:left="0"/>
        <w:rPr>
          <w:rFonts w:ascii="Times New Roman" w:hAnsi="Times New Roman" w:cs="Times New Roman"/>
        </w:rPr>
      </w:pPr>
    </w:p>
    <w:p w14:paraId="5C9A7291" w14:textId="7242A1EB" w:rsidR="000F2C02" w:rsidRDefault="000F2C02" w:rsidP="000F2C02">
      <w:pPr>
        <w:pStyle w:val="N1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en-US" w:bidi="ar-SA"/>
        </w:rPr>
        <w:drawing>
          <wp:inline distT="0" distB="0" distL="0" distR="0" wp14:anchorId="3D46572C" wp14:editId="12BE5532">
            <wp:extent cx="2070100" cy="1835150"/>
            <wp:effectExtent l="0" t="0" r="635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183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4AB1F4" w14:textId="2999A19A" w:rsidR="00277D18" w:rsidRDefault="00277D18" w:rsidP="00277D18">
      <w:pPr>
        <w:pStyle w:val="N1"/>
        <w:ind w:left="0"/>
        <w:rPr>
          <w:rFonts w:ascii="Times New Roman" w:hAnsi="Times New Roman" w:cs="Times New Roman"/>
        </w:rPr>
      </w:pPr>
    </w:p>
    <w:p w14:paraId="533FF356" w14:textId="39743AEC" w:rsidR="001752E8" w:rsidRDefault="00277D18" w:rsidP="00277D18">
      <w:pPr>
        <w:pStyle w:val="N1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following filter coefficients in Table 1 are proposed, which were derived using trigonometric (DCT) interpolation with high frequency decay.</w:t>
      </w:r>
    </w:p>
    <w:p w14:paraId="68F08C43" w14:textId="77777777" w:rsidR="001752E8" w:rsidRDefault="001752E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/>
          <w:szCs w:val="22"/>
          <w:lang w:eastAsia="ko-KR" w:bidi="hi-IN"/>
        </w:rPr>
      </w:pPr>
      <w:r>
        <w:br w:type="page"/>
      </w:r>
    </w:p>
    <w:p w14:paraId="45F0B1C4" w14:textId="77777777" w:rsidR="00277D18" w:rsidRDefault="00277D18" w:rsidP="00277D18">
      <w:pPr>
        <w:pStyle w:val="N1"/>
        <w:ind w:left="0"/>
        <w:rPr>
          <w:rFonts w:ascii="Times New Roman" w:hAnsi="Times New Roman" w:cs="Times New Roman"/>
        </w:rPr>
      </w:pPr>
    </w:p>
    <w:p w14:paraId="05D96120" w14:textId="078A3ADC" w:rsidR="00277D18" w:rsidRDefault="00277D18" w:rsidP="004652F7">
      <w:pPr>
        <w:pStyle w:val="N1"/>
        <w:ind w:left="0"/>
        <w:rPr>
          <w:rFonts w:ascii="Times New Roman" w:hAnsi="Times New Roman" w:cs="Times New Roman"/>
        </w:rPr>
      </w:pPr>
    </w:p>
    <w:p w14:paraId="6C2DEEE5" w14:textId="37446EB6" w:rsidR="00277D18" w:rsidRPr="004652F7" w:rsidRDefault="00277D18" w:rsidP="004652F7">
      <w:pPr>
        <w:pStyle w:val="N1"/>
        <w:ind w:left="0"/>
        <w:jc w:val="center"/>
        <w:rPr>
          <w:rFonts w:ascii="Times New Roman" w:hAnsi="Times New Roman" w:cs="Times New Roman"/>
          <w:b/>
        </w:rPr>
      </w:pPr>
      <w:r w:rsidRPr="004652F7">
        <w:rPr>
          <w:rFonts w:ascii="Times New Roman" w:hAnsi="Times New Roman" w:cs="Times New Roman"/>
          <w:b/>
        </w:rPr>
        <w:t xml:space="preserve">Table 1. Proposed Motion compensation interpolation filter coefficients for </w:t>
      </w:r>
      <w:proofErr w:type="spellStart"/>
      <w:r w:rsidRPr="004652F7">
        <w:rPr>
          <w:rFonts w:ascii="Times New Roman" w:hAnsi="Times New Roman" w:cs="Times New Roman"/>
          <w:b/>
        </w:rPr>
        <w:t>2x</w:t>
      </w:r>
      <w:proofErr w:type="spellEnd"/>
      <w:r w:rsidRPr="004652F7">
        <w:rPr>
          <w:rFonts w:ascii="Times New Roman" w:hAnsi="Times New Roman" w:cs="Times New Roman"/>
          <w:b/>
        </w:rPr>
        <w:t xml:space="preserve"> scaling</w:t>
      </w:r>
    </w:p>
    <w:tbl>
      <w:tblPr>
        <w:tblW w:w="769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800"/>
        <w:gridCol w:w="793"/>
        <w:gridCol w:w="800"/>
        <w:gridCol w:w="760"/>
        <w:gridCol w:w="800"/>
        <w:gridCol w:w="783"/>
        <w:gridCol w:w="800"/>
        <w:gridCol w:w="775"/>
      </w:tblGrid>
      <w:tr w:rsidR="000F2C02" w14:paraId="3958286B" w14:textId="77777777" w:rsidTr="000F2C02">
        <w:trPr>
          <w:cantSplit/>
          <w:trHeight w:val="255"/>
          <w:jc w:val="center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2720" w14:textId="77777777" w:rsidR="000F2C02" w:rsidRDefault="000F2C02">
            <w:pPr>
              <w:keepNext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Fractional sample position p</w:t>
            </w:r>
          </w:p>
        </w:tc>
        <w:tc>
          <w:tcPr>
            <w:tcW w:w="631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03CD8DC" w14:textId="77777777" w:rsidR="000F2C02" w:rsidRDefault="000F2C02">
            <w:pPr>
              <w:keepNext/>
              <w:jc w:val="center"/>
              <w:rPr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interpolation filter coefficients</w:t>
            </w:r>
          </w:p>
        </w:tc>
      </w:tr>
      <w:tr w:rsidR="000F2C02" w14:paraId="02104645" w14:textId="77777777" w:rsidTr="000F2C02">
        <w:trPr>
          <w:cantSplit/>
          <w:trHeight w:val="2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36911" w14:textId="77777777" w:rsidR="000F2C02" w:rsidRDefault="000F2C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1B26B06" w14:textId="77777777" w:rsidR="000F2C02" w:rsidRDefault="000F2C02">
            <w:pPr>
              <w:keepNext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][ 0 ]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C08159" w14:textId="77777777" w:rsidR="000F2C02" w:rsidRDefault="000F2C02">
            <w:pPr>
              <w:keepNext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][ 1 ]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82F07B4" w14:textId="77777777" w:rsidR="000F2C02" w:rsidRDefault="000F2C02">
            <w:pPr>
              <w:keepNext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][ 2 ]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474C1A" w14:textId="77777777" w:rsidR="000F2C02" w:rsidRDefault="000F2C02">
            <w:pPr>
              <w:keepNext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][ 3 ]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D3F2E67" w14:textId="77777777" w:rsidR="000F2C02" w:rsidRDefault="000F2C02">
            <w:pPr>
              <w:keepNext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][ 4 ]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E3FEA8" w14:textId="77777777" w:rsidR="000F2C02" w:rsidRDefault="000F2C02">
            <w:pPr>
              <w:keepNext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][ 5 ]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4AD59AF" w14:textId="77777777" w:rsidR="000F2C02" w:rsidRDefault="000F2C02">
            <w:pPr>
              <w:keepNext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][ 6 ]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566291" w14:textId="77777777" w:rsidR="000F2C02" w:rsidRDefault="000F2C02">
            <w:pPr>
              <w:keepNext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>
              <w:rPr>
                <w:b/>
                <w:noProof/>
                <w:sz w:val="18"/>
                <w:szCs w:val="18"/>
                <w:lang w:val="en-CA"/>
              </w:rPr>
              <w:t>f</w:t>
            </w:r>
            <w:r>
              <w:rPr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>
              <w:rPr>
                <w:b/>
                <w:noProof/>
                <w:sz w:val="18"/>
                <w:szCs w:val="18"/>
                <w:lang w:val="en-CA"/>
              </w:rPr>
              <w:t>[ p ][ 7 ]</w:t>
            </w:r>
          </w:p>
        </w:tc>
      </w:tr>
      <w:tr w:rsidR="000F2C02" w14:paraId="2770F00E" w14:textId="77777777" w:rsidTr="000F2C02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56486A1" w14:textId="77777777" w:rsidR="000F2C02" w:rsidRDefault="000F2C02">
            <w:pPr>
              <w:keepNext/>
              <w:jc w:val="center"/>
              <w:rPr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C8DA5DC" w14:textId="77777777" w:rsidR="000F2C02" w:rsidRDefault="000F2C02">
            <w:pPr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20AB76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D5E8CBB" w14:textId="77777777" w:rsidR="000F2C02" w:rsidRDefault="000F2C02">
            <w:pPr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49CAFC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CFCF280" w14:textId="77777777" w:rsidR="000F2C02" w:rsidRDefault="000F2C02">
            <w:pPr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EFE0E1" w14:textId="77777777" w:rsidR="000F2C02" w:rsidRDefault="000F2C02">
            <w:pPr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3930369" w14:textId="77777777" w:rsidR="000F2C02" w:rsidRDefault="000F2C02">
            <w:pPr>
              <w:keepNext/>
              <w:jc w:val="center"/>
              <w:rPr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F6ADA9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0</w:t>
            </w:r>
          </w:p>
        </w:tc>
      </w:tr>
      <w:tr w:rsidR="000F2C02" w14:paraId="172AE3A1" w14:textId="77777777" w:rsidTr="000F2C02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2B623C0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0864E5A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-7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787EC2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8A38476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1D6E3F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81B3663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24316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CD49C00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719340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0</w:t>
            </w:r>
          </w:p>
        </w:tc>
      </w:tr>
      <w:tr w:rsidR="000F2C02" w14:paraId="2AE6667E" w14:textId="77777777" w:rsidTr="000F2C02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36B681C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A85E519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B2AB46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A61894C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DD25F8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1064A39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5A5036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8C409DA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BAA8B2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0</w:t>
            </w:r>
          </w:p>
        </w:tc>
      </w:tr>
      <w:tr w:rsidR="000F2C02" w14:paraId="255ACA60" w14:textId="77777777" w:rsidTr="000F2C02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3F6C198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C6DCB8C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267FD7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F034DF9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D30E76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7DED03C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E761F1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CA533B7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BDD329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0</w:t>
            </w:r>
          </w:p>
        </w:tc>
      </w:tr>
      <w:tr w:rsidR="000F2C02" w14:paraId="4A056819" w14:textId="77777777" w:rsidTr="000F2C02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7128FBB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E20BE05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268B6D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6BFA49E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1B414D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DA50335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78F919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1F8FCD6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885E5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−1</w:t>
            </w:r>
          </w:p>
        </w:tc>
      </w:tr>
      <w:tr w:rsidR="000F2C02" w14:paraId="0F07265C" w14:textId="77777777" w:rsidTr="000F2C02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C7772FA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D82D03E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7B91D2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5960114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B4234D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7BAFBF1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602484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265BF3B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662E32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−1</w:t>
            </w:r>
          </w:p>
        </w:tc>
      </w:tr>
      <w:tr w:rsidR="000F2C02" w14:paraId="0B3BD29E" w14:textId="77777777" w:rsidTr="000F2C02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0574402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ED8B720" w14:textId="77777777" w:rsidR="000F2C02" w:rsidRDefault="000F2C02">
            <w:pPr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F61B84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E8A8F6F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AD9887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2C1289E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26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400A5E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EDA913D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02A9E1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−1</w:t>
            </w:r>
          </w:p>
        </w:tc>
      </w:tr>
      <w:tr w:rsidR="000F2C02" w14:paraId="2424B555" w14:textId="77777777" w:rsidTr="000F2C02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10B9B84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559DF90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E24B29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B6A5868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E78EE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10212B6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949834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A9FAC53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A2D727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−2</w:t>
            </w:r>
          </w:p>
        </w:tc>
      </w:tr>
      <w:tr w:rsidR="000F2C02" w14:paraId="622268B7" w14:textId="77777777" w:rsidTr="000F2C02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F4D4044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1A747FF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81CC91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391A2BB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1CA16C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6697CA2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29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DF28DE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72FBA92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15386C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−2</w:t>
            </w:r>
          </w:p>
        </w:tc>
      </w:tr>
      <w:tr w:rsidR="000F2C02" w14:paraId="7E99646A" w14:textId="77777777" w:rsidTr="000F2C02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D181A75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00BBDC84" w14:textId="77777777" w:rsidR="000F2C02" w:rsidRDefault="000F2C02">
            <w:pPr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7578B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EB6540D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C352E3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74F91FA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32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9FF08C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CDC04B3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D18B4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−3</w:t>
            </w:r>
          </w:p>
        </w:tc>
      </w:tr>
      <w:tr w:rsidR="000F2C02" w14:paraId="76A48841" w14:textId="77777777" w:rsidTr="000F2C02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DAE2B18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DB829D5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29C2B9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61FEDE0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F58CD4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42894C7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32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E0888F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7E3AFF0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E169CC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−3</w:t>
            </w:r>
          </w:p>
        </w:tc>
      </w:tr>
      <w:tr w:rsidR="000F2C02" w14:paraId="71C32E96" w14:textId="77777777" w:rsidTr="000F2C02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10C1AF4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872C77F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5C5092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E8BA70F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94E939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1C43CCC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32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5D3926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36634E2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077FEB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−3</w:t>
            </w:r>
          </w:p>
        </w:tc>
      </w:tr>
      <w:tr w:rsidR="000F2C02" w14:paraId="7CD12980" w14:textId="77777777" w:rsidTr="000F2C02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7DF36FD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94D638B" w14:textId="77777777" w:rsidR="000F2C02" w:rsidRDefault="000F2C02">
            <w:pPr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0D152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99AFA26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7B68F6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E766115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35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7759E9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3C14671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B82E32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−4</w:t>
            </w:r>
          </w:p>
        </w:tc>
      </w:tr>
      <w:tr w:rsidR="000F2C02" w14:paraId="263B4FDF" w14:textId="77777777" w:rsidTr="000F2C02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F31FE92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C00169C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7023FA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B212EB2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094CAF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6CFD6AD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35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6B837D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6DA027AD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1F0CD0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−4</w:t>
            </w:r>
          </w:p>
        </w:tc>
      </w:tr>
      <w:tr w:rsidR="000F2C02" w14:paraId="09ABA7A6" w14:textId="77777777" w:rsidTr="000F2C02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4C73DC5A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3D94755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924B2B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345A6872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59D42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44E9729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09E3D9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2476E183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B624B8" w14:textId="77777777" w:rsidR="000F2C02" w:rsidRDefault="000F2C02">
            <w:pPr>
              <w:keepNext/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-6</w:t>
            </w:r>
          </w:p>
        </w:tc>
      </w:tr>
      <w:tr w:rsidR="000F2C02" w14:paraId="3BD35B5F" w14:textId="77777777" w:rsidTr="000F2C02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194B4813" w14:textId="77777777" w:rsidR="000F2C02" w:rsidRDefault="000F2C02">
            <w:pPr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818C04A" w14:textId="77777777" w:rsidR="000F2C02" w:rsidRDefault="000F2C02">
            <w:pPr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95CA58" w14:textId="77777777" w:rsidR="000F2C02" w:rsidRDefault="000F2C02">
            <w:pPr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55808EB9" w14:textId="77777777" w:rsidR="000F2C02" w:rsidRDefault="000F2C02">
            <w:pPr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0399B" w14:textId="77777777" w:rsidR="000F2C02" w:rsidRDefault="000F2C02">
            <w:pPr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DDEC672" w14:textId="77777777" w:rsidR="000F2C02" w:rsidRDefault="000F2C02">
            <w:pPr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700D21" w14:textId="77777777" w:rsidR="000F2C02" w:rsidRDefault="000F2C02">
            <w:pPr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  <w:hideMark/>
          </w:tcPr>
          <w:p w14:paraId="73B4A5CB" w14:textId="77777777" w:rsidR="000F2C02" w:rsidRDefault="000F2C02">
            <w:pPr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4951C8" w14:textId="77777777" w:rsidR="000F2C02" w:rsidRDefault="000F2C02">
            <w:pPr>
              <w:jc w:val="center"/>
              <w:rPr>
                <w:rFonts w:eastAsia="Arial Unicode MS"/>
                <w:noProof/>
                <w:sz w:val="20"/>
                <w:lang w:val="en-CA"/>
              </w:rPr>
            </w:pPr>
            <w:r>
              <w:rPr>
                <w:color w:val="000000"/>
                <w:sz w:val="20"/>
                <w:lang w:val="en-CA"/>
              </w:rPr>
              <w:t>-7</w:t>
            </w:r>
          </w:p>
        </w:tc>
      </w:tr>
    </w:tbl>
    <w:p w14:paraId="02DE87AB" w14:textId="3974F4DF" w:rsidR="00277D18" w:rsidRDefault="00277D18" w:rsidP="000F2C02">
      <w:pPr>
        <w:pStyle w:val="N1"/>
        <w:ind w:left="0"/>
        <w:rPr>
          <w:rFonts w:ascii="Times New Roman" w:hAnsi="Times New Roman" w:cs="Times New Roman"/>
        </w:rPr>
      </w:pPr>
    </w:p>
    <w:p w14:paraId="142BB084" w14:textId="096C706F" w:rsidR="000F2C02" w:rsidRDefault="000F2C02" w:rsidP="000F2C02">
      <w:pPr>
        <w:rPr>
          <w:lang w:val="en-CA"/>
        </w:rPr>
      </w:pPr>
      <w:r>
        <w:rPr>
          <w:lang w:val="en-CA"/>
        </w:rPr>
        <w:t xml:space="preserve">    </w:t>
      </w:r>
    </w:p>
    <w:p w14:paraId="31323812" w14:textId="77777777" w:rsidR="000F2C02" w:rsidRDefault="000F2C02" w:rsidP="004652F7">
      <w:pPr>
        <w:pStyle w:val="Heading2"/>
        <w:numPr>
          <w:ilvl w:val="0"/>
          <w:numId w:val="0"/>
        </w:numPr>
        <w:textAlignment w:val="auto"/>
      </w:pPr>
    </w:p>
    <w:p w14:paraId="6E9DE0EE" w14:textId="2E9CEB4C" w:rsidR="000F2C02" w:rsidRDefault="000F2C02" w:rsidP="000F2C02">
      <w:pPr>
        <w:pStyle w:val="Heading1"/>
        <w:textAlignment w:val="auto"/>
        <w:rPr>
          <w:rFonts w:cs="Times New Roman"/>
        </w:rPr>
      </w:pPr>
      <w:r>
        <w:rPr>
          <w:rFonts w:cs="Times New Roman"/>
        </w:rPr>
        <w:t>Test results</w:t>
      </w:r>
    </w:p>
    <w:p w14:paraId="54FB8A8A" w14:textId="02C5ACD6" w:rsidR="000C761C" w:rsidRDefault="000C761C" w:rsidP="000C761C">
      <w:r>
        <w:t xml:space="preserve">The CE1 experimental conditions in JVET-O02021 were used in the tests. </w:t>
      </w:r>
    </w:p>
    <w:p w14:paraId="74843155" w14:textId="77777777" w:rsidR="001752E8" w:rsidRPr="004652F7" w:rsidRDefault="001752E8" w:rsidP="004652F7"/>
    <w:p w14:paraId="3B9A8980" w14:textId="09AD9224" w:rsidR="00277D18" w:rsidRDefault="00277D18" w:rsidP="004652F7">
      <w:pPr>
        <w:pStyle w:val="Heading2"/>
      </w:pPr>
      <w:proofErr w:type="spellStart"/>
      <w:r>
        <w:t>2x</w:t>
      </w:r>
      <w:proofErr w:type="spellEnd"/>
      <w:r>
        <w:t xml:space="preserve"> scaling ratio</w:t>
      </w:r>
    </w:p>
    <w:p w14:paraId="62CC1451" w14:textId="1769ECBE" w:rsidR="00277D18" w:rsidRDefault="00277D18" w:rsidP="00277D18"/>
    <w:tbl>
      <w:tblPr>
        <w:tblStyle w:val="TableGridLight"/>
        <w:tblW w:w="11448" w:type="dxa"/>
        <w:tblInd w:w="-635" w:type="dxa"/>
        <w:tblLook w:val="04A0" w:firstRow="1" w:lastRow="0" w:firstColumn="1" w:lastColumn="0" w:noHBand="0" w:noVBand="1"/>
      </w:tblPr>
      <w:tblGrid>
        <w:gridCol w:w="5651"/>
        <w:gridCol w:w="5797"/>
      </w:tblGrid>
      <w:tr w:rsidR="00277D18" w14:paraId="514DF5F2" w14:textId="77777777" w:rsidTr="004652F7">
        <w:trPr>
          <w:trHeight w:val="580"/>
        </w:trPr>
        <w:tc>
          <w:tcPr>
            <w:tcW w:w="56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93D5358" w14:textId="77777777" w:rsidR="00277D18" w:rsidRDefault="00277D18" w:rsidP="004652F7">
            <w:pPr>
              <w:jc w:val="center"/>
            </w:pPr>
            <w:r>
              <w:t>PSNR1</w:t>
            </w:r>
          </w:p>
        </w:tc>
        <w:tc>
          <w:tcPr>
            <w:tcW w:w="578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0B31588" w14:textId="77777777" w:rsidR="00277D18" w:rsidRDefault="00277D18" w:rsidP="004652F7">
            <w:pPr>
              <w:jc w:val="center"/>
            </w:pPr>
            <w:r>
              <w:t>PSNR2</w:t>
            </w:r>
          </w:p>
        </w:tc>
      </w:tr>
      <w:tr w:rsidR="00277D18" w14:paraId="27F03662" w14:textId="77777777" w:rsidTr="004652F7">
        <w:trPr>
          <w:trHeight w:val="2901"/>
        </w:trPr>
        <w:tc>
          <w:tcPr>
            <w:tcW w:w="566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tbl>
            <w:tblPr>
              <w:tblW w:w="5202" w:type="dxa"/>
              <w:tblLook w:val="04A0" w:firstRow="1" w:lastRow="0" w:firstColumn="1" w:lastColumn="0" w:noHBand="0" w:noVBand="1"/>
            </w:tblPr>
            <w:tblGrid>
              <w:gridCol w:w="883"/>
              <w:gridCol w:w="957"/>
              <w:gridCol w:w="957"/>
              <w:gridCol w:w="957"/>
              <w:gridCol w:w="817"/>
              <w:gridCol w:w="817"/>
            </w:tblGrid>
            <w:tr w:rsidR="004652F7" w:rsidRPr="004652F7" w14:paraId="77A2004F" w14:textId="77777777" w:rsidTr="004652F7">
              <w:trPr>
                <w:trHeight w:val="225"/>
              </w:trPr>
              <w:tc>
                <w:tcPr>
                  <w:tcW w:w="8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B5A346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5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A45A951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5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D7D700D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5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4084A8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Low delay B </w:t>
                  </w:r>
                  <w:proofErr w:type="spellStart"/>
                  <w:r w:rsidRPr="004652F7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Main10</w:t>
                  </w:r>
                  <w:proofErr w:type="spellEnd"/>
                  <w:r w:rsidRPr="004652F7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2DE405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3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915621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652F7" w:rsidRPr="004652F7" w14:paraId="14E2E179" w14:textId="77777777" w:rsidTr="004652F7">
              <w:trPr>
                <w:trHeight w:val="225"/>
              </w:trPr>
              <w:tc>
                <w:tcPr>
                  <w:tcW w:w="8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F2CC1D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5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8D404A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AE822DD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68E32CE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 VTM-6.0_CE1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83FDD5B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1BC1B5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652F7" w:rsidRPr="004652F7" w14:paraId="66200564" w14:textId="77777777" w:rsidTr="004652F7">
              <w:trPr>
                <w:trHeight w:val="225"/>
              </w:trPr>
              <w:tc>
                <w:tcPr>
                  <w:tcW w:w="8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F09295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5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343DBD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</w:t>
                  </w:r>
                </w:p>
              </w:tc>
              <w:tc>
                <w:tcPr>
                  <w:tcW w:w="957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5314CCF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95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5C702D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V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848330E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EncT</w:t>
                  </w:r>
                  <w:proofErr w:type="spellEnd"/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DB8F95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DecT</w:t>
                  </w:r>
                  <w:proofErr w:type="spellEnd"/>
                </w:p>
              </w:tc>
            </w:tr>
            <w:tr w:rsidR="004652F7" w:rsidRPr="004652F7" w14:paraId="78D7AD6A" w14:textId="77777777" w:rsidTr="004652F7">
              <w:trPr>
                <w:trHeight w:val="225"/>
              </w:trPr>
              <w:tc>
                <w:tcPr>
                  <w:tcW w:w="883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57BCB5B" w14:textId="5DCEE68B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354FD5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4455E6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5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A0493F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D26D6EB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0FD7D4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652F7" w:rsidRPr="004652F7" w14:paraId="30F14049" w14:textId="77777777" w:rsidTr="004652F7">
              <w:trPr>
                <w:trHeight w:val="225"/>
              </w:trPr>
              <w:tc>
                <w:tcPr>
                  <w:tcW w:w="883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524ADB4" w14:textId="656F50B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B287EF8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B9BF339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5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CE8062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203606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C558EC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652F7" w:rsidRPr="004652F7" w14:paraId="028F1352" w14:textId="77777777" w:rsidTr="004652F7">
              <w:trPr>
                <w:trHeight w:val="225"/>
              </w:trPr>
              <w:tc>
                <w:tcPr>
                  <w:tcW w:w="883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3BEF3C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B</w:t>
                  </w:r>
                </w:p>
              </w:tc>
              <w:tc>
                <w:tcPr>
                  <w:tcW w:w="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55ABE9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-2.37%</w:t>
                  </w:r>
                </w:p>
              </w:tc>
              <w:tc>
                <w:tcPr>
                  <w:tcW w:w="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B0DEB0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-1.52%</w:t>
                  </w:r>
                </w:p>
              </w:tc>
              <w:tc>
                <w:tcPr>
                  <w:tcW w:w="95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5BE5FE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-0.88%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5933C3C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104%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7A800B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106%</w:t>
                  </w:r>
                </w:p>
              </w:tc>
            </w:tr>
            <w:tr w:rsidR="004652F7" w:rsidRPr="004652F7" w14:paraId="0B869A26" w14:textId="77777777" w:rsidTr="004652F7">
              <w:trPr>
                <w:trHeight w:val="225"/>
              </w:trPr>
              <w:tc>
                <w:tcPr>
                  <w:tcW w:w="883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E4E4DD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C</w:t>
                  </w:r>
                </w:p>
              </w:tc>
              <w:tc>
                <w:tcPr>
                  <w:tcW w:w="95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92CD557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sz w:val="18"/>
                      <w:szCs w:val="18"/>
                    </w:rPr>
                    <w:t>-4.98%</w:t>
                  </w:r>
                </w:p>
              </w:tc>
              <w:tc>
                <w:tcPr>
                  <w:tcW w:w="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48016064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sz w:val="18"/>
                      <w:szCs w:val="18"/>
                    </w:rPr>
                    <w:t>-3.14%</w:t>
                  </w:r>
                </w:p>
              </w:tc>
              <w:tc>
                <w:tcPr>
                  <w:tcW w:w="95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DBCAD8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-2.78%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601BD99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98%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D37D9C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100%</w:t>
                  </w:r>
                </w:p>
              </w:tc>
            </w:tr>
            <w:tr w:rsidR="004652F7" w:rsidRPr="004652F7" w14:paraId="719BA4C8" w14:textId="77777777" w:rsidTr="004652F7">
              <w:trPr>
                <w:trHeight w:val="225"/>
              </w:trPr>
              <w:tc>
                <w:tcPr>
                  <w:tcW w:w="883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D45A6D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E</w:t>
                  </w:r>
                </w:p>
              </w:tc>
              <w:tc>
                <w:tcPr>
                  <w:tcW w:w="957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7E9DF165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sz w:val="18"/>
                      <w:szCs w:val="18"/>
                    </w:rPr>
                    <w:t>-6.35%</w:t>
                  </w:r>
                </w:p>
              </w:tc>
              <w:tc>
                <w:tcPr>
                  <w:tcW w:w="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C429BD1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-2.82%</w:t>
                  </w:r>
                </w:p>
              </w:tc>
              <w:tc>
                <w:tcPr>
                  <w:tcW w:w="95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605898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-2.83%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533BDD8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0706C5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106%</w:t>
                  </w:r>
                </w:p>
              </w:tc>
            </w:tr>
            <w:tr w:rsidR="004652F7" w:rsidRPr="004652F7" w14:paraId="1ADDFC21" w14:textId="77777777" w:rsidTr="004652F7">
              <w:trPr>
                <w:trHeight w:val="225"/>
              </w:trPr>
              <w:tc>
                <w:tcPr>
                  <w:tcW w:w="883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0D781A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Overall</w:t>
                  </w:r>
                </w:p>
              </w:tc>
              <w:tc>
                <w:tcPr>
                  <w:tcW w:w="957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4EC56991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sz w:val="18"/>
                      <w:szCs w:val="18"/>
                    </w:rPr>
                    <w:t>-4.23%</w:t>
                  </w:r>
                </w:p>
              </w:tc>
              <w:tc>
                <w:tcPr>
                  <w:tcW w:w="95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66FBDB7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-2.39%</w:t>
                  </w:r>
                </w:p>
              </w:tc>
              <w:tc>
                <w:tcPr>
                  <w:tcW w:w="957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CDC763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-2.00%</w:t>
                  </w:r>
                </w:p>
              </w:tc>
              <w:tc>
                <w:tcPr>
                  <w:tcW w:w="81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C66D363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631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C88689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104%</w:t>
                  </w:r>
                </w:p>
              </w:tc>
            </w:tr>
            <w:tr w:rsidR="004652F7" w:rsidRPr="004652F7" w14:paraId="230CF933" w14:textId="77777777" w:rsidTr="004652F7">
              <w:trPr>
                <w:trHeight w:val="225"/>
              </w:trPr>
              <w:tc>
                <w:tcPr>
                  <w:tcW w:w="883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11E46F8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D</w:t>
                  </w:r>
                </w:p>
              </w:tc>
              <w:tc>
                <w:tcPr>
                  <w:tcW w:w="957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11956ECA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sz w:val="18"/>
                      <w:szCs w:val="18"/>
                    </w:rPr>
                    <w:t>-4.58%</w:t>
                  </w:r>
                </w:p>
              </w:tc>
              <w:tc>
                <w:tcPr>
                  <w:tcW w:w="95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C7F4EE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-1.88%</w:t>
                  </w:r>
                </w:p>
              </w:tc>
              <w:tc>
                <w:tcPr>
                  <w:tcW w:w="957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0C151F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-1.85%</w:t>
                  </w:r>
                </w:p>
              </w:tc>
              <w:tc>
                <w:tcPr>
                  <w:tcW w:w="817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9304C2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97%</w:t>
                  </w:r>
                </w:p>
              </w:tc>
              <w:tc>
                <w:tcPr>
                  <w:tcW w:w="631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2A2653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93%</w:t>
                  </w:r>
                </w:p>
              </w:tc>
            </w:tr>
            <w:tr w:rsidR="004652F7" w:rsidRPr="004652F7" w14:paraId="38E0B3DF" w14:textId="77777777" w:rsidTr="004652F7">
              <w:trPr>
                <w:trHeight w:val="225"/>
              </w:trPr>
              <w:tc>
                <w:tcPr>
                  <w:tcW w:w="88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3C0DD9A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F</w:t>
                  </w:r>
                </w:p>
              </w:tc>
              <w:tc>
                <w:tcPr>
                  <w:tcW w:w="95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9022463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#VALUE!</w:t>
                  </w:r>
                </w:p>
              </w:tc>
              <w:tc>
                <w:tcPr>
                  <w:tcW w:w="957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3ADE67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#VALUE!</w:t>
                  </w:r>
                </w:p>
              </w:tc>
              <w:tc>
                <w:tcPr>
                  <w:tcW w:w="95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72F998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#VALUE!</w:t>
                  </w: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0DE36CD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#DIV/0!</w:t>
                  </w:r>
                </w:p>
              </w:tc>
              <w:tc>
                <w:tcPr>
                  <w:tcW w:w="6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E9369C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#DIV/0!</w:t>
                  </w:r>
                </w:p>
              </w:tc>
            </w:tr>
          </w:tbl>
          <w:p w14:paraId="36E12233" w14:textId="4C62B04D" w:rsidR="00277D18" w:rsidRDefault="00277D18" w:rsidP="00277D18"/>
        </w:tc>
        <w:tc>
          <w:tcPr>
            <w:tcW w:w="578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tbl>
            <w:tblPr>
              <w:tblW w:w="5571" w:type="dxa"/>
              <w:tblLook w:val="04A0" w:firstRow="1" w:lastRow="0" w:firstColumn="1" w:lastColumn="0" w:noHBand="0" w:noVBand="1"/>
            </w:tblPr>
            <w:tblGrid>
              <w:gridCol w:w="1005"/>
              <w:gridCol w:w="970"/>
              <w:gridCol w:w="970"/>
              <w:gridCol w:w="970"/>
              <w:gridCol w:w="828"/>
              <w:gridCol w:w="828"/>
            </w:tblGrid>
            <w:tr w:rsidR="004652F7" w:rsidRPr="004652F7" w14:paraId="2561BB3C" w14:textId="77777777" w:rsidTr="004652F7">
              <w:trPr>
                <w:trHeight w:val="218"/>
              </w:trPr>
              <w:tc>
                <w:tcPr>
                  <w:tcW w:w="10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EBF8ADF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sz w:val="20"/>
                      <w:szCs w:val="24"/>
                    </w:rPr>
                  </w:pPr>
                </w:p>
              </w:tc>
              <w:tc>
                <w:tcPr>
                  <w:tcW w:w="97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53F7F5B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058095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</w:pPr>
                  <w:r w:rsidRPr="004652F7"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7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E228249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Low delay B </w:t>
                  </w:r>
                  <w:proofErr w:type="spellStart"/>
                  <w:r w:rsidRPr="004652F7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Main10</w:t>
                  </w:r>
                  <w:proofErr w:type="spellEnd"/>
                  <w:r w:rsidRPr="004652F7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2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ED0029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</w:pPr>
                  <w:r w:rsidRPr="004652F7"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2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2C1656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</w:pPr>
                  <w:r w:rsidRPr="004652F7"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</w:tr>
            <w:tr w:rsidR="004652F7" w:rsidRPr="004652F7" w14:paraId="114F5AFA" w14:textId="77777777" w:rsidTr="004652F7">
              <w:trPr>
                <w:trHeight w:val="218"/>
              </w:trPr>
              <w:tc>
                <w:tcPr>
                  <w:tcW w:w="10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158A60B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Calibri" w:hAnsi="Calibri" w:cs="Calibri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7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0E6C525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025EB6B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9C52C94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 VTM-6.0_CE1</w:t>
                  </w: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C4C1942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71DD9C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652F7" w:rsidRPr="004652F7" w14:paraId="6B6AF4C0" w14:textId="77777777" w:rsidTr="004652F7">
              <w:trPr>
                <w:trHeight w:val="218"/>
              </w:trPr>
              <w:tc>
                <w:tcPr>
                  <w:tcW w:w="10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61F03A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449BEE1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Y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2CA776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213F05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V</w:t>
                  </w: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7B84E5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EncT</w:t>
                  </w:r>
                  <w:proofErr w:type="spellEnd"/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A63C7B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proofErr w:type="spellStart"/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DecT</w:t>
                  </w:r>
                  <w:proofErr w:type="spellEnd"/>
                </w:p>
              </w:tc>
            </w:tr>
            <w:tr w:rsidR="004652F7" w:rsidRPr="004652F7" w14:paraId="2167A805" w14:textId="77777777" w:rsidTr="004652F7">
              <w:trPr>
                <w:trHeight w:val="218"/>
              </w:trPr>
              <w:tc>
                <w:tcPr>
                  <w:tcW w:w="1005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13C6131" w14:textId="111A80DA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4693699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3603BFC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EA24EC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973B51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CB5423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652F7" w:rsidRPr="004652F7" w14:paraId="721E3049" w14:textId="77777777" w:rsidTr="004652F7">
              <w:trPr>
                <w:trHeight w:val="218"/>
              </w:trPr>
              <w:tc>
                <w:tcPr>
                  <w:tcW w:w="1005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20A59179" w14:textId="40CDE15E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ACA97A4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9282966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C8F816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CE22927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5189BF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652F7" w:rsidRPr="004652F7" w14:paraId="693B8A77" w14:textId="77777777" w:rsidTr="004652F7">
              <w:trPr>
                <w:trHeight w:val="218"/>
              </w:trPr>
              <w:tc>
                <w:tcPr>
                  <w:tcW w:w="1005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2F60CD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B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3A14AC0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-1.50%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BD7D05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-1.09%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71F76A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-0.50%</w:t>
                  </w: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42D8C1B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104%</w:t>
                  </w: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649F2F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106%</w:t>
                  </w:r>
                </w:p>
              </w:tc>
            </w:tr>
            <w:tr w:rsidR="004652F7" w:rsidRPr="004652F7" w14:paraId="6B37EF2C" w14:textId="77777777" w:rsidTr="004652F7">
              <w:trPr>
                <w:trHeight w:val="218"/>
              </w:trPr>
              <w:tc>
                <w:tcPr>
                  <w:tcW w:w="1005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3BE082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C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20AD93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-3.00%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0AFABC8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-2.02%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5DE727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-1.86%</w:t>
                  </w: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79B8A7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98%</w:t>
                  </w: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ADD7AE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100%</w:t>
                  </w:r>
                </w:p>
              </w:tc>
            </w:tr>
            <w:tr w:rsidR="004652F7" w:rsidRPr="004652F7" w14:paraId="43FD1CD1" w14:textId="77777777" w:rsidTr="004652F7">
              <w:trPr>
                <w:trHeight w:val="218"/>
              </w:trPr>
              <w:tc>
                <w:tcPr>
                  <w:tcW w:w="1005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DF5754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E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single" w:sz="8" w:space="0" w:color="auto"/>
                    <w:bottom w:val="nil"/>
                    <w:right w:val="nil"/>
                  </w:tcBorders>
                  <w:shd w:val="clear" w:color="000000" w:fill="CCFFCC"/>
                  <w:noWrap/>
                  <w:vAlign w:val="center"/>
                  <w:hideMark/>
                </w:tcPr>
                <w:p w14:paraId="22262488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sz w:val="18"/>
                      <w:szCs w:val="18"/>
                    </w:rPr>
                    <w:t>-3.48%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C544847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-2.13%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65A196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-2.61%</w:t>
                  </w: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DF4D082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EFDCFA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106%</w:t>
                  </w:r>
                </w:p>
              </w:tc>
            </w:tr>
            <w:tr w:rsidR="004652F7" w:rsidRPr="004652F7" w14:paraId="38750DBB" w14:textId="77777777" w:rsidTr="004652F7">
              <w:trPr>
                <w:trHeight w:val="218"/>
              </w:trPr>
              <w:tc>
                <w:tcPr>
                  <w:tcW w:w="1005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474807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Overall</w:t>
                  </w:r>
                </w:p>
              </w:tc>
              <w:tc>
                <w:tcPr>
                  <w:tcW w:w="97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29A32709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-2.49%</w:t>
                  </w:r>
                </w:p>
              </w:tc>
              <w:tc>
                <w:tcPr>
                  <w:tcW w:w="97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31D4CB9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-1.66%</w:t>
                  </w:r>
                </w:p>
              </w:tc>
              <w:tc>
                <w:tcPr>
                  <w:tcW w:w="97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1547D9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-1.48%</w:t>
                  </w:r>
                </w:p>
              </w:tc>
              <w:tc>
                <w:tcPr>
                  <w:tcW w:w="828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9722660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101%</w:t>
                  </w:r>
                </w:p>
              </w:tc>
              <w:tc>
                <w:tcPr>
                  <w:tcW w:w="828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3702D8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104%</w:t>
                  </w:r>
                </w:p>
              </w:tc>
            </w:tr>
            <w:tr w:rsidR="004652F7" w:rsidRPr="004652F7" w14:paraId="2F98B91A" w14:textId="77777777" w:rsidTr="004652F7">
              <w:trPr>
                <w:trHeight w:val="218"/>
              </w:trPr>
              <w:tc>
                <w:tcPr>
                  <w:tcW w:w="1005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9CA31C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D</w:t>
                  </w:r>
                </w:p>
              </w:tc>
              <w:tc>
                <w:tcPr>
                  <w:tcW w:w="97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2A63C0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-2.46%</w:t>
                  </w:r>
                </w:p>
              </w:tc>
              <w:tc>
                <w:tcPr>
                  <w:tcW w:w="97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E41C33F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-1.45%</w:t>
                  </w:r>
                </w:p>
              </w:tc>
              <w:tc>
                <w:tcPr>
                  <w:tcW w:w="970" w:type="dxa"/>
                  <w:tcBorders>
                    <w:top w:val="single" w:sz="8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EC2387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-1.46%</w:t>
                  </w:r>
                </w:p>
              </w:tc>
              <w:tc>
                <w:tcPr>
                  <w:tcW w:w="828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D1BAB23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97%</w:t>
                  </w:r>
                </w:p>
              </w:tc>
              <w:tc>
                <w:tcPr>
                  <w:tcW w:w="828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81474A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93%</w:t>
                  </w:r>
                </w:p>
              </w:tc>
            </w:tr>
            <w:tr w:rsidR="004652F7" w:rsidRPr="004652F7" w14:paraId="1DC10647" w14:textId="77777777" w:rsidTr="004652F7">
              <w:trPr>
                <w:trHeight w:val="218"/>
              </w:trPr>
              <w:tc>
                <w:tcPr>
                  <w:tcW w:w="100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101DE69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Class F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BE0BF5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#VALUE!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8DD771F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#VALUE!</w:t>
                  </w:r>
                </w:p>
              </w:tc>
              <w:tc>
                <w:tcPr>
                  <w:tcW w:w="97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2F8DD2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#VALUE!</w:t>
                  </w: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4260758D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#DIV/0!</w:t>
                  </w:r>
                </w:p>
              </w:tc>
              <w:tc>
                <w:tcPr>
                  <w:tcW w:w="82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8A67E9" w14:textId="77777777" w:rsidR="004652F7" w:rsidRPr="004652F7" w:rsidRDefault="004652F7" w:rsidP="004652F7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652F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#DIV/0!</w:t>
                  </w:r>
                </w:p>
              </w:tc>
            </w:tr>
          </w:tbl>
          <w:p w14:paraId="75E9DDD5" w14:textId="01126580" w:rsidR="00277D18" w:rsidRDefault="00277D18" w:rsidP="00277D18"/>
        </w:tc>
      </w:tr>
    </w:tbl>
    <w:p w14:paraId="7C3E8750" w14:textId="77777777" w:rsidR="000F2C02" w:rsidRDefault="000F2C02" w:rsidP="000F2C02">
      <w:pPr>
        <w:pStyle w:val="Heading1"/>
        <w:textAlignment w:val="auto"/>
        <w:rPr>
          <w:rFonts w:cs="Times New Roman"/>
        </w:rPr>
      </w:pPr>
      <w:bookmarkStart w:id="0" w:name="_GoBack"/>
      <w:bookmarkEnd w:id="0"/>
      <w:r>
        <w:rPr>
          <w:rFonts w:cs="Times New Roman"/>
        </w:rPr>
        <w:t>References.</w:t>
      </w:r>
    </w:p>
    <w:p w14:paraId="05DA081E" w14:textId="77777777" w:rsidR="000F2C02" w:rsidRDefault="000F2C02" w:rsidP="000F2C02">
      <w:pPr>
        <w:pStyle w:val="ListParagraph"/>
        <w:numPr>
          <w:ilvl w:val="0"/>
          <w:numId w:val="13"/>
        </w:numPr>
        <w:rPr>
          <w:rFonts w:eastAsiaTheme="minorEastAsia"/>
        </w:rPr>
      </w:pPr>
      <w:r>
        <w:rPr>
          <w:szCs w:val="22"/>
          <w:lang w:val="en-CA"/>
        </w:rPr>
        <w:t xml:space="preserve">D. Luo, V. </w:t>
      </w:r>
      <w:proofErr w:type="spellStart"/>
      <w:r>
        <w:rPr>
          <w:szCs w:val="22"/>
          <w:lang w:val="en-CA"/>
        </w:rPr>
        <w:t>Seregin</w:t>
      </w:r>
      <w:proofErr w:type="spellEnd"/>
      <w:r>
        <w:rPr>
          <w:szCs w:val="22"/>
          <w:lang w:val="en-CA"/>
        </w:rPr>
        <w:t xml:space="preserve">, W. Wan, </w:t>
      </w:r>
      <w:r>
        <w:rPr>
          <w:color w:val="000000" w:themeColor="text1"/>
        </w:rPr>
        <w:t xml:space="preserve">JVET-O2021 </w:t>
      </w:r>
      <w:r>
        <w:rPr>
          <w:szCs w:val="22"/>
          <w:lang w:val="en-CA"/>
        </w:rPr>
        <w:t xml:space="preserve">Description of Core Experiment 1 (CE1): Reference </w:t>
      </w:r>
      <w:r>
        <w:rPr>
          <w:szCs w:val="22"/>
          <w:lang w:val="en-CA" w:eastAsia="zh-TW"/>
        </w:rPr>
        <w:t>picture resampling filters</w:t>
      </w:r>
      <w:r>
        <w:rPr>
          <w:rStyle w:val="Hyperlink"/>
          <w:color w:val="000000" w:themeColor="text1"/>
          <w:sz w:val="20"/>
          <w:lang w:val="en-CA"/>
        </w:rPr>
        <w:t xml:space="preserve"> </w:t>
      </w:r>
      <w:r>
        <w:rPr>
          <w:lang w:val="en-CA"/>
        </w:rPr>
        <w:t>Gothenburg 2019</w:t>
      </w:r>
    </w:p>
    <w:p w14:paraId="18762AB6" w14:textId="77777777" w:rsidR="000F2C02" w:rsidRDefault="000F2C02" w:rsidP="000F2C02">
      <w:pPr>
        <w:pStyle w:val="ListParagraph"/>
        <w:numPr>
          <w:ilvl w:val="0"/>
          <w:numId w:val="13"/>
        </w:numPr>
        <w:rPr>
          <w:rFonts w:eastAsiaTheme="minorEastAsia"/>
        </w:rPr>
      </w:pPr>
      <w:r>
        <w:t xml:space="preserve">F. </w:t>
      </w:r>
      <w:proofErr w:type="spellStart"/>
      <w:r>
        <w:t>Bossen</w:t>
      </w:r>
      <w:proofErr w:type="spellEnd"/>
      <w:r>
        <w:t xml:space="preserve">. </w:t>
      </w:r>
      <w:proofErr w:type="spellStart"/>
      <w:proofErr w:type="gramStart"/>
      <w:r>
        <w:t>J.Chen</w:t>
      </w:r>
      <w:proofErr w:type="spellEnd"/>
      <w:proofErr w:type="gramEnd"/>
      <w:r>
        <w:t>, S. Liu</w:t>
      </w:r>
      <w:r>
        <w:rPr>
          <w:lang w:val="en-CA"/>
        </w:rPr>
        <w:t xml:space="preserve">. </w:t>
      </w:r>
      <w:r>
        <w:rPr>
          <w:sz w:val="20"/>
        </w:rPr>
        <w:t>Versatile Video Coding (Draft 5).</w:t>
      </w:r>
      <w:r>
        <w:t xml:space="preserve"> JVET</w:t>
      </w:r>
      <w:r>
        <w:rPr>
          <w:lang w:val="en-CA"/>
        </w:rPr>
        <w:t>-</w:t>
      </w:r>
      <w:proofErr w:type="spellStart"/>
      <w:r>
        <w:rPr>
          <w:lang w:val="en-CA"/>
        </w:rPr>
        <w:t>O2001</w:t>
      </w:r>
      <w:proofErr w:type="spellEnd"/>
      <w:r>
        <w:rPr>
          <w:lang w:val="en-CA"/>
        </w:rPr>
        <w:t>. Gothenburg 2019</w:t>
      </w:r>
    </w:p>
    <w:p w14:paraId="08514A5C" w14:textId="77777777" w:rsidR="000F2C02" w:rsidRDefault="000F2C02" w:rsidP="000F2C02">
      <w:pPr>
        <w:pStyle w:val="ListParagraph"/>
        <w:rPr>
          <w:rFonts w:eastAsiaTheme="minorEastAsia"/>
        </w:rPr>
      </w:pPr>
    </w:p>
    <w:p w14:paraId="21330BAE" w14:textId="77777777" w:rsidR="000F2C02" w:rsidRDefault="000F2C02" w:rsidP="000F2C02">
      <w:pPr>
        <w:pStyle w:val="Heading1"/>
        <w:textAlignment w:val="auto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3E53DD84" w14:textId="77777777" w:rsidR="000F2C02" w:rsidRDefault="000F2C02" w:rsidP="000F2C02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Intel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65D97C" w14:textId="77777777" w:rsidR="000F2C02" w:rsidRDefault="000F2C02" w:rsidP="000F2C02">
      <w:pPr>
        <w:rPr>
          <w:szCs w:val="22"/>
          <w:lang w:val="en-CA"/>
        </w:rPr>
      </w:pPr>
    </w:p>
    <w:p w14:paraId="0DABE015" w14:textId="77777777" w:rsidR="00E008BF" w:rsidRDefault="00E008B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sectPr w:rsidR="00E008BF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9A640" w14:textId="77777777" w:rsidR="0084226C" w:rsidRDefault="0084226C">
      <w:r>
        <w:separator/>
      </w:r>
    </w:p>
  </w:endnote>
  <w:endnote w:type="continuationSeparator" w:id="0">
    <w:p w14:paraId="74D46CEB" w14:textId="77777777" w:rsidR="0084226C" w:rsidRDefault="00842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174079F" w:rsidR="00277D18" w:rsidRPr="00C00DDE" w:rsidRDefault="00277D1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85FE0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4343B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9ABDD" w14:textId="77777777" w:rsidR="0084226C" w:rsidRDefault="0084226C">
      <w:r>
        <w:separator/>
      </w:r>
    </w:p>
  </w:footnote>
  <w:footnote w:type="continuationSeparator" w:id="0">
    <w:p w14:paraId="24933CA4" w14:textId="77777777" w:rsidR="0084226C" w:rsidRDefault="008422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D101D"/>
    <w:multiLevelType w:val="hybridMultilevel"/>
    <w:tmpl w:val="3BF0E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6DC53B8">
      <w:start w:val="1"/>
      <w:numFmt w:val="upp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6CC6"/>
    <w:rsid w:val="00065039"/>
    <w:rsid w:val="00067C6A"/>
    <w:rsid w:val="000745C8"/>
    <w:rsid w:val="0007614F"/>
    <w:rsid w:val="00081398"/>
    <w:rsid w:val="00084F0E"/>
    <w:rsid w:val="00094479"/>
    <w:rsid w:val="000962AC"/>
    <w:rsid w:val="000B0C0F"/>
    <w:rsid w:val="000B1C6B"/>
    <w:rsid w:val="000B4FF9"/>
    <w:rsid w:val="000C09AC"/>
    <w:rsid w:val="000C761C"/>
    <w:rsid w:val="000E00F3"/>
    <w:rsid w:val="000F158C"/>
    <w:rsid w:val="000F2C02"/>
    <w:rsid w:val="00102F3D"/>
    <w:rsid w:val="00124E38"/>
    <w:rsid w:val="0012580B"/>
    <w:rsid w:val="00131F50"/>
    <w:rsid w:val="00131F90"/>
    <w:rsid w:val="0013458C"/>
    <w:rsid w:val="0013526E"/>
    <w:rsid w:val="00146152"/>
    <w:rsid w:val="00155526"/>
    <w:rsid w:val="00171371"/>
    <w:rsid w:val="001752E8"/>
    <w:rsid w:val="00175A24"/>
    <w:rsid w:val="00187E58"/>
    <w:rsid w:val="0019619F"/>
    <w:rsid w:val="001A297E"/>
    <w:rsid w:val="001A368E"/>
    <w:rsid w:val="001A7329"/>
    <w:rsid w:val="001A792F"/>
    <w:rsid w:val="001B4E28"/>
    <w:rsid w:val="001C2BAB"/>
    <w:rsid w:val="001C3525"/>
    <w:rsid w:val="001C3AFB"/>
    <w:rsid w:val="001D1BD2"/>
    <w:rsid w:val="001E0248"/>
    <w:rsid w:val="001E02BE"/>
    <w:rsid w:val="001E3B37"/>
    <w:rsid w:val="001F2594"/>
    <w:rsid w:val="001F51A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49F0"/>
    <w:rsid w:val="00266F06"/>
    <w:rsid w:val="00275BCF"/>
    <w:rsid w:val="00277D18"/>
    <w:rsid w:val="00291E36"/>
    <w:rsid w:val="00292257"/>
    <w:rsid w:val="00295A26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0A06"/>
    <w:rsid w:val="003F5D0F"/>
    <w:rsid w:val="00414101"/>
    <w:rsid w:val="004219CF"/>
    <w:rsid w:val="004234F0"/>
    <w:rsid w:val="00433DDB"/>
    <w:rsid w:val="00435A29"/>
    <w:rsid w:val="00437619"/>
    <w:rsid w:val="00444F8A"/>
    <w:rsid w:val="004652F7"/>
    <w:rsid w:val="00465A1E"/>
    <w:rsid w:val="00483807"/>
    <w:rsid w:val="0049445A"/>
    <w:rsid w:val="004A2A63"/>
    <w:rsid w:val="004B210C"/>
    <w:rsid w:val="004D1030"/>
    <w:rsid w:val="004D405F"/>
    <w:rsid w:val="004E059B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1B9F"/>
    <w:rsid w:val="0056590A"/>
    <w:rsid w:val="00567EC7"/>
    <w:rsid w:val="00570013"/>
    <w:rsid w:val="005753EC"/>
    <w:rsid w:val="005801A2"/>
    <w:rsid w:val="00583452"/>
    <w:rsid w:val="005952A5"/>
    <w:rsid w:val="005A33A1"/>
    <w:rsid w:val="005B217D"/>
    <w:rsid w:val="005C09D7"/>
    <w:rsid w:val="005C385F"/>
    <w:rsid w:val="005C46CD"/>
    <w:rsid w:val="005C7C26"/>
    <w:rsid w:val="005D50FF"/>
    <w:rsid w:val="005E1AC6"/>
    <w:rsid w:val="005E1B58"/>
    <w:rsid w:val="005E3F2B"/>
    <w:rsid w:val="005F6F1B"/>
    <w:rsid w:val="00615995"/>
    <w:rsid w:val="00616155"/>
    <w:rsid w:val="00622766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5EA1"/>
    <w:rsid w:val="006B0392"/>
    <w:rsid w:val="006B3392"/>
    <w:rsid w:val="006B6331"/>
    <w:rsid w:val="006C5D39"/>
    <w:rsid w:val="006D1B8A"/>
    <w:rsid w:val="006D6D9B"/>
    <w:rsid w:val="006E2810"/>
    <w:rsid w:val="006E5417"/>
    <w:rsid w:val="006F0794"/>
    <w:rsid w:val="006F6ADF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27EA"/>
    <w:rsid w:val="007B4AB8"/>
    <w:rsid w:val="007C0E77"/>
    <w:rsid w:val="007D1181"/>
    <w:rsid w:val="007E01A3"/>
    <w:rsid w:val="007F1F8B"/>
    <w:rsid w:val="007F6205"/>
    <w:rsid w:val="007F67A1"/>
    <w:rsid w:val="00811C05"/>
    <w:rsid w:val="008206C8"/>
    <w:rsid w:val="00833BA7"/>
    <w:rsid w:val="0084226C"/>
    <w:rsid w:val="00856C78"/>
    <w:rsid w:val="0086387C"/>
    <w:rsid w:val="00874A6C"/>
    <w:rsid w:val="00876C65"/>
    <w:rsid w:val="00882F72"/>
    <w:rsid w:val="008919F6"/>
    <w:rsid w:val="00891BC1"/>
    <w:rsid w:val="008A4B4C"/>
    <w:rsid w:val="008C239F"/>
    <w:rsid w:val="008D60B1"/>
    <w:rsid w:val="008E480C"/>
    <w:rsid w:val="00907757"/>
    <w:rsid w:val="009212B0"/>
    <w:rsid w:val="00921EDC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85FE0"/>
    <w:rsid w:val="0098605E"/>
    <w:rsid w:val="00992AD7"/>
    <w:rsid w:val="0099518F"/>
    <w:rsid w:val="009A523D"/>
    <w:rsid w:val="009B02A1"/>
    <w:rsid w:val="009B3361"/>
    <w:rsid w:val="009B7F3F"/>
    <w:rsid w:val="009C70DD"/>
    <w:rsid w:val="009D7CE6"/>
    <w:rsid w:val="009F496B"/>
    <w:rsid w:val="00A01439"/>
    <w:rsid w:val="00A02CD2"/>
    <w:rsid w:val="00A02E61"/>
    <w:rsid w:val="00A05CFF"/>
    <w:rsid w:val="00A13048"/>
    <w:rsid w:val="00A46843"/>
    <w:rsid w:val="00A56B97"/>
    <w:rsid w:val="00A6093D"/>
    <w:rsid w:val="00A6273B"/>
    <w:rsid w:val="00A71E18"/>
    <w:rsid w:val="00A767DC"/>
    <w:rsid w:val="00A76A6D"/>
    <w:rsid w:val="00A83253"/>
    <w:rsid w:val="00AA6E84"/>
    <w:rsid w:val="00AB0EA3"/>
    <w:rsid w:val="00AB1A1C"/>
    <w:rsid w:val="00AC75B6"/>
    <w:rsid w:val="00AD05A8"/>
    <w:rsid w:val="00AE341B"/>
    <w:rsid w:val="00B01905"/>
    <w:rsid w:val="00B07CA7"/>
    <w:rsid w:val="00B1279A"/>
    <w:rsid w:val="00B16DE6"/>
    <w:rsid w:val="00B3640F"/>
    <w:rsid w:val="00B37E9D"/>
    <w:rsid w:val="00B4194A"/>
    <w:rsid w:val="00B4343B"/>
    <w:rsid w:val="00B437E8"/>
    <w:rsid w:val="00B5222E"/>
    <w:rsid w:val="00B53179"/>
    <w:rsid w:val="00B57A23"/>
    <w:rsid w:val="00B600CD"/>
    <w:rsid w:val="00B61C96"/>
    <w:rsid w:val="00B72470"/>
    <w:rsid w:val="00B73A2A"/>
    <w:rsid w:val="00B74F0B"/>
    <w:rsid w:val="00B75A51"/>
    <w:rsid w:val="00B827C6"/>
    <w:rsid w:val="00B94063"/>
    <w:rsid w:val="00B94B06"/>
    <w:rsid w:val="00B94C28"/>
    <w:rsid w:val="00BC10BA"/>
    <w:rsid w:val="00BC5AFD"/>
    <w:rsid w:val="00C003E8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5F77"/>
    <w:rsid w:val="00C80288"/>
    <w:rsid w:val="00C84003"/>
    <w:rsid w:val="00C90650"/>
    <w:rsid w:val="00C97D78"/>
    <w:rsid w:val="00CC2AAE"/>
    <w:rsid w:val="00CC5A42"/>
    <w:rsid w:val="00CD0EAB"/>
    <w:rsid w:val="00CD488D"/>
    <w:rsid w:val="00CE5E02"/>
    <w:rsid w:val="00CF34DB"/>
    <w:rsid w:val="00CF3917"/>
    <w:rsid w:val="00CF558F"/>
    <w:rsid w:val="00D010C0"/>
    <w:rsid w:val="00D073E2"/>
    <w:rsid w:val="00D30D90"/>
    <w:rsid w:val="00D30DC6"/>
    <w:rsid w:val="00D446EC"/>
    <w:rsid w:val="00D51BF0"/>
    <w:rsid w:val="00D531DB"/>
    <w:rsid w:val="00D55942"/>
    <w:rsid w:val="00D807BF"/>
    <w:rsid w:val="00D82FCC"/>
    <w:rsid w:val="00DA17FC"/>
    <w:rsid w:val="00DA64A3"/>
    <w:rsid w:val="00DA7887"/>
    <w:rsid w:val="00DB2C26"/>
    <w:rsid w:val="00DD02F4"/>
    <w:rsid w:val="00DD6622"/>
    <w:rsid w:val="00DE1C7C"/>
    <w:rsid w:val="00DE6B43"/>
    <w:rsid w:val="00DF5AF8"/>
    <w:rsid w:val="00E008BF"/>
    <w:rsid w:val="00E11923"/>
    <w:rsid w:val="00E157B5"/>
    <w:rsid w:val="00E262D4"/>
    <w:rsid w:val="00E36250"/>
    <w:rsid w:val="00E376B8"/>
    <w:rsid w:val="00E47F2D"/>
    <w:rsid w:val="00E54511"/>
    <w:rsid w:val="00E60EDC"/>
    <w:rsid w:val="00E61DAC"/>
    <w:rsid w:val="00E72B80"/>
    <w:rsid w:val="00E75FE3"/>
    <w:rsid w:val="00E82D3A"/>
    <w:rsid w:val="00E86C4C"/>
    <w:rsid w:val="00E907A3"/>
    <w:rsid w:val="00EA5AE0"/>
    <w:rsid w:val="00EB56E1"/>
    <w:rsid w:val="00EB7AB1"/>
    <w:rsid w:val="00EC32BD"/>
    <w:rsid w:val="00ED3D2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uiPriority w:val="34"/>
    <w:qFormat/>
    <w:rsid w:val="000F2C02"/>
    <w:pPr>
      <w:ind w:left="720"/>
      <w:contextualSpacing/>
      <w:textAlignment w:val="auto"/>
    </w:pPr>
  </w:style>
  <w:style w:type="paragraph" w:customStyle="1" w:styleId="tablecell">
    <w:name w:val="table cell"/>
    <w:basedOn w:val="Normal"/>
    <w:rsid w:val="000F2C0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F2C02"/>
    <w:rPr>
      <w:rFonts w:ascii="Malgun Gothic" w:eastAsia="Malgun Gothic" w:hAnsi="Malgun Gothic"/>
      <w:lang w:val="en-GB"/>
    </w:rPr>
  </w:style>
  <w:style w:type="paragraph" w:customStyle="1" w:styleId="tablesyntax">
    <w:name w:val="table syntax"/>
    <w:basedOn w:val="Normal"/>
    <w:link w:val="tablesyntaxChar"/>
    <w:rsid w:val="000F2C0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Malgun Gothic" w:eastAsia="Malgun Gothic" w:hAnsi="Malgun Gothic"/>
      <w:sz w:val="20"/>
      <w:lang w:val="en-GB"/>
    </w:rPr>
  </w:style>
  <w:style w:type="character" w:customStyle="1" w:styleId="N1Char">
    <w:name w:val="N1 Char"/>
    <w:basedOn w:val="DefaultParagraphFont"/>
    <w:link w:val="N1"/>
    <w:locked/>
    <w:rsid w:val="000F2C02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N1">
    <w:name w:val="N1"/>
    <w:basedOn w:val="Normal"/>
    <w:link w:val="N1Char"/>
    <w:qFormat/>
    <w:rsid w:val="000F2C0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634"/>
      <w:jc w:val="left"/>
      <w:textAlignment w:val="auto"/>
    </w:pPr>
    <w:rPr>
      <w:rFonts w:asciiTheme="minorHAnsi" w:eastAsiaTheme="minorEastAsia" w:hAnsiTheme="minorHAnsi" w:cstheme="minorHAnsi"/>
      <w:szCs w:val="22"/>
      <w:lang w:eastAsia="ko-KR" w:bidi="hi-IN"/>
    </w:rPr>
  </w:style>
  <w:style w:type="table" w:styleId="TableGridLight">
    <w:name w:val="Grid Table Light"/>
    <w:basedOn w:val="TableNormal"/>
    <w:uiPriority w:val="40"/>
    <w:rsid w:val="000F2C02"/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922</Words>
  <Characters>4521</Characters>
  <Application>Microsoft Office Word</Application>
  <DocSecurity>0</DocSecurity>
  <Lines>411</Lines>
  <Paragraphs>340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Jill Boyce</cp:lastModifiedBy>
  <cp:revision>2</cp:revision>
  <cp:lastPrinted>1900-01-01T08:00:00Z</cp:lastPrinted>
  <dcterms:created xsi:type="dcterms:W3CDTF">2019-09-25T20:43:00Z</dcterms:created>
  <dcterms:modified xsi:type="dcterms:W3CDTF">2019-09-25T20:43:00Z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1bf86653-f0bc-4444-8f3d-99fd9dcb1790</vt:lpwstr>
  </property>
  <property fmtid="{D5CDD505-2E9C-101B-9397-08002B2CF9AE}" pid="3" name="CTP_TimeStamp">
    <vt:lpwstr>2019-09-25 20:43:15Z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