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AF203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5BC7978" w:rsidR="00E61DAC" w:rsidRPr="005B217D" w:rsidRDefault="001E7677" w:rsidP="00C61CBE">
            <w:pPr>
              <w:tabs>
                <w:tab w:val="left" w:pos="7200"/>
              </w:tabs>
              <w:spacing w:before="0"/>
              <w:rPr>
                <w:b/>
                <w:szCs w:val="22"/>
                <w:lang w:val="en-CA"/>
              </w:rPr>
            </w:pPr>
            <w:r>
              <w:t>1</w:t>
            </w:r>
            <w:r w:rsidR="00C61CBE">
              <w:t>6</w:t>
            </w:r>
            <w:r>
              <w:t>th</w:t>
            </w:r>
            <w:r w:rsidRPr="00B648F1">
              <w:t xml:space="preserve"> Meeting: </w:t>
            </w:r>
            <w:r w:rsidR="00C61CBE" w:rsidRPr="00C61CBE">
              <w:rPr>
                <w:lang w:val="en-CA"/>
              </w:rPr>
              <w:t>Geneva</w:t>
            </w:r>
            <w:r w:rsidRPr="00B57A23">
              <w:rPr>
                <w:lang w:val="en-CA"/>
              </w:rPr>
              <w:t xml:space="preserve">, </w:t>
            </w:r>
            <w:r>
              <w:rPr>
                <w:lang w:val="en-CA"/>
              </w:rPr>
              <w:t>SE</w:t>
            </w:r>
            <w:r w:rsidRPr="00B57A23">
              <w:rPr>
                <w:lang w:val="en-CA"/>
              </w:rPr>
              <w:t xml:space="preserve">, </w:t>
            </w:r>
            <w:r w:rsidR="00C61CBE">
              <w:rPr>
                <w:lang w:val="en-CA"/>
              </w:rPr>
              <w:t>1</w:t>
            </w:r>
            <w:r w:rsidRPr="00B57A23">
              <w:rPr>
                <w:lang w:val="en-CA"/>
              </w:rPr>
              <w:t>–</w:t>
            </w:r>
            <w:r>
              <w:rPr>
                <w:lang w:val="en-CA"/>
              </w:rPr>
              <w:t>1</w:t>
            </w:r>
            <w:r w:rsidR="00C61CBE">
              <w:rPr>
                <w:lang w:val="en-CA"/>
              </w:rPr>
              <w:t>1</w:t>
            </w:r>
            <w:r w:rsidRPr="00B57A23">
              <w:rPr>
                <w:lang w:val="en-CA"/>
              </w:rPr>
              <w:t xml:space="preserve"> </w:t>
            </w:r>
            <w:r w:rsidR="00C61CBE">
              <w:rPr>
                <w:lang w:val="en-CA"/>
              </w:rPr>
              <w:t>October</w:t>
            </w:r>
            <w:r w:rsidRPr="00B57A23">
              <w:rPr>
                <w:lang w:val="en-CA"/>
              </w:rPr>
              <w:t xml:space="preserve"> 201</w:t>
            </w:r>
            <w:r>
              <w:rPr>
                <w:lang w:val="en-CA"/>
              </w:rPr>
              <w:t>9</w:t>
            </w:r>
          </w:p>
        </w:tc>
        <w:tc>
          <w:tcPr>
            <w:tcW w:w="3060" w:type="dxa"/>
          </w:tcPr>
          <w:p w14:paraId="59B7E346" w14:textId="649440CB" w:rsidR="008A4B4C" w:rsidRPr="005B217D" w:rsidRDefault="00E61DAC" w:rsidP="006430C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1CBE">
              <w:rPr>
                <w:lang w:val="en-CA"/>
              </w:rPr>
              <w:t>P</w:t>
            </w:r>
            <w:r w:rsidR="006430C2">
              <w:rPr>
                <w:lang w:val="en-CA"/>
              </w:rPr>
              <w:t>0137</w:t>
            </w:r>
            <w:r w:rsidR="00DF5A30">
              <w:rPr>
                <w:rFonts w:hint="eastAsia"/>
                <w:lang w:val="en-CA" w:eastAsia="zh-CN"/>
              </w:rPr>
              <w:t>-</w:t>
            </w:r>
            <w:r w:rsidR="00DF5A3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1F0C90" w:rsidR="00E61DAC" w:rsidRPr="005B217D" w:rsidRDefault="00DF5A30" w:rsidP="00C61CBE">
            <w:pPr>
              <w:spacing w:before="60" w:after="60"/>
              <w:rPr>
                <w:b/>
                <w:szCs w:val="22"/>
                <w:lang w:val="en-CA"/>
              </w:rPr>
            </w:pPr>
            <w:r w:rsidRPr="00DF5A30">
              <w:rPr>
                <w:b/>
                <w:szCs w:val="22"/>
                <w:lang w:val="en-CA"/>
              </w:rPr>
              <w:t>Non-CE4: On coding of merge triangle index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F48E77F" w:rsidR="00E61DAC" w:rsidRPr="005B217D" w:rsidRDefault="00841D3D" w:rsidP="00841D3D">
            <w:pPr>
              <w:spacing w:before="60" w:after="60"/>
              <w:rPr>
                <w:szCs w:val="22"/>
                <w:lang w:val="en-CA"/>
              </w:rPr>
            </w:pPr>
            <w:r>
              <w:rPr>
                <w:szCs w:val="22"/>
                <w:lang w:val="en-CA"/>
              </w:rPr>
              <w:t>Junyan Huo,</w:t>
            </w:r>
            <w:r>
              <w:rPr>
                <w:szCs w:val="22"/>
                <w:lang w:val="en-CA"/>
              </w:rPr>
              <w:br/>
              <w:t>Haixin Wang,</w:t>
            </w:r>
            <w:r>
              <w:rPr>
                <w:szCs w:val="22"/>
                <w:lang w:val="en-CA"/>
              </w:rPr>
              <w:br/>
              <w:t>Yanzhuo Ma,</w:t>
            </w:r>
            <w:r>
              <w:rPr>
                <w:szCs w:val="22"/>
                <w:lang w:val="en-CA"/>
              </w:rPr>
              <w:br/>
              <w:t>Shuai Wan,</w:t>
            </w:r>
            <w:r>
              <w:rPr>
                <w:szCs w:val="22"/>
                <w:lang w:val="en-CA"/>
              </w:rPr>
              <w:br/>
              <w:t>Fuzheng Yang</w:t>
            </w:r>
            <w:r>
              <w:rPr>
                <w:szCs w:val="22"/>
                <w:lang w:val="en-CA"/>
              </w:rPr>
              <w:br/>
              <w:t>Yuanfang Yu</w:t>
            </w:r>
            <w:r>
              <w:rPr>
                <w:szCs w:val="22"/>
                <w:lang w:val="en-CA"/>
              </w:rPr>
              <w:br/>
              <w:t>Yang Liu</w:t>
            </w:r>
            <w:r w:rsidR="00546801">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710201BE" w:rsidR="009459D9" w:rsidRPr="005B217D" w:rsidRDefault="00841D3D" w:rsidP="00841D3D">
            <w:pPr>
              <w:spacing w:before="60" w:after="60"/>
              <w:rPr>
                <w:szCs w:val="22"/>
                <w:lang w:val="en-CA"/>
              </w:rPr>
            </w:pPr>
            <w:r w:rsidRPr="00AD6553">
              <w:rPr>
                <w:rFonts w:eastAsia="宋体" w:hint="eastAsia"/>
                <w:lang w:val="en-CA"/>
              </w:rPr>
              <w:t>jyhuo@mail.xidian.edu.cn</w:t>
            </w:r>
            <w:r>
              <w:rPr>
                <w:rStyle w:val="a6"/>
                <w:szCs w:val="22"/>
                <w:lang w:val="en-CA"/>
              </w:rPr>
              <w:br/>
            </w:r>
            <w:r w:rsidRPr="009328B0">
              <w:rPr>
                <w:szCs w:val="22"/>
              </w:rPr>
              <w:t>hxwang_2@stu.xidian.edu.cn</w:t>
            </w:r>
            <w:r>
              <w:rPr>
                <w:rStyle w:val="a6"/>
                <w:szCs w:val="22"/>
                <w:lang w:val="en-CA"/>
              </w:rPr>
              <w:br/>
            </w:r>
            <w:r>
              <w:rPr>
                <w:rFonts w:eastAsia="宋体" w:hint="eastAsia"/>
                <w:lang w:val="en-CA"/>
              </w:rPr>
              <w:t>yzma</w:t>
            </w:r>
            <w:r>
              <w:rPr>
                <w:rFonts w:eastAsia="宋体"/>
                <w:lang w:val="en-CA"/>
              </w:rPr>
              <w:t>@</w:t>
            </w:r>
            <w:r>
              <w:rPr>
                <w:rFonts w:eastAsia="宋体" w:hint="eastAsia"/>
                <w:lang w:val="en-CA"/>
              </w:rPr>
              <w:t>mail.xidian.edu.cn</w:t>
            </w:r>
            <w:r>
              <w:rPr>
                <w:rStyle w:val="a6"/>
                <w:szCs w:val="22"/>
                <w:lang w:val="en-CA"/>
              </w:rPr>
              <w:br/>
            </w:r>
            <w:r>
              <w:rPr>
                <w:rFonts w:eastAsia="宋体"/>
                <w:lang w:val="en-CA"/>
              </w:rPr>
              <w:t>swan@nwpu.edu.cn</w:t>
            </w:r>
            <w:r>
              <w:rPr>
                <w:rStyle w:val="a6"/>
                <w:szCs w:val="22"/>
                <w:lang w:val="en-CA"/>
              </w:rPr>
              <w:br/>
            </w:r>
            <w:r>
              <w:rPr>
                <w:rFonts w:eastAsia="宋体" w:hint="eastAsia"/>
                <w:lang w:val="en-CA"/>
              </w:rPr>
              <w:t>fzhyang@mail.xidian.edu.cn</w:t>
            </w:r>
            <w:r>
              <w:rPr>
                <w:rStyle w:val="a6"/>
                <w:szCs w:val="22"/>
                <w:lang w:val="en-CA"/>
              </w:rPr>
              <w:br/>
            </w:r>
            <w:r>
              <w:rPr>
                <w:rFonts w:eastAsia="宋体" w:hint="eastAsia"/>
                <w:lang w:val="en-CA"/>
              </w:rPr>
              <w:t>yuyuanfang@oppo.com</w:t>
            </w:r>
            <w:r>
              <w:rPr>
                <w:rStyle w:val="a6"/>
                <w:szCs w:val="22"/>
                <w:lang w:val="en-CA"/>
              </w:rPr>
              <w:br/>
            </w:r>
            <w:r w:rsidRPr="006A61E2">
              <w:rPr>
                <w:rFonts w:eastAsia="宋体"/>
                <w:lang w:val="en-CA"/>
              </w:rPr>
              <w:t>serena@oppo.com</w:t>
            </w:r>
            <w:r>
              <w:rPr>
                <w:rStyle w:val="a6"/>
                <w:szCs w:val="22"/>
                <w:lang w:val="en-CA"/>
              </w:rPr>
              <w:br/>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BBC285" w:rsidR="00E61DAC" w:rsidRPr="005B217D" w:rsidRDefault="00841D3D" w:rsidP="00841D3D">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5FF655" w14:textId="0D809416" w:rsidR="00901F70" w:rsidRDefault="00692380" w:rsidP="009234A5">
      <w:pPr>
        <w:rPr>
          <w:lang w:val="en-CA" w:eastAsia="zh-CN"/>
        </w:rPr>
      </w:pPr>
      <w:r>
        <w:rPr>
          <w:lang w:val="en-CA"/>
        </w:rPr>
        <w:t xml:space="preserve">Proposed is a method to </w:t>
      </w:r>
      <w:r w:rsidR="00F925FE">
        <w:rPr>
          <w:lang w:val="en-CA"/>
        </w:rPr>
        <w:t>apply bypass decoding to</w:t>
      </w:r>
      <w:r>
        <w:rPr>
          <w:lang w:val="en-CA"/>
        </w:rPr>
        <w:t xml:space="preserve"> all</w:t>
      </w:r>
      <w:r w:rsidR="00F925FE">
        <w:rPr>
          <w:lang w:val="en-CA"/>
        </w:rPr>
        <w:t xml:space="preserve"> the</w:t>
      </w:r>
      <w:r>
        <w:rPr>
          <w:lang w:val="en-CA"/>
        </w:rPr>
        <w:t xml:space="preserve"> bins of </w:t>
      </w:r>
      <w:r w:rsidR="00BB77CD" w:rsidRPr="00BB77CD">
        <w:rPr>
          <w:lang w:val="en-CA"/>
        </w:rPr>
        <w:t>merge_triangle_idx0</w:t>
      </w:r>
      <w:r w:rsidR="00BB77CD">
        <w:rPr>
          <w:lang w:val="en-CA"/>
        </w:rPr>
        <w:t xml:space="preserve"> and </w:t>
      </w:r>
      <w:r w:rsidR="00BB77CD" w:rsidRPr="00BB77CD">
        <w:rPr>
          <w:lang w:val="en-CA"/>
        </w:rPr>
        <w:t>merge_triangle_idx</w:t>
      </w:r>
      <w:r w:rsidR="009B29CF">
        <w:rPr>
          <w:lang w:val="en-CA"/>
        </w:rPr>
        <w:t>1</w:t>
      </w:r>
      <w:r w:rsidR="004930F6">
        <w:rPr>
          <w:lang w:val="en-CA"/>
        </w:rPr>
        <w:t>.</w:t>
      </w:r>
      <w:r w:rsidR="00F925FE">
        <w:rPr>
          <w:lang w:val="en-CA"/>
        </w:rPr>
        <w:t xml:space="preserve"> Experimental results are as below: </w:t>
      </w:r>
    </w:p>
    <w:p w14:paraId="31E30F69" w14:textId="4E76B6B1" w:rsidR="00487A68" w:rsidRDefault="00487A68" w:rsidP="00901F70">
      <w:pPr>
        <w:rPr>
          <w:rFonts w:eastAsia="宋体"/>
          <w:kern w:val="22"/>
        </w:rPr>
      </w:pPr>
      <w:r>
        <w:rPr>
          <w:rFonts w:eastAsia="宋体"/>
          <w:kern w:val="22"/>
        </w:rPr>
        <w:t>F</w:t>
      </w:r>
      <w:r w:rsidRPr="00381E2D">
        <w:rPr>
          <w:rFonts w:eastAsia="宋体"/>
          <w:kern w:val="22"/>
        </w:rPr>
        <w:t xml:space="preserve">or </w:t>
      </w:r>
      <w:r w:rsidR="00901F70">
        <w:rPr>
          <w:rFonts w:eastAsia="宋体" w:hint="eastAsia"/>
          <w:kern w:val="22"/>
          <w:lang w:eastAsia="zh-CN"/>
        </w:rPr>
        <w:t xml:space="preserve">RA </w:t>
      </w:r>
      <w:r w:rsidRPr="00381E2D">
        <w:rPr>
          <w:rFonts w:eastAsia="宋体"/>
          <w:kern w:val="22"/>
        </w:rPr>
        <w:t xml:space="preserve">configuration: </w:t>
      </w:r>
      <w:r w:rsidRPr="00104D16">
        <w:rPr>
          <w:rFonts w:eastAsia="宋体"/>
          <w:kern w:val="22"/>
        </w:rPr>
        <w:t>0.</w:t>
      </w:r>
      <w:r w:rsidR="00A45D04">
        <w:rPr>
          <w:rFonts w:eastAsia="宋体"/>
          <w:kern w:val="22"/>
        </w:rPr>
        <w:t>01</w:t>
      </w:r>
      <w:r w:rsidRPr="00104D16">
        <w:rPr>
          <w:rFonts w:eastAsia="宋体"/>
          <w:kern w:val="22"/>
        </w:rPr>
        <w:t>%, 0.</w:t>
      </w:r>
      <w:r w:rsidR="00A45D04">
        <w:rPr>
          <w:rFonts w:eastAsia="宋体"/>
          <w:kern w:val="22"/>
        </w:rPr>
        <w:t>06</w:t>
      </w:r>
      <w:r w:rsidRPr="00104D16">
        <w:rPr>
          <w:rFonts w:eastAsia="宋体"/>
          <w:kern w:val="22"/>
        </w:rPr>
        <w:t>%, and 0.</w:t>
      </w:r>
      <w:r w:rsidR="00A45D04">
        <w:rPr>
          <w:rFonts w:eastAsia="宋体"/>
          <w:kern w:val="22"/>
        </w:rPr>
        <w:t>03</w:t>
      </w:r>
      <w:r w:rsidRPr="00104D16">
        <w:rPr>
          <w:rFonts w:eastAsia="宋体"/>
          <w:kern w:val="22"/>
        </w:rPr>
        <w:t>%,</w:t>
      </w:r>
      <w:r w:rsidRPr="00381E2D">
        <w:rPr>
          <w:rFonts w:eastAsia="宋体"/>
          <w:kern w:val="22"/>
        </w:rPr>
        <w:t xml:space="preserve"> with 100% EncT, 100% DecT;</w:t>
      </w:r>
    </w:p>
    <w:p w14:paraId="6ED2F1C1" w14:textId="0766C31C" w:rsidR="00487A68" w:rsidRPr="00901F70" w:rsidRDefault="00487A68" w:rsidP="00901F70">
      <w:pPr>
        <w:rPr>
          <w:rFonts w:eastAsia="宋体"/>
          <w:kern w:val="22"/>
        </w:rPr>
      </w:pPr>
      <w:r w:rsidRPr="00901F70">
        <w:rPr>
          <w:rFonts w:eastAsia="宋体"/>
          <w:kern w:val="22"/>
        </w:rPr>
        <w:t xml:space="preserve">For </w:t>
      </w:r>
      <w:r w:rsidR="00901F70">
        <w:rPr>
          <w:rFonts w:eastAsia="宋体" w:hint="eastAsia"/>
          <w:kern w:val="22"/>
          <w:lang w:eastAsia="zh-CN"/>
        </w:rPr>
        <w:t>LB</w:t>
      </w:r>
      <w:r w:rsidR="00901F70" w:rsidRPr="00901F70">
        <w:rPr>
          <w:rFonts w:eastAsia="宋体"/>
          <w:kern w:val="22"/>
        </w:rPr>
        <w:t xml:space="preserve"> </w:t>
      </w:r>
      <w:r w:rsidRPr="00901F70">
        <w:rPr>
          <w:rFonts w:eastAsia="宋体"/>
          <w:kern w:val="22"/>
        </w:rPr>
        <w:t xml:space="preserve">configuration: </w:t>
      </w:r>
      <w:r w:rsidR="00AB180A">
        <w:rPr>
          <w:rFonts w:eastAsia="宋体"/>
          <w:kern w:val="22"/>
        </w:rPr>
        <w:t>-</w:t>
      </w:r>
      <w:r w:rsidRPr="00901F70">
        <w:rPr>
          <w:rFonts w:eastAsia="宋体"/>
          <w:kern w:val="22"/>
        </w:rPr>
        <w:t>0.</w:t>
      </w:r>
      <w:r w:rsidR="00AB180A">
        <w:rPr>
          <w:rFonts w:eastAsia="宋体"/>
          <w:kern w:val="22"/>
        </w:rPr>
        <w:t>05</w:t>
      </w:r>
      <w:r w:rsidRPr="00901F70">
        <w:rPr>
          <w:rFonts w:eastAsia="宋体"/>
          <w:kern w:val="22"/>
        </w:rPr>
        <w:t>%, 0.</w:t>
      </w:r>
      <w:r w:rsidR="00AB180A">
        <w:rPr>
          <w:rFonts w:eastAsia="宋体"/>
          <w:kern w:val="22"/>
        </w:rPr>
        <w:t>26</w:t>
      </w:r>
      <w:r w:rsidRPr="00901F70">
        <w:rPr>
          <w:rFonts w:eastAsia="宋体"/>
          <w:kern w:val="22"/>
        </w:rPr>
        <w:t>%, and 0.</w:t>
      </w:r>
      <w:r w:rsidR="00AB180A">
        <w:rPr>
          <w:rFonts w:eastAsia="宋体"/>
          <w:kern w:val="22"/>
        </w:rPr>
        <w:t>03</w:t>
      </w:r>
      <w:r w:rsidRPr="00901F70">
        <w:rPr>
          <w:rFonts w:eastAsia="宋体"/>
          <w:kern w:val="22"/>
        </w:rPr>
        <w:t>%, with 100% EncT, 100% DecT</w:t>
      </w:r>
      <w:r w:rsidR="00901F70" w:rsidRPr="00901F70">
        <w:rPr>
          <w:rFonts w:eastAsia="宋体" w:hint="eastAsia"/>
          <w:kern w:val="22"/>
          <w:lang w:eastAsia="zh-CN"/>
        </w:rPr>
        <w:t>.</w:t>
      </w:r>
    </w:p>
    <w:p w14:paraId="582A7F24" w14:textId="77777777" w:rsidR="00796120" w:rsidRPr="00BB77CD" w:rsidRDefault="00796120" w:rsidP="009234A5">
      <w:pPr>
        <w:rPr>
          <w:szCs w:val="22"/>
          <w:lang w:val="en-CA"/>
        </w:rPr>
      </w:pPr>
    </w:p>
    <w:p w14:paraId="7D2AC1F0" w14:textId="0DAACC34" w:rsidR="00745F6B" w:rsidRPr="005B217D" w:rsidRDefault="00C13B82" w:rsidP="00E11923">
      <w:pPr>
        <w:pStyle w:val="1"/>
        <w:rPr>
          <w:lang w:val="en-CA"/>
        </w:rPr>
      </w:pPr>
      <w:r>
        <w:rPr>
          <w:lang w:val="en-CA"/>
        </w:rPr>
        <w:t>Introduction</w:t>
      </w:r>
    </w:p>
    <w:p w14:paraId="7AA96425" w14:textId="7E6452CC" w:rsidR="00D21162" w:rsidRDefault="008C0799" w:rsidP="004234F0">
      <w:pPr>
        <w:rPr>
          <w:lang w:val="en-CA" w:eastAsia="zh-CN"/>
        </w:rPr>
      </w:pPr>
      <w:r>
        <w:rPr>
          <w:rFonts w:hint="eastAsia"/>
          <w:lang w:val="en-CA" w:eastAsia="zh-CN"/>
        </w:rPr>
        <w:t>With TPM mode</w:t>
      </w:r>
      <w:r w:rsidR="00C26703">
        <w:rPr>
          <w:lang w:val="en-CA"/>
        </w:rPr>
        <w:t>, a CU is split into two triangle-shaped partitions</w:t>
      </w:r>
      <w:r w:rsidR="00F925FE">
        <w:rPr>
          <w:lang w:val="en-CA"/>
        </w:rPr>
        <w:t>, i.e.</w:t>
      </w:r>
      <w:r w:rsidR="00C26703">
        <w:rPr>
          <w:lang w:val="en-CA"/>
        </w:rPr>
        <w:t xml:space="preserve"> diagonal split or anti-diagonal split</w:t>
      </w:r>
      <w:r w:rsidR="00610FAF">
        <w:rPr>
          <w:rFonts w:hint="eastAsia"/>
          <w:lang w:val="en-CA" w:eastAsia="zh-CN"/>
        </w:rPr>
        <w:t>.</w:t>
      </w:r>
      <w:r w:rsidR="009F2146">
        <w:rPr>
          <w:szCs w:val="22"/>
          <w:lang w:val="en-CA"/>
        </w:rPr>
        <w:t xml:space="preserve"> </w:t>
      </w:r>
      <w:r w:rsidR="00610FAF">
        <w:rPr>
          <w:rFonts w:hint="eastAsia"/>
          <w:szCs w:val="22"/>
          <w:lang w:val="en-CA" w:eastAsia="zh-CN"/>
        </w:rPr>
        <w:t xml:space="preserve">A </w:t>
      </w:r>
      <w:r w:rsidR="009B29CF">
        <w:rPr>
          <w:szCs w:val="22"/>
          <w:lang w:val="en-CA"/>
        </w:rPr>
        <w:t>flag</w:t>
      </w:r>
      <w:r>
        <w:rPr>
          <w:rFonts w:hint="eastAsia"/>
          <w:szCs w:val="22"/>
          <w:lang w:val="en-CA" w:eastAsia="zh-CN"/>
        </w:rPr>
        <w:t xml:space="preserve"> (merge_triangle_split_dir)</w:t>
      </w:r>
      <w:r w:rsidR="009B29CF">
        <w:rPr>
          <w:szCs w:val="22"/>
          <w:lang w:val="en-CA"/>
        </w:rPr>
        <w:t xml:space="preserve"> </w:t>
      </w:r>
      <w:r w:rsidR="00F925FE">
        <w:rPr>
          <w:szCs w:val="22"/>
          <w:lang w:val="en-CA"/>
        </w:rPr>
        <w:t xml:space="preserve">is signalled to indicate </w:t>
      </w:r>
      <w:r w:rsidR="009B29CF">
        <w:rPr>
          <w:szCs w:val="22"/>
          <w:lang w:val="en-CA"/>
        </w:rPr>
        <w:t>the triangle partition</w:t>
      </w:r>
      <w:r w:rsidR="00F925FE">
        <w:rPr>
          <w:szCs w:val="22"/>
          <w:lang w:val="en-CA"/>
        </w:rPr>
        <w:t xml:space="preserve"> type</w:t>
      </w:r>
      <w:r w:rsidR="009B29CF">
        <w:rPr>
          <w:szCs w:val="22"/>
          <w:lang w:val="en-CA"/>
        </w:rPr>
        <w:t>, and two merge indices (</w:t>
      </w:r>
      <w:r w:rsidRPr="00BB77CD">
        <w:rPr>
          <w:lang w:val="en-CA"/>
        </w:rPr>
        <w:t>merge_triangle_idx0</w:t>
      </w:r>
      <w:r>
        <w:rPr>
          <w:lang w:val="en-CA"/>
        </w:rPr>
        <w:t xml:space="preserve"> and </w:t>
      </w:r>
      <w:r w:rsidRPr="00BB77CD">
        <w:rPr>
          <w:lang w:val="en-CA"/>
        </w:rPr>
        <w:t>merge_triangle_idx</w:t>
      </w:r>
      <w:r>
        <w:rPr>
          <w:lang w:val="en-CA"/>
        </w:rPr>
        <w:t>1</w:t>
      </w:r>
      <w:r w:rsidR="009B29CF">
        <w:rPr>
          <w:szCs w:val="22"/>
          <w:lang w:val="en-CA"/>
        </w:rPr>
        <w:t>) are signalled</w:t>
      </w:r>
      <w:r w:rsidR="00610FAF">
        <w:rPr>
          <w:rFonts w:hint="eastAsia"/>
          <w:szCs w:val="22"/>
          <w:lang w:val="en-CA" w:eastAsia="zh-CN"/>
        </w:rPr>
        <w:t>.</w:t>
      </w:r>
      <w:r w:rsidR="009B29CF">
        <w:rPr>
          <w:szCs w:val="22"/>
          <w:lang w:val="en-CA"/>
        </w:rPr>
        <w:t xml:space="preserve"> </w:t>
      </w:r>
    </w:p>
    <w:p w14:paraId="2DB094A8" w14:textId="11E7C608" w:rsidR="00096BFB" w:rsidRDefault="00F925FE" w:rsidP="004234F0">
      <w:pPr>
        <w:rPr>
          <w:szCs w:val="22"/>
          <w:lang w:val="en-CA"/>
        </w:rPr>
      </w:pPr>
      <w:r>
        <w:rPr>
          <w:szCs w:val="22"/>
          <w:lang w:val="en-CA"/>
        </w:rPr>
        <w:t>m</w:t>
      </w:r>
      <w:r w:rsidR="00853EFC" w:rsidRPr="00BB77CD">
        <w:rPr>
          <w:lang w:val="en-CA"/>
        </w:rPr>
        <w:t>erge_triangle_idx</w:t>
      </w:r>
      <w:r w:rsidR="00D21162">
        <w:rPr>
          <w:rFonts w:hint="eastAsia"/>
          <w:lang w:val="en-CA" w:eastAsia="zh-CN"/>
        </w:rPr>
        <w:t xml:space="preserve">0 and </w:t>
      </w:r>
      <w:r w:rsidR="00D21162" w:rsidRPr="00BB77CD">
        <w:rPr>
          <w:lang w:val="en-CA"/>
        </w:rPr>
        <w:t>merge_triangle_idx</w:t>
      </w:r>
      <w:r w:rsidR="00D21162">
        <w:rPr>
          <w:lang w:val="en-CA"/>
        </w:rPr>
        <w:t>1</w:t>
      </w:r>
      <w:r w:rsidR="009F2146">
        <w:rPr>
          <w:szCs w:val="22"/>
          <w:lang w:val="en-CA"/>
        </w:rPr>
        <w:t xml:space="preserve"> are code</w:t>
      </w:r>
      <w:r w:rsidR="00610FAF">
        <w:rPr>
          <w:rFonts w:hint="eastAsia"/>
          <w:szCs w:val="22"/>
          <w:lang w:val="en-CA" w:eastAsia="zh-CN"/>
        </w:rPr>
        <w:t>d</w:t>
      </w:r>
      <w:r w:rsidR="009F2146">
        <w:rPr>
          <w:szCs w:val="22"/>
          <w:lang w:val="en-CA"/>
        </w:rPr>
        <w:t xml:space="preserve"> </w:t>
      </w:r>
      <w:r w:rsidR="00D21162">
        <w:rPr>
          <w:rFonts w:hint="eastAsia"/>
          <w:szCs w:val="22"/>
          <w:lang w:val="en-CA" w:eastAsia="zh-CN"/>
        </w:rPr>
        <w:t>as follows</w:t>
      </w:r>
      <w:r w:rsidR="009F2146">
        <w:rPr>
          <w:szCs w:val="22"/>
          <w:lang w:val="en-CA"/>
        </w:rPr>
        <w:t xml:space="preserve">: </w:t>
      </w:r>
      <w:r w:rsidR="002D6F74">
        <w:rPr>
          <w:szCs w:val="22"/>
          <w:lang w:val="en-CA"/>
        </w:rPr>
        <w:t xml:space="preserve">the first bin </w:t>
      </w:r>
      <w:r w:rsidR="002D6F74">
        <w:rPr>
          <w:lang w:val="en-CA"/>
        </w:rPr>
        <w:t xml:space="preserve">is </w:t>
      </w:r>
      <w:r w:rsidR="00D21162">
        <w:rPr>
          <w:rFonts w:hint="eastAsia"/>
          <w:lang w:val="en-CA" w:eastAsia="zh-CN"/>
        </w:rPr>
        <w:t>coded with a context model</w:t>
      </w:r>
      <w:r w:rsidR="00DC471D">
        <w:rPr>
          <w:rFonts w:hint="eastAsia"/>
          <w:lang w:val="en-CA" w:eastAsia="zh-CN"/>
        </w:rPr>
        <w:t xml:space="preserve"> </w:t>
      </w:r>
      <w:r w:rsidR="00DC471D">
        <w:rPr>
          <w:rFonts w:hint="eastAsia"/>
          <w:szCs w:val="22"/>
          <w:lang w:val="en-CA" w:eastAsia="zh-CN"/>
        </w:rPr>
        <w:t xml:space="preserve">and </w:t>
      </w:r>
      <w:r w:rsidR="002D6F74">
        <w:rPr>
          <w:szCs w:val="22"/>
          <w:lang w:val="en-CA"/>
        </w:rPr>
        <w:t>the other</w:t>
      </w:r>
      <w:r w:rsidR="00610FAF">
        <w:rPr>
          <w:rFonts w:hint="eastAsia"/>
          <w:szCs w:val="22"/>
          <w:lang w:val="en-CA" w:eastAsia="zh-CN"/>
        </w:rPr>
        <w:t xml:space="preserve"> bins</w:t>
      </w:r>
      <w:r w:rsidR="002D6F74">
        <w:rPr>
          <w:szCs w:val="22"/>
          <w:lang w:val="en-CA"/>
        </w:rPr>
        <w:t xml:space="preserve"> are </w:t>
      </w:r>
      <w:r>
        <w:rPr>
          <w:szCs w:val="22"/>
          <w:lang w:val="en-CA"/>
        </w:rPr>
        <w:t>bypass bins</w:t>
      </w:r>
      <w:r w:rsidR="009F2146">
        <w:rPr>
          <w:szCs w:val="22"/>
          <w:lang w:val="en-CA"/>
        </w:rPr>
        <w:t xml:space="preserve">. </w:t>
      </w:r>
      <w:r>
        <w:rPr>
          <w:lang w:val="en-CA" w:eastAsia="zh-CN"/>
        </w:rPr>
        <w:t>T</w:t>
      </w:r>
      <w:r w:rsidR="00DC471D">
        <w:rPr>
          <w:rFonts w:hint="eastAsia"/>
          <w:lang w:val="en-CA" w:eastAsia="zh-CN"/>
        </w:rPr>
        <w:t>he first bin share</w:t>
      </w:r>
      <w:r>
        <w:rPr>
          <w:lang w:val="en-CA" w:eastAsia="zh-CN"/>
        </w:rPr>
        <w:t>s</w:t>
      </w:r>
      <w:r w:rsidR="00DC471D">
        <w:rPr>
          <w:rFonts w:hint="eastAsia"/>
          <w:lang w:val="en-CA" w:eastAsia="zh-CN"/>
        </w:rPr>
        <w:t xml:space="preserve"> the context model with the</w:t>
      </w:r>
      <w:r w:rsidR="00DC471D">
        <w:rPr>
          <w:lang w:val="en-CA"/>
        </w:rPr>
        <w:t xml:space="preserve"> </w:t>
      </w:r>
      <w:r w:rsidR="00DC471D">
        <w:rPr>
          <w:szCs w:val="22"/>
          <w:lang w:val="en-CA"/>
        </w:rPr>
        <w:t>first bin of merge_idx</w:t>
      </w:r>
      <w:r w:rsidR="00DC471D">
        <w:rPr>
          <w:rFonts w:hint="eastAsia"/>
          <w:szCs w:val="22"/>
          <w:lang w:val="en-CA" w:eastAsia="zh-CN"/>
        </w:rPr>
        <w:t xml:space="preserve">. </w:t>
      </w:r>
    </w:p>
    <w:p w14:paraId="41FC2A86" w14:textId="54C8E717" w:rsidR="00096BFB" w:rsidRDefault="00096BFB" w:rsidP="00096BFB">
      <w:pPr>
        <w:pStyle w:val="1"/>
        <w:rPr>
          <w:lang w:val="en-CA"/>
        </w:rPr>
      </w:pPr>
      <w:r>
        <w:rPr>
          <w:lang w:val="en-CA"/>
        </w:rPr>
        <w:t xml:space="preserve">Proposed </w:t>
      </w:r>
      <w:r w:rsidR="00FB56F7">
        <w:rPr>
          <w:rFonts w:hint="eastAsia"/>
          <w:lang w:val="en-CA" w:eastAsia="zh-CN"/>
        </w:rPr>
        <w:t>Method</w:t>
      </w:r>
    </w:p>
    <w:p w14:paraId="1CA49430" w14:textId="26520BDC" w:rsidR="008C0799" w:rsidRDefault="009F2146" w:rsidP="004234F0">
      <w:pPr>
        <w:rPr>
          <w:szCs w:val="22"/>
          <w:lang w:val="en-CA" w:eastAsia="zh-CN"/>
        </w:rPr>
      </w:pPr>
      <w:r>
        <w:rPr>
          <w:szCs w:val="22"/>
          <w:lang w:val="en-CA"/>
        </w:rPr>
        <w:t xml:space="preserve">It is proposed to code </w:t>
      </w:r>
      <w:r w:rsidR="00F925FE">
        <w:rPr>
          <w:szCs w:val="22"/>
          <w:lang w:val="en-CA"/>
        </w:rPr>
        <w:t>all the bins</w:t>
      </w:r>
      <w:r w:rsidR="00BB0155">
        <w:rPr>
          <w:szCs w:val="22"/>
          <w:lang w:val="en-CA"/>
        </w:rPr>
        <w:t xml:space="preserve"> of </w:t>
      </w:r>
      <w:r w:rsidR="00BB0155" w:rsidRPr="00BB77CD">
        <w:rPr>
          <w:lang w:val="en-CA"/>
        </w:rPr>
        <w:t>merge_triangle_idx</w:t>
      </w:r>
      <w:r w:rsidR="000D7919">
        <w:rPr>
          <w:rFonts w:hint="eastAsia"/>
          <w:lang w:val="en-CA" w:eastAsia="zh-CN"/>
        </w:rPr>
        <w:t>0 and merge_triangle_</w:t>
      </w:r>
      <w:r w:rsidR="00BF145C">
        <w:rPr>
          <w:rFonts w:hint="eastAsia"/>
          <w:lang w:val="en-CA" w:eastAsia="zh-CN"/>
        </w:rPr>
        <w:t>idx1</w:t>
      </w:r>
      <w:r>
        <w:rPr>
          <w:szCs w:val="22"/>
          <w:lang w:val="en-CA"/>
        </w:rPr>
        <w:t xml:space="preserve"> </w:t>
      </w:r>
      <w:r w:rsidR="00F925FE">
        <w:rPr>
          <w:szCs w:val="22"/>
          <w:lang w:val="en-CA"/>
        </w:rPr>
        <w:t xml:space="preserve">as bypass </w:t>
      </w:r>
      <w:r>
        <w:rPr>
          <w:szCs w:val="22"/>
          <w:lang w:val="en-CA"/>
        </w:rPr>
        <w:t>bin</w:t>
      </w:r>
      <w:r w:rsidR="00F925FE">
        <w:rPr>
          <w:szCs w:val="22"/>
          <w:lang w:val="en-CA"/>
        </w:rPr>
        <w:t>s</w:t>
      </w:r>
      <w:r>
        <w:rPr>
          <w:szCs w:val="22"/>
          <w:lang w:val="en-CA"/>
        </w:rPr>
        <w:t>.</w:t>
      </w:r>
      <w:r w:rsidR="00CE10F2">
        <w:rPr>
          <w:szCs w:val="22"/>
          <w:lang w:val="en-CA"/>
        </w:rPr>
        <w:t xml:space="preserve"> </w:t>
      </w:r>
      <w:r w:rsidR="00F925FE">
        <w:rPr>
          <w:szCs w:val="22"/>
          <w:lang w:val="en-CA"/>
        </w:rPr>
        <w:t xml:space="preserve">Based on VVC CD [1], modified text is as follow: </w:t>
      </w:r>
    </w:p>
    <w:p w14:paraId="1E617E96" w14:textId="77777777" w:rsidR="008C0799" w:rsidRPr="008C0799" w:rsidRDefault="008C0799" w:rsidP="008C0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8C0799" w:rsidRPr="00DE0F0E" w14:paraId="5EEF6803" w14:textId="77777777" w:rsidTr="00556D00">
        <w:trPr>
          <w:tblHeader/>
          <w:jc w:val="center"/>
        </w:trPr>
        <w:tc>
          <w:tcPr>
            <w:tcW w:w="9204" w:type="dxa"/>
            <w:gridSpan w:val="7"/>
            <w:tcBorders>
              <w:top w:val="nil"/>
              <w:left w:val="nil"/>
              <w:right w:val="nil"/>
            </w:tcBorders>
            <w:vAlign w:val="center"/>
          </w:tcPr>
          <w:p w14:paraId="1D4213E4" w14:textId="77777777" w:rsidR="008C0799" w:rsidRDefault="008C0799" w:rsidP="00556D00">
            <w:pPr>
              <w:pStyle w:val="ad"/>
              <w:rPr>
                <w:noProof/>
                <w:lang w:val="en-CA"/>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 xml:space="preserve"> – Assignment of ctxInc to syntax elements with context coded bins</w:t>
            </w:r>
          </w:p>
          <w:p w14:paraId="0B01CBAD" w14:textId="77777777" w:rsidR="008C0799" w:rsidRPr="00654042" w:rsidRDefault="008C0799" w:rsidP="00556D00">
            <w:pPr>
              <w:rPr>
                <w:lang w:val="en-CA"/>
              </w:rPr>
            </w:pPr>
          </w:p>
        </w:tc>
      </w:tr>
      <w:tr w:rsidR="008C0799" w:rsidRPr="00084198" w14:paraId="55F6E02C" w14:textId="77777777" w:rsidTr="00556D00">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17635D3" w14:textId="77777777" w:rsidR="008C0799" w:rsidRPr="00084198" w:rsidRDefault="008C0799" w:rsidP="00556D00">
            <w:pPr>
              <w:jc w:val="left"/>
              <w:rPr>
                <w:noProof/>
                <w:sz w:val="16"/>
                <w:szCs w:val="16"/>
                <w:lang w:val="en-CA" w:eastAsia="ko-KR"/>
              </w:rPr>
            </w:pPr>
            <w:r w:rsidRPr="00084198">
              <w:rPr>
                <w:noProof/>
                <w:sz w:val="16"/>
                <w:szCs w:val="16"/>
                <w:lang w:val="en-CA" w:eastAsia="ko-KR"/>
              </w:rPr>
              <w:t>merge_idx[ ][ ]</w:t>
            </w:r>
          </w:p>
        </w:tc>
        <w:tc>
          <w:tcPr>
            <w:tcW w:w="2250" w:type="dxa"/>
            <w:tcBorders>
              <w:top w:val="single" w:sz="4" w:space="0" w:color="auto"/>
              <w:left w:val="single" w:sz="4" w:space="0" w:color="auto"/>
              <w:bottom w:val="single" w:sz="4" w:space="0" w:color="auto"/>
              <w:right w:val="single" w:sz="4" w:space="0" w:color="auto"/>
            </w:tcBorders>
          </w:tcPr>
          <w:p w14:paraId="4EFBA75C" w14:textId="77777777" w:rsidR="008C0799" w:rsidRPr="00084198" w:rsidRDefault="008C0799" w:rsidP="00556D00">
            <w:pPr>
              <w:jc w:val="center"/>
              <w:rPr>
                <w:rFonts w:eastAsia="PMingLiU"/>
                <w:noProof/>
                <w:sz w:val="16"/>
                <w:szCs w:val="16"/>
                <w:lang w:val="en-CA" w:eastAsia="zh-TW"/>
              </w:rPr>
            </w:pPr>
            <w:r w:rsidRPr="00084198">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275047BE" w14:textId="77777777" w:rsidR="008C0799" w:rsidRPr="00084198" w:rsidRDefault="008C0799" w:rsidP="00556D00">
            <w:pPr>
              <w:jc w:val="center"/>
              <w:rPr>
                <w:noProof/>
                <w:sz w:val="16"/>
                <w:szCs w:val="16"/>
                <w:lang w:val="en-CA"/>
              </w:rPr>
            </w:pPr>
            <w:r w:rsidRPr="00084198">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4DDD1D43" w14:textId="77777777" w:rsidR="008C0799" w:rsidRPr="00084198" w:rsidRDefault="008C0799" w:rsidP="00556D00">
            <w:pPr>
              <w:jc w:val="center"/>
              <w:rPr>
                <w:noProof/>
                <w:sz w:val="16"/>
                <w:szCs w:val="16"/>
                <w:lang w:val="en-CA"/>
              </w:rPr>
            </w:pPr>
            <w:r w:rsidRPr="00084198">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36B879FE" w14:textId="77777777" w:rsidR="008C0799" w:rsidRPr="00084198" w:rsidRDefault="008C0799" w:rsidP="00556D00">
            <w:pPr>
              <w:jc w:val="center"/>
              <w:rPr>
                <w:noProof/>
                <w:sz w:val="16"/>
                <w:szCs w:val="16"/>
                <w:lang w:val="en-CA"/>
              </w:rPr>
            </w:pPr>
            <w:r w:rsidRPr="00084198">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5E2CD944" w14:textId="77777777" w:rsidR="008C0799" w:rsidRPr="00084198" w:rsidRDefault="008C0799" w:rsidP="00556D00">
            <w:pPr>
              <w:jc w:val="center"/>
              <w:rPr>
                <w:noProof/>
                <w:sz w:val="16"/>
                <w:szCs w:val="16"/>
                <w:lang w:val="en-CA"/>
              </w:rPr>
            </w:pPr>
            <w:r w:rsidRPr="00084198">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7997F74B" w14:textId="77777777" w:rsidR="008C0799" w:rsidRPr="00084198" w:rsidRDefault="008C0799" w:rsidP="00556D00">
            <w:pPr>
              <w:jc w:val="center"/>
              <w:rPr>
                <w:noProof/>
                <w:sz w:val="16"/>
                <w:szCs w:val="16"/>
                <w:lang w:val="en-CA"/>
              </w:rPr>
            </w:pPr>
            <w:r w:rsidRPr="00084198">
              <w:rPr>
                <w:noProof/>
                <w:sz w:val="16"/>
                <w:szCs w:val="16"/>
                <w:lang w:val="en-CA"/>
              </w:rPr>
              <w:t>na</w:t>
            </w:r>
          </w:p>
        </w:tc>
      </w:tr>
      <w:tr w:rsidR="008C0799" w:rsidRPr="00654042" w14:paraId="2275E341" w14:textId="77777777" w:rsidTr="00556D00">
        <w:trPr>
          <w:cantSplit/>
          <w:jc w:val="center"/>
        </w:trPr>
        <w:tc>
          <w:tcPr>
            <w:tcW w:w="2340" w:type="dxa"/>
            <w:vAlign w:val="center"/>
          </w:tcPr>
          <w:p w14:paraId="7B02CF6C"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宋体"/>
                <w:noProof/>
                <w:color w:val="000000" w:themeColor="text1"/>
                <w:sz w:val="16"/>
                <w:szCs w:val="16"/>
                <w:lang w:val="en-CA" w:eastAsia="ko-KR"/>
              </w:rPr>
            </w:pPr>
            <w:r w:rsidRPr="00654042">
              <w:rPr>
                <w:rFonts w:eastAsia="宋体"/>
                <w:noProof/>
                <w:color w:val="000000" w:themeColor="text1"/>
                <w:sz w:val="16"/>
                <w:szCs w:val="16"/>
                <w:lang w:val="en-CA" w:eastAsia="ko-KR"/>
              </w:rPr>
              <w:t>merge_triangle_split_dir[ ][ ]</w:t>
            </w:r>
          </w:p>
        </w:tc>
        <w:tc>
          <w:tcPr>
            <w:tcW w:w="2250" w:type="dxa"/>
          </w:tcPr>
          <w:p w14:paraId="35DC6177"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lang w:val="en-CA" w:eastAsia="zh-TW"/>
              </w:rPr>
              <w:t>bypass</w:t>
            </w:r>
          </w:p>
        </w:tc>
        <w:tc>
          <w:tcPr>
            <w:tcW w:w="900" w:type="dxa"/>
          </w:tcPr>
          <w:p w14:paraId="6293D60A"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宋体"/>
                <w:noProof/>
                <w:sz w:val="16"/>
                <w:szCs w:val="16"/>
                <w:lang w:val="en-CA"/>
              </w:rPr>
              <w:t>na</w:t>
            </w:r>
          </w:p>
        </w:tc>
        <w:tc>
          <w:tcPr>
            <w:tcW w:w="900" w:type="dxa"/>
          </w:tcPr>
          <w:p w14:paraId="5C87263B"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宋体"/>
                <w:noProof/>
                <w:sz w:val="16"/>
                <w:szCs w:val="16"/>
                <w:lang w:val="en-CA"/>
              </w:rPr>
              <w:t>na</w:t>
            </w:r>
          </w:p>
        </w:tc>
        <w:tc>
          <w:tcPr>
            <w:tcW w:w="860" w:type="dxa"/>
          </w:tcPr>
          <w:p w14:paraId="47D29527"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宋体"/>
                <w:noProof/>
                <w:sz w:val="16"/>
                <w:szCs w:val="16"/>
                <w:lang w:val="en-CA"/>
              </w:rPr>
              <w:t>na</w:t>
            </w:r>
          </w:p>
        </w:tc>
        <w:tc>
          <w:tcPr>
            <w:tcW w:w="977" w:type="dxa"/>
          </w:tcPr>
          <w:p w14:paraId="74B0CC56"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宋体"/>
                <w:noProof/>
                <w:sz w:val="16"/>
                <w:szCs w:val="16"/>
                <w:lang w:val="en-CA"/>
              </w:rPr>
              <w:t>na</w:t>
            </w:r>
          </w:p>
        </w:tc>
        <w:tc>
          <w:tcPr>
            <w:tcW w:w="977" w:type="dxa"/>
          </w:tcPr>
          <w:p w14:paraId="3D9BF0E9"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宋体"/>
                <w:noProof/>
                <w:sz w:val="16"/>
                <w:szCs w:val="16"/>
                <w:lang w:val="en-CA"/>
              </w:rPr>
              <w:t>na</w:t>
            </w:r>
          </w:p>
        </w:tc>
      </w:tr>
      <w:tr w:rsidR="008C0799" w:rsidRPr="00654042" w14:paraId="4027BC69" w14:textId="77777777" w:rsidTr="00556D00">
        <w:trPr>
          <w:cantSplit/>
          <w:jc w:val="center"/>
        </w:trPr>
        <w:tc>
          <w:tcPr>
            <w:tcW w:w="2340" w:type="dxa"/>
            <w:vAlign w:val="center"/>
          </w:tcPr>
          <w:p w14:paraId="1F9BE877"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宋体"/>
                <w:noProof/>
                <w:color w:val="000000" w:themeColor="text1"/>
                <w:sz w:val="16"/>
                <w:szCs w:val="16"/>
                <w:lang w:val="en-CA" w:eastAsia="ko-KR"/>
              </w:rPr>
            </w:pPr>
            <w:r w:rsidRPr="00654042">
              <w:rPr>
                <w:rFonts w:eastAsia="宋体"/>
                <w:noProof/>
                <w:color w:val="000000" w:themeColor="text1"/>
                <w:sz w:val="16"/>
                <w:szCs w:val="16"/>
                <w:lang w:val="en-CA" w:eastAsia="ko-KR"/>
              </w:rPr>
              <w:t>merge_triangle_idx0[ ][ ]</w:t>
            </w:r>
          </w:p>
        </w:tc>
        <w:tc>
          <w:tcPr>
            <w:tcW w:w="2250" w:type="dxa"/>
          </w:tcPr>
          <w:p w14:paraId="3B31EB62"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highlight w:val="red"/>
                <w:lang w:val="en-CA" w:eastAsia="zh-TW"/>
              </w:rPr>
              <w:t>0</w:t>
            </w:r>
            <w:r w:rsidRPr="00654042">
              <w:rPr>
                <w:rFonts w:eastAsia="PMingLiU"/>
                <w:noProof/>
                <w:sz w:val="16"/>
                <w:szCs w:val="16"/>
                <w:lang w:val="en-CA" w:eastAsia="zh-TW"/>
              </w:rPr>
              <w:t xml:space="preserve"> </w:t>
            </w:r>
            <w:r w:rsidRPr="00654042">
              <w:rPr>
                <w:rFonts w:eastAsia="PMingLiU"/>
                <w:noProof/>
                <w:sz w:val="16"/>
                <w:szCs w:val="16"/>
                <w:highlight w:val="green"/>
                <w:lang w:val="en-CA" w:eastAsia="zh-TW"/>
              </w:rPr>
              <w:t>bypass</w:t>
            </w:r>
          </w:p>
        </w:tc>
        <w:tc>
          <w:tcPr>
            <w:tcW w:w="900" w:type="dxa"/>
          </w:tcPr>
          <w:p w14:paraId="051FD364"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lang w:val="en-CA" w:eastAsia="zh-TW"/>
              </w:rPr>
              <w:t>bypass</w:t>
            </w:r>
          </w:p>
        </w:tc>
        <w:tc>
          <w:tcPr>
            <w:tcW w:w="900" w:type="dxa"/>
          </w:tcPr>
          <w:p w14:paraId="30FD4D10"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lang w:val="en-CA" w:eastAsia="zh-TW"/>
              </w:rPr>
              <w:t>bypass</w:t>
            </w:r>
          </w:p>
        </w:tc>
        <w:tc>
          <w:tcPr>
            <w:tcW w:w="860" w:type="dxa"/>
          </w:tcPr>
          <w:p w14:paraId="00823F53"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lang w:val="en-CA" w:eastAsia="zh-TW"/>
              </w:rPr>
              <w:t>bypass</w:t>
            </w:r>
          </w:p>
        </w:tc>
        <w:tc>
          <w:tcPr>
            <w:tcW w:w="977" w:type="dxa"/>
          </w:tcPr>
          <w:p w14:paraId="1FC404D5"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lang w:val="en-CA" w:eastAsia="zh-TW"/>
              </w:rPr>
              <w:t>bypass</w:t>
            </w:r>
          </w:p>
        </w:tc>
        <w:tc>
          <w:tcPr>
            <w:tcW w:w="977" w:type="dxa"/>
            <w:vAlign w:val="center"/>
          </w:tcPr>
          <w:p w14:paraId="3DFA2344"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宋体"/>
                <w:noProof/>
                <w:sz w:val="16"/>
                <w:szCs w:val="16"/>
                <w:lang w:val="en-CA"/>
              </w:rPr>
              <w:t>na</w:t>
            </w:r>
          </w:p>
        </w:tc>
      </w:tr>
      <w:tr w:rsidR="008C0799" w:rsidRPr="00654042" w14:paraId="515AFE06" w14:textId="77777777" w:rsidTr="00556D00">
        <w:trPr>
          <w:cantSplit/>
          <w:jc w:val="center"/>
        </w:trPr>
        <w:tc>
          <w:tcPr>
            <w:tcW w:w="2340" w:type="dxa"/>
            <w:vAlign w:val="center"/>
          </w:tcPr>
          <w:p w14:paraId="4F73DC10"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noProof/>
                <w:sz w:val="16"/>
                <w:szCs w:val="16"/>
                <w:lang w:val="en-CA" w:eastAsia="ko-KR"/>
              </w:rPr>
            </w:pPr>
            <w:r w:rsidRPr="00654042">
              <w:rPr>
                <w:rFonts w:eastAsia="宋体"/>
                <w:noProof/>
                <w:color w:val="000000" w:themeColor="text1"/>
                <w:sz w:val="16"/>
                <w:szCs w:val="16"/>
                <w:lang w:val="en-CA" w:eastAsia="ko-KR"/>
              </w:rPr>
              <w:t>merge_triangle_idx1[ ][ ]</w:t>
            </w:r>
          </w:p>
        </w:tc>
        <w:tc>
          <w:tcPr>
            <w:tcW w:w="2250" w:type="dxa"/>
          </w:tcPr>
          <w:p w14:paraId="2ACE3C70"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PMingLiU"/>
                <w:noProof/>
                <w:sz w:val="16"/>
                <w:szCs w:val="16"/>
                <w:lang w:val="en-CA" w:eastAsia="zh-TW"/>
              </w:rPr>
            </w:pPr>
            <w:r w:rsidRPr="00654042">
              <w:rPr>
                <w:rFonts w:eastAsia="PMingLiU"/>
                <w:noProof/>
                <w:sz w:val="16"/>
                <w:szCs w:val="16"/>
                <w:highlight w:val="red"/>
                <w:lang w:val="en-CA" w:eastAsia="zh-TW"/>
              </w:rPr>
              <w:t>0</w:t>
            </w:r>
            <w:r w:rsidRPr="00654042">
              <w:rPr>
                <w:rFonts w:eastAsia="PMingLiU"/>
                <w:noProof/>
                <w:sz w:val="16"/>
                <w:szCs w:val="16"/>
                <w:lang w:val="en-CA" w:eastAsia="zh-TW"/>
              </w:rPr>
              <w:t xml:space="preserve"> </w:t>
            </w:r>
            <w:r w:rsidRPr="00654042">
              <w:rPr>
                <w:rFonts w:eastAsia="PMingLiU"/>
                <w:noProof/>
                <w:sz w:val="16"/>
                <w:szCs w:val="16"/>
                <w:highlight w:val="green"/>
                <w:lang w:val="en-CA" w:eastAsia="zh-TW"/>
              </w:rPr>
              <w:t>bypass</w:t>
            </w:r>
          </w:p>
        </w:tc>
        <w:tc>
          <w:tcPr>
            <w:tcW w:w="900" w:type="dxa"/>
          </w:tcPr>
          <w:p w14:paraId="44F15A5F"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lang w:val="en-CA" w:eastAsia="zh-TW"/>
              </w:rPr>
              <w:t>bypass</w:t>
            </w:r>
          </w:p>
        </w:tc>
        <w:tc>
          <w:tcPr>
            <w:tcW w:w="900" w:type="dxa"/>
          </w:tcPr>
          <w:p w14:paraId="7A24C580"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lang w:val="en-CA" w:eastAsia="zh-TW"/>
              </w:rPr>
              <w:t>bypass</w:t>
            </w:r>
          </w:p>
        </w:tc>
        <w:tc>
          <w:tcPr>
            <w:tcW w:w="860" w:type="dxa"/>
          </w:tcPr>
          <w:p w14:paraId="6FB9BB47"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PMingLiU"/>
                <w:noProof/>
                <w:sz w:val="16"/>
                <w:szCs w:val="16"/>
                <w:lang w:val="en-CA" w:eastAsia="zh-TW"/>
              </w:rPr>
              <w:t>bypass</w:t>
            </w:r>
          </w:p>
        </w:tc>
        <w:tc>
          <w:tcPr>
            <w:tcW w:w="977" w:type="dxa"/>
          </w:tcPr>
          <w:p w14:paraId="435295B1"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宋体"/>
                <w:noProof/>
                <w:sz w:val="16"/>
                <w:szCs w:val="16"/>
                <w:lang w:val="en-CA"/>
              </w:rPr>
              <w:t>na</w:t>
            </w:r>
          </w:p>
        </w:tc>
        <w:tc>
          <w:tcPr>
            <w:tcW w:w="977" w:type="dxa"/>
          </w:tcPr>
          <w:p w14:paraId="52458DBA" w14:textId="77777777" w:rsidR="008C0799" w:rsidRPr="00654042" w:rsidRDefault="008C0799" w:rsidP="00556D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宋体"/>
                <w:noProof/>
                <w:sz w:val="16"/>
                <w:szCs w:val="16"/>
                <w:lang w:val="en-CA"/>
              </w:rPr>
            </w:pPr>
            <w:r w:rsidRPr="00654042">
              <w:rPr>
                <w:rFonts w:eastAsia="宋体"/>
                <w:noProof/>
                <w:sz w:val="16"/>
                <w:szCs w:val="16"/>
                <w:lang w:val="en-CA"/>
              </w:rPr>
              <w:t>na</w:t>
            </w:r>
          </w:p>
        </w:tc>
      </w:tr>
    </w:tbl>
    <w:p w14:paraId="2E9D9459" w14:textId="77777777" w:rsidR="00561085" w:rsidRPr="00C36B7A" w:rsidRDefault="00561085" w:rsidP="004234F0">
      <w:pPr>
        <w:rPr>
          <w:szCs w:val="22"/>
          <w:lang w:val="en-CA"/>
        </w:rPr>
      </w:pPr>
    </w:p>
    <w:p w14:paraId="5A08C1CB" w14:textId="6AEEBFEB" w:rsidR="003C3A6F" w:rsidRDefault="00A01FB5" w:rsidP="003C3A6F">
      <w:pPr>
        <w:pStyle w:val="1"/>
        <w:rPr>
          <w:lang w:val="en-CA"/>
        </w:rPr>
      </w:pPr>
      <w:r>
        <w:rPr>
          <w:lang w:val="en-CA"/>
        </w:rPr>
        <w:t xml:space="preserve">Results </w:t>
      </w:r>
    </w:p>
    <w:p w14:paraId="4CA7C301" w14:textId="24408170" w:rsidR="009F1330" w:rsidRDefault="00F925FE" w:rsidP="004234F0">
      <w:pPr>
        <w:rPr>
          <w:szCs w:val="22"/>
          <w:lang w:val="en-CA"/>
        </w:rPr>
      </w:pPr>
      <w:r w:rsidRPr="004503E3">
        <w:t xml:space="preserve">The </w:t>
      </w:r>
      <w:r>
        <w:t>e</w:t>
      </w:r>
      <w:r w:rsidRPr="004503E3">
        <w:t xml:space="preserve">xperiments were performed based on VTM </w:t>
      </w:r>
      <w:r>
        <w:t>6.0 software [2</w:t>
      </w:r>
      <w:r w:rsidRPr="004503E3">
        <w:t>] und</w:t>
      </w:r>
      <w:r>
        <w:t>er JVET common test condition [3</w:t>
      </w:r>
      <w:r w:rsidRPr="004503E3">
        <w:t>].</w:t>
      </w:r>
      <w:r>
        <w:t xml:space="preserve"> Table below presents a summary of the results. </w:t>
      </w:r>
    </w:p>
    <w:tbl>
      <w:tblPr>
        <w:tblW w:w="6940" w:type="dxa"/>
        <w:jc w:val="center"/>
        <w:tblLook w:val="04A0" w:firstRow="1" w:lastRow="0" w:firstColumn="1" w:lastColumn="0" w:noHBand="0" w:noVBand="1"/>
      </w:tblPr>
      <w:tblGrid>
        <w:gridCol w:w="1640"/>
        <w:gridCol w:w="1060"/>
        <w:gridCol w:w="1060"/>
        <w:gridCol w:w="1060"/>
        <w:gridCol w:w="1060"/>
        <w:gridCol w:w="1060"/>
      </w:tblGrid>
      <w:tr w:rsidR="00F3511C" w:rsidRPr="00F3511C" w14:paraId="761F9C21" w14:textId="77777777" w:rsidTr="00D00F95">
        <w:trPr>
          <w:trHeight w:val="255"/>
          <w:jc w:val="center"/>
        </w:trPr>
        <w:tc>
          <w:tcPr>
            <w:tcW w:w="1640" w:type="dxa"/>
            <w:tcBorders>
              <w:top w:val="nil"/>
              <w:left w:val="nil"/>
              <w:bottom w:val="nil"/>
              <w:right w:val="nil"/>
            </w:tcBorders>
            <w:shd w:val="clear" w:color="auto" w:fill="auto"/>
            <w:noWrap/>
            <w:vAlign w:val="center"/>
            <w:hideMark/>
          </w:tcPr>
          <w:p w14:paraId="592B743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15752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93D86C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3511C">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8697B0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F3511C">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31A2A958"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3511C">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4765F7"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F3511C">
              <w:rPr>
                <w:rFonts w:ascii="宋体" w:eastAsia="宋体" w:hAnsi="宋体" w:cs="宋体" w:hint="eastAsia"/>
                <w:color w:val="000000"/>
                <w:sz w:val="24"/>
                <w:szCs w:val="24"/>
                <w:lang w:eastAsia="zh-CN"/>
              </w:rPr>
              <w:t xml:space="preserve">　</w:t>
            </w:r>
          </w:p>
        </w:tc>
      </w:tr>
      <w:tr w:rsidR="00F3511C" w:rsidRPr="00F3511C" w14:paraId="3B47DD43" w14:textId="77777777" w:rsidTr="00D00F95">
        <w:trPr>
          <w:trHeight w:val="255"/>
          <w:jc w:val="center"/>
        </w:trPr>
        <w:tc>
          <w:tcPr>
            <w:tcW w:w="1640" w:type="dxa"/>
            <w:tcBorders>
              <w:top w:val="nil"/>
              <w:left w:val="nil"/>
              <w:bottom w:val="nil"/>
              <w:right w:val="nil"/>
            </w:tcBorders>
            <w:shd w:val="clear" w:color="auto" w:fill="auto"/>
            <w:noWrap/>
            <w:vAlign w:val="center"/>
            <w:hideMark/>
          </w:tcPr>
          <w:p w14:paraId="35B5914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19425C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B7AA905"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BB3219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121BC88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EE827B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r>
      <w:tr w:rsidR="00F3511C" w:rsidRPr="00F3511C" w14:paraId="7BDB0727" w14:textId="77777777" w:rsidTr="00D00F95">
        <w:trPr>
          <w:trHeight w:val="255"/>
          <w:jc w:val="center"/>
        </w:trPr>
        <w:tc>
          <w:tcPr>
            <w:tcW w:w="1640" w:type="dxa"/>
            <w:tcBorders>
              <w:top w:val="nil"/>
              <w:left w:val="nil"/>
              <w:bottom w:val="nil"/>
              <w:right w:val="nil"/>
            </w:tcBorders>
            <w:shd w:val="clear" w:color="auto" w:fill="auto"/>
            <w:noWrap/>
            <w:vAlign w:val="center"/>
            <w:hideMark/>
          </w:tcPr>
          <w:p w14:paraId="4F00280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40BB84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0AA718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5D26F8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50CA6CA"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167880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DecT</w:t>
            </w:r>
          </w:p>
        </w:tc>
      </w:tr>
      <w:tr w:rsidR="00F3511C" w:rsidRPr="00F3511C" w14:paraId="5E929526" w14:textId="77777777" w:rsidTr="00D00F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AE585C"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78083B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84A939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700E09C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59B3C3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F62DBA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253FA6B7" w14:textId="77777777" w:rsidTr="00D00F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70C51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9451D7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B87C3C8"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326EA4E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9B9E6B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BD4294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1A5C9172" w14:textId="77777777" w:rsidTr="00D00F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B76E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3C324A"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161FC3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5716118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4AAC3B5"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622A68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59D856AD" w14:textId="77777777" w:rsidTr="00D00F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447F8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ADE4CD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D35CCDC"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7400F31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37A3A5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31C904A"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5B177E0D" w14:textId="77777777" w:rsidTr="00D00F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204FC"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6062518"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C9D29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DA213D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E04FD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164979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r>
      <w:tr w:rsidR="00F3511C" w:rsidRPr="00F3511C" w14:paraId="6E7B31EB" w14:textId="77777777" w:rsidTr="00D00F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B938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167CE4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6625085"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04B7AB0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1529E18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BED84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2D06357A" w14:textId="77777777" w:rsidTr="00D00F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36EB5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0EEAFBC"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3FD89E4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743DFC76"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90B2AD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C762F6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685F34C4" w14:textId="77777777" w:rsidTr="00D00F9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3E4AB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AC5D7B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62F1D4B5"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27A114C"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FF67FE1"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E94AA8A"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34C3CC8A" w14:textId="77777777" w:rsidTr="00D00F95">
        <w:trPr>
          <w:trHeight w:val="255"/>
          <w:jc w:val="center"/>
        </w:trPr>
        <w:tc>
          <w:tcPr>
            <w:tcW w:w="1640" w:type="dxa"/>
            <w:tcBorders>
              <w:top w:val="nil"/>
              <w:left w:val="nil"/>
              <w:bottom w:val="nil"/>
              <w:right w:val="nil"/>
            </w:tcBorders>
            <w:shd w:val="clear" w:color="auto" w:fill="auto"/>
            <w:noWrap/>
            <w:vAlign w:val="center"/>
            <w:hideMark/>
          </w:tcPr>
          <w:p w14:paraId="27782BB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832675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0B28C1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B4CC8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F18560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3A825E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3511C" w:rsidRPr="00F3511C" w14:paraId="20EC594C" w14:textId="77777777" w:rsidTr="00D00F95">
        <w:trPr>
          <w:trHeight w:val="255"/>
          <w:jc w:val="center"/>
        </w:trPr>
        <w:tc>
          <w:tcPr>
            <w:tcW w:w="1640" w:type="dxa"/>
            <w:tcBorders>
              <w:top w:val="nil"/>
              <w:left w:val="nil"/>
              <w:bottom w:val="nil"/>
              <w:right w:val="nil"/>
            </w:tcBorders>
            <w:shd w:val="clear" w:color="auto" w:fill="auto"/>
            <w:noWrap/>
            <w:vAlign w:val="center"/>
            <w:hideMark/>
          </w:tcPr>
          <w:p w14:paraId="568AA2F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9BFAD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DF1BFC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3511C">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E57E4D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hint="eastAsia"/>
                <w:b/>
                <w:bCs/>
                <w:color w:val="000000"/>
                <w:sz w:val="18"/>
                <w:szCs w:val="18"/>
                <w:lang w:eastAsia="zh-CN"/>
              </w:rPr>
            </w:pPr>
            <w:r w:rsidRPr="00F3511C">
              <w:rPr>
                <w:rFonts w:ascii="Arial" w:eastAsia="宋体" w:hAnsi="Arial" w:cs="Arial"/>
                <w:b/>
                <w:bCs/>
                <w:color w:val="000000"/>
                <w:sz w:val="18"/>
                <w:szCs w:val="18"/>
                <w:lang w:eastAsia="zh-CN"/>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0CF26C31"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F3511C">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2D38E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r w:rsidRPr="00F3511C">
              <w:rPr>
                <w:rFonts w:ascii="宋体" w:eastAsia="宋体" w:hAnsi="宋体" w:cs="宋体" w:hint="eastAsia"/>
                <w:color w:val="000000"/>
                <w:sz w:val="24"/>
                <w:szCs w:val="24"/>
                <w:lang w:eastAsia="zh-CN"/>
              </w:rPr>
              <w:t xml:space="preserve">　</w:t>
            </w:r>
          </w:p>
        </w:tc>
      </w:tr>
      <w:tr w:rsidR="00F3511C" w:rsidRPr="00F3511C" w14:paraId="6137FAAC" w14:textId="77777777" w:rsidTr="00D00F95">
        <w:trPr>
          <w:trHeight w:val="255"/>
          <w:jc w:val="center"/>
        </w:trPr>
        <w:tc>
          <w:tcPr>
            <w:tcW w:w="1640" w:type="dxa"/>
            <w:tcBorders>
              <w:top w:val="nil"/>
              <w:left w:val="nil"/>
              <w:bottom w:val="nil"/>
              <w:right w:val="nil"/>
            </w:tcBorders>
            <w:shd w:val="clear" w:color="auto" w:fill="auto"/>
            <w:noWrap/>
            <w:vAlign w:val="center"/>
            <w:hideMark/>
          </w:tcPr>
          <w:p w14:paraId="262A839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hint="eastAsia"/>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807F10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3B789D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32EE7B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197B90A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69FDB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 xml:space="preserve">　</w:t>
            </w:r>
          </w:p>
        </w:tc>
      </w:tr>
      <w:tr w:rsidR="00F3511C" w:rsidRPr="00F3511C" w14:paraId="6A409E82" w14:textId="77777777" w:rsidTr="00D00F95">
        <w:trPr>
          <w:trHeight w:val="255"/>
          <w:jc w:val="center"/>
        </w:trPr>
        <w:tc>
          <w:tcPr>
            <w:tcW w:w="1640" w:type="dxa"/>
            <w:tcBorders>
              <w:top w:val="nil"/>
              <w:left w:val="nil"/>
              <w:bottom w:val="nil"/>
              <w:right w:val="nil"/>
            </w:tcBorders>
            <w:shd w:val="clear" w:color="auto" w:fill="auto"/>
            <w:noWrap/>
            <w:vAlign w:val="center"/>
            <w:hideMark/>
          </w:tcPr>
          <w:p w14:paraId="3B988F7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6C4D98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8D97E8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AD72E1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104BF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8406A7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DecT</w:t>
            </w:r>
          </w:p>
        </w:tc>
      </w:tr>
      <w:tr w:rsidR="00F3511C" w:rsidRPr="00F3511C" w14:paraId="04EEEE30" w14:textId="77777777" w:rsidTr="00D00F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0DCE2C"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8AB4BD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E8A7457"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509E0EA3"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AA465B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FE024C1"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r>
      <w:tr w:rsidR="00F3511C" w:rsidRPr="00F3511C" w14:paraId="2A677BD1" w14:textId="77777777" w:rsidTr="00D00F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345478"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995FC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FD1E0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A74E0B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0DE5401"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497DAE"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 xml:space="preserve">　</w:t>
            </w:r>
          </w:p>
        </w:tc>
      </w:tr>
      <w:tr w:rsidR="00F3511C" w:rsidRPr="00F3511C" w14:paraId="18B5C114" w14:textId="77777777" w:rsidTr="00D00F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05C14A"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AD50ED8"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AA761F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62651C9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C059B2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E1CFA28"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2E7823E7" w14:textId="77777777" w:rsidTr="00D00F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CC90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877C955"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673B4E6"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0.16%</w:t>
            </w:r>
          </w:p>
        </w:tc>
        <w:tc>
          <w:tcPr>
            <w:tcW w:w="1060" w:type="dxa"/>
            <w:tcBorders>
              <w:top w:val="nil"/>
              <w:left w:val="nil"/>
              <w:bottom w:val="nil"/>
              <w:right w:val="single" w:sz="4" w:space="0" w:color="auto"/>
            </w:tcBorders>
            <w:shd w:val="clear" w:color="auto" w:fill="auto"/>
            <w:noWrap/>
            <w:vAlign w:val="center"/>
            <w:hideMark/>
          </w:tcPr>
          <w:p w14:paraId="1FEF881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343A39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4E84A5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41C7F75D" w14:textId="77777777" w:rsidTr="00D00F9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060EE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D76F11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70CB1A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0.97%</w:t>
            </w:r>
          </w:p>
        </w:tc>
        <w:tc>
          <w:tcPr>
            <w:tcW w:w="1060" w:type="dxa"/>
            <w:tcBorders>
              <w:top w:val="nil"/>
              <w:left w:val="nil"/>
              <w:bottom w:val="nil"/>
              <w:right w:val="single" w:sz="4" w:space="0" w:color="auto"/>
            </w:tcBorders>
            <w:shd w:val="clear" w:color="auto" w:fill="auto"/>
            <w:noWrap/>
            <w:vAlign w:val="center"/>
            <w:hideMark/>
          </w:tcPr>
          <w:p w14:paraId="6D088F36"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0.59%</w:t>
            </w:r>
          </w:p>
        </w:tc>
        <w:tc>
          <w:tcPr>
            <w:tcW w:w="1060" w:type="dxa"/>
            <w:tcBorders>
              <w:top w:val="nil"/>
              <w:left w:val="nil"/>
              <w:bottom w:val="nil"/>
              <w:right w:val="nil"/>
            </w:tcBorders>
            <w:shd w:val="clear" w:color="auto" w:fill="auto"/>
            <w:noWrap/>
            <w:vAlign w:val="center"/>
            <w:hideMark/>
          </w:tcPr>
          <w:p w14:paraId="7C6AFD41"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F82A385"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99%</w:t>
            </w:r>
          </w:p>
        </w:tc>
      </w:tr>
      <w:tr w:rsidR="00F3511C" w:rsidRPr="00F3511C" w14:paraId="74B733AE" w14:textId="77777777" w:rsidTr="00D00F9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6980A8"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3511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D7966A6"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563E24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53ED37FA"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4E895EC4"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056318"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r>
      <w:tr w:rsidR="00F3511C" w:rsidRPr="00F3511C" w14:paraId="2C6E8E55" w14:textId="77777777" w:rsidTr="00D00F9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46A19C"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7B299D7"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9C4A179"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0.33%</w:t>
            </w:r>
          </w:p>
        </w:tc>
        <w:tc>
          <w:tcPr>
            <w:tcW w:w="1060" w:type="dxa"/>
            <w:tcBorders>
              <w:top w:val="single" w:sz="8" w:space="0" w:color="auto"/>
              <w:left w:val="nil"/>
              <w:bottom w:val="nil"/>
              <w:right w:val="single" w:sz="4" w:space="0" w:color="auto"/>
            </w:tcBorders>
            <w:shd w:val="clear" w:color="auto" w:fill="auto"/>
            <w:noWrap/>
            <w:vAlign w:val="center"/>
            <w:hideMark/>
          </w:tcPr>
          <w:p w14:paraId="67738D06"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56F618DD"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A24AF87"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99%</w:t>
            </w:r>
          </w:p>
        </w:tc>
      </w:tr>
      <w:tr w:rsidR="00F3511C" w:rsidRPr="00F3511C" w14:paraId="4BF15A2B" w14:textId="77777777" w:rsidTr="00D00F9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5726E0"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7B2A9B"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3A1E3DDF"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35386B61"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0.56%</w:t>
            </w:r>
          </w:p>
        </w:tc>
        <w:tc>
          <w:tcPr>
            <w:tcW w:w="1060" w:type="dxa"/>
            <w:tcBorders>
              <w:top w:val="nil"/>
              <w:left w:val="nil"/>
              <w:bottom w:val="single" w:sz="8" w:space="0" w:color="auto"/>
              <w:right w:val="nil"/>
            </w:tcBorders>
            <w:shd w:val="clear" w:color="auto" w:fill="auto"/>
            <w:noWrap/>
            <w:vAlign w:val="center"/>
            <w:hideMark/>
          </w:tcPr>
          <w:p w14:paraId="507C3A22"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8CF18A5" w14:textId="77777777" w:rsidR="00F3511C" w:rsidRPr="00F3511C" w:rsidRDefault="00F3511C" w:rsidP="00F3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3511C">
              <w:rPr>
                <w:rFonts w:ascii="Arial" w:eastAsia="宋体" w:hAnsi="Arial" w:cs="Arial"/>
                <w:color w:val="000000"/>
                <w:sz w:val="18"/>
                <w:szCs w:val="18"/>
                <w:lang w:eastAsia="zh-CN"/>
              </w:rPr>
              <w:t>99%</w:t>
            </w:r>
          </w:p>
        </w:tc>
      </w:tr>
    </w:tbl>
    <w:p w14:paraId="4345C356" w14:textId="64456221" w:rsidR="00CE10F2" w:rsidRDefault="00CE10F2" w:rsidP="004234F0">
      <w:pPr>
        <w:rPr>
          <w:szCs w:val="22"/>
          <w:lang w:val="en-CA"/>
        </w:rPr>
      </w:pPr>
    </w:p>
    <w:p w14:paraId="4C21CA0E" w14:textId="77777777" w:rsidR="00897273" w:rsidRDefault="00897273" w:rsidP="003C3A6F">
      <w:pPr>
        <w:rPr>
          <w:szCs w:val="22"/>
          <w:lang w:val="en-CA"/>
        </w:rPr>
      </w:pPr>
    </w:p>
    <w:p w14:paraId="18B4DCEF" w14:textId="3FEDE972" w:rsidR="00897273" w:rsidRDefault="00897273" w:rsidP="00897273">
      <w:pPr>
        <w:pStyle w:val="1"/>
        <w:rPr>
          <w:lang w:val="en-CA"/>
        </w:rPr>
      </w:pPr>
      <w:r>
        <w:rPr>
          <w:lang w:val="en-CA"/>
        </w:rPr>
        <w:t>Conclusion</w:t>
      </w:r>
    </w:p>
    <w:p w14:paraId="6D8C7192" w14:textId="35D15244" w:rsidR="00897273" w:rsidRDefault="00F925FE" w:rsidP="003C3A6F">
      <w:pPr>
        <w:rPr>
          <w:szCs w:val="22"/>
          <w:lang w:val="en-CA"/>
        </w:rPr>
      </w:pPr>
      <w:r>
        <w:rPr>
          <w:szCs w:val="22"/>
          <w:lang w:val="en-CA" w:eastAsia="zh-CN"/>
        </w:rPr>
        <w:t xml:space="preserve">In this contribution, all bins of </w:t>
      </w:r>
      <w:r w:rsidR="00CE10F2">
        <w:rPr>
          <w:szCs w:val="22"/>
          <w:lang w:val="en-CA"/>
        </w:rPr>
        <w:t xml:space="preserve">the </w:t>
      </w:r>
      <w:r w:rsidR="00654042" w:rsidRPr="00654042">
        <w:rPr>
          <w:szCs w:val="22"/>
          <w:lang w:val="en-CA"/>
        </w:rPr>
        <w:t>merge_triangle_idx0</w:t>
      </w:r>
      <w:r w:rsidR="00CE10F2">
        <w:rPr>
          <w:szCs w:val="22"/>
          <w:lang w:val="en-CA"/>
        </w:rPr>
        <w:t xml:space="preserve"> </w:t>
      </w:r>
      <w:r w:rsidR="008C0799">
        <w:rPr>
          <w:rFonts w:hint="eastAsia"/>
          <w:szCs w:val="22"/>
          <w:lang w:val="en-CA" w:eastAsia="zh-CN"/>
        </w:rPr>
        <w:t xml:space="preserve">and merge_triangle_idx1 </w:t>
      </w:r>
      <w:r w:rsidR="00CE10F2">
        <w:rPr>
          <w:szCs w:val="22"/>
          <w:lang w:val="en-CA"/>
        </w:rPr>
        <w:t xml:space="preserve">flag </w:t>
      </w:r>
      <w:r>
        <w:rPr>
          <w:szCs w:val="22"/>
          <w:lang w:val="en-CA"/>
        </w:rPr>
        <w:t>are bypass coded,</w:t>
      </w:r>
      <w:r w:rsidR="00CE10F2">
        <w:rPr>
          <w:szCs w:val="22"/>
          <w:lang w:val="en-CA"/>
        </w:rPr>
        <w:t xml:space="preserve"> which avoids </w:t>
      </w:r>
      <w:r>
        <w:rPr>
          <w:szCs w:val="22"/>
          <w:lang w:val="en-CA"/>
        </w:rPr>
        <w:t>sharing</w:t>
      </w:r>
      <w:r w:rsidR="00CE10F2">
        <w:rPr>
          <w:szCs w:val="22"/>
          <w:lang w:val="en-CA"/>
        </w:rPr>
        <w:t xml:space="preserve"> context with the </w:t>
      </w:r>
      <w:r w:rsidR="00654042" w:rsidRPr="00654042">
        <w:rPr>
          <w:szCs w:val="22"/>
          <w:lang w:val="en-CA"/>
        </w:rPr>
        <w:t>merge_idx</w:t>
      </w:r>
      <w:r w:rsidR="00897273">
        <w:rPr>
          <w:szCs w:val="22"/>
          <w:lang w:val="en-CA"/>
        </w:rPr>
        <w:t xml:space="preserve">. </w:t>
      </w:r>
      <w:r w:rsidR="00251724">
        <w:rPr>
          <w:szCs w:val="22"/>
          <w:lang w:val="en-CA"/>
        </w:rPr>
        <w:t>It is</w:t>
      </w:r>
      <w:r w:rsidR="00251724" w:rsidRPr="00FF2A00">
        <w:rPr>
          <w:szCs w:val="22"/>
          <w:lang w:val="en-CA"/>
        </w:rPr>
        <w:t xml:space="preserve"> recommend</w:t>
      </w:r>
      <w:r w:rsidR="00251724">
        <w:rPr>
          <w:szCs w:val="22"/>
          <w:lang w:val="en-CA"/>
        </w:rPr>
        <w:t>ed</w:t>
      </w:r>
      <w:r w:rsidR="00251724" w:rsidRPr="00FF2A00">
        <w:rPr>
          <w:szCs w:val="22"/>
          <w:lang w:val="en-CA"/>
        </w:rPr>
        <w:t xml:space="preserve"> </w:t>
      </w:r>
      <w:r w:rsidR="00251724">
        <w:rPr>
          <w:szCs w:val="22"/>
          <w:lang w:val="en-CA"/>
        </w:rPr>
        <w:t xml:space="preserve">to adopt </w:t>
      </w:r>
      <w:r w:rsidR="00251724" w:rsidRPr="00FF2A00">
        <w:rPr>
          <w:szCs w:val="22"/>
          <w:lang w:val="en-CA"/>
        </w:rPr>
        <w:t xml:space="preserve">the </w:t>
      </w:r>
      <w:r w:rsidR="00251724">
        <w:rPr>
          <w:szCs w:val="22"/>
          <w:lang w:val="en-CA"/>
        </w:rPr>
        <w:t>method</w:t>
      </w:r>
      <w:r w:rsidR="00251724" w:rsidRPr="00F12F08">
        <w:rPr>
          <w:szCs w:val="22"/>
          <w:lang w:val="en-CA"/>
        </w:rPr>
        <w:t xml:space="preserve"> </w:t>
      </w:r>
      <w:r w:rsidR="00251724" w:rsidRPr="00FF2A00">
        <w:rPr>
          <w:szCs w:val="22"/>
          <w:lang w:val="en-CA"/>
        </w:rPr>
        <w:t xml:space="preserve">into </w:t>
      </w:r>
      <w:r w:rsidR="00251724">
        <w:rPr>
          <w:rFonts w:hint="eastAsia"/>
          <w:szCs w:val="22"/>
          <w:lang w:val="en-CA" w:eastAsia="zh-CN"/>
        </w:rPr>
        <w:t>VVC CD</w:t>
      </w:r>
      <w:r w:rsidR="00FF2A00" w:rsidRPr="00FF2A00">
        <w:rPr>
          <w:szCs w:val="22"/>
          <w:lang w:val="en-CA"/>
        </w:rPr>
        <w:t>.</w:t>
      </w:r>
    </w:p>
    <w:p w14:paraId="3F604DB7" w14:textId="77777777" w:rsidR="00F925FE" w:rsidRDefault="00F925FE" w:rsidP="003C3A6F">
      <w:pPr>
        <w:rPr>
          <w:szCs w:val="22"/>
          <w:lang w:val="en-CA"/>
        </w:rPr>
      </w:pPr>
    </w:p>
    <w:p w14:paraId="76B9B414" w14:textId="77777777" w:rsidR="00F925FE" w:rsidRPr="00B10B99" w:rsidRDefault="00F925FE" w:rsidP="00F925FE">
      <w:pPr>
        <w:rPr>
          <w:szCs w:val="22"/>
          <w:lang w:val="en-CA"/>
        </w:rPr>
      </w:pPr>
    </w:p>
    <w:p w14:paraId="4D3E53F5" w14:textId="77777777" w:rsidR="00F925FE" w:rsidRPr="00331727" w:rsidRDefault="00F925FE" w:rsidP="00F925FE">
      <w:pPr>
        <w:pStyle w:val="1"/>
        <w:ind w:left="432" w:hanging="432"/>
        <w:rPr>
          <w:lang w:val="en-CA"/>
        </w:rPr>
      </w:pPr>
      <w:r>
        <w:rPr>
          <w:lang w:val="en-CA"/>
        </w:rPr>
        <w:t>References</w:t>
      </w:r>
    </w:p>
    <w:p w14:paraId="6B27BF09" w14:textId="3DA779C5" w:rsidR="00F925FE" w:rsidRPr="00F3511C" w:rsidRDefault="00F925FE" w:rsidP="00F925FE">
      <w:pPr>
        <w:rPr>
          <w:lang w:val="en-CA"/>
        </w:rPr>
      </w:pPr>
      <w:r w:rsidRPr="00F3511C">
        <w:rPr>
          <w:szCs w:val="22"/>
          <w:lang w:val="en-CA"/>
        </w:rPr>
        <w:t>[1]</w:t>
      </w:r>
      <w:r w:rsidR="00F3511C" w:rsidRPr="00F3511C">
        <w:rPr>
          <w:szCs w:val="22"/>
          <w:lang w:val="en-CA"/>
        </w:rPr>
        <w:t xml:space="preserve"> B. Bross, J. Chen, S. Liu, “Versatile Video Coding (Draft 6)”, JVET-O2001, July 2019.</w:t>
      </w:r>
    </w:p>
    <w:p w14:paraId="6ED89EB9" w14:textId="77777777" w:rsidR="00F925FE" w:rsidRDefault="00F925FE" w:rsidP="00F925FE">
      <w:pPr>
        <w:rPr>
          <w:rStyle w:val="a6"/>
          <w:color w:val="auto"/>
          <w:szCs w:val="22"/>
          <w:u w:val="none"/>
          <w:lang w:val="de-DE"/>
        </w:rPr>
      </w:pPr>
      <w:r>
        <w:rPr>
          <w:rFonts w:hint="eastAsia"/>
          <w:lang w:val="en-CA" w:eastAsia="zh-CN"/>
        </w:rPr>
        <w:t xml:space="preserve">[2] </w:t>
      </w:r>
      <w:hyperlink r:id="rId10" w:history="1">
        <w:r w:rsidRPr="00B63825">
          <w:rPr>
            <w:rStyle w:val="a6"/>
            <w:color w:val="auto"/>
            <w:szCs w:val="22"/>
            <w:u w:val="none"/>
            <w:lang w:val="de-DE"/>
          </w:rPr>
          <w:t>https://vcgit.hhi.fraunhofer.de/jvet/VV</w:t>
        </w:r>
        <w:bookmarkStart w:id="0" w:name="_GoBack"/>
        <w:bookmarkEnd w:id="0"/>
        <w:r w:rsidRPr="00B63825">
          <w:rPr>
            <w:rStyle w:val="a6"/>
            <w:color w:val="auto"/>
            <w:szCs w:val="22"/>
            <w:u w:val="none"/>
            <w:lang w:val="de-DE"/>
          </w:rPr>
          <w:t>CSoftware_VTM/tree/VTM-6.0</w:t>
        </w:r>
      </w:hyperlink>
    </w:p>
    <w:p w14:paraId="0ABAEAC8" w14:textId="03A99C04" w:rsidR="00F925FE" w:rsidRPr="00B63825" w:rsidRDefault="00F925FE" w:rsidP="00F925FE">
      <w:pPr>
        <w:rPr>
          <w:rStyle w:val="a6"/>
          <w:color w:val="auto"/>
          <w:szCs w:val="22"/>
          <w:u w:val="none"/>
          <w:lang w:val="de-DE"/>
        </w:rPr>
      </w:pPr>
      <w:r w:rsidRPr="00B63825">
        <w:rPr>
          <w:lang w:val="en-CA"/>
        </w:rPr>
        <w:t>[</w:t>
      </w:r>
      <w:r>
        <w:rPr>
          <w:lang w:val="en-CA" w:eastAsia="zh-CN"/>
        </w:rPr>
        <w:t>3</w:t>
      </w:r>
      <w:r w:rsidRPr="00B63825">
        <w:rPr>
          <w:lang w:val="en-CA"/>
        </w:rPr>
        <w:t xml:space="preserve">] </w:t>
      </w:r>
      <w:r w:rsidR="00D00F95" w:rsidRPr="00D00F95">
        <w:rPr>
          <w:lang w:val="en-CA"/>
        </w:rPr>
        <w:t>F. Bossen, J. Boyce, X. Li, V. Seregin and K. Sühring, JVET common test conditions and software reference configurations for SDR video, Joint Video Experts Team Document, JVET-O2010, Gothenburg, July 2019.</w:t>
      </w:r>
    </w:p>
    <w:p w14:paraId="694427DA" w14:textId="77777777" w:rsidR="00F925FE" w:rsidRPr="00F3511C" w:rsidRDefault="00F925FE" w:rsidP="003C3A6F">
      <w:pPr>
        <w:rPr>
          <w:szCs w:val="22"/>
          <w:lang w:val="de-DE"/>
        </w:rPr>
      </w:pPr>
    </w:p>
    <w:p w14:paraId="6C922F22" w14:textId="11147B69" w:rsidR="00F925FE" w:rsidRPr="00F3511C" w:rsidRDefault="00F925FE" w:rsidP="003C3A6F">
      <w:pPr>
        <w:rPr>
          <w:b/>
          <w:szCs w:val="22"/>
          <w:lang w:val="en-CA"/>
        </w:rPr>
      </w:pPr>
    </w:p>
    <w:p w14:paraId="3F098103" w14:textId="77777777" w:rsidR="00ED5F84" w:rsidRPr="00654042" w:rsidRDefault="00ED5F84" w:rsidP="003C3A6F">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50172BD9" w14:textId="77777777" w:rsidR="00B10B99" w:rsidRDefault="00B10B99" w:rsidP="00B10B99">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3F9FEDF" w14:textId="77777777" w:rsidR="00B10B99" w:rsidRDefault="00B10B99" w:rsidP="00B10B99">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B37F16" w14:textId="77777777" w:rsidR="00B10B99" w:rsidRPr="005B217D" w:rsidDel="0071033E" w:rsidRDefault="00B10B99" w:rsidP="00B10B99">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Default="007F1F8B" w:rsidP="009234A5">
      <w:pPr>
        <w:rPr>
          <w:szCs w:val="22"/>
          <w:lang w:val="en-CA"/>
        </w:rPr>
      </w:pPr>
    </w:p>
    <w:p w14:paraId="5AB12308" w14:textId="77777777" w:rsidR="004C5C5E" w:rsidRPr="00B10B99" w:rsidRDefault="004C5C5E" w:rsidP="009234A5">
      <w:pPr>
        <w:rPr>
          <w:szCs w:val="22"/>
          <w:lang w:val="en-CA"/>
        </w:rPr>
      </w:pPr>
    </w:p>
    <w:sectPr w:rsidR="004C5C5E" w:rsidRPr="00B10B99"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61740" w14:textId="77777777" w:rsidR="00B47EED" w:rsidRDefault="00B47EED">
      <w:r>
        <w:separator/>
      </w:r>
    </w:p>
  </w:endnote>
  <w:endnote w:type="continuationSeparator" w:id="0">
    <w:p w14:paraId="132E74F7" w14:textId="77777777" w:rsidR="00B47EED" w:rsidRDefault="00B47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41C94D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00F95">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3511C">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8CD5D" w14:textId="77777777" w:rsidR="00B47EED" w:rsidRDefault="00B47EED">
      <w:r>
        <w:separator/>
      </w:r>
    </w:p>
  </w:footnote>
  <w:footnote w:type="continuationSeparator" w:id="0">
    <w:p w14:paraId="507A655A" w14:textId="77777777" w:rsidR="00B47EED" w:rsidRDefault="00B47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5394"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5644C470"/>
    <w:lvl w:ilvl="0" w:tplc="B96E3600">
      <w:start w:val="1"/>
      <w:numFmt w:val="decimal"/>
      <w:lvlText w:val="[%1]"/>
      <w:lvlJc w:val="left"/>
      <w:pPr>
        <w:ind w:left="360" w:hanging="360"/>
      </w:pPr>
      <w:rPr>
        <w:lang w:val="en-CA"/>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8"/>
  </w:num>
  <w:num w:numId="13">
    <w:abstractNumId w:val="12"/>
  </w:num>
  <w:num w:numId="14">
    <w:abstractNumId w:val="1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763"/>
    <w:rsid w:val="000308A3"/>
    <w:rsid w:val="000458BC"/>
    <w:rsid w:val="00045C41"/>
    <w:rsid w:val="00046C03"/>
    <w:rsid w:val="00064E18"/>
    <w:rsid w:val="00065039"/>
    <w:rsid w:val="0007614F"/>
    <w:rsid w:val="00081398"/>
    <w:rsid w:val="00092F22"/>
    <w:rsid w:val="00094479"/>
    <w:rsid w:val="000962AC"/>
    <w:rsid w:val="00096BFB"/>
    <w:rsid w:val="000B0C0F"/>
    <w:rsid w:val="000B1C6B"/>
    <w:rsid w:val="000B4FF9"/>
    <w:rsid w:val="000C09AC"/>
    <w:rsid w:val="000D7919"/>
    <w:rsid w:val="000E00F3"/>
    <w:rsid w:val="000F158C"/>
    <w:rsid w:val="00102F3D"/>
    <w:rsid w:val="00124E38"/>
    <w:rsid w:val="0012580B"/>
    <w:rsid w:val="00131F90"/>
    <w:rsid w:val="0013458C"/>
    <w:rsid w:val="0013526E"/>
    <w:rsid w:val="00146152"/>
    <w:rsid w:val="0015524C"/>
    <w:rsid w:val="00155526"/>
    <w:rsid w:val="00162ABE"/>
    <w:rsid w:val="00171371"/>
    <w:rsid w:val="00175A24"/>
    <w:rsid w:val="00176D12"/>
    <w:rsid w:val="00187E58"/>
    <w:rsid w:val="001965C0"/>
    <w:rsid w:val="001A297E"/>
    <w:rsid w:val="001A368E"/>
    <w:rsid w:val="001A52FC"/>
    <w:rsid w:val="001A7329"/>
    <w:rsid w:val="001A792F"/>
    <w:rsid w:val="001B4E28"/>
    <w:rsid w:val="001C3525"/>
    <w:rsid w:val="001C3AFB"/>
    <w:rsid w:val="001D1BD2"/>
    <w:rsid w:val="001E0248"/>
    <w:rsid w:val="001E02BE"/>
    <w:rsid w:val="001E3B37"/>
    <w:rsid w:val="001E7677"/>
    <w:rsid w:val="001F2594"/>
    <w:rsid w:val="00204E07"/>
    <w:rsid w:val="002055A6"/>
    <w:rsid w:val="00206460"/>
    <w:rsid w:val="002069B4"/>
    <w:rsid w:val="00215DFC"/>
    <w:rsid w:val="002212DF"/>
    <w:rsid w:val="00222CD4"/>
    <w:rsid w:val="00225016"/>
    <w:rsid w:val="002253CA"/>
    <w:rsid w:val="00225889"/>
    <w:rsid w:val="002264A6"/>
    <w:rsid w:val="00227BA7"/>
    <w:rsid w:val="0023011C"/>
    <w:rsid w:val="002375C1"/>
    <w:rsid w:val="00251724"/>
    <w:rsid w:val="0025413F"/>
    <w:rsid w:val="00263398"/>
    <w:rsid w:val="00263B99"/>
    <w:rsid w:val="00266F06"/>
    <w:rsid w:val="00275BCF"/>
    <w:rsid w:val="00291E36"/>
    <w:rsid w:val="00292257"/>
    <w:rsid w:val="002A54E0"/>
    <w:rsid w:val="002B1595"/>
    <w:rsid w:val="002B191D"/>
    <w:rsid w:val="002B2E83"/>
    <w:rsid w:val="002C6016"/>
    <w:rsid w:val="002D0AF6"/>
    <w:rsid w:val="002D6F74"/>
    <w:rsid w:val="002F164D"/>
    <w:rsid w:val="003021BC"/>
    <w:rsid w:val="00306206"/>
    <w:rsid w:val="00317D85"/>
    <w:rsid w:val="00327C56"/>
    <w:rsid w:val="003315A1"/>
    <w:rsid w:val="003373EC"/>
    <w:rsid w:val="00342FF4"/>
    <w:rsid w:val="00344E5A"/>
    <w:rsid w:val="00346148"/>
    <w:rsid w:val="00351A26"/>
    <w:rsid w:val="003669EA"/>
    <w:rsid w:val="003706CC"/>
    <w:rsid w:val="00375752"/>
    <w:rsid w:val="00377710"/>
    <w:rsid w:val="00377A71"/>
    <w:rsid w:val="00381476"/>
    <w:rsid w:val="003A2D8E"/>
    <w:rsid w:val="003A4C86"/>
    <w:rsid w:val="003A7CE6"/>
    <w:rsid w:val="003B63D3"/>
    <w:rsid w:val="003C135D"/>
    <w:rsid w:val="003C20E4"/>
    <w:rsid w:val="003C3A6F"/>
    <w:rsid w:val="003D6342"/>
    <w:rsid w:val="003E6F90"/>
    <w:rsid w:val="003E73ED"/>
    <w:rsid w:val="003F5D0F"/>
    <w:rsid w:val="00406606"/>
    <w:rsid w:val="00414101"/>
    <w:rsid w:val="004219CF"/>
    <w:rsid w:val="004234F0"/>
    <w:rsid w:val="00433DDB"/>
    <w:rsid w:val="00435A29"/>
    <w:rsid w:val="00437619"/>
    <w:rsid w:val="00446977"/>
    <w:rsid w:val="00465A1E"/>
    <w:rsid w:val="00466C41"/>
    <w:rsid w:val="00487A68"/>
    <w:rsid w:val="004930F6"/>
    <w:rsid w:val="0049445A"/>
    <w:rsid w:val="004A2A63"/>
    <w:rsid w:val="004B210C"/>
    <w:rsid w:val="004C5C5E"/>
    <w:rsid w:val="004D405F"/>
    <w:rsid w:val="004D67C6"/>
    <w:rsid w:val="004E344E"/>
    <w:rsid w:val="004E4F4F"/>
    <w:rsid w:val="004E6789"/>
    <w:rsid w:val="004F61E3"/>
    <w:rsid w:val="00502E10"/>
    <w:rsid w:val="0051015C"/>
    <w:rsid w:val="00516CF1"/>
    <w:rsid w:val="00531AE9"/>
    <w:rsid w:val="00546801"/>
    <w:rsid w:val="00550A66"/>
    <w:rsid w:val="00561085"/>
    <w:rsid w:val="00567EC7"/>
    <w:rsid w:val="00570013"/>
    <w:rsid w:val="005753EC"/>
    <w:rsid w:val="005801A2"/>
    <w:rsid w:val="005952A5"/>
    <w:rsid w:val="005A33A1"/>
    <w:rsid w:val="005B217D"/>
    <w:rsid w:val="005C0EFB"/>
    <w:rsid w:val="005C385F"/>
    <w:rsid w:val="005D438B"/>
    <w:rsid w:val="005E1AC6"/>
    <w:rsid w:val="005F6F1B"/>
    <w:rsid w:val="00610FAF"/>
    <w:rsid w:val="00615995"/>
    <w:rsid w:val="00616155"/>
    <w:rsid w:val="00624B33"/>
    <w:rsid w:val="0063041A"/>
    <w:rsid w:val="00630AA2"/>
    <w:rsid w:val="00634473"/>
    <w:rsid w:val="006430C2"/>
    <w:rsid w:val="00646707"/>
    <w:rsid w:val="00654042"/>
    <w:rsid w:val="0065742E"/>
    <w:rsid w:val="00657F7E"/>
    <w:rsid w:val="00662E58"/>
    <w:rsid w:val="006637F2"/>
    <w:rsid w:val="006642A5"/>
    <w:rsid w:val="00664DCF"/>
    <w:rsid w:val="00692380"/>
    <w:rsid w:val="006C5D39"/>
    <w:rsid w:val="006D6D9B"/>
    <w:rsid w:val="006E0A4C"/>
    <w:rsid w:val="006E2810"/>
    <w:rsid w:val="006E5417"/>
    <w:rsid w:val="006F0794"/>
    <w:rsid w:val="006F7528"/>
    <w:rsid w:val="007023DE"/>
    <w:rsid w:val="00712F60"/>
    <w:rsid w:val="00720E3B"/>
    <w:rsid w:val="0074393F"/>
    <w:rsid w:val="00745F6B"/>
    <w:rsid w:val="00751F8B"/>
    <w:rsid w:val="0075585E"/>
    <w:rsid w:val="00770571"/>
    <w:rsid w:val="0077335D"/>
    <w:rsid w:val="007768FF"/>
    <w:rsid w:val="007824D3"/>
    <w:rsid w:val="00796120"/>
    <w:rsid w:val="00796EE3"/>
    <w:rsid w:val="007A7D29"/>
    <w:rsid w:val="007B4AB8"/>
    <w:rsid w:val="007D1181"/>
    <w:rsid w:val="007D4581"/>
    <w:rsid w:val="007E01A3"/>
    <w:rsid w:val="007E1D0C"/>
    <w:rsid w:val="007F1F8B"/>
    <w:rsid w:val="007F67A1"/>
    <w:rsid w:val="00811C05"/>
    <w:rsid w:val="008206C8"/>
    <w:rsid w:val="00841D3D"/>
    <w:rsid w:val="00853EFC"/>
    <w:rsid w:val="0086387C"/>
    <w:rsid w:val="00874A6C"/>
    <w:rsid w:val="00876C65"/>
    <w:rsid w:val="008845B1"/>
    <w:rsid w:val="00893183"/>
    <w:rsid w:val="008943FD"/>
    <w:rsid w:val="00897273"/>
    <w:rsid w:val="008A4B4C"/>
    <w:rsid w:val="008B6D18"/>
    <w:rsid w:val="008C0799"/>
    <w:rsid w:val="008C239F"/>
    <w:rsid w:val="008E480C"/>
    <w:rsid w:val="00901F70"/>
    <w:rsid w:val="00907757"/>
    <w:rsid w:val="009212B0"/>
    <w:rsid w:val="00921FA1"/>
    <w:rsid w:val="009234A5"/>
    <w:rsid w:val="009268D5"/>
    <w:rsid w:val="00933453"/>
    <w:rsid w:val="009336F7"/>
    <w:rsid w:val="0093636C"/>
    <w:rsid w:val="009374A7"/>
    <w:rsid w:val="009459D9"/>
    <w:rsid w:val="00955F6D"/>
    <w:rsid w:val="00977C16"/>
    <w:rsid w:val="0098551D"/>
    <w:rsid w:val="0099518F"/>
    <w:rsid w:val="009970DF"/>
    <w:rsid w:val="009978F9"/>
    <w:rsid w:val="009A523D"/>
    <w:rsid w:val="009A6CEA"/>
    <w:rsid w:val="009B02A1"/>
    <w:rsid w:val="009B29CF"/>
    <w:rsid w:val="009B3361"/>
    <w:rsid w:val="009C42EB"/>
    <w:rsid w:val="009D7CE6"/>
    <w:rsid w:val="009F1330"/>
    <w:rsid w:val="009F2146"/>
    <w:rsid w:val="009F496B"/>
    <w:rsid w:val="00A01439"/>
    <w:rsid w:val="00A01FB5"/>
    <w:rsid w:val="00A02E61"/>
    <w:rsid w:val="00A05CFF"/>
    <w:rsid w:val="00A13048"/>
    <w:rsid w:val="00A14D98"/>
    <w:rsid w:val="00A45D04"/>
    <w:rsid w:val="00A46843"/>
    <w:rsid w:val="00A56B97"/>
    <w:rsid w:val="00A6093D"/>
    <w:rsid w:val="00A767DC"/>
    <w:rsid w:val="00A76A6D"/>
    <w:rsid w:val="00A83253"/>
    <w:rsid w:val="00AA6E84"/>
    <w:rsid w:val="00AB180A"/>
    <w:rsid w:val="00AB1A1C"/>
    <w:rsid w:val="00AD05A8"/>
    <w:rsid w:val="00AE341B"/>
    <w:rsid w:val="00AE5A5C"/>
    <w:rsid w:val="00B01905"/>
    <w:rsid w:val="00B07CA7"/>
    <w:rsid w:val="00B10B99"/>
    <w:rsid w:val="00B11214"/>
    <w:rsid w:val="00B1279A"/>
    <w:rsid w:val="00B4194A"/>
    <w:rsid w:val="00B437E8"/>
    <w:rsid w:val="00B47EED"/>
    <w:rsid w:val="00B5222E"/>
    <w:rsid w:val="00B53179"/>
    <w:rsid w:val="00B57A23"/>
    <w:rsid w:val="00B600CD"/>
    <w:rsid w:val="00B61C96"/>
    <w:rsid w:val="00B63825"/>
    <w:rsid w:val="00B73A2A"/>
    <w:rsid w:val="00B75A51"/>
    <w:rsid w:val="00B827C6"/>
    <w:rsid w:val="00B94B06"/>
    <w:rsid w:val="00B94C28"/>
    <w:rsid w:val="00BB0155"/>
    <w:rsid w:val="00BB77CD"/>
    <w:rsid w:val="00BC10BA"/>
    <w:rsid w:val="00BC5AFD"/>
    <w:rsid w:val="00BE3AEE"/>
    <w:rsid w:val="00BF145C"/>
    <w:rsid w:val="00C00DDE"/>
    <w:rsid w:val="00C04F43"/>
    <w:rsid w:val="00C0609D"/>
    <w:rsid w:val="00C115AB"/>
    <w:rsid w:val="00C13B82"/>
    <w:rsid w:val="00C26703"/>
    <w:rsid w:val="00C26CCB"/>
    <w:rsid w:val="00C30249"/>
    <w:rsid w:val="00C3314B"/>
    <w:rsid w:val="00C36B7A"/>
    <w:rsid w:val="00C3723B"/>
    <w:rsid w:val="00C42466"/>
    <w:rsid w:val="00C43C3E"/>
    <w:rsid w:val="00C5476C"/>
    <w:rsid w:val="00C606C9"/>
    <w:rsid w:val="00C61CBE"/>
    <w:rsid w:val="00C80288"/>
    <w:rsid w:val="00C84003"/>
    <w:rsid w:val="00C90650"/>
    <w:rsid w:val="00C97D78"/>
    <w:rsid w:val="00CC2AAE"/>
    <w:rsid w:val="00CC5A42"/>
    <w:rsid w:val="00CC7B27"/>
    <w:rsid w:val="00CD0EAB"/>
    <w:rsid w:val="00CD701D"/>
    <w:rsid w:val="00CE10F2"/>
    <w:rsid w:val="00CE11B0"/>
    <w:rsid w:val="00CE3395"/>
    <w:rsid w:val="00CE5E02"/>
    <w:rsid w:val="00CF34DB"/>
    <w:rsid w:val="00CF3917"/>
    <w:rsid w:val="00CF558F"/>
    <w:rsid w:val="00D00F95"/>
    <w:rsid w:val="00D010C0"/>
    <w:rsid w:val="00D073E2"/>
    <w:rsid w:val="00D21162"/>
    <w:rsid w:val="00D446EC"/>
    <w:rsid w:val="00D51BF0"/>
    <w:rsid w:val="00D531DB"/>
    <w:rsid w:val="00D55942"/>
    <w:rsid w:val="00D807BF"/>
    <w:rsid w:val="00D82FCC"/>
    <w:rsid w:val="00DA01D6"/>
    <w:rsid w:val="00DA17FC"/>
    <w:rsid w:val="00DA7887"/>
    <w:rsid w:val="00DB2C26"/>
    <w:rsid w:val="00DC471D"/>
    <w:rsid w:val="00DD02F4"/>
    <w:rsid w:val="00DD6622"/>
    <w:rsid w:val="00DE1C7C"/>
    <w:rsid w:val="00DE6B43"/>
    <w:rsid w:val="00DF5A30"/>
    <w:rsid w:val="00E040EB"/>
    <w:rsid w:val="00E05E70"/>
    <w:rsid w:val="00E11923"/>
    <w:rsid w:val="00E262D4"/>
    <w:rsid w:val="00E36250"/>
    <w:rsid w:val="00E47F2D"/>
    <w:rsid w:val="00E54511"/>
    <w:rsid w:val="00E61DAC"/>
    <w:rsid w:val="00E72B80"/>
    <w:rsid w:val="00E75FE3"/>
    <w:rsid w:val="00E856C5"/>
    <w:rsid w:val="00E86C4C"/>
    <w:rsid w:val="00E907A3"/>
    <w:rsid w:val="00EA5AE0"/>
    <w:rsid w:val="00EB56E1"/>
    <w:rsid w:val="00EB7AB1"/>
    <w:rsid w:val="00ED5F84"/>
    <w:rsid w:val="00EE7CD8"/>
    <w:rsid w:val="00EF1D62"/>
    <w:rsid w:val="00EF37F6"/>
    <w:rsid w:val="00EF48CC"/>
    <w:rsid w:val="00F00801"/>
    <w:rsid w:val="00F12907"/>
    <w:rsid w:val="00F2488D"/>
    <w:rsid w:val="00F3511C"/>
    <w:rsid w:val="00F5018D"/>
    <w:rsid w:val="00F601A0"/>
    <w:rsid w:val="00F60E38"/>
    <w:rsid w:val="00F712E9"/>
    <w:rsid w:val="00F73032"/>
    <w:rsid w:val="00F7594F"/>
    <w:rsid w:val="00F848FC"/>
    <w:rsid w:val="00F906F6"/>
    <w:rsid w:val="00F925FE"/>
    <w:rsid w:val="00F9282A"/>
    <w:rsid w:val="00F96BAD"/>
    <w:rsid w:val="00FA139D"/>
    <w:rsid w:val="00FA60F5"/>
    <w:rsid w:val="00FB0E84"/>
    <w:rsid w:val="00FB56F7"/>
    <w:rsid w:val="00FC2405"/>
    <w:rsid w:val="00FD01C2"/>
    <w:rsid w:val="00FD77B6"/>
    <w:rsid w:val="00FE595C"/>
    <w:rsid w:val="00FF0CE3"/>
    <w:rsid w:val="00FF2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04263C59-A187-4807-9A3B-D200BB85E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4C5C5E"/>
    <w:pPr>
      <w:ind w:left="720"/>
      <w:contextualSpacing/>
    </w:pPr>
  </w:style>
  <w:style w:type="character" w:customStyle="1" w:styleId="ac">
    <w:name w:val="列出段落 字符"/>
    <w:link w:val="ab"/>
    <w:uiPriority w:val="34"/>
    <w:rsid w:val="004C5C5E"/>
    <w:rPr>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751F8B"/>
    <w:rPr>
      <w:rFonts w:eastAsia="Malgun Gothic"/>
      <w:b/>
      <w:bCs/>
    </w:rPr>
  </w:style>
  <w:style w:type="paragraph" w:customStyle="1" w:styleId="AppendixHeading2">
    <w:name w:val="Appendix Heading 2"/>
    <w:basedOn w:val="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af">
    <w:name w:val="annotation reference"/>
    <w:uiPriority w:val="99"/>
    <w:rsid w:val="00654042"/>
    <w:rPr>
      <w:sz w:val="16"/>
    </w:rPr>
  </w:style>
  <w:style w:type="paragraph" w:styleId="af0">
    <w:name w:val="annotation text"/>
    <w:basedOn w:val="a"/>
    <w:link w:val="af1"/>
    <w:uiPriority w:val="99"/>
    <w:rsid w:val="00654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1">
    <w:name w:val="批注文字 字符"/>
    <w:basedOn w:val="a0"/>
    <w:link w:val="af0"/>
    <w:uiPriority w:val="99"/>
    <w:rsid w:val="00654042"/>
    <w:rPr>
      <w:rFonts w:eastAsia="宋体"/>
      <w:lang w:val="en-GB"/>
    </w:rPr>
  </w:style>
  <w:style w:type="paragraph" w:styleId="af2">
    <w:name w:val="annotation subject"/>
    <w:basedOn w:val="af0"/>
    <w:next w:val="af0"/>
    <w:link w:val="af3"/>
    <w:rsid w:val="00654042"/>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sz w:val="22"/>
      <w:lang w:val="en-US"/>
    </w:rPr>
  </w:style>
  <w:style w:type="character" w:customStyle="1" w:styleId="af3">
    <w:name w:val="批注主题 字符"/>
    <w:basedOn w:val="af1"/>
    <w:link w:val="af2"/>
    <w:rsid w:val="00654042"/>
    <w:rPr>
      <w:rFonts w:eastAsia="宋体"/>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656428">
      <w:bodyDiv w:val="1"/>
      <w:marLeft w:val="0"/>
      <w:marRight w:val="0"/>
      <w:marTop w:val="0"/>
      <w:marBottom w:val="0"/>
      <w:divBdr>
        <w:top w:val="none" w:sz="0" w:space="0" w:color="auto"/>
        <w:left w:val="none" w:sz="0" w:space="0" w:color="auto"/>
        <w:bottom w:val="none" w:sz="0" w:space="0" w:color="auto"/>
        <w:right w:val="none" w:sz="0" w:space="0" w:color="auto"/>
      </w:divBdr>
    </w:div>
    <w:div w:id="8428167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5942563">
      <w:bodyDiv w:val="1"/>
      <w:marLeft w:val="0"/>
      <w:marRight w:val="0"/>
      <w:marTop w:val="0"/>
      <w:marBottom w:val="0"/>
      <w:divBdr>
        <w:top w:val="none" w:sz="0" w:space="0" w:color="auto"/>
        <w:left w:val="none" w:sz="0" w:space="0" w:color="auto"/>
        <w:bottom w:val="none" w:sz="0" w:space="0" w:color="auto"/>
        <w:right w:val="none" w:sz="0" w:space="0" w:color="auto"/>
      </w:divBdr>
    </w:div>
    <w:div w:id="1915971443">
      <w:bodyDiv w:val="1"/>
      <w:marLeft w:val="0"/>
      <w:marRight w:val="0"/>
      <w:marTop w:val="0"/>
      <w:marBottom w:val="0"/>
      <w:divBdr>
        <w:top w:val="none" w:sz="0" w:space="0" w:color="auto"/>
        <w:left w:val="none" w:sz="0" w:space="0" w:color="auto"/>
        <w:bottom w:val="none" w:sz="0" w:space="0" w:color="auto"/>
        <w:right w:val="none" w:sz="0" w:space="0" w:color="auto"/>
      </w:divBdr>
    </w:div>
    <w:div w:id="197998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ree/VTM-6.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5F4E9-55A1-4FA7-8152-8AA654A90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3</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wang haixin</cp:lastModifiedBy>
  <cp:revision>37</cp:revision>
  <cp:lastPrinted>2019-09-23T01:29:00Z</cp:lastPrinted>
  <dcterms:created xsi:type="dcterms:W3CDTF">2019-09-17T02:08:00Z</dcterms:created>
  <dcterms:modified xsi:type="dcterms:W3CDTF">2019-09-24T13:42:00Z</dcterms:modified>
</cp:coreProperties>
</file>