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8837428"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1EAB4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D1E0A31" w:rsidR="008A4B4C" w:rsidRPr="005B217D" w:rsidRDefault="00E61DAC" w:rsidP="00171E8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3BBF">
              <w:rPr>
                <w:lang w:val="en-CA"/>
              </w:rPr>
              <w:t>N0815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E7EE3" w:rsidRPr="005B217D" w14:paraId="188D2B50" w14:textId="77777777" w:rsidTr="000962AC">
        <w:tc>
          <w:tcPr>
            <w:tcW w:w="1458" w:type="dxa"/>
          </w:tcPr>
          <w:p w14:paraId="7A6C85EB" w14:textId="77777777" w:rsidR="00BE7EE3" w:rsidRPr="005B217D" w:rsidRDefault="00BE7EE3" w:rsidP="00BE7EE3">
            <w:pPr>
              <w:spacing w:before="60" w:after="60"/>
              <w:rPr>
                <w:i/>
                <w:szCs w:val="22"/>
                <w:lang w:val="en-CA"/>
              </w:rPr>
            </w:pPr>
            <w:r w:rsidRPr="005B217D">
              <w:rPr>
                <w:i/>
                <w:szCs w:val="22"/>
                <w:lang w:val="en-CA"/>
              </w:rPr>
              <w:t>Title:</w:t>
            </w:r>
          </w:p>
        </w:tc>
        <w:tc>
          <w:tcPr>
            <w:tcW w:w="7902" w:type="dxa"/>
            <w:gridSpan w:val="3"/>
          </w:tcPr>
          <w:p w14:paraId="305A7026" w14:textId="4C631F22" w:rsidR="00BE7EE3" w:rsidRPr="005B217D" w:rsidRDefault="00BE7EE3" w:rsidP="00BE7EE3">
            <w:pPr>
              <w:spacing w:before="60" w:after="60"/>
              <w:rPr>
                <w:b/>
                <w:szCs w:val="22"/>
                <w:lang w:val="en-CA"/>
              </w:rPr>
            </w:pPr>
            <w:r w:rsidRPr="00AA0632">
              <w:rPr>
                <w:b/>
                <w:szCs w:val="22"/>
                <w:lang w:val="en-CA"/>
              </w:rPr>
              <w:t>BoG report on CE</w:t>
            </w:r>
            <w:r>
              <w:rPr>
                <w:b/>
                <w:szCs w:val="22"/>
                <w:lang w:val="en-CA"/>
              </w:rPr>
              <w:t>9</w:t>
            </w:r>
            <w:r w:rsidRPr="00AA0632">
              <w:rPr>
                <w:b/>
                <w:szCs w:val="22"/>
                <w:lang w:val="en-CA"/>
              </w:rPr>
              <w:t xml:space="preserve">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8100DD" w:rsidR="00E61DAC" w:rsidRPr="005B217D" w:rsidRDefault="003D1894" w:rsidP="002D7A1C">
            <w:pPr>
              <w:spacing w:before="60" w:after="60"/>
              <w:rPr>
                <w:szCs w:val="22"/>
                <w:lang w:val="en-CA"/>
              </w:rPr>
            </w:pPr>
            <w:r w:rsidRPr="00AA0632">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E85D82" w14:textId="77777777" w:rsidR="00E61DAC" w:rsidRDefault="008B0BDE">
            <w:pPr>
              <w:spacing w:before="60" w:after="60"/>
              <w:rPr>
                <w:szCs w:val="22"/>
                <w:lang w:val="en-CA"/>
              </w:rPr>
            </w:pPr>
            <w:r>
              <w:rPr>
                <w:szCs w:val="22"/>
                <w:lang w:val="en-CA"/>
              </w:rPr>
              <w:t>Semih Esenlik</w:t>
            </w:r>
          </w:p>
          <w:p w14:paraId="49D81240" w14:textId="401EBA93" w:rsidR="008B0BDE" w:rsidRPr="005B217D" w:rsidRDefault="008B0BDE" w:rsidP="003D1894">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D38FAF" w14:textId="1F4C3981" w:rsidR="008B0BDE" w:rsidRDefault="00E61DAC" w:rsidP="008B0BDE">
            <w:pPr>
              <w:spacing w:before="60" w:after="60"/>
              <w:rPr>
                <w:szCs w:val="22"/>
                <w:lang w:val="en-CA"/>
              </w:rPr>
            </w:pPr>
            <w:r w:rsidRPr="005B217D">
              <w:rPr>
                <w:szCs w:val="22"/>
                <w:lang w:val="en-CA"/>
              </w:rPr>
              <w:br/>
            </w:r>
            <w:hyperlink r:id="rId9" w:history="1">
              <w:r w:rsidR="008B0BDE" w:rsidRPr="009D2217">
                <w:rPr>
                  <w:rStyle w:val="Hyperlink"/>
                  <w:szCs w:val="22"/>
                  <w:lang w:val="en-CA"/>
                </w:rPr>
                <w:t>semih.esenlik@huawei.com</w:t>
              </w:r>
            </w:hyperlink>
          </w:p>
          <w:p w14:paraId="32C2ABFD" w14:textId="3ED142FB" w:rsidR="006C0FD3" w:rsidRPr="005B217D" w:rsidRDefault="006C0FD3" w:rsidP="008B0BDE">
            <w:pPr>
              <w:spacing w:before="60" w:after="60"/>
              <w:rPr>
                <w:szCs w:val="22"/>
                <w:lang w:val="en-CA"/>
              </w:rPr>
            </w:pPr>
          </w:p>
        </w:tc>
      </w:tr>
      <w:tr w:rsidR="00E61DAC" w:rsidRPr="005B217D" w14:paraId="49AFAA61" w14:textId="77777777" w:rsidTr="000962AC">
        <w:tc>
          <w:tcPr>
            <w:tcW w:w="1458" w:type="dxa"/>
          </w:tcPr>
          <w:p w14:paraId="2C08AF6B" w14:textId="420897A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CB0691" w:rsidR="00E61DAC" w:rsidRPr="005B217D" w:rsidRDefault="003D1894">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BEB54" w14:textId="0520E0B3" w:rsidR="006B5ABB" w:rsidRDefault="00171E8D" w:rsidP="000C7012">
      <w:pPr>
        <w:pStyle w:val="Heading1"/>
        <w:ind w:left="432" w:hanging="432"/>
      </w:pPr>
      <w:r w:rsidRPr="008D662C">
        <w:t>Summary</w:t>
      </w:r>
    </w:p>
    <w:p w14:paraId="7424F367" w14:textId="114142B7" w:rsidR="002E48C4" w:rsidRPr="002E48C4" w:rsidRDefault="002E48C4" w:rsidP="002E48C4">
      <w:r>
        <w:rPr>
          <w:lang w:val="en-CA"/>
        </w:rPr>
        <w:t xml:space="preserve">The BoG met in </w:t>
      </w:r>
      <w:r w:rsidRPr="002E48C4">
        <w:rPr>
          <w:highlight w:val="yellow"/>
          <w:lang w:val="en-CA"/>
        </w:rPr>
        <w:t>X</w:t>
      </w:r>
      <w:r>
        <w:rPr>
          <w:lang w:val="en-CA"/>
        </w:rPr>
        <w:t xml:space="preserve"> sessions. The first session was held on 21 Mar 2019 from 20:00 to 22:45. </w:t>
      </w:r>
    </w:p>
    <w:p w14:paraId="621EC943" w14:textId="136929E1" w:rsidR="00171E8D" w:rsidRDefault="00044948" w:rsidP="00171E8D">
      <w:pPr>
        <w:pStyle w:val="Heading1"/>
      </w:pPr>
      <w:r>
        <w:t xml:space="preserve">BoG </w:t>
      </w:r>
      <w:r w:rsidR="00171E8D" w:rsidRPr="008611DA">
        <w:rPr>
          <w:rFonts w:hint="eastAsia"/>
        </w:rPr>
        <w:t>Recommend</w:t>
      </w:r>
      <w:r w:rsidR="00171E8D" w:rsidRPr="008611DA">
        <w:t>ations</w:t>
      </w:r>
    </w:p>
    <w:p w14:paraId="0FA92712" w14:textId="02B1321B" w:rsidR="002E48C4" w:rsidRDefault="002E48C4" w:rsidP="002E48C4">
      <w:pPr>
        <w:pStyle w:val="Heading2"/>
      </w:pPr>
      <w:r>
        <w:rPr>
          <w:rFonts w:hint="eastAsia"/>
        </w:rPr>
        <w:t>Recommended for adoption</w:t>
      </w:r>
    </w:p>
    <w:p w14:paraId="674CA70B" w14:textId="669503FB" w:rsidR="002E48C4" w:rsidRPr="002E48C4" w:rsidRDefault="002E48C4" w:rsidP="002E48C4">
      <w:pPr>
        <w:rPr>
          <w:u w:val="single"/>
        </w:rPr>
      </w:pPr>
      <w:r w:rsidRPr="002E48C4">
        <w:rPr>
          <w:u w:val="single"/>
        </w:rPr>
        <w:t>JVET-N0146 Non-CE9: On conditions for DMVR and BDOF</w:t>
      </w:r>
    </w:p>
    <w:p w14:paraId="2664BB38" w14:textId="77777777" w:rsidR="002E48C4" w:rsidRDefault="002E48C4" w:rsidP="002E48C4">
      <w:pPr>
        <w:rPr>
          <w:szCs w:val="22"/>
          <w:lang w:eastAsia="de-DE"/>
        </w:rPr>
      </w:pPr>
      <w:r>
        <w:rPr>
          <w:rFonts w:hint="eastAsia"/>
          <w:szCs w:val="22"/>
          <w:lang w:eastAsia="de-DE"/>
        </w:rPr>
        <w:t>T</w:t>
      </w:r>
      <w:r>
        <w:rPr>
          <w:szCs w:val="22"/>
          <w:lang w:eastAsia="de-DE"/>
        </w:rPr>
        <w:t>h</w:t>
      </w:r>
      <w:r>
        <w:rPr>
          <w:rFonts w:hint="eastAsia"/>
          <w:szCs w:val="22"/>
          <w:lang w:eastAsia="de-DE"/>
        </w:rPr>
        <w:t xml:space="preserve">is </w:t>
      </w:r>
      <w:r>
        <w:rPr>
          <w:szCs w:val="22"/>
          <w:lang w:eastAsia="de-DE"/>
        </w:rPr>
        <w:t>contribution proposes when BCW and weighted prediction is applied, DMVR and BDOF are both disabled.</w:t>
      </w:r>
    </w:p>
    <w:p w14:paraId="20D4B95F" w14:textId="1C0ADD09" w:rsidR="002E48C4" w:rsidRDefault="002E48C4" w:rsidP="002E48C4">
      <w:pPr>
        <w:rPr>
          <w:szCs w:val="22"/>
          <w:lang w:eastAsia="de-DE"/>
        </w:rPr>
      </w:pPr>
      <w:r>
        <w:rPr>
          <w:rFonts w:hint="eastAsia"/>
          <w:szCs w:val="22"/>
          <w:lang w:eastAsia="de-DE"/>
        </w:rPr>
        <w:t>On average no lo</w:t>
      </w:r>
      <w:r>
        <w:rPr>
          <w:szCs w:val="22"/>
          <w:lang w:eastAsia="de-DE"/>
        </w:rPr>
        <w:t>ss is observed, with 1% decoding time reduction.</w:t>
      </w:r>
    </w:p>
    <w:p w14:paraId="1BD824D7" w14:textId="77777777" w:rsidR="002E48C4" w:rsidRDefault="002E48C4" w:rsidP="002E48C4">
      <w:pPr>
        <w:rPr>
          <w:szCs w:val="22"/>
          <w:lang w:eastAsia="de-DE"/>
        </w:rPr>
      </w:pPr>
      <w:r>
        <w:rPr>
          <w:szCs w:val="22"/>
          <w:lang w:eastAsia="de-DE"/>
        </w:rPr>
        <w:t xml:space="preserve">On sequence basis the maximum loss is 0.07% (daylightroad sequence). Slideshow sequence shows 0.34% luma gain. </w:t>
      </w:r>
    </w:p>
    <w:p w14:paraId="55CE2492" w14:textId="77777777" w:rsidR="002E48C4" w:rsidRDefault="002E48C4" w:rsidP="002E48C4">
      <w:pPr>
        <w:rPr>
          <w:szCs w:val="22"/>
          <w:lang w:eastAsia="de-DE"/>
        </w:rPr>
      </w:pPr>
      <w:r>
        <w:rPr>
          <w:szCs w:val="22"/>
          <w:lang w:eastAsia="de-DE"/>
        </w:rPr>
        <w:t xml:space="preserve">For the BDOF part, the contribution proposes to align the Spec text with the VTM software. </w:t>
      </w:r>
    </w:p>
    <w:p w14:paraId="605DD180" w14:textId="77777777" w:rsidR="002E48C4" w:rsidRDefault="002E48C4" w:rsidP="002E48C4">
      <w:pPr>
        <w:rPr>
          <w:szCs w:val="22"/>
          <w:lang w:eastAsia="de-DE"/>
        </w:rPr>
      </w:pPr>
      <w:r>
        <w:rPr>
          <w:szCs w:val="22"/>
          <w:lang w:eastAsia="de-DE"/>
        </w:rPr>
        <w:t xml:space="preserve">For the DMVR part, the motivation is alignment with BDOF. In the DMVR part both software and the spec text is recommended to be changed. </w:t>
      </w:r>
    </w:p>
    <w:p w14:paraId="04840518" w14:textId="67CE519F" w:rsidR="002E48C4" w:rsidRPr="00F86FEB" w:rsidRDefault="002E48C4" w:rsidP="002E48C4">
      <w:pPr>
        <w:rPr>
          <w:szCs w:val="22"/>
          <w:lang w:eastAsia="de-DE"/>
        </w:rPr>
      </w:pPr>
      <w:r>
        <w:rPr>
          <w:szCs w:val="22"/>
          <w:lang w:eastAsia="de-DE"/>
        </w:rPr>
        <w:t xml:space="preserve">The contributions proposing the same modification are: JVET-N0153, JVET-N0442, JVET-N0162, JVET-N0262, JVET-N0440 and JVET-N0086. </w:t>
      </w:r>
    </w:p>
    <w:p w14:paraId="723210BC" w14:textId="77777777" w:rsidR="002E48C4" w:rsidRDefault="002E48C4" w:rsidP="002E48C4"/>
    <w:p w14:paraId="1BC14A53" w14:textId="6FC7B4D4" w:rsidR="002E48C4" w:rsidRDefault="002E48C4" w:rsidP="002E48C4">
      <w:pPr>
        <w:pStyle w:val="Heading2"/>
        <w:tabs>
          <w:tab w:val="clear" w:pos="1080"/>
        </w:tabs>
      </w:pPr>
      <w:r>
        <w:rPr>
          <w:rFonts w:hint="eastAsia"/>
        </w:rPr>
        <w:t xml:space="preserve">Recommended for </w:t>
      </w:r>
      <w:r>
        <w:t>further study in CE</w:t>
      </w:r>
    </w:p>
    <w:p w14:paraId="2A68D7C3" w14:textId="0B8CC2AF" w:rsidR="002E48C4" w:rsidRPr="002E48C4" w:rsidRDefault="002E48C4" w:rsidP="002E48C4">
      <w:pPr>
        <w:rPr>
          <w:u w:val="single"/>
        </w:rPr>
      </w:pPr>
      <w:r w:rsidRPr="002E48C4">
        <w:rPr>
          <w:u w:val="single"/>
        </w:rPr>
        <w:t>JVET-N0097 CE9-related: Simplification of cascading DMVR and BDOF processes</w:t>
      </w:r>
    </w:p>
    <w:p w14:paraId="2B2EC300" w14:textId="77777777" w:rsidR="002E48C4" w:rsidRDefault="002E48C4" w:rsidP="002E48C4">
      <w:pPr>
        <w:rPr>
          <w:szCs w:val="22"/>
          <w:lang w:eastAsia="de-DE"/>
        </w:rPr>
      </w:pPr>
      <w:r>
        <w:rPr>
          <w:szCs w:val="22"/>
          <w:lang w:eastAsia="de-DE"/>
        </w:rPr>
        <w:t xml:space="preserve">2-stage early termination of BDOF is replaced by one-stage, where SAD is calculated 16x16 blocks. Same as DMVR. </w:t>
      </w:r>
    </w:p>
    <w:p w14:paraId="4D0DF2F7" w14:textId="400CCD2D" w:rsidR="002E48C4" w:rsidRDefault="002E48C4" w:rsidP="002E48C4">
      <w:pPr>
        <w:rPr>
          <w:szCs w:val="22"/>
          <w:lang w:eastAsia="de-DE"/>
        </w:rPr>
      </w:pPr>
      <w:r>
        <w:rPr>
          <w:szCs w:val="22"/>
          <w:lang w:eastAsia="de-DE"/>
        </w:rPr>
        <w:t>Additionally the BDOF reuses the SAD cost calculated in DMVR.</w:t>
      </w:r>
    </w:p>
    <w:p w14:paraId="2653DBB7" w14:textId="6A20A501" w:rsidR="002E48C4" w:rsidRDefault="002E48C4" w:rsidP="002E48C4">
      <w:pPr>
        <w:rPr>
          <w:szCs w:val="22"/>
          <w:lang w:eastAsia="de-DE"/>
        </w:rPr>
      </w:pPr>
      <w:r>
        <w:rPr>
          <w:szCs w:val="22"/>
          <w:lang w:eastAsia="de-DE"/>
        </w:rPr>
        <w:t>No change (-0.01% luma gain) in BD-rate performance.</w:t>
      </w:r>
    </w:p>
    <w:p w14:paraId="39A78185" w14:textId="34B3CCA5" w:rsidR="002E48C4" w:rsidRDefault="002E48C4" w:rsidP="002E48C4">
      <w:pPr>
        <w:rPr>
          <w:szCs w:val="22"/>
          <w:u w:val="single"/>
          <w:lang w:eastAsia="de-DE"/>
        </w:rPr>
      </w:pPr>
      <w:r w:rsidRPr="002E48C4">
        <w:rPr>
          <w:szCs w:val="22"/>
          <w:u w:val="single"/>
          <w:lang w:eastAsia="de-DE"/>
        </w:rPr>
        <w:t>JVET-N0148 CE9-related: Early termination for BDOF</w:t>
      </w:r>
    </w:p>
    <w:p w14:paraId="0B2F74E0" w14:textId="2DCD8FC2" w:rsidR="00044948" w:rsidRDefault="00044948" w:rsidP="002E48C4">
      <w:pPr>
        <w:rPr>
          <w:szCs w:val="22"/>
          <w:lang w:val="en-CA" w:eastAsia="de-DE"/>
        </w:rPr>
      </w:pPr>
      <w:r>
        <w:rPr>
          <w:szCs w:val="22"/>
          <w:lang w:val="en-CA" w:eastAsia="de-DE"/>
        </w:rPr>
        <w:t>S</w:t>
      </w:r>
      <w:r>
        <w:rPr>
          <w:rFonts w:hint="eastAsia"/>
          <w:szCs w:val="22"/>
          <w:lang w:val="en-CA" w:eastAsia="de-DE"/>
        </w:rPr>
        <w:t xml:space="preserve">econd </w:t>
      </w:r>
      <w:r>
        <w:rPr>
          <w:szCs w:val="22"/>
          <w:lang w:val="en-CA" w:eastAsia="de-DE"/>
        </w:rPr>
        <w:t>test in contribution:</w:t>
      </w:r>
    </w:p>
    <w:p w14:paraId="382A2676" w14:textId="77777777" w:rsidR="00044948" w:rsidRDefault="00044948" w:rsidP="002E48C4">
      <w:pPr>
        <w:rPr>
          <w:szCs w:val="22"/>
          <w:lang w:val="en-CA" w:eastAsia="de-DE"/>
        </w:rPr>
      </w:pPr>
      <w:r>
        <w:rPr>
          <w:szCs w:val="22"/>
          <w:lang w:val="en-CA" w:eastAsia="de-DE"/>
        </w:rPr>
        <w:t>BDOF reuses SAD cost function of DMVR for early termination. D</w:t>
      </w:r>
      <w:r w:rsidR="002E48C4">
        <w:rPr>
          <w:szCs w:val="22"/>
          <w:lang w:val="en-CA" w:eastAsia="de-DE"/>
        </w:rPr>
        <w:t xml:space="preserve">isable early termination of BDOF (completely). The SAD based early termination is disabled even if DMVR is not applied. </w:t>
      </w:r>
    </w:p>
    <w:p w14:paraId="29D49E97" w14:textId="25BE28C9" w:rsidR="002E48C4" w:rsidRDefault="002E48C4" w:rsidP="002E48C4">
      <w:pPr>
        <w:rPr>
          <w:szCs w:val="22"/>
          <w:lang w:val="en-CA" w:eastAsia="de-DE"/>
        </w:rPr>
      </w:pPr>
      <w:r>
        <w:rPr>
          <w:szCs w:val="22"/>
          <w:lang w:val="en-CA" w:eastAsia="de-DE"/>
        </w:rPr>
        <w:lastRenderedPageBreak/>
        <w:t>0.02% luma coding gain</w:t>
      </w:r>
      <w:r w:rsidR="00044948">
        <w:rPr>
          <w:szCs w:val="22"/>
          <w:lang w:val="en-CA" w:eastAsia="de-DE"/>
        </w:rPr>
        <w:t xml:space="preserve"> is reported </w:t>
      </w:r>
      <w:r>
        <w:rPr>
          <w:szCs w:val="22"/>
          <w:lang w:val="en-CA" w:eastAsia="de-DE"/>
        </w:rPr>
        <w:t>with same encoding and decoding time.</w:t>
      </w:r>
    </w:p>
    <w:p w14:paraId="4A3E2DB7" w14:textId="4210CF22" w:rsidR="002E48C4" w:rsidRDefault="002E48C4" w:rsidP="002E48C4">
      <w:pPr>
        <w:rPr>
          <w:szCs w:val="22"/>
          <w:lang w:val="en-CA" w:eastAsia="de-DE"/>
        </w:rPr>
      </w:pPr>
      <w:r>
        <w:rPr>
          <w:rFonts w:hint="eastAsia"/>
          <w:szCs w:val="22"/>
          <w:lang w:val="en-CA" w:eastAsia="de-DE"/>
        </w:rPr>
        <w:t>Recommendation to study the second test in CE.</w:t>
      </w:r>
    </w:p>
    <w:p w14:paraId="77677DD0" w14:textId="09C1E454" w:rsidR="00044948" w:rsidRDefault="00044948" w:rsidP="002E48C4">
      <w:pPr>
        <w:rPr>
          <w:szCs w:val="22"/>
          <w:u w:val="single"/>
          <w:lang w:val="en-CA" w:eastAsia="de-DE"/>
        </w:rPr>
      </w:pPr>
      <w:r w:rsidRPr="00044948">
        <w:rPr>
          <w:szCs w:val="22"/>
          <w:u w:val="single"/>
          <w:lang w:val="en-CA" w:eastAsia="de-DE"/>
        </w:rPr>
        <w:t>JVET-N0158 CE9-related: Alternative method of SAD based early termination for BDOF</w:t>
      </w:r>
    </w:p>
    <w:p w14:paraId="44B7B537" w14:textId="77777777" w:rsidR="00044948" w:rsidRDefault="00044948" w:rsidP="00044948">
      <w:pPr>
        <w:rPr>
          <w:szCs w:val="22"/>
          <w:lang w:eastAsia="de-DE"/>
        </w:rPr>
      </w:pPr>
      <w:r>
        <w:rPr>
          <w:rFonts w:hint="eastAsia"/>
          <w:szCs w:val="22"/>
          <w:lang w:eastAsia="de-DE"/>
        </w:rPr>
        <w:t xml:space="preserve">This contribution is similar to </w:t>
      </w:r>
      <w:r>
        <w:rPr>
          <w:szCs w:val="22"/>
          <w:lang w:eastAsia="de-DE"/>
        </w:rPr>
        <w:t xml:space="preserve">second test of </w:t>
      </w:r>
      <w:r>
        <w:rPr>
          <w:rFonts w:hint="eastAsia"/>
          <w:szCs w:val="22"/>
          <w:lang w:eastAsia="de-DE"/>
        </w:rPr>
        <w:t xml:space="preserve">JVET-N0148. </w:t>
      </w:r>
      <w:r>
        <w:rPr>
          <w:szCs w:val="22"/>
          <w:lang w:eastAsia="de-DE"/>
        </w:rPr>
        <w:t xml:space="preserve">The difference is only the threshold of early termination that is used. </w:t>
      </w:r>
    </w:p>
    <w:p w14:paraId="750E67F9" w14:textId="11B97925" w:rsidR="00044948" w:rsidRPr="00044948" w:rsidRDefault="00044948" w:rsidP="002E48C4">
      <w:pPr>
        <w:rPr>
          <w:szCs w:val="22"/>
          <w:lang w:eastAsia="de-DE"/>
        </w:rPr>
      </w:pPr>
      <w:r>
        <w:rPr>
          <w:szCs w:val="22"/>
          <w:lang w:eastAsia="de-DE"/>
        </w:rPr>
        <w:t>It is reported to have: 0.01%luma coding loss with 2% reduction in decoding time.</w:t>
      </w:r>
    </w:p>
    <w:p w14:paraId="01670177" w14:textId="1D8F4FAD" w:rsidR="002E48C4" w:rsidRDefault="002E48C4" w:rsidP="002E48C4">
      <w:pPr>
        <w:rPr>
          <w:u w:val="single"/>
        </w:rPr>
      </w:pPr>
      <w:r w:rsidRPr="002E48C4">
        <w:rPr>
          <w:u w:val="single"/>
        </w:rPr>
        <w:t>JVET-N0145 Non-CE9: Harmonization of DMVR and MMVD</w:t>
      </w:r>
    </w:p>
    <w:p w14:paraId="480D0EAA" w14:textId="57686630" w:rsidR="002E48C4" w:rsidRDefault="002E48C4" w:rsidP="002E48C4">
      <w:pPr>
        <w:rPr>
          <w:szCs w:val="22"/>
          <w:lang w:val="en-CA"/>
        </w:rPr>
      </w:pPr>
      <w:r>
        <w:rPr>
          <w:szCs w:val="22"/>
          <w:lang w:val="en-CA"/>
        </w:rPr>
        <w:t>-0.10 % coding gain in RA under CTC. 6% increase in encoding time.</w:t>
      </w:r>
    </w:p>
    <w:p w14:paraId="7E1A70DA" w14:textId="3191F455" w:rsidR="002E48C4" w:rsidRPr="002E48C4" w:rsidRDefault="002E48C4" w:rsidP="002E48C4">
      <w:pPr>
        <w:rPr>
          <w:u w:val="single"/>
        </w:rPr>
      </w:pPr>
      <w:r>
        <w:rPr>
          <w:szCs w:val="22"/>
          <w:lang w:val="en-CA"/>
        </w:rPr>
        <w:t xml:space="preserve">DMVR is applied on MMVD with selection threshold (set to 2). </w:t>
      </w:r>
    </w:p>
    <w:p w14:paraId="521BE967" w14:textId="77777777" w:rsidR="00171E8D" w:rsidRPr="008611DA" w:rsidRDefault="00171E8D" w:rsidP="00171E8D">
      <w:pPr>
        <w:pStyle w:val="Heading1"/>
      </w:pPr>
      <w:r w:rsidRPr="008611DA">
        <w:rPr>
          <w:rFonts w:hint="eastAsia"/>
        </w:rPr>
        <w:t>Re</w:t>
      </w:r>
      <w:r>
        <w:t>lated contributions</w:t>
      </w:r>
    </w:p>
    <w:p w14:paraId="5FE176B9" w14:textId="704DCEFB" w:rsidR="0047791D" w:rsidRPr="001E18BD" w:rsidRDefault="00BE635C" w:rsidP="0047791D">
      <w:pPr>
        <w:pStyle w:val="Heading9"/>
        <w:rPr>
          <w:rFonts w:eastAsia="Times New Roman"/>
          <w:lang w:val="en-CA" w:eastAsia="de-DE"/>
        </w:rPr>
      </w:pPr>
      <w:hyperlink r:id="rId10" w:history="1">
        <w:r w:rsidR="0047791D" w:rsidRPr="001E18BD">
          <w:rPr>
            <w:rFonts w:eastAsia="Times New Roman"/>
            <w:color w:val="0000FF"/>
            <w:u w:val="single"/>
            <w:lang w:val="en-CA" w:eastAsia="de-DE"/>
          </w:rPr>
          <w:t>JVET-N0086</w:t>
        </w:r>
      </w:hyperlink>
      <w:r w:rsidR="0047791D" w:rsidRPr="001E18BD">
        <w:rPr>
          <w:rFonts w:eastAsia="Times New Roman"/>
          <w:lang w:val="en-CA" w:eastAsia="de-DE"/>
        </w:rPr>
        <w:t xml:space="preserve"> CE4-related: Reduction of interactions between bi-prediction coding tools [C.-C. Chen, M.-S. Chiang, C.-W. Hsu, Y.-W. Huang, S.-M. Lei (MediaTek)]</w:t>
      </w:r>
    </w:p>
    <w:p w14:paraId="5BA75028" w14:textId="77777777" w:rsidR="00AE2DFE" w:rsidRDefault="00AE2DFE" w:rsidP="00AE2DFE">
      <w:pPr>
        <w:rPr>
          <w:szCs w:val="22"/>
          <w:lang w:val="en-CA" w:eastAsia="zh-TW"/>
        </w:rPr>
      </w:pPr>
      <w:r>
        <w:rPr>
          <w:szCs w:val="22"/>
          <w:lang w:val="en-CA" w:eastAsia="zh-TW"/>
        </w:rPr>
        <w:t>This contribution proposes to reduce interaction between f</w:t>
      </w:r>
      <w:r>
        <w:rPr>
          <w:rFonts w:hint="eastAsia"/>
          <w:szCs w:val="22"/>
          <w:lang w:val="en-CA" w:eastAsia="zh-TW"/>
        </w:rPr>
        <w:t xml:space="preserve">our </w:t>
      </w:r>
      <w:r>
        <w:rPr>
          <w:szCs w:val="22"/>
          <w:lang w:val="en-CA" w:eastAsia="zh-TW"/>
        </w:rPr>
        <w:t xml:space="preserve">bi-prediction </w:t>
      </w:r>
      <w:r>
        <w:rPr>
          <w:rFonts w:hint="eastAsia"/>
          <w:szCs w:val="22"/>
          <w:lang w:val="en-CA" w:eastAsia="zh-TW"/>
        </w:rPr>
        <w:t>coding tools, decoder-side motion vector refinement (DMVR), bi-</w:t>
      </w:r>
      <w:r>
        <w:rPr>
          <w:szCs w:val="22"/>
          <w:lang w:val="en-CA" w:eastAsia="zh-TW"/>
        </w:rPr>
        <w:t>directional optical flow (BDOF), bi-prediction with coding unit weights (BiCW), and combined inter merge / intra prediction (CIIP). In VTM4.0, BDOF and BiCW are disallowed to be applied simultaneously, and all other multi-tool use of the four tools are allowed. Therefore, up to three of the four tools can be cascaded for a CU, and this may result in difficult hardware pipelining design and low hardware utilization rate. Two methods are proposed to address these issues. The first method only allows DMVR and BDOF to be applied to a CU simultaneously and disallows any other multi-tool use of the four tools for a CU. The second method disallows multi-tool use of the four tools for a CU without exceptions. Moreover, in order to make hardware design more regular, DMVR search is modified, and BDOF is additionally supported in case of subblock-based temporal motion vector prediction (SbTMVP). Simulation results are summarized as follows.</w:t>
      </w:r>
    </w:p>
    <w:p w14:paraId="3CBAF841" w14:textId="77777777" w:rsidR="00AE2DFE" w:rsidRPr="0054210A" w:rsidRDefault="00AE2DFE" w:rsidP="00AE2DFE">
      <w:pPr>
        <w:rPr>
          <w:szCs w:val="22"/>
          <w:lang w:val="en-CA" w:eastAsia="zh-TW"/>
        </w:rPr>
      </w:pPr>
      <w:r>
        <w:rPr>
          <w:szCs w:val="22"/>
          <w:lang w:val="en-CA" w:eastAsia="zh-TW"/>
        </w:rPr>
        <w:t>Method 1: disallow multi-tool use of {DMVR, BDOF, BiCW, CIIP} except DMVR+BDOF</w:t>
      </w:r>
      <w:r>
        <w:rPr>
          <w:szCs w:val="22"/>
          <w:lang w:val="en-CA" w:eastAsia="zh-TW"/>
        </w:rPr>
        <w:br/>
      </w:r>
      <w:r w:rsidRPr="0054210A">
        <w:rPr>
          <w:szCs w:val="22"/>
          <w:lang w:val="en-CA" w:eastAsia="zh-TW"/>
        </w:rPr>
        <w:t>VTM4.0-RA: {BD-rate=0.06% (Y), -0.04% (Cb), -0.01% (Cr); EncT=100%; DecT=100%}</w:t>
      </w:r>
      <w:r w:rsidRPr="0054210A">
        <w:rPr>
          <w:szCs w:val="22"/>
          <w:lang w:val="en-CA" w:eastAsia="zh-TW"/>
        </w:rPr>
        <w:br/>
        <w:t>VTM4.0-LB: {BD-rate=0.02% (Y), 0.07% (Cb), 0.12% (Cr); EncT=100%; DecT=100%}</w:t>
      </w:r>
    </w:p>
    <w:p w14:paraId="6BD2BAC4" w14:textId="77777777" w:rsidR="00AE2DFE" w:rsidRDefault="00AE2DFE" w:rsidP="00AE2DFE">
      <w:pPr>
        <w:rPr>
          <w:szCs w:val="22"/>
          <w:lang w:val="en-CA" w:eastAsia="zh-TW"/>
        </w:rPr>
      </w:pPr>
      <w:r w:rsidRPr="0054210A">
        <w:rPr>
          <w:szCs w:val="22"/>
          <w:lang w:val="en-CA" w:eastAsia="zh-TW"/>
        </w:rPr>
        <w:t>Method 2: disallow multi-tool use of {DMVR, BDOF, BiCW, CIIP} without any exceptions, modify DMVR search, support BDOF in case of SbTMVP</w:t>
      </w:r>
      <w:r w:rsidRPr="0054210A">
        <w:rPr>
          <w:szCs w:val="22"/>
          <w:lang w:val="en-CA" w:eastAsia="zh-TW"/>
        </w:rPr>
        <w:br/>
        <w:t>VTM4.0-RA: {BD-rate=0.35% (Y), 0.12% (Cb), 0.10% (Cr); EncT=100%; DecT=99%}</w:t>
      </w:r>
      <w:r>
        <w:rPr>
          <w:szCs w:val="22"/>
          <w:lang w:val="en-CA" w:eastAsia="zh-TW"/>
        </w:rPr>
        <w:br/>
        <w:t>VTM4.0-LB</w:t>
      </w:r>
      <w:r w:rsidRPr="0054210A">
        <w:rPr>
          <w:szCs w:val="22"/>
          <w:lang w:val="en-CA" w:eastAsia="zh-TW"/>
        </w:rPr>
        <w:t>: {BD-rate=0.02% (Y), 0.07% (Cb), 0.12% (Cr); EncT=100%; DecT=100%}</w:t>
      </w:r>
    </w:p>
    <w:p w14:paraId="0E53D34A" w14:textId="77777777" w:rsidR="00AE2DFE" w:rsidRDefault="00AE2DFE" w:rsidP="00AE2DFE">
      <w:pPr>
        <w:rPr>
          <w:szCs w:val="22"/>
          <w:lang w:val="en-CA" w:eastAsia="zh-TW"/>
        </w:rPr>
      </w:pPr>
      <w:r>
        <w:rPr>
          <w:szCs w:val="22"/>
          <w:lang w:val="en-CA" w:eastAsia="zh-TW"/>
        </w:rPr>
        <w:t>For the method 1, 98% of the four tools’</w:t>
      </w:r>
      <w:r>
        <w:rPr>
          <w:rFonts w:hint="eastAsia"/>
          <w:szCs w:val="22"/>
          <w:lang w:val="en-CA" w:eastAsia="zh-TW"/>
        </w:rPr>
        <w:t xml:space="preserve"> coding gain (</w:t>
      </w:r>
      <w:r>
        <w:rPr>
          <w:szCs w:val="22"/>
          <w:lang w:val="en-CA" w:eastAsia="zh-TW"/>
        </w:rPr>
        <w:t>luma BD-rate= 2.82% RA, 0.83% LB) is preserved. For the method 2, 88% of the four tools’ coding gain is preserved.</w:t>
      </w:r>
    </w:p>
    <w:p w14:paraId="67948EDE" w14:textId="77777777" w:rsidR="0047791D" w:rsidRDefault="0047791D" w:rsidP="0047791D">
      <w:pPr>
        <w:rPr>
          <w:szCs w:val="22"/>
          <w:lang w:val="en-CA" w:eastAsia="de-DE"/>
        </w:rPr>
      </w:pPr>
    </w:p>
    <w:p w14:paraId="4B92AB02" w14:textId="19169945" w:rsidR="00AE2DFE" w:rsidRDefault="00AE2DFE" w:rsidP="0047791D">
      <w:pPr>
        <w:rPr>
          <w:szCs w:val="22"/>
          <w:lang w:val="en-CA" w:eastAsia="de-DE"/>
        </w:rPr>
      </w:pPr>
      <w:r>
        <w:rPr>
          <w:szCs w:val="22"/>
          <w:lang w:val="en-CA" w:eastAsia="de-DE"/>
        </w:rPr>
        <w:t>Discussion:</w:t>
      </w:r>
    </w:p>
    <w:p w14:paraId="54B75A78" w14:textId="1B09FD4A" w:rsidR="00AE2DFE" w:rsidRDefault="00984D5C" w:rsidP="0047791D">
      <w:pPr>
        <w:rPr>
          <w:szCs w:val="22"/>
          <w:lang w:val="en-CA" w:eastAsia="de-DE"/>
        </w:rPr>
      </w:pPr>
      <w:r>
        <w:rPr>
          <w:rFonts w:hint="eastAsia"/>
          <w:szCs w:val="22"/>
          <w:lang w:val="en-CA" w:eastAsia="de-DE"/>
        </w:rPr>
        <w:t xml:space="preserve">Comment: Excluding CIIP might not be necessary, since inter and intra reconstruction stages might be processed by </w:t>
      </w:r>
      <w:r>
        <w:rPr>
          <w:szCs w:val="22"/>
          <w:lang w:val="en-CA" w:eastAsia="de-DE"/>
        </w:rPr>
        <w:t xml:space="preserve">separated units. </w:t>
      </w:r>
    </w:p>
    <w:p w14:paraId="6946C3D7" w14:textId="12E94C0F" w:rsidR="00984D5C" w:rsidRDefault="00984D5C" w:rsidP="0047791D">
      <w:pPr>
        <w:rPr>
          <w:szCs w:val="22"/>
          <w:lang w:val="en-CA" w:eastAsia="de-DE"/>
        </w:rPr>
      </w:pPr>
      <w:r>
        <w:rPr>
          <w:szCs w:val="22"/>
          <w:lang w:val="en-CA" w:eastAsia="de-DE"/>
        </w:rPr>
        <w:t xml:space="preserve">Two methods are proposed. </w:t>
      </w:r>
    </w:p>
    <w:p w14:paraId="5AD405A4" w14:textId="47FA3B42" w:rsidR="00984D5C" w:rsidRDefault="00984D5C" w:rsidP="0047791D">
      <w:pPr>
        <w:rPr>
          <w:szCs w:val="22"/>
          <w:lang w:val="en-CA" w:eastAsia="de-DE"/>
        </w:rPr>
      </w:pPr>
      <w:r>
        <w:rPr>
          <w:szCs w:val="22"/>
          <w:lang w:val="en-CA" w:eastAsia="de-DE"/>
        </w:rPr>
        <w:t xml:space="preserve">In the first method the CIIP is allowed to use only uni-prediction. It is asserted that this provides simplification for CIIP. </w:t>
      </w:r>
    </w:p>
    <w:p w14:paraId="3745D5F0" w14:textId="0A1B0F5A" w:rsidR="005E4177" w:rsidRDefault="005E4177" w:rsidP="0047791D">
      <w:pPr>
        <w:rPr>
          <w:szCs w:val="22"/>
          <w:lang w:val="en-CA" w:eastAsia="de-DE"/>
        </w:rPr>
      </w:pPr>
      <w:r>
        <w:rPr>
          <w:szCs w:val="22"/>
          <w:lang w:val="en-CA" w:eastAsia="de-DE"/>
        </w:rPr>
        <w:t xml:space="preserve">It was reported that this individual modification brings 0.04% Luma coding loss in RA configuration. </w:t>
      </w:r>
    </w:p>
    <w:p w14:paraId="6E67AAB4" w14:textId="6A8E9E26" w:rsidR="005E4177" w:rsidRDefault="005E4177" w:rsidP="0047791D">
      <w:pPr>
        <w:rPr>
          <w:szCs w:val="22"/>
          <w:lang w:val="en-CA" w:eastAsia="de-DE"/>
        </w:rPr>
      </w:pPr>
      <w:r>
        <w:rPr>
          <w:szCs w:val="22"/>
          <w:lang w:val="en-CA" w:eastAsia="de-DE"/>
        </w:rPr>
        <w:t xml:space="preserve">One expert commented that this individual feature might not be useful, as the inter/intra would happen in different pipeline stages.  </w:t>
      </w:r>
    </w:p>
    <w:p w14:paraId="65C03D26" w14:textId="1EB2FD78" w:rsidR="00984D5C" w:rsidRDefault="00984D5C" w:rsidP="0047791D">
      <w:pPr>
        <w:rPr>
          <w:szCs w:val="22"/>
          <w:lang w:val="en-CA" w:eastAsia="de-DE"/>
        </w:rPr>
      </w:pPr>
      <w:r>
        <w:rPr>
          <w:szCs w:val="22"/>
          <w:lang w:val="en-CA" w:eastAsia="de-DE"/>
        </w:rPr>
        <w:lastRenderedPageBreak/>
        <w:t xml:space="preserve">In the second part of the first method, when </w:t>
      </w:r>
      <w:r w:rsidR="00E146FE">
        <w:rPr>
          <w:szCs w:val="22"/>
          <w:lang w:val="en-CA" w:eastAsia="de-DE"/>
        </w:rPr>
        <w:t>B</w:t>
      </w:r>
      <w:r>
        <w:rPr>
          <w:szCs w:val="22"/>
          <w:lang w:val="en-CA" w:eastAsia="de-DE"/>
        </w:rPr>
        <w:t xml:space="preserve">CW applied DMVR is turned off. It was commented that </w:t>
      </w:r>
      <w:r w:rsidR="002F68AC">
        <w:rPr>
          <w:szCs w:val="22"/>
          <w:lang w:val="en-CA" w:eastAsia="de-DE"/>
        </w:rPr>
        <w:t>6</w:t>
      </w:r>
      <w:r>
        <w:rPr>
          <w:szCs w:val="22"/>
          <w:lang w:val="en-CA" w:eastAsia="de-DE"/>
        </w:rPr>
        <w:t xml:space="preserve"> other proposals propose the same thing. </w:t>
      </w:r>
    </w:p>
    <w:p w14:paraId="40A01248" w14:textId="57EA3530" w:rsidR="002F68AC" w:rsidRDefault="002F68AC" w:rsidP="0047791D">
      <w:pPr>
        <w:rPr>
          <w:szCs w:val="22"/>
          <w:lang w:val="en-CA" w:eastAsia="de-DE"/>
        </w:rPr>
      </w:pPr>
      <w:r>
        <w:rPr>
          <w:szCs w:val="22"/>
          <w:lang w:val="en-CA" w:eastAsia="de-DE"/>
        </w:rPr>
        <w:t xml:space="preserve">It is commented that there are 3 proposals which additionally disable DMVR when weighted prediction is applied. </w:t>
      </w:r>
    </w:p>
    <w:p w14:paraId="4F0754E5" w14:textId="42B6384E" w:rsidR="002F68AC" w:rsidRDefault="002F68AC" w:rsidP="0047791D">
      <w:pPr>
        <w:rPr>
          <w:szCs w:val="22"/>
          <w:lang w:val="en-CA" w:eastAsia="de-DE"/>
        </w:rPr>
      </w:pPr>
      <w:r>
        <w:rPr>
          <w:rFonts w:hint="eastAsia"/>
          <w:szCs w:val="22"/>
          <w:lang w:val="en-CA" w:eastAsia="de-DE"/>
        </w:rPr>
        <w:t xml:space="preserve">For this aspect, the other related proposals </w:t>
      </w:r>
      <w:r>
        <w:rPr>
          <w:szCs w:val="22"/>
          <w:lang w:val="en-CA" w:eastAsia="de-DE"/>
        </w:rPr>
        <w:t>are decided to be heard first.</w:t>
      </w:r>
    </w:p>
    <w:p w14:paraId="5F51E819" w14:textId="4B289E3A" w:rsidR="00984D5C" w:rsidRDefault="005E4177" w:rsidP="0047791D">
      <w:pPr>
        <w:rPr>
          <w:szCs w:val="22"/>
          <w:lang w:val="en-CA" w:eastAsia="de-DE"/>
        </w:rPr>
      </w:pPr>
      <w:r>
        <w:rPr>
          <w:rFonts w:hint="eastAsia"/>
          <w:szCs w:val="22"/>
          <w:lang w:val="en-CA" w:eastAsia="de-DE"/>
        </w:rPr>
        <w:t>For the second part of the first method, no individual result is reported.</w:t>
      </w:r>
    </w:p>
    <w:p w14:paraId="7A195B91" w14:textId="77777777" w:rsidR="005E4177" w:rsidRDefault="005E4177" w:rsidP="0047791D">
      <w:pPr>
        <w:rPr>
          <w:szCs w:val="22"/>
          <w:lang w:val="en-CA" w:eastAsia="de-DE"/>
        </w:rPr>
      </w:pPr>
      <w:r>
        <w:rPr>
          <w:szCs w:val="22"/>
          <w:lang w:val="en-CA" w:eastAsia="de-DE"/>
        </w:rPr>
        <w:t>For the second method, 3 additional items are proposed</w:t>
      </w:r>
    </w:p>
    <w:p w14:paraId="672A9232" w14:textId="77777777" w:rsidR="005E4177" w:rsidRDefault="005E4177" w:rsidP="005E4177">
      <w:pPr>
        <w:pStyle w:val="ListParagraph"/>
        <w:numPr>
          <w:ilvl w:val="0"/>
          <w:numId w:val="18"/>
        </w:numPr>
        <w:rPr>
          <w:szCs w:val="22"/>
          <w:lang w:val="en-CA" w:eastAsia="de-DE"/>
        </w:rPr>
      </w:pPr>
      <w:r w:rsidRPr="005E4177">
        <w:rPr>
          <w:szCs w:val="22"/>
          <w:lang w:val="en-CA" w:eastAsia="de-DE"/>
        </w:rPr>
        <w:t xml:space="preserve">BDOF is disabled when DMVR is enabled. </w:t>
      </w:r>
    </w:p>
    <w:p w14:paraId="26E55BA9" w14:textId="673773E9" w:rsidR="00984D5C" w:rsidRDefault="005E4177" w:rsidP="005E4177">
      <w:pPr>
        <w:pStyle w:val="ListParagraph"/>
        <w:numPr>
          <w:ilvl w:val="0"/>
          <w:numId w:val="18"/>
        </w:numPr>
        <w:rPr>
          <w:szCs w:val="22"/>
          <w:lang w:val="en-CA" w:eastAsia="de-DE"/>
        </w:rPr>
      </w:pPr>
      <w:r w:rsidRPr="005E4177">
        <w:rPr>
          <w:szCs w:val="22"/>
          <w:lang w:val="en-CA" w:eastAsia="de-DE"/>
        </w:rPr>
        <w:t xml:space="preserve">BDOF is enabled for SbTMVP. </w:t>
      </w:r>
    </w:p>
    <w:p w14:paraId="55669320" w14:textId="5B271887" w:rsidR="005E4177" w:rsidRDefault="005E4177" w:rsidP="005E4177">
      <w:pPr>
        <w:pStyle w:val="ListParagraph"/>
        <w:numPr>
          <w:ilvl w:val="0"/>
          <w:numId w:val="18"/>
        </w:numPr>
        <w:rPr>
          <w:szCs w:val="22"/>
          <w:lang w:val="en-CA" w:eastAsia="de-DE"/>
        </w:rPr>
      </w:pPr>
      <w:r>
        <w:rPr>
          <w:szCs w:val="22"/>
          <w:lang w:val="en-CA" w:eastAsia="de-DE"/>
        </w:rPr>
        <w:t xml:space="preserve">8-point 2-stage search pattern is applied. </w:t>
      </w:r>
    </w:p>
    <w:p w14:paraId="05E4CE16" w14:textId="62597BAD" w:rsidR="005E4177" w:rsidRDefault="005E4177" w:rsidP="005E4177">
      <w:pPr>
        <w:rPr>
          <w:szCs w:val="22"/>
          <w:lang w:val="en-CA" w:eastAsia="de-DE"/>
        </w:rPr>
      </w:pPr>
      <w:r>
        <w:rPr>
          <w:szCs w:val="22"/>
          <w:lang w:val="en-CA" w:eastAsia="de-DE"/>
        </w:rPr>
        <w:t>For the third item, the proponent reported 0.04% luma coding gain. First item bring</w:t>
      </w:r>
      <w:r w:rsidR="00475E4A">
        <w:rPr>
          <w:szCs w:val="22"/>
          <w:lang w:val="en-CA" w:eastAsia="de-DE"/>
        </w:rPr>
        <w:t>s 0.3% luma coding loss and 0.05</w:t>
      </w:r>
      <w:r>
        <w:rPr>
          <w:szCs w:val="22"/>
          <w:lang w:val="en-CA" w:eastAsia="de-DE"/>
        </w:rPr>
        <w:t xml:space="preserve">% luma coding gain for the second item. </w:t>
      </w:r>
    </w:p>
    <w:p w14:paraId="639AE518" w14:textId="5967DFD3" w:rsidR="002F68AC" w:rsidRDefault="002F68AC" w:rsidP="005E4177">
      <w:pPr>
        <w:rPr>
          <w:szCs w:val="22"/>
          <w:lang w:val="en-CA" w:eastAsia="de-DE"/>
        </w:rPr>
      </w:pPr>
      <w:r>
        <w:rPr>
          <w:szCs w:val="22"/>
          <w:lang w:val="en-CA" w:eastAsia="de-DE"/>
        </w:rPr>
        <w:t xml:space="preserve">The proponent commented that the coding loss of the first aspect of the second method is too large. </w:t>
      </w:r>
    </w:p>
    <w:p w14:paraId="42C0B1DC" w14:textId="77777777" w:rsidR="00475E4A" w:rsidRDefault="00475E4A" w:rsidP="005E4177">
      <w:pPr>
        <w:rPr>
          <w:szCs w:val="22"/>
          <w:lang w:val="en-CA" w:eastAsia="de-DE"/>
        </w:rPr>
      </w:pPr>
      <w:r>
        <w:rPr>
          <w:szCs w:val="22"/>
          <w:lang w:val="en-CA" w:eastAsia="de-DE"/>
        </w:rPr>
        <w:t>For the second aspect of the second method every 8x8 block of SbTMVP as individual CU for BDOF process. Early termination is also performed on 8x8 units.</w:t>
      </w:r>
    </w:p>
    <w:p w14:paraId="3D541EA7" w14:textId="77777777" w:rsidR="00475E4A" w:rsidRDefault="00475E4A" w:rsidP="005E4177">
      <w:pPr>
        <w:rPr>
          <w:szCs w:val="22"/>
          <w:lang w:val="en-CA" w:eastAsia="de-DE"/>
        </w:rPr>
      </w:pPr>
      <w:r>
        <w:rPr>
          <w:szCs w:val="22"/>
          <w:lang w:val="en-CA" w:eastAsia="de-DE"/>
        </w:rPr>
        <w:t xml:space="preserve">The decoding time is increased by 6% for the 2. item of the second method, due to the fact that each 8x8 unit is treated individually by BDOF. </w:t>
      </w:r>
    </w:p>
    <w:p w14:paraId="39FAB120" w14:textId="77777777" w:rsidR="00E146FE" w:rsidRDefault="00475E4A" w:rsidP="005E4177">
      <w:pPr>
        <w:rPr>
          <w:szCs w:val="22"/>
          <w:lang w:val="en-CA" w:eastAsia="de-DE"/>
        </w:rPr>
      </w:pPr>
      <w:r>
        <w:rPr>
          <w:szCs w:val="22"/>
          <w:lang w:val="en-CA" w:eastAsia="de-DE"/>
        </w:rPr>
        <w:t xml:space="preserve">It was commented that one other proposal is suggesting the same modification. </w:t>
      </w:r>
    </w:p>
    <w:p w14:paraId="1DEA807B" w14:textId="18DF27F1" w:rsidR="00475E4A" w:rsidRDefault="00E146FE" w:rsidP="005E4177">
      <w:pPr>
        <w:rPr>
          <w:szCs w:val="22"/>
          <w:lang w:val="en-CA" w:eastAsia="de-DE"/>
        </w:rPr>
      </w:pPr>
      <w:r>
        <w:rPr>
          <w:szCs w:val="22"/>
          <w:lang w:val="en-CA" w:eastAsia="de-DE"/>
        </w:rPr>
        <w:t xml:space="preserve">There are 2 other contributions suggesting similar 2-stage search patterns. </w:t>
      </w:r>
    </w:p>
    <w:p w14:paraId="53B2B78A" w14:textId="463C8B4A" w:rsidR="00E146FE" w:rsidRPr="001E18BD" w:rsidRDefault="00E146FE" w:rsidP="005E4177">
      <w:pPr>
        <w:rPr>
          <w:szCs w:val="22"/>
          <w:lang w:val="en-CA" w:eastAsia="de-DE"/>
        </w:rPr>
      </w:pPr>
      <w:r>
        <w:rPr>
          <w:rFonts w:hint="eastAsia"/>
          <w:szCs w:val="22"/>
          <w:lang w:val="en-CA" w:eastAsia="de-DE"/>
        </w:rPr>
        <w:t>R</w:t>
      </w:r>
      <w:r>
        <w:rPr>
          <w:szCs w:val="22"/>
          <w:lang w:val="en-CA" w:eastAsia="de-DE"/>
        </w:rPr>
        <w:t>e</w:t>
      </w:r>
      <w:r>
        <w:rPr>
          <w:rFonts w:hint="eastAsia"/>
          <w:szCs w:val="22"/>
          <w:lang w:val="en-CA" w:eastAsia="de-DE"/>
        </w:rPr>
        <w:t>commendation:</w:t>
      </w:r>
      <w:r>
        <w:rPr>
          <w:szCs w:val="22"/>
          <w:lang w:val="en-CA" w:eastAsia="de-DE"/>
        </w:rPr>
        <w:t xml:space="preserve"> Further study outside CE except for second item of first method. (BCW and DMVR).</w:t>
      </w:r>
      <w:r w:rsidR="007130AE">
        <w:rPr>
          <w:szCs w:val="22"/>
          <w:lang w:val="en-CA" w:eastAsia="de-DE"/>
        </w:rPr>
        <w:t xml:space="preserve"> </w:t>
      </w:r>
      <w:r w:rsidR="007130AE" w:rsidRPr="006534D3">
        <w:rPr>
          <w:szCs w:val="22"/>
          <w:lang w:val="en-CA" w:eastAsia="de-DE"/>
        </w:rPr>
        <w:t>TBD</w:t>
      </w:r>
      <w:r w:rsidR="007130AE">
        <w:rPr>
          <w:szCs w:val="22"/>
          <w:lang w:val="en-CA" w:eastAsia="de-DE"/>
        </w:rPr>
        <w:t xml:space="preserve"> after reviewing other proposals in the same direction.</w:t>
      </w:r>
      <w:r w:rsidR="0017632E">
        <w:rPr>
          <w:szCs w:val="22"/>
          <w:lang w:val="en-CA" w:eastAsia="de-DE"/>
        </w:rPr>
        <w:t xml:space="preserve"> Further discussion of this part (DMVR disabled for DMVR), see notes under JVET-N0146.</w:t>
      </w:r>
    </w:p>
    <w:p w14:paraId="4939B78F" w14:textId="77777777" w:rsidR="0047791D" w:rsidRPr="001E18BD" w:rsidRDefault="00BE635C" w:rsidP="0047791D">
      <w:pPr>
        <w:pStyle w:val="Heading9"/>
        <w:rPr>
          <w:rFonts w:eastAsia="Times New Roman"/>
          <w:lang w:val="en-CA" w:eastAsia="de-DE"/>
        </w:rPr>
      </w:pPr>
      <w:hyperlink r:id="rId11" w:history="1">
        <w:r w:rsidR="0047791D" w:rsidRPr="001E18BD">
          <w:rPr>
            <w:rFonts w:eastAsia="Times New Roman"/>
            <w:color w:val="0000FF"/>
            <w:u w:val="single"/>
            <w:lang w:val="en-CA" w:eastAsia="de-DE"/>
          </w:rPr>
          <w:t>JVET-N0539</w:t>
        </w:r>
      </w:hyperlink>
      <w:r w:rsidR="0047791D" w:rsidRPr="001E18BD">
        <w:rPr>
          <w:rFonts w:eastAsia="Times New Roman"/>
          <w:lang w:val="en-CA" w:eastAsia="de-DE"/>
        </w:rPr>
        <w:t xml:space="preserve"> Crosscheck of JVET-N0086: CE4-related: Reduction of interactions between bi-prediction coding tools [X. Xu (Tencent)] [miss] [late]</w:t>
      </w:r>
    </w:p>
    <w:p w14:paraId="13D5FAFF" w14:textId="77777777" w:rsidR="00171E8D" w:rsidRPr="009E4F75" w:rsidRDefault="00171E8D" w:rsidP="00171E8D">
      <w:pPr>
        <w:rPr>
          <w:szCs w:val="22"/>
          <w:lang w:val="en-CA"/>
        </w:rPr>
      </w:pPr>
    </w:p>
    <w:p w14:paraId="130AD5AB" w14:textId="77777777" w:rsidR="00171E8D" w:rsidRPr="001E18BD" w:rsidRDefault="00BE635C" w:rsidP="00171E8D">
      <w:pPr>
        <w:pStyle w:val="Heading9"/>
        <w:rPr>
          <w:rFonts w:eastAsia="Times New Roman"/>
          <w:lang w:val="en-CA" w:eastAsia="de-DE"/>
        </w:rPr>
      </w:pPr>
      <w:hyperlink r:id="rId12" w:history="1">
        <w:r w:rsidR="00171E8D" w:rsidRPr="001E18BD">
          <w:rPr>
            <w:rFonts w:eastAsia="Times New Roman"/>
            <w:color w:val="0000FF"/>
            <w:u w:val="single"/>
            <w:lang w:val="en-CA" w:eastAsia="de-DE"/>
          </w:rPr>
          <w:t>JVET-N0097</w:t>
        </w:r>
      </w:hyperlink>
      <w:r w:rsidR="00171E8D" w:rsidRPr="001E18BD">
        <w:rPr>
          <w:rFonts w:eastAsia="Times New Roman"/>
          <w:lang w:val="en-CA" w:eastAsia="de-DE"/>
        </w:rPr>
        <w:t xml:space="preserve"> CE9-related: Simplification of cascading DMVR and BDOF processes [C.-Y. Chen, T.-D. Chuang, C.-C. Chen, C.-Y. Lai, Z.-Y. Lin, C.-W. Hsu, Y.-W. Huang, S.-M. Lei (MediaTek)]</w:t>
      </w:r>
    </w:p>
    <w:p w14:paraId="36696AA5" w14:textId="77777777" w:rsidR="00E146FE" w:rsidRDefault="00E146FE" w:rsidP="00E146FE">
      <w:pPr>
        <w:rPr>
          <w:szCs w:val="22"/>
        </w:rPr>
      </w:pPr>
      <w:r>
        <w:rPr>
          <w:szCs w:val="22"/>
        </w:rPr>
        <w:t xml:space="preserve">In VTM4.0, </w:t>
      </w:r>
      <w:r>
        <w:rPr>
          <w:szCs w:val="22"/>
          <w:lang w:eastAsia="zh-TW"/>
        </w:rPr>
        <w:t xml:space="preserve">the </w:t>
      </w:r>
      <w:r>
        <w:rPr>
          <w:szCs w:val="22"/>
        </w:rPr>
        <w:t xml:space="preserve">critical path of inter prediction is the cascaded operations of decoder-side motion vector refinement (DMVR) and bi-directional optical flow (BDOF). </w:t>
      </w:r>
      <w:r>
        <w:rPr>
          <w:szCs w:val="22"/>
          <w:lang w:eastAsia="zh-TW"/>
        </w:rPr>
        <w:t xml:space="preserve">In DMVR and BDOF, sum of absolute differences (SAD) between </w:t>
      </w:r>
      <w:r>
        <w:rPr>
          <w:szCs w:val="22"/>
        </w:rPr>
        <w:t xml:space="preserve">L0 and L1 predictors are calculated several times, but the SADs are not reused between DMVR and BDOF because of different fractional sample interpolation processes, different predictor bitdepths, and other causes. </w:t>
      </w:r>
      <w:r w:rsidRPr="000A2BC4">
        <w:rPr>
          <w:szCs w:val="22"/>
        </w:rPr>
        <w:t>In order to reduce the critical path</w:t>
      </w:r>
      <w:r>
        <w:rPr>
          <w:szCs w:val="22"/>
        </w:rPr>
        <w:t xml:space="preserve"> of inter prediction and hardware cost</w:t>
      </w:r>
      <w:r w:rsidRPr="000A2BC4">
        <w:rPr>
          <w:szCs w:val="22"/>
        </w:rPr>
        <w:t>, this contribution propose</w:t>
      </w:r>
      <w:r>
        <w:rPr>
          <w:szCs w:val="22"/>
        </w:rPr>
        <w:t>s</w:t>
      </w:r>
      <w:r w:rsidRPr="000A2BC4">
        <w:rPr>
          <w:szCs w:val="22"/>
        </w:rPr>
        <w:t xml:space="preserve"> to </w:t>
      </w:r>
      <w:r>
        <w:rPr>
          <w:szCs w:val="22"/>
        </w:rPr>
        <w:t>unify</w:t>
      </w:r>
      <w:r w:rsidRPr="000A2BC4">
        <w:rPr>
          <w:szCs w:val="22"/>
        </w:rPr>
        <w:t xml:space="preserve"> the SAD operations in DMVR and BDOF </w:t>
      </w:r>
      <w:r>
        <w:rPr>
          <w:szCs w:val="22"/>
        </w:rPr>
        <w:t>and reuse the SAD in DMVR for the early termination in BDOF. It is reported that BD-rate and runtime changes are negligible. It is asserted that the proposed method is effective for hardware cost reduction.</w:t>
      </w:r>
    </w:p>
    <w:p w14:paraId="21B3AA1C" w14:textId="77777777" w:rsidR="00171E8D" w:rsidRDefault="00171E8D" w:rsidP="00171E8D">
      <w:pPr>
        <w:rPr>
          <w:szCs w:val="22"/>
          <w:lang w:eastAsia="de-DE"/>
        </w:rPr>
      </w:pPr>
    </w:p>
    <w:p w14:paraId="052D005B" w14:textId="2A735051" w:rsidR="00E146FE" w:rsidRDefault="00E146FE" w:rsidP="00171E8D">
      <w:pPr>
        <w:rPr>
          <w:szCs w:val="22"/>
          <w:lang w:eastAsia="de-DE"/>
        </w:rPr>
      </w:pPr>
      <w:r>
        <w:rPr>
          <w:szCs w:val="22"/>
          <w:lang w:eastAsia="de-DE"/>
        </w:rPr>
        <w:t>Discussion:</w:t>
      </w:r>
    </w:p>
    <w:p w14:paraId="26639121" w14:textId="4F408A49" w:rsidR="00E146FE" w:rsidRDefault="00E146FE" w:rsidP="00171E8D">
      <w:pPr>
        <w:rPr>
          <w:szCs w:val="22"/>
          <w:lang w:eastAsia="de-DE"/>
        </w:rPr>
      </w:pPr>
      <w:r>
        <w:rPr>
          <w:szCs w:val="22"/>
          <w:lang w:eastAsia="de-DE"/>
        </w:rPr>
        <w:t xml:space="preserve">No change (-0.01% luma gain) in BD-rate performance. </w:t>
      </w:r>
    </w:p>
    <w:p w14:paraId="0066057E" w14:textId="64ED6247" w:rsidR="008E5917" w:rsidRDefault="008E5917" w:rsidP="00171E8D">
      <w:pPr>
        <w:rPr>
          <w:szCs w:val="22"/>
          <w:lang w:eastAsia="de-DE"/>
        </w:rPr>
      </w:pPr>
      <w:r>
        <w:rPr>
          <w:rFonts w:hint="eastAsia"/>
          <w:szCs w:val="22"/>
          <w:lang w:eastAsia="de-DE"/>
        </w:rPr>
        <w:t xml:space="preserve">It is commented that JVET-N0507 is similar. </w:t>
      </w:r>
    </w:p>
    <w:p w14:paraId="01E01DC8" w14:textId="5201363B" w:rsidR="008E5917" w:rsidRDefault="008E5917" w:rsidP="00171E8D">
      <w:pPr>
        <w:rPr>
          <w:szCs w:val="22"/>
          <w:lang w:eastAsia="de-DE"/>
        </w:rPr>
      </w:pPr>
      <w:r>
        <w:rPr>
          <w:szCs w:val="22"/>
          <w:lang w:eastAsia="de-DE"/>
        </w:rPr>
        <w:t xml:space="preserve">2-stage early termination of BDOF is replaced by one-stage, where SAD is calculated 16x16 blocks. Same as DMVR. </w:t>
      </w:r>
    </w:p>
    <w:p w14:paraId="0B191565" w14:textId="77777777" w:rsidR="008E5917" w:rsidRDefault="008E5917" w:rsidP="00171E8D">
      <w:pPr>
        <w:rPr>
          <w:szCs w:val="22"/>
          <w:lang w:eastAsia="de-DE"/>
        </w:rPr>
      </w:pPr>
      <w:r>
        <w:rPr>
          <w:szCs w:val="22"/>
          <w:lang w:eastAsia="de-DE"/>
        </w:rPr>
        <w:t>Additionally the BDOF reuses the SAD cost calculated in DMVR.</w:t>
      </w:r>
    </w:p>
    <w:p w14:paraId="3DF848F3" w14:textId="77777777" w:rsidR="007130AE" w:rsidRDefault="007130AE" w:rsidP="00171E8D">
      <w:pPr>
        <w:rPr>
          <w:szCs w:val="22"/>
          <w:lang w:eastAsia="de-DE"/>
        </w:rPr>
      </w:pPr>
      <w:r>
        <w:rPr>
          <w:szCs w:val="22"/>
          <w:lang w:eastAsia="de-DE"/>
        </w:rPr>
        <w:lastRenderedPageBreak/>
        <w:t xml:space="preserve">The threshold is scaled when DMVR is not applied, since the source of the SAD is in different bit-depth. </w:t>
      </w:r>
    </w:p>
    <w:p w14:paraId="76B7C8A2" w14:textId="77777777" w:rsidR="007130AE" w:rsidRDefault="007130AE" w:rsidP="00171E8D">
      <w:pPr>
        <w:rPr>
          <w:szCs w:val="22"/>
          <w:lang w:eastAsia="de-DE"/>
        </w:rPr>
      </w:pPr>
    </w:p>
    <w:p w14:paraId="52A5B3B3" w14:textId="77777777" w:rsidR="007130AE" w:rsidRDefault="007130AE" w:rsidP="00171E8D">
      <w:pPr>
        <w:rPr>
          <w:szCs w:val="22"/>
          <w:lang w:eastAsia="de-DE"/>
        </w:rPr>
      </w:pPr>
      <w:r>
        <w:rPr>
          <w:szCs w:val="22"/>
          <w:lang w:eastAsia="de-DE"/>
        </w:rPr>
        <w:t xml:space="preserve">It is commented that this modification does not actually save logic operations since DMVR and BDOF are likely to be performed in separate stages. </w:t>
      </w:r>
    </w:p>
    <w:p w14:paraId="40B9B603" w14:textId="77777777" w:rsidR="007130AE" w:rsidRDefault="007130AE" w:rsidP="00171E8D">
      <w:pPr>
        <w:rPr>
          <w:szCs w:val="22"/>
          <w:lang w:eastAsia="de-DE"/>
        </w:rPr>
      </w:pPr>
      <w:r>
        <w:rPr>
          <w:szCs w:val="22"/>
          <w:lang w:eastAsia="de-DE"/>
        </w:rPr>
        <w:t xml:space="preserve">It is commented that if DMVR and BDOF are implemented in a single stage, there is benefit. Additionally this does not harm 2 stage implementations. </w:t>
      </w:r>
    </w:p>
    <w:p w14:paraId="7161DA50" w14:textId="6FE03913" w:rsidR="008E5917" w:rsidRPr="00F86FEB" w:rsidRDefault="007130AE" w:rsidP="00171E8D">
      <w:pPr>
        <w:rPr>
          <w:szCs w:val="22"/>
          <w:lang w:eastAsia="de-DE"/>
        </w:rPr>
      </w:pPr>
      <w:r w:rsidRPr="007130AE">
        <w:rPr>
          <w:szCs w:val="22"/>
          <w:highlight w:val="yellow"/>
          <w:lang w:eastAsia="de-DE"/>
        </w:rPr>
        <w:t>Recommendation</w:t>
      </w:r>
      <w:r>
        <w:rPr>
          <w:szCs w:val="22"/>
          <w:lang w:eastAsia="de-DE"/>
        </w:rPr>
        <w:t xml:space="preserve">: Study in CE.  </w:t>
      </w:r>
      <w:r w:rsidR="008E5917">
        <w:rPr>
          <w:szCs w:val="22"/>
          <w:lang w:eastAsia="de-DE"/>
        </w:rPr>
        <w:t xml:space="preserve"> </w:t>
      </w:r>
    </w:p>
    <w:p w14:paraId="0491B55D" w14:textId="77777777" w:rsidR="00171E8D" w:rsidRPr="001E18BD" w:rsidRDefault="00BE635C" w:rsidP="00171E8D">
      <w:pPr>
        <w:pStyle w:val="Heading9"/>
        <w:rPr>
          <w:rFonts w:eastAsia="Times New Roman"/>
          <w:lang w:val="en-CA" w:eastAsia="de-DE"/>
        </w:rPr>
      </w:pPr>
      <w:hyperlink r:id="rId13" w:history="1">
        <w:r w:rsidR="00171E8D" w:rsidRPr="001E18BD">
          <w:rPr>
            <w:rFonts w:eastAsia="Times New Roman"/>
            <w:color w:val="0000FF"/>
            <w:u w:val="single"/>
            <w:lang w:val="en-CA" w:eastAsia="de-DE"/>
          </w:rPr>
          <w:t>JVET-N0571</w:t>
        </w:r>
      </w:hyperlink>
      <w:r w:rsidR="00171E8D" w:rsidRPr="001E18BD">
        <w:rPr>
          <w:rFonts w:eastAsia="Times New Roman"/>
          <w:lang w:val="en-CA" w:eastAsia="de-DE"/>
        </w:rPr>
        <w:t xml:space="preserve"> Crosscheck of JVET-N0097 (CE9-related: Simplification of cascading DMVR and BDOF processes) [Y.-W. Chen (Kwai Inc.)] [miss] [late]</w:t>
      </w:r>
    </w:p>
    <w:p w14:paraId="64E7654F" w14:textId="77777777" w:rsidR="00171E8D" w:rsidRPr="001E18BD" w:rsidRDefault="00171E8D" w:rsidP="00171E8D">
      <w:pPr>
        <w:rPr>
          <w:szCs w:val="22"/>
          <w:lang w:eastAsia="de-DE"/>
        </w:rPr>
      </w:pPr>
    </w:p>
    <w:p w14:paraId="1C266E34" w14:textId="77777777" w:rsidR="00171E8D" w:rsidRPr="001E18BD" w:rsidRDefault="00BE635C" w:rsidP="00171E8D">
      <w:pPr>
        <w:pStyle w:val="Heading9"/>
        <w:rPr>
          <w:rFonts w:eastAsia="Times New Roman"/>
          <w:lang w:val="en-CA" w:eastAsia="de-DE"/>
        </w:rPr>
      </w:pPr>
      <w:hyperlink r:id="rId14" w:history="1">
        <w:r w:rsidR="00171E8D" w:rsidRPr="001E18BD">
          <w:rPr>
            <w:rFonts w:eastAsia="Times New Roman"/>
            <w:color w:val="0000FF"/>
            <w:u w:val="single"/>
            <w:lang w:val="en-CA" w:eastAsia="de-DE"/>
          </w:rPr>
          <w:t>JVET-N0145</w:t>
        </w:r>
      </w:hyperlink>
      <w:r w:rsidR="00171E8D" w:rsidRPr="001E18BD">
        <w:rPr>
          <w:rFonts w:eastAsia="Times New Roman"/>
          <w:lang w:val="en-CA" w:eastAsia="de-DE"/>
        </w:rPr>
        <w:t xml:space="preserve"> Non-CE9: Harmonization of DMVR and MMVD [E. Sasaki, T. Hashimoto, T. Chujoh, T. Ikai (Sharp)]</w:t>
      </w:r>
    </w:p>
    <w:p w14:paraId="1F9D8427" w14:textId="77777777" w:rsidR="007130AE" w:rsidRPr="005B217D" w:rsidRDefault="007130AE" w:rsidP="007130AE">
      <w:pPr>
        <w:rPr>
          <w:szCs w:val="22"/>
          <w:lang w:val="en-CA"/>
        </w:rPr>
      </w:pPr>
      <w:r>
        <w:rPr>
          <w:szCs w:val="22"/>
          <w:lang w:val="en-CA"/>
        </w:rPr>
        <w:t>In this contribution, harmonization of DMVR and MMVD with MMVD distance threshold is proposed. Proposed method applies DMVR to the motion vectors derived by MMVD when the distance of MMVD is larger than threshold to remove the redundancy between DMVR and MMVD. This harmonization is implemented on VTM-4.0 and achieves -0.10 % coding gain in RA under CTC.</w:t>
      </w:r>
    </w:p>
    <w:p w14:paraId="095E86F4" w14:textId="77777777" w:rsidR="00171E8D" w:rsidRDefault="00171E8D" w:rsidP="00171E8D">
      <w:pPr>
        <w:rPr>
          <w:szCs w:val="22"/>
          <w:lang w:val="en-CA" w:eastAsia="de-DE"/>
        </w:rPr>
      </w:pPr>
    </w:p>
    <w:p w14:paraId="78E390E0" w14:textId="0E0C6647" w:rsidR="007130AE" w:rsidRDefault="007130AE" w:rsidP="00171E8D">
      <w:pPr>
        <w:rPr>
          <w:szCs w:val="22"/>
          <w:lang w:val="en-CA" w:eastAsia="de-DE"/>
        </w:rPr>
      </w:pPr>
      <w:r>
        <w:rPr>
          <w:szCs w:val="22"/>
          <w:lang w:val="en-CA" w:eastAsia="de-DE"/>
        </w:rPr>
        <w:t>Discussion:</w:t>
      </w:r>
    </w:p>
    <w:p w14:paraId="4D39D0DE" w14:textId="44DF16E0" w:rsidR="007130AE" w:rsidRDefault="000531EC" w:rsidP="00171E8D">
      <w:pPr>
        <w:rPr>
          <w:szCs w:val="22"/>
          <w:lang w:val="en-CA" w:eastAsia="de-DE"/>
        </w:rPr>
      </w:pPr>
      <w:r>
        <w:rPr>
          <w:rFonts w:hint="eastAsia"/>
          <w:szCs w:val="22"/>
          <w:lang w:val="en-CA" w:eastAsia="de-DE"/>
        </w:rPr>
        <w:t xml:space="preserve">This version of the code has already some encoding speedup. </w:t>
      </w:r>
    </w:p>
    <w:p w14:paraId="3D7D71D5" w14:textId="5A285C9D" w:rsidR="000531EC" w:rsidRDefault="000531EC" w:rsidP="00171E8D">
      <w:pPr>
        <w:rPr>
          <w:szCs w:val="22"/>
          <w:lang w:val="en-CA" w:eastAsia="de-DE"/>
        </w:rPr>
      </w:pPr>
      <w:r>
        <w:rPr>
          <w:szCs w:val="22"/>
          <w:lang w:val="en-CA" w:eastAsia="de-DE"/>
        </w:rPr>
        <w:t xml:space="preserve">The selected threshold is fixed (set as 2). </w:t>
      </w:r>
    </w:p>
    <w:p w14:paraId="50A4557C" w14:textId="3B3C7613" w:rsidR="000531EC" w:rsidRPr="001E18BD" w:rsidRDefault="000531EC" w:rsidP="00171E8D">
      <w:pPr>
        <w:rPr>
          <w:szCs w:val="22"/>
          <w:lang w:val="en-CA" w:eastAsia="de-DE"/>
        </w:rPr>
      </w:pPr>
      <w:r w:rsidRPr="000531EC">
        <w:rPr>
          <w:szCs w:val="22"/>
          <w:highlight w:val="yellow"/>
          <w:lang w:val="en-CA" w:eastAsia="de-DE"/>
        </w:rPr>
        <w:t>Recommendation</w:t>
      </w:r>
      <w:r>
        <w:rPr>
          <w:szCs w:val="22"/>
          <w:lang w:val="en-CA" w:eastAsia="de-DE"/>
        </w:rPr>
        <w:t xml:space="preserve">: Study in CE. </w:t>
      </w:r>
    </w:p>
    <w:p w14:paraId="0A6BEBC0" w14:textId="77777777" w:rsidR="00171E8D" w:rsidRPr="001E18BD" w:rsidRDefault="00BE635C" w:rsidP="00171E8D">
      <w:pPr>
        <w:pStyle w:val="Heading9"/>
        <w:rPr>
          <w:rFonts w:eastAsia="Times New Roman"/>
          <w:lang w:val="en-CA" w:eastAsia="de-DE"/>
        </w:rPr>
      </w:pPr>
      <w:hyperlink r:id="rId15" w:history="1">
        <w:r w:rsidR="00171E8D" w:rsidRPr="001E18BD">
          <w:rPr>
            <w:rFonts w:eastAsia="Times New Roman"/>
            <w:color w:val="0000FF"/>
            <w:u w:val="single"/>
            <w:lang w:val="en-CA" w:eastAsia="de-DE"/>
          </w:rPr>
          <w:t>JVET-N0146</w:t>
        </w:r>
      </w:hyperlink>
      <w:r w:rsidR="00171E8D" w:rsidRPr="001E18BD">
        <w:rPr>
          <w:rFonts w:eastAsia="Times New Roman"/>
          <w:lang w:val="en-CA" w:eastAsia="de-DE"/>
        </w:rPr>
        <w:t xml:space="preserve"> Non-CE9: On conditions for DMVR and BDOF [T. Chujoh, T. Ikai (Sharp)]</w:t>
      </w:r>
    </w:p>
    <w:p w14:paraId="7BFE539A" w14:textId="77777777" w:rsidR="000531EC" w:rsidRDefault="000531EC" w:rsidP="000531EC">
      <w:pPr>
        <w:ind w:firstLineChars="100" w:firstLine="220"/>
        <w:rPr>
          <w:lang w:val="en-CA"/>
        </w:rPr>
      </w:pPr>
      <w:r>
        <w:rPr>
          <w:lang w:val="en-CA"/>
        </w:rPr>
        <w:t xml:space="preserve">DMVR </w:t>
      </w:r>
      <w:r w:rsidRPr="00430645">
        <w:rPr>
          <w:lang w:val="en-CA"/>
        </w:rPr>
        <w:t xml:space="preserve">is a method to improve </w:t>
      </w:r>
      <w:r>
        <w:rPr>
          <w:lang w:val="en-CA"/>
        </w:rPr>
        <w:t xml:space="preserve">motion vectors </w:t>
      </w:r>
      <w:r w:rsidRPr="00430645">
        <w:rPr>
          <w:lang w:val="en-CA"/>
        </w:rPr>
        <w:t xml:space="preserve">by using </w:t>
      </w:r>
      <w:r w:rsidRPr="002D34FC">
        <w:rPr>
          <w:lang w:val="en-CA"/>
        </w:rPr>
        <w:t xml:space="preserve">bilateral </w:t>
      </w:r>
      <w:r>
        <w:rPr>
          <w:lang w:val="en-CA"/>
        </w:rPr>
        <w:t xml:space="preserve">matching of bi-directional prediction and </w:t>
      </w:r>
      <w:r w:rsidRPr="00430645">
        <w:rPr>
          <w:lang w:val="en-CA"/>
        </w:rPr>
        <w:t>BDOF</w:t>
      </w:r>
      <w:r>
        <w:rPr>
          <w:lang w:val="en-CA"/>
        </w:rPr>
        <w:t xml:space="preserve"> </w:t>
      </w:r>
      <w:r w:rsidRPr="00430645">
        <w:rPr>
          <w:lang w:val="en-CA"/>
        </w:rPr>
        <w:t>is a method to improve bi</w:t>
      </w:r>
      <w:r>
        <w:rPr>
          <w:lang w:val="en-CA"/>
        </w:rPr>
        <w:t>-</w:t>
      </w:r>
      <w:r w:rsidRPr="00430645">
        <w:rPr>
          <w:lang w:val="en-CA"/>
        </w:rPr>
        <w:t>directional prediction efficiency by using gradient information</w:t>
      </w:r>
      <w:r>
        <w:rPr>
          <w:lang w:val="en-CA"/>
        </w:rPr>
        <w:t xml:space="preserve">. Both methods have the assumption of constant brightness. Therefore, those tools may not be useful when weighted prediction tools considering variable brightness apply. In this contribution, some additional conditions for DMVR and BDOF are proposed. Since BDOF has already applied when </w:t>
      </w:r>
      <w:r w:rsidRPr="00DE0F0E">
        <w:rPr>
          <w:noProof/>
          <w:lang w:val="en-CA"/>
        </w:rPr>
        <w:t>bi-prediction with CU weights</w:t>
      </w:r>
      <w:r>
        <w:rPr>
          <w:noProof/>
          <w:lang w:val="en-CA"/>
        </w:rPr>
        <w:t xml:space="preserve"> (GBI)</w:t>
      </w:r>
      <w:r>
        <w:rPr>
          <w:lang w:val="en-CA"/>
        </w:rPr>
        <w:t xml:space="preserve"> selects default weights, the same condition is introduced when DMVR applies. Also, when </w:t>
      </w:r>
      <w:r>
        <w:rPr>
          <w:rFonts w:hint="eastAsia"/>
          <w:lang w:val="en-CA" w:eastAsia="ja-JP"/>
        </w:rPr>
        <w:t>the</w:t>
      </w:r>
      <w:r>
        <w:rPr>
          <w:lang w:val="en-CA" w:eastAsia="ja-JP"/>
        </w:rPr>
        <w:t xml:space="preserve"> luminance </w:t>
      </w:r>
      <w:r>
        <w:rPr>
          <w:lang w:val="en-CA"/>
        </w:rPr>
        <w:t>flags of weighted coefficients and offsets of WP on the L0 and L1 reference pictures are equal to zero,</w:t>
      </w:r>
      <w:r>
        <w:rPr>
          <w:noProof/>
          <w:lang w:val="en-CA"/>
        </w:rPr>
        <w:t xml:space="preserve"> DMVR and BDOF apply. </w:t>
      </w:r>
      <w:r>
        <w:rPr>
          <w:lang w:val="en-CA"/>
        </w:rPr>
        <w:t>As an experimental result on CTC</w:t>
      </w:r>
      <w:r w:rsidRPr="00430645">
        <w:rPr>
          <w:lang w:val="en-CA"/>
        </w:rPr>
        <w:t xml:space="preserve">, </w:t>
      </w:r>
      <w:r>
        <w:rPr>
          <w:lang w:val="en-CA"/>
        </w:rPr>
        <w:t>the average of encoding and decoding times became 1% faster. The loss of coding efficiency was 0.00% on average.</w:t>
      </w:r>
    </w:p>
    <w:p w14:paraId="693FE590" w14:textId="77777777" w:rsidR="00171E8D" w:rsidRDefault="00171E8D" w:rsidP="00171E8D">
      <w:pPr>
        <w:rPr>
          <w:szCs w:val="22"/>
          <w:lang w:eastAsia="de-DE"/>
        </w:rPr>
      </w:pPr>
    </w:p>
    <w:p w14:paraId="66DA3AEC" w14:textId="495ECE0A" w:rsidR="000531EC" w:rsidRDefault="000531EC" w:rsidP="00171E8D">
      <w:pPr>
        <w:rPr>
          <w:szCs w:val="22"/>
          <w:lang w:eastAsia="de-DE"/>
        </w:rPr>
      </w:pPr>
      <w:r>
        <w:rPr>
          <w:rFonts w:hint="eastAsia"/>
          <w:szCs w:val="22"/>
          <w:lang w:eastAsia="de-DE"/>
        </w:rPr>
        <w:t>Discussion:</w:t>
      </w:r>
    </w:p>
    <w:p w14:paraId="5D1352DD" w14:textId="55CFAA7F" w:rsidR="000531EC" w:rsidRDefault="00116447" w:rsidP="00171E8D">
      <w:pPr>
        <w:rPr>
          <w:szCs w:val="22"/>
          <w:lang w:eastAsia="de-DE"/>
        </w:rPr>
      </w:pPr>
      <w:r>
        <w:rPr>
          <w:rFonts w:hint="eastAsia"/>
          <w:szCs w:val="22"/>
          <w:lang w:eastAsia="de-DE"/>
        </w:rPr>
        <w:t>T</w:t>
      </w:r>
      <w:r>
        <w:rPr>
          <w:szCs w:val="22"/>
          <w:lang w:eastAsia="de-DE"/>
        </w:rPr>
        <w:t>h</w:t>
      </w:r>
      <w:r>
        <w:rPr>
          <w:rFonts w:hint="eastAsia"/>
          <w:szCs w:val="22"/>
          <w:lang w:eastAsia="de-DE"/>
        </w:rPr>
        <w:t xml:space="preserve">is </w:t>
      </w:r>
      <w:r>
        <w:rPr>
          <w:szCs w:val="22"/>
          <w:lang w:eastAsia="de-DE"/>
        </w:rPr>
        <w:t>contribution proposes when BCW and weighted prediction is applied, DMVR and BDOF are both disabled.</w:t>
      </w:r>
    </w:p>
    <w:p w14:paraId="5F72E532" w14:textId="22C9129C" w:rsidR="00116447" w:rsidRDefault="00D5120F" w:rsidP="00171E8D">
      <w:pPr>
        <w:rPr>
          <w:szCs w:val="22"/>
          <w:lang w:eastAsia="de-DE"/>
        </w:rPr>
      </w:pPr>
      <w:r>
        <w:rPr>
          <w:szCs w:val="22"/>
          <w:lang w:eastAsia="de-DE"/>
        </w:rPr>
        <w:t xml:space="preserve">In the current VVC spec text, DMVR is applied when BCW or weighted averaging is applied. BDOF is disabled only for BCW, but enabled for weighted averaging. </w:t>
      </w:r>
    </w:p>
    <w:p w14:paraId="03BBC49D" w14:textId="2114F421" w:rsidR="00D5120F" w:rsidRDefault="00D5120F" w:rsidP="00171E8D">
      <w:pPr>
        <w:rPr>
          <w:szCs w:val="22"/>
          <w:lang w:eastAsia="de-DE"/>
        </w:rPr>
      </w:pPr>
      <w:r>
        <w:rPr>
          <w:rFonts w:hint="eastAsia"/>
          <w:szCs w:val="22"/>
          <w:lang w:eastAsia="de-DE"/>
        </w:rPr>
        <w:t>On average no lo</w:t>
      </w:r>
      <w:r>
        <w:rPr>
          <w:szCs w:val="22"/>
          <w:lang w:eastAsia="de-DE"/>
        </w:rPr>
        <w:t xml:space="preserve">ss is observed. </w:t>
      </w:r>
    </w:p>
    <w:p w14:paraId="16DB9CA7" w14:textId="025065CC" w:rsidR="00D5120F" w:rsidRDefault="00D5120F" w:rsidP="00171E8D">
      <w:pPr>
        <w:rPr>
          <w:szCs w:val="22"/>
          <w:lang w:eastAsia="de-DE"/>
        </w:rPr>
      </w:pPr>
      <w:r>
        <w:rPr>
          <w:szCs w:val="22"/>
          <w:lang w:eastAsia="de-DE"/>
        </w:rPr>
        <w:t xml:space="preserve">On sequence basis the maximum loss is 0.07% (daylightroad sequence). Slideshow sequence shows 0.34% luma gain. </w:t>
      </w:r>
    </w:p>
    <w:p w14:paraId="37CAB1F9" w14:textId="71CE2CA6" w:rsidR="007415AA" w:rsidRDefault="00D5120F" w:rsidP="00171E8D">
      <w:pPr>
        <w:rPr>
          <w:szCs w:val="22"/>
          <w:lang w:eastAsia="de-DE"/>
        </w:rPr>
      </w:pPr>
      <w:r>
        <w:rPr>
          <w:rFonts w:hint="eastAsia"/>
          <w:szCs w:val="22"/>
          <w:lang w:eastAsia="de-DE"/>
        </w:rPr>
        <w:t>T</w:t>
      </w:r>
      <w:r>
        <w:rPr>
          <w:szCs w:val="22"/>
          <w:lang w:eastAsia="de-DE"/>
        </w:rPr>
        <w:t>h</w:t>
      </w:r>
      <w:r>
        <w:rPr>
          <w:rFonts w:hint="eastAsia"/>
          <w:szCs w:val="22"/>
          <w:lang w:eastAsia="de-DE"/>
        </w:rPr>
        <w:t xml:space="preserve">e </w:t>
      </w:r>
      <w:r>
        <w:rPr>
          <w:szCs w:val="22"/>
          <w:lang w:eastAsia="de-DE"/>
        </w:rPr>
        <w:t>contribution JVET0-N023</w:t>
      </w:r>
      <w:r w:rsidR="007415AA">
        <w:rPr>
          <w:szCs w:val="22"/>
          <w:lang w:eastAsia="de-DE"/>
        </w:rPr>
        <w:t>9</w:t>
      </w:r>
      <w:r>
        <w:rPr>
          <w:szCs w:val="22"/>
          <w:lang w:eastAsia="de-DE"/>
        </w:rPr>
        <w:t xml:space="preserve"> proposes the opposite, where BDOF is enabled for BCW. </w:t>
      </w:r>
      <w:r w:rsidR="007415AA">
        <w:rPr>
          <w:szCs w:val="22"/>
          <w:lang w:eastAsia="de-DE"/>
        </w:rPr>
        <w:t>According to this</w:t>
      </w:r>
      <w:r>
        <w:rPr>
          <w:szCs w:val="22"/>
          <w:lang w:eastAsia="de-DE"/>
        </w:rPr>
        <w:t xml:space="preserve"> proposal BDOF is applied when BCW </w:t>
      </w:r>
      <w:r w:rsidR="007415AA">
        <w:rPr>
          <w:szCs w:val="22"/>
          <w:lang w:eastAsia="de-DE"/>
        </w:rPr>
        <w:t xml:space="preserve">is applied. But not when weighted prediction is applied. </w:t>
      </w:r>
    </w:p>
    <w:p w14:paraId="0294CF25" w14:textId="6A273FEB" w:rsidR="00D5120F" w:rsidRDefault="007415AA" w:rsidP="00171E8D">
      <w:pPr>
        <w:rPr>
          <w:szCs w:val="22"/>
          <w:lang w:eastAsia="de-DE"/>
        </w:rPr>
      </w:pPr>
      <w:r>
        <w:rPr>
          <w:szCs w:val="22"/>
          <w:lang w:eastAsia="de-DE"/>
        </w:rPr>
        <w:lastRenderedPageBreak/>
        <w:t xml:space="preserve">The motivation of this proposal is simplified implementation and simplified spec. </w:t>
      </w:r>
    </w:p>
    <w:p w14:paraId="7F29301A" w14:textId="76C472AA" w:rsidR="007415AA" w:rsidRDefault="007415AA" w:rsidP="00171E8D">
      <w:pPr>
        <w:rPr>
          <w:szCs w:val="22"/>
          <w:lang w:eastAsia="de-DE"/>
        </w:rPr>
      </w:pPr>
      <w:r>
        <w:rPr>
          <w:szCs w:val="22"/>
          <w:lang w:eastAsia="de-DE"/>
        </w:rPr>
        <w:t>It is commented that in VTM</w:t>
      </w:r>
      <w:r w:rsidR="00D119BC">
        <w:rPr>
          <w:szCs w:val="22"/>
          <w:lang w:eastAsia="de-DE"/>
        </w:rPr>
        <w:t>,</w:t>
      </w:r>
      <w:r>
        <w:rPr>
          <w:szCs w:val="22"/>
          <w:lang w:eastAsia="de-DE"/>
        </w:rPr>
        <w:t xml:space="preserve"> BDOF </w:t>
      </w:r>
      <w:r w:rsidR="00D119BC">
        <w:rPr>
          <w:szCs w:val="22"/>
          <w:lang w:eastAsia="de-DE"/>
        </w:rPr>
        <w:t xml:space="preserve">is </w:t>
      </w:r>
      <w:r>
        <w:rPr>
          <w:szCs w:val="22"/>
          <w:lang w:eastAsia="de-DE"/>
        </w:rPr>
        <w:t xml:space="preserve">disabled when weighted prediction or BCW are applied. On the other hand according to the spec, BDOF is disabled only when BCW is applied (not for weighted prediction). </w:t>
      </w:r>
    </w:p>
    <w:p w14:paraId="07E1A97E" w14:textId="4DE82D56" w:rsidR="00CB1C94" w:rsidRDefault="00CB1C94" w:rsidP="00171E8D">
      <w:pPr>
        <w:rPr>
          <w:szCs w:val="22"/>
          <w:lang w:eastAsia="de-DE"/>
        </w:rPr>
      </w:pPr>
      <w:r>
        <w:rPr>
          <w:szCs w:val="22"/>
          <w:lang w:eastAsia="de-DE"/>
        </w:rPr>
        <w:t xml:space="preserve">For the BDOF part, the contribution proposes to align the Spec text with the VTM software. </w:t>
      </w:r>
    </w:p>
    <w:p w14:paraId="5F2025E4" w14:textId="6559A1B2" w:rsidR="00CB1C94" w:rsidRDefault="00CB1C94" w:rsidP="00171E8D">
      <w:pPr>
        <w:rPr>
          <w:szCs w:val="22"/>
          <w:lang w:eastAsia="de-DE"/>
        </w:rPr>
      </w:pPr>
      <w:r>
        <w:rPr>
          <w:szCs w:val="22"/>
          <w:lang w:eastAsia="de-DE"/>
        </w:rPr>
        <w:t xml:space="preserve">For the DMVR part, the motivation is alignment with BDOF. In the DMVR part both software and the spec text is recommended to be changed. </w:t>
      </w:r>
    </w:p>
    <w:p w14:paraId="3A9D1736" w14:textId="37903B86" w:rsidR="00CB1C94" w:rsidRDefault="00CB1C94" w:rsidP="00171E8D">
      <w:pPr>
        <w:rPr>
          <w:szCs w:val="22"/>
          <w:lang w:eastAsia="de-DE"/>
        </w:rPr>
      </w:pPr>
      <w:r w:rsidRPr="00CB1C94">
        <w:rPr>
          <w:rFonts w:hint="eastAsia"/>
          <w:szCs w:val="22"/>
          <w:highlight w:val="yellow"/>
          <w:lang w:eastAsia="de-DE"/>
        </w:rPr>
        <w:t>Recommendation</w:t>
      </w:r>
      <w:r>
        <w:rPr>
          <w:rFonts w:hint="eastAsia"/>
          <w:szCs w:val="22"/>
          <w:lang w:eastAsia="de-DE"/>
        </w:rPr>
        <w:t>: adoption.</w:t>
      </w:r>
    </w:p>
    <w:p w14:paraId="11A69A9A" w14:textId="08B12FB4" w:rsidR="00290581" w:rsidRDefault="00290581" w:rsidP="00171E8D">
      <w:pPr>
        <w:rPr>
          <w:szCs w:val="22"/>
          <w:lang w:eastAsia="de-DE"/>
        </w:rPr>
      </w:pPr>
      <w:r>
        <w:rPr>
          <w:szCs w:val="22"/>
          <w:lang w:eastAsia="de-DE"/>
        </w:rPr>
        <w:t xml:space="preserve">The contributions proposing the same modification are: </w:t>
      </w:r>
    </w:p>
    <w:p w14:paraId="3F85BD05" w14:textId="370ED201" w:rsidR="00290581" w:rsidRPr="00F86FEB" w:rsidRDefault="00290581" w:rsidP="00171E8D">
      <w:pPr>
        <w:rPr>
          <w:szCs w:val="22"/>
          <w:lang w:eastAsia="de-DE"/>
        </w:rPr>
      </w:pPr>
      <w:r>
        <w:rPr>
          <w:szCs w:val="22"/>
          <w:lang w:eastAsia="de-DE"/>
        </w:rPr>
        <w:t>JVET-N0153, JVET-N0442, JVET-N0162, JVET-N0262</w:t>
      </w:r>
      <w:r w:rsidR="00052EE5">
        <w:rPr>
          <w:szCs w:val="22"/>
          <w:lang w:eastAsia="de-DE"/>
        </w:rPr>
        <w:t>, JVET-N0440</w:t>
      </w:r>
      <w:r>
        <w:rPr>
          <w:szCs w:val="22"/>
          <w:lang w:eastAsia="de-DE"/>
        </w:rPr>
        <w:t xml:space="preserve"> and JVET-N0086. </w:t>
      </w:r>
    </w:p>
    <w:p w14:paraId="5356A3B9" w14:textId="77777777" w:rsidR="00171E8D" w:rsidRPr="001E18BD" w:rsidRDefault="00BE635C" w:rsidP="00171E8D">
      <w:pPr>
        <w:pStyle w:val="Heading9"/>
        <w:rPr>
          <w:rFonts w:eastAsia="Times New Roman"/>
          <w:lang w:val="en-CA" w:eastAsia="de-DE"/>
        </w:rPr>
      </w:pPr>
      <w:hyperlink r:id="rId16" w:history="1">
        <w:r w:rsidR="00171E8D" w:rsidRPr="001E18BD">
          <w:rPr>
            <w:rFonts w:eastAsia="Times New Roman"/>
            <w:color w:val="0000FF"/>
            <w:u w:val="single"/>
            <w:lang w:val="en-CA" w:eastAsia="de-DE"/>
          </w:rPr>
          <w:t>JVET-N0522</w:t>
        </w:r>
      </w:hyperlink>
      <w:r w:rsidR="00171E8D" w:rsidRPr="001E18BD">
        <w:rPr>
          <w:rFonts w:eastAsia="Times New Roman"/>
          <w:lang w:val="en-CA" w:eastAsia="de-DE"/>
        </w:rPr>
        <w:t xml:space="preserve"> Crosscheck of JVET-N0146 [P. Bordes (Technicolor)] [miss] [late]</w:t>
      </w:r>
    </w:p>
    <w:p w14:paraId="3DD3C4F4" w14:textId="77777777" w:rsidR="00171E8D" w:rsidRPr="001E18BD" w:rsidRDefault="00171E8D" w:rsidP="00171E8D">
      <w:pPr>
        <w:rPr>
          <w:szCs w:val="22"/>
          <w:lang w:eastAsia="de-DE"/>
        </w:rPr>
      </w:pPr>
    </w:p>
    <w:p w14:paraId="003788D4" w14:textId="77777777" w:rsidR="00171E8D" w:rsidRPr="001E18BD" w:rsidRDefault="00BE635C" w:rsidP="00171E8D">
      <w:pPr>
        <w:pStyle w:val="Heading9"/>
        <w:rPr>
          <w:rFonts w:eastAsia="Times New Roman"/>
          <w:lang w:val="en-CA" w:eastAsia="de-DE"/>
        </w:rPr>
      </w:pPr>
      <w:hyperlink r:id="rId17" w:history="1">
        <w:r w:rsidR="00171E8D" w:rsidRPr="001E18BD">
          <w:rPr>
            <w:rFonts w:eastAsia="Times New Roman"/>
            <w:color w:val="0000FF"/>
            <w:u w:val="single"/>
            <w:lang w:val="en-CA" w:eastAsia="de-DE"/>
          </w:rPr>
          <w:t>JVET-N0147</w:t>
        </w:r>
      </w:hyperlink>
      <w:r w:rsidR="00171E8D" w:rsidRPr="001E18BD">
        <w:rPr>
          <w:rFonts w:eastAsia="Times New Roman"/>
          <w:lang w:val="en-CA" w:eastAsia="de-DE"/>
        </w:rPr>
        <w:t xml:space="preserve"> CE9-related: Simplification of BDOF [T. Chujoh, T. Ikai (Sharp)]</w:t>
      </w:r>
    </w:p>
    <w:p w14:paraId="6D88EBBA" w14:textId="216320FA" w:rsidR="00171E8D" w:rsidRDefault="00CB1C94" w:rsidP="00171E8D">
      <w:pPr>
        <w:rPr>
          <w:lang w:val="en-CA"/>
        </w:rPr>
      </w:pPr>
      <w:r w:rsidRPr="00430645">
        <w:rPr>
          <w:lang w:val="en-CA"/>
        </w:rPr>
        <w:t>BDOF</w:t>
      </w:r>
      <w:r>
        <w:rPr>
          <w:lang w:val="en-CA"/>
        </w:rPr>
        <w:t xml:space="preserve"> </w:t>
      </w:r>
      <w:r w:rsidRPr="00430645">
        <w:rPr>
          <w:lang w:val="en-CA"/>
        </w:rPr>
        <w:t>(bi-directional optical flow) is a method to improve bi</w:t>
      </w:r>
      <w:r>
        <w:rPr>
          <w:lang w:val="en-CA"/>
        </w:rPr>
        <w:t>-</w:t>
      </w:r>
      <w:r w:rsidRPr="00430645">
        <w:rPr>
          <w:lang w:val="en-CA"/>
        </w:rPr>
        <w:t>directional prediction efficiency by using gradient information</w:t>
      </w:r>
      <w:r>
        <w:rPr>
          <w:lang w:val="en-CA"/>
        </w:rPr>
        <w:t xml:space="preserve"> and </w:t>
      </w:r>
      <w:r w:rsidRPr="00FF453A">
        <w:rPr>
          <w:lang w:val="en-CA"/>
        </w:rPr>
        <w:t>4</w:t>
      </w:r>
      <w:r>
        <w:rPr>
          <w:lang w:val="en-CA"/>
        </w:rPr>
        <w:t>x</w:t>
      </w:r>
      <w:r w:rsidRPr="00FF453A">
        <w:rPr>
          <w:lang w:val="en-CA"/>
        </w:rPr>
        <w:t xml:space="preserve">4 predicted pixels </w:t>
      </w:r>
      <w:r>
        <w:rPr>
          <w:lang w:val="en-CA"/>
        </w:rPr>
        <w:t xml:space="preserve">are generated </w:t>
      </w:r>
      <w:r w:rsidRPr="00FF453A">
        <w:rPr>
          <w:lang w:val="en-CA"/>
        </w:rPr>
        <w:t>by using 6</w:t>
      </w:r>
      <w:r>
        <w:rPr>
          <w:lang w:val="en-CA"/>
        </w:rPr>
        <w:t>x6</w:t>
      </w:r>
      <w:r w:rsidRPr="00FF453A">
        <w:rPr>
          <w:lang w:val="en-CA"/>
        </w:rPr>
        <w:t xml:space="preserve"> pixels in which one pixel surrounding 4</w:t>
      </w:r>
      <w:r>
        <w:rPr>
          <w:lang w:val="en-CA"/>
        </w:rPr>
        <w:t>x</w:t>
      </w:r>
      <w:r w:rsidRPr="00FF453A">
        <w:rPr>
          <w:lang w:val="en-CA"/>
        </w:rPr>
        <w:t xml:space="preserve">4 </w:t>
      </w:r>
      <w:r>
        <w:rPr>
          <w:lang w:val="en-CA"/>
        </w:rPr>
        <w:t>are</w:t>
      </w:r>
      <w:r w:rsidRPr="00FF453A">
        <w:rPr>
          <w:lang w:val="en-CA"/>
        </w:rPr>
        <w:t xml:space="preserve"> overlapped.</w:t>
      </w:r>
      <w:r>
        <w:rPr>
          <w:lang w:val="en-CA"/>
        </w:rPr>
        <w:t xml:space="preserve"> In this contribution, a simplification by changing from 6x6 to 4x4 is proposed. The l</w:t>
      </w:r>
      <w:r w:rsidRPr="00DF49E0">
        <w:rPr>
          <w:lang w:val="en-CA"/>
        </w:rPr>
        <w:t>ess than half of processing</w:t>
      </w:r>
      <w:r>
        <w:rPr>
          <w:lang w:val="en-CA"/>
        </w:rPr>
        <w:t xml:space="preserve"> for BDOF can be achieved by this simplification. </w:t>
      </w:r>
      <w:r w:rsidRPr="00430645">
        <w:rPr>
          <w:lang w:val="en-CA"/>
        </w:rPr>
        <w:t>As a result of experiments</w:t>
      </w:r>
      <w:r>
        <w:rPr>
          <w:lang w:val="en-CA"/>
        </w:rPr>
        <w:t xml:space="preserve"> on CTC</w:t>
      </w:r>
      <w:r w:rsidRPr="00430645">
        <w:rPr>
          <w:lang w:val="en-CA"/>
        </w:rPr>
        <w:t xml:space="preserve">, </w:t>
      </w:r>
      <w:r>
        <w:rPr>
          <w:lang w:val="en-CA"/>
        </w:rPr>
        <w:t>the average of encoding time became 1% faster and the average of decoding time became 2% faster. The loss of coding efficiency was 0.06% on average.</w:t>
      </w:r>
    </w:p>
    <w:p w14:paraId="72F4DF20" w14:textId="7C8C7C26" w:rsidR="00CB1C94" w:rsidRDefault="00CB1C94" w:rsidP="00171E8D">
      <w:pPr>
        <w:rPr>
          <w:lang w:val="en-CA"/>
        </w:rPr>
      </w:pPr>
      <w:r>
        <w:rPr>
          <w:lang w:val="en-CA"/>
        </w:rPr>
        <w:t>Discussion:</w:t>
      </w:r>
    </w:p>
    <w:p w14:paraId="78AA0862" w14:textId="77256F49" w:rsidR="00CB1C94" w:rsidRDefault="00904BEB" w:rsidP="00171E8D">
      <w:pPr>
        <w:rPr>
          <w:lang w:val="en-CA"/>
        </w:rPr>
      </w:pPr>
      <w:r>
        <w:rPr>
          <w:lang w:val="en-CA"/>
        </w:rPr>
        <w:t xml:space="preserve">JVET-N0152 is identical. In this contribution additional information is provided related to disabling SAD based early termination. </w:t>
      </w:r>
      <w:r w:rsidR="00CB1C94">
        <w:rPr>
          <w:lang w:val="en-CA"/>
        </w:rPr>
        <w:t xml:space="preserve"> </w:t>
      </w:r>
    </w:p>
    <w:p w14:paraId="49AF4A1E" w14:textId="406A4766" w:rsidR="00CB1C94" w:rsidRDefault="00CB1C94" w:rsidP="00171E8D">
      <w:pPr>
        <w:rPr>
          <w:lang w:val="en-CA"/>
        </w:rPr>
      </w:pPr>
      <w:r>
        <w:rPr>
          <w:lang w:val="en-CA"/>
        </w:rPr>
        <w:t xml:space="preserve">It is </w:t>
      </w:r>
      <w:r w:rsidR="00904BEB">
        <w:rPr>
          <w:lang w:val="en-CA"/>
        </w:rPr>
        <w:t>commented</w:t>
      </w:r>
      <w:r>
        <w:rPr>
          <w:lang w:val="en-CA"/>
        </w:rPr>
        <w:t xml:space="preserve"> that this might cause some degradation subjectively. </w:t>
      </w:r>
    </w:p>
    <w:p w14:paraId="4841E2CE" w14:textId="37873CE6" w:rsidR="00904BEB" w:rsidRDefault="00904BEB" w:rsidP="00171E8D">
      <w:pPr>
        <w:rPr>
          <w:lang w:val="en-CA"/>
        </w:rPr>
      </w:pPr>
      <w:r>
        <w:rPr>
          <w:lang w:val="en-CA"/>
        </w:rPr>
        <w:t>It is suggested that this modification helps SIMD implementations since the operations are performed per 4x4 windows. In the proposal the SIMD implementation is also adapted, which is probably the reason for the decoding time reduction.</w:t>
      </w:r>
    </w:p>
    <w:p w14:paraId="722B358F" w14:textId="554A67CA" w:rsidR="00904BEB" w:rsidRDefault="00904BEB" w:rsidP="00171E8D">
      <w:pPr>
        <w:rPr>
          <w:lang w:val="en-CA"/>
        </w:rPr>
      </w:pPr>
      <w:r>
        <w:rPr>
          <w:lang w:val="en-CA"/>
        </w:rPr>
        <w:t>Additionally some reduction in computational c</w:t>
      </w:r>
      <w:r w:rsidR="0043738D">
        <w:rPr>
          <w:lang w:val="en-CA"/>
        </w:rPr>
        <w:t xml:space="preserve">omplexity is achieved. </w:t>
      </w:r>
    </w:p>
    <w:p w14:paraId="28A0AFDB" w14:textId="08ACDF8A" w:rsidR="00904BEB" w:rsidRDefault="00904BEB" w:rsidP="00171E8D">
      <w:pPr>
        <w:rPr>
          <w:lang w:val="en-CA"/>
        </w:rPr>
      </w:pPr>
      <w:r>
        <w:rPr>
          <w:lang w:val="en-CA"/>
        </w:rPr>
        <w:t xml:space="preserve">It was commented that there is a related proposal JVET-N0296. </w:t>
      </w:r>
    </w:p>
    <w:p w14:paraId="6B087697" w14:textId="77777777" w:rsidR="00904BEB" w:rsidRPr="001E18BD" w:rsidRDefault="00904BEB" w:rsidP="00171E8D">
      <w:pPr>
        <w:rPr>
          <w:lang w:val="en-CA"/>
        </w:rPr>
      </w:pPr>
    </w:p>
    <w:p w14:paraId="38C8400C" w14:textId="77777777" w:rsidR="00171E8D" w:rsidRPr="001E18BD" w:rsidRDefault="00BE635C" w:rsidP="00171E8D">
      <w:pPr>
        <w:pStyle w:val="Heading9"/>
        <w:rPr>
          <w:rFonts w:eastAsia="Times New Roman"/>
          <w:lang w:eastAsia="de-DE"/>
        </w:rPr>
      </w:pPr>
      <w:hyperlink r:id="rId18" w:history="1">
        <w:r w:rsidR="00171E8D" w:rsidRPr="001E18BD">
          <w:rPr>
            <w:rFonts w:eastAsia="Times New Roman"/>
            <w:color w:val="0000FF"/>
            <w:u w:val="single"/>
            <w:lang w:val="en-CA" w:eastAsia="de-DE"/>
          </w:rPr>
          <w:t>JVET-N0673</w:t>
        </w:r>
      </w:hyperlink>
      <w:r w:rsidR="00171E8D" w:rsidRPr="001E18BD">
        <w:rPr>
          <w:rFonts w:eastAsia="Times New Roman"/>
          <w:lang w:val="en-CA" w:eastAsia="de-DE"/>
        </w:rPr>
        <w:t xml:space="preserve"> Crosscheck of JVET-N0147 (CE9-related: Simplification of BDOF) [R. Yu (Ericsson)] [miss] [late]</w:t>
      </w:r>
    </w:p>
    <w:p w14:paraId="754DEFC9" w14:textId="77777777" w:rsidR="00171E8D" w:rsidRPr="001E18BD" w:rsidRDefault="00171E8D" w:rsidP="00171E8D">
      <w:pPr>
        <w:tabs>
          <w:tab w:val="clear" w:pos="360"/>
          <w:tab w:val="clear" w:pos="720"/>
          <w:tab w:val="clear" w:pos="1080"/>
          <w:tab w:val="clear" w:pos="1440"/>
          <w:tab w:val="left" w:pos="827"/>
          <w:tab w:val="left" w:pos="2423"/>
        </w:tabs>
        <w:overflowPunct/>
        <w:autoSpaceDE/>
        <w:autoSpaceDN/>
        <w:adjustRightInd/>
        <w:spacing w:before="0"/>
        <w:textAlignment w:val="auto"/>
        <w:rPr>
          <w:szCs w:val="22"/>
          <w:lang w:eastAsia="de-DE"/>
        </w:rPr>
      </w:pPr>
    </w:p>
    <w:p w14:paraId="49F4F3A5" w14:textId="77777777" w:rsidR="00171E8D" w:rsidRPr="001E18BD" w:rsidRDefault="00BE635C" w:rsidP="00171E8D">
      <w:pPr>
        <w:pStyle w:val="Heading9"/>
        <w:rPr>
          <w:rFonts w:eastAsia="Times New Roman"/>
          <w:lang w:val="en-CA" w:eastAsia="de-DE"/>
        </w:rPr>
      </w:pPr>
      <w:hyperlink r:id="rId19" w:history="1">
        <w:r w:rsidR="00171E8D" w:rsidRPr="001E18BD">
          <w:rPr>
            <w:rFonts w:eastAsia="Times New Roman"/>
            <w:color w:val="0000FF"/>
            <w:u w:val="single"/>
            <w:lang w:val="en-CA" w:eastAsia="de-DE"/>
          </w:rPr>
          <w:t>JVET-N0148</w:t>
        </w:r>
      </w:hyperlink>
      <w:r w:rsidR="00171E8D" w:rsidRPr="001E18BD">
        <w:rPr>
          <w:rFonts w:eastAsia="Times New Roman"/>
          <w:lang w:val="en-CA" w:eastAsia="de-DE"/>
        </w:rPr>
        <w:t xml:space="preserve"> CE9-related: Early termination for BDOF [T. Chujoh, T. Ikai (Sharp)]</w:t>
      </w:r>
    </w:p>
    <w:p w14:paraId="7A0BA957" w14:textId="77777777" w:rsidR="0043738D" w:rsidRDefault="0043738D" w:rsidP="0043738D">
      <w:pPr>
        <w:ind w:firstLineChars="100" w:firstLine="220"/>
        <w:rPr>
          <w:lang w:val="en-CA"/>
        </w:rPr>
      </w:pPr>
      <w:r>
        <w:rPr>
          <w:lang w:val="en-CA"/>
        </w:rPr>
        <w:t xml:space="preserve">The early termination for BDOF </w:t>
      </w:r>
      <w:r>
        <w:rPr>
          <w:rFonts w:hint="eastAsia"/>
          <w:lang w:val="en-CA" w:eastAsia="ja-JP"/>
        </w:rPr>
        <w:t xml:space="preserve">can </w:t>
      </w:r>
      <w:r>
        <w:rPr>
          <w:lang w:val="en-CA"/>
        </w:rPr>
        <w:t>reduce complexity, however a</w:t>
      </w:r>
      <w:r w:rsidRPr="00B8174C">
        <w:rPr>
          <w:lang w:val="en-CA"/>
        </w:rPr>
        <w:t xml:space="preserve"> buffing delay problem of the CU based early termination has been indicated. </w:t>
      </w:r>
      <w:r>
        <w:rPr>
          <w:lang w:val="en-CA"/>
        </w:rPr>
        <w:t xml:space="preserve">In this contribution, an early termination for BDOF by using SAD value of DMVR is proposed. The </w:t>
      </w:r>
      <w:r w:rsidRPr="002D34FC">
        <w:rPr>
          <w:lang w:val="en-CA"/>
        </w:rPr>
        <w:t xml:space="preserve">bilateral </w:t>
      </w:r>
      <w:r>
        <w:rPr>
          <w:lang w:val="en-CA"/>
        </w:rPr>
        <w:t>matching with SAD has been already introduced on DMVR. Therefore, there is no additional matching processing. As an experimental result on CTC</w:t>
      </w:r>
      <w:r w:rsidRPr="00430645">
        <w:rPr>
          <w:lang w:val="en-CA"/>
        </w:rPr>
        <w:t xml:space="preserve">, </w:t>
      </w:r>
      <w:r>
        <w:rPr>
          <w:lang w:val="en-CA"/>
        </w:rPr>
        <w:t xml:space="preserve">the average of encoding and decoding times became 1% faster and there is no loss of coding efficiency on average. </w:t>
      </w:r>
      <w:r w:rsidRPr="00CA6B67">
        <w:rPr>
          <w:lang w:val="en-CA"/>
        </w:rPr>
        <w:t xml:space="preserve">In addition, when the early termination of BDOF is disabled, the average gain is -0.02% and the encoding and decoding times </w:t>
      </w:r>
      <w:r>
        <w:rPr>
          <w:lang w:val="en-CA"/>
        </w:rPr>
        <w:t>does</w:t>
      </w:r>
      <w:r w:rsidRPr="00CA6B67">
        <w:rPr>
          <w:lang w:val="en-CA"/>
        </w:rPr>
        <w:t xml:space="preserve"> not increase.</w:t>
      </w:r>
    </w:p>
    <w:p w14:paraId="5533E412" w14:textId="5379F443" w:rsidR="00171E8D" w:rsidRDefault="0043738D" w:rsidP="00171E8D">
      <w:pPr>
        <w:rPr>
          <w:szCs w:val="22"/>
          <w:lang w:val="en-CA" w:eastAsia="de-DE"/>
        </w:rPr>
      </w:pPr>
      <w:r>
        <w:rPr>
          <w:szCs w:val="22"/>
          <w:lang w:val="en-CA" w:eastAsia="de-DE"/>
        </w:rPr>
        <w:t>Discussion:</w:t>
      </w:r>
    </w:p>
    <w:p w14:paraId="2C6C5808" w14:textId="41BF1E6A" w:rsidR="0043738D" w:rsidRDefault="0043738D" w:rsidP="00171E8D">
      <w:pPr>
        <w:rPr>
          <w:szCs w:val="22"/>
          <w:lang w:val="en-CA" w:eastAsia="de-DE"/>
        </w:rPr>
      </w:pPr>
      <w:r>
        <w:rPr>
          <w:szCs w:val="22"/>
          <w:lang w:val="en-CA" w:eastAsia="de-DE"/>
        </w:rPr>
        <w:t xml:space="preserve">This contribution is similar to JVET-N0097. </w:t>
      </w:r>
    </w:p>
    <w:p w14:paraId="083B0730" w14:textId="60427940" w:rsidR="00AC156D" w:rsidRDefault="00AC156D" w:rsidP="00171E8D">
      <w:pPr>
        <w:rPr>
          <w:szCs w:val="22"/>
          <w:lang w:val="en-CA" w:eastAsia="de-DE"/>
        </w:rPr>
      </w:pPr>
      <w:r>
        <w:rPr>
          <w:szCs w:val="22"/>
          <w:lang w:val="en-CA" w:eastAsia="de-DE"/>
        </w:rPr>
        <w:lastRenderedPageBreak/>
        <w:t xml:space="preserve">First test: </w:t>
      </w:r>
    </w:p>
    <w:p w14:paraId="5BFE8CEA" w14:textId="09F65EC9" w:rsidR="0043738D" w:rsidRDefault="00AC156D" w:rsidP="00171E8D">
      <w:pPr>
        <w:rPr>
          <w:szCs w:val="22"/>
          <w:lang w:val="en-CA" w:eastAsia="de-DE"/>
        </w:rPr>
      </w:pPr>
      <w:r>
        <w:rPr>
          <w:szCs w:val="22"/>
          <w:lang w:val="en-CA" w:eastAsia="de-DE"/>
        </w:rPr>
        <w:t xml:space="preserve">This contribution does not modify the early termination of BDOF. The contribution additionally proposes that if SAD cost calculated for DMVR is smaller than a certain threshold, BDOF is turned off. The BDOF additionally applies early termination based on its own logic. </w:t>
      </w:r>
    </w:p>
    <w:p w14:paraId="4B9EF114" w14:textId="3C8C735D" w:rsidR="00AC156D" w:rsidRDefault="00AC156D" w:rsidP="00171E8D">
      <w:pPr>
        <w:rPr>
          <w:szCs w:val="22"/>
          <w:lang w:val="en-CA" w:eastAsia="de-DE"/>
        </w:rPr>
      </w:pPr>
      <w:r>
        <w:rPr>
          <w:szCs w:val="22"/>
          <w:lang w:val="en-CA" w:eastAsia="de-DE"/>
        </w:rPr>
        <w:t>No coding loss and 1% reduction in decoding time.</w:t>
      </w:r>
    </w:p>
    <w:p w14:paraId="2DD76D64" w14:textId="75A6BE82" w:rsidR="00AC156D" w:rsidRDefault="00AC156D" w:rsidP="00171E8D">
      <w:pPr>
        <w:rPr>
          <w:szCs w:val="22"/>
          <w:lang w:val="en-CA" w:eastAsia="de-DE"/>
        </w:rPr>
      </w:pPr>
      <w:r>
        <w:rPr>
          <w:szCs w:val="22"/>
          <w:lang w:val="en-CA" w:eastAsia="de-DE"/>
        </w:rPr>
        <w:t xml:space="preserve">Second test: </w:t>
      </w:r>
    </w:p>
    <w:p w14:paraId="73328F0C" w14:textId="06DEC222" w:rsidR="00AC156D" w:rsidRDefault="00AC156D" w:rsidP="00171E8D">
      <w:pPr>
        <w:rPr>
          <w:szCs w:val="22"/>
          <w:lang w:val="en-CA" w:eastAsia="de-DE"/>
        </w:rPr>
      </w:pPr>
      <w:r>
        <w:rPr>
          <w:szCs w:val="22"/>
          <w:lang w:val="en-CA" w:eastAsia="de-DE"/>
        </w:rPr>
        <w:t>In addition to the first test, disable early termination of BDOF (completely). The SAD based early termination is disabled even if DMVR is not applied. In this test 0.02% luma coding gain with same encoding and decoding time.</w:t>
      </w:r>
    </w:p>
    <w:p w14:paraId="2ACA40F5" w14:textId="2C2AD018" w:rsidR="00AC156D" w:rsidRDefault="00AC156D" w:rsidP="00171E8D">
      <w:pPr>
        <w:rPr>
          <w:szCs w:val="22"/>
          <w:lang w:val="en-CA" w:eastAsia="de-DE"/>
        </w:rPr>
      </w:pPr>
      <w:r>
        <w:rPr>
          <w:szCs w:val="22"/>
          <w:lang w:val="en-CA" w:eastAsia="de-DE"/>
        </w:rPr>
        <w:t xml:space="preserve">Some experts expressed interest in this. </w:t>
      </w:r>
    </w:p>
    <w:p w14:paraId="017E0170" w14:textId="77777777" w:rsidR="00AC156D" w:rsidRDefault="00AC156D" w:rsidP="00171E8D">
      <w:pPr>
        <w:rPr>
          <w:szCs w:val="22"/>
          <w:lang w:val="en-CA" w:eastAsia="de-DE"/>
        </w:rPr>
      </w:pPr>
    </w:p>
    <w:p w14:paraId="5D48EC9F" w14:textId="1DFF5FB4" w:rsidR="00290581" w:rsidRPr="001E18BD" w:rsidRDefault="00290581" w:rsidP="00171E8D">
      <w:pPr>
        <w:rPr>
          <w:szCs w:val="22"/>
          <w:lang w:val="en-CA" w:eastAsia="de-DE"/>
        </w:rPr>
      </w:pPr>
      <w:r w:rsidRPr="00290581">
        <w:rPr>
          <w:szCs w:val="22"/>
          <w:highlight w:val="yellow"/>
          <w:lang w:val="en-CA" w:eastAsia="de-DE"/>
        </w:rPr>
        <w:t>R</w:t>
      </w:r>
      <w:r w:rsidRPr="00290581">
        <w:rPr>
          <w:rFonts w:hint="eastAsia"/>
          <w:szCs w:val="22"/>
          <w:highlight w:val="yellow"/>
          <w:lang w:val="en-CA" w:eastAsia="de-DE"/>
        </w:rPr>
        <w:t>ecommendation</w:t>
      </w:r>
      <w:r>
        <w:rPr>
          <w:rFonts w:hint="eastAsia"/>
          <w:szCs w:val="22"/>
          <w:lang w:val="en-CA" w:eastAsia="de-DE"/>
        </w:rPr>
        <w:t>:</w:t>
      </w:r>
      <w:r>
        <w:rPr>
          <w:szCs w:val="22"/>
          <w:lang w:val="en-CA" w:eastAsia="de-DE"/>
        </w:rPr>
        <w:t xml:space="preserve"> Study second test in CE.</w:t>
      </w:r>
    </w:p>
    <w:p w14:paraId="42C16C4B" w14:textId="77777777" w:rsidR="00171E8D" w:rsidRPr="001E18BD" w:rsidRDefault="00BE635C" w:rsidP="00171E8D">
      <w:pPr>
        <w:pStyle w:val="Heading9"/>
        <w:rPr>
          <w:rFonts w:eastAsia="Times New Roman"/>
          <w:lang w:val="en-CA" w:eastAsia="de-DE"/>
        </w:rPr>
      </w:pPr>
      <w:hyperlink r:id="rId20" w:history="1">
        <w:r w:rsidR="00171E8D" w:rsidRPr="001E18BD">
          <w:rPr>
            <w:rFonts w:eastAsia="Times New Roman"/>
            <w:color w:val="0000FF"/>
            <w:u w:val="single"/>
            <w:lang w:val="en-CA" w:eastAsia="de-DE"/>
          </w:rPr>
          <w:t>JVET-N0549</w:t>
        </w:r>
      </w:hyperlink>
      <w:r w:rsidR="00171E8D" w:rsidRPr="001E18BD">
        <w:rPr>
          <w:rFonts w:eastAsia="Times New Roman"/>
          <w:lang w:val="en-CA" w:eastAsia="de-DE"/>
        </w:rPr>
        <w:t xml:space="preserve"> Crosscheck of JVET-N0148 (CE9-related: Early termination for BDOF) [K. Kondo, M. Ikeda (Sony)] [late]</w:t>
      </w:r>
    </w:p>
    <w:p w14:paraId="1164465A" w14:textId="77777777" w:rsidR="00171E8D" w:rsidRPr="001E18BD" w:rsidRDefault="00171E8D" w:rsidP="00171E8D">
      <w:pPr>
        <w:rPr>
          <w:szCs w:val="22"/>
          <w:lang w:eastAsia="de-DE"/>
        </w:rPr>
      </w:pPr>
    </w:p>
    <w:p w14:paraId="4EEB9AA6" w14:textId="77777777" w:rsidR="00171E8D" w:rsidRPr="001E18BD" w:rsidRDefault="00BE635C" w:rsidP="00171E8D">
      <w:pPr>
        <w:pStyle w:val="Heading9"/>
        <w:rPr>
          <w:rFonts w:eastAsia="Times New Roman"/>
          <w:lang w:val="en-CA" w:eastAsia="de-DE"/>
        </w:rPr>
      </w:pPr>
      <w:hyperlink r:id="rId21" w:history="1">
        <w:r w:rsidR="00171E8D" w:rsidRPr="001E18BD">
          <w:rPr>
            <w:rFonts w:eastAsia="Times New Roman"/>
            <w:color w:val="0000FF"/>
            <w:u w:val="single"/>
            <w:lang w:val="en-CA" w:eastAsia="de-DE"/>
          </w:rPr>
          <w:t>JVET-N0152</w:t>
        </w:r>
      </w:hyperlink>
      <w:r w:rsidR="00171E8D" w:rsidRPr="001E18BD">
        <w:rPr>
          <w:rFonts w:eastAsia="Times New Roman"/>
          <w:lang w:val="en-CA" w:eastAsia="de-DE"/>
        </w:rPr>
        <w:t xml:space="preserve"> Non-CE9: On motion refinement parameter derivation in BDOF [R. Yu, D. Liu (Ericsson)]</w:t>
      </w:r>
    </w:p>
    <w:p w14:paraId="3F98B5BC" w14:textId="28E9AC18" w:rsidR="00171E8D" w:rsidRPr="00F86FEB" w:rsidRDefault="00290581" w:rsidP="00171E8D">
      <w:pPr>
        <w:rPr>
          <w:szCs w:val="22"/>
          <w:lang w:eastAsia="de-DE"/>
        </w:rPr>
      </w:pPr>
      <w:r>
        <w:rPr>
          <w:rFonts w:hint="eastAsia"/>
          <w:szCs w:val="22"/>
          <w:lang w:eastAsia="de-DE"/>
        </w:rPr>
        <w:t xml:space="preserve">Same comments </w:t>
      </w:r>
      <w:r>
        <w:rPr>
          <w:szCs w:val="22"/>
          <w:lang w:eastAsia="de-DE"/>
        </w:rPr>
        <w:t xml:space="preserve">as JVET-N0147, since the two contributions are identical. Further study is recommended outside CE. </w:t>
      </w:r>
    </w:p>
    <w:p w14:paraId="6080C88F" w14:textId="77777777" w:rsidR="00171E8D" w:rsidRPr="001E18BD" w:rsidRDefault="00BE635C" w:rsidP="00171E8D">
      <w:pPr>
        <w:pStyle w:val="Heading9"/>
        <w:rPr>
          <w:rFonts w:eastAsia="Times New Roman"/>
          <w:lang w:eastAsia="de-DE"/>
        </w:rPr>
      </w:pPr>
      <w:hyperlink r:id="rId22" w:history="1">
        <w:r w:rsidR="00171E8D" w:rsidRPr="001E18BD">
          <w:rPr>
            <w:rFonts w:eastAsia="Times New Roman"/>
            <w:color w:val="0000FF"/>
            <w:u w:val="single"/>
            <w:lang w:val="en-CA" w:eastAsia="de-DE"/>
          </w:rPr>
          <w:t>JVET-N0654</w:t>
        </w:r>
      </w:hyperlink>
      <w:r w:rsidR="00171E8D" w:rsidRPr="001E18BD">
        <w:rPr>
          <w:rFonts w:eastAsia="Times New Roman"/>
          <w:lang w:val="en-CA" w:eastAsia="de-DE"/>
        </w:rPr>
        <w:t xml:space="preserve"> Crosscheck of JVET-N0152 (Non-CE9: On motion refinement parameter derivation in BDOF) [H. Liu (Bytedance)] [miss] [late]</w:t>
      </w:r>
    </w:p>
    <w:p w14:paraId="479AF8EE" w14:textId="77777777" w:rsidR="00171E8D" w:rsidRPr="001E18BD" w:rsidRDefault="00171E8D" w:rsidP="00171E8D">
      <w:pPr>
        <w:rPr>
          <w:szCs w:val="22"/>
          <w:lang w:eastAsia="de-DE"/>
        </w:rPr>
      </w:pPr>
    </w:p>
    <w:p w14:paraId="1F4C9A47" w14:textId="77777777" w:rsidR="00171E8D" w:rsidRPr="001E18BD" w:rsidRDefault="00BE635C" w:rsidP="00171E8D">
      <w:pPr>
        <w:pStyle w:val="Heading9"/>
        <w:rPr>
          <w:rFonts w:eastAsia="Times New Roman"/>
          <w:lang w:val="en-CA" w:eastAsia="de-DE"/>
        </w:rPr>
      </w:pPr>
      <w:hyperlink r:id="rId23" w:history="1">
        <w:r w:rsidR="00171E8D" w:rsidRPr="001E18BD">
          <w:rPr>
            <w:rFonts w:eastAsia="Times New Roman"/>
            <w:color w:val="0000FF"/>
            <w:u w:val="single"/>
            <w:lang w:val="en-CA" w:eastAsia="de-DE"/>
          </w:rPr>
          <w:t>JVET-N0153</w:t>
        </w:r>
      </w:hyperlink>
      <w:r w:rsidR="00171E8D" w:rsidRPr="001E18BD">
        <w:rPr>
          <w:rFonts w:eastAsia="Times New Roman"/>
          <w:lang w:val="en-CA" w:eastAsia="de-DE"/>
        </w:rPr>
        <w:t xml:space="preserve"> Non-CE9: On DMVR and GBI [R. Yu, D. Liu (Ericsson)]</w:t>
      </w:r>
    </w:p>
    <w:p w14:paraId="58C76B23" w14:textId="7A9DC54A" w:rsidR="00171E8D" w:rsidRDefault="00290581" w:rsidP="00171E8D">
      <w:pPr>
        <w:rPr>
          <w:szCs w:val="22"/>
          <w:lang w:eastAsia="de-DE"/>
        </w:rPr>
      </w:pPr>
      <w:r>
        <w:rPr>
          <w:rFonts w:hint="eastAsia"/>
          <w:szCs w:val="22"/>
          <w:lang w:eastAsia="de-DE"/>
        </w:rPr>
        <w:t xml:space="preserve">This contribution proposes to disable DMVR when BCW uses unequal weights. </w:t>
      </w:r>
      <w:r>
        <w:rPr>
          <w:szCs w:val="22"/>
          <w:lang w:eastAsia="de-DE"/>
        </w:rPr>
        <w:t xml:space="preserve">Which has the same spirit of JVET-N0146. No further discussion is necessary as this part is essentially same. </w:t>
      </w:r>
    </w:p>
    <w:p w14:paraId="59C59494" w14:textId="6E754A59" w:rsidR="003208BD" w:rsidRPr="00F86FEB" w:rsidRDefault="003208BD" w:rsidP="00171E8D">
      <w:pPr>
        <w:rPr>
          <w:szCs w:val="22"/>
          <w:lang w:eastAsia="de-DE"/>
        </w:rPr>
      </w:pPr>
      <w:r>
        <w:rPr>
          <w:szCs w:val="22"/>
          <w:lang w:eastAsia="de-DE"/>
        </w:rPr>
        <w:t>See notes under JVET-N0146.</w:t>
      </w:r>
    </w:p>
    <w:p w14:paraId="7565F348" w14:textId="77777777" w:rsidR="00171E8D" w:rsidRPr="001E18BD" w:rsidRDefault="00BE635C" w:rsidP="00171E8D">
      <w:pPr>
        <w:pStyle w:val="Heading9"/>
        <w:rPr>
          <w:rFonts w:eastAsia="Times New Roman"/>
          <w:lang w:val="en-CA" w:eastAsia="de-DE"/>
        </w:rPr>
      </w:pPr>
      <w:hyperlink r:id="rId24" w:history="1">
        <w:r w:rsidR="00171E8D" w:rsidRPr="001E18BD">
          <w:rPr>
            <w:rFonts w:eastAsia="Times New Roman"/>
            <w:color w:val="0000FF"/>
            <w:u w:val="single"/>
            <w:lang w:val="en-CA" w:eastAsia="de-DE"/>
          </w:rPr>
          <w:t>JVET-N0566</w:t>
        </w:r>
      </w:hyperlink>
      <w:r w:rsidR="00171E8D" w:rsidRPr="001E18BD">
        <w:rPr>
          <w:rFonts w:eastAsia="Times New Roman"/>
          <w:lang w:val="en-CA" w:eastAsia="de-DE"/>
        </w:rPr>
        <w:t xml:space="preserve"> Crosscheck of JVET-N0153 (non-CE9: on DMVR and GBI) [H. Lee, S. -C. Lim, J. Lee, J. Kang (ETRI)] [miss] [late]</w:t>
      </w:r>
    </w:p>
    <w:p w14:paraId="6332FBA1" w14:textId="77777777" w:rsidR="00171E8D" w:rsidRPr="001E18BD" w:rsidRDefault="00171E8D" w:rsidP="00171E8D">
      <w:pPr>
        <w:rPr>
          <w:szCs w:val="22"/>
          <w:lang w:eastAsia="de-DE"/>
        </w:rPr>
      </w:pPr>
    </w:p>
    <w:p w14:paraId="35EC2DAD" w14:textId="77777777" w:rsidR="00171E8D" w:rsidRPr="001E18BD" w:rsidRDefault="00BE635C" w:rsidP="00171E8D">
      <w:pPr>
        <w:pStyle w:val="Heading9"/>
        <w:rPr>
          <w:rFonts w:eastAsia="Times New Roman"/>
          <w:lang w:val="en-CA" w:eastAsia="de-DE"/>
        </w:rPr>
      </w:pPr>
      <w:hyperlink r:id="rId25" w:history="1">
        <w:r w:rsidR="00171E8D" w:rsidRPr="001E18BD">
          <w:rPr>
            <w:rFonts w:eastAsia="Times New Roman"/>
            <w:color w:val="0000FF"/>
            <w:u w:val="single"/>
            <w:lang w:val="en-CA" w:eastAsia="de-DE"/>
          </w:rPr>
          <w:t>JVET-N0158</w:t>
        </w:r>
      </w:hyperlink>
      <w:r w:rsidR="00171E8D" w:rsidRPr="001E18BD">
        <w:rPr>
          <w:rFonts w:eastAsia="Times New Roman"/>
          <w:lang w:val="en-CA" w:eastAsia="de-DE"/>
        </w:rPr>
        <w:t xml:space="preserve"> CE9-related: Alternative method of SAD based early termination for BDOF [K. Unno, K. Kawamura, S. Naito (KDDI)]</w:t>
      </w:r>
    </w:p>
    <w:p w14:paraId="40A105B0" w14:textId="621CD51F" w:rsidR="00171E8D" w:rsidRDefault="00982E17" w:rsidP="00171E8D">
      <w:pPr>
        <w:rPr>
          <w:szCs w:val="22"/>
          <w:lang w:eastAsia="de-DE"/>
        </w:rPr>
      </w:pPr>
      <w:r>
        <w:rPr>
          <w:rFonts w:hint="eastAsia"/>
          <w:szCs w:val="22"/>
          <w:lang w:eastAsia="de-DE"/>
        </w:rPr>
        <w:t xml:space="preserve">This contribution is similar to </w:t>
      </w:r>
      <w:r>
        <w:rPr>
          <w:szCs w:val="22"/>
          <w:lang w:eastAsia="de-DE"/>
        </w:rPr>
        <w:t xml:space="preserve">second test of </w:t>
      </w:r>
      <w:r>
        <w:rPr>
          <w:rFonts w:hint="eastAsia"/>
          <w:szCs w:val="22"/>
          <w:lang w:eastAsia="de-DE"/>
        </w:rPr>
        <w:t xml:space="preserve">JVET-N0148. </w:t>
      </w:r>
      <w:r>
        <w:rPr>
          <w:szCs w:val="22"/>
          <w:lang w:eastAsia="de-DE"/>
        </w:rPr>
        <w:t xml:space="preserve">The difference is only the threshold of early termination that is used. </w:t>
      </w:r>
    </w:p>
    <w:p w14:paraId="0728DEFB" w14:textId="45FEF90F" w:rsidR="00982E17" w:rsidRDefault="00982E17" w:rsidP="00171E8D">
      <w:pPr>
        <w:rPr>
          <w:szCs w:val="22"/>
          <w:lang w:eastAsia="de-DE"/>
        </w:rPr>
      </w:pPr>
      <w:r>
        <w:rPr>
          <w:szCs w:val="22"/>
          <w:lang w:eastAsia="de-DE"/>
        </w:rPr>
        <w:t xml:space="preserve">It is reported to have: 0.01%luma coding loss with 2% reduction in decoding time. </w:t>
      </w:r>
    </w:p>
    <w:p w14:paraId="61A57EED" w14:textId="25033912" w:rsidR="00982E17" w:rsidRPr="00F86FEB" w:rsidRDefault="00982E17" w:rsidP="00171E8D">
      <w:pPr>
        <w:rPr>
          <w:szCs w:val="22"/>
          <w:lang w:eastAsia="de-DE"/>
        </w:rPr>
      </w:pPr>
      <w:r w:rsidRPr="00982E17">
        <w:rPr>
          <w:szCs w:val="22"/>
          <w:highlight w:val="yellow"/>
          <w:lang w:eastAsia="de-DE"/>
        </w:rPr>
        <w:t>Recommendation</w:t>
      </w:r>
      <w:r>
        <w:rPr>
          <w:szCs w:val="22"/>
          <w:lang w:eastAsia="de-DE"/>
        </w:rPr>
        <w:t>: Study in CE.</w:t>
      </w:r>
    </w:p>
    <w:p w14:paraId="7C64017B" w14:textId="77777777" w:rsidR="00171E8D" w:rsidRPr="001E18BD" w:rsidRDefault="00BE635C" w:rsidP="00171E8D">
      <w:pPr>
        <w:pStyle w:val="Heading9"/>
        <w:rPr>
          <w:rFonts w:eastAsia="Times New Roman"/>
          <w:lang w:val="en-CA" w:eastAsia="de-DE"/>
        </w:rPr>
      </w:pPr>
      <w:hyperlink r:id="rId26" w:history="1">
        <w:r w:rsidR="00171E8D" w:rsidRPr="001E18BD">
          <w:rPr>
            <w:rFonts w:eastAsia="Times New Roman"/>
            <w:color w:val="0000FF"/>
            <w:u w:val="single"/>
            <w:lang w:val="en-CA" w:eastAsia="de-DE"/>
          </w:rPr>
          <w:t>JVET-N0551</w:t>
        </w:r>
      </w:hyperlink>
      <w:r w:rsidR="00171E8D" w:rsidRPr="001E18BD">
        <w:rPr>
          <w:rFonts w:eastAsia="Times New Roman"/>
          <w:lang w:val="en-CA" w:eastAsia="de-DE"/>
        </w:rPr>
        <w:t xml:space="preserve"> Crosscheck of JVET-N0158 (CE9-related: Alternative method of SAD based early termination for BDOF) [T. Chujoh, T. Ikai (Sharp)] [miss] [late]</w:t>
      </w:r>
    </w:p>
    <w:p w14:paraId="2399D601" w14:textId="77777777" w:rsidR="00171E8D" w:rsidRPr="001E18BD" w:rsidRDefault="00171E8D" w:rsidP="00171E8D">
      <w:pPr>
        <w:rPr>
          <w:szCs w:val="22"/>
          <w:lang w:eastAsia="de-DE"/>
        </w:rPr>
      </w:pPr>
    </w:p>
    <w:p w14:paraId="5FB3A3D3" w14:textId="77777777" w:rsidR="00171E8D" w:rsidRPr="001E18BD" w:rsidRDefault="00BE635C" w:rsidP="00171E8D">
      <w:pPr>
        <w:pStyle w:val="Heading9"/>
        <w:rPr>
          <w:rFonts w:eastAsia="Times New Roman"/>
          <w:lang w:val="en-CA" w:eastAsia="de-DE"/>
        </w:rPr>
      </w:pPr>
      <w:hyperlink r:id="rId27" w:history="1">
        <w:r w:rsidR="00171E8D" w:rsidRPr="001E18BD">
          <w:rPr>
            <w:rFonts w:eastAsia="Times New Roman"/>
            <w:color w:val="0000FF"/>
            <w:u w:val="single"/>
            <w:lang w:val="en-CA" w:eastAsia="de-DE"/>
          </w:rPr>
          <w:t>JVET-N0162</w:t>
        </w:r>
      </w:hyperlink>
      <w:r w:rsidR="00171E8D" w:rsidRPr="001E18BD">
        <w:rPr>
          <w:rFonts w:eastAsia="Times New Roman"/>
          <w:lang w:val="en-CA" w:eastAsia="de-DE"/>
        </w:rPr>
        <w:t xml:space="preserve"> CE9-related: Modified enabling condition for DMVR [F. Chen, L. Wang (Hikvision)]</w:t>
      </w:r>
    </w:p>
    <w:p w14:paraId="09A0D017" w14:textId="77777777" w:rsidR="00171E8D" w:rsidRPr="001E18BD" w:rsidRDefault="00171E8D" w:rsidP="00171E8D">
      <w:pPr>
        <w:rPr>
          <w:szCs w:val="22"/>
          <w:lang w:eastAsia="de-DE"/>
        </w:rPr>
      </w:pPr>
    </w:p>
    <w:p w14:paraId="795BAE2F" w14:textId="77777777" w:rsidR="00171E8D" w:rsidRPr="001E18BD" w:rsidRDefault="00BE635C" w:rsidP="00171E8D">
      <w:pPr>
        <w:pStyle w:val="Heading9"/>
        <w:rPr>
          <w:rFonts w:eastAsia="Times New Roman"/>
          <w:lang w:eastAsia="de-DE"/>
        </w:rPr>
      </w:pPr>
      <w:hyperlink r:id="rId28" w:history="1">
        <w:r w:rsidR="00171E8D" w:rsidRPr="001E18BD">
          <w:rPr>
            <w:rFonts w:eastAsia="Times New Roman"/>
            <w:color w:val="0000FF"/>
            <w:u w:val="single"/>
            <w:lang w:val="en-CA" w:eastAsia="de-DE"/>
          </w:rPr>
          <w:t>JVET-N0692</w:t>
        </w:r>
      </w:hyperlink>
      <w:r w:rsidR="00171E8D" w:rsidRPr="001E18BD">
        <w:rPr>
          <w:rFonts w:eastAsia="Times New Roman"/>
          <w:lang w:val="en-CA" w:eastAsia="de-DE"/>
        </w:rPr>
        <w:t xml:space="preserve"> Crosscheck of JVET-N0162 (Non-CE9: Modified enabling condition for DMVR and BDOF) [S. Esenlik (Huawei)] [miss] [late]</w:t>
      </w:r>
    </w:p>
    <w:p w14:paraId="4D364B3E" w14:textId="77777777" w:rsidR="00171E8D" w:rsidRPr="001E18BD" w:rsidRDefault="00171E8D" w:rsidP="00171E8D">
      <w:pPr>
        <w:rPr>
          <w:szCs w:val="22"/>
          <w:lang w:eastAsia="de-DE"/>
        </w:rPr>
      </w:pPr>
    </w:p>
    <w:p w14:paraId="36F16144" w14:textId="77777777" w:rsidR="00171E8D" w:rsidRPr="001E18BD" w:rsidRDefault="00BE635C" w:rsidP="00171E8D">
      <w:pPr>
        <w:pStyle w:val="Heading9"/>
        <w:rPr>
          <w:rFonts w:eastAsia="Times New Roman"/>
          <w:lang w:val="en-CA" w:eastAsia="de-DE"/>
        </w:rPr>
      </w:pPr>
      <w:hyperlink r:id="rId29" w:history="1">
        <w:r w:rsidR="00171E8D" w:rsidRPr="001E18BD">
          <w:rPr>
            <w:rFonts w:eastAsia="Times New Roman"/>
            <w:color w:val="0000FF"/>
            <w:u w:val="single"/>
            <w:lang w:val="en-CA" w:eastAsia="de-DE"/>
          </w:rPr>
          <w:t>JVET-N0163</w:t>
        </w:r>
      </w:hyperlink>
      <w:r w:rsidR="00171E8D" w:rsidRPr="001E18BD">
        <w:rPr>
          <w:rFonts w:eastAsia="Times New Roman"/>
          <w:lang w:val="en-CA" w:eastAsia="de-DE"/>
        </w:rPr>
        <w:t xml:space="preserve"> CE9-related: Simplified refinement process for DMVR [F. Chen, L. Wang (Hikvision)]</w:t>
      </w:r>
    </w:p>
    <w:p w14:paraId="652D3C14" w14:textId="77777777" w:rsidR="00171E8D" w:rsidRPr="001E18BD" w:rsidRDefault="00171E8D" w:rsidP="00171E8D">
      <w:pPr>
        <w:rPr>
          <w:szCs w:val="22"/>
          <w:lang w:eastAsia="de-DE"/>
        </w:rPr>
      </w:pPr>
    </w:p>
    <w:p w14:paraId="1366A4F5" w14:textId="77777777" w:rsidR="00171E8D" w:rsidRPr="001E18BD" w:rsidRDefault="00BE635C" w:rsidP="00171E8D">
      <w:pPr>
        <w:pStyle w:val="Heading9"/>
        <w:rPr>
          <w:rFonts w:eastAsia="Times New Roman"/>
          <w:lang w:val="en-CA" w:eastAsia="de-DE"/>
        </w:rPr>
      </w:pPr>
      <w:hyperlink r:id="rId30" w:history="1">
        <w:r w:rsidR="00171E8D" w:rsidRPr="001E18BD">
          <w:rPr>
            <w:rFonts w:eastAsia="Times New Roman"/>
            <w:color w:val="0000FF"/>
            <w:u w:val="single"/>
            <w:lang w:val="en-CA" w:eastAsia="de-DE"/>
          </w:rPr>
          <w:t>JVET-N0179</w:t>
        </w:r>
      </w:hyperlink>
      <w:r w:rsidR="00171E8D" w:rsidRPr="001E18BD">
        <w:rPr>
          <w:rFonts w:eastAsia="Times New Roman"/>
          <w:lang w:val="en-CA" w:eastAsia="de-DE"/>
        </w:rPr>
        <w:t xml:space="preserve"> Non-CE9: Reducing bi-linear interpolation buffer requirement for DMVR [S. Esenlik, H. Gao, A. M. Kotra, B. Wang, J. Chen (Huawei)]</w:t>
      </w:r>
    </w:p>
    <w:p w14:paraId="63D30EBD" w14:textId="77777777" w:rsidR="00171E8D" w:rsidRPr="001E18BD" w:rsidRDefault="00171E8D" w:rsidP="00171E8D">
      <w:pPr>
        <w:rPr>
          <w:szCs w:val="22"/>
          <w:lang w:eastAsia="de-DE"/>
        </w:rPr>
      </w:pPr>
    </w:p>
    <w:p w14:paraId="32E94A4B" w14:textId="77777777" w:rsidR="00171E8D" w:rsidRPr="001E18BD" w:rsidRDefault="00BE635C" w:rsidP="00171E8D">
      <w:pPr>
        <w:pStyle w:val="Heading9"/>
        <w:rPr>
          <w:rFonts w:eastAsia="Times New Roman"/>
          <w:lang w:val="en-CA" w:eastAsia="de-DE"/>
        </w:rPr>
      </w:pPr>
      <w:hyperlink r:id="rId31" w:history="1">
        <w:r w:rsidR="00171E8D" w:rsidRPr="001E18BD">
          <w:rPr>
            <w:rFonts w:eastAsia="Times New Roman"/>
            <w:color w:val="0000FF"/>
            <w:u w:val="single"/>
            <w:lang w:val="en-CA" w:eastAsia="de-DE"/>
          </w:rPr>
          <w:t>JVET-N0209</w:t>
        </w:r>
      </w:hyperlink>
      <w:r w:rsidR="00171E8D" w:rsidRPr="001E18BD">
        <w:rPr>
          <w:rFonts w:eastAsia="Times New Roman"/>
          <w:lang w:val="en-CA" w:eastAsia="de-DE"/>
        </w:rPr>
        <w:t xml:space="preserve"> CE9-related: Simplification of BDOF based on CE9-2.5 [Y. Kato, K. Abe, T. Toma (Panasonic)]</w:t>
      </w:r>
    </w:p>
    <w:p w14:paraId="3AD3ECB9" w14:textId="77777777" w:rsidR="00171E8D" w:rsidRPr="001E18BD" w:rsidRDefault="00171E8D" w:rsidP="00171E8D">
      <w:pPr>
        <w:rPr>
          <w:szCs w:val="22"/>
          <w:lang w:eastAsia="de-DE"/>
        </w:rPr>
      </w:pPr>
    </w:p>
    <w:p w14:paraId="6F2D4800" w14:textId="77777777" w:rsidR="00171E8D" w:rsidRPr="001E18BD" w:rsidRDefault="00BE635C" w:rsidP="00171E8D">
      <w:pPr>
        <w:pStyle w:val="Heading9"/>
        <w:rPr>
          <w:rFonts w:eastAsia="Times New Roman"/>
          <w:lang w:val="en-CA" w:eastAsia="de-DE"/>
        </w:rPr>
      </w:pPr>
      <w:hyperlink r:id="rId32" w:history="1">
        <w:r w:rsidR="00171E8D" w:rsidRPr="001E18BD">
          <w:rPr>
            <w:rFonts w:eastAsia="Times New Roman"/>
            <w:color w:val="0000FF"/>
            <w:u w:val="single"/>
            <w:lang w:val="en-CA" w:eastAsia="de-DE"/>
          </w:rPr>
          <w:t>JVET-N0239</w:t>
        </w:r>
      </w:hyperlink>
      <w:r w:rsidR="00171E8D" w:rsidRPr="001E18BD">
        <w:rPr>
          <w:rFonts w:eastAsia="Times New Roman"/>
          <w:lang w:val="en-CA" w:eastAsia="de-DE"/>
        </w:rPr>
        <w:t xml:space="preserve"> CE9-related: BDOF-BWA unification [F. Galpin, T. Poirier, P. Bordes (Technicolor)]</w:t>
      </w:r>
    </w:p>
    <w:p w14:paraId="37301D30" w14:textId="77777777" w:rsidR="00171E8D" w:rsidRPr="001E18BD" w:rsidRDefault="00171E8D" w:rsidP="00171E8D">
      <w:pPr>
        <w:rPr>
          <w:szCs w:val="22"/>
          <w:lang w:eastAsia="de-DE"/>
        </w:rPr>
      </w:pPr>
    </w:p>
    <w:p w14:paraId="4BDC9793" w14:textId="77777777" w:rsidR="00171E8D" w:rsidRPr="001E18BD" w:rsidRDefault="00BE635C" w:rsidP="00171E8D">
      <w:pPr>
        <w:pStyle w:val="Heading9"/>
        <w:rPr>
          <w:rFonts w:eastAsia="Times New Roman"/>
          <w:lang w:eastAsia="de-DE"/>
        </w:rPr>
      </w:pPr>
      <w:hyperlink r:id="rId33" w:history="1">
        <w:r w:rsidR="00171E8D" w:rsidRPr="001E18BD">
          <w:rPr>
            <w:rFonts w:eastAsia="Times New Roman"/>
            <w:color w:val="0000FF"/>
            <w:u w:val="single"/>
            <w:lang w:val="en-CA" w:eastAsia="de-DE"/>
          </w:rPr>
          <w:t>JVET-N0658</w:t>
        </w:r>
      </w:hyperlink>
      <w:r w:rsidR="00171E8D" w:rsidRPr="001E18BD">
        <w:rPr>
          <w:rFonts w:eastAsia="Times New Roman"/>
          <w:lang w:val="en-CA" w:eastAsia="de-DE"/>
        </w:rPr>
        <w:t xml:space="preserve"> Crosscheck of JVET-N0239: CE9-related: BDOF-BWA unification [J. Luo (InterDigital)] [miss] [late]</w:t>
      </w:r>
    </w:p>
    <w:p w14:paraId="68AFB3C6" w14:textId="77777777" w:rsidR="00171E8D" w:rsidRPr="001E18BD" w:rsidRDefault="00171E8D" w:rsidP="00171E8D">
      <w:pPr>
        <w:rPr>
          <w:szCs w:val="22"/>
          <w:lang w:eastAsia="de-DE"/>
        </w:rPr>
      </w:pPr>
    </w:p>
    <w:p w14:paraId="379096CF" w14:textId="77777777" w:rsidR="00171E8D" w:rsidRPr="001E18BD" w:rsidRDefault="00BE635C" w:rsidP="00171E8D">
      <w:pPr>
        <w:pStyle w:val="Heading9"/>
        <w:rPr>
          <w:rFonts w:eastAsia="Times New Roman"/>
          <w:lang w:val="en-CA" w:eastAsia="de-DE"/>
        </w:rPr>
      </w:pPr>
      <w:hyperlink r:id="rId34" w:history="1">
        <w:r w:rsidR="00171E8D" w:rsidRPr="001E18BD">
          <w:rPr>
            <w:rFonts w:eastAsia="Times New Roman"/>
            <w:color w:val="0000FF"/>
            <w:u w:val="single"/>
            <w:lang w:val="en-CA" w:eastAsia="de-DE"/>
          </w:rPr>
          <w:t>JVET-N0262</w:t>
        </w:r>
      </w:hyperlink>
      <w:r w:rsidR="00171E8D" w:rsidRPr="001E18BD">
        <w:rPr>
          <w:rFonts w:eastAsia="Times New Roman"/>
          <w:lang w:val="en-CA" w:eastAsia="de-DE"/>
        </w:rPr>
        <w:t xml:space="preserve"> CE9-related: Disable DMVR if BPWA is not using default weight [H. Huang, W.-J. Chien, M. Karczewicz (Qualcomm)]</w:t>
      </w:r>
    </w:p>
    <w:p w14:paraId="40F661E9" w14:textId="77777777" w:rsidR="00171E8D" w:rsidRPr="001E18BD" w:rsidRDefault="00171E8D" w:rsidP="00171E8D">
      <w:pPr>
        <w:rPr>
          <w:szCs w:val="22"/>
          <w:lang w:eastAsia="de-DE"/>
        </w:rPr>
      </w:pPr>
    </w:p>
    <w:p w14:paraId="4716F1E6" w14:textId="77777777" w:rsidR="00171E8D" w:rsidRPr="001E18BD" w:rsidRDefault="00BE635C" w:rsidP="00171E8D">
      <w:pPr>
        <w:pStyle w:val="Heading9"/>
        <w:rPr>
          <w:rFonts w:eastAsia="Times New Roman"/>
          <w:lang w:val="en-CA" w:eastAsia="de-DE"/>
        </w:rPr>
      </w:pPr>
      <w:hyperlink r:id="rId35" w:history="1">
        <w:r w:rsidR="00171E8D" w:rsidRPr="001E18BD">
          <w:rPr>
            <w:rFonts w:eastAsia="Times New Roman"/>
            <w:color w:val="0000FF"/>
            <w:u w:val="single"/>
            <w:lang w:val="en-CA" w:eastAsia="de-DE"/>
          </w:rPr>
          <w:t>JVET-N0514</w:t>
        </w:r>
      </w:hyperlink>
      <w:r w:rsidR="00171E8D" w:rsidRPr="001E18BD">
        <w:rPr>
          <w:rFonts w:eastAsia="Times New Roman"/>
          <w:lang w:val="en-CA" w:eastAsia="de-DE"/>
        </w:rPr>
        <w:t xml:space="preserve"> Crosscheck of JVET-N0262 (CE9-related: Disabling DMVR for non equal weight BPWA) [Y.-L. Hsiao (MediaTek)] [late]</w:t>
      </w:r>
    </w:p>
    <w:p w14:paraId="564ADE9E" w14:textId="77777777" w:rsidR="00171E8D" w:rsidRPr="001E18BD" w:rsidRDefault="00171E8D" w:rsidP="00171E8D">
      <w:pPr>
        <w:rPr>
          <w:szCs w:val="22"/>
          <w:lang w:eastAsia="de-DE"/>
        </w:rPr>
      </w:pPr>
    </w:p>
    <w:p w14:paraId="114B39FA" w14:textId="77777777" w:rsidR="00171E8D" w:rsidRPr="001E18BD" w:rsidRDefault="00BE635C" w:rsidP="00171E8D">
      <w:pPr>
        <w:pStyle w:val="Heading9"/>
        <w:rPr>
          <w:rFonts w:eastAsia="Times New Roman"/>
          <w:lang w:val="en-CA" w:eastAsia="de-DE"/>
        </w:rPr>
      </w:pPr>
      <w:hyperlink r:id="rId36" w:history="1">
        <w:r w:rsidR="00171E8D" w:rsidRPr="001E18BD">
          <w:rPr>
            <w:rFonts w:eastAsia="Times New Roman"/>
            <w:color w:val="0000FF"/>
            <w:u w:val="single"/>
            <w:lang w:val="en-CA" w:eastAsia="de-DE"/>
          </w:rPr>
          <w:t>JVET-N0292</w:t>
        </w:r>
      </w:hyperlink>
      <w:r w:rsidR="00171E8D" w:rsidRPr="001E18BD">
        <w:rPr>
          <w:rFonts w:eastAsia="Times New Roman"/>
          <w:lang w:val="en-CA" w:eastAsia="de-DE"/>
        </w:rPr>
        <w:t xml:space="preserve"> CE9-related: Reference sample access constraints at VPDU level for DMVR [S. Sethuraman (Ittiam)]</w:t>
      </w:r>
    </w:p>
    <w:p w14:paraId="0DFBF8DA" w14:textId="77777777" w:rsidR="00171E8D" w:rsidRPr="001E18BD" w:rsidRDefault="00171E8D" w:rsidP="00171E8D">
      <w:pPr>
        <w:rPr>
          <w:szCs w:val="22"/>
          <w:lang w:eastAsia="de-DE"/>
        </w:rPr>
      </w:pPr>
    </w:p>
    <w:p w14:paraId="16866C2F" w14:textId="77777777" w:rsidR="00171E8D" w:rsidRPr="001E18BD" w:rsidRDefault="00BE635C" w:rsidP="00171E8D">
      <w:pPr>
        <w:pStyle w:val="Heading9"/>
        <w:rPr>
          <w:rFonts w:eastAsia="Times New Roman"/>
          <w:lang w:val="en-CA" w:eastAsia="de-DE"/>
        </w:rPr>
      </w:pPr>
      <w:hyperlink r:id="rId37" w:history="1">
        <w:r w:rsidR="00171E8D" w:rsidRPr="001E18BD">
          <w:rPr>
            <w:rFonts w:eastAsia="Times New Roman"/>
            <w:color w:val="0000FF"/>
            <w:u w:val="single"/>
            <w:lang w:val="en-CA" w:eastAsia="de-DE"/>
          </w:rPr>
          <w:t>JVET-N0294</w:t>
        </w:r>
      </w:hyperlink>
      <w:r w:rsidR="00171E8D" w:rsidRPr="001E18BD">
        <w:rPr>
          <w:rFonts w:eastAsia="Times New Roman"/>
          <w:lang w:val="en-CA" w:eastAsia="de-DE"/>
        </w:rPr>
        <w:t xml:space="preserve"> CE9-related: Adaptive search pattern for DMVR [S. Sethuraman (Ittiam)]</w:t>
      </w:r>
    </w:p>
    <w:p w14:paraId="3DF10843" w14:textId="77777777" w:rsidR="00171E8D" w:rsidRPr="001E18BD" w:rsidRDefault="00171E8D" w:rsidP="00171E8D">
      <w:pPr>
        <w:rPr>
          <w:szCs w:val="22"/>
          <w:lang w:eastAsia="de-DE"/>
        </w:rPr>
      </w:pPr>
    </w:p>
    <w:p w14:paraId="62D6CD3A" w14:textId="77777777" w:rsidR="00171E8D" w:rsidRPr="001E18BD" w:rsidRDefault="00BE635C" w:rsidP="00171E8D">
      <w:pPr>
        <w:pStyle w:val="Heading9"/>
        <w:rPr>
          <w:rFonts w:eastAsia="Times New Roman"/>
          <w:lang w:val="en-CA" w:eastAsia="de-DE"/>
        </w:rPr>
      </w:pPr>
      <w:hyperlink r:id="rId38" w:history="1">
        <w:r w:rsidR="00171E8D" w:rsidRPr="001E18BD">
          <w:rPr>
            <w:rFonts w:eastAsia="Times New Roman"/>
            <w:color w:val="0000FF"/>
            <w:u w:val="single"/>
            <w:lang w:val="en-CA" w:eastAsia="de-DE"/>
          </w:rPr>
          <w:t>JVET-N0295</w:t>
        </w:r>
      </w:hyperlink>
      <w:r w:rsidR="00171E8D" w:rsidRPr="001E18BD">
        <w:rPr>
          <w:rFonts w:eastAsia="Times New Roman"/>
          <w:lang w:val="en-CA" w:eastAsia="de-DE"/>
        </w:rPr>
        <w:t xml:space="preserve"> CE9-related: Using extended samples during DMVR SAD cost evaluations [S. Sethuraman (Ittiam)]</w:t>
      </w:r>
    </w:p>
    <w:p w14:paraId="658C1092" w14:textId="77777777" w:rsidR="00171E8D" w:rsidRPr="001E18BD" w:rsidRDefault="00171E8D" w:rsidP="00171E8D">
      <w:pPr>
        <w:rPr>
          <w:szCs w:val="22"/>
          <w:lang w:eastAsia="de-DE"/>
        </w:rPr>
      </w:pPr>
    </w:p>
    <w:p w14:paraId="49649D76" w14:textId="77777777" w:rsidR="00171E8D" w:rsidRPr="001E18BD" w:rsidRDefault="00BE635C" w:rsidP="00171E8D">
      <w:pPr>
        <w:pStyle w:val="Heading9"/>
        <w:rPr>
          <w:rFonts w:eastAsia="Times New Roman"/>
          <w:lang w:val="en-CA" w:eastAsia="de-DE"/>
        </w:rPr>
      </w:pPr>
      <w:hyperlink r:id="rId39" w:history="1">
        <w:r w:rsidR="00171E8D" w:rsidRPr="001E18BD">
          <w:rPr>
            <w:rFonts w:eastAsia="Times New Roman"/>
            <w:color w:val="0000FF"/>
            <w:u w:val="single"/>
            <w:lang w:val="en-CA" w:eastAsia="de-DE"/>
          </w:rPr>
          <w:t>JVET-N0568</w:t>
        </w:r>
      </w:hyperlink>
      <w:r w:rsidR="00171E8D" w:rsidRPr="001E18BD">
        <w:rPr>
          <w:rFonts w:eastAsia="Times New Roman"/>
          <w:lang w:val="en-CA" w:eastAsia="de-DE"/>
        </w:rPr>
        <w:t xml:space="preserve"> Crosscheck of JVET-N0295 (CE9-related: Using extended samples during DMVR SAD cost evaluations) [H. Lee, S. -C. Lim, J. Lee, J. Kang (ETRI)] [miss] [late]</w:t>
      </w:r>
    </w:p>
    <w:p w14:paraId="33F98B57" w14:textId="77777777" w:rsidR="00171E8D" w:rsidRPr="001E18BD" w:rsidRDefault="00171E8D" w:rsidP="00171E8D">
      <w:pPr>
        <w:rPr>
          <w:szCs w:val="22"/>
          <w:lang w:eastAsia="de-DE"/>
        </w:rPr>
      </w:pPr>
    </w:p>
    <w:p w14:paraId="0763496C" w14:textId="77777777" w:rsidR="00171E8D" w:rsidRPr="001E18BD" w:rsidRDefault="00BE635C" w:rsidP="00171E8D">
      <w:pPr>
        <w:pStyle w:val="Heading9"/>
        <w:rPr>
          <w:rFonts w:eastAsia="Times New Roman"/>
          <w:lang w:val="en-CA" w:eastAsia="de-DE"/>
        </w:rPr>
      </w:pPr>
      <w:hyperlink r:id="rId40" w:history="1">
        <w:r w:rsidR="00171E8D" w:rsidRPr="001E18BD">
          <w:rPr>
            <w:rFonts w:eastAsia="Times New Roman"/>
            <w:color w:val="0000FF"/>
            <w:u w:val="single"/>
            <w:lang w:val="en-CA" w:eastAsia="de-DE"/>
          </w:rPr>
          <w:t>JVET-N0296</w:t>
        </w:r>
      </w:hyperlink>
      <w:r w:rsidR="00171E8D" w:rsidRPr="001E18BD">
        <w:rPr>
          <w:rFonts w:eastAsia="Times New Roman"/>
          <w:lang w:val="en-CA" w:eastAsia="de-DE"/>
        </w:rPr>
        <w:t xml:space="preserve"> CE9-related: DMVR costs based early termination for BDOF in CE9-2.6 [S. Sethuraman (Ittiam)]</w:t>
      </w:r>
    </w:p>
    <w:p w14:paraId="07046C49" w14:textId="77777777" w:rsidR="00171E8D" w:rsidRPr="001E18BD" w:rsidRDefault="00171E8D" w:rsidP="00171E8D">
      <w:pPr>
        <w:rPr>
          <w:szCs w:val="22"/>
          <w:lang w:eastAsia="de-DE"/>
        </w:rPr>
      </w:pPr>
    </w:p>
    <w:p w14:paraId="4FBADAE6" w14:textId="77777777" w:rsidR="00171E8D" w:rsidRPr="001E18BD" w:rsidRDefault="00BE635C" w:rsidP="00171E8D">
      <w:pPr>
        <w:pStyle w:val="Heading9"/>
        <w:rPr>
          <w:rFonts w:eastAsia="Times New Roman"/>
          <w:lang w:eastAsia="de-DE"/>
        </w:rPr>
      </w:pPr>
      <w:hyperlink r:id="rId41" w:history="1">
        <w:r w:rsidR="00171E8D" w:rsidRPr="001E18BD">
          <w:rPr>
            <w:rFonts w:eastAsia="Times New Roman"/>
            <w:color w:val="0000FF"/>
            <w:u w:val="single"/>
            <w:lang w:val="en-CA" w:eastAsia="de-DE"/>
          </w:rPr>
          <w:t>JVET-N0708</w:t>
        </w:r>
      </w:hyperlink>
      <w:r w:rsidR="00171E8D" w:rsidRPr="001E18BD">
        <w:rPr>
          <w:rFonts w:eastAsia="Times New Roman"/>
          <w:lang w:val="en-CA" w:eastAsia="de-DE"/>
        </w:rPr>
        <w:t xml:space="preserve"> Crosscheck of JVET-N0296 (CE9-related: DMVR costs based early termination for BDOF in CE9-2.6) [Y. Kato, K. Abe, T. Toma (Panasonic)] [miss] [late]</w:t>
      </w:r>
    </w:p>
    <w:p w14:paraId="4E6C941A" w14:textId="77777777" w:rsidR="00171E8D" w:rsidRPr="001E18BD" w:rsidRDefault="00171E8D" w:rsidP="00171E8D">
      <w:pPr>
        <w:rPr>
          <w:szCs w:val="22"/>
          <w:lang w:eastAsia="de-DE"/>
        </w:rPr>
      </w:pPr>
    </w:p>
    <w:p w14:paraId="367A8E86" w14:textId="77777777" w:rsidR="00171E8D" w:rsidRPr="001E18BD" w:rsidRDefault="00BE635C" w:rsidP="00171E8D">
      <w:pPr>
        <w:pStyle w:val="Heading9"/>
        <w:rPr>
          <w:rFonts w:eastAsia="Times New Roman"/>
          <w:lang w:val="en-CA" w:eastAsia="de-DE"/>
        </w:rPr>
      </w:pPr>
      <w:hyperlink r:id="rId42" w:history="1">
        <w:r w:rsidR="00171E8D" w:rsidRPr="001E18BD">
          <w:rPr>
            <w:rFonts w:eastAsia="Times New Roman"/>
            <w:color w:val="0000FF"/>
            <w:u w:val="single"/>
            <w:lang w:val="en-CA" w:eastAsia="de-DE"/>
          </w:rPr>
          <w:t>JVET-N0312</w:t>
        </w:r>
      </w:hyperlink>
      <w:r w:rsidR="00171E8D" w:rsidRPr="001E18BD">
        <w:rPr>
          <w:rFonts w:eastAsia="Times New Roman"/>
          <w:lang w:val="en-CA" w:eastAsia="de-DE"/>
        </w:rPr>
        <w:t xml:space="preserve"> CE9-related: A SIMD-friendly simplification for BDOF [S. Sethuraman (Ittiam)]</w:t>
      </w:r>
    </w:p>
    <w:p w14:paraId="16BA85CC" w14:textId="77777777" w:rsidR="00171E8D" w:rsidRPr="001E18BD" w:rsidRDefault="00171E8D" w:rsidP="00171E8D">
      <w:pPr>
        <w:rPr>
          <w:szCs w:val="22"/>
          <w:lang w:eastAsia="de-DE"/>
        </w:rPr>
      </w:pPr>
    </w:p>
    <w:p w14:paraId="0CAB91CB" w14:textId="77777777" w:rsidR="00171E8D" w:rsidRPr="001E18BD" w:rsidRDefault="00BE635C" w:rsidP="00171E8D">
      <w:pPr>
        <w:pStyle w:val="Heading9"/>
        <w:rPr>
          <w:rFonts w:eastAsia="Times New Roman"/>
          <w:lang w:eastAsia="de-DE"/>
        </w:rPr>
      </w:pPr>
      <w:hyperlink r:id="rId43" w:history="1">
        <w:r w:rsidR="00171E8D" w:rsidRPr="001E18BD">
          <w:rPr>
            <w:rFonts w:eastAsia="Times New Roman"/>
            <w:color w:val="0000FF"/>
            <w:u w:val="single"/>
            <w:lang w:val="en-CA" w:eastAsia="de-DE"/>
          </w:rPr>
          <w:t>JVET-N0711</w:t>
        </w:r>
      </w:hyperlink>
      <w:r w:rsidR="00171E8D" w:rsidRPr="001E18BD">
        <w:rPr>
          <w:rFonts w:eastAsia="Times New Roman"/>
          <w:lang w:val="en-CA" w:eastAsia="de-DE"/>
        </w:rPr>
        <w:t xml:space="preserve"> Crosscheck of JVET-N0312 (CE9-related: A SIMD-friendly simplification for BDOF) [Y. Kato, K. Abe, T. Toma (Panasonic)] [miss] [late]</w:t>
      </w:r>
    </w:p>
    <w:p w14:paraId="2D04D271" w14:textId="77777777" w:rsidR="00171E8D" w:rsidRPr="001E18BD" w:rsidRDefault="00171E8D" w:rsidP="00171E8D">
      <w:pPr>
        <w:rPr>
          <w:szCs w:val="22"/>
          <w:lang w:eastAsia="de-DE"/>
        </w:rPr>
      </w:pPr>
    </w:p>
    <w:p w14:paraId="2D0A0DA5" w14:textId="77777777" w:rsidR="00171E8D" w:rsidRPr="001E18BD" w:rsidRDefault="00BE635C" w:rsidP="00171E8D">
      <w:pPr>
        <w:pStyle w:val="Heading9"/>
        <w:rPr>
          <w:rFonts w:eastAsia="Times New Roman"/>
          <w:lang w:val="en-CA" w:eastAsia="de-DE"/>
        </w:rPr>
      </w:pPr>
      <w:hyperlink r:id="rId44" w:history="1">
        <w:r w:rsidR="00171E8D" w:rsidRPr="001E18BD">
          <w:rPr>
            <w:rFonts w:eastAsia="Times New Roman"/>
            <w:color w:val="0000FF"/>
            <w:u w:val="single"/>
            <w:lang w:val="en-CA" w:eastAsia="de-DE"/>
          </w:rPr>
          <w:t>JVET-N0314</w:t>
        </w:r>
      </w:hyperlink>
      <w:r w:rsidR="00171E8D" w:rsidRPr="001E18BD">
        <w:rPr>
          <w:rFonts w:eastAsia="Times New Roman"/>
          <w:lang w:val="en-CA" w:eastAsia="de-DE"/>
        </w:rPr>
        <w:t xml:space="preserve"> CE9-related: Results for use of DMVR refined MVs from top and top-left CTUs for spatial MV prediction and CU boundary de-blocking [S. Sethuraman (Ittiam)]</w:t>
      </w:r>
    </w:p>
    <w:p w14:paraId="75BA4F8D" w14:textId="77777777" w:rsidR="00171E8D" w:rsidRPr="001E18BD" w:rsidRDefault="00171E8D" w:rsidP="00171E8D">
      <w:pPr>
        <w:rPr>
          <w:szCs w:val="22"/>
          <w:lang w:eastAsia="de-DE"/>
        </w:rPr>
      </w:pPr>
    </w:p>
    <w:p w14:paraId="078AC18C" w14:textId="77777777" w:rsidR="00171E8D" w:rsidRPr="001E18BD" w:rsidRDefault="00BE635C" w:rsidP="00171E8D">
      <w:pPr>
        <w:pStyle w:val="Heading9"/>
        <w:rPr>
          <w:rFonts w:eastAsia="Times New Roman"/>
          <w:lang w:val="en-CA" w:eastAsia="de-DE"/>
        </w:rPr>
      </w:pPr>
      <w:hyperlink r:id="rId45" w:history="1">
        <w:r w:rsidR="00171E8D" w:rsidRPr="001E18BD">
          <w:rPr>
            <w:rFonts w:eastAsia="Times New Roman"/>
            <w:color w:val="0000FF"/>
            <w:u w:val="single"/>
            <w:lang w:val="en-CA" w:eastAsia="de-DE"/>
          </w:rPr>
          <w:t>JVET-N0325</w:t>
        </w:r>
      </w:hyperlink>
      <w:r w:rsidR="00171E8D" w:rsidRPr="001E18BD">
        <w:rPr>
          <w:rFonts w:eastAsia="Times New Roman"/>
          <w:lang w:val="en-CA" w:eastAsia="de-DE"/>
        </w:rPr>
        <w:t xml:space="preserve"> CE9-related: Improvements on bi-directional optical flow (BDOF) [X. Xiu, Y.-W. Chen, T.-C. Ma, X. Wang (Kwai Inc.)]</w:t>
      </w:r>
    </w:p>
    <w:p w14:paraId="712FCBEF" w14:textId="77777777" w:rsidR="00171E8D" w:rsidRPr="001E18BD" w:rsidRDefault="00171E8D" w:rsidP="00171E8D">
      <w:pPr>
        <w:rPr>
          <w:szCs w:val="22"/>
          <w:lang w:eastAsia="de-DE"/>
        </w:rPr>
      </w:pPr>
    </w:p>
    <w:p w14:paraId="51AF72E1" w14:textId="77777777" w:rsidR="00171E8D" w:rsidRPr="001E18BD" w:rsidRDefault="00BE635C" w:rsidP="00171E8D">
      <w:pPr>
        <w:pStyle w:val="Heading9"/>
        <w:rPr>
          <w:rFonts w:eastAsia="Times New Roman"/>
          <w:lang w:val="en-CA" w:eastAsia="de-DE"/>
        </w:rPr>
      </w:pPr>
      <w:hyperlink r:id="rId46" w:history="1">
        <w:r w:rsidR="00171E8D" w:rsidRPr="001E18BD">
          <w:rPr>
            <w:rFonts w:eastAsia="Times New Roman"/>
            <w:color w:val="0000FF"/>
            <w:u w:val="single"/>
            <w:lang w:val="en-CA" w:eastAsia="de-DE"/>
          </w:rPr>
          <w:t>JVET-N0328</w:t>
        </w:r>
      </w:hyperlink>
      <w:r w:rsidR="00171E8D" w:rsidRPr="001E18BD">
        <w:rPr>
          <w:rFonts w:eastAsia="Times New Roman"/>
          <w:lang w:val="en-CA" w:eastAsia="de-DE"/>
        </w:rPr>
        <w:t xml:space="preserve"> Non-CE9: Mutually exclusive DMVR/BDOF at CU level [Y.-W. Chen, X. Xiu, T.-C. Ma, X. Wang (Kwai Inc.)]</w:t>
      </w:r>
    </w:p>
    <w:p w14:paraId="52D700AC" w14:textId="77777777" w:rsidR="00171E8D" w:rsidRPr="001E18BD" w:rsidRDefault="00171E8D" w:rsidP="00171E8D">
      <w:pPr>
        <w:rPr>
          <w:szCs w:val="22"/>
          <w:lang w:eastAsia="de-DE"/>
        </w:rPr>
      </w:pPr>
    </w:p>
    <w:p w14:paraId="1D41A5A5" w14:textId="77777777" w:rsidR="00171E8D" w:rsidRPr="001E18BD" w:rsidRDefault="00BE635C" w:rsidP="00171E8D">
      <w:pPr>
        <w:pStyle w:val="Heading9"/>
        <w:rPr>
          <w:rFonts w:eastAsia="Times New Roman"/>
          <w:lang w:val="en-CA" w:eastAsia="de-DE"/>
        </w:rPr>
      </w:pPr>
      <w:hyperlink r:id="rId47" w:history="1">
        <w:r w:rsidR="00171E8D" w:rsidRPr="001E18BD">
          <w:rPr>
            <w:rFonts w:eastAsia="Times New Roman"/>
            <w:color w:val="0000FF"/>
            <w:u w:val="single"/>
            <w:lang w:val="en-CA" w:eastAsia="de-DE"/>
          </w:rPr>
          <w:t>JVET-N0544</w:t>
        </w:r>
      </w:hyperlink>
      <w:r w:rsidR="00171E8D" w:rsidRPr="001E18BD">
        <w:rPr>
          <w:rFonts w:eastAsia="Times New Roman"/>
          <w:lang w:val="en-CA" w:eastAsia="de-DE"/>
        </w:rPr>
        <w:t xml:space="preserve"> Crosscheck of JVET-N0328 (Non-CE9: Mutually exclusive DMVR/BDOF at CU level) [C.-Y. Chen (MediaTek)] [miss] [late]</w:t>
      </w:r>
    </w:p>
    <w:p w14:paraId="7A7C78A4" w14:textId="77777777" w:rsidR="00171E8D" w:rsidRPr="001E18BD" w:rsidRDefault="00171E8D" w:rsidP="00171E8D">
      <w:pPr>
        <w:rPr>
          <w:szCs w:val="22"/>
          <w:lang w:eastAsia="de-DE"/>
        </w:rPr>
      </w:pPr>
    </w:p>
    <w:p w14:paraId="142D1348" w14:textId="77777777" w:rsidR="00171E8D" w:rsidRPr="001E18BD" w:rsidRDefault="00BE635C" w:rsidP="00171E8D">
      <w:pPr>
        <w:pStyle w:val="Heading9"/>
        <w:rPr>
          <w:rFonts w:eastAsia="Times New Roman"/>
          <w:lang w:val="en-CA" w:eastAsia="de-DE"/>
        </w:rPr>
      </w:pPr>
      <w:hyperlink r:id="rId48" w:history="1">
        <w:r w:rsidR="00171E8D" w:rsidRPr="001E18BD">
          <w:rPr>
            <w:rFonts w:eastAsia="Times New Roman"/>
            <w:color w:val="0000FF"/>
            <w:u w:val="single"/>
            <w:lang w:val="en-CA" w:eastAsia="de-DE"/>
          </w:rPr>
          <w:t>JVET-N0374</w:t>
        </w:r>
      </w:hyperlink>
      <w:r w:rsidR="00171E8D" w:rsidRPr="001E18BD">
        <w:rPr>
          <w:rFonts w:eastAsia="Times New Roman"/>
          <w:lang w:val="en-CA" w:eastAsia="de-DE"/>
        </w:rPr>
        <w:t xml:space="preserve"> Non-CE9: On early termination for DMVR [H. Lee, S.-C. Lim, J. Lee, J. Kang, H. Y. Kim (ETRI)]</w:t>
      </w:r>
    </w:p>
    <w:p w14:paraId="2049739F" w14:textId="77777777" w:rsidR="00171E8D" w:rsidRPr="001E18BD" w:rsidRDefault="00171E8D" w:rsidP="00171E8D">
      <w:pPr>
        <w:rPr>
          <w:szCs w:val="22"/>
          <w:lang w:eastAsia="de-DE"/>
        </w:rPr>
      </w:pPr>
    </w:p>
    <w:p w14:paraId="3CE552A9" w14:textId="77777777" w:rsidR="00171E8D" w:rsidRPr="001E18BD" w:rsidRDefault="00BE635C" w:rsidP="00171E8D">
      <w:pPr>
        <w:pStyle w:val="Heading9"/>
        <w:rPr>
          <w:rFonts w:eastAsia="Times New Roman"/>
          <w:lang w:val="en-CA" w:eastAsia="de-DE"/>
        </w:rPr>
      </w:pPr>
      <w:hyperlink r:id="rId49" w:history="1">
        <w:r w:rsidR="00171E8D" w:rsidRPr="001E18BD">
          <w:rPr>
            <w:rFonts w:eastAsia="Times New Roman"/>
            <w:color w:val="0000FF"/>
            <w:u w:val="single"/>
            <w:lang w:val="en-CA" w:eastAsia="de-DE"/>
          </w:rPr>
          <w:t>JVET-N0408</w:t>
        </w:r>
      </w:hyperlink>
      <w:r w:rsidR="00171E8D" w:rsidRPr="001E18BD">
        <w:rPr>
          <w:rFonts w:eastAsia="Times New Roman"/>
          <w:lang w:val="en-CA" w:eastAsia="de-DE"/>
        </w:rPr>
        <w:t xml:space="preserve"> Non-CE9: Early Termination Techniques for DMVR [C.-C. Chen, W.-J. Chien, M. Karczewicz (Qualcomm)]</w:t>
      </w:r>
    </w:p>
    <w:p w14:paraId="44A0E434" w14:textId="77777777" w:rsidR="00171E8D" w:rsidRPr="001E18BD" w:rsidRDefault="00171E8D" w:rsidP="00171E8D">
      <w:pPr>
        <w:rPr>
          <w:szCs w:val="22"/>
          <w:lang w:eastAsia="de-DE"/>
        </w:rPr>
      </w:pPr>
    </w:p>
    <w:p w14:paraId="6B5F6B51" w14:textId="77777777" w:rsidR="00171E8D" w:rsidRPr="001E18BD" w:rsidRDefault="00BE635C" w:rsidP="00171E8D">
      <w:pPr>
        <w:pStyle w:val="Heading9"/>
        <w:rPr>
          <w:rFonts w:eastAsia="Times New Roman"/>
          <w:lang w:val="en-CA" w:eastAsia="de-DE"/>
        </w:rPr>
      </w:pPr>
      <w:hyperlink r:id="rId50" w:history="1">
        <w:r w:rsidR="00171E8D" w:rsidRPr="001E18BD">
          <w:rPr>
            <w:rFonts w:eastAsia="Times New Roman"/>
            <w:color w:val="0000FF"/>
            <w:u w:val="single"/>
            <w:lang w:val="en-CA" w:eastAsia="de-DE"/>
          </w:rPr>
          <w:t>JVET-N0409</w:t>
        </w:r>
      </w:hyperlink>
      <w:r w:rsidR="00171E8D" w:rsidRPr="001E18BD">
        <w:rPr>
          <w:rFonts w:eastAsia="Times New Roman"/>
          <w:lang w:val="en-CA" w:eastAsia="de-DE"/>
        </w:rPr>
        <w:t xml:space="preserve"> CE9-related: Horizontal and Vertical Boundary Padding Process of DMVR [C.-C. Chen, W.-J. Chien, M. Karczewicz (Qualcomm)]</w:t>
      </w:r>
    </w:p>
    <w:p w14:paraId="46A4E6C1" w14:textId="77777777" w:rsidR="00171E8D" w:rsidRPr="001E18BD" w:rsidRDefault="00171E8D" w:rsidP="00171E8D">
      <w:pPr>
        <w:rPr>
          <w:szCs w:val="22"/>
          <w:lang w:eastAsia="de-DE"/>
        </w:rPr>
      </w:pPr>
    </w:p>
    <w:p w14:paraId="3F355C58" w14:textId="77777777" w:rsidR="00171E8D" w:rsidRPr="001E18BD" w:rsidRDefault="00BE635C" w:rsidP="00171E8D">
      <w:pPr>
        <w:pStyle w:val="Heading9"/>
        <w:rPr>
          <w:rFonts w:eastAsia="Times New Roman"/>
          <w:lang w:eastAsia="de-DE"/>
        </w:rPr>
      </w:pPr>
      <w:hyperlink r:id="rId51" w:history="1">
        <w:r w:rsidR="00171E8D" w:rsidRPr="001E18BD">
          <w:rPr>
            <w:rFonts w:eastAsia="Times New Roman"/>
            <w:color w:val="0000FF"/>
            <w:u w:val="single"/>
            <w:lang w:val="en-CA" w:eastAsia="de-DE"/>
          </w:rPr>
          <w:t>JVET-N0691</w:t>
        </w:r>
      </w:hyperlink>
      <w:r w:rsidR="00171E8D" w:rsidRPr="001E18BD">
        <w:rPr>
          <w:rFonts w:eastAsia="Times New Roman"/>
          <w:lang w:val="en-CA" w:eastAsia="de-DE"/>
        </w:rPr>
        <w:t xml:space="preserve"> Crosscheck of JVET-N0409 (CE9-related: Horizontal and Vertical Boundary Padding Process of DMVR) [S. Esenlik (Huawei)] [miss] [late]</w:t>
      </w:r>
    </w:p>
    <w:p w14:paraId="7D247AD3" w14:textId="77777777" w:rsidR="00171E8D" w:rsidRPr="001E18BD" w:rsidRDefault="00171E8D" w:rsidP="00171E8D">
      <w:pPr>
        <w:rPr>
          <w:szCs w:val="22"/>
          <w:lang w:eastAsia="de-DE"/>
        </w:rPr>
      </w:pPr>
    </w:p>
    <w:p w14:paraId="7B88EF34" w14:textId="77777777" w:rsidR="00171E8D" w:rsidRPr="001E18BD" w:rsidRDefault="00BE635C" w:rsidP="00171E8D">
      <w:pPr>
        <w:pStyle w:val="Heading9"/>
        <w:rPr>
          <w:rFonts w:eastAsia="Times New Roman"/>
          <w:lang w:val="en-CA" w:eastAsia="de-DE"/>
        </w:rPr>
      </w:pPr>
      <w:hyperlink r:id="rId52" w:history="1">
        <w:r w:rsidR="00171E8D" w:rsidRPr="001E18BD">
          <w:rPr>
            <w:rFonts w:eastAsia="Times New Roman"/>
            <w:color w:val="0000FF"/>
            <w:u w:val="single"/>
            <w:lang w:val="en-CA" w:eastAsia="de-DE"/>
          </w:rPr>
          <w:t>JVET-N0440</w:t>
        </w:r>
      </w:hyperlink>
      <w:r w:rsidR="00171E8D" w:rsidRPr="001E18BD">
        <w:rPr>
          <w:rFonts w:eastAsia="Times New Roman"/>
          <w:lang w:val="en-CA" w:eastAsia="de-DE"/>
        </w:rPr>
        <w:t xml:space="preserve"> CE9-related: Disabling DMVR and BDOF when underlying assumptions are false [H. Liu, L. Zhang, K. Zhang, J. Xu, W. Zhu, Y. Wang (Bytedance)]</w:t>
      </w:r>
    </w:p>
    <w:p w14:paraId="4F4D9626" w14:textId="77777777" w:rsidR="00171E8D" w:rsidRPr="001E18BD" w:rsidRDefault="00171E8D" w:rsidP="00171E8D">
      <w:pPr>
        <w:rPr>
          <w:szCs w:val="22"/>
          <w:lang w:eastAsia="de-DE"/>
        </w:rPr>
      </w:pPr>
    </w:p>
    <w:p w14:paraId="6E861E2C" w14:textId="77777777" w:rsidR="00171E8D" w:rsidRPr="001E18BD" w:rsidRDefault="00BE635C" w:rsidP="00171E8D">
      <w:pPr>
        <w:pStyle w:val="Heading9"/>
        <w:rPr>
          <w:rFonts w:eastAsia="Times New Roman"/>
          <w:lang w:eastAsia="de-DE"/>
        </w:rPr>
      </w:pPr>
      <w:hyperlink r:id="rId53" w:history="1">
        <w:r w:rsidR="00171E8D" w:rsidRPr="001E18BD">
          <w:rPr>
            <w:rFonts w:eastAsia="Times New Roman"/>
            <w:color w:val="0000FF"/>
            <w:u w:val="single"/>
            <w:lang w:val="en-CA" w:eastAsia="de-DE"/>
          </w:rPr>
          <w:t>JVET-N0675</w:t>
        </w:r>
      </w:hyperlink>
      <w:r w:rsidR="00171E8D" w:rsidRPr="001E18BD">
        <w:rPr>
          <w:rFonts w:eastAsia="Times New Roman"/>
          <w:lang w:val="en-CA" w:eastAsia="de-DE"/>
        </w:rPr>
        <w:t xml:space="preserve"> Crosscheck of JVET-N0440 (CE9-related: Disabling DMVR and BDOF when underlying assumptions are false) [R. Yu (Ericsson)] [miss] [late]</w:t>
      </w:r>
    </w:p>
    <w:p w14:paraId="2A406D2E" w14:textId="77777777" w:rsidR="00171E8D" w:rsidRPr="001E18BD" w:rsidRDefault="00171E8D" w:rsidP="00171E8D">
      <w:pPr>
        <w:rPr>
          <w:szCs w:val="22"/>
          <w:lang w:eastAsia="de-DE"/>
        </w:rPr>
      </w:pPr>
    </w:p>
    <w:p w14:paraId="04A94678" w14:textId="77777777" w:rsidR="00171E8D" w:rsidRPr="001E18BD" w:rsidRDefault="00BE635C" w:rsidP="00171E8D">
      <w:pPr>
        <w:pStyle w:val="Heading9"/>
        <w:rPr>
          <w:rFonts w:eastAsia="Times New Roman"/>
          <w:lang w:val="en-CA" w:eastAsia="de-DE"/>
        </w:rPr>
      </w:pPr>
      <w:hyperlink r:id="rId54" w:history="1">
        <w:r w:rsidR="00171E8D" w:rsidRPr="001E18BD">
          <w:rPr>
            <w:rFonts w:eastAsia="Times New Roman"/>
            <w:color w:val="0000FF"/>
            <w:u w:val="single"/>
            <w:lang w:val="en-CA" w:eastAsia="de-DE"/>
          </w:rPr>
          <w:t>JVET-N0442</w:t>
        </w:r>
      </w:hyperlink>
      <w:r w:rsidR="00171E8D" w:rsidRPr="001E18BD">
        <w:rPr>
          <w:rFonts w:eastAsia="Times New Roman"/>
          <w:lang w:val="en-CA" w:eastAsia="de-DE"/>
        </w:rPr>
        <w:t xml:space="preserve"> Non-CE9: Conditions fix for DMVR and BDOF [N. Park, H. Jang, J. Nam, J. Lim, S. Kim (LGE)]</w:t>
      </w:r>
    </w:p>
    <w:p w14:paraId="6D012B61" w14:textId="77777777" w:rsidR="00171E8D" w:rsidRPr="001E18BD" w:rsidRDefault="00171E8D" w:rsidP="00171E8D">
      <w:pPr>
        <w:rPr>
          <w:szCs w:val="22"/>
          <w:lang w:eastAsia="de-DE"/>
        </w:rPr>
      </w:pPr>
    </w:p>
    <w:p w14:paraId="60EA1482" w14:textId="77777777" w:rsidR="00171E8D" w:rsidRPr="001E18BD" w:rsidRDefault="00BE635C" w:rsidP="00171E8D">
      <w:pPr>
        <w:pStyle w:val="Heading9"/>
        <w:rPr>
          <w:rFonts w:eastAsia="Times New Roman"/>
          <w:lang w:val="en-CA" w:eastAsia="de-DE"/>
        </w:rPr>
      </w:pPr>
      <w:hyperlink r:id="rId55" w:history="1">
        <w:r w:rsidR="00171E8D" w:rsidRPr="001E18BD">
          <w:rPr>
            <w:rFonts w:eastAsia="Times New Roman"/>
            <w:color w:val="0000FF"/>
            <w:u w:val="single"/>
            <w:lang w:val="en-CA" w:eastAsia="de-DE"/>
          </w:rPr>
          <w:t>JVET-N0553</w:t>
        </w:r>
      </w:hyperlink>
      <w:r w:rsidR="00171E8D" w:rsidRPr="001E18BD">
        <w:rPr>
          <w:rFonts w:eastAsia="Times New Roman"/>
          <w:lang w:val="en-CA" w:eastAsia="de-DE"/>
        </w:rPr>
        <w:t xml:space="preserve"> Crosscheck of JVET-N0442 (Non-CE9: Conditions fix for DMVR and BDOF) [T. Chujoh, T. Ikai (Sharp)] [miss] [late]</w:t>
      </w:r>
    </w:p>
    <w:p w14:paraId="0F21AB34" w14:textId="77777777" w:rsidR="00171E8D" w:rsidRPr="001E18BD" w:rsidRDefault="00171E8D" w:rsidP="00171E8D">
      <w:pPr>
        <w:rPr>
          <w:szCs w:val="22"/>
          <w:lang w:eastAsia="de-DE"/>
        </w:rPr>
      </w:pPr>
    </w:p>
    <w:p w14:paraId="19B1938E" w14:textId="77777777" w:rsidR="00171E8D" w:rsidRPr="001E18BD" w:rsidRDefault="00BE635C" w:rsidP="00171E8D">
      <w:pPr>
        <w:pStyle w:val="Heading9"/>
        <w:rPr>
          <w:rFonts w:eastAsia="Times New Roman"/>
          <w:lang w:val="en-CA" w:eastAsia="de-DE"/>
        </w:rPr>
      </w:pPr>
      <w:hyperlink r:id="rId56" w:history="1">
        <w:r w:rsidR="00171E8D" w:rsidRPr="001E18BD">
          <w:rPr>
            <w:rFonts w:eastAsia="Times New Roman"/>
            <w:color w:val="0000FF"/>
            <w:u w:val="single"/>
            <w:lang w:val="en-CA" w:eastAsia="de-DE"/>
          </w:rPr>
          <w:t>JVET-N0443</w:t>
        </w:r>
      </w:hyperlink>
      <w:r w:rsidR="00171E8D" w:rsidRPr="001E18BD">
        <w:rPr>
          <w:rFonts w:eastAsia="Times New Roman"/>
          <w:lang w:val="en-CA" w:eastAsia="de-DE"/>
        </w:rPr>
        <w:t xml:space="preserve"> Non-CE9: BDOF processing considering assumption for the optical flow [N. Park, H. Jang, J. Nam, J. Lim, S. Kim (LGE)]</w:t>
      </w:r>
    </w:p>
    <w:p w14:paraId="4C7661C3" w14:textId="77777777" w:rsidR="00171E8D" w:rsidRPr="001E18BD" w:rsidRDefault="00171E8D" w:rsidP="00171E8D">
      <w:pPr>
        <w:rPr>
          <w:szCs w:val="22"/>
          <w:lang w:eastAsia="de-DE"/>
        </w:rPr>
      </w:pPr>
    </w:p>
    <w:p w14:paraId="74915200" w14:textId="77777777" w:rsidR="00171E8D" w:rsidRPr="001E18BD" w:rsidRDefault="00BE635C" w:rsidP="00171E8D">
      <w:pPr>
        <w:pStyle w:val="Heading9"/>
        <w:rPr>
          <w:rFonts w:eastAsia="Times New Roman"/>
          <w:lang w:val="en-CA" w:eastAsia="de-DE"/>
        </w:rPr>
      </w:pPr>
      <w:hyperlink r:id="rId57" w:history="1">
        <w:r w:rsidR="00171E8D" w:rsidRPr="001E18BD">
          <w:rPr>
            <w:rFonts w:eastAsia="Times New Roman"/>
            <w:color w:val="0000FF"/>
            <w:u w:val="single"/>
            <w:lang w:val="en-CA" w:eastAsia="de-DE"/>
          </w:rPr>
          <w:t>JVET-N0561</w:t>
        </w:r>
      </w:hyperlink>
      <w:r w:rsidR="00171E8D" w:rsidRPr="001E18BD">
        <w:rPr>
          <w:rFonts w:eastAsia="Times New Roman"/>
          <w:lang w:val="en-CA" w:eastAsia="de-DE"/>
        </w:rPr>
        <w:t xml:space="preserve"> Crosscheck of JVET-N0443 (Non-CE9: BDOF processing considering assumption for the optical flow) [E. Sasaki (Sharp)] [miss] [late]</w:t>
      </w:r>
    </w:p>
    <w:p w14:paraId="0603B3E1" w14:textId="77777777" w:rsidR="00171E8D" w:rsidRPr="001E18BD" w:rsidRDefault="00171E8D" w:rsidP="00171E8D">
      <w:pPr>
        <w:rPr>
          <w:szCs w:val="22"/>
          <w:lang w:eastAsia="de-DE"/>
        </w:rPr>
      </w:pPr>
    </w:p>
    <w:p w14:paraId="5718652D" w14:textId="77777777" w:rsidR="00171E8D" w:rsidRPr="001E18BD" w:rsidRDefault="00BE635C" w:rsidP="00171E8D">
      <w:pPr>
        <w:pStyle w:val="Heading9"/>
        <w:rPr>
          <w:rFonts w:eastAsia="Times New Roman"/>
          <w:lang w:val="en-CA" w:eastAsia="de-DE"/>
        </w:rPr>
      </w:pPr>
      <w:hyperlink r:id="rId58" w:history="1">
        <w:r w:rsidR="00171E8D" w:rsidRPr="001E18BD">
          <w:rPr>
            <w:rFonts w:eastAsia="Times New Roman"/>
            <w:color w:val="0000FF"/>
            <w:u w:val="single"/>
            <w:lang w:val="en-CA" w:eastAsia="de-DE"/>
          </w:rPr>
          <w:t>JVET-N0589</w:t>
        </w:r>
      </w:hyperlink>
      <w:r w:rsidR="00171E8D" w:rsidRPr="001E18BD">
        <w:rPr>
          <w:rFonts w:eastAsia="Times New Roman"/>
          <w:lang w:val="en-CA" w:eastAsia="de-DE"/>
        </w:rPr>
        <w:t xml:space="preserve"> Crosscheck of JVET-N0443 (Non-CE9: BDOF processing considering assumption for the optical flow) [?? (??)] [miss] [late]</w:t>
      </w:r>
    </w:p>
    <w:p w14:paraId="5DEE5027" w14:textId="77777777" w:rsidR="00171E8D" w:rsidRPr="001E18BD" w:rsidRDefault="00171E8D" w:rsidP="00171E8D">
      <w:pPr>
        <w:rPr>
          <w:szCs w:val="22"/>
          <w:lang w:eastAsia="de-DE"/>
        </w:rPr>
      </w:pPr>
    </w:p>
    <w:p w14:paraId="1A85DC16" w14:textId="77777777" w:rsidR="00171E8D" w:rsidRPr="001E18BD" w:rsidRDefault="00BE635C" w:rsidP="00171E8D">
      <w:pPr>
        <w:pStyle w:val="Heading9"/>
        <w:rPr>
          <w:rFonts w:eastAsia="Times New Roman"/>
          <w:lang w:val="en-CA" w:eastAsia="de-DE"/>
        </w:rPr>
      </w:pPr>
      <w:hyperlink r:id="rId59" w:history="1">
        <w:r w:rsidR="00171E8D" w:rsidRPr="001E18BD">
          <w:rPr>
            <w:rFonts w:eastAsia="Times New Roman"/>
            <w:color w:val="0000FF"/>
            <w:u w:val="single"/>
            <w:lang w:val="en-CA" w:eastAsia="de-DE"/>
          </w:rPr>
          <w:t>JVET-N0444</w:t>
        </w:r>
      </w:hyperlink>
      <w:r w:rsidR="00171E8D" w:rsidRPr="001E18BD">
        <w:rPr>
          <w:rFonts w:eastAsia="Times New Roman"/>
          <w:lang w:val="en-CA" w:eastAsia="de-DE"/>
        </w:rPr>
        <w:t xml:space="preserve"> Non-CE9: Mismatch beween test specification and reference software on BDOF and DMVR [N. Park, H. Jang, J. Nam, J. Lim, S. Kim (LGE)]</w:t>
      </w:r>
    </w:p>
    <w:p w14:paraId="1C58EB65" w14:textId="77777777" w:rsidR="00171E8D" w:rsidRPr="001E18BD" w:rsidRDefault="00171E8D" w:rsidP="00171E8D">
      <w:pPr>
        <w:rPr>
          <w:szCs w:val="22"/>
          <w:lang w:eastAsia="de-DE"/>
        </w:rPr>
      </w:pPr>
    </w:p>
    <w:p w14:paraId="1A4B4C66" w14:textId="77777777" w:rsidR="00171E8D" w:rsidRPr="001E18BD" w:rsidRDefault="00BE635C" w:rsidP="00171E8D">
      <w:pPr>
        <w:pStyle w:val="Heading9"/>
        <w:rPr>
          <w:rFonts w:eastAsia="Times New Roman"/>
          <w:lang w:val="en-CA" w:eastAsia="de-DE"/>
        </w:rPr>
      </w:pPr>
      <w:hyperlink r:id="rId60" w:history="1">
        <w:r w:rsidR="00171E8D" w:rsidRPr="001E18BD">
          <w:rPr>
            <w:rFonts w:eastAsia="Times New Roman"/>
            <w:color w:val="0000FF"/>
            <w:u w:val="single"/>
            <w:lang w:val="en-CA" w:eastAsia="de-DE"/>
          </w:rPr>
          <w:t>JVET-N0484</w:t>
        </w:r>
      </w:hyperlink>
      <w:r w:rsidR="00171E8D" w:rsidRPr="001E18BD">
        <w:rPr>
          <w:rFonts w:eastAsia="Times New Roman"/>
          <w:lang w:val="en-CA" w:eastAsia="de-DE"/>
        </w:rPr>
        <w:t xml:space="preserve"> Non-CE9: Simplification of DMVR and BDOF combination [R.-L. Liao, Y. Ye, J. Chen (Alibaba)]</w:t>
      </w:r>
    </w:p>
    <w:p w14:paraId="55BE9C33" w14:textId="77777777" w:rsidR="00171E8D" w:rsidRPr="001E18BD" w:rsidRDefault="00171E8D" w:rsidP="00171E8D">
      <w:pPr>
        <w:rPr>
          <w:szCs w:val="22"/>
          <w:lang w:eastAsia="de-DE"/>
        </w:rPr>
      </w:pPr>
    </w:p>
    <w:p w14:paraId="0C7B44BF" w14:textId="77777777" w:rsidR="00171E8D" w:rsidRPr="001E18BD" w:rsidRDefault="00BE635C" w:rsidP="00171E8D">
      <w:pPr>
        <w:pStyle w:val="Heading9"/>
        <w:rPr>
          <w:rFonts w:eastAsia="Times New Roman"/>
          <w:lang w:val="en-CA" w:eastAsia="de-DE"/>
        </w:rPr>
      </w:pPr>
      <w:hyperlink r:id="rId61" w:history="1">
        <w:r w:rsidR="00171E8D" w:rsidRPr="001E18BD">
          <w:rPr>
            <w:rFonts w:eastAsia="Times New Roman"/>
            <w:color w:val="0000FF"/>
            <w:u w:val="single"/>
            <w:lang w:val="en-CA" w:eastAsia="de-DE"/>
          </w:rPr>
          <w:t>JVET-N0574</w:t>
        </w:r>
      </w:hyperlink>
      <w:r w:rsidR="00171E8D" w:rsidRPr="001E18BD">
        <w:rPr>
          <w:rFonts w:eastAsia="Times New Roman"/>
          <w:lang w:val="en-CA" w:eastAsia="de-DE"/>
        </w:rPr>
        <w:t xml:space="preserve"> Crosscheck of JVET-N0484 (Non-CE9: Simplification of DMVR and BDOF combination) [Y.-W. Chen (Kwai Inc.)] [miss] [late]</w:t>
      </w:r>
    </w:p>
    <w:p w14:paraId="7008FC4C" w14:textId="77777777" w:rsidR="00171E8D" w:rsidRPr="001E18BD" w:rsidRDefault="00171E8D" w:rsidP="00171E8D">
      <w:pPr>
        <w:rPr>
          <w:szCs w:val="22"/>
          <w:lang w:eastAsia="de-DE"/>
        </w:rPr>
      </w:pPr>
    </w:p>
    <w:p w14:paraId="23C3D032" w14:textId="77777777" w:rsidR="00171E8D" w:rsidRPr="001E18BD" w:rsidRDefault="00BE635C" w:rsidP="00171E8D">
      <w:pPr>
        <w:pStyle w:val="Heading9"/>
        <w:rPr>
          <w:rFonts w:eastAsia="Times New Roman"/>
          <w:lang w:val="en-CA" w:eastAsia="de-DE"/>
        </w:rPr>
      </w:pPr>
      <w:hyperlink r:id="rId62" w:history="1">
        <w:r w:rsidR="00171E8D" w:rsidRPr="001E18BD">
          <w:rPr>
            <w:rFonts w:eastAsia="Times New Roman"/>
            <w:color w:val="0000FF"/>
            <w:u w:val="single"/>
            <w:lang w:val="en-CA" w:eastAsia="de-DE"/>
          </w:rPr>
          <w:t>JVET-N0505</w:t>
        </w:r>
      </w:hyperlink>
      <w:r w:rsidR="00171E8D" w:rsidRPr="001E18BD">
        <w:rPr>
          <w:rFonts w:eastAsia="Times New Roman"/>
          <w:lang w:val="en-CA" w:eastAsia="de-DE"/>
        </w:rPr>
        <w:t xml:space="preserve"> Non-CE9: Simplification of parametric motion vector refinement in DMVR [E. Sasaki, T. Zhou, T. Ikai (Sharp)] [late]</w:t>
      </w:r>
    </w:p>
    <w:p w14:paraId="2A16C6E3" w14:textId="77777777" w:rsidR="00171E8D" w:rsidRPr="001E18BD" w:rsidRDefault="00171E8D" w:rsidP="00171E8D">
      <w:pPr>
        <w:rPr>
          <w:szCs w:val="22"/>
          <w:lang w:eastAsia="de-DE"/>
        </w:rPr>
      </w:pPr>
    </w:p>
    <w:p w14:paraId="46D8B932" w14:textId="77777777" w:rsidR="00171E8D" w:rsidRPr="001E18BD" w:rsidRDefault="00BE635C" w:rsidP="00171E8D">
      <w:pPr>
        <w:pStyle w:val="Heading9"/>
        <w:rPr>
          <w:rFonts w:eastAsia="Times New Roman"/>
          <w:lang w:val="en-CA" w:eastAsia="de-DE"/>
        </w:rPr>
      </w:pPr>
      <w:hyperlink r:id="rId63" w:history="1">
        <w:r w:rsidR="00171E8D" w:rsidRPr="001E18BD">
          <w:rPr>
            <w:rFonts w:eastAsia="Times New Roman"/>
            <w:color w:val="0000FF"/>
            <w:u w:val="single"/>
            <w:lang w:val="en-CA" w:eastAsia="de-DE"/>
          </w:rPr>
          <w:t>JVET-N0507</w:t>
        </w:r>
      </w:hyperlink>
      <w:r w:rsidR="00171E8D" w:rsidRPr="001E18BD">
        <w:rPr>
          <w:rFonts w:eastAsia="Times New Roman"/>
          <w:lang w:val="en-CA" w:eastAsia="de-DE"/>
        </w:rPr>
        <w:t xml:space="preserve"> CE9-related: Early termination of BDOF with DMVR cost [K. Kondo, M. Ikeda (Sony)] [late]</w:t>
      </w:r>
    </w:p>
    <w:p w14:paraId="03459EFD" w14:textId="77777777" w:rsidR="00171E8D" w:rsidRPr="009E4F75" w:rsidRDefault="00171E8D" w:rsidP="00171E8D">
      <w:pPr>
        <w:rPr>
          <w:szCs w:val="22"/>
          <w:lang w:eastAsia="de-DE"/>
        </w:rPr>
      </w:pPr>
    </w:p>
    <w:p w14:paraId="20F11200" w14:textId="77777777" w:rsidR="00171E8D" w:rsidRPr="001E18BD" w:rsidRDefault="00BE635C" w:rsidP="00171E8D">
      <w:pPr>
        <w:pStyle w:val="Heading9"/>
        <w:rPr>
          <w:rFonts w:eastAsia="Times New Roman"/>
          <w:lang w:val="en-CA" w:eastAsia="de-DE"/>
        </w:rPr>
      </w:pPr>
      <w:hyperlink r:id="rId64" w:history="1">
        <w:r w:rsidR="00171E8D" w:rsidRPr="001E18BD">
          <w:rPr>
            <w:rFonts w:eastAsia="Times New Roman"/>
            <w:color w:val="0000FF"/>
            <w:u w:val="single"/>
            <w:lang w:val="en-CA" w:eastAsia="de-DE"/>
          </w:rPr>
          <w:t>JVET-N0554</w:t>
        </w:r>
      </w:hyperlink>
      <w:r w:rsidR="00171E8D" w:rsidRPr="001E18BD">
        <w:rPr>
          <w:rFonts w:eastAsia="Times New Roman"/>
          <w:lang w:val="en-CA" w:eastAsia="de-DE"/>
        </w:rPr>
        <w:t xml:space="preserve"> Crosscheck of JVET-N0507 (CE9-related: Early termination of BDOF with DMVR cost) [T. Chujoh, T. Ikai (Sharp)] [miss] [late]</w:t>
      </w:r>
    </w:p>
    <w:p w14:paraId="0376AEBF" w14:textId="77777777" w:rsidR="009E4F75" w:rsidRPr="009E4F75" w:rsidRDefault="009E4F75" w:rsidP="00171E8D">
      <w:pPr>
        <w:rPr>
          <w:szCs w:val="22"/>
          <w:lang w:eastAsia="de-DE"/>
        </w:rPr>
      </w:pPr>
    </w:p>
    <w:p w14:paraId="18100C4A" w14:textId="77777777" w:rsidR="00171E8D" w:rsidRPr="001E18BD" w:rsidRDefault="00BE635C" w:rsidP="00171E8D">
      <w:pPr>
        <w:pStyle w:val="Heading9"/>
        <w:rPr>
          <w:rFonts w:eastAsia="Times New Roman"/>
          <w:lang w:val="en-CA" w:eastAsia="de-DE"/>
        </w:rPr>
      </w:pPr>
      <w:hyperlink r:id="rId65" w:history="1">
        <w:r w:rsidR="00171E8D" w:rsidRPr="001E18BD">
          <w:rPr>
            <w:rFonts w:eastAsia="Times New Roman"/>
            <w:color w:val="0000FF"/>
            <w:u w:val="single"/>
            <w:lang w:val="en-CA" w:eastAsia="de-DE"/>
          </w:rPr>
          <w:t>JVET-N0548</w:t>
        </w:r>
      </w:hyperlink>
      <w:r w:rsidR="00171E8D" w:rsidRPr="001E18BD">
        <w:rPr>
          <w:rFonts w:eastAsia="Times New Roman"/>
          <w:lang w:val="en-CA" w:eastAsia="de-DE"/>
        </w:rPr>
        <w:t xml:space="preserve"> CE9-related: Additional experimental results of JVET-N0187 (CE9-2.2) [K. Kondo, M. Ikeda (Sony)] [late]</w:t>
      </w:r>
    </w:p>
    <w:p w14:paraId="3AB4345F" w14:textId="77777777" w:rsidR="00171E8D" w:rsidRPr="001E18BD" w:rsidRDefault="00171E8D" w:rsidP="00171E8D">
      <w:pPr>
        <w:rPr>
          <w:szCs w:val="22"/>
        </w:rPr>
      </w:pPr>
    </w:p>
    <w:p w14:paraId="1B12F11F" w14:textId="77777777" w:rsidR="00D434FF" w:rsidRPr="009E4F75" w:rsidRDefault="00D434FF">
      <w:pPr>
        <w:rPr>
          <w:szCs w:val="22"/>
          <w:lang w:val="en-CA"/>
        </w:rPr>
      </w:pPr>
    </w:p>
    <w:sectPr w:rsidR="00D434FF" w:rsidRPr="009E4F75" w:rsidSect="00A01439">
      <w:headerReference w:type="even" r:id="rId66"/>
      <w:headerReference w:type="default" r:id="rId67"/>
      <w:footerReference w:type="even" r:id="rId68"/>
      <w:footerReference w:type="default" r:id="rId69"/>
      <w:headerReference w:type="first" r:id="rId70"/>
      <w:footerReference w:type="first" r:id="rId7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650E9" w14:textId="77777777" w:rsidR="00BE635C" w:rsidRDefault="00BE635C">
      <w:r>
        <w:separator/>
      </w:r>
    </w:p>
  </w:endnote>
  <w:endnote w:type="continuationSeparator" w:id="0">
    <w:p w14:paraId="67A3252C" w14:textId="77777777" w:rsidR="00BE635C" w:rsidRDefault="00BE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C00AE" w14:textId="77777777" w:rsidR="00702D08" w:rsidRDefault="00702D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F2C543" w:rsidR="000B4FF9" w:rsidRPr="00702D08" w:rsidRDefault="000B4FF9" w:rsidP="00702D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435FE" w14:textId="77777777" w:rsidR="00702D08" w:rsidRDefault="00702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0477F" w14:textId="77777777" w:rsidR="00BE635C" w:rsidRDefault="00BE635C">
      <w:r>
        <w:separator/>
      </w:r>
    </w:p>
  </w:footnote>
  <w:footnote w:type="continuationSeparator" w:id="0">
    <w:p w14:paraId="50C8D614" w14:textId="77777777" w:rsidR="00BE635C" w:rsidRDefault="00BE6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3B777" w14:textId="77777777" w:rsidR="00702D08" w:rsidRDefault="00702D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A81B4" w14:textId="77777777" w:rsidR="00702D08" w:rsidRDefault="00702D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DE6B6" w14:textId="77777777" w:rsidR="00702D08" w:rsidRDefault="00702D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74242"/>
    <w:multiLevelType w:val="hybridMultilevel"/>
    <w:tmpl w:val="26CCCFB0"/>
    <w:lvl w:ilvl="0" w:tplc="0409000F">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4"/>
  </w:num>
  <w:num w:numId="12">
    <w:abstractNumId w:val="5"/>
  </w:num>
  <w:num w:numId="13">
    <w:abstractNumId w:val="3"/>
  </w:num>
  <w:num w:numId="14">
    <w:abstractNumId w:val="10"/>
  </w:num>
  <w:num w:numId="15">
    <w:abstractNumId w:val="14"/>
  </w:num>
  <w:num w:numId="16">
    <w:abstractNumId w:val="16"/>
  </w:num>
  <w:num w:numId="17">
    <w:abstractNumId w:val="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4948"/>
    <w:rsid w:val="000458BC"/>
    <w:rsid w:val="00045C41"/>
    <w:rsid w:val="00046C03"/>
    <w:rsid w:val="00052EE5"/>
    <w:rsid w:val="000531EC"/>
    <w:rsid w:val="00061087"/>
    <w:rsid w:val="00065039"/>
    <w:rsid w:val="0007614F"/>
    <w:rsid w:val="00081398"/>
    <w:rsid w:val="00094479"/>
    <w:rsid w:val="000962AC"/>
    <w:rsid w:val="000A1A07"/>
    <w:rsid w:val="000A7331"/>
    <w:rsid w:val="000B0C0F"/>
    <w:rsid w:val="000B1867"/>
    <w:rsid w:val="000B1C6B"/>
    <w:rsid w:val="000B4FF9"/>
    <w:rsid w:val="000B5F54"/>
    <w:rsid w:val="000C09AC"/>
    <w:rsid w:val="000C4150"/>
    <w:rsid w:val="000C7012"/>
    <w:rsid w:val="000E00F3"/>
    <w:rsid w:val="000F158C"/>
    <w:rsid w:val="000F190E"/>
    <w:rsid w:val="00102F3D"/>
    <w:rsid w:val="00116447"/>
    <w:rsid w:val="00124E38"/>
    <w:rsid w:val="0012580B"/>
    <w:rsid w:val="001270CD"/>
    <w:rsid w:val="00131F90"/>
    <w:rsid w:val="0013458C"/>
    <w:rsid w:val="0013526E"/>
    <w:rsid w:val="00145B84"/>
    <w:rsid w:val="00146152"/>
    <w:rsid w:val="00155526"/>
    <w:rsid w:val="00171371"/>
    <w:rsid w:val="00171E8D"/>
    <w:rsid w:val="00175A24"/>
    <w:rsid w:val="0017632E"/>
    <w:rsid w:val="00187E58"/>
    <w:rsid w:val="001A297E"/>
    <w:rsid w:val="001A368E"/>
    <w:rsid w:val="001A7329"/>
    <w:rsid w:val="001A792F"/>
    <w:rsid w:val="001B4E28"/>
    <w:rsid w:val="001C3525"/>
    <w:rsid w:val="001C3AFB"/>
    <w:rsid w:val="001D1BD2"/>
    <w:rsid w:val="001E0248"/>
    <w:rsid w:val="001E02BE"/>
    <w:rsid w:val="001E18BD"/>
    <w:rsid w:val="001E3B37"/>
    <w:rsid w:val="001F2594"/>
    <w:rsid w:val="001F36A2"/>
    <w:rsid w:val="002055A6"/>
    <w:rsid w:val="00206460"/>
    <w:rsid w:val="002069B4"/>
    <w:rsid w:val="00215DFC"/>
    <w:rsid w:val="00216CC6"/>
    <w:rsid w:val="002212DF"/>
    <w:rsid w:val="00222CD4"/>
    <w:rsid w:val="00225016"/>
    <w:rsid w:val="002253CA"/>
    <w:rsid w:val="002264A6"/>
    <w:rsid w:val="00227BA7"/>
    <w:rsid w:val="0023011C"/>
    <w:rsid w:val="002375C1"/>
    <w:rsid w:val="00262462"/>
    <w:rsid w:val="00263398"/>
    <w:rsid w:val="00263B99"/>
    <w:rsid w:val="00266F06"/>
    <w:rsid w:val="00275BCF"/>
    <w:rsid w:val="00290581"/>
    <w:rsid w:val="00291E36"/>
    <w:rsid w:val="00292257"/>
    <w:rsid w:val="002A1D61"/>
    <w:rsid w:val="002A54E0"/>
    <w:rsid w:val="002B1595"/>
    <w:rsid w:val="002B191D"/>
    <w:rsid w:val="002B2E83"/>
    <w:rsid w:val="002D0AF6"/>
    <w:rsid w:val="002D7A1C"/>
    <w:rsid w:val="002E48C4"/>
    <w:rsid w:val="002F164D"/>
    <w:rsid w:val="002F68AC"/>
    <w:rsid w:val="003021BC"/>
    <w:rsid w:val="00306206"/>
    <w:rsid w:val="00307125"/>
    <w:rsid w:val="00313E3C"/>
    <w:rsid w:val="00317D85"/>
    <w:rsid w:val="003208BD"/>
    <w:rsid w:val="00327C56"/>
    <w:rsid w:val="003315A1"/>
    <w:rsid w:val="003373EC"/>
    <w:rsid w:val="003377A2"/>
    <w:rsid w:val="00342FF4"/>
    <w:rsid w:val="00344E5A"/>
    <w:rsid w:val="00346148"/>
    <w:rsid w:val="0035436D"/>
    <w:rsid w:val="003669EA"/>
    <w:rsid w:val="003706CC"/>
    <w:rsid w:val="00377710"/>
    <w:rsid w:val="00391CA7"/>
    <w:rsid w:val="00393A27"/>
    <w:rsid w:val="003A2D8E"/>
    <w:rsid w:val="003A7CE6"/>
    <w:rsid w:val="003C20E4"/>
    <w:rsid w:val="003C2B6A"/>
    <w:rsid w:val="003D1894"/>
    <w:rsid w:val="003D6342"/>
    <w:rsid w:val="003E6F90"/>
    <w:rsid w:val="003E73ED"/>
    <w:rsid w:val="003F5D0F"/>
    <w:rsid w:val="00400285"/>
    <w:rsid w:val="00414101"/>
    <w:rsid w:val="004219CF"/>
    <w:rsid w:val="004234F0"/>
    <w:rsid w:val="0043169E"/>
    <w:rsid w:val="00433DDB"/>
    <w:rsid w:val="00435A29"/>
    <w:rsid w:val="0043738D"/>
    <w:rsid w:val="00437619"/>
    <w:rsid w:val="00460067"/>
    <w:rsid w:val="00465A1E"/>
    <w:rsid w:val="00475E4A"/>
    <w:rsid w:val="0047791D"/>
    <w:rsid w:val="0049445A"/>
    <w:rsid w:val="004A2A63"/>
    <w:rsid w:val="004B210C"/>
    <w:rsid w:val="004D405F"/>
    <w:rsid w:val="004D7B40"/>
    <w:rsid w:val="004E4F4F"/>
    <w:rsid w:val="004E6789"/>
    <w:rsid w:val="004F61E3"/>
    <w:rsid w:val="00502E10"/>
    <w:rsid w:val="0051015C"/>
    <w:rsid w:val="00516CF1"/>
    <w:rsid w:val="00531AE9"/>
    <w:rsid w:val="00550A66"/>
    <w:rsid w:val="00567EC7"/>
    <w:rsid w:val="00570013"/>
    <w:rsid w:val="005753EC"/>
    <w:rsid w:val="005801A2"/>
    <w:rsid w:val="0058671C"/>
    <w:rsid w:val="005952A5"/>
    <w:rsid w:val="005A33A1"/>
    <w:rsid w:val="005B217D"/>
    <w:rsid w:val="005C1FA7"/>
    <w:rsid w:val="005C385F"/>
    <w:rsid w:val="005E1AC6"/>
    <w:rsid w:val="005E4177"/>
    <w:rsid w:val="005F6F1B"/>
    <w:rsid w:val="00615995"/>
    <w:rsid w:val="00616155"/>
    <w:rsid w:val="00624B33"/>
    <w:rsid w:val="0063041A"/>
    <w:rsid w:val="00630AA2"/>
    <w:rsid w:val="00646707"/>
    <w:rsid w:val="006534D3"/>
    <w:rsid w:val="00657F7E"/>
    <w:rsid w:val="00662E58"/>
    <w:rsid w:val="006637F2"/>
    <w:rsid w:val="006642A5"/>
    <w:rsid w:val="00664DCF"/>
    <w:rsid w:val="006B4492"/>
    <w:rsid w:val="006B5ABB"/>
    <w:rsid w:val="006B7658"/>
    <w:rsid w:val="006C0FD3"/>
    <w:rsid w:val="006C5D39"/>
    <w:rsid w:val="006D2239"/>
    <w:rsid w:val="006D6D9B"/>
    <w:rsid w:val="006E2810"/>
    <w:rsid w:val="006E5417"/>
    <w:rsid w:val="006F0794"/>
    <w:rsid w:val="006F7528"/>
    <w:rsid w:val="007023DE"/>
    <w:rsid w:val="00702D08"/>
    <w:rsid w:val="00712F60"/>
    <w:rsid w:val="007130AE"/>
    <w:rsid w:val="00720E3B"/>
    <w:rsid w:val="00723E3F"/>
    <w:rsid w:val="007372E0"/>
    <w:rsid w:val="007415AA"/>
    <w:rsid w:val="0074393F"/>
    <w:rsid w:val="00745F6B"/>
    <w:rsid w:val="0075175B"/>
    <w:rsid w:val="0075585E"/>
    <w:rsid w:val="00770571"/>
    <w:rsid w:val="007768FF"/>
    <w:rsid w:val="007824D3"/>
    <w:rsid w:val="00796EE3"/>
    <w:rsid w:val="007A7998"/>
    <w:rsid w:val="007A7D29"/>
    <w:rsid w:val="007B4AB8"/>
    <w:rsid w:val="007D1181"/>
    <w:rsid w:val="007E01A3"/>
    <w:rsid w:val="007E6DED"/>
    <w:rsid w:val="007F1F8B"/>
    <w:rsid w:val="007F3C12"/>
    <w:rsid w:val="007F67A1"/>
    <w:rsid w:val="00800347"/>
    <w:rsid w:val="00806D1C"/>
    <w:rsid w:val="00811C05"/>
    <w:rsid w:val="008206C8"/>
    <w:rsid w:val="00820D88"/>
    <w:rsid w:val="0086387C"/>
    <w:rsid w:val="00874976"/>
    <w:rsid w:val="00874A6C"/>
    <w:rsid w:val="00876C65"/>
    <w:rsid w:val="008A4B4C"/>
    <w:rsid w:val="008B0BDE"/>
    <w:rsid w:val="008C239F"/>
    <w:rsid w:val="008E480C"/>
    <w:rsid w:val="008E5917"/>
    <w:rsid w:val="009020BF"/>
    <w:rsid w:val="00904BEB"/>
    <w:rsid w:val="00907757"/>
    <w:rsid w:val="009212B0"/>
    <w:rsid w:val="00921FA1"/>
    <w:rsid w:val="009234A5"/>
    <w:rsid w:val="00933453"/>
    <w:rsid w:val="009336F7"/>
    <w:rsid w:val="00934301"/>
    <w:rsid w:val="0093636C"/>
    <w:rsid w:val="009374A7"/>
    <w:rsid w:val="00955F6D"/>
    <w:rsid w:val="0097525B"/>
    <w:rsid w:val="00977C16"/>
    <w:rsid w:val="00980E47"/>
    <w:rsid w:val="0098169F"/>
    <w:rsid w:val="00982E17"/>
    <w:rsid w:val="00984D5C"/>
    <w:rsid w:val="0098551D"/>
    <w:rsid w:val="00985DCB"/>
    <w:rsid w:val="0099518F"/>
    <w:rsid w:val="009A523D"/>
    <w:rsid w:val="009B02A1"/>
    <w:rsid w:val="009B1061"/>
    <w:rsid w:val="009B3361"/>
    <w:rsid w:val="009B7F3F"/>
    <w:rsid w:val="009D7CE6"/>
    <w:rsid w:val="009E4F75"/>
    <w:rsid w:val="009F3E88"/>
    <w:rsid w:val="009F496B"/>
    <w:rsid w:val="00A01439"/>
    <w:rsid w:val="00A02E61"/>
    <w:rsid w:val="00A05CFF"/>
    <w:rsid w:val="00A13048"/>
    <w:rsid w:val="00A46843"/>
    <w:rsid w:val="00A50E35"/>
    <w:rsid w:val="00A56B97"/>
    <w:rsid w:val="00A6093D"/>
    <w:rsid w:val="00A767DC"/>
    <w:rsid w:val="00A76A6D"/>
    <w:rsid w:val="00A83253"/>
    <w:rsid w:val="00AA4C5E"/>
    <w:rsid w:val="00AA6E84"/>
    <w:rsid w:val="00AB1A1C"/>
    <w:rsid w:val="00AC156D"/>
    <w:rsid w:val="00AD05A8"/>
    <w:rsid w:val="00AE2DFE"/>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3BBF"/>
    <w:rsid w:val="00BC10BA"/>
    <w:rsid w:val="00BC5AFD"/>
    <w:rsid w:val="00BC76E3"/>
    <w:rsid w:val="00BE635C"/>
    <w:rsid w:val="00BE7EE3"/>
    <w:rsid w:val="00C00DDE"/>
    <w:rsid w:val="00C011AA"/>
    <w:rsid w:val="00C04F43"/>
    <w:rsid w:val="00C0609D"/>
    <w:rsid w:val="00C115AB"/>
    <w:rsid w:val="00C148C7"/>
    <w:rsid w:val="00C17BF3"/>
    <w:rsid w:val="00C26CCB"/>
    <w:rsid w:val="00C30249"/>
    <w:rsid w:val="00C3723B"/>
    <w:rsid w:val="00C42466"/>
    <w:rsid w:val="00C606C9"/>
    <w:rsid w:val="00C6311D"/>
    <w:rsid w:val="00C80288"/>
    <w:rsid w:val="00C84003"/>
    <w:rsid w:val="00C90650"/>
    <w:rsid w:val="00C94EC1"/>
    <w:rsid w:val="00C97D78"/>
    <w:rsid w:val="00CB1C94"/>
    <w:rsid w:val="00CB7EB9"/>
    <w:rsid w:val="00CC2AAE"/>
    <w:rsid w:val="00CC5A42"/>
    <w:rsid w:val="00CD0EAB"/>
    <w:rsid w:val="00CE0B87"/>
    <w:rsid w:val="00CE5E02"/>
    <w:rsid w:val="00CF34DB"/>
    <w:rsid w:val="00CF3917"/>
    <w:rsid w:val="00CF558F"/>
    <w:rsid w:val="00D010C0"/>
    <w:rsid w:val="00D073E2"/>
    <w:rsid w:val="00D119BC"/>
    <w:rsid w:val="00D434FF"/>
    <w:rsid w:val="00D446EC"/>
    <w:rsid w:val="00D447C6"/>
    <w:rsid w:val="00D5120F"/>
    <w:rsid w:val="00D51BF0"/>
    <w:rsid w:val="00D531DB"/>
    <w:rsid w:val="00D55942"/>
    <w:rsid w:val="00D67D1B"/>
    <w:rsid w:val="00D807BF"/>
    <w:rsid w:val="00D82418"/>
    <w:rsid w:val="00D82572"/>
    <w:rsid w:val="00D82FCC"/>
    <w:rsid w:val="00D910B1"/>
    <w:rsid w:val="00DA17FC"/>
    <w:rsid w:val="00DA254C"/>
    <w:rsid w:val="00DA7887"/>
    <w:rsid w:val="00DB2C26"/>
    <w:rsid w:val="00DD02F4"/>
    <w:rsid w:val="00DD6622"/>
    <w:rsid w:val="00DE1C7C"/>
    <w:rsid w:val="00DE6B43"/>
    <w:rsid w:val="00E11923"/>
    <w:rsid w:val="00E146FE"/>
    <w:rsid w:val="00E16EBC"/>
    <w:rsid w:val="00E262D4"/>
    <w:rsid w:val="00E36250"/>
    <w:rsid w:val="00E47F2D"/>
    <w:rsid w:val="00E54511"/>
    <w:rsid w:val="00E60EDC"/>
    <w:rsid w:val="00E61DAC"/>
    <w:rsid w:val="00E72B80"/>
    <w:rsid w:val="00E75FE3"/>
    <w:rsid w:val="00E86C4C"/>
    <w:rsid w:val="00E907A3"/>
    <w:rsid w:val="00EA5AE0"/>
    <w:rsid w:val="00EB1390"/>
    <w:rsid w:val="00EB56E1"/>
    <w:rsid w:val="00EB7AB1"/>
    <w:rsid w:val="00ED2134"/>
    <w:rsid w:val="00EE70CF"/>
    <w:rsid w:val="00EE7CD8"/>
    <w:rsid w:val="00EF37F6"/>
    <w:rsid w:val="00EF48CC"/>
    <w:rsid w:val="00F00801"/>
    <w:rsid w:val="00F2488D"/>
    <w:rsid w:val="00F601A0"/>
    <w:rsid w:val="00F712E9"/>
    <w:rsid w:val="00F73032"/>
    <w:rsid w:val="00F800BB"/>
    <w:rsid w:val="00F848FC"/>
    <w:rsid w:val="00F86FEB"/>
    <w:rsid w:val="00F878B1"/>
    <w:rsid w:val="00F906F6"/>
    <w:rsid w:val="00F9282A"/>
    <w:rsid w:val="00F96AB4"/>
    <w:rsid w:val="00F96BAD"/>
    <w:rsid w:val="00FA139D"/>
    <w:rsid w:val="00FA60F5"/>
    <w:rsid w:val="00FB0E84"/>
    <w:rsid w:val="00FB139B"/>
    <w:rsid w:val="00FC2405"/>
    <w:rsid w:val="00FD01C2"/>
    <w:rsid w:val="00FE3FD6"/>
    <w:rsid w:val="00FE595C"/>
    <w:rsid w:val="00FF0CE3"/>
    <w:rsid w:val="00FF18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9700">
      <w:bodyDiv w:val="1"/>
      <w:marLeft w:val="0"/>
      <w:marRight w:val="0"/>
      <w:marTop w:val="0"/>
      <w:marBottom w:val="0"/>
      <w:divBdr>
        <w:top w:val="none" w:sz="0" w:space="0" w:color="auto"/>
        <w:left w:val="none" w:sz="0" w:space="0" w:color="auto"/>
        <w:bottom w:val="none" w:sz="0" w:space="0" w:color="auto"/>
        <w:right w:val="none" w:sz="0" w:space="0" w:color="auto"/>
      </w:divBdr>
    </w:div>
    <w:div w:id="27611451">
      <w:bodyDiv w:val="1"/>
      <w:marLeft w:val="0"/>
      <w:marRight w:val="0"/>
      <w:marTop w:val="0"/>
      <w:marBottom w:val="0"/>
      <w:divBdr>
        <w:top w:val="none" w:sz="0" w:space="0" w:color="auto"/>
        <w:left w:val="none" w:sz="0" w:space="0" w:color="auto"/>
        <w:bottom w:val="none" w:sz="0" w:space="0" w:color="auto"/>
        <w:right w:val="none" w:sz="0" w:space="0" w:color="auto"/>
      </w:divBdr>
    </w:div>
    <w:div w:id="88161001">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50201726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28056972">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62778858">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385643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999842330">
      <w:bodyDiv w:val="1"/>
      <w:marLeft w:val="0"/>
      <w:marRight w:val="0"/>
      <w:marTop w:val="0"/>
      <w:marBottom w:val="0"/>
      <w:divBdr>
        <w:top w:val="none" w:sz="0" w:space="0" w:color="auto"/>
        <w:left w:val="none" w:sz="0" w:space="0" w:color="auto"/>
        <w:bottom w:val="none" w:sz="0" w:space="0" w:color="auto"/>
        <w:right w:val="none" w:sz="0" w:space="0" w:color="auto"/>
      </w:divBdr>
    </w:div>
    <w:div w:id="206865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280" TargetMode="External"/><Relationship Id="rId21" Type="http://schemas.openxmlformats.org/officeDocument/2006/relationships/hyperlink" Target="http://phenix.it-sudparis.eu/jvet/doc_end_user/current_document.php?id=5872" TargetMode="External"/><Relationship Id="rId42" Type="http://schemas.openxmlformats.org/officeDocument/2006/relationships/hyperlink" Target="http://phenix.it-sudparis.eu/jvet/doc_end_user/current_document.php?id=6033" TargetMode="External"/><Relationship Id="rId47" Type="http://schemas.openxmlformats.org/officeDocument/2006/relationships/hyperlink" Target="http://phenix.it-sudparis.eu/jvet/doc_end_user/current_document.php?id=6273" TargetMode="External"/><Relationship Id="rId63" Type="http://schemas.openxmlformats.org/officeDocument/2006/relationships/hyperlink" Target="http://phenix.it-sudparis.eu/jvet/doc_end_user/current_document.php?id=6230" TargetMode="External"/><Relationship Id="rId6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phenix.it-sudparis.eu/jvet/doc_end_user/current_document.php?id=6248" TargetMode="External"/><Relationship Id="rId29" Type="http://schemas.openxmlformats.org/officeDocument/2006/relationships/hyperlink" Target="http://phenix.it-sudparis.eu/jvet/doc_end_user/current_document.php?id=5883" TargetMode="External"/><Relationship Id="rId11" Type="http://schemas.openxmlformats.org/officeDocument/2006/relationships/hyperlink" Target="http://phenix.it-sudparis.eu/jvet/doc_end_user/current_document.php?id=6267" TargetMode="External"/><Relationship Id="rId24" Type="http://schemas.openxmlformats.org/officeDocument/2006/relationships/hyperlink" Target="http://phenix.it-sudparis.eu/jvet/doc_end_user/current_document.php?id=6299" TargetMode="External"/><Relationship Id="rId32" Type="http://schemas.openxmlformats.org/officeDocument/2006/relationships/hyperlink" Target="http://phenix.it-sudparis.eu/jvet/doc_end_user/current_document.php?id=5959" TargetMode="External"/><Relationship Id="rId37" Type="http://schemas.openxmlformats.org/officeDocument/2006/relationships/hyperlink" Target="http://phenix.it-sudparis.eu/jvet/doc_end_user/current_document.php?id=6015" TargetMode="External"/><Relationship Id="rId40" Type="http://schemas.openxmlformats.org/officeDocument/2006/relationships/hyperlink" Target="http://phenix.it-sudparis.eu/jvet/doc_end_user/current_document.php?id=6017" TargetMode="External"/><Relationship Id="rId45" Type="http://schemas.openxmlformats.org/officeDocument/2006/relationships/hyperlink" Target="http://phenix.it-sudparis.eu/jvet/doc_end_user/current_document.php?id=6046" TargetMode="External"/><Relationship Id="rId53" Type="http://schemas.openxmlformats.org/officeDocument/2006/relationships/hyperlink" Target="http://phenix.it-sudparis.eu/jvet/doc_end_user/current_document.php?id=6426" TargetMode="External"/><Relationship Id="rId58" Type="http://schemas.openxmlformats.org/officeDocument/2006/relationships/hyperlink" Target="http://phenix.it-sudparis.eu/jvet/doc_end_user/current_document.php?id=6323" TargetMode="External"/><Relationship Id="rId66"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phenix.it-sudparis.eu/jvet/doc_end_user/current_document.php?id=6308" TargetMode="External"/><Relationship Id="rId19" Type="http://schemas.openxmlformats.org/officeDocument/2006/relationships/hyperlink" Target="http://phenix.it-sudparis.eu/jvet/doc_end_user/current_document.php?id=5868" TargetMode="External"/><Relationship Id="rId14" Type="http://schemas.openxmlformats.org/officeDocument/2006/relationships/hyperlink" Target="http://phenix.it-sudparis.eu/jvet/doc_end_user/current_document.php?id=5865" TargetMode="External"/><Relationship Id="rId22" Type="http://schemas.openxmlformats.org/officeDocument/2006/relationships/hyperlink" Target="http://phenix.it-sudparis.eu/jvet/doc_end_user/current_document.php?id=6404" TargetMode="External"/><Relationship Id="rId27" Type="http://schemas.openxmlformats.org/officeDocument/2006/relationships/hyperlink" Target="http://phenix.it-sudparis.eu/jvet/doc_end_user/current_document.php?id=5882" TargetMode="External"/><Relationship Id="rId30" Type="http://schemas.openxmlformats.org/officeDocument/2006/relationships/hyperlink" Target="http://phenix.it-sudparis.eu/jvet/doc_end_user/current_document.php?id=5899" TargetMode="External"/><Relationship Id="rId35" Type="http://schemas.openxmlformats.org/officeDocument/2006/relationships/hyperlink" Target="http://phenix.it-sudparis.eu/jvet/doc_end_user/current_document.php?id=6240" TargetMode="External"/><Relationship Id="rId43" Type="http://schemas.openxmlformats.org/officeDocument/2006/relationships/hyperlink" Target="http://phenix.it-sudparis.eu/jvet/doc_end_user/current_document.php?id=6465" TargetMode="External"/><Relationship Id="rId48" Type="http://schemas.openxmlformats.org/officeDocument/2006/relationships/hyperlink" Target="http://phenix.it-sudparis.eu/jvet/doc_end_user/current_document.php?id=6096" TargetMode="External"/><Relationship Id="rId56" Type="http://schemas.openxmlformats.org/officeDocument/2006/relationships/hyperlink" Target="http://phenix.it-sudparis.eu/jvet/doc_end_user/current_document.php?id=6165" TargetMode="External"/><Relationship Id="rId64" Type="http://schemas.openxmlformats.org/officeDocument/2006/relationships/hyperlink" Target="http://phenix.it-sudparis.eu/jvet/doc_end_user/current_document.php?id=6283" TargetMode="External"/><Relationship Id="rId69" Type="http://schemas.openxmlformats.org/officeDocument/2006/relationships/footer" Target="footer2.xml"/><Relationship Id="rId8" Type="http://schemas.openxmlformats.org/officeDocument/2006/relationships/image" Target="media/image2.png"/><Relationship Id="rId51" Type="http://schemas.openxmlformats.org/officeDocument/2006/relationships/hyperlink" Target="http://phenix.it-sudparis.eu/jvet/doc_end_user/current_document.php?id=6442"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phenix.it-sudparis.eu/jvet/doc_end_user/current_document.php?id=5817" TargetMode="External"/><Relationship Id="rId17" Type="http://schemas.openxmlformats.org/officeDocument/2006/relationships/hyperlink" Target="http://phenix.it-sudparis.eu/jvet/doc_end_user/current_document.php?id=5867" TargetMode="External"/><Relationship Id="rId25" Type="http://schemas.openxmlformats.org/officeDocument/2006/relationships/hyperlink" Target="http://phenix.it-sudparis.eu/jvet/doc_end_user/current_document.php?id=5878" TargetMode="External"/><Relationship Id="rId33" Type="http://schemas.openxmlformats.org/officeDocument/2006/relationships/hyperlink" Target="http://phenix.it-sudparis.eu/jvet/doc_end_user/current_document.php?id=6408" TargetMode="External"/><Relationship Id="rId38" Type="http://schemas.openxmlformats.org/officeDocument/2006/relationships/hyperlink" Target="http://phenix.it-sudparis.eu/jvet/doc_end_user/current_document.php?id=6016" TargetMode="External"/><Relationship Id="rId46" Type="http://schemas.openxmlformats.org/officeDocument/2006/relationships/hyperlink" Target="http://phenix.it-sudparis.eu/jvet/doc_end_user/current_document.php?id=6049" TargetMode="External"/><Relationship Id="rId59" Type="http://schemas.openxmlformats.org/officeDocument/2006/relationships/hyperlink" Target="http://phenix.it-sudparis.eu/jvet/doc_end_user/current_document.php?id=6166" TargetMode="External"/><Relationship Id="rId67" Type="http://schemas.openxmlformats.org/officeDocument/2006/relationships/header" Target="header2.xml"/><Relationship Id="rId20" Type="http://schemas.openxmlformats.org/officeDocument/2006/relationships/hyperlink" Target="http://phenix.it-sudparis.eu/jvet/doc_end_user/current_document.php?id=6278" TargetMode="External"/><Relationship Id="rId41" Type="http://schemas.openxmlformats.org/officeDocument/2006/relationships/hyperlink" Target="http://phenix.it-sudparis.eu/jvet/doc_end_user/current_document.php?id=6462" TargetMode="External"/><Relationship Id="rId54" Type="http://schemas.openxmlformats.org/officeDocument/2006/relationships/hyperlink" Target="http://phenix.it-sudparis.eu/jvet/doc_end_user/current_document.php?id=6164" TargetMode="External"/><Relationship Id="rId62" Type="http://schemas.openxmlformats.org/officeDocument/2006/relationships/hyperlink" Target="http://phenix.it-sudparis.eu/jvet/doc_end_user/current_document.php?id=6228" TargetMode="External"/><Relationship Id="rId7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66" TargetMode="External"/><Relationship Id="rId23" Type="http://schemas.openxmlformats.org/officeDocument/2006/relationships/hyperlink" Target="http://phenix.it-sudparis.eu/jvet/doc_end_user/current_document.php?id=5873" TargetMode="External"/><Relationship Id="rId28" Type="http://schemas.openxmlformats.org/officeDocument/2006/relationships/hyperlink" Target="http://phenix.it-sudparis.eu/jvet/doc_end_user/current_document.php?id=6443" TargetMode="External"/><Relationship Id="rId36" Type="http://schemas.openxmlformats.org/officeDocument/2006/relationships/hyperlink" Target="http://phenix.it-sudparis.eu/jvet/doc_end_user/current_document.php?id=6013" TargetMode="External"/><Relationship Id="rId49" Type="http://schemas.openxmlformats.org/officeDocument/2006/relationships/hyperlink" Target="http://phenix.it-sudparis.eu/jvet/doc_end_user/current_document.php?id=6130" TargetMode="External"/><Relationship Id="rId57" Type="http://schemas.openxmlformats.org/officeDocument/2006/relationships/hyperlink" Target="http://phenix.it-sudparis.eu/jvet/doc_end_user/current_document.php?id=6292" TargetMode="External"/><Relationship Id="rId10" Type="http://schemas.openxmlformats.org/officeDocument/2006/relationships/hyperlink" Target="http://phenix.it-sudparis.eu/jvet/doc_end_user/current_document.php?id=5806" TargetMode="External"/><Relationship Id="rId31" Type="http://schemas.openxmlformats.org/officeDocument/2006/relationships/hyperlink" Target="http://phenix.it-sudparis.eu/jvet/doc_end_user/current_document.php?id=5929" TargetMode="External"/><Relationship Id="rId44" Type="http://schemas.openxmlformats.org/officeDocument/2006/relationships/hyperlink" Target="http://phenix.it-sudparis.eu/jvet/doc_end_user/current_document.php?id=6035" TargetMode="External"/><Relationship Id="rId52" Type="http://schemas.openxmlformats.org/officeDocument/2006/relationships/hyperlink" Target="http://phenix.it-sudparis.eu/jvet/doc_end_user/current_document.php?id=6162" TargetMode="External"/><Relationship Id="rId60" Type="http://schemas.openxmlformats.org/officeDocument/2006/relationships/hyperlink" Target="http://phenix.it-sudparis.eu/jvet/doc_end_user/current_document.php?id=6206" TargetMode="External"/><Relationship Id="rId65" Type="http://schemas.openxmlformats.org/officeDocument/2006/relationships/hyperlink" Target="http://phenix.it-sudparis.eu/jvet/doc_end_user/current_document.php?id=6277"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3" Type="http://schemas.openxmlformats.org/officeDocument/2006/relationships/hyperlink" Target="http://phenix.it-sudparis.eu/jvet/doc_end_user/current_document.php?id=6305" TargetMode="External"/><Relationship Id="rId18" Type="http://schemas.openxmlformats.org/officeDocument/2006/relationships/hyperlink" Target="http://phenix.it-sudparis.eu/jvet/doc_end_user/current_document.php?id=6424" TargetMode="External"/><Relationship Id="rId39" Type="http://schemas.openxmlformats.org/officeDocument/2006/relationships/hyperlink" Target="http://phenix.it-sudparis.eu/jvet/doc_end_user/current_document.php?id=6301" TargetMode="External"/><Relationship Id="rId34" Type="http://schemas.openxmlformats.org/officeDocument/2006/relationships/hyperlink" Target="http://phenix.it-sudparis.eu/jvet/doc_end_user/current_document.php?id=5983" TargetMode="External"/><Relationship Id="rId50" Type="http://schemas.openxmlformats.org/officeDocument/2006/relationships/hyperlink" Target="http://phenix.it-sudparis.eu/jvet/doc_end_user/current_document.php?id=6131" TargetMode="External"/><Relationship Id="rId55" Type="http://schemas.openxmlformats.org/officeDocument/2006/relationships/hyperlink" Target="http://phenix.it-sudparis.eu/jvet/doc_end_user/current_document.php?id=6282" TargetMode="External"/><Relationship Id="rId7" Type="http://schemas.openxmlformats.org/officeDocument/2006/relationships/image" Target="media/image1.png"/><Relationship Id="rId7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3813</Words>
  <Characters>21737</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2019-03-21T21:44:00Z</dcterms:created>
  <dcterms:modified xsi:type="dcterms:W3CDTF">2019-03-22T09:54:00Z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1553248473</vt:lpwstr>
  </property>
</Properties>
</file>