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90286F"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93573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33C2E8C" w:rsidR="00E61DAC" w:rsidRPr="005B217D" w:rsidRDefault="00F46586" w:rsidP="00FA60F5">
            <w:pPr>
              <w:tabs>
                <w:tab w:val="left" w:pos="7200"/>
              </w:tabs>
              <w:spacing w:before="0"/>
              <w:rPr>
                <w:b/>
                <w:szCs w:val="22"/>
                <w:lang w:val="en-CA"/>
              </w:rPr>
            </w:pPr>
            <w:r>
              <w:t xml:space="preserve">14th Meeting: </w:t>
            </w:r>
            <w:r>
              <w:rPr>
                <w:lang w:val="en-CA"/>
              </w:rPr>
              <w:t>Geneva, CH, 19–27 March 2019</w:t>
            </w:r>
          </w:p>
        </w:tc>
        <w:tc>
          <w:tcPr>
            <w:tcW w:w="3060" w:type="dxa"/>
          </w:tcPr>
          <w:p w14:paraId="59B7E346" w14:textId="13FE571C" w:rsidR="008A4B4C" w:rsidRPr="005B217D" w:rsidRDefault="00E61DAC" w:rsidP="00250AF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9C32BD">
              <w:rPr>
                <w:lang w:val="en-CA"/>
              </w:rPr>
              <w:t>-</w:t>
            </w:r>
            <w:r w:rsidR="00CE12E9" w:rsidRPr="009C32BD">
              <w:rPr>
                <w:lang w:val="en-CA"/>
              </w:rPr>
              <w:t>N</w:t>
            </w:r>
            <w:r w:rsidR="0090286F" w:rsidRPr="009C32BD">
              <w:rPr>
                <w:lang w:val="en-CA"/>
              </w:rPr>
              <w:t>0</w:t>
            </w:r>
            <w:r w:rsidR="001A0C55">
              <w:rPr>
                <w:lang w:val="en-CA"/>
              </w:rPr>
              <w:t>796</w:t>
            </w:r>
            <w:r w:rsidR="000E2E3C">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6B12415" w:rsidR="00E61DAC" w:rsidRPr="005B217D" w:rsidRDefault="007B7707" w:rsidP="00250AFC">
            <w:pPr>
              <w:spacing w:before="60" w:after="60"/>
              <w:rPr>
                <w:b/>
                <w:szCs w:val="22"/>
                <w:lang w:val="en-CA"/>
              </w:rPr>
            </w:pPr>
            <w:r w:rsidRPr="007B7707">
              <w:rPr>
                <w:b/>
                <w:szCs w:val="22"/>
                <w:lang w:val="en-CA"/>
              </w:rPr>
              <w:t>Crosscheck of JVET-N0194 (CE6-related: Context selection of last non-zero coefficient position coding based on reduced TU size (related to JVET-M0297 and JVET-M0251/M0257))</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1D0621F" w:rsidR="00E61DAC" w:rsidRPr="005B217D" w:rsidRDefault="00250AFC" w:rsidP="009459D9">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F7187D3" w14:textId="77777777" w:rsidR="008C50D3" w:rsidRDefault="008C50D3" w:rsidP="008C50D3">
            <w:pPr>
              <w:spacing w:before="60" w:after="60"/>
              <w:rPr>
                <w:szCs w:val="22"/>
                <w:lang w:val="de-DE"/>
              </w:rPr>
            </w:pPr>
            <w:r w:rsidRPr="002C5EC5">
              <w:rPr>
                <w:szCs w:val="22"/>
                <w:lang w:val="de-DE"/>
              </w:rPr>
              <w:t>H</w:t>
            </w:r>
            <w:r>
              <w:rPr>
                <w:szCs w:val="22"/>
                <w:lang w:val="de-DE"/>
              </w:rPr>
              <w:t>an Gao</w:t>
            </w:r>
          </w:p>
          <w:p w14:paraId="49D81240" w14:textId="51E95512" w:rsidR="00443C48" w:rsidRPr="005B217D" w:rsidRDefault="00443C48" w:rsidP="009459D9">
            <w:pPr>
              <w:spacing w:before="60" w:after="60"/>
              <w:rPr>
                <w:szCs w:val="22"/>
                <w:lang w:val="en-CA"/>
              </w:rPr>
            </w:pP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32C2ABFD" w14:textId="0FBC3286" w:rsidR="009459D9" w:rsidRPr="00522B19" w:rsidRDefault="002932E4" w:rsidP="00522B19">
            <w:pPr>
              <w:rPr>
                <w:lang w:val="en-CA"/>
              </w:rPr>
            </w:pPr>
            <w:hyperlink r:id="rId9" w:history="1">
              <w:r w:rsidRPr="005C4E39">
                <w:rPr>
                  <w:rStyle w:val="Hyperlink"/>
                  <w:szCs w:val="22"/>
                  <w:lang w:val="en-CA"/>
                </w:rPr>
                <w:t>han.gao@huawei.com</w:t>
              </w:r>
            </w:hyperlink>
          </w:p>
        </w:tc>
      </w:tr>
      <w:tr w:rsidR="00E61DAC" w:rsidRPr="005B217D" w14:paraId="49AFAA61" w14:textId="77777777" w:rsidTr="000962AC">
        <w:tc>
          <w:tcPr>
            <w:tcW w:w="1458" w:type="dxa"/>
          </w:tcPr>
          <w:p w14:paraId="2C08AF6B" w14:textId="445DCAB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5F917EE" w:rsidR="00E61DAC" w:rsidRPr="005B217D" w:rsidRDefault="00547F87" w:rsidP="009459D9">
            <w:pPr>
              <w:spacing w:before="60" w:after="60"/>
              <w:rPr>
                <w:szCs w:val="22"/>
                <w:lang w:val="en-CA"/>
              </w:rPr>
            </w:pPr>
            <w:r w:rsidRPr="001B4843">
              <w:rPr>
                <w:szCs w:val="22"/>
                <w:lang w:val="en-CA"/>
              </w:rPr>
              <w:t xml:space="preserve">Huawei Technologies </w:t>
            </w:r>
            <w:proofErr w:type="spellStart"/>
            <w:r w:rsidRPr="001B4843">
              <w:rPr>
                <w:szCs w:val="22"/>
                <w:lang w:val="en-CA"/>
              </w:rPr>
              <w:t>Co.,Ltd</w:t>
            </w:r>
            <w:proofErr w:type="spellEnd"/>
            <w:r w:rsidRPr="001B4843">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3FA9F28" w:rsidR="00263398" w:rsidRDefault="00C5476C" w:rsidP="009234A5">
      <w:pPr>
        <w:rPr>
          <w:lang w:val="en-CA"/>
        </w:rPr>
      </w:pPr>
      <w:r>
        <w:rPr>
          <w:lang w:val="en-CA"/>
        </w:rPr>
        <w:t xml:space="preserve">This document </w:t>
      </w:r>
      <w:r w:rsidR="00250AFC">
        <w:rPr>
          <w:lang w:val="en-CA"/>
        </w:rPr>
        <w:t xml:space="preserve">reports </w:t>
      </w:r>
      <w:r w:rsidR="0016127D">
        <w:rPr>
          <w:lang w:val="en-CA"/>
        </w:rPr>
        <w:t xml:space="preserve">the </w:t>
      </w:r>
      <w:r w:rsidR="00250AFC">
        <w:rPr>
          <w:lang w:val="en-CA"/>
        </w:rPr>
        <w:t xml:space="preserve">crosscheck </w:t>
      </w:r>
      <w:r w:rsidR="00A71E2C">
        <w:rPr>
          <w:lang w:val="en-CA"/>
        </w:rPr>
        <w:t>of JVET</w:t>
      </w:r>
      <w:r w:rsidR="00250AFC">
        <w:rPr>
          <w:lang w:val="en-CA"/>
        </w:rPr>
        <w:t>-</w:t>
      </w:r>
      <w:r w:rsidR="00912492">
        <w:rPr>
          <w:lang w:val="en-CA"/>
        </w:rPr>
        <w:t>N</w:t>
      </w:r>
      <w:r w:rsidR="00250AFC">
        <w:rPr>
          <w:lang w:val="en-CA"/>
        </w:rPr>
        <w:t>0</w:t>
      </w:r>
      <w:r w:rsidR="005E1443">
        <w:rPr>
          <w:lang w:val="en-CA"/>
        </w:rPr>
        <w:t>194</w:t>
      </w:r>
      <w:r w:rsidR="00250AFC">
        <w:rPr>
          <w:lang w:val="en-CA"/>
        </w:rPr>
        <w:t>.</w:t>
      </w:r>
      <w:r w:rsidR="008A5D05">
        <w:rPr>
          <w:lang w:val="en-CA"/>
        </w:rPr>
        <w:t xml:space="preserve"> It is reported that the average BD-rates </w:t>
      </w:r>
      <w:r w:rsidR="00DB5A93">
        <w:rPr>
          <w:lang w:val="en-CA"/>
        </w:rPr>
        <w:t>match those provided by the proponents</w:t>
      </w:r>
      <w:r w:rsidR="005E1443">
        <w:rPr>
          <w:lang w:val="en-CA"/>
        </w:rPr>
        <w:t xml:space="preserve"> </w:t>
      </w:r>
      <w:r w:rsidR="000D040A">
        <w:rPr>
          <w:lang w:val="en-CA"/>
        </w:rPr>
        <w:t>in CTC condition test</w:t>
      </w:r>
      <w:r w:rsidR="00DB5A93">
        <w:rPr>
          <w:lang w:val="en-CA"/>
        </w:rPr>
        <w:t>.</w:t>
      </w:r>
      <w:r w:rsidR="00903722">
        <w:rPr>
          <w:lang w:val="en-CA"/>
        </w:rPr>
        <w:t xml:space="preserve"> </w:t>
      </w:r>
      <w:r w:rsidR="001375DB">
        <w:rPr>
          <w:lang w:val="en-CA"/>
        </w:rPr>
        <w:t>T</w:t>
      </w:r>
      <w:r w:rsidR="00025D89">
        <w:rPr>
          <w:lang w:val="en-CA"/>
        </w:rPr>
        <w:t>he provided software and the description of the tests</w:t>
      </w:r>
      <w:r w:rsidR="001375DB">
        <w:rPr>
          <w:lang w:val="en-CA"/>
        </w:rPr>
        <w:t xml:space="preserve"> also match</w:t>
      </w:r>
      <w:r w:rsidR="00025D89">
        <w:rPr>
          <w:lang w:val="en-CA"/>
        </w:rPr>
        <w:t>.</w:t>
      </w:r>
    </w:p>
    <w:p w14:paraId="7D2AC1F0" w14:textId="51DD0D79" w:rsidR="00745F6B" w:rsidRDefault="00BF38FF" w:rsidP="00E11923">
      <w:pPr>
        <w:pStyle w:val="Heading1"/>
        <w:rPr>
          <w:lang w:val="en-CA"/>
        </w:rPr>
      </w:pPr>
      <w:r>
        <w:rPr>
          <w:lang w:val="en-CA"/>
        </w:rPr>
        <w:t>D</w:t>
      </w:r>
      <w:r w:rsidR="008A5D05">
        <w:rPr>
          <w:lang w:val="en-CA"/>
        </w:rPr>
        <w:t>escription</w:t>
      </w:r>
    </w:p>
    <w:p w14:paraId="216D4EC0" w14:textId="7E011796" w:rsidR="00966B54" w:rsidRDefault="00966B54" w:rsidP="00966B54">
      <w:pPr>
        <w:rPr>
          <w:lang w:eastAsia="ko-KR"/>
        </w:rPr>
      </w:pPr>
      <w:r>
        <w:rPr>
          <w:lang w:val="en-CA"/>
        </w:rPr>
        <w:t xml:space="preserve">It’s reported in JVET-N0194 that </w:t>
      </w:r>
      <w:proofErr w:type="spellStart"/>
      <w:r w:rsidR="003A512E">
        <w:rPr>
          <w:lang w:val="en-CA" w:eastAsia="ko-KR"/>
        </w:rPr>
        <w:t>i</w:t>
      </w:r>
      <w:proofErr w:type="spellEnd"/>
      <w:r>
        <w:rPr>
          <w:lang w:eastAsia="ko-KR"/>
        </w:rPr>
        <w:t>n 13</w:t>
      </w:r>
      <w:r w:rsidRPr="00E55635">
        <w:rPr>
          <w:vertAlign w:val="superscript"/>
          <w:lang w:eastAsia="ko-KR"/>
        </w:rPr>
        <w:t>th</w:t>
      </w:r>
      <w:r>
        <w:rPr>
          <w:lang w:eastAsia="ko-KR"/>
        </w:rPr>
        <w:t xml:space="preserve"> JVET meeting, </w:t>
      </w:r>
      <w:r>
        <w:rPr>
          <w:rFonts w:hint="eastAsia"/>
          <w:kern w:val="2"/>
          <w:szCs w:val="22"/>
          <w:lang w:eastAsia="ko-KR"/>
        </w:rPr>
        <w:t xml:space="preserve">reduced </w:t>
      </w:r>
      <w:r>
        <w:t xml:space="preserve">32-point MTS </w:t>
      </w:r>
      <w:r>
        <w:rPr>
          <w:rFonts w:hint="eastAsia"/>
          <w:lang w:eastAsia="ko-KR"/>
        </w:rPr>
        <w:t xml:space="preserve">(RMTS32) </w:t>
      </w:r>
      <w:r>
        <w:t>based on skipping high frequency coefficients</w:t>
      </w:r>
      <w:r>
        <w:rPr>
          <w:lang w:eastAsia="ko-KR"/>
        </w:rPr>
        <w:t xml:space="preserve"> was adopted in order to reduce computational complexity of 32-point DST-7/DCT-8. Moreover, it was also agreed that the proposed residual coding change should be accompanied considering all types of zero-out (those of JVET-M0297 and JVET-M0251/M0257).</w:t>
      </w:r>
    </w:p>
    <w:p w14:paraId="7972EDB8" w14:textId="77777777" w:rsidR="00966B54" w:rsidRDefault="00966B54" w:rsidP="00966B54">
      <w:pPr>
        <w:rPr>
          <w:lang w:eastAsia="ko-KR"/>
        </w:rPr>
      </w:pPr>
      <w:r>
        <w:rPr>
          <w:lang w:eastAsia="ko-KR"/>
        </w:rPr>
        <w:t>During in-between VVC working draft editing period, all the related proponents provided their spec text where contexts of last non-zero coefficient position coding is selected based on original TU size, which is aligned with the current VTM4.0 SW. But, it was questioned if this context selection should be performed based on reduced TU size, which was commented to be more consistent.</w:t>
      </w:r>
      <w:r>
        <w:rPr>
          <w:rFonts w:hint="eastAsia"/>
          <w:lang w:eastAsia="ko-KR"/>
        </w:rPr>
        <w:t xml:space="preserve"> </w:t>
      </w:r>
      <w:r>
        <w:rPr>
          <w:lang w:eastAsia="ko-KR"/>
        </w:rPr>
        <w:t>Therefore, it was proposed that it could be decided at the next meeting based on experimental results which TU size should be involved during the context selection.</w:t>
      </w:r>
    </w:p>
    <w:p w14:paraId="180651C5" w14:textId="37ADCBB9" w:rsidR="00D32CCA" w:rsidRPr="00D32CCA" w:rsidRDefault="00D32CCA" w:rsidP="00D32CCA">
      <w:pPr>
        <w:rPr>
          <w:szCs w:val="22"/>
          <w:lang w:val="en-CA"/>
        </w:rPr>
      </w:pPr>
      <w:r>
        <w:rPr>
          <w:szCs w:val="22"/>
          <w:lang w:val="en-CA"/>
        </w:rPr>
        <w:t>.</w:t>
      </w:r>
    </w:p>
    <w:p w14:paraId="5A08C1CB" w14:textId="19AE12A3" w:rsidR="003C3A6F" w:rsidRDefault="00FE184D" w:rsidP="003C3A6F">
      <w:pPr>
        <w:pStyle w:val="Heading1"/>
        <w:rPr>
          <w:lang w:val="en-CA"/>
        </w:rPr>
      </w:pPr>
      <w:r>
        <w:rPr>
          <w:lang w:val="en-CA"/>
        </w:rPr>
        <w:t>Experiment</w:t>
      </w:r>
      <w:r w:rsidR="00BF38FF">
        <w:rPr>
          <w:lang w:val="en-CA"/>
        </w:rPr>
        <w:t>al</w:t>
      </w:r>
      <w:r>
        <w:rPr>
          <w:lang w:val="en-CA"/>
        </w:rPr>
        <w:t xml:space="preserve"> </w:t>
      </w:r>
      <w:r w:rsidR="003C3A6F">
        <w:rPr>
          <w:lang w:val="en-CA"/>
        </w:rPr>
        <w:t>Results</w:t>
      </w:r>
    </w:p>
    <w:p w14:paraId="0AB9A518" w14:textId="0D72DF25" w:rsidR="00573333" w:rsidRPr="00573333" w:rsidRDefault="00D32CCA" w:rsidP="004234F0">
      <w:pPr>
        <w:rPr>
          <w:szCs w:val="22"/>
          <w:lang w:val="en-CA"/>
        </w:rPr>
      </w:pPr>
      <w:r>
        <w:rPr>
          <w:szCs w:val="22"/>
          <w:lang w:val="en-CA"/>
        </w:rPr>
        <w:t>The cross-check e</w:t>
      </w:r>
      <w:r w:rsidR="00FD1309">
        <w:rPr>
          <w:szCs w:val="22"/>
          <w:lang w:val="en-CA"/>
        </w:rPr>
        <w:t xml:space="preserve">xperiments </w:t>
      </w:r>
      <w:r>
        <w:rPr>
          <w:szCs w:val="22"/>
          <w:lang w:val="en-CA"/>
        </w:rPr>
        <w:t>are</w:t>
      </w:r>
      <w:r w:rsidR="00FD1309">
        <w:rPr>
          <w:szCs w:val="22"/>
          <w:lang w:val="en-CA"/>
        </w:rPr>
        <w:t xml:space="preserve"> performed </w:t>
      </w:r>
      <w:r>
        <w:rPr>
          <w:szCs w:val="22"/>
          <w:lang w:val="en-CA"/>
        </w:rPr>
        <w:t xml:space="preserve">on </w:t>
      </w:r>
      <w:r w:rsidR="00FE184D">
        <w:rPr>
          <w:szCs w:val="22"/>
          <w:lang w:val="en-CA"/>
        </w:rPr>
        <w:t>VTM</w:t>
      </w:r>
      <w:r w:rsidR="00391AED">
        <w:rPr>
          <w:szCs w:val="22"/>
          <w:lang w:val="en-CA"/>
        </w:rPr>
        <w:t>4</w:t>
      </w:r>
      <w:r w:rsidR="00FE184D">
        <w:rPr>
          <w:szCs w:val="22"/>
          <w:lang w:val="en-CA"/>
        </w:rPr>
        <w:t>.0</w:t>
      </w:r>
      <w:r w:rsidR="006B5B24">
        <w:rPr>
          <w:szCs w:val="22"/>
          <w:lang w:val="en-CA"/>
        </w:rPr>
        <w:t xml:space="preserve"> in </w:t>
      </w:r>
      <w:r w:rsidR="00300A88">
        <w:rPr>
          <w:szCs w:val="22"/>
          <w:lang w:val="en-CA"/>
        </w:rPr>
        <w:t>CTC condition</w:t>
      </w:r>
      <w:r w:rsidR="00BC3B85">
        <w:rPr>
          <w:szCs w:val="22"/>
          <w:lang w:val="en-CA"/>
        </w:rPr>
        <w:t xml:space="preserve"> as shown in table 1 which is matched with the results proposed in JVET-N0194</w:t>
      </w:r>
    </w:p>
    <w:p w14:paraId="2A08FA38" w14:textId="5AC31ED5" w:rsidR="006E7F61" w:rsidRPr="005B2D46" w:rsidRDefault="00573333" w:rsidP="005B2D46">
      <w:pPr>
        <w:jc w:val="center"/>
        <w:rPr>
          <w:b/>
          <w:szCs w:val="22"/>
          <w:lang w:val="en-CA"/>
        </w:rPr>
      </w:pPr>
      <w:r w:rsidRPr="00834A22">
        <w:rPr>
          <w:b/>
          <w:szCs w:val="22"/>
          <w:lang w:val="en-CA"/>
        </w:rPr>
        <w:t xml:space="preserve">Table 1: </w:t>
      </w:r>
      <w:r w:rsidR="00BC3B85">
        <w:rPr>
          <w:b/>
          <w:szCs w:val="22"/>
          <w:lang w:val="en-CA"/>
        </w:rPr>
        <w:t xml:space="preserve">Crosscheck </w:t>
      </w:r>
      <w:r>
        <w:rPr>
          <w:b/>
          <w:szCs w:val="22"/>
          <w:lang w:val="en-CA"/>
        </w:rPr>
        <w:t xml:space="preserve">Results </w:t>
      </w:r>
      <w:r w:rsidR="00BC3B85">
        <w:rPr>
          <w:b/>
          <w:szCs w:val="22"/>
          <w:lang w:val="en-CA"/>
        </w:rPr>
        <w:t xml:space="preserve">of proposed </w:t>
      </w:r>
      <w:r w:rsidR="007054FF">
        <w:rPr>
          <w:b/>
          <w:szCs w:val="22"/>
          <w:lang w:val="en-CA"/>
        </w:rPr>
        <w:t>method in JVET-N0194</w:t>
      </w:r>
    </w:p>
    <w:tbl>
      <w:tblPr>
        <w:tblW w:w="7941" w:type="dxa"/>
        <w:tblLook w:val="04A0" w:firstRow="1" w:lastRow="0" w:firstColumn="1" w:lastColumn="0" w:noHBand="0" w:noVBand="1"/>
      </w:tblPr>
      <w:tblGrid>
        <w:gridCol w:w="1640"/>
        <w:gridCol w:w="1060"/>
        <w:gridCol w:w="1060"/>
        <w:gridCol w:w="2061"/>
        <w:gridCol w:w="1060"/>
        <w:gridCol w:w="1060"/>
      </w:tblGrid>
      <w:tr w:rsidR="00977223" w:rsidRPr="00977223" w14:paraId="1FAC5EF9" w14:textId="77777777" w:rsidTr="00977223">
        <w:trPr>
          <w:trHeight w:val="255"/>
        </w:trPr>
        <w:tc>
          <w:tcPr>
            <w:tcW w:w="1640" w:type="dxa"/>
            <w:tcBorders>
              <w:top w:val="nil"/>
              <w:left w:val="nil"/>
              <w:bottom w:val="nil"/>
              <w:right w:val="nil"/>
            </w:tcBorders>
            <w:shd w:val="clear" w:color="auto" w:fill="auto"/>
            <w:noWrap/>
            <w:vAlign w:val="center"/>
            <w:hideMark/>
          </w:tcPr>
          <w:p w14:paraId="3C529C2F"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83E7FD4"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223">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0BAD02B"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977223">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39D0C788"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hint="eastAsia"/>
                <w:b/>
                <w:bCs/>
                <w:color w:val="000000"/>
                <w:sz w:val="18"/>
                <w:szCs w:val="18"/>
                <w:lang w:eastAsia="zh-CN"/>
              </w:rPr>
            </w:pPr>
            <w:r w:rsidRPr="00977223">
              <w:rPr>
                <w:rFonts w:ascii="Arial" w:eastAsia="SimSun"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198371F1"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977223">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2B6F39B"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hint="eastAsia"/>
                <w:color w:val="000000"/>
                <w:sz w:val="24"/>
                <w:szCs w:val="24"/>
                <w:lang w:eastAsia="zh-CN"/>
              </w:rPr>
            </w:pPr>
            <w:r w:rsidRPr="00977223">
              <w:rPr>
                <w:rFonts w:ascii="SimSun" w:eastAsia="SimSun" w:hAnsi="SimSun" w:cs="SimSun" w:hint="eastAsia"/>
                <w:color w:val="000000"/>
                <w:sz w:val="24"/>
                <w:szCs w:val="24"/>
                <w:lang w:eastAsia="zh-CN"/>
              </w:rPr>
              <w:t xml:space="preserve">　</w:t>
            </w:r>
          </w:p>
        </w:tc>
      </w:tr>
      <w:tr w:rsidR="00977223" w:rsidRPr="00977223" w14:paraId="4053D49A" w14:textId="77777777" w:rsidTr="00977223">
        <w:trPr>
          <w:trHeight w:val="255"/>
        </w:trPr>
        <w:tc>
          <w:tcPr>
            <w:tcW w:w="1640" w:type="dxa"/>
            <w:tcBorders>
              <w:top w:val="nil"/>
              <w:left w:val="nil"/>
              <w:bottom w:val="nil"/>
              <w:right w:val="nil"/>
            </w:tcBorders>
            <w:shd w:val="clear" w:color="auto" w:fill="auto"/>
            <w:noWrap/>
            <w:vAlign w:val="center"/>
            <w:hideMark/>
          </w:tcPr>
          <w:p w14:paraId="32C42BE2"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hint="eastAsia"/>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AD44423"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223">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C46ADAF"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223">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2E81EA8B"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223">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490F936A"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223">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59716D5"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223">
              <w:rPr>
                <w:rFonts w:ascii="Arial" w:eastAsia="SimSun" w:hAnsi="Arial" w:cs="Arial"/>
                <w:b/>
                <w:bCs/>
                <w:color w:val="000000"/>
                <w:sz w:val="18"/>
                <w:szCs w:val="18"/>
                <w:lang w:eastAsia="zh-CN"/>
              </w:rPr>
              <w:t xml:space="preserve">　</w:t>
            </w:r>
          </w:p>
        </w:tc>
      </w:tr>
      <w:tr w:rsidR="00977223" w:rsidRPr="00977223" w14:paraId="792571D5" w14:textId="77777777" w:rsidTr="00977223">
        <w:trPr>
          <w:trHeight w:val="255"/>
        </w:trPr>
        <w:tc>
          <w:tcPr>
            <w:tcW w:w="1640" w:type="dxa"/>
            <w:tcBorders>
              <w:top w:val="nil"/>
              <w:left w:val="nil"/>
              <w:bottom w:val="nil"/>
              <w:right w:val="nil"/>
            </w:tcBorders>
            <w:shd w:val="clear" w:color="auto" w:fill="auto"/>
            <w:noWrap/>
            <w:vAlign w:val="center"/>
            <w:hideMark/>
          </w:tcPr>
          <w:p w14:paraId="6B0FEF16"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D540258"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AEAE4C6"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205774F8"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62F1D71"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77223">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8895F99"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77223">
              <w:rPr>
                <w:rFonts w:ascii="Arial" w:eastAsia="SimSun" w:hAnsi="Arial" w:cs="Arial"/>
                <w:color w:val="000000"/>
                <w:sz w:val="18"/>
                <w:szCs w:val="18"/>
                <w:lang w:eastAsia="zh-CN"/>
              </w:rPr>
              <w:t>DecT</w:t>
            </w:r>
            <w:proofErr w:type="spellEnd"/>
          </w:p>
        </w:tc>
      </w:tr>
      <w:tr w:rsidR="00977223" w:rsidRPr="00977223" w14:paraId="082BE9D2" w14:textId="77777777" w:rsidTr="0097722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8CDEE2"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34F4A29"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0.24%</w:t>
            </w:r>
          </w:p>
        </w:tc>
        <w:tc>
          <w:tcPr>
            <w:tcW w:w="1060" w:type="dxa"/>
            <w:tcBorders>
              <w:top w:val="nil"/>
              <w:left w:val="nil"/>
              <w:bottom w:val="nil"/>
              <w:right w:val="nil"/>
            </w:tcBorders>
            <w:shd w:val="clear" w:color="auto" w:fill="auto"/>
            <w:noWrap/>
            <w:vAlign w:val="center"/>
            <w:hideMark/>
          </w:tcPr>
          <w:p w14:paraId="03DCDA5E"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0.19%</w:t>
            </w:r>
          </w:p>
        </w:tc>
        <w:tc>
          <w:tcPr>
            <w:tcW w:w="2061" w:type="dxa"/>
            <w:tcBorders>
              <w:top w:val="nil"/>
              <w:left w:val="nil"/>
              <w:bottom w:val="nil"/>
              <w:right w:val="single" w:sz="4" w:space="0" w:color="auto"/>
            </w:tcBorders>
            <w:shd w:val="clear" w:color="auto" w:fill="auto"/>
            <w:noWrap/>
            <w:vAlign w:val="center"/>
            <w:hideMark/>
          </w:tcPr>
          <w:p w14:paraId="4AB208F6"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2B0EA3C7"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BADDE09"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100%</w:t>
            </w:r>
          </w:p>
        </w:tc>
      </w:tr>
      <w:tr w:rsidR="00977223" w:rsidRPr="00977223" w14:paraId="7059C303" w14:textId="77777777" w:rsidTr="0097722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B5DC28"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6CBAD38"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3EC10A25"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0.20%</w:t>
            </w:r>
          </w:p>
        </w:tc>
        <w:tc>
          <w:tcPr>
            <w:tcW w:w="2061" w:type="dxa"/>
            <w:tcBorders>
              <w:top w:val="nil"/>
              <w:left w:val="nil"/>
              <w:bottom w:val="nil"/>
              <w:right w:val="single" w:sz="4" w:space="0" w:color="auto"/>
            </w:tcBorders>
            <w:shd w:val="clear" w:color="auto" w:fill="auto"/>
            <w:noWrap/>
            <w:vAlign w:val="center"/>
            <w:hideMark/>
          </w:tcPr>
          <w:p w14:paraId="0EAF0E41"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6CC27ACC"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7BEDE43C"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100%</w:t>
            </w:r>
          </w:p>
        </w:tc>
      </w:tr>
      <w:tr w:rsidR="00977223" w:rsidRPr="00977223" w14:paraId="68585D58" w14:textId="77777777" w:rsidTr="0097722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9B359D"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36494AF"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24A8F6CF"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0.13%</w:t>
            </w:r>
          </w:p>
        </w:tc>
        <w:tc>
          <w:tcPr>
            <w:tcW w:w="2061" w:type="dxa"/>
            <w:tcBorders>
              <w:top w:val="nil"/>
              <w:left w:val="nil"/>
              <w:bottom w:val="nil"/>
              <w:right w:val="single" w:sz="4" w:space="0" w:color="auto"/>
            </w:tcBorders>
            <w:shd w:val="clear" w:color="auto" w:fill="auto"/>
            <w:noWrap/>
            <w:vAlign w:val="center"/>
            <w:hideMark/>
          </w:tcPr>
          <w:p w14:paraId="011138FF"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0CC4414B"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00985A1"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100%</w:t>
            </w:r>
          </w:p>
        </w:tc>
      </w:tr>
      <w:tr w:rsidR="00977223" w:rsidRPr="00977223" w14:paraId="508F5386" w14:textId="77777777" w:rsidTr="0097722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01F80D"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395C098"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030A7811"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-0.03%</w:t>
            </w:r>
          </w:p>
        </w:tc>
        <w:tc>
          <w:tcPr>
            <w:tcW w:w="2061" w:type="dxa"/>
            <w:tcBorders>
              <w:top w:val="nil"/>
              <w:left w:val="nil"/>
              <w:bottom w:val="nil"/>
              <w:right w:val="single" w:sz="4" w:space="0" w:color="auto"/>
            </w:tcBorders>
            <w:shd w:val="clear" w:color="auto" w:fill="auto"/>
            <w:noWrap/>
            <w:vAlign w:val="center"/>
            <w:hideMark/>
          </w:tcPr>
          <w:p w14:paraId="43ACC66B"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5644D116"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29161E26"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99%</w:t>
            </w:r>
          </w:p>
        </w:tc>
      </w:tr>
      <w:tr w:rsidR="00977223" w:rsidRPr="00977223" w14:paraId="1AA8DFDB" w14:textId="77777777" w:rsidTr="0097722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840C9B"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5E45061"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32EC6A50"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0.07%</w:t>
            </w:r>
          </w:p>
        </w:tc>
        <w:tc>
          <w:tcPr>
            <w:tcW w:w="2061" w:type="dxa"/>
            <w:tcBorders>
              <w:top w:val="nil"/>
              <w:left w:val="nil"/>
              <w:bottom w:val="nil"/>
              <w:right w:val="single" w:sz="4" w:space="0" w:color="auto"/>
            </w:tcBorders>
            <w:shd w:val="clear" w:color="auto" w:fill="auto"/>
            <w:noWrap/>
            <w:vAlign w:val="center"/>
            <w:hideMark/>
          </w:tcPr>
          <w:p w14:paraId="32B74712"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3C2E465F"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564E7344"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100%</w:t>
            </w:r>
          </w:p>
        </w:tc>
      </w:tr>
      <w:tr w:rsidR="00977223" w:rsidRPr="00977223" w14:paraId="08321AE8" w14:textId="77777777" w:rsidTr="0097722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A09A77"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223">
              <w:rPr>
                <w:rFonts w:ascii="Arial" w:eastAsia="SimSu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3B52B321"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0.10%</w:t>
            </w:r>
          </w:p>
        </w:tc>
        <w:tc>
          <w:tcPr>
            <w:tcW w:w="1060" w:type="dxa"/>
            <w:tcBorders>
              <w:top w:val="single" w:sz="8" w:space="0" w:color="auto"/>
              <w:left w:val="nil"/>
              <w:bottom w:val="nil"/>
              <w:right w:val="nil"/>
            </w:tcBorders>
            <w:shd w:val="clear" w:color="auto" w:fill="auto"/>
            <w:noWrap/>
            <w:vAlign w:val="center"/>
            <w:hideMark/>
          </w:tcPr>
          <w:p w14:paraId="6EAEC20A"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0.11%</w:t>
            </w:r>
          </w:p>
        </w:tc>
        <w:tc>
          <w:tcPr>
            <w:tcW w:w="2061" w:type="dxa"/>
            <w:tcBorders>
              <w:top w:val="single" w:sz="8" w:space="0" w:color="auto"/>
              <w:left w:val="nil"/>
              <w:bottom w:val="nil"/>
              <w:right w:val="single" w:sz="4" w:space="0" w:color="auto"/>
            </w:tcBorders>
            <w:shd w:val="clear" w:color="auto" w:fill="auto"/>
            <w:noWrap/>
            <w:vAlign w:val="center"/>
            <w:hideMark/>
          </w:tcPr>
          <w:p w14:paraId="4156FDA8"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0.06%</w:t>
            </w:r>
          </w:p>
        </w:tc>
        <w:tc>
          <w:tcPr>
            <w:tcW w:w="1060" w:type="dxa"/>
            <w:tcBorders>
              <w:top w:val="single" w:sz="8" w:space="0" w:color="auto"/>
              <w:left w:val="nil"/>
              <w:bottom w:val="nil"/>
              <w:right w:val="nil"/>
            </w:tcBorders>
            <w:shd w:val="clear" w:color="auto" w:fill="auto"/>
            <w:noWrap/>
            <w:vAlign w:val="center"/>
            <w:hideMark/>
          </w:tcPr>
          <w:p w14:paraId="414DF1F8"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6488C0F"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100%</w:t>
            </w:r>
          </w:p>
        </w:tc>
      </w:tr>
      <w:tr w:rsidR="00977223" w:rsidRPr="00977223" w14:paraId="207839E0" w14:textId="77777777" w:rsidTr="0097722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53EE8A3"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96F6B16"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226C1BD6"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-0.15%</w:t>
            </w:r>
          </w:p>
        </w:tc>
        <w:tc>
          <w:tcPr>
            <w:tcW w:w="2061" w:type="dxa"/>
            <w:tcBorders>
              <w:top w:val="single" w:sz="8" w:space="0" w:color="auto"/>
              <w:left w:val="nil"/>
              <w:bottom w:val="nil"/>
              <w:right w:val="single" w:sz="4" w:space="0" w:color="auto"/>
            </w:tcBorders>
            <w:shd w:val="clear" w:color="auto" w:fill="auto"/>
            <w:noWrap/>
            <w:vAlign w:val="center"/>
            <w:hideMark/>
          </w:tcPr>
          <w:p w14:paraId="2874A959"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-0.14%</w:t>
            </w:r>
          </w:p>
        </w:tc>
        <w:tc>
          <w:tcPr>
            <w:tcW w:w="1060" w:type="dxa"/>
            <w:tcBorders>
              <w:top w:val="single" w:sz="8" w:space="0" w:color="auto"/>
              <w:left w:val="nil"/>
              <w:bottom w:val="nil"/>
              <w:right w:val="nil"/>
            </w:tcBorders>
            <w:shd w:val="clear" w:color="auto" w:fill="auto"/>
            <w:noWrap/>
            <w:vAlign w:val="center"/>
            <w:hideMark/>
          </w:tcPr>
          <w:p w14:paraId="1E91958C"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222EA02"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100%</w:t>
            </w:r>
          </w:p>
        </w:tc>
      </w:tr>
      <w:tr w:rsidR="00977223" w:rsidRPr="00977223" w14:paraId="54F54989" w14:textId="77777777" w:rsidTr="00977223">
        <w:trPr>
          <w:trHeight w:val="255"/>
        </w:trPr>
        <w:tc>
          <w:tcPr>
            <w:tcW w:w="1640" w:type="dxa"/>
            <w:tcBorders>
              <w:top w:val="nil"/>
              <w:left w:val="single" w:sz="8" w:space="0" w:color="auto"/>
              <w:bottom w:val="nil"/>
              <w:right w:val="nil"/>
            </w:tcBorders>
            <w:shd w:val="clear" w:color="auto" w:fill="auto"/>
            <w:noWrap/>
            <w:vAlign w:val="center"/>
            <w:hideMark/>
          </w:tcPr>
          <w:p w14:paraId="3F511679"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Class F</w:t>
            </w:r>
          </w:p>
        </w:tc>
        <w:tc>
          <w:tcPr>
            <w:tcW w:w="1060" w:type="dxa"/>
            <w:tcBorders>
              <w:top w:val="nil"/>
              <w:left w:val="single" w:sz="8" w:space="0" w:color="auto"/>
              <w:bottom w:val="nil"/>
              <w:right w:val="nil"/>
            </w:tcBorders>
            <w:shd w:val="clear" w:color="auto" w:fill="auto"/>
            <w:noWrap/>
            <w:vAlign w:val="center"/>
            <w:hideMark/>
          </w:tcPr>
          <w:p w14:paraId="24D80077"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0.01%</w:t>
            </w:r>
          </w:p>
        </w:tc>
        <w:tc>
          <w:tcPr>
            <w:tcW w:w="1060" w:type="dxa"/>
            <w:tcBorders>
              <w:top w:val="nil"/>
              <w:left w:val="single" w:sz="8" w:space="0" w:color="auto"/>
              <w:bottom w:val="nil"/>
              <w:right w:val="nil"/>
            </w:tcBorders>
            <w:shd w:val="clear" w:color="auto" w:fill="auto"/>
            <w:noWrap/>
            <w:vAlign w:val="center"/>
            <w:hideMark/>
          </w:tcPr>
          <w:p w14:paraId="0D96AD46"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0.04%</w:t>
            </w:r>
          </w:p>
        </w:tc>
        <w:tc>
          <w:tcPr>
            <w:tcW w:w="2061" w:type="dxa"/>
            <w:tcBorders>
              <w:top w:val="nil"/>
              <w:left w:val="single" w:sz="8" w:space="0" w:color="auto"/>
              <w:bottom w:val="nil"/>
              <w:right w:val="nil"/>
            </w:tcBorders>
            <w:shd w:val="clear" w:color="auto" w:fill="auto"/>
            <w:noWrap/>
            <w:vAlign w:val="center"/>
            <w:hideMark/>
          </w:tcPr>
          <w:p w14:paraId="68821A50"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62385EA1"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98%</w:t>
            </w:r>
          </w:p>
        </w:tc>
        <w:tc>
          <w:tcPr>
            <w:tcW w:w="1060" w:type="dxa"/>
            <w:tcBorders>
              <w:top w:val="nil"/>
              <w:left w:val="nil"/>
              <w:bottom w:val="nil"/>
              <w:right w:val="nil"/>
            </w:tcBorders>
            <w:shd w:val="clear" w:color="auto" w:fill="auto"/>
            <w:noWrap/>
            <w:vAlign w:val="center"/>
            <w:hideMark/>
          </w:tcPr>
          <w:p w14:paraId="27933216"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99%</w:t>
            </w:r>
          </w:p>
        </w:tc>
      </w:tr>
      <w:tr w:rsidR="00977223" w:rsidRPr="00977223" w14:paraId="6C0DB756" w14:textId="77777777" w:rsidTr="0097722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112FAEA"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lastRenderedPageBreak/>
              <w:t>TGM</w:t>
            </w:r>
          </w:p>
        </w:tc>
        <w:tc>
          <w:tcPr>
            <w:tcW w:w="1060" w:type="dxa"/>
            <w:tcBorders>
              <w:top w:val="nil"/>
              <w:left w:val="nil"/>
              <w:bottom w:val="single" w:sz="8" w:space="0" w:color="auto"/>
              <w:right w:val="nil"/>
            </w:tcBorders>
            <w:shd w:val="clear" w:color="auto" w:fill="auto"/>
            <w:noWrap/>
            <w:vAlign w:val="center"/>
            <w:hideMark/>
          </w:tcPr>
          <w:p w14:paraId="3030BD4C"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58DAE1BA"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60128398"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414F550E"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B7ED713"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r>
      <w:tr w:rsidR="00977223" w:rsidRPr="00977223" w14:paraId="63A6FAE3" w14:textId="77777777" w:rsidTr="00977223">
        <w:trPr>
          <w:trHeight w:val="255"/>
        </w:trPr>
        <w:tc>
          <w:tcPr>
            <w:tcW w:w="1640" w:type="dxa"/>
            <w:tcBorders>
              <w:top w:val="nil"/>
              <w:left w:val="nil"/>
              <w:bottom w:val="nil"/>
              <w:right w:val="nil"/>
            </w:tcBorders>
            <w:shd w:val="clear" w:color="auto" w:fill="auto"/>
            <w:noWrap/>
            <w:vAlign w:val="center"/>
            <w:hideMark/>
          </w:tcPr>
          <w:p w14:paraId="653F4A5D"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4814AFD2"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5CA9E38E"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7C8B975F"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23B2115"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0170E8FE"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77223" w:rsidRPr="00977223" w14:paraId="013B8FC1" w14:textId="77777777" w:rsidTr="00977223">
        <w:trPr>
          <w:trHeight w:val="255"/>
        </w:trPr>
        <w:tc>
          <w:tcPr>
            <w:tcW w:w="1640" w:type="dxa"/>
            <w:tcBorders>
              <w:top w:val="nil"/>
              <w:left w:val="nil"/>
              <w:bottom w:val="nil"/>
              <w:right w:val="nil"/>
            </w:tcBorders>
            <w:shd w:val="clear" w:color="auto" w:fill="auto"/>
            <w:noWrap/>
            <w:vAlign w:val="center"/>
            <w:hideMark/>
          </w:tcPr>
          <w:p w14:paraId="17F3D386"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00680B1"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223">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483C4F2"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977223">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1E2725B3"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hint="eastAsia"/>
                <w:b/>
                <w:bCs/>
                <w:color w:val="000000"/>
                <w:sz w:val="18"/>
                <w:szCs w:val="18"/>
                <w:lang w:eastAsia="zh-CN"/>
              </w:rPr>
            </w:pPr>
            <w:r w:rsidRPr="00977223">
              <w:rPr>
                <w:rFonts w:ascii="Arial" w:eastAsia="SimSu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EDE047C"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977223">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65EE31D"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hint="eastAsia"/>
                <w:color w:val="000000"/>
                <w:sz w:val="24"/>
                <w:szCs w:val="24"/>
                <w:lang w:eastAsia="zh-CN"/>
              </w:rPr>
            </w:pPr>
            <w:r w:rsidRPr="00977223">
              <w:rPr>
                <w:rFonts w:ascii="SimSun" w:eastAsia="SimSun" w:hAnsi="SimSun" w:cs="SimSun" w:hint="eastAsia"/>
                <w:color w:val="000000"/>
                <w:sz w:val="24"/>
                <w:szCs w:val="24"/>
                <w:lang w:eastAsia="zh-CN"/>
              </w:rPr>
              <w:t xml:space="preserve">　</w:t>
            </w:r>
          </w:p>
        </w:tc>
      </w:tr>
      <w:tr w:rsidR="00977223" w:rsidRPr="00977223" w14:paraId="1C49660A" w14:textId="77777777" w:rsidTr="00977223">
        <w:trPr>
          <w:trHeight w:val="255"/>
        </w:trPr>
        <w:tc>
          <w:tcPr>
            <w:tcW w:w="1640" w:type="dxa"/>
            <w:tcBorders>
              <w:top w:val="nil"/>
              <w:left w:val="nil"/>
              <w:bottom w:val="nil"/>
              <w:right w:val="nil"/>
            </w:tcBorders>
            <w:shd w:val="clear" w:color="auto" w:fill="auto"/>
            <w:noWrap/>
            <w:vAlign w:val="center"/>
            <w:hideMark/>
          </w:tcPr>
          <w:p w14:paraId="650685C6"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hint="eastAsia"/>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646F2A5"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223">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AD77098"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223">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26074A17"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223">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00B22A27"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223">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E07CCD2"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223">
              <w:rPr>
                <w:rFonts w:ascii="Arial" w:eastAsia="SimSun" w:hAnsi="Arial" w:cs="Arial"/>
                <w:b/>
                <w:bCs/>
                <w:color w:val="000000"/>
                <w:sz w:val="18"/>
                <w:szCs w:val="18"/>
                <w:lang w:eastAsia="zh-CN"/>
              </w:rPr>
              <w:t xml:space="preserve">　</w:t>
            </w:r>
          </w:p>
        </w:tc>
      </w:tr>
      <w:tr w:rsidR="00977223" w:rsidRPr="00977223" w14:paraId="133C490D" w14:textId="77777777" w:rsidTr="00977223">
        <w:trPr>
          <w:trHeight w:val="255"/>
        </w:trPr>
        <w:tc>
          <w:tcPr>
            <w:tcW w:w="1640" w:type="dxa"/>
            <w:tcBorders>
              <w:top w:val="nil"/>
              <w:left w:val="nil"/>
              <w:bottom w:val="nil"/>
              <w:right w:val="nil"/>
            </w:tcBorders>
            <w:shd w:val="clear" w:color="auto" w:fill="auto"/>
            <w:noWrap/>
            <w:vAlign w:val="center"/>
            <w:hideMark/>
          </w:tcPr>
          <w:p w14:paraId="46DC5317"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D6C81CF"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6BC9D9F"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5CF791CF"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0A1A31E"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77223">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3FB8578"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77223">
              <w:rPr>
                <w:rFonts w:ascii="Arial" w:eastAsia="SimSun" w:hAnsi="Arial" w:cs="Arial"/>
                <w:color w:val="000000"/>
                <w:sz w:val="18"/>
                <w:szCs w:val="18"/>
                <w:lang w:eastAsia="zh-CN"/>
              </w:rPr>
              <w:t>DecT</w:t>
            </w:r>
            <w:proofErr w:type="spellEnd"/>
          </w:p>
        </w:tc>
      </w:tr>
      <w:tr w:rsidR="00977223" w:rsidRPr="00977223" w14:paraId="4A2A1BCB" w14:textId="77777777" w:rsidTr="0097722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CB4653"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355A662"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7DCDB55"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6ED754FF"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5E4A40F"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3F76C32B"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r>
      <w:tr w:rsidR="00977223" w:rsidRPr="00977223" w14:paraId="55240095" w14:textId="77777777" w:rsidTr="0097722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79060C"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9E9E941"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DA635DB"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6C6D0B31"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E5341BA"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4B0D37D7"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r>
      <w:tr w:rsidR="00977223" w:rsidRPr="00977223" w14:paraId="4FC976F2" w14:textId="77777777" w:rsidTr="0097722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3726EC"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BDD20ED"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0D44DAE0"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0.08%</w:t>
            </w:r>
          </w:p>
        </w:tc>
        <w:tc>
          <w:tcPr>
            <w:tcW w:w="2061" w:type="dxa"/>
            <w:tcBorders>
              <w:top w:val="nil"/>
              <w:left w:val="nil"/>
              <w:bottom w:val="nil"/>
              <w:right w:val="single" w:sz="4" w:space="0" w:color="auto"/>
            </w:tcBorders>
            <w:shd w:val="clear" w:color="auto" w:fill="auto"/>
            <w:noWrap/>
            <w:vAlign w:val="center"/>
            <w:hideMark/>
          </w:tcPr>
          <w:p w14:paraId="258D6E63"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3DD0897B"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04371266"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98%</w:t>
            </w:r>
          </w:p>
        </w:tc>
      </w:tr>
      <w:tr w:rsidR="00977223" w:rsidRPr="00977223" w14:paraId="2BE085ED" w14:textId="77777777" w:rsidTr="0097722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E4FBF9"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1A38C66"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6A4DF227"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0.04%</w:t>
            </w:r>
          </w:p>
        </w:tc>
        <w:tc>
          <w:tcPr>
            <w:tcW w:w="2061" w:type="dxa"/>
            <w:tcBorders>
              <w:top w:val="nil"/>
              <w:left w:val="nil"/>
              <w:bottom w:val="nil"/>
              <w:right w:val="single" w:sz="4" w:space="0" w:color="auto"/>
            </w:tcBorders>
            <w:shd w:val="clear" w:color="auto" w:fill="auto"/>
            <w:noWrap/>
            <w:vAlign w:val="center"/>
            <w:hideMark/>
          </w:tcPr>
          <w:p w14:paraId="4B4FBED9"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4D596E43"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96%</w:t>
            </w:r>
          </w:p>
        </w:tc>
        <w:tc>
          <w:tcPr>
            <w:tcW w:w="1060" w:type="dxa"/>
            <w:tcBorders>
              <w:top w:val="nil"/>
              <w:left w:val="nil"/>
              <w:bottom w:val="nil"/>
              <w:right w:val="single" w:sz="8" w:space="0" w:color="auto"/>
            </w:tcBorders>
            <w:shd w:val="clear" w:color="auto" w:fill="auto"/>
            <w:noWrap/>
            <w:vAlign w:val="center"/>
            <w:hideMark/>
          </w:tcPr>
          <w:p w14:paraId="7AE7DB99"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97%</w:t>
            </w:r>
          </w:p>
        </w:tc>
      </w:tr>
      <w:tr w:rsidR="00977223" w:rsidRPr="00977223" w14:paraId="0FE999AC" w14:textId="77777777" w:rsidTr="0097722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7EACFD"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9BF4239"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95C5627"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46620104"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8CDD10B"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AD95DA0"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 xml:space="preserve">　</w:t>
            </w:r>
          </w:p>
        </w:tc>
      </w:tr>
      <w:tr w:rsidR="00977223" w:rsidRPr="00977223" w14:paraId="63588E0D" w14:textId="77777777" w:rsidTr="0097722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B90719"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223">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851F29E"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AD57B82"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3AEFD11D"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D3629CB"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41EE0592"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r>
      <w:tr w:rsidR="00977223" w:rsidRPr="00977223" w14:paraId="50F0FCD6" w14:textId="77777777" w:rsidTr="0097722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4E64A9"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75787C5C"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2A47D4E0"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20BE6E2B"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-0.12%</w:t>
            </w:r>
          </w:p>
        </w:tc>
        <w:tc>
          <w:tcPr>
            <w:tcW w:w="1060" w:type="dxa"/>
            <w:tcBorders>
              <w:top w:val="single" w:sz="8" w:space="0" w:color="auto"/>
              <w:left w:val="nil"/>
              <w:bottom w:val="nil"/>
              <w:right w:val="nil"/>
            </w:tcBorders>
            <w:shd w:val="clear" w:color="auto" w:fill="auto"/>
            <w:noWrap/>
            <w:vAlign w:val="center"/>
            <w:hideMark/>
          </w:tcPr>
          <w:p w14:paraId="44952477"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96%</w:t>
            </w:r>
          </w:p>
        </w:tc>
        <w:tc>
          <w:tcPr>
            <w:tcW w:w="1060" w:type="dxa"/>
            <w:tcBorders>
              <w:top w:val="single" w:sz="8" w:space="0" w:color="auto"/>
              <w:left w:val="nil"/>
              <w:bottom w:val="nil"/>
              <w:right w:val="single" w:sz="8" w:space="0" w:color="auto"/>
            </w:tcBorders>
            <w:shd w:val="clear" w:color="auto" w:fill="auto"/>
            <w:noWrap/>
            <w:vAlign w:val="center"/>
            <w:hideMark/>
          </w:tcPr>
          <w:p w14:paraId="28A4AF97"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97%</w:t>
            </w:r>
          </w:p>
        </w:tc>
      </w:tr>
      <w:tr w:rsidR="00977223" w:rsidRPr="00977223" w14:paraId="1FB61318" w14:textId="77777777" w:rsidTr="0097722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820746F"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201FA63C"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0.00%</w:t>
            </w:r>
          </w:p>
        </w:tc>
        <w:tc>
          <w:tcPr>
            <w:tcW w:w="1060" w:type="dxa"/>
            <w:tcBorders>
              <w:top w:val="nil"/>
              <w:left w:val="single" w:sz="8" w:space="0" w:color="auto"/>
              <w:bottom w:val="single" w:sz="8" w:space="0" w:color="auto"/>
              <w:right w:val="nil"/>
            </w:tcBorders>
            <w:shd w:val="clear" w:color="auto" w:fill="auto"/>
            <w:noWrap/>
            <w:vAlign w:val="center"/>
            <w:hideMark/>
          </w:tcPr>
          <w:p w14:paraId="79391273"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-0.10%</w:t>
            </w:r>
          </w:p>
        </w:tc>
        <w:tc>
          <w:tcPr>
            <w:tcW w:w="2061" w:type="dxa"/>
            <w:tcBorders>
              <w:top w:val="nil"/>
              <w:left w:val="single" w:sz="8" w:space="0" w:color="auto"/>
              <w:bottom w:val="single" w:sz="8" w:space="0" w:color="auto"/>
              <w:right w:val="nil"/>
            </w:tcBorders>
            <w:shd w:val="clear" w:color="auto" w:fill="auto"/>
            <w:noWrap/>
            <w:vAlign w:val="center"/>
            <w:hideMark/>
          </w:tcPr>
          <w:p w14:paraId="1D85D0FF"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-0.07%</w:t>
            </w:r>
          </w:p>
        </w:tc>
        <w:tc>
          <w:tcPr>
            <w:tcW w:w="1060" w:type="dxa"/>
            <w:tcBorders>
              <w:top w:val="nil"/>
              <w:left w:val="nil"/>
              <w:bottom w:val="single" w:sz="8" w:space="0" w:color="auto"/>
              <w:right w:val="nil"/>
            </w:tcBorders>
            <w:shd w:val="clear" w:color="auto" w:fill="auto"/>
            <w:noWrap/>
            <w:vAlign w:val="center"/>
            <w:hideMark/>
          </w:tcPr>
          <w:p w14:paraId="31AF8CFF"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99%</w:t>
            </w:r>
          </w:p>
        </w:tc>
        <w:tc>
          <w:tcPr>
            <w:tcW w:w="1060" w:type="dxa"/>
            <w:tcBorders>
              <w:top w:val="nil"/>
              <w:left w:val="nil"/>
              <w:bottom w:val="single" w:sz="8" w:space="0" w:color="auto"/>
              <w:right w:val="nil"/>
            </w:tcBorders>
            <w:shd w:val="clear" w:color="auto" w:fill="auto"/>
            <w:noWrap/>
            <w:vAlign w:val="center"/>
            <w:hideMark/>
          </w:tcPr>
          <w:p w14:paraId="36C0DB9E"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99%</w:t>
            </w:r>
          </w:p>
        </w:tc>
      </w:tr>
      <w:tr w:rsidR="00977223" w:rsidRPr="00977223" w14:paraId="37AA74A4" w14:textId="77777777" w:rsidTr="0097722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7073944"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TGM</w:t>
            </w:r>
          </w:p>
        </w:tc>
        <w:tc>
          <w:tcPr>
            <w:tcW w:w="1060" w:type="dxa"/>
            <w:tcBorders>
              <w:top w:val="nil"/>
              <w:left w:val="nil"/>
              <w:bottom w:val="single" w:sz="8" w:space="0" w:color="auto"/>
              <w:right w:val="nil"/>
            </w:tcBorders>
            <w:shd w:val="clear" w:color="auto" w:fill="auto"/>
            <w:noWrap/>
            <w:vAlign w:val="center"/>
            <w:hideMark/>
          </w:tcPr>
          <w:p w14:paraId="5B2CAC5C"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5BDD2A46"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4EABAC00"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2AF25D69"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2EF63DB7"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r>
      <w:tr w:rsidR="00977223" w:rsidRPr="00977223" w14:paraId="1F9E92AD" w14:textId="77777777" w:rsidTr="00977223">
        <w:trPr>
          <w:trHeight w:val="255"/>
        </w:trPr>
        <w:tc>
          <w:tcPr>
            <w:tcW w:w="1640" w:type="dxa"/>
            <w:tcBorders>
              <w:top w:val="nil"/>
              <w:left w:val="nil"/>
              <w:bottom w:val="nil"/>
              <w:right w:val="nil"/>
            </w:tcBorders>
            <w:shd w:val="clear" w:color="auto" w:fill="auto"/>
            <w:noWrap/>
            <w:vAlign w:val="center"/>
            <w:hideMark/>
          </w:tcPr>
          <w:p w14:paraId="21498548"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1C8ADC7F"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639B69A"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3F1EE9D8"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FFDCA47"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645D238"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977223" w:rsidRPr="00977223" w14:paraId="090A6B80" w14:textId="77777777" w:rsidTr="00977223">
        <w:trPr>
          <w:trHeight w:val="255"/>
        </w:trPr>
        <w:tc>
          <w:tcPr>
            <w:tcW w:w="1640" w:type="dxa"/>
            <w:tcBorders>
              <w:top w:val="nil"/>
              <w:left w:val="nil"/>
              <w:bottom w:val="nil"/>
              <w:right w:val="nil"/>
            </w:tcBorders>
            <w:shd w:val="clear" w:color="auto" w:fill="auto"/>
            <w:noWrap/>
            <w:vAlign w:val="center"/>
            <w:hideMark/>
          </w:tcPr>
          <w:p w14:paraId="216DB2A5"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86B1579"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223">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F2378E9"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977223">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5EE22DBA"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hint="eastAsia"/>
                <w:b/>
                <w:bCs/>
                <w:color w:val="000000"/>
                <w:sz w:val="18"/>
                <w:szCs w:val="18"/>
                <w:lang w:eastAsia="zh-CN"/>
              </w:rPr>
            </w:pPr>
            <w:r w:rsidRPr="00977223">
              <w:rPr>
                <w:rFonts w:ascii="Arial" w:eastAsia="SimSu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601236C"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977223">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4B89A76"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hint="eastAsia"/>
                <w:color w:val="000000"/>
                <w:sz w:val="24"/>
                <w:szCs w:val="24"/>
                <w:lang w:eastAsia="zh-CN"/>
              </w:rPr>
            </w:pPr>
            <w:r w:rsidRPr="00977223">
              <w:rPr>
                <w:rFonts w:ascii="SimSun" w:eastAsia="SimSun" w:hAnsi="SimSun" w:cs="SimSun" w:hint="eastAsia"/>
                <w:color w:val="000000"/>
                <w:sz w:val="24"/>
                <w:szCs w:val="24"/>
                <w:lang w:eastAsia="zh-CN"/>
              </w:rPr>
              <w:t xml:space="preserve">　</w:t>
            </w:r>
          </w:p>
        </w:tc>
      </w:tr>
      <w:tr w:rsidR="00977223" w:rsidRPr="00977223" w14:paraId="32FDA89A" w14:textId="77777777" w:rsidTr="00977223">
        <w:trPr>
          <w:trHeight w:val="255"/>
        </w:trPr>
        <w:tc>
          <w:tcPr>
            <w:tcW w:w="1640" w:type="dxa"/>
            <w:tcBorders>
              <w:top w:val="nil"/>
              <w:left w:val="nil"/>
              <w:bottom w:val="nil"/>
              <w:right w:val="nil"/>
            </w:tcBorders>
            <w:shd w:val="clear" w:color="auto" w:fill="auto"/>
            <w:noWrap/>
            <w:vAlign w:val="center"/>
            <w:hideMark/>
          </w:tcPr>
          <w:p w14:paraId="6FCABDAD"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hint="eastAsia"/>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FDB8E2F"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223">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4EA7020"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223">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20DC474E"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223">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3DA84058"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223">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AB954F8"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223">
              <w:rPr>
                <w:rFonts w:ascii="Arial" w:eastAsia="SimSun" w:hAnsi="Arial" w:cs="Arial"/>
                <w:b/>
                <w:bCs/>
                <w:color w:val="000000"/>
                <w:sz w:val="18"/>
                <w:szCs w:val="18"/>
                <w:lang w:eastAsia="zh-CN"/>
              </w:rPr>
              <w:t xml:space="preserve">　</w:t>
            </w:r>
          </w:p>
        </w:tc>
      </w:tr>
      <w:tr w:rsidR="00977223" w:rsidRPr="00977223" w14:paraId="5942A7D7" w14:textId="77777777" w:rsidTr="00977223">
        <w:trPr>
          <w:trHeight w:val="255"/>
        </w:trPr>
        <w:tc>
          <w:tcPr>
            <w:tcW w:w="1640" w:type="dxa"/>
            <w:tcBorders>
              <w:top w:val="nil"/>
              <w:left w:val="nil"/>
              <w:bottom w:val="nil"/>
              <w:right w:val="nil"/>
            </w:tcBorders>
            <w:shd w:val="clear" w:color="auto" w:fill="auto"/>
            <w:noWrap/>
            <w:vAlign w:val="center"/>
            <w:hideMark/>
          </w:tcPr>
          <w:p w14:paraId="4839F52F"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27FF2B9"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18F9D91"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6D9C8EFA"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A25FBB7"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77223">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E366EBB"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77223">
              <w:rPr>
                <w:rFonts w:ascii="Arial" w:eastAsia="SimSun" w:hAnsi="Arial" w:cs="Arial"/>
                <w:color w:val="000000"/>
                <w:sz w:val="18"/>
                <w:szCs w:val="18"/>
                <w:lang w:eastAsia="zh-CN"/>
              </w:rPr>
              <w:t>DecT</w:t>
            </w:r>
            <w:proofErr w:type="spellEnd"/>
          </w:p>
        </w:tc>
      </w:tr>
      <w:tr w:rsidR="00977223" w:rsidRPr="00977223" w14:paraId="28DABECA" w14:textId="77777777" w:rsidTr="0097722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2DCDE0"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140045D"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FF40C2B"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 xml:space="preserve">　</w:t>
            </w:r>
          </w:p>
        </w:tc>
        <w:tc>
          <w:tcPr>
            <w:tcW w:w="2061" w:type="dxa"/>
            <w:tcBorders>
              <w:top w:val="nil"/>
              <w:left w:val="nil"/>
              <w:bottom w:val="nil"/>
              <w:right w:val="single" w:sz="4" w:space="0" w:color="auto"/>
            </w:tcBorders>
            <w:shd w:val="clear" w:color="auto" w:fill="auto"/>
            <w:noWrap/>
            <w:vAlign w:val="center"/>
            <w:hideMark/>
          </w:tcPr>
          <w:p w14:paraId="3083CA27"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AEF0FA9"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038A9E6"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 xml:space="preserve">　</w:t>
            </w:r>
          </w:p>
        </w:tc>
      </w:tr>
      <w:tr w:rsidR="00977223" w:rsidRPr="00977223" w14:paraId="6F26CD72" w14:textId="77777777" w:rsidTr="0097722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D603E0"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F5FA6EE"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393CA5D"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57C6F35A"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672ABED"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83A499C"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 xml:space="preserve">　</w:t>
            </w:r>
          </w:p>
        </w:tc>
      </w:tr>
      <w:tr w:rsidR="00977223" w:rsidRPr="00977223" w14:paraId="7695F6E8" w14:textId="77777777" w:rsidTr="0097722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A47E48"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78D7157"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841E0A3"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32539260"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B233974"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215FE30C"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r>
      <w:tr w:rsidR="00977223" w:rsidRPr="00977223" w14:paraId="29CC8E5D" w14:textId="77777777" w:rsidTr="0097722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2E2148"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EBFC2DC"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4DA36DED"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0.36%</w:t>
            </w:r>
          </w:p>
        </w:tc>
        <w:tc>
          <w:tcPr>
            <w:tcW w:w="2061" w:type="dxa"/>
            <w:tcBorders>
              <w:top w:val="nil"/>
              <w:left w:val="nil"/>
              <w:bottom w:val="nil"/>
              <w:right w:val="single" w:sz="4" w:space="0" w:color="auto"/>
            </w:tcBorders>
            <w:shd w:val="clear" w:color="auto" w:fill="auto"/>
            <w:noWrap/>
            <w:vAlign w:val="center"/>
            <w:hideMark/>
          </w:tcPr>
          <w:p w14:paraId="11BD0E9E"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1CE67DFF"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96%</w:t>
            </w:r>
          </w:p>
        </w:tc>
        <w:tc>
          <w:tcPr>
            <w:tcW w:w="1060" w:type="dxa"/>
            <w:tcBorders>
              <w:top w:val="nil"/>
              <w:left w:val="nil"/>
              <w:bottom w:val="nil"/>
              <w:right w:val="single" w:sz="8" w:space="0" w:color="auto"/>
            </w:tcBorders>
            <w:shd w:val="clear" w:color="auto" w:fill="auto"/>
            <w:noWrap/>
            <w:vAlign w:val="center"/>
            <w:hideMark/>
          </w:tcPr>
          <w:p w14:paraId="517C54C3"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100%</w:t>
            </w:r>
          </w:p>
        </w:tc>
      </w:tr>
      <w:tr w:rsidR="00977223" w:rsidRPr="00977223" w14:paraId="136C4138" w14:textId="77777777" w:rsidTr="0097722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7E513D"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3FF67A1"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837567D"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DFDF2CC"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258397B"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0DA1CE19"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r>
      <w:tr w:rsidR="00977223" w:rsidRPr="00977223" w14:paraId="68987F17" w14:textId="77777777" w:rsidTr="0097722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0ECB4C"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223">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19A072A"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4D11A6F5"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393ED088"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9D2CED8"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6755FB59"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r>
      <w:tr w:rsidR="00977223" w:rsidRPr="00977223" w14:paraId="7DE45154" w14:textId="77777777" w:rsidTr="0097722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D507590"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2BAF7D8"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69C2EDD6"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-0.01%</w:t>
            </w:r>
          </w:p>
        </w:tc>
        <w:tc>
          <w:tcPr>
            <w:tcW w:w="2061" w:type="dxa"/>
            <w:tcBorders>
              <w:top w:val="single" w:sz="8" w:space="0" w:color="auto"/>
              <w:left w:val="nil"/>
              <w:bottom w:val="nil"/>
              <w:right w:val="single" w:sz="4" w:space="0" w:color="auto"/>
            </w:tcBorders>
            <w:shd w:val="clear" w:color="auto" w:fill="auto"/>
            <w:noWrap/>
            <w:vAlign w:val="center"/>
            <w:hideMark/>
          </w:tcPr>
          <w:p w14:paraId="762B18CF"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-0.10%</w:t>
            </w:r>
          </w:p>
        </w:tc>
        <w:tc>
          <w:tcPr>
            <w:tcW w:w="1060" w:type="dxa"/>
            <w:tcBorders>
              <w:top w:val="single" w:sz="8" w:space="0" w:color="auto"/>
              <w:left w:val="nil"/>
              <w:bottom w:val="nil"/>
              <w:right w:val="nil"/>
            </w:tcBorders>
            <w:shd w:val="clear" w:color="auto" w:fill="auto"/>
            <w:noWrap/>
            <w:vAlign w:val="center"/>
            <w:hideMark/>
          </w:tcPr>
          <w:p w14:paraId="6E63B6E1"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96%</w:t>
            </w:r>
          </w:p>
        </w:tc>
        <w:tc>
          <w:tcPr>
            <w:tcW w:w="1060" w:type="dxa"/>
            <w:tcBorders>
              <w:top w:val="single" w:sz="8" w:space="0" w:color="auto"/>
              <w:left w:val="nil"/>
              <w:bottom w:val="nil"/>
              <w:right w:val="single" w:sz="8" w:space="0" w:color="auto"/>
            </w:tcBorders>
            <w:shd w:val="clear" w:color="auto" w:fill="auto"/>
            <w:noWrap/>
            <w:vAlign w:val="center"/>
            <w:hideMark/>
          </w:tcPr>
          <w:p w14:paraId="026BD558"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97%</w:t>
            </w:r>
          </w:p>
        </w:tc>
      </w:tr>
      <w:tr w:rsidR="00977223" w:rsidRPr="00977223" w14:paraId="2359A6B8" w14:textId="77777777" w:rsidTr="0097722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B1104D8"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6F3B0A8"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DCCDCDF"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5742278F"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FF47CE8"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01688F9A"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r>
      <w:tr w:rsidR="00977223" w:rsidRPr="00977223" w14:paraId="2A0041D6" w14:textId="77777777" w:rsidTr="0097722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15D94EC"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3E26E9EE"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75E9167D"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0A10C11C"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3FCD00DA"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36A66F15" w14:textId="77777777" w:rsidR="00977223" w:rsidRPr="00977223" w:rsidRDefault="00977223" w:rsidP="0097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223">
              <w:rPr>
                <w:rFonts w:ascii="Arial" w:eastAsia="SimSun" w:hAnsi="Arial" w:cs="Arial"/>
                <w:color w:val="000000"/>
                <w:sz w:val="18"/>
                <w:szCs w:val="18"/>
                <w:lang w:eastAsia="zh-CN"/>
              </w:rPr>
              <w:t>#VALUE!</w:t>
            </w:r>
          </w:p>
        </w:tc>
      </w:tr>
    </w:tbl>
    <w:p w14:paraId="3C28C861" w14:textId="77777777" w:rsidR="00D32CCA" w:rsidRDefault="00D32CCA" w:rsidP="008B4842">
      <w:pPr>
        <w:pStyle w:val="Heading1"/>
        <w:numPr>
          <w:ilvl w:val="0"/>
          <w:numId w:val="0"/>
        </w:numPr>
        <w:rPr>
          <w:rFonts w:eastAsia="SimSun"/>
          <w:lang w:val="en-CA"/>
        </w:rPr>
      </w:pPr>
      <w:bookmarkStart w:id="0" w:name="_GoBack"/>
      <w:bookmarkEnd w:id="0"/>
    </w:p>
    <w:p w14:paraId="6AE807E6" w14:textId="2265F305" w:rsidR="001A6A42" w:rsidRDefault="001A6A42" w:rsidP="001A6A42">
      <w:pPr>
        <w:pStyle w:val="Heading1"/>
        <w:rPr>
          <w:rFonts w:eastAsia="SimSun"/>
          <w:lang w:val="en-CA"/>
        </w:rPr>
      </w:pPr>
      <w:r>
        <w:rPr>
          <w:rFonts w:eastAsia="SimSun"/>
          <w:lang w:val="en-CA"/>
        </w:rPr>
        <w:t>Patent rights declaration</w:t>
      </w:r>
    </w:p>
    <w:p w14:paraId="11031F99" w14:textId="77777777" w:rsidR="00537ABB" w:rsidRPr="005B217D" w:rsidRDefault="00537ABB" w:rsidP="00537ABB">
      <w:pPr>
        <w:rPr>
          <w:szCs w:val="22"/>
          <w:lang w:val="en-CA"/>
        </w:rPr>
      </w:pPr>
      <w:r>
        <w:rPr>
          <w:b/>
          <w:bCs/>
          <w:lang w:eastAsia="ko-KR"/>
        </w:rPr>
        <w:t xml:space="preserve">Huawei Technologies </w:t>
      </w:r>
      <w:proofErr w:type="spellStart"/>
      <w:r>
        <w:rPr>
          <w:b/>
          <w:bCs/>
          <w:lang w:eastAsia="ko-KR"/>
        </w:rPr>
        <w:t>Co.</w:t>
      </w:r>
      <w:proofErr w:type="gramStart"/>
      <w:r>
        <w:rPr>
          <w:b/>
          <w:bCs/>
          <w:lang w:eastAsia="ko-KR"/>
        </w:rPr>
        <w:t>,Ltd</w:t>
      </w:r>
      <w:proofErr w:type="spellEnd"/>
      <w:proofErr w:type="gramEnd"/>
      <w:r>
        <w:rPr>
          <w:b/>
          <w:bCs/>
          <w:lang w:eastAsia="ko-KR"/>
        </w:rPr>
        <w: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8144B21" w14:textId="77777777" w:rsidR="00AE3D92" w:rsidRPr="00537ABB" w:rsidRDefault="00AE3D92" w:rsidP="00AE3D92">
      <w:pPr>
        <w:rPr>
          <w:szCs w:val="22"/>
          <w:lang w:val="en-CA"/>
        </w:rPr>
      </w:pPr>
    </w:p>
    <w:p w14:paraId="32EAF635" w14:textId="472ABB35" w:rsidR="007F1F8B" w:rsidRPr="001A6A42" w:rsidRDefault="007F1F8B" w:rsidP="009234A5">
      <w:pPr>
        <w:rPr>
          <w:rFonts w:eastAsia="SimSun"/>
          <w:szCs w:val="22"/>
          <w:lang w:val="en-CA"/>
        </w:rPr>
      </w:pPr>
    </w:p>
    <w:sectPr w:rsidR="007F1F8B" w:rsidRPr="001A6A42"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2EE36" w14:textId="77777777" w:rsidR="00AB1A08" w:rsidRDefault="00AB1A08">
      <w:r>
        <w:separator/>
      </w:r>
    </w:p>
  </w:endnote>
  <w:endnote w:type="continuationSeparator" w:id="0">
    <w:p w14:paraId="316F8A09" w14:textId="77777777" w:rsidR="00AB1A08" w:rsidRDefault="00AB1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4A49C2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2220D">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47F87">
      <w:rPr>
        <w:rStyle w:val="PageNumber"/>
        <w:noProof/>
      </w:rPr>
      <w:t>2019-03-24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5B5537" w14:textId="77777777" w:rsidR="00AB1A08" w:rsidRDefault="00AB1A08">
      <w:r>
        <w:separator/>
      </w:r>
    </w:p>
  </w:footnote>
  <w:footnote w:type="continuationSeparator" w:id="0">
    <w:p w14:paraId="4AF5739B" w14:textId="77777777" w:rsidR="00AB1A08" w:rsidRDefault="00AB1A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9E0F93"/>
    <w:multiLevelType w:val="hybridMultilevel"/>
    <w:tmpl w:val="6FE652A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624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40D6FC7"/>
    <w:multiLevelType w:val="hybridMultilevel"/>
    <w:tmpl w:val="359AB054"/>
    <w:lvl w:ilvl="0" w:tplc="040C0001">
      <w:start w:val="3"/>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54F6"/>
    <w:rsid w:val="00025D89"/>
    <w:rsid w:val="000308A3"/>
    <w:rsid w:val="000458BC"/>
    <w:rsid w:val="00045C41"/>
    <w:rsid w:val="00046C03"/>
    <w:rsid w:val="00065039"/>
    <w:rsid w:val="0007614F"/>
    <w:rsid w:val="00081398"/>
    <w:rsid w:val="00094479"/>
    <w:rsid w:val="000962AC"/>
    <w:rsid w:val="000B0C0F"/>
    <w:rsid w:val="000B1C6B"/>
    <w:rsid w:val="000B4FF9"/>
    <w:rsid w:val="000C09AC"/>
    <w:rsid w:val="000C5789"/>
    <w:rsid w:val="000D040A"/>
    <w:rsid w:val="000D2E39"/>
    <w:rsid w:val="000E00F3"/>
    <w:rsid w:val="000E2E3C"/>
    <w:rsid w:val="000F158C"/>
    <w:rsid w:val="00101DC3"/>
    <w:rsid w:val="00102F3D"/>
    <w:rsid w:val="00124E38"/>
    <w:rsid w:val="0012580B"/>
    <w:rsid w:val="00131F90"/>
    <w:rsid w:val="0013458C"/>
    <w:rsid w:val="0013526E"/>
    <w:rsid w:val="001375DB"/>
    <w:rsid w:val="00146152"/>
    <w:rsid w:val="00153A2E"/>
    <w:rsid w:val="00155526"/>
    <w:rsid w:val="0016127D"/>
    <w:rsid w:val="00171371"/>
    <w:rsid w:val="00175A24"/>
    <w:rsid w:val="00187E58"/>
    <w:rsid w:val="001A0C55"/>
    <w:rsid w:val="001A297E"/>
    <w:rsid w:val="001A368E"/>
    <w:rsid w:val="001A6A42"/>
    <w:rsid w:val="001A7329"/>
    <w:rsid w:val="001A792F"/>
    <w:rsid w:val="001B4E28"/>
    <w:rsid w:val="001C3525"/>
    <w:rsid w:val="001C3AFB"/>
    <w:rsid w:val="001C5706"/>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6D0E"/>
    <w:rsid w:val="002375C1"/>
    <w:rsid w:val="00250AFC"/>
    <w:rsid w:val="00263398"/>
    <w:rsid w:val="00263B99"/>
    <w:rsid w:val="00266F06"/>
    <w:rsid w:val="00275BCF"/>
    <w:rsid w:val="00291E36"/>
    <w:rsid w:val="00292257"/>
    <w:rsid w:val="002932E4"/>
    <w:rsid w:val="002A54E0"/>
    <w:rsid w:val="002B1595"/>
    <w:rsid w:val="002B191D"/>
    <w:rsid w:val="002B2E83"/>
    <w:rsid w:val="002D0AF6"/>
    <w:rsid w:val="002F164D"/>
    <w:rsid w:val="002F335D"/>
    <w:rsid w:val="00300A88"/>
    <w:rsid w:val="003021BC"/>
    <w:rsid w:val="00306206"/>
    <w:rsid w:val="00317D85"/>
    <w:rsid w:val="00327C56"/>
    <w:rsid w:val="003315A1"/>
    <w:rsid w:val="003373EC"/>
    <w:rsid w:val="00337707"/>
    <w:rsid w:val="00342FF4"/>
    <w:rsid w:val="00344E5A"/>
    <w:rsid w:val="00346148"/>
    <w:rsid w:val="003669EA"/>
    <w:rsid w:val="003706CC"/>
    <w:rsid w:val="00377710"/>
    <w:rsid w:val="00391AED"/>
    <w:rsid w:val="003A2D8E"/>
    <w:rsid w:val="003A512E"/>
    <w:rsid w:val="003A7CE6"/>
    <w:rsid w:val="003B66B6"/>
    <w:rsid w:val="003C20E4"/>
    <w:rsid w:val="003C3A6F"/>
    <w:rsid w:val="003C43AF"/>
    <w:rsid w:val="003D6342"/>
    <w:rsid w:val="003E6F90"/>
    <w:rsid w:val="003E73ED"/>
    <w:rsid w:val="003F31A1"/>
    <w:rsid w:val="003F5D0F"/>
    <w:rsid w:val="00403A26"/>
    <w:rsid w:val="00407D4F"/>
    <w:rsid w:val="00414101"/>
    <w:rsid w:val="004219CF"/>
    <w:rsid w:val="004234F0"/>
    <w:rsid w:val="00433DDB"/>
    <w:rsid w:val="00435A29"/>
    <w:rsid w:val="00436ADD"/>
    <w:rsid w:val="00437619"/>
    <w:rsid w:val="00443C48"/>
    <w:rsid w:val="00465A1E"/>
    <w:rsid w:val="00472D8D"/>
    <w:rsid w:val="00480995"/>
    <w:rsid w:val="0049445A"/>
    <w:rsid w:val="004A2A63"/>
    <w:rsid w:val="004B210C"/>
    <w:rsid w:val="004B4100"/>
    <w:rsid w:val="004C04C1"/>
    <w:rsid w:val="004C67D2"/>
    <w:rsid w:val="004D405F"/>
    <w:rsid w:val="004E4F4F"/>
    <w:rsid w:val="004E6789"/>
    <w:rsid w:val="004F61E3"/>
    <w:rsid w:val="00502E10"/>
    <w:rsid w:val="0051015C"/>
    <w:rsid w:val="00516CF1"/>
    <w:rsid w:val="00522B19"/>
    <w:rsid w:val="005313E7"/>
    <w:rsid w:val="00531AE9"/>
    <w:rsid w:val="00537ABB"/>
    <w:rsid w:val="00542C7F"/>
    <w:rsid w:val="00547F87"/>
    <w:rsid w:val="00550A66"/>
    <w:rsid w:val="00554D40"/>
    <w:rsid w:val="00567EC7"/>
    <w:rsid w:val="00570013"/>
    <w:rsid w:val="00573333"/>
    <w:rsid w:val="005753EC"/>
    <w:rsid w:val="005801A2"/>
    <w:rsid w:val="005952A5"/>
    <w:rsid w:val="005A33A1"/>
    <w:rsid w:val="005B217D"/>
    <w:rsid w:val="005B2D46"/>
    <w:rsid w:val="005C385F"/>
    <w:rsid w:val="005D276D"/>
    <w:rsid w:val="005E11D9"/>
    <w:rsid w:val="005E1443"/>
    <w:rsid w:val="005E1AC6"/>
    <w:rsid w:val="005F5992"/>
    <w:rsid w:val="005F5AFA"/>
    <w:rsid w:val="005F6F1B"/>
    <w:rsid w:val="00605D0A"/>
    <w:rsid w:val="00615995"/>
    <w:rsid w:val="00616155"/>
    <w:rsid w:val="00621237"/>
    <w:rsid w:val="00624B33"/>
    <w:rsid w:val="0063041A"/>
    <w:rsid w:val="00630AA2"/>
    <w:rsid w:val="00646707"/>
    <w:rsid w:val="00657F7E"/>
    <w:rsid w:val="00662E58"/>
    <w:rsid w:val="006637F2"/>
    <w:rsid w:val="006642A5"/>
    <w:rsid w:val="00664DCF"/>
    <w:rsid w:val="006A4AF1"/>
    <w:rsid w:val="006B0CD7"/>
    <w:rsid w:val="006B3DC0"/>
    <w:rsid w:val="006B5B24"/>
    <w:rsid w:val="006C5D39"/>
    <w:rsid w:val="006D1E23"/>
    <w:rsid w:val="006D6D9B"/>
    <w:rsid w:val="006E2810"/>
    <w:rsid w:val="006E41E7"/>
    <w:rsid w:val="006E5417"/>
    <w:rsid w:val="006E7F61"/>
    <w:rsid w:val="006F0794"/>
    <w:rsid w:val="006F7528"/>
    <w:rsid w:val="007023DE"/>
    <w:rsid w:val="007054FF"/>
    <w:rsid w:val="00712F60"/>
    <w:rsid w:val="00720E3B"/>
    <w:rsid w:val="0074393F"/>
    <w:rsid w:val="00745F6B"/>
    <w:rsid w:val="0075479D"/>
    <w:rsid w:val="0075585E"/>
    <w:rsid w:val="007641C6"/>
    <w:rsid w:val="007677D9"/>
    <w:rsid w:val="00770571"/>
    <w:rsid w:val="007768FF"/>
    <w:rsid w:val="007824D3"/>
    <w:rsid w:val="00785B7A"/>
    <w:rsid w:val="00796120"/>
    <w:rsid w:val="00796EE3"/>
    <w:rsid w:val="007A7D29"/>
    <w:rsid w:val="007B4AB8"/>
    <w:rsid w:val="007B7707"/>
    <w:rsid w:val="007D1181"/>
    <w:rsid w:val="007E01A3"/>
    <w:rsid w:val="007F1F8B"/>
    <w:rsid w:val="007F4C3C"/>
    <w:rsid w:val="007F5968"/>
    <w:rsid w:val="007F67A1"/>
    <w:rsid w:val="00811C05"/>
    <w:rsid w:val="008206C8"/>
    <w:rsid w:val="0085466A"/>
    <w:rsid w:val="0085700A"/>
    <w:rsid w:val="0086387C"/>
    <w:rsid w:val="00874A6C"/>
    <w:rsid w:val="00876C65"/>
    <w:rsid w:val="00892F04"/>
    <w:rsid w:val="008A4B4C"/>
    <w:rsid w:val="008A5D05"/>
    <w:rsid w:val="008B4842"/>
    <w:rsid w:val="008C239F"/>
    <w:rsid w:val="008C50D3"/>
    <w:rsid w:val="008E480C"/>
    <w:rsid w:val="0090286F"/>
    <w:rsid w:val="00903722"/>
    <w:rsid w:val="00907757"/>
    <w:rsid w:val="00912492"/>
    <w:rsid w:val="009212B0"/>
    <w:rsid w:val="00921FA1"/>
    <w:rsid w:val="009234A5"/>
    <w:rsid w:val="00933453"/>
    <w:rsid w:val="009336F7"/>
    <w:rsid w:val="0093636C"/>
    <w:rsid w:val="009374A7"/>
    <w:rsid w:val="009459D9"/>
    <w:rsid w:val="00955F6D"/>
    <w:rsid w:val="00966B54"/>
    <w:rsid w:val="00967A11"/>
    <w:rsid w:val="00974EA7"/>
    <w:rsid w:val="00977223"/>
    <w:rsid w:val="00977C16"/>
    <w:rsid w:val="0098551D"/>
    <w:rsid w:val="0099518F"/>
    <w:rsid w:val="009978F9"/>
    <w:rsid w:val="009A523D"/>
    <w:rsid w:val="009B02A1"/>
    <w:rsid w:val="009B3361"/>
    <w:rsid w:val="009C32BD"/>
    <w:rsid w:val="009D7CE6"/>
    <w:rsid w:val="009F1C58"/>
    <w:rsid w:val="009F496B"/>
    <w:rsid w:val="00A01439"/>
    <w:rsid w:val="00A02E61"/>
    <w:rsid w:val="00A05CFF"/>
    <w:rsid w:val="00A068D2"/>
    <w:rsid w:val="00A13048"/>
    <w:rsid w:val="00A14D98"/>
    <w:rsid w:val="00A46843"/>
    <w:rsid w:val="00A56B97"/>
    <w:rsid w:val="00A57166"/>
    <w:rsid w:val="00A6093D"/>
    <w:rsid w:val="00A621AC"/>
    <w:rsid w:val="00A71E2C"/>
    <w:rsid w:val="00A767DC"/>
    <w:rsid w:val="00A76A6D"/>
    <w:rsid w:val="00A83253"/>
    <w:rsid w:val="00A93816"/>
    <w:rsid w:val="00A93DBD"/>
    <w:rsid w:val="00AA6E84"/>
    <w:rsid w:val="00AB01CF"/>
    <w:rsid w:val="00AB1A08"/>
    <w:rsid w:val="00AB1A1C"/>
    <w:rsid w:val="00AD05A8"/>
    <w:rsid w:val="00AD2E77"/>
    <w:rsid w:val="00AD7DAC"/>
    <w:rsid w:val="00AE341B"/>
    <w:rsid w:val="00AE3D92"/>
    <w:rsid w:val="00B006FE"/>
    <w:rsid w:val="00B01905"/>
    <w:rsid w:val="00B07CA7"/>
    <w:rsid w:val="00B1067E"/>
    <w:rsid w:val="00B1279A"/>
    <w:rsid w:val="00B2220D"/>
    <w:rsid w:val="00B335D3"/>
    <w:rsid w:val="00B4194A"/>
    <w:rsid w:val="00B437E8"/>
    <w:rsid w:val="00B5222E"/>
    <w:rsid w:val="00B53179"/>
    <w:rsid w:val="00B57A23"/>
    <w:rsid w:val="00B57FA9"/>
    <w:rsid w:val="00B600CD"/>
    <w:rsid w:val="00B61C96"/>
    <w:rsid w:val="00B73A2A"/>
    <w:rsid w:val="00B75A51"/>
    <w:rsid w:val="00B827C6"/>
    <w:rsid w:val="00B94B06"/>
    <w:rsid w:val="00B94C28"/>
    <w:rsid w:val="00BA2DD4"/>
    <w:rsid w:val="00BA789A"/>
    <w:rsid w:val="00BC10BA"/>
    <w:rsid w:val="00BC3B85"/>
    <w:rsid w:val="00BC5AFD"/>
    <w:rsid w:val="00BC63F8"/>
    <w:rsid w:val="00BE5D92"/>
    <w:rsid w:val="00BE725E"/>
    <w:rsid w:val="00BF38FF"/>
    <w:rsid w:val="00BF7275"/>
    <w:rsid w:val="00C00DDE"/>
    <w:rsid w:val="00C04F43"/>
    <w:rsid w:val="00C0609D"/>
    <w:rsid w:val="00C06663"/>
    <w:rsid w:val="00C115AB"/>
    <w:rsid w:val="00C13B82"/>
    <w:rsid w:val="00C253A6"/>
    <w:rsid w:val="00C26CCB"/>
    <w:rsid w:val="00C27311"/>
    <w:rsid w:val="00C30249"/>
    <w:rsid w:val="00C30FD4"/>
    <w:rsid w:val="00C3723B"/>
    <w:rsid w:val="00C42466"/>
    <w:rsid w:val="00C5169F"/>
    <w:rsid w:val="00C5476C"/>
    <w:rsid w:val="00C606C9"/>
    <w:rsid w:val="00C6207B"/>
    <w:rsid w:val="00C6451B"/>
    <w:rsid w:val="00C7047B"/>
    <w:rsid w:val="00C80288"/>
    <w:rsid w:val="00C84003"/>
    <w:rsid w:val="00C90650"/>
    <w:rsid w:val="00C97D78"/>
    <w:rsid w:val="00CC2AAE"/>
    <w:rsid w:val="00CC5A42"/>
    <w:rsid w:val="00CD0EAB"/>
    <w:rsid w:val="00CD2A94"/>
    <w:rsid w:val="00CE12E9"/>
    <w:rsid w:val="00CE5E02"/>
    <w:rsid w:val="00CF34DB"/>
    <w:rsid w:val="00CF3917"/>
    <w:rsid w:val="00CF4475"/>
    <w:rsid w:val="00CF558F"/>
    <w:rsid w:val="00D010C0"/>
    <w:rsid w:val="00D073E2"/>
    <w:rsid w:val="00D2509E"/>
    <w:rsid w:val="00D32CCA"/>
    <w:rsid w:val="00D446EC"/>
    <w:rsid w:val="00D51BF0"/>
    <w:rsid w:val="00D531DB"/>
    <w:rsid w:val="00D55942"/>
    <w:rsid w:val="00D645D0"/>
    <w:rsid w:val="00D807BF"/>
    <w:rsid w:val="00D82FCC"/>
    <w:rsid w:val="00D900ED"/>
    <w:rsid w:val="00DA17FC"/>
    <w:rsid w:val="00DA7887"/>
    <w:rsid w:val="00DB2C26"/>
    <w:rsid w:val="00DB5A93"/>
    <w:rsid w:val="00DC177D"/>
    <w:rsid w:val="00DC22F8"/>
    <w:rsid w:val="00DD02F4"/>
    <w:rsid w:val="00DD6622"/>
    <w:rsid w:val="00DE0610"/>
    <w:rsid w:val="00DE1C7C"/>
    <w:rsid w:val="00DE6B43"/>
    <w:rsid w:val="00DF1911"/>
    <w:rsid w:val="00E1147E"/>
    <w:rsid w:val="00E11923"/>
    <w:rsid w:val="00E12794"/>
    <w:rsid w:val="00E262D4"/>
    <w:rsid w:val="00E36250"/>
    <w:rsid w:val="00E37F82"/>
    <w:rsid w:val="00E47F2D"/>
    <w:rsid w:val="00E54511"/>
    <w:rsid w:val="00E61DAC"/>
    <w:rsid w:val="00E72B80"/>
    <w:rsid w:val="00E75FE3"/>
    <w:rsid w:val="00E812EF"/>
    <w:rsid w:val="00E86C4C"/>
    <w:rsid w:val="00E907A3"/>
    <w:rsid w:val="00EA5AE0"/>
    <w:rsid w:val="00EB56E1"/>
    <w:rsid w:val="00EB7AB1"/>
    <w:rsid w:val="00ED3B52"/>
    <w:rsid w:val="00ED5F84"/>
    <w:rsid w:val="00EE2F5E"/>
    <w:rsid w:val="00EE48AE"/>
    <w:rsid w:val="00EE7CD8"/>
    <w:rsid w:val="00EF37F6"/>
    <w:rsid w:val="00EF48CC"/>
    <w:rsid w:val="00EF7B4C"/>
    <w:rsid w:val="00F00801"/>
    <w:rsid w:val="00F14B88"/>
    <w:rsid w:val="00F2488D"/>
    <w:rsid w:val="00F25D17"/>
    <w:rsid w:val="00F46586"/>
    <w:rsid w:val="00F474BF"/>
    <w:rsid w:val="00F601A0"/>
    <w:rsid w:val="00F631B4"/>
    <w:rsid w:val="00F7075D"/>
    <w:rsid w:val="00F712E9"/>
    <w:rsid w:val="00F73032"/>
    <w:rsid w:val="00F848FC"/>
    <w:rsid w:val="00F906F6"/>
    <w:rsid w:val="00F9282A"/>
    <w:rsid w:val="00F965ED"/>
    <w:rsid w:val="00F96BAD"/>
    <w:rsid w:val="00FA139D"/>
    <w:rsid w:val="00FA60F5"/>
    <w:rsid w:val="00FB0E84"/>
    <w:rsid w:val="00FC2405"/>
    <w:rsid w:val="00FD01C2"/>
    <w:rsid w:val="00FD1309"/>
    <w:rsid w:val="00FE184D"/>
    <w:rsid w:val="00FE595C"/>
    <w:rsid w:val="00FE75F4"/>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
    <w:name w:val="Unresolved Mention"/>
    <w:basedOn w:val="DefaultParagraphFont"/>
    <w:uiPriority w:val="99"/>
    <w:semiHidden/>
    <w:unhideWhenUsed/>
    <w:rsid w:val="005313E7"/>
    <w:rPr>
      <w:color w:val="605E5C"/>
      <w:shd w:val="clear" w:color="auto" w:fill="E1DFDD"/>
    </w:rPr>
  </w:style>
  <w:style w:type="paragraph" w:styleId="NormalWeb">
    <w:name w:val="Normal (Web)"/>
    <w:basedOn w:val="Normal"/>
    <w:uiPriority w:val="99"/>
    <w:unhideWhenUsed/>
    <w:rsid w:val="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styleId="ListParagraph">
    <w:name w:val="List Paragraph"/>
    <w:basedOn w:val="Normal"/>
    <w:uiPriority w:val="34"/>
    <w:qFormat/>
    <w:rsid w:val="00785B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218663">
      <w:bodyDiv w:val="1"/>
      <w:marLeft w:val="0"/>
      <w:marRight w:val="0"/>
      <w:marTop w:val="0"/>
      <w:marBottom w:val="0"/>
      <w:divBdr>
        <w:top w:val="none" w:sz="0" w:space="0" w:color="auto"/>
        <w:left w:val="none" w:sz="0" w:space="0" w:color="auto"/>
        <w:bottom w:val="none" w:sz="0" w:space="0" w:color="auto"/>
        <w:right w:val="none" w:sz="0" w:space="0" w:color="auto"/>
      </w:divBdr>
    </w:div>
    <w:div w:id="122886492">
      <w:bodyDiv w:val="1"/>
      <w:marLeft w:val="0"/>
      <w:marRight w:val="0"/>
      <w:marTop w:val="0"/>
      <w:marBottom w:val="0"/>
      <w:divBdr>
        <w:top w:val="none" w:sz="0" w:space="0" w:color="auto"/>
        <w:left w:val="none" w:sz="0" w:space="0" w:color="auto"/>
        <w:bottom w:val="none" w:sz="0" w:space="0" w:color="auto"/>
        <w:right w:val="none" w:sz="0" w:space="0" w:color="auto"/>
      </w:divBdr>
    </w:div>
    <w:div w:id="350228740">
      <w:bodyDiv w:val="1"/>
      <w:marLeft w:val="0"/>
      <w:marRight w:val="0"/>
      <w:marTop w:val="0"/>
      <w:marBottom w:val="0"/>
      <w:divBdr>
        <w:top w:val="none" w:sz="0" w:space="0" w:color="auto"/>
        <w:left w:val="none" w:sz="0" w:space="0" w:color="auto"/>
        <w:bottom w:val="none" w:sz="0" w:space="0" w:color="auto"/>
        <w:right w:val="none" w:sz="0" w:space="0" w:color="auto"/>
      </w:divBdr>
    </w:div>
    <w:div w:id="554589247">
      <w:bodyDiv w:val="1"/>
      <w:marLeft w:val="0"/>
      <w:marRight w:val="0"/>
      <w:marTop w:val="0"/>
      <w:marBottom w:val="0"/>
      <w:divBdr>
        <w:top w:val="none" w:sz="0" w:space="0" w:color="auto"/>
        <w:left w:val="none" w:sz="0" w:space="0" w:color="auto"/>
        <w:bottom w:val="none" w:sz="0" w:space="0" w:color="auto"/>
        <w:right w:val="none" w:sz="0" w:space="0" w:color="auto"/>
      </w:divBdr>
    </w:div>
    <w:div w:id="587344950">
      <w:bodyDiv w:val="1"/>
      <w:marLeft w:val="0"/>
      <w:marRight w:val="0"/>
      <w:marTop w:val="0"/>
      <w:marBottom w:val="0"/>
      <w:divBdr>
        <w:top w:val="none" w:sz="0" w:space="0" w:color="auto"/>
        <w:left w:val="none" w:sz="0" w:space="0" w:color="auto"/>
        <w:bottom w:val="none" w:sz="0" w:space="0" w:color="auto"/>
        <w:right w:val="none" w:sz="0" w:space="0" w:color="auto"/>
      </w:divBdr>
    </w:div>
    <w:div w:id="767120257">
      <w:bodyDiv w:val="1"/>
      <w:marLeft w:val="0"/>
      <w:marRight w:val="0"/>
      <w:marTop w:val="0"/>
      <w:marBottom w:val="0"/>
      <w:divBdr>
        <w:top w:val="none" w:sz="0" w:space="0" w:color="auto"/>
        <w:left w:val="none" w:sz="0" w:space="0" w:color="auto"/>
        <w:bottom w:val="none" w:sz="0" w:space="0" w:color="auto"/>
        <w:right w:val="none" w:sz="0" w:space="0" w:color="auto"/>
      </w:divBdr>
    </w:div>
    <w:div w:id="1003631875">
      <w:bodyDiv w:val="1"/>
      <w:marLeft w:val="0"/>
      <w:marRight w:val="0"/>
      <w:marTop w:val="0"/>
      <w:marBottom w:val="0"/>
      <w:divBdr>
        <w:top w:val="none" w:sz="0" w:space="0" w:color="auto"/>
        <w:left w:val="none" w:sz="0" w:space="0" w:color="auto"/>
        <w:bottom w:val="none" w:sz="0" w:space="0" w:color="auto"/>
        <w:right w:val="none" w:sz="0" w:space="0" w:color="auto"/>
      </w:divBdr>
    </w:div>
    <w:div w:id="1236357441">
      <w:bodyDiv w:val="1"/>
      <w:marLeft w:val="0"/>
      <w:marRight w:val="0"/>
      <w:marTop w:val="0"/>
      <w:marBottom w:val="0"/>
      <w:divBdr>
        <w:top w:val="none" w:sz="0" w:space="0" w:color="auto"/>
        <w:left w:val="none" w:sz="0" w:space="0" w:color="auto"/>
        <w:bottom w:val="none" w:sz="0" w:space="0" w:color="auto"/>
        <w:right w:val="none" w:sz="0" w:space="0" w:color="auto"/>
      </w:divBdr>
    </w:div>
    <w:div w:id="14643454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4179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han.gao@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2</Pages>
  <Words>552</Words>
  <Characters>3151</Characters>
  <Application>Microsoft Office Word</Application>
  <DocSecurity>0</DocSecurity>
  <Lines>26</Lines>
  <Paragraphs>7</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3696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59</cp:revision>
  <cp:lastPrinted>1900-01-01T08:00:00Z</cp:lastPrinted>
  <dcterms:created xsi:type="dcterms:W3CDTF">2019-03-18T15:53:00Z</dcterms:created>
  <dcterms:modified xsi:type="dcterms:W3CDTF">2019-03-24T14:46:00Z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1553438180</vt:lpwstr>
  </property>
</Properties>
</file>