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790CF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76E1CD" w:rsidR="008A4B4C" w:rsidRPr="005B217D" w:rsidRDefault="00E61DAC" w:rsidP="00347070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0FEB">
              <w:rPr>
                <w:rFonts w:hint="eastAsia"/>
                <w:lang w:val="en-CA" w:eastAsia="ja-JP"/>
              </w:rPr>
              <w:t>06</w:t>
            </w:r>
            <w:r w:rsidR="00347070">
              <w:rPr>
                <w:lang w:val="en-CA" w:eastAsia="ja-JP"/>
              </w:rPr>
              <w:t>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9F5375" w:rsidR="00E61DAC" w:rsidRPr="005B217D" w:rsidRDefault="00DB27A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of JVET-</w:t>
            </w:r>
            <w:r w:rsidR="00347070">
              <w:rPr>
                <w:b/>
                <w:szCs w:val="22"/>
                <w:lang w:val="en-CA" w:eastAsia="ja-JP"/>
              </w:rPr>
              <w:t>N0409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347070" w:rsidRPr="00347070">
              <w:rPr>
                <w:b/>
                <w:szCs w:val="22"/>
                <w:lang w:val="en-CA" w:eastAsia="ja-JP"/>
              </w:rPr>
              <w:t>CE9-related: Horizontal and Vertical Boundary Padding Process of DMVR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1A87D3DD" w:rsidR="00306FB6" w:rsidRDefault="003470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Semih Esenlik</w:t>
            </w:r>
          </w:p>
          <w:p w14:paraId="49D81240" w14:textId="53CFD984" w:rsidR="00E61DAC" w:rsidRPr="005B217D" w:rsidRDefault="00E61DAC" w:rsidP="003470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0FDF0ADF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</w:t>
            </w:r>
            <w:r w:rsidR="00347070">
              <w:rPr>
                <w:szCs w:val="22"/>
                <w:lang w:val="en-CA" w:eastAsia="ja-JP"/>
              </w:rPr>
              <w:t>49 162 2106260</w:t>
            </w:r>
          </w:p>
          <w:p w14:paraId="32C2ABFD" w14:textId="2ED0EAF1" w:rsidR="00E61DAC" w:rsidRPr="005B217D" w:rsidRDefault="00347070" w:rsidP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Semih.esenlik@huawei.com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FB15B3" w:rsidR="00E61DAC" w:rsidRPr="005B217D" w:rsidRDefault="0034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20BDB41C" w:rsidR="00A077EB" w:rsidRDefault="00A077EB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JVET-N0</w:t>
      </w:r>
      <w:r w:rsidR="00347070">
        <w:rPr>
          <w:lang w:val="en-CA" w:eastAsia="ja-JP"/>
        </w:rPr>
        <w:t>409</w:t>
      </w:r>
      <w:r>
        <w:rPr>
          <w:rFonts w:hint="eastAsia"/>
          <w:lang w:val="en-CA" w:eastAsia="ja-JP"/>
        </w:rPr>
        <w:t xml:space="preserve"> which is </w:t>
      </w:r>
      <w:r w:rsidR="00347070">
        <w:rPr>
          <w:lang w:val="en-CA" w:eastAsia="ja-JP"/>
        </w:rPr>
        <w:t xml:space="preserve">titled </w:t>
      </w:r>
      <w:r w:rsidR="00347070" w:rsidRPr="00347070">
        <w:rPr>
          <w:lang w:val="en-CA" w:eastAsia="ja-JP"/>
        </w:rPr>
        <w:t>CE9-related: Horizontal and Vertical Boundary Padding Process of DMVR</w:t>
      </w:r>
      <w:r>
        <w:rPr>
          <w:rFonts w:hint="eastAsia"/>
          <w:lang w:val="en-CA" w:eastAsia="ja-JP"/>
        </w:rPr>
        <w:t>. The simulation</w:t>
      </w:r>
      <w:r w:rsidR="00347070"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</w:t>
      </w:r>
      <w:r w:rsidR="00347070">
        <w:rPr>
          <w:lang w:val="en-CA" w:eastAsia="ja-JP"/>
        </w:rPr>
        <w:t>were</w:t>
      </w:r>
      <w:r>
        <w:rPr>
          <w:rFonts w:hint="eastAsia"/>
          <w:lang w:val="en-CA" w:eastAsia="ja-JP"/>
        </w:rPr>
        <w:t xml:space="preserve"> conducted with VTM-4.0 </w:t>
      </w:r>
      <w:r w:rsidR="00347070">
        <w:rPr>
          <w:rFonts w:hint="eastAsia"/>
          <w:lang w:val="en-CA" w:eastAsia="ja-JP"/>
        </w:rPr>
        <w:t>under Common Test Conditions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04B9E680" w14:textId="77777777" w:rsidR="00A077EB" w:rsidRDefault="00A077EB" w:rsidP="00C97D78">
      <w:pPr>
        <w:rPr>
          <w:lang w:val="en-CA" w:eastAsia="ja-JP"/>
        </w:rPr>
      </w:pPr>
    </w:p>
    <w:p w14:paraId="7D2AC1F0" w14:textId="69C19D68" w:rsidR="00745F6B" w:rsidRPr="005B217D" w:rsidRDefault="002B0D04" w:rsidP="00E11923">
      <w:pPr>
        <w:pStyle w:val="Heading1"/>
        <w:rPr>
          <w:lang w:val="en-CA"/>
        </w:rPr>
      </w:pPr>
      <w:r>
        <w:rPr>
          <w:lang w:val="en-CA" w:eastAsia="ja-JP"/>
        </w:rPr>
        <w:t>Experimental Results</w:t>
      </w:r>
    </w:p>
    <w:p w14:paraId="6C5F0B19" w14:textId="671AD0D2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</w:t>
      </w:r>
      <w:proofErr w:type="gramStart"/>
      <w:r>
        <w:rPr>
          <w:rFonts w:hint="eastAsia"/>
          <w:szCs w:val="22"/>
          <w:lang w:val="en-CA" w:eastAsia="ja-JP"/>
        </w:rPr>
        <w:t>CTC</w:t>
      </w:r>
      <w:r w:rsidR="002B0D04">
        <w:rPr>
          <w:szCs w:val="22"/>
          <w:lang w:val="en-CA" w:eastAsia="ja-JP"/>
        </w:rPr>
        <w:t>[</w:t>
      </w:r>
      <w:proofErr w:type="gramEnd"/>
      <w:r w:rsidR="002B0D04">
        <w:rPr>
          <w:szCs w:val="22"/>
          <w:lang w:val="en-CA" w:eastAsia="ja-JP"/>
        </w:rPr>
        <w:t>2]</w:t>
      </w:r>
      <w:r>
        <w:rPr>
          <w:rFonts w:hint="eastAsia"/>
          <w:szCs w:val="22"/>
          <w:lang w:val="en-CA" w:eastAsia="ja-JP"/>
        </w:rPr>
        <w:t xml:space="preserve">. </w:t>
      </w:r>
    </w:p>
    <w:bookmarkStart w:id="0" w:name="_GoBack"/>
    <w:bookmarkEnd w:id="0"/>
    <w:p w14:paraId="483B27BE" w14:textId="77777777" w:rsidR="002B0D04" w:rsidRDefault="002B0D04" w:rsidP="006A1A3B">
      <w:pPr>
        <w:jc w:val="center"/>
        <w:rPr>
          <w:sz w:val="20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Excel.SheetMacroEnabled.12 "C:\\Users\\s00405022.CHINA\\Desktop\\Geneva\\crosscheck 0f 409\\JVET-N0409_VER.xlsm" "Summary!R14C2:R24C7" \a \f 4 \h </w:instrText>
      </w:r>
      <w:r>
        <w:rPr>
          <w:lang w:val="en-CA" w:eastAsia="ja-JP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2B0D04" w:rsidRPr="002B0D04" w14:paraId="7C2992E7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F40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DC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B0D04" w:rsidRPr="002B0D04" w14:paraId="426FB4DB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ABC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C589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2B0D04" w:rsidRPr="002B0D04" w14:paraId="501AAAC2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162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421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2C1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6AD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8A25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63D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B0D04" w:rsidRPr="002B0D04" w14:paraId="6EF282EA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C02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4C5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A97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7B7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6FA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05B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0D04" w:rsidRPr="002B0D04" w14:paraId="10B8E886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3CB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616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631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404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1F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7BC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0D04" w:rsidRPr="002B0D04" w14:paraId="68BDA709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24F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BC4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C1E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E4B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77E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F21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0D04" w:rsidRPr="002B0D04" w14:paraId="026653B5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EB1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F37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2BF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A53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726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5BB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0D04" w:rsidRPr="002B0D04" w14:paraId="6E9F6D3D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E56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5F1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AD9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96A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71C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57C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0D04" w:rsidRPr="002B0D04" w14:paraId="33F365C7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AD1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A6AC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E16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4E1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CE0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981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0D04" w:rsidRPr="002B0D04" w14:paraId="6CBBA44B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4F5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CAD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AAA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F7F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398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0EB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B0D04" w:rsidRPr="002B0D04" w14:paraId="29EB702D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C51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AFF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5670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2D0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CCF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2FD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FB1C741" w14:textId="573E82FE" w:rsidR="002B0D04" w:rsidRPr="006A1A3B" w:rsidRDefault="002B0D04" w:rsidP="002B0D04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end"/>
      </w:r>
      <w:r w:rsidRPr="002B0D0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Table </w:t>
      </w:r>
      <w:r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 xml:space="preserve">: Simulation results for disabling of reference sample padding at </w:t>
      </w:r>
      <w:r>
        <w:rPr>
          <w:szCs w:val="22"/>
          <w:lang w:val="en-CA" w:eastAsia="ja-JP"/>
        </w:rPr>
        <w:t>vertical</w:t>
      </w:r>
      <w:r>
        <w:rPr>
          <w:szCs w:val="22"/>
          <w:lang w:val="en-CA" w:eastAsia="ja-JP"/>
        </w:rPr>
        <w:t xml:space="preserve"> (left/right) boundaries of CU for DMVR</w:t>
      </w:r>
    </w:p>
    <w:p w14:paraId="27BCA48E" w14:textId="174FA4AA" w:rsidR="006A1A3B" w:rsidRPr="002B0D04" w:rsidRDefault="006A1A3B" w:rsidP="006A1A3B">
      <w:pPr>
        <w:jc w:val="center"/>
        <w:rPr>
          <w:szCs w:val="22"/>
          <w:lang w:val="en-CA" w:eastAsia="ja-JP"/>
        </w:rPr>
      </w:pPr>
    </w:p>
    <w:p w14:paraId="03088E3F" w14:textId="77777777" w:rsidR="002B0D04" w:rsidRDefault="002B0D04" w:rsidP="006A1A3B">
      <w:pPr>
        <w:jc w:val="center"/>
        <w:rPr>
          <w:sz w:val="20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Excel.SheetMacroEnabled.12 "C:\\Users\\s00405022.CHINA\\Desktop\\Geneva\\crosscheck 0f 409\\JVET-N0409_HOR.xlsm" "Summary!R14C2:R24C7" \a \f 4 \h </w:instrText>
      </w:r>
      <w:r>
        <w:rPr>
          <w:lang w:val="en-CA" w:eastAsia="ja-JP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0D04" w:rsidRPr="002B0D04" w14:paraId="19541254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28B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6BED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B0D04" w:rsidRPr="002B0D04" w14:paraId="24A1441F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A4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5FE1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2B0D04" w:rsidRPr="002B0D04" w14:paraId="4C80BFA2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209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3E1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3B34C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290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B0C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CE2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B0D04" w:rsidRPr="002B0D04" w14:paraId="368D7502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8C8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1FB7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6EF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24F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C70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AF4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0D04" w:rsidRPr="002B0D04" w14:paraId="611E4980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952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172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699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B7A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5E4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910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0D04" w:rsidRPr="002B0D04" w14:paraId="44861431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A7C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D50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ABC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F8E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D3FC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5B3E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B0D04" w:rsidRPr="002B0D04" w14:paraId="7CD31705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7E4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776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901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AF2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150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5C1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B0D04" w:rsidRPr="002B0D04" w14:paraId="266EA54D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1E0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5B63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E04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9CD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177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C40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0D04" w:rsidRPr="002B0D04" w14:paraId="0046A41F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4380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7F1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278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E4B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5029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2A76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B0D04" w:rsidRPr="002B0D04" w14:paraId="07E550B5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F608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504C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F1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439B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5CC2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7B4F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B0D04" w:rsidRPr="002B0D04" w14:paraId="191CDAF4" w14:textId="77777777" w:rsidTr="002B0D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DC6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8BE1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E125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414D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004A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DE24" w14:textId="77777777" w:rsidR="002B0D04" w:rsidRPr="002B0D04" w:rsidRDefault="002B0D04" w:rsidP="002B0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B0D0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070831C" w14:textId="17252CF1" w:rsidR="002B0D04" w:rsidRPr="006A1A3B" w:rsidRDefault="002B0D04" w:rsidP="006A1A3B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Table 2: Simulation results for disabling of reference sample padding at horizontal (top/bottom) boundaries of CU for DMVR</w:t>
      </w:r>
    </w:p>
    <w:p w14:paraId="5F0CF8E4" w14:textId="77777777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8A019D1" w14:textId="20E9DFA3" w:rsidR="00347070" w:rsidRPr="002B0D04" w:rsidRDefault="00347070" w:rsidP="00347070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2AD0A39" w:rsidR="007F1F8B" w:rsidRDefault="00A077EB" w:rsidP="00A077EB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B912CF0" w14:textId="08DD9FDB" w:rsidR="00A077EB" w:rsidRPr="00A077EB" w:rsidRDefault="00A077EB" w:rsidP="002B0D04">
      <w:pPr>
        <w:pStyle w:val="ListParagraph"/>
        <w:numPr>
          <w:ilvl w:val="0"/>
          <w:numId w:val="12"/>
        </w:numPr>
        <w:rPr>
          <w:lang w:eastAsia="ja-JP"/>
        </w:rPr>
      </w:pPr>
      <w:r w:rsidRPr="00A077EB">
        <w:rPr>
          <w:lang w:eastAsia="ja-JP"/>
        </w:rPr>
        <w:t>“</w:t>
      </w:r>
      <w:r w:rsidR="002B0D04" w:rsidRPr="002B0D04">
        <w:rPr>
          <w:lang w:eastAsia="ja-JP"/>
        </w:rPr>
        <w:t>CE9-related: Horizontal and Vertical Boundary Padding Process of DMVR</w:t>
      </w:r>
      <w:r w:rsidRPr="00A077EB">
        <w:rPr>
          <w:lang w:eastAsia="ja-JP"/>
        </w:rPr>
        <w:t>”</w:t>
      </w:r>
      <w:r w:rsidR="002B0D04">
        <w:rPr>
          <w:rFonts w:hint="eastAsia"/>
          <w:lang w:eastAsia="ja-JP"/>
        </w:rPr>
        <w:t>, JVET-N0409</w:t>
      </w:r>
      <w:r w:rsidRPr="00A077EB">
        <w:rPr>
          <w:rFonts w:hint="eastAsia"/>
          <w:lang w:eastAsia="ja-JP"/>
        </w:rPr>
        <w:t>.</w:t>
      </w:r>
    </w:p>
    <w:p w14:paraId="7A11E409" w14:textId="472BAFF2" w:rsidR="00A077EB" w:rsidRPr="004D5A18" w:rsidRDefault="00A077EB" w:rsidP="00A077E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A25D3B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B4222" w14:textId="77777777" w:rsidR="000700C5" w:rsidRDefault="000700C5">
      <w:r>
        <w:separator/>
      </w:r>
    </w:p>
  </w:endnote>
  <w:endnote w:type="continuationSeparator" w:id="0">
    <w:p w14:paraId="710B7573" w14:textId="77777777" w:rsidR="000700C5" w:rsidRDefault="00070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0D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6268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1C4BA" w14:textId="77777777" w:rsidR="000700C5" w:rsidRDefault="000700C5">
      <w:r>
        <w:separator/>
      </w:r>
    </w:p>
  </w:footnote>
  <w:footnote w:type="continuationSeparator" w:id="0">
    <w:p w14:paraId="2FC9286F" w14:textId="77777777" w:rsidR="000700C5" w:rsidRDefault="00070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0C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A54E0"/>
    <w:rsid w:val="002B0D04"/>
    <w:rsid w:val="002B1595"/>
    <w:rsid w:val="002B191D"/>
    <w:rsid w:val="002B2E83"/>
    <w:rsid w:val="002D0AF6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4707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FE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517"/>
    <w:rsid w:val="00955F6D"/>
    <w:rsid w:val="00976268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25D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6AC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06"/>
    <w:rsid w:val="00D807BF"/>
    <w:rsid w:val="00D82FCC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2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3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58F30CF-8B96-4169-B3BD-CEF3352E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A077EB"/>
    <w:rPr>
      <w:rFonts w:eastAsia="MS Mincho"/>
      <w:sz w:val="22"/>
      <w:lang w:val="en-CA"/>
    </w:rPr>
  </w:style>
  <w:style w:type="paragraph" w:styleId="Caption">
    <w:name w:val="caption"/>
    <w:basedOn w:val="Normal"/>
    <w:next w:val="Normal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D7E46-ED0E-4EEB-BFEF-4B932905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4</cp:revision>
  <cp:lastPrinted>1900-12-31T15:00:00Z</cp:lastPrinted>
  <dcterms:created xsi:type="dcterms:W3CDTF">2019-03-20T13:47:00Z</dcterms:created>
  <dcterms:modified xsi:type="dcterms:W3CDTF">2019-03-20T13:55:00Z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1553089483</vt:lpwstr>
  </property>
</Properties>
</file>