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81081B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6448D3E" w:rsidR="008A4B4C" w:rsidRPr="005B217D" w:rsidRDefault="00E61DAC" w:rsidP="0017487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A226F8">
              <w:rPr>
                <w:lang w:val="en-CA"/>
              </w:rPr>
              <w:t>0</w:t>
            </w:r>
            <w:r w:rsidR="00174878">
              <w:rPr>
                <w:lang w:val="en-CA"/>
              </w:rPr>
              <w:t>690</w:t>
            </w:r>
            <w:r w:rsidR="00A226F8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47EF0C0" w:rsidR="00E61DAC" w:rsidRPr="005B217D" w:rsidRDefault="00A226F8" w:rsidP="0017487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</w:t>
            </w:r>
            <w:r w:rsidR="00174878">
              <w:rPr>
                <w:b/>
                <w:szCs w:val="22"/>
                <w:lang w:val="en-CA"/>
              </w:rPr>
              <w:t>check of JVET-N0346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2B3E8A" w:rsidRPr="00177FC1">
              <w:rPr>
                <w:b/>
                <w:szCs w:val="22"/>
                <w:lang w:val="en-CA"/>
              </w:rPr>
              <w:t>CE</w:t>
            </w:r>
            <w:r w:rsidR="00174878">
              <w:rPr>
                <w:b/>
                <w:szCs w:val="22"/>
                <w:lang w:val="en-CA"/>
              </w:rPr>
              <w:t>8</w:t>
            </w:r>
            <w:r w:rsidR="002B3E8A" w:rsidRPr="00177FC1">
              <w:rPr>
                <w:b/>
                <w:szCs w:val="22"/>
                <w:lang w:val="en-CA"/>
              </w:rPr>
              <w:t xml:space="preserve">-related: </w:t>
            </w:r>
            <w:r w:rsidR="00174878" w:rsidRPr="00174878">
              <w:rPr>
                <w:b/>
                <w:szCs w:val="22"/>
                <w:lang w:val="en-CA"/>
              </w:rPr>
              <w:t>Palette mode in HEVC for YUV4:4:4 format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B137D1" w:rsidR="00E61DAC" w:rsidRPr="005B217D" w:rsidRDefault="0013458C" w:rsidP="00A226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17B9982" w:rsidR="00E61DAC" w:rsidRPr="005B217D" w:rsidRDefault="00E61DAC" w:rsidP="00A226F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E831AD3" w14:textId="77777777" w:rsidR="00E17833" w:rsidRDefault="00174878" w:rsidP="0017487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Chen</w:t>
            </w:r>
            <w:r w:rsidR="00A226F8">
              <w:rPr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t>Yen</w:t>
            </w:r>
            <w:r w:rsidR="00A226F8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Lai</w:t>
            </w:r>
          </w:p>
          <w:p w14:paraId="49D81240" w14:textId="693E752F" w:rsidR="00E61DAC" w:rsidRPr="005B217D" w:rsidRDefault="00A226F8" w:rsidP="0017487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No. 1, Dusing 1</w:t>
            </w:r>
            <w:r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>
              <w:rPr>
                <w:szCs w:val="22"/>
                <w:lang w:val="en-CA"/>
              </w:rPr>
              <w:br/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569B1D1" w:rsidR="00E61DAC" w:rsidRPr="005B217D" w:rsidRDefault="00E61DAC" w:rsidP="0017487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226F8">
              <w:rPr>
                <w:szCs w:val="22"/>
                <w:lang w:val="en-CA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174878">
              <w:rPr>
                <w:szCs w:val="22"/>
                <w:lang w:val="en-CA"/>
              </w:rPr>
              <w:t>jenny</w:t>
            </w:r>
            <w:r w:rsidR="00A226F8">
              <w:rPr>
                <w:szCs w:val="22"/>
                <w:lang w:val="en-CA"/>
              </w:rPr>
              <w:t>.</w:t>
            </w:r>
            <w:r w:rsidR="00174878">
              <w:rPr>
                <w:szCs w:val="22"/>
                <w:lang w:val="en-CA"/>
              </w:rPr>
              <w:t>lai</w:t>
            </w:r>
            <w:r w:rsidR="00A226F8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705A36E" w:rsidR="00E61DAC" w:rsidRPr="005B217D" w:rsidRDefault="00A226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ED7AF91" w:rsidR="00263398" w:rsidRDefault="00A226F8" w:rsidP="009234A5">
      <w:pPr>
        <w:rPr>
          <w:lang w:val="en-CA"/>
        </w:rPr>
      </w:pPr>
      <w:r>
        <w:rPr>
          <w:lang w:val="en-CA"/>
        </w:rPr>
        <w:t>The</w:t>
      </w:r>
      <w:r w:rsidR="002B3E8A">
        <w:rPr>
          <w:lang w:val="en-CA"/>
        </w:rPr>
        <w:t xml:space="preserve"> document reports </w:t>
      </w:r>
      <w:r w:rsidR="002B3E8A">
        <w:rPr>
          <w:rFonts w:cs="Arial"/>
          <w:lang w:val="en-GB"/>
        </w:rPr>
        <w:t xml:space="preserve">the results of </w:t>
      </w:r>
      <w:r w:rsidR="002B3E8A">
        <w:rPr>
          <w:rFonts w:cs="Arial"/>
          <w:lang w:val="en-GB" w:eastAsia="ko-KR"/>
        </w:rPr>
        <w:t>crosschecking</w:t>
      </w:r>
      <w:r w:rsidR="002B3E8A">
        <w:rPr>
          <w:rFonts w:cs="Arial" w:hint="eastAsia"/>
          <w:lang w:val="en-GB" w:eastAsia="zh-TW"/>
        </w:rPr>
        <w:t xml:space="preserve"> </w:t>
      </w:r>
      <w:bookmarkStart w:id="0" w:name="OLE_LINK11"/>
      <w:bookmarkStart w:id="1" w:name="OLE_LINK14"/>
      <w:r w:rsidR="002B3E8A">
        <w:rPr>
          <w:rFonts w:cs="Arial" w:hint="eastAsia"/>
          <w:lang w:val="en-GB" w:eastAsia="zh-TW"/>
        </w:rPr>
        <w:t>J</w:t>
      </w:r>
      <w:bookmarkEnd w:id="0"/>
      <w:bookmarkEnd w:id="1"/>
      <w:r w:rsidR="002B3E8A">
        <w:rPr>
          <w:rFonts w:cs="Arial"/>
          <w:lang w:val="en-GB" w:eastAsia="zh-TW"/>
        </w:rPr>
        <w:t>VET-N0</w:t>
      </w:r>
      <w:r w:rsidR="00174878">
        <w:rPr>
          <w:rFonts w:cs="Arial"/>
          <w:lang w:val="en-GB" w:eastAsia="zh-TW"/>
        </w:rPr>
        <w:t>346</w:t>
      </w:r>
      <w:r w:rsidR="002B3E8A">
        <w:rPr>
          <w:rFonts w:cs="Arial" w:hint="eastAsia"/>
          <w:lang w:val="en-GB" w:eastAsia="zh-TW"/>
        </w:rPr>
        <w:t xml:space="preserve"> </w:t>
      </w:r>
      <w:r w:rsidR="002B3E8A">
        <w:rPr>
          <w:rFonts w:hint="eastAsia"/>
          <w:lang w:val="en-CA" w:eastAsia="zh-TW"/>
        </w:rPr>
        <w:t xml:space="preserve">proposed by </w:t>
      </w:r>
      <w:r w:rsidR="002B3E8A">
        <w:rPr>
          <w:szCs w:val="22"/>
          <w:lang w:val="en-CA"/>
        </w:rPr>
        <w:t>Qualcomm</w:t>
      </w:r>
      <w:r w:rsidR="002B3E8A">
        <w:rPr>
          <w:szCs w:val="22"/>
          <w:lang w:val="en-CA" w:eastAsia="zh-TW"/>
        </w:rPr>
        <w:t>. JVET-N0</w:t>
      </w:r>
      <w:r w:rsidR="00174878">
        <w:rPr>
          <w:szCs w:val="22"/>
          <w:lang w:val="en-CA" w:eastAsia="zh-TW"/>
        </w:rPr>
        <w:t>346</w:t>
      </w:r>
      <w:r w:rsidR="002B3E8A">
        <w:rPr>
          <w:szCs w:val="22"/>
          <w:lang w:val="en-CA" w:eastAsia="zh-TW"/>
        </w:rPr>
        <w:t xml:space="preserve"> </w:t>
      </w:r>
      <w:r w:rsidR="00174878" w:rsidRPr="000F0DBB">
        <w:rPr>
          <w:lang w:val="en-CA"/>
        </w:rPr>
        <w:t xml:space="preserve">reports the results of </w:t>
      </w:r>
      <w:r w:rsidR="00174878">
        <w:rPr>
          <w:lang w:val="en-CA"/>
        </w:rPr>
        <w:t>palette base code (CE8-2.1: Palette Mode in HEVC)</w:t>
      </w:r>
      <w:r w:rsidR="00BC33E6">
        <w:rPr>
          <w:lang w:val="en-CA"/>
        </w:rPr>
        <w:t xml:space="preserve"> </w:t>
      </w:r>
      <w:r w:rsidR="00174878" w:rsidRPr="000F0DBB">
        <w:rPr>
          <w:lang w:val="en-CA"/>
        </w:rPr>
        <w:t>on top of</w:t>
      </w:r>
      <w:r w:rsidR="00E17833">
        <w:rPr>
          <w:lang w:val="en-CA"/>
        </w:rPr>
        <w:t xml:space="preserve"> the</w:t>
      </w:r>
      <w:r w:rsidR="00174878" w:rsidRPr="000F0DBB">
        <w:rPr>
          <w:lang w:val="en-CA"/>
        </w:rPr>
        <w:t xml:space="preserve"> VTM</w:t>
      </w:r>
      <w:r w:rsidR="00174878">
        <w:rPr>
          <w:lang w:val="en-CA"/>
        </w:rPr>
        <w:t>4</w:t>
      </w:r>
      <w:r w:rsidR="00174878" w:rsidRPr="000F0DBB">
        <w:rPr>
          <w:lang w:val="en-CA"/>
        </w:rPr>
        <w:t>.0</w:t>
      </w:r>
      <w:r w:rsidR="00E17833">
        <w:rPr>
          <w:lang w:val="en-CA"/>
        </w:rPr>
        <w:t xml:space="preserve"> 4:4:4 software</w:t>
      </w:r>
      <w:r w:rsidR="00174878">
        <w:rPr>
          <w:lang w:val="en-CA"/>
        </w:rPr>
        <w:t xml:space="preserve"> </w:t>
      </w:r>
      <w:r w:rsidR="00E17833">
        <w:rPr>
          <w:lang w:val="en-CA"/>
        </w:rPr>
        <w:t>(proposed in JVET-N0414</w:t>
      </w:r>
      <w:r w:rsidR="00BC33E6">
        <w:rPr>
          <w:lang w:val="en-CA"/>
        </w:rPr>
        <w:t xml:space="preserve">) </w:t>
      </w:r>
      <w:r w:rsidR="00174878">
        <w:rPr>
          <w:lang w:val="en-CA"/>
        </w:rPr>
        <w:t xml:space="preserve">when IBC is enabled. The results for both DualTree on and off are provided. </w:t>
      </w:r>
      <w:r w:rsidR="002B3E8A">
        <w:rPr>
          <w:rFonts w:cs="Arial"/>
          <w:lang w:val="en-GB" w:eastAsia="ko-KR"/>
        </w:rPr>
        <w:t xml:space="preserve">The verification task </w:t>
      </w:r>
      <w:r w:rsidR="002B3E8A">
        <w:rPr>
          <w:rFonts w:cs="Arial"/>
          <w:lang w:val="en-GB" w:eastAsia="zh-TW"/>
        </w:rPr>
        <w:t>was</w:t>
      </w:r>
      <w:r w:rsidR="002B3E8A">
        <w:rPr>
          <w:rFonts w:cs="Arial"/>
          <w:lang w:val="en-GB" w:eastAsia="ko-KR"/>
        </w:rPr>
        <w:t xml:space="preserve"> done</w:t>
      </w:r>
      <w:r w:rsidR="002B3E8A">
        <w:rPr>
          <w:rFonts w:cs="Arial" w:hint="eastAsia"/>
          <w:lang w:val="en-GB" w:eastAsia="zh-TW"/>
        </w:rPr>
        <w:t>,</w:t>
      </w:r>
      <w:r w:rsidR="002B3E8A">
        <w:rPr>
          <w:rFonts w:cs="Arial"/>
          <w:lang w:val="en-GB" w:eastAsia="ko-KR"/>
        </w:rPr>
        <w:t xml:space="preserve"> and the </w:t>
      </w:r>
      <w:r w:rsidR="002B3E8A" w:rsidRPr="002C4CCD">
        <w:rPr>
          <w:rFonts w:cs="Arial" w:hint="eastAsia"/>
          <w:lang w:val="en-GB" w:eastAsia="zh-TW"/>
        </w:rPr>
        <w:t xml:space="preserve">BD-rate </w:t>
      </w:r>
      <w:bookmarkStart w:id="2" w:name="OLE_LINK29"/>
      <w:bookmarkStart w:id="3" w:name="OLE_LINK30"/>
      <w:r w:rsidR="002B3E8A">
        <w:rPr>
          <w:rFonts w:cs="Arial"/>
          <w:lang w:val="en-GB" w:eastAsia="ko-KR"/>
        </w:rPr>
        <w:t xml:space="preserve">results </w:t>
      </w:r>
      <w:r w:rsidR="002B3E8A">
        <w:rPr>
          <w:rFonts w:cs="Arial" w:hint="eastAsia"/>
          <w:lang w:val="en-GB" w:eastAsia="zh-TW"/>
        </w:rPr>
        <w:t>match</w:t>
      </w:r>
      <w:r w:rsidR="002B3E8A">
        <w:rPr>
          <w:rFonts w:cs="Arial"/>
          <w:lang w:val="en-GB" w:eastAsia="zh-TW"/>
        </w:rPr>
        <w:t xml:space="preserve"> </w:t>
      </w:r>
      <w:r w:rsidR="002B3E8A">
        <w:rPr>
          <w:rFonts w:cs="Arial" w:hint="eastAsia"/>
          <w:lang w:val="en-GB" w:eastAsia="zh-TW"/>
        </w:rPr>
        <w:t xml:space="preserve">exactly with </w:t>
      </w:r>
      <w:r w:rsidR="002B3E8A">
        <w:rPr>
          <w:rFonts w:cs="Arial"/>
          <w:lang w:val="en-GB" w:eastAsia="ko-KR"/>
        </w:rPr>
        <w:t xml:space="preserve">those </w:t>
      </w:r>
      <w:bookmarkEnd w:id="2"/>
      <w:bookmarkEnd w:id="3"/>
      <w:r w:rsidR="002B3E8A">
        <w:rPr>
          <w:rFonts w:cs="Arial"/>
          <w:lang w:val="en-GB" w:eastAsia="ko-KR"/>
        </w:rPr>
        <w:t>in JVET-N0</w:t>
      </w:r>
      <w:r w:rsidR="00174878">
        <w:rPr>
          <w:rFonts w:cs="Arial"/>
          <w:lang w:val="en-GB" w:eastAsia="ko-KR"/>
        </w:rPr>
        <w:t>346</w:t>
      </w:r>
      <w:r w:rsidR="00174878">
        <w:rPr>
          <w:rFonts w:cs="Arial" w:hint="eastAsia"/>
          <w:lang w:val="en-GB" w:eastAsia="zh-TW"/>
        </w:rPr>
        <w:t xml:space="preserve"> </w:t>
      </w:r>
      <w:r w:rsidR="00E17833">
        <w:rPr>
          <w:rFonts w:cs="Arial"/>
          <w:lang w:val="en-GB" w:eastAsia="zh-TW"/>
        </w:rPr>
        <w:t>for</w:t>
      </w:r>
      <w:r w:rsidR="00F62A47">
        <w:rPr>
          <w:rFonts w:cs="Arial"/>
          <w:lang w:val="en-GB" w:eastAsia="zh-TW"/>
        </w:rPr>
        <w:t xml:space="preserve"> three</w:t>
      </w:r>
      <w:r w:rsidR="00174878">
        <w:rPr>
          <w:rFonts w:cs="Arial" w:hint="eastAsia"/>
          <w:lang w:val="en-GB" w:eastAsia="zh-TW"/>
        </w:rPr>
        <w:t xml:space="preserve"> </w:t>
      </w:r>
      <w:r w:rsidR="00174878">
        <w:rPr>
          <w:rFonts w:cs="Arial"/>
          <w:lang w:val="en-GB" w:eastAsia="zh-TW"/>
        </w:rPr>
        <w:t>SCC sequences</w:t>
      </w:r>
      <w:r w:rsidR="00F62A47">
        <w:rPr>
          <w:rFonts w:cs="Arial"/>
          <w:lang w:val="en-GB" w:eastAsia="zh-TW"/>
        </w:rPr>
        <w:t>,</w:t>
      </w:r>
      <w:r w:rsidR="00174878">
        <w:rPr>
          <w:rFonts w:cs="Arial"/>
          <w:lang w:val="en-GB" w:eastAsia="zh-TW"/>
        </w:rPr>
        <w:t xml:space="preserve"> FlyingGraphics, Desktop, and Console.</w:t>
      </w:r>
    </w:p>
    <w:p w14:paraId="126093AD" w14:textId="77777777" w:rsidR="00A226F8" w:rsidRPr="00F62A47" w:rsidRDefault="00A226F8" w:rsidP="009234A5">
      <w:pPr>
        <w:rPr>
          <w:szCs w:val="22"/>
          <w:lang w:val="en-CA"/>
        </w:rPr>
      </w:pPr>
    </w:p>
    <w:p w14:paraId="7D2AC1F0" w14:textId="30F6B859" w:rsidR="00745F6B" w:rsidRPr="005B217D" w:rsidRDefault="00A226F8" w:rsidP="00E11923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2C650676" w14:textId="2C872597" w:rsidR="00E01743" w:rsidRPr="009B69F3" w:rsidRDefault="00E01743" w:rsidP="00174878">
      <w:pPr>
        <w:rPr>
          <w:rFonts w:ascii="Courier New" w:hAnsi="Courier New" w:cs="Courier New"/>
          <w:szCs w:val="22"/>
          <w:lang w:eastAsia="zh-TW"/>
        </w:rPr>
      </w:pPr>
      <w:r>
        <w:rPr>
          <w:szCs w:val="22"/>
          <w:lang w:val="en-CA"/>
        </w:rPr>
        <w:t>Qualcomm</w:t>
      </w:r>
      <w:r w:rsidRPr="00F02ACA">
        <w:rPr>
          <w:rFonts w:cs="Arial"/>
          <w:szCs w:val="22"/>
          <w:lang w:eastAsia="ko-KR"/>
        </w:rPr>
        <w:t xml:space="preserve"> </w:t>
      </w:r>
      <w:r w:rsidR="00174878">
        <w:rPr>
          <w:rFonts w:cs="Arial"/>
          <w:szCs w:val="22"/>
          <w:lang w:eastAsia="ko-KR"/>
        </w:rPr>
        <w:t xml:space="preserve">reports </w:t>
      </w:r>
      <w:r w:rsidR="00174878" w:rsidRPr="000F0DBB">
        <w:rPr>
          <w:lang w:val="en-CA"/>
        </w:rPr>
        <w:t xml:space="preserve">the results of </w:t>
      </w:r>
      <w:r w:rsidR="00174878">
        <w:rPr>
          <w:lang w:val="en-CA"/>
        </w:rPr>
        <w:t xml:space="preserve">palette base code (CE8-2.1: Palette Mode in HEVC) </w:t>
      </w:r>
      <w:r w:rsidR="00E17833">
        <w:rPr>
          <w:lang w:val="en-CA"/>
        </w:rPr>
        <w:t xml:space="preserve">[1] </w:t>
      </w:r>
      <w:r w:rsidR="00BC33E6" w:rsidRPr="006A49AC">
        <w:rPr>
          <w:szCs w:val="22"/>
          <w:lang w:val="en-CA"/>
        </w:rPr>
        <w:t xml:space="preserve">on top of </w:t>
      </w:r>
      <w:r w:rsidR="00E17833">
        <w:rPr>
          <w:szCs w:val="22"/>
          <w:lang w:val="en-CA"/>
        </w:rPr>
        <w:t>the software</w:t>
      </w:r>
      <w:r w:rsidR="00BC33E6" w:rsidRPr="006A49AC">
        <w:rPr>
          <w:szCs w:val="22"/>
          <w:lang w:val="en-CA"/>
        </w:rPr>
        <w:t xml:space="preserve"> </w:t>
      </w:r>
      <w:r w:rsidR="00BC33E6">
        <w:rPr>
          <w:szCs w:val="22"/>
          <w:lang w:val="en-CA"/>
        </w:rPr>
        <w:t>proposed for YUV4:4:4 sequences</w:t>
      </w:r>
      <w:r>
        <w:rPr>
          <w:rFonts w:cs="Arial" w:hint="eastAsia"/>
          <w:lang w:val="en-GB" w:eastAsia="zh-TW"/>
        </w:rPr>
        <w:t>.</w:t>
      </w:r>
      <w:r w:rsidR="00654978">
        <w:rPr>
          <w:rFonts w:cs="Arial"/>
          <w:lang w:val="en-GB" w:eastAsia="zh-TW"/>
        </w:rPr>
        <w:t xml:space="preserve"> </w:t>
      </w:r>
      <w:r w:rsidR="00174878">
        <w:rPr>
          <w:lang w:val="en-CA"/>
        </w:rPr>
        <w:t>The results for both Du</w:t>
      </w:r>
      <w:r w:rsidR="00E17833">
        <w:rPr>
          <w:lang w:val="en-CA"/>
        </w:rPr>
        <w:t>alTree on and off are provided.</w:t>
      </w:r>
    </w:p>
    <w:p w14:paraId="4AEC3F1A" w14:textId="2F805CC7" w:rsidR="000708D3" w:rsidRDefault="00E01743" w:rsidP="000708D3">
      <w:pPr>
        <w:rPr>
          <w:lang w:val="en-CA"/>
        </w:rPr>
      </w:pPr>
      <w:r>
        <w:rPr>
          <w:rFonts w:cs="Arial"/>
          <w:szCs w:val="22"/>
          <w:lang w:eastAsia="ko-KR"/>
        </w:rPr>
        <w:t>The</w:t>
      </w:r>
      <w:r w:rsidRPr="001E1565">
        <w:rPr>
          <w:rFonts w:cs="Arial"/>
          <w:szCs w:val="22"/>
          <w:lang w:eastAsia="ko-KR"/>
        </w:rPr>
        <w:t xml:space="preserve"> test</w:t>
      </w:r>
      <w:r>
        <w:rPr>
          <w:rFonts w:cs="Arial"/>
          <w:szCs w:val="22"/>
          <w:lang w:eastAsia="ko-KR"/>
        </w:rPr>
        <w:t xml:space="preserve"> </w:t>
      </w:r>
      <w:r w:rsidR="00E17833">
        <w:rPr>
          <w:rFonts w:cs="Arial"/>
          <w:szCs w:val="22"/>
          <w:lang w:eastAsia="ko-KR"/>
        </w:rPr>
        <w:t>wa</w:t>
      </w:r>
      <w:r>
        <w:rPr>
          <w:rFonts w:cs="Arial"/>
          <w:szCs w:val="22"/>
          <w:lang w:eastAsia="ko-KR"/>
        </w:rPr>
        <w:t>s</w:t>
      </w:r>
      <w:r w:rsidRPr="001E1565">
        <w:rPr>
          <w:rFonts w:cs="Arial"/>
          <w:szCs w:val="22"/>
          <w:lang w:eastAsia="ko-KR"/>
        </w:rPr>
        <w:t xml:space="preserve"> conducted </w:t>
      </w:r>
      <w:r w:rsidR="00B30977">
        <w:rPr>
          <w:rFonts w:cs="Arial"/>
          <w:szCs w:val="22"/>
          <w:lang w:eastAsia="ko-KR"/>
        </w:rPr>
        <w:t>for</w:t>
      </w:r>
      <w:r w:rsidRPr="001E1565">
        <w:rPr>
          <w:rFonts w:cs="Arial"/>
          <w:szCs w:val="22"/>
          <w:lang w:eastAsia="ko-KR"/>
        </w:rPr>
        <w:t xml:space="preserve"> th</w:t>
      </w:r>
      <w:r w:rsidR="00B30977">
        <w:rPr>
          <w:rFonts w:cs="Arial"/>
          <w:szCs w:val="22"/>
          <w:lang w:eastAsia="ko-KR"/>
        </w:rPr>
        <w:t>r</w:t>
      </w:r>
      <w:r w:rsidRPr="001E1565">
        <w:rPr>
          <w:rFonts w:cs="Arial"/>
          <w:szCs w:val="22"/>
          <w:lang w:eastAsia="ko-KR"/>
        </w:rPr>
        <w:t>e</w:t>
      </w:r>
      <w:r w:rsidR="00B30977">
        <w:rPr>
          <w:rFonts w:cs="Arial"/>
          <w:szCs w:val="22"/>
          <w:lang w:eastAsia="ko-KR"/>
        </w:rPr>
        <w:t>e</w:t>
      </w:r>
      <w:r>
        <w:rPr>
          <w:lang w:val="en-CA"/>
        </w:rPr>
        <w:t xml:space="preserve"> </w:t>
      </w:r>
      <w:r w:rsidR="00174878">
        <w:rPr>
          <w:lang w:val="en-CA"/>
        </w:rPr>
        <w:t>SCC sequences (</w:t>
      </w:r>
      <w:r w:rsidR="00174878">
        <w:rPr>
          <w:rFonts w:cs="Arial"/>
          <w:lang w:val="en-GB" w:eastAsia="zh-TW"/>
        </w:rPr>
        <w:t>FlyingGraphics, Desktop, and Console</w:t>
      </w:r>
      <w:r w:rsidR="00174878">
        <w:rPr>
          <w:lang w:val="en-CA"/>
        </w:rPr>
        <w:t>)</w:t>
      </w:r>
      <w:r w:rsidR="007742A5">
        <w:rPr>
          <w:lang w:val="en-CA"/>
        </w:rPr>
        <w:t xml:space="preserve"> </w:t>
      </w:r>
      <w:r>
        <w:rPr>
          <w:lang w:val="en-CA"/>
        </w:rPr>
        <w:t>using the VTM</w:t>
      </w:r>
      <w:r w:rsidR="00240334">
        <w:rPr>
          <w:lang w:val="en-CA"/>
        </w:rPr>
        <w:t>4</w:t>
      </w:r>
      <w:r>
        <w:rPr>
          <w:lang w:val="en-CA"/>
        </w:rPr>
        <w:t>.0</w:t>
      </w:r>
      <w:r w:rsidR="007742A5">
        <w:rPr>
          <w:lang w:val="en-CA"/>
        </w:rPr>
        <w:t xml:space="preserve"> 4:4:4</w:t>
      </w:r>
      <w:r w:rsidRPr="00BD33FB">
        <w:rPr>
          <w:lang w:val="en-CA"/>
        </w:rPr>
        <w:t xml:space="preserve"> </w:t>
      </w:r>
      <w:r w:rsidR="00BC33E6">
        <w:rPr>
          <w:lang w:val="en-CA"/>
        </w:rPr>
        <w:t>software [2</w:t>
      </w:r>
      <w:r>
        <w:rPr>
          <w:lang w:val="en-CA"/>
        </w:rPr>
        <w:t>]</w:t>
      </w:r>
      <w:r>
        <w:rPr>
          <w:szCs w:val="22"/>
        </w:rPr>
        <w:t xml:space="preserve">. </w:t>
      </w:r>
      <w:r w:rsidR="000708D3">
        <w:rPr>
          <w:lang w:val="en-CA"/>
        </w:rPr>
        <w:t>For anchor, palette mode is disabled (PLT=0)</w:t>
      </w:r>
      <w:r w:rsidR="00586B4D">
        <w:rPr>
          <w:lang w:val="en-CA"/>
        </w:rPr>
        <w:t>;</w:t>
      </w:r>
      <w:r w:rsidR="000708D3">
        <w:rPr>
          <w:lang w:val="en-CA"/>
        </w:rPr>
        <w:t xml:space="preserve"> for test, palette mode is enabled (PLT=1). </w:t>
      </w:r>
      <w:r w:rsidR="00586B4D">
        <w:rPr>
          <w:lang w:val="en-CA"/>
        </w:rPr>
        <w:t>In</w:t>
      </w:r>
      <w:r w:rsidR="000708D3">
        <w:rPr>
          <w:lang w:val="en-CA"/>
        </w:rPr>
        <w:t xml:space="preserve"> Table 1, </w:t>
      </w:r>
      <w:r w:rsidR="00BC33E6" w:rsidRPr="000708D3">
        <w:rPr>
          <w:rFonts w:cs="Arial"/>
          <w:lang w:val="en-GB" w:eastAsia="zh-TW"/>
        </w:rPr>
        <w:t>DualTree is enabled</w:t>
      </w:r>
      <w:r w:rsidR="000708D3" w:rsidRPr="000708D3">
        <w:rPr>
          <w:rFonts w:cs="Arial"/>
          <w:lang w:val="en-GB" w:eastAsia="zh-TW"/>
        </w:rPr>
        <w:t xml:space="preserve">; </w:t>
      </w:r>
      <w:r w:rsidR="00586B4D">
        <w:rPr>
          <w:rFonts w:cs="Arial"/>
          <w:lang w:val="en-GB" w:eastAsia="zh-TW"/>
        </w:rPr>
        <w:t>in Table 2</w:t>
      </w:r>
      <w:r w:rsidR="00BC33E6" w:rsidRPr="000708D3">
        <w:rPr>
          <w:rFonts w:cs="Arial"/>
          <w:lang w:val="en-GB" w:eastAsia="zh-TW"/>
        </w:rPr>
        <w:t>, DualTree</w:t>
      </w:r>
      <w:r w:rsidR="000708D3" w:rsidRPr="000708D3">
        <w:rPr>
          <w:rFonts w:cs="Arial"/>
          <w:lang w:val="en-GB" w:eastAsia="zh-TW"/>
        </w:rPr>
        <w:t xml:space="preserve"> is disabled</w:t>
      </w:r>
      <w:r w:rsidR="00BC33E6" w:rsidRPr="000708D3">
        <w:rPr>
          <w:rFonts w:cs="Arial"/>
          <w:lang w:val="en-GB" w:eastAsia="zh-TW"/>
        </w:rPr>
        <w:t xml:space="preserve">. </w:t>
      </w:r>
      <w:r w:rsidR="00240334" w:rsidRPr="000708D3">
        <w:rPr>
          <w:rFonts w:cs="Arial" w:hint="eastAsia"/>
          <w:lang w:val="en-GB" w:eastAsia="zh-TW"/>
        </w:rPr>
        <w:t xml:space="preserve">The BD-rates </w:t>
      </w:r>
      <w:r w:rsidR="00240334" w:rsidRPr="000708D3">
        <w:rPr>
          <w:rFonts w:cs="Arial"/>
          <w:lang w:val="en-GB" w:eastAsia="zh-TW"/>
        </w:rPr>
        <w:t xml:space="preserve">of </w:t>
      </w:r>
      <w:r w:rsidR="00240334" w:rsidRPr="000708D3">
        <w:rPr>
          <w:rFonts w:cs="Arial" w:hint="eastAsia"/>
          <w:lang w:val="en-GB" w:eastAsia="zh-TW"/>
        </w:rPr>
        <w:t>o</w:t>
      </w:r>
      <w:r w:rsidR="00240334" w:rsidRPr="000708D3">
        <w:rPr>
          <w:rFonts w:cs="Arial"/>
          <w:lang w:val="en-GB" w:eastAsia="ko-KR"/>
        </w:rPr>
        <w:t>ur experimental results</w:t>
      </w:r>
      <w:r w:rsidR="00240334" w:rsidRPr="000708D3">
        <w:rPr>
          <w:rFonts w:cs="Arial" w:hint="eastAsia"/>
          <w:lang w:val="en-GB" w:eastAsia="zh-TW"/>
        </w:rPr>
        <w:t xml:space="preserve"> match exactly</w:t>
      </w:r>
      <w:r w:rsidR="00240334" w:rsidRPr="000708D3">
        <w:rPr>
          <w:rFonts w:cs="Arial"/>
          <w:lang w:val="en-GB" w:eastAsia="ko-KR"/>
        </w:rPr>
        <w:t xml:space="preserve"> those in JVET-N0</w:t>
      </w:r>
      <w:r w:rsidR="00BC33E6" w:rsidRPr="000708D3">
        <w:rPr>
          <w:rFonts w:cs="Arial"/>
          <w:lang w:val="en-GB" w:eastAsia="ko-KR"/>
        </w:rPr>
        <w:t xml:space="preserve">346 </w:t>
      </w:r>
      <w:r w:rsidR="00586B4D">
        <w:rPr>
          <w:rFonts w:cs="Arial"/>
          <w:lang w:val="en-GB" w:eastAsia="ko-KR"/>
        </w:rPr>
        <w:t>f</w:t>
      </w:r>
      <w:r w:rsidR="00BC33E6" w:rsidRPr="000708D3">
        <w:rPr>
          <w:rFonts w:cs="Arial"/>
          <w:lang w:val="en-GB" w:eastAsia="ko-KR"/>
        </w:rPr>
        <w:t>o</w:t>
      </w:r>
      <w:r w:rsidR="00586B4D">
        <w:rPr>
          <w:rFonts w:cs="Arial"/>
          <w:lang w:val="en-GB" w:eastAsia="ko-KR"/>
        </w:rPr>
        <w:t>r</w:t>
      </w:r>
      <w:r w:rsidR="00BC33E6" w:rsidRPr="000708D3">
        <w:rPr>
          <w:rFonts w:cs="Arial"/>
          <w:lang w:val="en-GB" w:eastAsia="ko-KR"/>
        </w:rPr>
        <w:t xml:space="preserve"> </w:t>
      </w:r>
      <w:r w:rsidR="00586B4D">
        <w:rPr>
          <w:rFonts w:cs="Arial"/>
          <w:lang w:val="en-GB" w:eastAsia="ko-KR"/>
        </w:rPr>
        <w:t xml:space="preserve">three </w:t>
      </w:r>
      <w:r w:rsidR="00BC33E6" w:rsidRPr="000708D3">
        <w:rPr>
          <w:rFonts w:cs="Arial"/>
          <w:lang w:val="en-GB" w:eastAsia="ko-KR"/>
        </w:rPr>
        <w:t>SCC sequences</w:t>
      </w:r>
      <w:r w:rsidR="00586B4D">
        <w:rPr>
          <w:rFonts w:cs="Arial"/>
          <w:lang w:val="en-GB" w:eastAsia="ko-KR"/>
        </w:rPr>
        <w:t>,</w:t>
      </w:r>
      <w:r w:rsidR="00BC33E6" w:rsidRPr="000708D3">
        <w:rPr>
          <w:rFonts w:cs="Arial"/>
          <w:lang w:val="en-GB" w:eastAsia="ko-KR"/>
        </w:rPr>
        <w:t xml:space="preserve"> </w:t>
      </w:r>
      <w:r w:rsidR="00BC33E6" w:rsidRPr="000708D3">
        <w:rPr>
          <w:rFonts w:cs="Arial"/>
          <w:lang w:val="en-GB" w:eastAsia="zh-TW"/>
        </w:rPr>
        <w:t>FlyingGraphics, Desktop, and Console</w:t>
      </w:r>
      <w:r w:rsidR="00240334" w:rsidRPr="000708D3">
        <w:rPr>
          <w:rFonts w:cs="Arial"/>
          <w:lang w:val="en-GB" w:eastAsia="zh-TW"/>
        </w:rPr>
        <w:t>.</w:t>
      </w:r>
      <w:bookmarkStart w:id="4" w:name="_GoBack"/>
      <w:bookmarkEnd w:id="4"/>
    </w:p>
    <w:p w14:paraId="5B5AD10F" w14:textId="7DB286FA" w:rsidR="007D6FD8" w:rsidRDefault="007D6FD8" w:rsidP="007D6FD8">
      <w:pPr>
        <w:rPr>
          <w:szCs w:val="22"/>
          <w:lang w:eastAsia="zh-TW"/>
        </w:rPr>
      </w:pPr>
    </w:p>
    <w:p w14:paraId="380BE4CB" w14:textId="1C7751E6" w:rsidR="00D155EF" w:rsidRDefault="00174878" w:rsidP="00D155EF">
      <w:pPr>
        <w:jc w:val="center"/>
      </w:pPr>
      <w:r w:rsidRPr="00174878">
        <w:rPr>
          <w:szCs w:val="22"/>
          <w:lang w:val="en-CA"/>
        </w:rPr>
        <w:t>Table 1</w:t>
      </w:r>
      <w:r w:rsidR="007D6FD8">
        <w:rPr>
          <w:szCs w:val="22"/>
          <w:lang w:val="en-CA"/>
        </w:rPr>
        <w:t>.</w:t>
      </w:r>
      <w:r w:rsidRPr="00174878">
        <w:rPr>
          <w:szCs w:val="22"/>
          <w:lang w:val="en-CA"/>
        </w:rPr>
        <w:t xml:space="preserve"> </w:t>
      </w:r>
      <w:r w:rsidR="007D6FD8">
        <w:rPr>
          <w:szCs w:val="22"/>
          <w:lang w:val="en-CA"/>
        </w:rPr>
        <w:t xml:space="preserve"> </w:t>
      </w:r>
      <w:r w:rsidRPr="00174878">
        <w:rPr>
          <w:szCs w:val="22"/>
          <w:lang w:val="en-CA"/>
        </w:rPr>
        <w:t>Results of palette mode for 444 sequences (DualITree=1)</w:t>
      </w:r>
    </w:p>
    <w:tbl>
      <w:tblPr>
        <w:tblW w:w="7060" w:type="dxa"/>
        <w:jc w:val="center"/>
        <w:tblLook w:val="04A0" w:firstRow="1" w:lastRow="0" w:firstColumn="1" w:lastColumn="0" w:noHBand="0" w:noVBand="1"/>
      </w:tblPr>
      <w:tblGrid>
        <w:gridCol w:w="1060"/>
        <w:gridCol w:w="2820"/>
        <w:gridCol w:w="1060"/>
        <w:gridCol w:w="1060"/>
        <w:gridCol w:w="1060"/>
      </w:tblGrid>
      <w:tr w:rsidR="000708D3" w:rsidRPr="000708D3" w14:paraId="5CE4E33F" w14:textId="77777777" w:rsidTr="000708D3">
        <w:trPr>
          <w:trHeight w:val="240"/>
          <w:jc w:val="center"/>
        </w:trPr>
        <w:tc>
          <w:tcPr>
            <w:tcW w:w="10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C30678" w14:textId="77777777" w:rsidR="000708D3" w:rsidRPr="000708D3" w:rsidRDefault="000708D3" w:rsidP="00070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0708D3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TGM444</w:t>
            </w:r>
          </w:p>
        </w:tc>
        <w:tc>
          <w:tcPr>
            <w:tcW w:w="282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DC1890" w14:textId="77777777" w:rsidR="000708D3" w:rsidRPr="000708D3" w:rsidRDefault="000708D3" w:rsidP="00070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0708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FlyingGraphics_444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BA72686" w14:textId="77777777" w:rsidR="000708D3" w:rsidRPr="000708D3" w:rsidRDefault="000708D3" w:rsidP="00070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0708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-3.43%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67DD732" w14:textId="77777777" w:rsidR="000708D3" w:rsidRPr="000708D3" w:rsidRDefault="000708D3" w:rsidP="00070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0708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-8.65%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CCFFCC" w:fill="CCFFCC"/>
            <w:noWrap/>
            <w:vAlign w:val="bottom"/>
            <w:hideMark/>
          </w:tcPr>
          <w:p w14:paraId="24B55E06" w14:textId="77777777" w:rsidR="000708D3" w:rsidRPr="000708D3" w:rsidRDefault="000708D3" w:rsidP="00070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0708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-8.84%</w:t>
            </w:r>
          </w:p>
        </w:tc>
      </w:tr>
      <w:tr w:rsidR="000708D3" w:rsidRPr="000708D3" w14:paraId="6BAAC904" w14:textId="77777777" w:rsidTr="000708D3">
        <w:trPr>
          <w:trHeight w:val="240"/>
          <w:jc w:val="center"/>
        </w:trPr>
        <w:tc>
          <w:tcPr>
            <w:tcW w:w="10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EEC446" w14:textId="77777777" w:rsidR="000708D3" w:rsidRPr="000708D3" w:rsidRDefault="000708D3" w:rsidP="00070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EC89D9" w14:textId="77777777" w:rsidR="000708D3" w:rsidRPr="000708D3" w:rsidRDefault="000708D3" w:rsidP="00070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0708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Desktop_444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2710A32" w14:textId="77777777" w:rsidR="000708D3" w:rsidRPr="000708D3" w:rsidRDefault="000708D3" w:rsidP="00070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0708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5A0FB20" w14:textId="77777777" w:rsidR="000708D3" w:rsidRPr="000708D3" w:rsidRDefault="000708D3" w:rsidP="00070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0708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-14.06%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CCFFCC" w:fill="CCFFCC"/>
            <w:noWrap/>
            <w:vAlign w:val="bottom"/>
            <w:hideMark/>
          </w:tcPr>
          <w:p w14:paraId="1BCEE819" w14:textId="77777777" w:rsidR="000708D3" w:rsidRPr="000708D3" w:rsidRDefault="000708D3" w:rsidP="00070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0708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-14.23%</w:t>
            </w:r>
          </w:p>
        </w:tc>
      </w:tr>
      <w:tr w:rsidR="000708D3" w:rsidRPr="000708D3" w14:paraId="18A42564" w14:textId="77777777" w:rsidTr="000708D3">
        <w:trPr>
          <w:trHeight w:val="240"/>
          <w:jc w:val="center"/>
        </w:trPr>
        <w:tc>
          <w:tcPr>
            <w:tcW w:w="10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EE98AA" w14:textId="77777777" w:rsidR="000708D3" w:rsidRPr="000708D3" w:rsidRDefault="000708D3" w:rsidP="00070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636F21" w14:textId="77777777" w:rsidR="000708D3" w:rsidRPr="000708D3" w:rsidRDefault="000708D3" w:rsidP="00070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0708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Console_444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6AAEF66" w14:textId="77777777" w:rsidR="000708D3" w:rsidRPr="000708D3" w:rsidRDefault="000708D3" w:rsidP="00070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0708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-13.50%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6AEEE8D" w14:textId="77777777" w:rsidR="000708D3" w:rsidRPr="000708D3" w:rsidRDefault="000708D3" w:rsidP="00070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0708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-18.82%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CCFFCC" w:fill="CCFFCC"/>
            <w:noWrap/>
            <w:vAlign w:val="bottom"/>
            <w:hideMark/>
          </w:tcPr>
          <w:p w14:paraId="2002708A" w14:textId="77777777" w:rsidR="000708D3" w:rsidRPr="000708D3" w:rsidRDefault="000708D3" w:rsidP="00070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0708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-18.19%</w:t>
            </w:r>
          </w:p>
        </w:tc>
      </w:tr>
      <w:tr w:rsidR="000708D3" w:rsidRPr="000708D3" w14:paraId="48E5F976" w14:textId="77777777" w:rsidTr="000708D3">
        <w:trPr>
          <w:trHeight w:val="240"/>
          <w:jc w:val="center"/>
        </w:trPr>
        <w:tc>
          <w:tcPr>
            <w:tcW w:w="10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3B3D33" w14:textId="77777777" w:rsidR="000708D3" w:rsidRPr="000708D3" w:rsidRDefault="000708D3" w:rsidP="00070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37A7BF7E" w14:textId="65490E5D" w:rsidR="000708D3" w:rsidRPr="000708D3" w:rsidRDefault="000708D3" w:rsidP="00070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396A2941" w14:textId="49232B83" w:rsidR="000708D3" w:rsidRPr="000708D3" w:rsidRDefault="000708D3" w:rsidP="00070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38BD6C58" w14:textId="4784B511" w:rsidR="000708D3" w:rsidRPr="000708D3" w:rsidRDefault="000708D3" w:rsidP="00070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55F23B9E" w14:textId="399FEE46" w:rsidR="000708D3" w:rsidRPr="000708D3" w:rsidRDefault="000708D3" w:rsidP="00070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</w:p>
        </w:tc>
      </w:tr>
    </w:tbl>
    <w:p w14:paraId="7186B4A2" w14:textId="77777777" w:rsidR="00BC33E6" w:rsidRDefault="00BC33E6" w:rsidP="00A30D00">
      <w:pPr>
        <w:rPr>
          <w:szCs w:val="22"/>
          <w:lang w:val="en-CA"/>
        </w:rPr>
      </w:pPr>
    </w:p>
    <w:p w14:paraId="2621E6E0" w14:textId="3C49B04D" w:rsidR="00174878" w:rsidRDefault="00174878" w:rsidP="00174878">
      <w:pPr>
        <w:jc w:val="center"/>
        <w:rPr>
          <w:szCs w:val="22"/>
          <w:lang w:val="en-CA"/>
        </w:rPr>
      </w:pPr>
      <w:r w:rsidRPr="00174878">
        <w:rPr>
          <w:szCs w:val="22"/>
          <w:lang w:val="en-CA"/>
        </w:rPr>
        <w:t>Table 2</w:t>
      </w:r>
      <w:r w:rsidR="00010CF2">
        <w:rPr>
          <w:szCs w:val="22"/>
          <w:lang w:val="en-CA"/>
        </w:rPr>
        <w:t xml:space="preserve">. </w:t>
      </w:r>
      <w:r w:rsidRPr="00174878">
        <w:rPr>
          <w:szCs w:val="22"/>
          <w:lang w:val="en-CA"/>
        </w:rPr>
        <w:t xml:space="preserve"> Results of palette mode for 444 sequences (DualITree=0)</w:t>
      </w:r>
    </w:p>
    <w:tbl>
      <w:tblPr>
        <w:tblW w:w="7060" w:type="dxa"/>
        <w:jc w:val="center"/>
        <w:tblLook w:val="04A0" w:firstRow="1" w:lastRow="0" w:firstColumn="1" w:lastColumn="0" w:noHBand="0" w:noVBand="1"/>
      </w:tblPr>
      <w:tblGrid>
        <w:gridCol w:w="1060"/>
        <w:gridCol w:w="2820"/>
        <w:gridCol w:w="1060"/>
        <w:gridCol w:w="1060"/>
        <w:gridCol w:w="1060"/>
      </w:tblGrid>
      <w:tr w:rsidR="000708D3" w:rsidRPr="000708D3" w14:paraId="3DC44C32" w14:textId="77777777" w:rsidTr="000708D3">
        <w:trPr>
          <w:trHeight w:val="240"/>
          <w:jc w:val="center"/>
        </w:trPr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D6AD0" w14:textId="77777777" w:rsidR="000708D3" w:rsidRPr="000708D3" w:rsidRDefault="000708D3" w:rsidP="00070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0708D3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TGM444</w:t>
            </w:r>
          </w:p>
        </w:tc>
        <w:tc>
          <w:tcPr>
            <w:tcW w:w="282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17B6C2" w14:textId="77777777" w:rsidR="000708D3" w:rsidRPr="000708D3" w:rsidRDefault="000708D3" w:rsidP="00070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0708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FlyingGraphics_444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ACAFA6F" w14:textId="77777777" w:rsidR="000708D3" w:rsidRPr="000708D3" w:rsidRDefault="000708D3" w:rsidP="00070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0708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-10.20%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7F63284" w14:textId="77777777" w:rsidR="000708D3" w:rsidRPr="000708D3" w:rsidRDefault="000708D3" w:rsidP="00070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0708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-14.97%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CCFFCC" w:fill="CCFFCC"/>
            <w:noWrap/>
            <w:vAlign w:val="bottom"/>
            <w:hideMark/>
          </w:tcPr>
          <w:p w14:paraId="2AFCC2A7" w14:textId="77777777" w:rsidR="000708D3" w:rsidRPr="000708D3" w:rsidRDefault="000708D3" w:rsidP="00070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0708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-15.23%</w:t>
            </w:r>
          </w:p>
        </w:tc>
      </w:tr>
      <w:tr w:rsidR="000708D3" w:rsidRPr="000708D3" w14:paraId="06982172" w14:textId="77777777" w:rsidTr="000708D3">
        <w:trPr>
          <w:trHeight w:val="240"/>
          <w:jc w:val="center"/>
        </w:trPr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ABF79A" w14:textId="77777777" w:rsidR="000708D3" w:rsidRPr="000708D3" w:rsidRDefault="000708D3" w:rsidP="00070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4695D5" w14:textId="77777777" w:rsidR="000708D3" w:rsidRPr="000708D3" w:rsidRDefault="000708D3" w:rsidP="00070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0708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Desktop_444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CEEB96A" w14:textId="77777777" w:rsidR="000708D3" w:rsidRPr="000708D3" w:rsidRDefault="000708D3" w:rsidP="00070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0708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-24.73%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D4BD15A" w14:textId="77777777" w:rsidR="000708D3" w:rsidRPr="000708D3" w:rsidRDefault="000708D3" w:rsidP="00070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0708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-29.05%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CCFFCC" w:fill="CCFFCC"/>
            <w:noWrap/>
            <w:vAlign w:val="bottom"/>
            <w:hideMark/>
          </w:tcPr>
          <w:p w14:paraId="40AB4C3A" w14:textId="77777777" w:rsidR="000708D3" w:rsidRPr="000708D3" w:rsidRDefault="000708D3" w:rsidP="00070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0708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-29.98%</w:t>
            </w:r>
          </w:p>
        </w:tc>
      </w:tr>
      <w:tr w:rsidR="000708D3" w:rsidRPr="000708D3" w14:paraId="28B4C3C4" w14:textId="77777777" w:rsidTr="000708D3">
        <w:trPr>
          <w:trHeight w:val="240"/>
          <w:jc w:val="center"/>
        </w:trPr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47B3C3" w14:textId="77777777" w:rsidR="000708D3" w:rsidRPr="000708D3" w:rsidRDefault="000708D3" w:rsidP="00070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C7ECCB" w14:textId="77777777" w:rsidR="000708D3" w:rsidRPr="000708D3" w:rsidRDefault="000708D3" w:rsidP="00070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0708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Console_444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2D42759" w14:textId="77777777" w:rsidR="000708D3" w:rsidRPr="000708D3" w:rsidRDefault="000708D3" w:rsidP="00070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0708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-23.19%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FF6680E" w14:textId="77777777" w:rsidR="000708D3" w:rsidRPr="000708D3" w:rsidRDefault="000708D3" w:rsidP="00070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0708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-28.66%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CCFFCC" w:fill="CCFFCC"/>
            <w:noWrap/>
            <w:vAlign w:val="bottom"/>
            <w:hideMark/>
          </w:tcPr>
          <w:p w14:paraId="2B02E26A" w14:textId="77777777" w:rsidR="000708D3" w:rsidRPr="000708D3" w:rsidRDefault="000708D3" w:rsidP="00070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0708D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-25.60%</w:t>
            </w:r>
          </w:p>
        </w:tc>
      </w:tr>
      <w:tr w:rsidR="000708D3" w:rsidRPr="000708D3" w14:paraId="1FC720A3" w14:textId="77777777" w:rsidTr="000708D3">
        <w:trPr>
          <w:trHeight w:val="240"/>
          <w:jc w:val="center"/>
        </w:trPr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C70614" w14:textId="77777777" w:rsidR="000708D3" w:rsidRPr="000708D3" w:rsidRDefault="000708D3" w:rsidP="00070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40F8DF" w14:textId="78C92DF1" w:rsidR="000708D3" w:rsidRPr="000708D3" w:rsidRDefault="000708D3" w:rsidP="00070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0E98410E" w14:textId="30278FEC" w:rsidR="000708D3" w:rsidRPr="000708D3" w:rsidRDefault="000708D3" w:rsidP="00070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020478DA" w14:textId="52054B53" w:rsidR="000708D3" w:rsidRPr="000708D3" w:rsidRDefault="000708D3" w:rsidP="00070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009CF09B" w14:textId="353BCBC6" w:rsidR="000708D3" w:rsidRPr="000708D3" w:rsidRDefault="000708D3" w:rsidP="00070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</w:p>
        </w:tc>
      </w:tr>
    </w:tbl>
    <w:p w14:paraId="4423EBF0" w14:textId="77777777" w:rsidR="00D155EF" w:rsidRPr="005B217D" w:rsidRDefault="00D155EF" w:rsidP="00010CF2">
      <w:pPr>
        <w:rPr>
          <w:szCs w:val="22"/>
          <w:lang w:val="en-CA"/>
        </w:rPr>
      </w:pPr>
    </w:p>
    <w:p w14:paraId="337F1714" w14:textId="32ADA56F" w:rsidR="00A226F8" w:rsidRDefault="00A226F8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58852F84" w14:textId="70DF0606" w:rsidR="00BC33E6" w:rsidRPr="00F81F4F" w:rsidRDefault="00BC33E6" w:rsidP="00BC33E6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  <w:r>
        <w:rPr>
          <w:szCs w:val="22"/>
          <w:lang w:val="en-CA"/>
        </w:rPr>
        <w:t xml:space="preserve">Y.-H. Chao, H. Wang, V. Seregin, M. Karczewicz, Y.-C. Sun, T.-S. Chang, </w:t>
      </w:r>
      <w:r w:rsidR="00010CF2">
        <w:rPr>
          <w:szCs w:val="22"/>
          <w:lang w:val="en-CA"/>
        </w:rPr>
        <w:t xml:space="preserve">and </w:t>
      </w:r>
      <w:r>
        <w:rPr>
          <w:szCs w:val="22"/>
          <w:lang w:val="en-CA"/>
        </w:rPr>
        <w:t>J. Lou, “</w:t>
      </w:r>
      <w:r w:rsidRPr="00121FED">
        <w:rPr>
          <w:szCs w:val="22"/>
          <w:lang w:val="en-CA"/>
        </w:rPr>
        <w:t>CE</w:t>
      </w:r>
      <w:r>
        <w:rPr>
          <w:szCs w:val="22"/>
          <w:lang w:val="en-CA"/>
        </w:rPr>
        <w:t>8</w:t>
      </w:r>
      <w:r w:rsidRPr="00121FED">
        <w:rPr>
          <w:szCs w:val="22"/>
          <w:lang w:val="en-CA"/>
        </w:rPr>
        <w:t xml:space="preserve">: Palette mode </w:t>
      </w:r>
      <w:r>
        <w:rPr>
          <w:szCs w:val="22"/>
          <w:lang w:val="en-CA"/>
        </w:rPr>
        <w:t>in</w:t>
      </w:r>
      <w:r w:rsidRPr="00121FED">
        <w:rPr>
          <w:szCs w:val="22"/>
          <w:lang w:val="en-CA"/>
        </w:rPr>
        <w:t xml:space="preserve"> HEVC</w:t>
      </w:r>
      <w:r>
        <w:rPr>
          <w:szCs w:val="22"/>
          <w:lang w:val="en-CA"/>
        </w:rPr>
        <w:t xml:space="preserve"> (CE8-2.1)</w:t>
      </w:r>
      <w:r w:rsidR="00010CF2">
        <w:rPr>
          <w:szCs w:val="22"/>
          <w:lang w:val="en-CA"/>
        </w:rPr>
        <w:t>,</w:t>
      </w:r>
      <w:r w:rsidRPr="00121FED">
        <w:rPr>
          <w:szCs w:val="22"/>
          <w:lang w:val="en-CA"/>
        </w:rPr>
        <w:t>”</w:t>
      </w:r>
      <w:r>
        <w:rPr>
          <w:szCs w:val="22"/>
          <w:lang w:val="en-CA"/>
        </w:rPr>
        <w:t xml:space="preserve"> JVET-N0344, 14</w:t>
      </w:r>
      <w:r w:rsidRPr="00121FED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meeting, Geneva, CH, March 2019.</w:t>
      </w:r>
    </w:p>
    <w:p w14:paraId="087CAD38" w14:textId="3E55882B" w:rsidR="00BC33E6" w:rsidRPr="00121FED" w:rsidRDefault="00BC33E6" w:rsidP="00BC33E6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  <w:r w:rsidRPr="006A49AC">
        <w:rPr>
          <w:szCs w:val="22"/>
        </w:rPr>
        <w:t xml:space="preserve">H. Wang, Y.-H. Chao, W.-J. Chien, V. Seregin, </w:t>
      </w:r>
      <w:r w:rsidR="00010CF2">
        <w:rPr>
          <w:szCs w:val="22"/>
        </w:rPr>
        <w:t xml:space="preserve">and </w:t>
      </w:r>
      <w:r w:rsidRPr="006A49AC">
        <w:rPr>
          <w:szCs w:val="22"/>
        </w:rPr>
        <w:t>M. Karczewicz</w:t>
      </w:r>
      <w:r>
        <w:rPr>
          <w:szCs w:val="22"/>
        </w:rPr>
        <w:t>, “</w:t>
      </w:r>
      <w:r>
        <w:t>Modifications to support the YUV 4:4:4 chroma format</w:t>
      </w:r>
      <w:r w:rsidR="00010CF2">
        <w:t>,</w:t>
      </w:r>
      <w:r>
        <w:rPr>
          <w:szCs w:val="22"/>
        </w:rPr>
        <w:t xml:space="preserve">” </w:t>
      </w:r>
      <w:r>
        <w:rPr>
          <w:szCs w:val="22"/>
          <w:lang w:val="en-CA"/>
        </w:rPr>
        <w:t>JVET-N0414, 14</w:t>
      </w:r>
      <w:r w:rsidRPr="00121FED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meeting, Geneva, CH, March 2019.</w:t>
      </w:r>
    </w:p>
    <w:p w14:paraId="4AB06778" w14:textId="77777777" w:rsidR="00A226F8" w:rsidRPr="00BC33E6" w:rsidRDefault="00A226F8" w:rsidP="00A226F8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8E98B74" w:rsidR="007F1F8B" w:rsidRPr="005B217D" w:rsidRDefault="00A226F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A50D67" w14:textId="77777777" w:rsidR="002230E6" w:rsidRDefault="002230E6">
      <w:r>
        <w:separator/>
      </w:r>
    </w:p>
  </w:endnote>
  <w:endnote w:type="continuationSeparator" w:id="0">
    <w:p w14:paraId="1F331461" w14:textId="77777777" w:rsidR="002230E6" w:rsidRDefault="00223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86B4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86B4D">
      <w:rPr>
        <w:rStyle w:val="PageNumber"/>
        <w:noProof/>
      </w:rPr>
      <w:t>2019-03-21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63274A" w14:textId="77777777" w:rsidR="002230E6" w:rsidRDefault="002230E6">
      <w:r>
        <w:separator/>
      </w:r>
    </w:p>
  </w:footnote>
  <w:footnote w:type="continuationSeparator" w:id="0">
    <w:p w14:paraId="37205EF1" w14:textId="77777777" w:rsidR="002230E6" w:rsidRDefault="002230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0CF2"/>
    <w:rsid w:val="000308A3"/>
    <w:rsid w:val="000458BC"/>
    <w:rsid w:val="00045C41"/>
    <w:rsid w:val="00046C03"/>
    <w:rsid w:val="00065039"/>
    <w:rsid w:val="000708D3"/>
    <w:rsid w:val="0007614F"/>
    <w:rsid w:val="00081398"/>
    <w:rsid w:val="00094479"/>
    <w:rsid w:val="000962AC"/>
    <w:rsid w:val="000B0C0F"/>
    <w:rsid w:val="000B1C6B"/>
    <w:rsid w:val="000B4FF9"/>
    <w:rsid w:val="000C09AC"/>
    <w:rsid w:val="000C4D4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4878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2E9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30E6"/>
    <w:rsid w:val="00225016"/>
    <w:rsid w:val="002253CA"/>
    <w:rsid w:val="002264A6"/>
    <w:rsid w:val="00227BA7"/>
    <w:rsid w:val="0023011C"/>
    <w:rsid w:val="002375C1"/>
    <w:rsid w:val="00240334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3E8A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0CDE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86B4D"/>
    <w:rsid w:val="005952A5"/>
    <w:rsid w:val="005A33A1"/>
    <w:rsid w:val="005B217D"/>
    <w:rsid w:val="005C385F"/>
    <w:rsid w:val="005D5B8F"/>
    <w:rsid w:val="005E1AC6"/>
    <w:rsid w:val="005F6F1B"/>
    <w:rsid w:val="006015E6"/>
    <w:rsid w:val="00615995"/>
    <w:rsid w:val="00616155"/>
    <w:rsid w:val="00624B33"/>
    <w:rsid w:val="0063041A"/>
    <w:rsid w:val="00630AA2"/>
    <w:rsid w:val="00646707"/>
    <w:rsid w:val="00654978"/>
    <w:rsid w:val="00657F7E"/>
    <w:rsid w:val="00662E58"/>
    <w:rsid w:val="006637F2"/>
    <w:rsid w:val="006642A5"/>
    <w:rsid w:val="00664DCF"/>
    <w:rsid w:val="006C5D39"/>
    <w:rsid w:val="006D31F1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42A5"/>
    <w:rsid w:val="007768FF"/>
    <w:rsid w:val="007824D3"/>
    <w:rsid w:val="00796EE3"/>
    <w:rsid w:val="007A7D29"/>
    <w:rsid w:val="007B4AB8"/>
    <w:rsid w:val="007D1181"/>
    <w:rsid w:val="007D6FD8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69F3"/>
    <w:rsid w:val="009B77AE"/>
    <w:rsid w:val="009B7F3F"/>
    <w:rsid w:val="009D7CE6"/>
    <w:rsid w:val="009F496B"/>
    <w:rsid w:val="00A01439"/>
    <w:rsid w:val="00A02E61"/>
    <w:rsid w:val="00A05CFF"/>
    <w:rsid w:val="00A13048"/>
    <w:rsid w:val="00A226F8"/>
    <w:rsid w:val="00A30D00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0977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33E6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CF6E3E"/>
    <w:rsid w:val="00D010C0"/>
    <w:rsid w:val="00D073E2"/>
    <w:rsid w:val="00D155EF"/>
    <w:rsid w:val="00D446EC"/>
    <w:rsid w:val="00D51BF0"/>
    <w:rsid w:val="00D531DB"/>
    <w:rsid w:val="00D55942"/>
    <w:rsid w:val="00D66414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1743"/>
    <w:rsid w:val="00E11923"/>
    <w:rsid w:val="00E1783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EF4EF6"/>
    <w:rsid w:val="00F00801"/>
    <w:rsid w:val="00F2488D"/>
    <w:rsid w:val="00F601A0"/>
    <w:rsid w:val="00F62A47"/>
    <w:rsid w:val="00F712E9"/>
    <w:rsid w:val="00F73032"/>
    <w:rsid w:val="00F848FC"/>
    <w:rsid w:val="00F906F6"/>
    <w:rsid w:val="00F92747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4D2BB9A1-9662-49A5-8BC0-E8254E66A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240334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BC33E6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722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YW Huang (黃毓文)</cp:lastModifiedBy>
  <cp:revision>3</cp:revision>
  <cp:lastPrinted>1900-01-01T08:00:00Z</cp:lastPrinted>
  <dcterms:created xsi:type="dcterms:W3CDTF">2019-03-20T16:12:00Z</dcterms:created>
  <dcterms:modified xsi:type="dcterms:W3CDTF">2019-03-20T16:19:00Z</dcterms:modified>
</cp:coreProperties>
</file>