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CB3E6" w14:textId="77777777" w:rsidR="00B54EF0" w:rsidRDefault="00B54EF0"/>
    <w:p w14:paraId="40CE686E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2B10BBDC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498910C3" w14:textId="77777777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2829C70" wp14:editId="37B82F9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0A85A9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30063821" wp14:editId="79A40B0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2547D87F" wp14:editId="504948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2A54E9A6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69452DC" w14:textId="77777777" w:rsidR="00B54EF0" w:rsidRPr="005B217D" w:rsidRDefault="00B54EF0" w:rsidP="00F83F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83FE6">
              <w:t>4</w:t>
            </w:r>
            <w:r>
              <w:t>th</w:t>
            </w:r>
            <w:r w:rsidRPr="00B648F1">
              <w:t xml:space="preserve"> Meeting: </w:t>
            </w:r>
            <w:r w:rsidR="00F83FE6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F83FE6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F83FE6">
              <w:rPr>
                <w:lang w:val="en-CA"/>
              </w:rPr>
              <w:t>1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</w:t>
            </w:r>
            <w:r w:rsidR="00F83FE6">
              <w:rPr>
                <w:lang w:val="en-CA"/>
              </w:rPr>
              <w:t>27</w:t>
            </w:r>
            <w:r w:rsidR="00F83FE6" w:rsidRPr="00B57A23">
              <w:rPr>
                <w:lang w:val="en-CA"/>
              </w:rPr>
              <w:t xml:space="preserve"> </w:t>
            </w:r>
            <w:r w:rsidR="00F83FE6"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533B7552" w14:textId="7968F9E2" w:rsidR="00B54EF0" w:rsidRPr="005B217D" w:rsidRDefault="00B54EF0" w:rsidP="00473F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0169C">
              <w:rPr>
                <w:lang w:val="en-CA"/>
              </w:rPr>
              <w:t>N0</w:t>
            </w:r>
            <w:r w:rsidR="00473FB3">
              <w:rPr>
                <w:lang w:val="en-CA"/>
              </w:rPr>
              <w:t>671</w:t>
            </w:r>
            <w:r w:rsidR="000C1D09">
              <w:rPr>
                <w:lang w:val="en-CA"/>
              </w:rPr>
              <w:t>-v</w:t>
            </w:r>
            <w:ins w:id="0" w:author="v2" w:date="2019-03-20T14:16:00Z">
              <w:r w:rsidR="00D71DDE">
                <w:rPr>
                  <w:lang w:val="en-CA"/>
                </w:rPr>
                <w:t>2</w:t>
              </w:r>
            </w:ins>
            <w:del w:id="1" w:author="v2" w:date="2019-03-20T14:16:00Z">
              <w:r w:rsidR="000C1D09" w:rsidDel="00D71DDE">
                <w:rPr>
                  <w:lang w:val="en-CA"/>
                </w:rPr>
                <w:delText>1</w:delText>
              </w:r>
            </w:del>
          </w:p>
        </w:tc>
      </w:tr>
      <w:tr w:rsidR="00E61DAC" w:rsidRPr="005B217D" w14:paraId="693A599A" w14:textId="77777777">
        <w:tc>
          <w:tcPr>
            <w:tcW w:w="6408" w:type="dxa"/>
            <w:gridSpan w:val="5"/>
          </w:tcPr>
          <w:p w14:paraId="3C039E12" w14:textId="77777777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71D3E663" w14:textId="77777777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1886FC9" w14:textId="77777777">
        <w:tc>
          <w:tcPr>
            <w:tcW w:w="1458" w:type="dxa"/>
          </w:tcPr>
          <w:p w14:paraId="7E8C49A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66F35ECB" w14:textId="77777777" w:rsidR="00E61DAC" w:rsidRPr="005B217D" w:rsidRDefault="0030169C" w:rsidP="004A7F8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</w:t>
            </w:r>
            <w:r w:rsidRPr="00FE40E6">
              <w:rPr>
                <w:b/>
                <w:szCs w:val="22"/>
                <w:lang w:val="en-CA"/>
              </w:rPr>
              <w:t>upport</w:t>
            </w:r>
            <w:r>
              <w:rPr>
                <w:b/>
                <w:szCs w:val="22"/>
                <w:lang w:val="en-CA"/>
              </w:rPr>
              <w:t xml:space="preserve"> of</w:t>
            </w:r>
            <w:r w:rsidRPr="00FE40E6">
              <w:rPr>
                <w:b/>
                <w:szCs w:val="22"/>
                <w:lang w:val="en-CA"/>
              </w:rPr>
              <w:t xml:space="preserve"> </w:t>
            </w:r>
            <w:r w:rsidR="00FE40E6" w:rsidRPr="00FE40E6">
              <w:rPr>
                <w:b/>
                <w:szCs w:val="22"/>
                <w:lang w:val="en-CA"/>
              </w:rPr>
              <w:t>4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>4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>4 and 4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>2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 xml:space="preserve">2 chroma formats </w:t>
            </w:r>
            <w:r w:rsidR="004A7F8E">
              <w:rPr>
                <w:b/>
                <w:szCs w:val="22"/>
                <w:lang w:val="en-CA"/>
              </w:rPr>
              <w:t>in</w:t>
            </w:r>
            <w:r w:rsidR="004A7F8E" w:rsidRPr="00FE40E6">
              <w:rPr>
                <w:b/>
                <w:szCs w:val="22"/>
                <w:lang w:val="en-CA"/>
              </w:rPr>
              <w:t xml:space="preserve"> </w:t>
            </w:r>
            <w:r w:rsidR="00FE40E6" w:rsidRPr="00FE40E6">
              <w:rPr>
                <w:b/>
                <w:szCs w:val="22"/>
                <w:lang w:val="en-CA"/>
              </w:rPr>
              <w:t>VVC</w:t>
            </w:r>
          </w:p>
        </w:tc>
      </w:tr>
      <w:tr w:rsidR="00E61DAC" w:rsidRPr="005B217D" w14:paraId="7F3810E2" w14:textId="77777777">
        <w:tc>
          <w:tcPr>
            <w:tcW w:w="1458" w:type="dxa"/>
          </w:tcPr>
          <w:p w14:paraId="0A3523E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33AFED87" w14:textId="77777777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230A526B" w14:textId="77777777">
        <w:tc>
          <w:tcPr>
            <w:tcW w:w="1458" w:type="dxa"/>
          </w:tcPr>
          <w:p w14:paraId="24EC9AD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23FC59B6" w14:textId="77777777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0C51ADE" w14:textId="77777777" w:rsidTr="00260D15">
        <w:tc>
          <w:tcPr>
            <w:tcW w:w="1458" w:type="dxa"/>
          </w:tcPr>
          <w:p w14:paraId="5E08884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086192A5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22437EEA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1268889D" w14:textId="77777777" w:rsidR="00C058ED" w:rsidRDefault="00C05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Timofey Solovyev,</w:t>
            </w:r>
          </w:p>
          <w:p w14:paraId="4F4DABF4" w14:textId="77777777" w:rsidR="00C058ED" w:rsidRDefault="00C05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Roman Chernyak,</w:t>
            </w:r>
          </w:p>
          <w:p w14:paraId="71CA7CF7" w14:textId="77777777" w:rsidR="00E61DAC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  <w:r w:rsidR="00E41055">
              <w:rPr>
                <w:szCs w:val="22"/>
                <w:lang w:val="en-CA"/>
              </w:rPr>
              <w:t>,</w:t>
            </w:r>
          </w:p>
          <w:p w14:paraId="0028FAF5" w14:textId="77777777" w:rsidR="00D25732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</w:t>
            </w:r>
          </w:p>
          <w:p w14:paraId="3F3039C8" w14:textId="77777777" w:rsidR="00D25732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Li,</w:t>
            </w:r>
          </w:p>
          <w:p w14:paraId="38259103" w14:textId="77777777" w:rsidR="00D25732" w:rsidRDefault="000951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Xu,</w:t>
            </w:r>
          </w:p>
          <w:p w14:paraId="143902C6" w14:textId="77777777" w:rsidR="00D25732" w:rsidRDefault="00D25732">
            <w:pPr>
              <w:spacing w:before="60" w:after="60"/>
              <w:rPr>
                <w:szCs w:val="22"/>
                <w:lang w:val="en-CA"/>
              </w:rPr>
            </w:pPr>
            <w:r w:rsidRPr="00D25732">
              <w:rPr>
                <w:szCs w:val="22"/>
                <w:lang w:val="en-CA"/>
              </w:rPr>
              <w:t>Shan Liu</w:t>
            </w:r>
            <w:r>
              <w:rPr>
                <w:szCs w:val="22"/>
                <w:lang w:val="en-CA"/>
              </w:rPr>
              <w:t>,</w:t>
            </w:r>
          </w:p>
          <w:p w14:paraId="6A2C21DF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Hongtao</w:t>
            </w:r>
            <w:proofErr w:type="spellEnd"/>
            <w:r>
              <w:rPr>
                <w:szCs w:val="22"/>
                <w:lang w:val="en-CA"/>
              </w:rPr>
              <w:t xml:space="preserve"> Wang,</w:t>
            </w:r>
          </w:p>
          <w:p w14:paraId="3A1C4DD7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</w:t>
            </w:r>
            <w:proofErr w:type="spellStart"/>
            <w:r>
              <w:rPr>
                <w:szCs w:val="22"/>
                <w:lang w:val="en-CA"/>
              </w:rPr>
              <w:t>Hsuan</w:t>
            </w:r>
            <w:proofErr w:type="spellEnd"/>
            <w:r>
              <w:rPr>
                <w:szCs w:val="22"/>
                <w:lang w:val="en-CA"/>
              </w:rPr>
              <w:t xml:space="preserve"> Chao,</w:t>
            </w:r>
          </w:p>
          <w:p w14:paraId="6AE3052C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224A618C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</w:t>
            </w:r>
          </w:p>
          <w:p w14:paraId="1A8CF561" w14:textId="77777777" w:rsidR="00C83DB0" w:rsidRPr="005B217D" w:rsidRDefault="00C83DB0" w:rsidP="00C83DB0">
            <w:pPr>
              <w:spacing w:before="60" w:after="60"/>
              <w:rPr>
                <w:szCs w:val="22"/>
                <w:lang w:val="en-CA"/>
              </w:rPr>
            </w:pPr>
            <w:r w:rsidRPr="00C83DB0">
              <w:rPr>
                <w:szCs w:val="22"/>
                <w:lang w:val="en-CA"/>
              </w:rPr>
              <w:t xml:space="preserve">Marta </w:t>
            </w:r>
            <w:proofErr w:type="spellStart"/>
            <w:r w:rsidRPr="00C83DB0">
              <w:rPr>
                <w:szCs w:val="22"/>
                <w:lang w:val="en-CA"/>
              </w:rPr>
              <w:t>Karczewicz</w:t>
            </w:r>
            <w:proofErr w:type="spellEnd"/>
          </w:p>
          <w:p w14:paraId="2CAE4296" w14:textId="77777777" w:rsidR="00E41055" w:rsidRPr="005B217D" w:rsidRDefault="00E410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343D3EBF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2C9CFF74" w14:textId="77777777" w:rsidR="00260D15" w:rsidRDefault="00D15125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260D15">
              <w:rPr>
                <w:szCs w:val="22"/>
                <w:lang w:val="en-CA"/>
              </w:rPr>
              <w:t>,</w:t>
            </w:r>
          </w:p>
          <w:p w14:paraId="1E00C55B" w14:textId="77777777" w:rsidR="00AA714D" w:rsidRDefault="00D15125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  <w:r w:rsidR="00AA714D">
              <w:rPr>
                <w:szCs w:val="22"/>
                <w:lang w:val="en-GB"/>
              </w:rPr>
              <w:t>,</w:t>
            </w:r>
          </w:p>
          <w:p w14:paraId="1EA00116" w14:textId="77777777" w:rsidR="00C058ED" w:rsidRDefault="00D15125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hyperlink r:id="rId12" w:history="1">
              <w:r w:rsidR="00C058ED" w:rsidRPr="00451F42">
                <w:rPr>
                  <w:rStyle w:val="Hyperlink"/>
                  <w:szCs w:val="22"/>
                  <w:lang w:val="en-GB"/>
                </w:rPr>
                <w:t>solovyev.timofey@huawei.com</w:t>
              </w:r>
            </w:hyperlink>
            <w:r w:rsidR="00C058ED">
              <w:rPr>
                <w:rStyle w:val="Hyperlink"/>
                <w:szCs w:val="22"/>
                <w:lang w:val="en-GB"/>
              </w:rPr>
              <w:t>,</w:t>
            </w:r>
          </w:p>
          <w:p w14:paraId="7B567857" w14:textId="77777777" w:rsidR="00C058ED" w:rsidRDefault="00C058ED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r w:rsidRPr="00C058ED">
              <w:rPr>
                <w:rStyle w:val="Hyperlink"/>
                <w:szCs w:val="22"/>
                <w:lang w:val="en-GB"/>
              </w:rPr>
              <w:t>chernyak.roman@huawei.com</w:t>
            </w:r>
            <w:r>
              <w:rPr>
                <w:rStyle w:val="Hyperlink"/>
                <w:szCs w:val="22"/>
                <w:lang w:val="en-GB"/>
              </w:rPr>
              <w:t>,</w:t>
            </w:r>
          </w:p>
          <w:p w14:paraId="3F538928" w14:textId="77777777" w:rsidR="00AA714D" w:rsidRDefault="00D15125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hyperlink r:id="rId13" w:history="1">
              <w:r w:rsidR="00B54EF0" w:rsidRPr="00E61372">
                <w:rPr>
                  <w:rStyle w:val="Hyperlink"/>
                  <w:szCs w:val="22"/>
                  <w:lang w:val="en-GB"/>
                </w:rPr>
                <w:t>jianle.chen@huawei.com</w:t>
              </w:r>
            </w:hyperlink>
            <w:r w:rsidR="00AF15E1">
              <w:rPr>
                <w:rStyle w:val="Hyperlink"/>
                <w:szCs w:val="22"/>
                <w:lang w:val="en-GB"/>
              </w:rPr>
              <w:t>,</w:t>
            </w:r>
          </w:p>
          <w:p w14:paraId="02C19E93" w14:textId="77777777" w:rsidR="00AF15E1" w:rsidRDefault="00D15125" w:rsidP="00AF15E1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F15E1" w:rsidRPr="00451F42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  <w:r w:rsidR="00AF15E1">
              <w:rPr>
                <w:szCs w:val="22"/>
                <w:lang w:val="en-CA"/>
              </w:rPr>
              <w:t>,</w:t>
            </w:r>
          </w:p>
          <w:p w14:paraId="58ED151D" w14:textId="77777777" w:rsidR="00AF15E1" w:rsidRDefault="00D15125" w:rsidP="00AF15E1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AF15E1" w:rsidRPr="00451F42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  <w:r w:rsidR="00AF15E1" w:rsidRPr="00AF15E1">
              <w:rPr>
                <w:szCs w:val="22"/>
                <w:lang w:val="en-CA"/>
              </w:rPr>
              <w:t>,</w:t>
            </w:r>
          </w:p>
          <w:p w14:paraId="1A4FDDB8" w14:textId="77777777" w:rsidR="00AF15E1" w:rsidRDefault="00D15125" w:rsidP="00AF15E1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F15E1" w:rsidRPr="00451F42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  <w:r w:rsidR="00AF15E1" w:rsidRPr="00AF15E1">
              <w:rPr>
                <w:szCs w:val="22"/>
                <w:lang w:val="en-CA"/>
              </w:rPr>
              <w:t>,</w:t>
            </w:r>
          </w:p>
          <w:p w14:paraId="04F9A0B5" w14:textId="77777777" w:rsidR="00AF15E1" w:rsidRDefault="00D15125" w:rsidP="00AF15E1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AF15E1" w:rsidRPr="00451F42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  <w:r w:rsidR="00AF15E1">
              <w:rPr>
                <w:szCs w:val="22"/>
                <w:lang w:val="en-CA"/>
              </w:rPr>
              <w:t>,</w:t>
            </w:r>
          </w:p>
          <w:p w14:paraId="7796F074" w14:textId="77777777" w:rsidR="00D06C1C" w:rsidRDefault="00D15125" w:rsidP="00AF15E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8" w:history="1">
              <w:r w:rsidR="00D06C1C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D06C1C">
              <w:rPr>
                <w:rStyle w:val="Hyperlink"/>
                <w:szCs w:val="22"/>
                <w:lang w:val="en-CA"/>
              </w:rPr>
              <w:t>,</w:t>
            </w:r>
          </w:p>
          <w:p w14:paraId="749394E3" w14:textId="77777777" w:rsidR="00D06C1C" w:rsidRDefault="00D15125" w:rsidP="00AF15E1">
            <w:pPr>
              <w:spacing w:before="60" w:after="60"/>
              <w:rPr>
                <w:szCs w:val="22"/>
                <w:lang w:val="en-CA"/>
              </w:rPr>
            </w:pPr>
            <w:hyperlink r:id="rId19" w:history="1">
              <w:r w:rsidR="00D06C1C" w:rsidRPr="00451F42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  <w:r w:rsidR="00D06C1C">
              <w:rPr>
                <w:szCs w:val="22"/>
                <w:lang w:val="en-CA"/>
              </w:rPr>
              <w:t>,</w:t>
            </w:r>
          </w:p>
          <w:p w14:paraId="5CC3C751" w14:textId="77777777" w:rsidR="00D06C1C" w:rsidRDefault="00D15125" w:rsidP="00AF15E1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D06C1C" w:rsidRPr="00451F42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  <w:r w:rsidR="00D06C1C">
              <w:rPr>
                <w:szCs w:val="22"/>
                <w:lang w:val="en-CA"/>
              </w:rPr>
              <w:t>,</w:t>
            </w:r>
          </w:p>
          <w:p w14:paraId="5DC25C32" w14:textId="77777777" w:rsidR="00D06C1C" w:rsidRDefault="00D15125" w:rsidP="00AF15E1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D06C1C" w:rsidRPr="00451F42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  <w:r w:rsidR="00D06C1C">
              <w:rPr>
                <w:szCs w:val="22"/>
                <w:lang w:val="en-CA"/>
              </w:rPr>
              <w:t>,</w:t>
            </w:r>
          </w:p>
          <w:p w14:paraId="0457C7FA" w14:textId="77777777" w:rsidR="00D06C1C" w:rsidRDefault="00D15125" w:rsidP="00AF15E1">
            <w:pPr>
              <w:spacing w:before="60" w:after="60"/>
              <w:rPr>
                <w:szCs w:val="22"/>
                <w:lang w:val="en-CA"/>
              </w:rPr>
            </w:pPr>
            <w:hyperlink r:id="rId22" w:history="1">
              <w:r w:rsidR="00D06C1C" w:rsidRPr="00451F4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69F852F" w14:textId="77777777" w:rsidR="00AF15E1" w:rsidRPr="005B217D" w:rsidRDefault="00AF15E1" w:rsidP="00AF15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D66FFF9" w14:textId="77777777">
        <w:tc>
          <w:tcPr>
            <w:tcW w:w="1458" w:type="dxa"/>
          </w:tcPr>
          <w:p w14:paraId="44A472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73C45111" w14:textId="77777777" w:rsidR="00E61DAC" w:rsidRPr="005B217D" w:rsidRDefault="00B54EF0" w:rsidP="00D25732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  <w:r w:rsidR="00E41055">
              <w:rPr>
                <w:szCs w:val="22"/>
                <w:lang w:val="en-CA"/>
              </w:rPr>
              <w:t xml:space="preserve">, </w:t>
            </w:r>
            <w:proofErr w:type="spellStart"/>
            <w:r w:rsidR="00D25732">
              <w:rPr>
                <w:szCs w:val="22"/>
                <w:lang w:val="en-CA"/>
              </w:rPr>
              <w:t>Tencent</w:t>
            </w:r>
            <w:proofErr w:type="spellEnd"/>
            <w:r w:rsidR="00E41055">
              <w:rPr>
                <w:szCs w:val="22"/>
                <w:lang w:val="en-CA"/>
              </w:rPr>
              <w:t xml:space="preserve">, </w:t>
            </w:r>
            <w:r w:rsidR="00992411" w:rsidRPr="00992411">
              <w:rPr>
                <w:szCs w:val="22"/>
                <w:lang w:val="en-CA"/>
              </w:rPr>
              <w:t>Qualcomm Inc.</w:t>
            </w:r>
          </w:p>
        </w:tc>
      </w:tr>
    </w:tbl>
    <w:p w14:paraId="0376C49C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E613D48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7378DE3A" w14:textId="08DDE399" w:rsidR="00420EC8" w:rsidRPr="00AE341B" w:rsidRDefault="00420EC8" w:rsidP="00420EC8">
      <w:pPr>
        <w:jc w:val="both"/>
        <w:rPr>
          <w:szCs w:val="22"/>
        </w:rPr>
      </w:pPr>
      <w:r>
        <w:t xml:space="preserve">This document </w:t>
      </w:r>
      <w:r w:rsidR="00F3595A">
        <w:t xml:space="preserve">proposes </w:t>
      </w:r>
      <w:r w:rsidR="00AC2006">
        <w:t xml:space="preserve">modifications of the VTM software and the VVC spec draft to support YUV4:4:4, </w:t>
      </w:r>
      <w:r w:rsidR="00AC46B9">
        <w:t xml:space="preserve">RGB4:4:4, and </w:t>
      </w:r>
      <w:r w:rsidR="00AC2006">
        <w:t>YUV4:2:2</w:t>
      </w:r>
      <w:r w:rsidR="007E48D5">
        <w:t xml:space="preserve">. </w:t>
      </w:r>
      <w:r w:rsidR="00F01EEA">
        <w:t>F</w:t>
      </w:r>
      <w:r w:rsidR="00A025EB">
        <w:t>o</w:t>
      </w:r>
      <w:r w:rsidR="00F01EEA">
        <w:t>r</w:t>
      </w:r>
      <w:r w:rsidR="00A025EB">
        <w:t xml:space="preserve"> enabl</w:t>
      </w:r>
      <w:r w:rsidR="00F01EEA">
        <w:t>ing</w:t>
      </w:r>
      <w:r w:rsidR="00A025EB">
        <w:t xml:space="preserve"> t</w:t>
      </w:r>
      <w:r w:rsidR="00F01EEA">
        <w:t>hat</w:t>
      </w:r>
      <w:r w:rsidR="00A025EB">
        <w:t>, straightforward changes of CCLM</w:t>
      </w:r>
      <w:r w:rsidR="007B7D8B">
        <w:t xml:space="preserve"> and</w:t>
      </w:r>
      <w:r w:rsidR="00A025EB">
        <w:t xml:space="preserve"> </w:t>
      </w:r>
      <w:r w:rsidR="00F01EEA">
        <w:t>a</w:t>
      </w:r>
      <w:r w:rsidR="00A025EB">
        <w:t>ffine</w:t>
      </w:r>
      <w:r w:rsidR="00F01EEA">
        <w:t xml:space="preserve"> sub-block</w:t>
      </w:r>
      <w:r w:rsidR="00A025EB">
        <w:t xml:space="preserve"> </w:t>
      </w:r>
      <w:r w:rsidR="00F01EEA">
        <w:t>motion vector derivation were made.</w:t>
      </w:r>
      <w:r w:rsidR="00E41055">
        <w:t xml:space="preserve"> In addition, some software bugs affected YUV 4:4:4 and YUV 4:2:2 were fixed. Besides, a </w:t>
      </w:r>
      <w:r w:rsidR="00E41055" w:rsidRPr="00E41055">
        <w:t>minor editorial change is proposed for ISP</w:t>
      </w:r>
      <w:r w:rsidR="00E41055">
        <w:t>.</w:t>
      </w:r>
      <w:r w:rsidR="00F01EEA">
        <w:t xml:space="preserve"> </w:t>
      </w:r>
      <w:r w:rsidR="005F6961">
        <w:t>In order t</w:t>
      </w:r>
      <w:r w:rsidR="00F01EEA">
        <w:t xml:space="preserve">o evaluate compression performance, </w:t>
      </w:r>
      <w:r w:rsidR="005F6961">
        <w:t>we use t</w:t>
      </w:r>
      <w:r w:rsidR="007E48D5">
        <w:t>he</w:t>
      </w:r>
      <w:r w:rsidR="005F6961">
        <w:t xml:space="preserve"> </w:t>
      </w:r>
      <w:r w:rsidR="005F6961" w:rsidRPr="005F6961">
        <w:t>HM-16.18</w:t>
      </w:r>
      <w:r w:rsidR="00E41055">
        <w:t>+</w:t>
      </w:r>
      <w:r w:rsidR="005F6961" w:rsidRPr="005F6961">
        <w:t>SCM8.7</w:t>
      </w:r>
      <w:r w:rsidR="00E41055">
        <w:t xml:space="preserve"> software</w:t>
      </w:r>
      <w:r w:rsidR="005F6961">
        <w:t xml:space="preserve"> as the anchor</w:t>
      </w:r>
      <w:r w:rsidR="00A025EB">
        <w:t xml:space="preserve">. </w:t>
      </w:r>
      <w:r w:rsidR="008E3B9D">
        <w:t xml:space="preserve">The proposed modifications reportedly show the following overall results with </w:t>
      </w:r>
      <w:proofErr w:type="spellStart"/>
      <w:r w:rsidR="008E3B9D">
        <w:t>RExt</w:t>
      </w:r>
      <w:proofErr w:type="spellEnd"/>
      <w:r w:rsidR="008E3B9D">
        <w:t xml:space="preserve"> </w:t>
      </w:r>
      <w:proofErr w:type="spellStart"/>
      <w:r w:rsidR="008E3B9D">
        <w:t>cfg</w:t>
      </w:r>
      <w:proofErr w:type="spellEnd"/>
      <w:r w:rsidR="008E3B9D">
        <w:t>-files for YUV4:4:4 content: -21</w:t>
      </w:r>
      <w:r w:rsidR="008E3B9D" w:rsidRPr="005F6961">
        <w:t>.</w:t>
      </w:r>
      <w:r w:rsidR="008E3B9D">
        <w:t>8</w:t>
      </w:r>
      <w:r w:rsidR="008E3B9D" w:rsidRPr="005F6961">
        <w:t>%</w:t>
      </w:r>
      <w:r w:rsidR="008E3B9D">
        <w:t xml:space="preserve"> (Y), - 13</w:t>
      </w:r>
      <w:r w:rsidR="008E3B9D" w:rsidRPr="005F6961">
        <w:t>.</w:t>
      </w:r>
      <w:r w:rsidR="008E3B9D">
        <w:t>7</w:t>
      </w:r>
      <w:r w:rsidR="008E3B9D" w:rsidRPr="005F6961">
        <w:t>%</w:t>
      </w:r>
      <w:r w:rsidR="008E3B9D">
        <w:t xml:space="preserve"> (U), -14</w:t>
      </w:r>
      <w:r w:rsidR="008E3B9D" w:rsidRPr="005F6961">
        <w:t>.</w:t>
      </w:r>
      <w:r w:rsidR="008E3B9D">
        <w:t>2</w:t>
      </w:r>
      <w:r w:rsidR="008E3B9D" w:rsidRPr="005F6961">
        <w:t>%</w:t>
      </w:r>
      <w:r w:rsidR="008E3B9D">
        <w:t xml:space="preserve"> (V) with encoding time of 1475% and decoding time of 141% for AI configuration, as well as </w:t>
      </w:r>
      <w:r w:rsidR="008E3B9D" w:rsidRPr="005F6961">
        <w:t>-</w:t>
      </w:r>
      <w:r w:rsidR="008E3B9D">
        <w:t> 31</w:t>
      </w:r>
      <w:r w:rsidR="008E3B9D" w:rsidRPr="005F6961">
        <w:t>.</w:t>
      </w:r>
      <w:r w:rsidR="008E3B9D">
        <w:t>9</w:t>
      </w:r>
      <w:r w:rsidR="008E3B9D" w:rsidRPr="005F6961">
        <w:t>%</w:t>
      </w:r>
      <w:r w:rsidR="008E3B9D">
        <w:t xml:space="preserve"> (Y), </w:t>
      </w:r>
      <w:r w:rsidR="008E3B9D" w:rsidRPr="005F6961">
        <w:t>-</w:t>
      </w:r>
      <w:r w:rsidR="008E3B9D">
        <w:t>23</w:t>
      </w:r>
      <w:r w:rsidR="008E3B9D" w:rsidRPr="005F6961">
        <w:t>.</w:t>
      </w:r>
      <w:ins w:id="2" w:author="v2" w:date="2019-03-21T01:12:00Z">
        <w:r w:rsidR="00C30778">
          <w:t>2</w:t>
        </w:r>
      </w:ins>
      <w:del w:id="3" w:author="v2" w:date="2019-03-21T01:12:00Z">
        <w:r w:rsidR="008E3B9D" w:rsidDel="00C30778">
          <w:delText>0</w:delText>
        </w:r>
      </w:del>
      <w:r w:rsidR="008E3B9D" w:rsidRPr="005F6961">
        <w:t>%</w:t>
      </w:r>
      <w:r w:rsidR="008E3B9D">
        <w:t xml:space="preserve"> (U), </w:t>
      </w:r>
      <w:r w:rsidR="008E3B9D" w:rsidRPr="005F6961">
        <w:t>-</w:t>
      </w:r>
      <w:r w:rsidR="008E3B9D">
        <w:t>19</w:t>
      </w:r>
      <w:r w:rsidR="008E3B9D" w:rsidRPr="005F6961">
        <w:t>.</w:t>
      </w:r>
      <w:ins w:id="4" w:author="v2" w:date="2019-03-21T01:12:00Z">
        <w:r w:rsidR="00C30778">
          <w:t>5</w:t>
        </w:r>
      </w:ins>
      <w:del w:id="5" w:author="v2" w:date="2019-03-21T01:12:00Z">
        <w:r w:rsidR="008E3B9D" w:rsidDel="00C30778">
          <w:delText>4</w:delText>
        </w:r>
      </w:del>
      <w:r w:rsidR="008E3B9D" w:rsidRPr="005F6961">
        <w:t>%</w:t>
      </w:r>
      <w:r w:rsidR="008E3B9D">
        <w:t xml:space="preserve"> (V) with encoding time of 57</w:t>
      </w:r>
      <w:ins w:id="6" w:author="v2" w:date="2019-03-21T01:13:00Z">
        <w:r w:rsidR="00C30778">
          <w:t>3</w:t>
        </w:r>
      </w:ins>
      <w:del w:id="7" w:author="v2" w:date="2019-03-21T01:13:00Z">
        <w:r w:rsidR="008E3B9D" w:rsidDel="00C30778">
          <w:delText>6</w:delText>
        </w:r>
      </w:del>
      <w:r w:rsidR="008E3B9D">
        <w:t xml:space="preserve">% and decoding time of 128% for RA configuration. </w:t>
      </w:r>
      <w:r w:rsidR="00E41055">
        <w:t>T</w:t>
      </w:r>
      <w:r w:rsidR="005F6961">
        <w:t>he proposed modifications reportedly show the following overall results</w:t>
      </w:r>
      <w:r w:rsidR="00E41055">
        <w:t xml:space="preserve"> with </w:t>
      </w:r>
      <w:proofErr w:type="spellStart"/>
      <w:r w:rsidR="00E41055">
        <w:t>RExt</w:t>
      </w:r>
      <w:proofErr w:type="spellEnd"/>
      <w:r w:rsidR="00E41055">
        <w:t xml:space="preserve"> </w:t>
      </w:r>
      <w:proofErr w:type="spellStart"/>
      <w:r w:rsidR="00E41055">
        <w:t>cfg</w:t>
      </w:r>
      <w:proofErr w:type="spellEnd"/>
      <w:r w:rsidR="00E41055">
        <w:t>-files</w:t>
      </w:r>
      <w:r w:rsidR="00F763EA">
        <w:t xml:space="preserve"> for </w:t>
      </w:r>
      <w:r w:rsidR="008E3B9D">
        <w:t>RGB</w:t>
      </w:r>
      <w:r w:rsidR="00F763EA">
        <w:t>4:4:4 content</w:t>
      </w:r>
      <w:r w:rsidR="005F6961">
        <w:t xml:space="preserve">: </w:t>
      </w:r>
      <w:r w:rsidR="000B20C8">
        <w:t>-</w:t>
      </w:r>
      <w:r w:rsidR="00F763EA">
        <w:t>21</w:t>
      </w:r>
      <w:r w:rsidR="005F6961" w:rsidRPr="005F6961">
        <w:t>.</w:t>
      </w:r>
      <w:r w:rsidR="008E3B9D">
        <w:t>7</w:t>
      </w:r>
      <w:r w:rsidR="005F6961" w:rsidRPr="005F6961">
        <w:t>%</w:t>
      </w:r>
      <w:r w:rsidR="005F6961">
        <w:t xml:space="preserve"> (Y), </w:t>
      </w:r>
      <w:r w:rsidR="000B20C8">
        <w:t>-</w:t>
      </w:r>
      <w:r w:rsidR="00F763EA">
        <w:t> 1</w:t>
      </w:r>
      <w:r w:rsidR="008E3B9D">
        <w:t>4</w:t>
      </w:r>
      <w:r w:rsidR="005F6961" w:rsidRPr="005F6961">
        <w:t>.</w:t>
      </w:r>
      <w:r w:rsidR="008E3B9D">
        <w:t>5</w:t>
      </w:r>
      <w:r w:rsidR="005F6961" w:rsidRPr="005F6961">
        <w:t>%</w:t>
      </w:r>
      <w:r w:rsidR="005F6961">
        <w:t xml:space="preserve"> (U), </w:t>
      </w:r>
      <w:r w:rsidR="00DC3B82">
        <w:t>-</w:t>
      </w:r>
      <w:r w:rsidR="00F763EA">
        <w:t>1</w:t>
      </w:r>
      <w:r w:rsidR="008E3B9D">
        <w:t>5</w:t>
      </w:r>
      <w:r w:rsidR="005F6961" w:rsidRPr="005F6961">
        <w:t>.</w:t>
      </w:r>
      <w:r w:rsidR="008E3B9D">
        <w:t>3</w:t>
      </w:r>
      <w:r w:rsidR="005F6961" w:rsidRPr="005F6961">
        <w:t>%</w:t>
      </w:r>
      <w:r w:rsidR="005F6961">
        <w:t xml:space="preserve"> (V) </w:t>
      </w:r>
      <w:r w:rsidR="00DA32F8">
        <w:t>with encoding time</w:t>
      </w:r>
      <w:r w:rsidR="00920E4E">
        <w:t xml:space="preserve"> of</w:t>
      </w:r>
      <w:r w:rsidR="00DA32F8">
        <w:t xml:space="preserve"> </w:t>
      </w:r>
      <w:r w:rsidR="008E3B9D">
        <w:t>2000</w:t>
      </w:r>
      <w:r w:rsidR="00DA32F8">
        <w:t xml:space="preserve">% and decoding time of </w:t>
      </w:r>
      <w:r w:rsidR="00F763EA">
        <w:t>14</w:t>
      </w:r>
      <w:r w:rsidR="008E3B9D">
        <w:t>3</w:t>
      </w:r>
      <w:r w:rsidR="00DA32F8">
        <w:t>% for AI configuration</w:t>
      </w:r>
      <w:r w:rsidR="00DC3B82">
        <w:t>,</w:t>
      </w:r>
      <w:r w:rsidR="005F6961">
        <w:t xml:space="preserve"> </w:t>
      </w:r>
      <w:r w:rsidR="00F763EA">
        <w:t xml:space="preserve">as well as </w:t>
      </w:r>
      <w:r w:rsidR="005F6961" w:rsidRPr="005F6961">
        <w:t>-</w:t>
      </w:r>
      <w:r w:rsidR="00DC3B82">
        <w:t> </w:t>
      </w:r>
      <w:r w:rsidR="00F763EA">
        <w:t>31</w:t>
      </w:r>
      <w:r w:rsidR="005F6961" w:rsidRPr="005F6961">
        <w:t>.</w:t>
      </w:r>
      <w:r w:rsidR="008E3B9D">
        <w:t>7</w:t>
      </w:r>
      <w:r w:rsidR="005F6961" w:rsidRPr="005F6961">
        <w:t>%</w:t>
      </w:r>
      <w:r w:rsidR="005F6961">
        <w:t xml:space="preserve"> (Y), </w:t>
      </w:r>
      <w:r w:rsidR="005F6961" w:rsidRPr="005F6961">
        <w:t>-</w:t>
      </w:r>
      <w:r w:rsidR="008E3B9D">
        <w:t>19</w:t>
      </w:r>
      <w:r w:rsidR="005F6961" w:rsidRPr="005F6961">
        <w:t>.</w:t>
      </w:r>
      <w:r w:rsidR="008E3B9D">
        <w:t>3</w:t>
      </w:r>
      <w:r w:rsidR="005F6961" w:rsidRPr="005F6961">
        <w:t>%</w:t>
      </w:r>
      <w:r w:rsidR="005F6961">
        <w:t xml:space="preserve"> (U), </w:t>
      </w:r>
      <w:r w:rsidR="005F6961" w:rsidRPr="005F6961">
        <w:t>-</w:t>
      </w:r>
      <w:r w:rsidR="008E3B9D">
        <w:t>2</w:t>
      </w:r>
      <w:r w:rsidR="00F763EA">
        <w:t>1</w:t>
      </w:r>
      <w:r w:rsidR="005F6961" w:rsidRPr="005F6961">
        <w:t>.</w:t>
      </w:r>
      <w:r w:rsidR="008E3B9D">
        <w:t>7</w:t>
      </w:r>
      <w:r w:rsidR="005F6961" w:rsidRPr="005F6961">
        <w:t>%</w:t>
      </w:r>
      <w:r w:rsidR="005F6961">
        <w:t xml:space="preserve"> (V)</w:t>
      </w:r>
      <w:r w:rsidR="00DA32F8">
        <w:t xml:space="preserve"> with encoding time</w:t>
      </w:r>
      <w:r w:rsidR="00920E4E">
        <w:t xml:space="preserve"> of</w:t>
      </w:r>
      <w:r w:rsidR="00DA32F8">
        <w:t xml:space="preserve"> </w:t>
      </w:r>
      <w:r w:rsidR="00F763EA">
        <w:t>7</w:t>
      </w:r>
      <w:r w:rsidR="008E3B9D">
        <w:t>23</w:t>
      </w:r>
      <w:r w:rsidR="00DA32F8">
        <w:t xml:space="preserve">% and decoding time of </w:t>
      </w:r>
      <w:r w:rsidR="008E3B9D">
        <w:t>134</w:t>
      </w:r>
      <w:r w:rsidR="00DA32F8">
        <w:t>% for RA configuration</w:t>
      </w:r>
      <w:r w:rsidR="005F6961">
        <w:t xml:space="preserve">. </w:t>
      </w:r>
      <w:r w:rsidR="008E3B9D">
        <w:t xml:space="preserve">The proposed modifications reportedly show the following overall results with </w:t>
      </w:r>
      <w:proofErr w:type="spellStart"/>
      <w:r w:rsidR="008E3B9D">
        <w:t>RExt</w:t>
      </w:r>
      <w:proofErr w:type="spellEnd"/>
      <w:r w:rsidR="008E3B9D">
        <w:t xml:space="preserve"> </w:t>
      </w:r>
      <w:proofErr w:type="spellStart"/>
      <w:r w:rsidR="008E3B9D">
        <w:t>cfg</w:t>
      </w:r>
      <w:proofErr w:type="spellEnd"/>
      <w:r w:rsidR="008E3B9D">
        <w:t>-files for YUV4:2:2 content: -17</w:t>
      </w:r>
      <w:r w:rsidR="008E3B9D" w:rsidRPr="005F6961">
        <w:t>.</w:t>
      </w:r>
      <w:r w:rsidR="008E3B9D">
        <w:t>8</w:t>
      </w:r>
      <w:r w:rsidR="008E3B9D" w:rsidRPr="005F6961">
        <w:t>%</w:t>
      </w:r>
      <w:r w:rsidR="008E3B9D">
        <w:t xml:space="preserve"> (Y), - 19</w:t>
      </w:r>
      <w:r w:rsidR="008E3B9D" w:rsidRPr="005F6961">
        <w:t>.</w:t>
      </w:r>
      <w:r w:rsidR="008E3B9D">
        <w:t>5</w:t>
      </w:r>
      <w:r w:rsidR="008E3B9D" w:rsidRPr="005F6961">
        <w:t>%</w:t>
      </w:r>
      <w:r w:rsidR="008E3B9D">
        <w:t xml:space="preserve"> (U), - 20</w:t>
      </w:r>
      <w:r w:rsidR="008E3B9D" w:rsidRPr="005F6961">
        <w:t>.</w:t>
      </w:r>
      <w:r w:rsidR="008E3B9D">
        <w:t>0</w:t>
      </w:r>
      <w:r w:rsidR="008E3B9D" w:rsidRPr="005F6961">
        <w:t>%</w:t>
      </w:r>
      <w:r w:rsidR="008E3B9D">
        <w:t xml:space="preserve"> (V) with encoding time of 2435% and decoding time of </w:t>
      </w:r>
      <w:r w:rsidR="00E12644">
        <w:t>157</w:t>
      </w:r>
      <w:r w:rsidR="008E3B9D">
        <w:t xml:space="preserve">% for AI configuration, </w:t>
      </w:r>
      <w:r w:rsidR="008E3B9D">
        <w:lastRenderedPageBreak/>
        <w:t xml:space="preserve">as well as </w:t>
      </w:r>
      <w:r w:rsidR="008E3B9D" w:rsidRPr="005F6961">
        <w:t>-</w:t>
      </w:r>
      <w:r w:rsidR="008E3B9D">
        <w:t> </w:t>
      </w:r>
      <w:r w:rsidR="000E4B12">
        <w:t>22</w:t>
      </w:r>
      <w:r w:rsidR="008E3B9D" w:rsidRPr="005F6961">
        <w:t>.</w:t>
      </w:r>
      <w:r w:rsidR="000E4B12">
        <w:t>1</w:t>
      </w:r>
      <w:r w:rsidR="008E3B9D" w:rsidRPr="005F6961">
        <w:t>%</w:t>
      </w:r>
      <w:r w:rsidR="008E3B9D">
        <w:t xml:space="preserve"> (Y), </w:t>
      </w:r>
      <w:r w:rsidR="008E3B9D" w:rsidRPr="005F6961">
        <w:t>-</w:t>
      </w:r>
      <w:r w:rsidR="008E3B9D">
        <w:t>2</w:t>
      </w:r>
      <w:r w:rsidR="000E4B12">
        <w:t>5</w:t>
      </w:r>
      <w:r w:rsidR="008E3B9D" w:rsidRPr="005F6961">
        <w:t>.</w:t>
      </w:r>
      <w:r w:rsidR="000E4B12">
        <w:t>9</w:t>
      </w:r>
      <w:r w:rsidR="008E3B9D" w:rsidRPr="005F6961">
        <w:t>%</w:t>
      </w:r>
      <w:r w:rsidR="008E3B9D">
        <w:t xml:space="preserve"> (U), </w:t>
      </w:r>
      <w:r w:rsidR="008E3B9D" w:rsidRPr="005F6961">
        <w:t>-</w:t>
      </w:r>
      <w:r w:rsidR="000E4B12">
        <w:t>23</w:t>
      </w:r>
      <w:r w:rsidR="008E3B9D" w:rsidRPr="005F6961">
        <w:t>.</w:t>
      </w:r>
      <w:r w:rsidR="000E4B12">
        <w:t>2</w:t>
      </w:r>
      <w:r w:rsidR="008E3B9D" w:rsidRPr="005F6961">
        <w:t>%</w:t>
      </w:r>
      <w:r w:rsidR="008E3B9D">
        <w:t xml:space="preserve"> (V) with encoding time of </w:t>
      </w:r>
      <w:r w:rsidR="000E4B12">
        <w:t>66</w:t>
      </w:r>
      <w:r w:rsidR="008E3B9D">
        <w:t xml:space="preserve">5% and decoding time of </w:t>
      </w:r>
      <w:r w:rsidR="00E12644">
        <w:t>138</w:t>
      </w:r>
      <w:r w:rsidR="008E3B9D">
        <w:t>% for RA configuration.</w:t>
      </w:r>
      <w:bookmarkStart w:id="8" w:name="_GoBack"/>
      <w:bookmarkEnd w:id="8"/>
    </w:p>
    <w:p w14:paraId="7EF246A3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2F8CC6E3" w14:textId="77777777" w:rsidR="00086793" w:rsidRDefault="006635E8" w:rsidP="00086793">
      <w:pPr>
        <w:rPr>
          <w:szCs w:val="22"/>
          <w:lang w:val="en-CA"/>
        </w:rPr>
      </w:pPr>
      <w:r>
        <w:rPr>
          <w:szCs w:val="22"/>
        </w:rPr>
        <w:t>The VTM software natively supports YUV</w:t>
      </w:r>
      <w:r w:rsidR="008F2F1F">
        <w:rPr>
          <w:szCs w:val="22"/>
        </w:rPr>
        <w:t> </w:t>
      </w:r>
      <w:r>
        <w:rPr>
          <w:szCs w:val="22"/>
        </w:rPr>
        <w:t>4:2:0 content as input format.</w:t>
      </w:r>
      <w:r w:rsidR="00086793">
        <w:rPr>
          <w:szCs w:val="22"/>
        </w:rPr>
        <w:t xml:space="preserve"> </w:t>
      </w:r>
      <w:r w:rsidR="002F1427">
        <w:rPr>
          <w:szCs w:val="22"/>
        </w:rPr>
        <w:t>However</w:t>
      </w:r>
      <w:r w:rsidR="00086793">
        <w:rPr>
          <w:szCs w:val="22"/>
        </w:rPr>
        <w:t>,</w:t>
      </w:r>
      <w:r>
        <w:rPr>
          <w:szCs w:val="22"/>
        </w:rPr>
        <w:t xml:space="preserve"> </w:t>
      </w:r>
      <w:r w:rsidR="00086793">
        <w:rPr>
          <w:szCs w:val="22"/>
          <w:lang w:val="en-CA"/>
        </w:rPr>
        <w:t>VTM-4.0 encoder crash happens with the following configuration:</w:t>
      </w:r>
    </w:p>
    <w:p w14:paraId="46B6CD0E" w14:textId="77777777" w:rsidR="00086793" w:rsidRPr="00D3395E" w:rsidRDefault="00086793" w:rsidP="00086793">
      <w:pPr>
        <w:rPr>
          <w:rFonts w:ascii="Courier New" w:hAnsi="Courier New" w:cs="Courier New"/>
          <w:szCs w:val="22"/>
          <w:lang w:val="en-CA"/>
        </w:rPr>
      </w:pPr>
      <w:proofErr w:type="spellStart"/>
      <w:r w:rsidRPr="00D3395E">
        <w:rPr>
          <w:rFonts w:ascii="Courier New" w:hAnsi="Courier New" w:cs="Courier New"/>
          <w:szCs w:val="22"/>
          <w:lang w:val="en-CA"/>
        </w:rPr>
        <w:t>InputChromaFormat</w:t>
      </w:r>
      <w:proofErr w:type="spellEnd"/>
      <w:r w:rsidRPr="00D3395E">
        <w:rPr>
          <w:rFonts w:ascii="Courier New" w:hAnsi="Courier New" w:cs="Courier New"/>
          <w:szCs w:val="22"/>
          <w:lang w:val="en-CA"/>
        </w:rPr>
        <w:t xml:space="preserve">             : 4</w:t>
      </w:r>
      <w:r>
        <w:rPr>
          <w:rFonts w:ascii="Courier New" w:hAnsi="Courier New" w:cs="Courier New"/>
          <w:szCs w:val="22"/>
          <w:lang w:val="en-CA"/>
        </w:rPr>
        <w:t>44</w:t>
      </w:r>
    </w:p>
    <w:p w14:paraId="6DE55CB6" w14:textId="77777777" w:rsidR="001804F9" w:rsidRDefault="00086793" w:rsidP="00420EC8">
      <w:pPr>
        <w:jc w:val="both"/>
        <w:rPr>
          <w:szCs w:val="22"/>
        </w:rPr>
      </w:pPr>
      <w:r>
        <w:rPr>
          <w:szCs w:val="22"/>
        </w:rPr>
        <w:t>However</w:t>
      </w:r>
      <w:r w:rsidR="00920E4E">
        <w:rPr>
          <w:szCs w:val="22"/>
        </w:rPr>
        <w:t xml:space="preserve">, </w:t>
      </w:r>
      <w:r w:rsidR="008D1851">
        <w:rPr>
          <w:szCs w:val="22"/>
        </w:rPr>
        <w:t>support of other chroma formats (</w:t>
      </w:r>
      <w:r>
        <w:rPr>
          <w:szCs w:val="22"/>
        </w:rPr>
        <w:t>mainly</w:t>
      </w:r>
      <w:r w:rsidR="008D1851">
        <w:rPr>
          <w:szCs w:val="22"/>
        </w:rPr>
        <w:t xml:space="preserve">, </w:t>
      </w:r>
      <w:r w:rsidR="008D1851">
        <w:t>4:4:4</w:t>
      </w:r>
      <w:r w:rsidR="008D1851">
        <w:rPr>
          <w:szCs w:val="22"/>
        </w:rPr>
        <w:t>) is highly desirable and eve</w:t>
      </w:r>
      <w:r w:rsidR="001804F9">
        <w:rPr>
          <w:szCs w:val="22"/>
        </w:rPr>
        <w:t>n</w:t>
      </w:r>
      <w:r w:rsidR="008D1851">
        <w:rPr>
          <w:szCs w:val="22"/>
        </w:rPr>
        <w:t xml:space="preserve"> mandatory for a wide range of applications. </w:t>
      </w:r>
      <w:r>
        <w:rPr>
          <w:szCs w:val="22"/>
        </w:rPr>
        <w:t>Meanwhile</w:t>
      </w:r>
      <w:r w:rsidR="00920E4E">
        <w:rPr>
          <w:szCs w:val="22"/>
        </w:rPr>
        <w:t xml:space="preserve">, </w:t>
      </w:r>
      <w:r w:rsidR="00DA76FD">
        <w:rPr>
          <w:szCs w:val="22"/>
        </w:rPr>
        <w:t xml:space="preserve">consistency with </w:t>
      </w:r>
      <w:r w:rsidR="00351866">
        <w:rPr>
          <w:szCs w:val="22"/>
        </w:rPr>
        <w:t>the</w:t>
      </w:r>
      <w:r w:rsidR="00DA76FD">
        <w:rPr>
          <w:szCs w:val="22"/>
        </w:rPr>
        <w:t xml:space="preserve"> current</w:t>
      </w:r>
      <w:r w:rsidR="00351866">
        <w:rPr>
          <w:szCs w:val="22"/>
        </w:rPr>
        <w:t xml:space="preserve"> design</w:t>
      </w:r>
      <w:r w:rsidR="001804F9">
        <w:rPr>
          <w:szCs w:val="22"/>
        </w:rPr>
        <w:t xml:space="preserve"> of VVC</w:t>
      </w:r>
      <w:r w:rsidR="00351866">
        <w:rPr>
          <w:szCs w:val="22"/>
        </w:rPr>
        <w:t xml:space="preserve"> </w:t>
      </w:r>
      <w:r w:rsidR="001804F9">
        <w:rPr>
          <w:szCs w:val="22"/>
        </w:rPr>
        <w:t>would be an attractive feature</w:t>
      </w:r>
      <w:r w:rsidR="00364F16">
        <w:rPr>
          <w:szCs w:val="22"/>
        </w:rPr>
        <w:t xml:space="preserve"> that can provide </w:t>
      </w:r>
      <w:r w:rsidR="00D250B3">
        <w:rPr>
          <w:szCs w:val="22"/>
        </w:rPr>
        <w:t>its</w:t>
      </w:r>
      <w:r w:rsidR="00364F16">
        <w:rPr>
          <w:szCs w:val="22"/>
        </w:rPr>
        <w:t xml:space="preserve"> wide deployment</w:t>
      </w:r>
      <w:r w:rsidR="001804F9">
        <w:rPr>
          <w:szCs w:val="22"/>
        </w:rPr>
        <w:t>.</w:t>
      </w:r>
    </w:p>
    <w:p w14:paraId="1322AF07" w14:textId="77777777" w:rsidR="00B74FF6" w:rsidRDefault="00B74FF6" w:rsidP="00B74FF6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CCLM mode</w:t>
      </w:r>
    </w:p>
    <w:p w14:paraId="34A14B3A" w14:textId="77777777" w:rsidR="00B74FF6" w:rsidRDefault="00B74FF6" w:rsidP="00832469">
      <w:pPr>
        <w:jc w:val="both"/>
        <w:rPr>
          <w:lang w:val="en-CA"/>
        </w:rPr>
      </w:pPr>
      <w:r>
        <w:rPr>
          <w:lang w:val="en-CA"/>
        </w:rPr>
        <w:t>CCLM (Cross-Component Linear Model) is a coding tool of VVC draft 4. The mode uses luma reconstructed samples to predict chroma samples by using a linear model:</w:t>
      </w:r>
    </w:p>
    <w:p w14:paraId="2ACFC5F1" w14:textId="77777777" w:rsidR="00B74FF6" w:rsidRPr="003D714A" w:rsidRDefault="00D15125" w:rsidP="00832469">
      <w:pPr>
        <w:jc w:val="center"/>
        <w:rPr>
          <w:i/>
          <w:lang w:eastAsia="zh-CN"/>
        </w:rPr>
      </w:pPr>
      <m:oMath>
        <m:sSub>
          <m:sSubPr>
            <m:ctrlPr>
              <w:ins w:id="9" w:author="Filippov Alexey" w:date="2019-03-19T12:04:00Z">
                <w:rPr>
                  <w:rFonts w:ascii="Cambria Math" w:hAnsi="Cambria Math"/>
                  <w:lang w:val="en-CA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pred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  <m:d>
          <m:dPr>
            <m:ctrlPr>
              <w:ins w:id="10" w:author="Filippov Alexey" w:date="2019-03-19T12:04:00Z">
                <w:rPr>
                  <w:rFonts w:ascii="Cambria Math" w:hAnsi="Cambria Math"/>
                  <w:i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  <m:r>
          <w:rPr>
            <w:rFonts w:ascii="Cambria Math" w:hAnsi="Cambria Math"/>
            <w:lang w:val="en-CA"/>
          </w:rPr>
          <m:t>=α⋅re</m:t>
        </m:r>
        <m:sSubSup>
          <m:sSubSupPr>
            <m:ctrlPr>
              <w:ins w:id="11" w:author="Filippov Alexey" w:date="2019-03-19T12:04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  <m:d>
          <m:dPr>
            <m:ctrlPr>
              <w:ins w:id="12" w:author="Filippov Alexey" w:date="2019-03-19T12:04:00Z">
                <w:rPr>
                  <w:rFonts w:ascii="Cambria Math" w:hAnsi="Cambria Math"/>
                  <w:i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  <m:r>
          <w:rPr>
            <w:rFonts w:ascii="Cambria Math" w:hAnsi="Cambria Math"/>
            <w:lang w:val="en-CA"/>
          </w:rPr>
          <m:t>+</m:t>
        </m:r>
        <m:r>
          <w:rPr>
            <w:rFonts w:ascii="Cambria Math" w:hAnsi="Cambria Math"/>
            <w:lang w:eastAsia="zh-CN"/>
          </w:rPr>
          <m:t>β</m:t>
        </m:r>
      </m:oMath>
      <w:r w:rsidR="002F1427">
        <w:rPr>
          <w:i/>
          <w:lang w:eastAsia="zh-CN"/>
        </w:rPr>
        <w:t>,</w:t>
      </w:r>
    </w:p>
    <w:p w14:paraId="7FE9682B" w14:textId="77777777" w:rsidR="00B74FF6" w:rsidRDefault="00B74FF6" w:rsidP="00832469">
      <w:pPr>
        <w:jc w:val="both"/>
        <w:rPr>
          <w:lang w:eastAsia="zh-CN"/>
        </w:rPr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  <w:lang w:val="en-CA"/>
          </w:rPr>
          <m:t>re</m:t>
        </m:r>
        <m:sSubSup>
          <m:sSubSupPr>
            <m:ctrlPr>
              <w:ins w:id="13" w:author="Filippov Alexey" w:date="2019-03-19T12:04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  <m:d>
          <m:dPr>
            <m:ctrlPr>
              <w:ins w:id="14" w:author="Filippov Alexey" w:date="2019-03-19T12:04:00Z">
                <w:rPr>
                  <w:rFonts w:ascii="Cambria Math" w:hAnsi="Cambria Math"/>
                  <w:i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</m:oMath>
      <w:r>
        <w:rPr>
          <w:lang w:val="en-CA"/>
        </w:rPr>
        <w:t xml:space="preserve"> is a luma sa</w:t>
      </w:r>
      <w:proofErr w:type="spellStart"/>
      <w:r>
        <w:rPr>
          <w:lang w:val="en-CA"/>
        </w:rPr>
        <w:t>mple</w:t>
      </w:r>
      <w:proofErr w:type="spellEnd"/>
      <w:r>
        <w:rPr>
          <w:lang w:val="en-CA"/>
        </w:rPr>
        <w:t xml:space="preserve"> values obtained from the reconstructed luma block. The parameters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are derived from the reconstructed luma and chroma samples from the top and left neighbouring blocks. For YUV 4:2:0 format</w:t>
      </w:r>
      <w:r>
        <w:rPr>
          <w:lang w:eastAsia="zh-CN"/>
        </w:rPr>
        <w:t xml:space="preserve">, each chroma sample has 4 collocated luma samples, so both luma samples used to derive </w:t>
      </w:r>
      <m:oMath>
        <m:r>
          <w:rPr>
            <w:rFonts w:ascii="Cambria Math" w:hAnsi="Cambria Math"/>
            <w:lang w:eastAsia="zh-CN"/>
          </w:rPr>
          <m:t xml:space="preserve">α  </m:t>
        </m:r>
      </m:oMath>
      <w:r>
        <w:rPr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β</m:t>
        </m:r>
      </m:oMath>
      <w:r>
        <w:rPr>
          <w:lang w:eastAsia="zh-CN"/>
        </w:rPr>
        <w:t xml:space="preserve"> and the samples used for calculating predicted chroma samples are down sampled (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_Ref3123529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Fig.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).</w:t>
      </w:r>
    </w:p>
    <w:p w14:paraId="384E2D9C" w14:textId="77777777" w:rsidR="00B74FF6" w:rsidRDefault="00B74FF6" w:rsidP="00B74FF6">
      <w:pPr>
        <w:jc w:val="center"/>
        <w:rPr>
          <w:lang w:eastAsia="zh-CN"/>
        </w:rPr>
      </w:pPr>
      <w:r>
        <w:rPr>
          <w:noProof/>
          <w:szCs w:val="22"/>
        </w:rPr>
        <w:drawing>
          <wp:inline distT="0" distB="0" distL="0" distR="0" wp14:anchorId="2672BB7F" wp14:editId="1A8FCD88">
            <wp:extent cx="5947038" cy="3129386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743" cy="316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89A68" w14:textId="77777777" w:rsidR="00B74FF6" w:rsidRPr="00D4755D" w:rsidRDefault="00B74FF6" w:rsidP="00B74FF6">
      <w:pPr>
        <w:pStyle w:val="Caption"/>
        <w:jc w:val="center"/>
        <w:rPr>
          <w:lang w:eastAsia="zh-CN"/>
        </w:rPr>
      </w:pPr>
      <w:bookmarkStart w:id="15" w:name="_Ref3123529"/>
      <w:bookmarkStart w:id="16" w:name="_Ref3123522"/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5"/>
      <w:r>
        <w:t xml:space="preserve"> </w:t>
      </w:r>
      <w:r>
        <w:rPr>
          <w:lang w:eastAsia="zh-CN"/>
        </w:rPr>
        <w:t xml:space="preserve">Luma and Chroma </w:t>
      </w:r>
      <w:r w:rsidR="000B20C8">
        <w:rPr>
          <w:lang w:eastAsia="zh-CN"/>
        </w:rPr>
        <w:t xml:space="preserve">samples </w:t>
      </w:r>
      <w:r>
        <w:rPr>
          <w:lang w:eastAsia="zh-CN"/>
        </w:rPr>
        <w:t>involved in CCLM mode in YUV4:2:0</w:t>
      </w:r>
      <w:r w:rsidR="002F1427">
        <w:rPr>
          <w:lang w:eastAsia="zh-CN"/>
        </w:rPr>
        <w:t xml:space="preserve"> </w:t>
      </w:r>
      <w:bookmarkEnd w:id="16"/>
      <w:r w:rsidR="000B20C8">
        <w:rPr>
          <w:lang w:eastAsia="zh-CN"/>
        </w:rPr>
        <w:t>[1]</w:t>
      </w:r>
    </w:p>
    <w:p w14:paraId="58884E5D" w14:textId="77777777" w:rsidR="00B74FF6" w:rsidRDefault="00B74FF6" w:rsidP="00B74FF6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t>Affine mode</w:t>
      </w:r>
    </w:p>
    <w:p w14:paraId="003323AD" w14:textId="77777777" w:rsidR="00B74FF6" w:rsidRPr="00FF5562" w:rsidRDefault="00B74FF6" w:rsidP="00832469">
      <w:pPr>
        <w:jc w:val="both"/>
      </w:pPr>
      <w:r>
        <w:t>In VVC draft 4, for affine mode, the motion vectors of a chroma 4x4 block is defined based on the average motion vector of 2 luma 4x4 blocks (</w:t>
      </w:r>
      <w:r>
        <w:fldChar w:fldCharType="begin"/>
      </w:r>
      <w:r>
        <w:instrText xml:space="preserve"> REF _Ref3124511 \h  \* MERGEFORMAT </w:instrText>
      </w:r>
      <w:r>
        <w:fldChar w:fldCharType="separate"/>
      </w:r>
      <w:r>
        <w:t xml:space="preserve">Fig. </w:t>
      </w:r>
      <w:r>
        <w:rPr>
          <w:noProof/>
        </w:rPr>
        <w:t>2</w:t>
      </w:r>
      <w:r>
        <w:fldChar w:fldCharType="end"/>
      </w:r>
      <w:r>
        <w:t>).</w:t>
      </w:r>
    </w:p>
    <w:p w14:paraId="44EC47D0" w14:textId="77777777" w:rsidR="00B74FF6" w:rsidRDefault="000B20C8" w:rsidP="00B74FF6">
      <w:pPr>
        <w:jc w:val="center"/>
      </w:pPr>
      <w:r>
        <w:object w:dxaOrig="10231" w:dyaOrig="11100" w14:anchorId="19CC9E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324.95pt" o:ole="">
            <v:imagedata r:id="rId24" o:title=""/>
          </v:shape>
          <o:OLEObject Type="Embed" ProgID="Visio.Drawing.15" ShapeID="_x0000_i1025" DrawAspect="Content" ObjectID="_1614637959" r:id="rId25"/>
        </w:object>
      </w:r>
    </w:p>
    <w:p w14:paraId="378BD799" w14:textId="77777777" w:rsidR="00B74FF6" w:rsidRPr="00F03EB2" w:rsidRDefault="00B74FF6" w:rsidP="00B74FF6">
      <w:pPr>
        <w:pStyle w:val="Caption"/>
        <w:jc w:val="center"/>
      </w:pPr>
      <w:bookmarkStart w:id="17" w:name="_Ref3124511"/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17"/>
      <w:r>
        <w:t xml:space="preserve"> Motion vector derivation of affine chroma block</w:t>
      </w:r>
    </w:p>
    <w:p w14:paraId="0ADAD310" w14:textId="77777777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07DFD56C" w14:textId="77777777" w:rsidR="002F1427" w:rsidRDefault="002F1427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t>CCLM mode</w:t>
      </w:r>
    </w:p>
    <w:p w14:paraId="310B4416" w14:textId="77777777" w:rsidR="002F1427" w:rsidRDefault="002F1427" w:rsidP="002F1427">
      <w:r>
        <w:t>In the case of YUV 4:4:4 format, d</w:t>
      </w:r>
      <w:proofErr w:type="spellStart"/>
      <w:r w:rsidRPr="009213A2">
        <w:rPr>
          <w:lang w:val="en-CA"/>
        </w:rPr>
        <w:t>ownsampling</w:t>
      </w:r>
      <w:proofErr w:type="spellEnd"/>
      <w:r w:rsidRPr="009213A2">
        <w:rPr>
          <w:lang w:val="en-CA"/>
        </w:rPr>
        <w:t xml:space="preserve"> filtering is not performed</w:t>
      </w:r>
      <w:r>
        <w:rPr>
          <w:lang w:val="en-CA"/>
        </w:rPr>
        <w:t xml:space="preserve"> f</w:t>
      </w:r>
      <w:r>
        <w:t>or CCLM mode since luma and chroma CBs have the same size.</w:t>
      </w:r>
    </w:p>
    <w:p w14:paraId="183FCE25" w14:textId="77777777" w:rsidR="002F1427" w:rsidRDefault="00D94CE8" w:rsidP="002F1427">
      <w:pPr>
        <w:jc w:val="center"/>
      </w:pPr>
      <w:r>
        <w:object w:dxaOrig="15646" w:dyaOrig="7275" w14:anchorId="59E72C31">
          <v:shape id="_x0000_i1026" type="#_x0000_t75" style="width:410.1pt;height:189.1pt" o:ole="">
            <v:imagedata r:id="rId26" o:title=""/>
          </v:shape>
          <o:OLEObject Type="Embed" ProgID="Visio.Drawing.15" ShapeID="_x0000_i1026" DrawAspect="Content" ObjectID="_1614637960" r:id="rId27"/>
        </w:object>
      </w:r>
    </w:p>
    <w:p w14:paraId="62D42639" w14:textId="77777777" w:rsidR="002F1427" w:rsidRDefault="002F1427" w:rsidP="002F1427">
      <w:pPr>
        <w:pStyle w:val="Caption"/>
        <w:jc w:val="center"/>
        <w:rPr>
          <w:lang w:eastAsia="zh-CN"/>
        </w:rPr>
      </w:pPr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Locations of samples used for CCLM mode for YUV 4:4:4 format</w:t>
      </w:r>
    </w:p>
    <w:p w14:paraId="7FCB4F2A" w14:textId="77777777" w:rsidR="002F1427" w:rsidRDefault="002F1427" w:rsidP="002F1427">
      <w:r>
        <w:t xml:space="preserve">In the case of YUV 4:2:2 format, </w:t>
      </w:r>
      <w:r w:rsidR="00187A1E">
        <w:rPr>
          <w:lang w:val="en-CA"/>
        </w:rPr>
        <w:t>h</w:t>
      </w:r>
      <w:r>
        <w:rPr>
          <w:lang w:val="en-CA"/>
        </w:rPr>
        <w:t xml:space="preserve">orizontal </w:t>
      </w:r>
      <w:r w:rsidRPr="009213A2">
        <w:rPr>
          <w:lang w:val="en-CA"/>
        </w:rPr>
        <w:t>[1,</w:t>
      </w:r>
      <w:r>
        <w:rPr>
          <w:lang w:val="en-CA"/>
        </w:rPr>
        <w:t xml:space="preserve"> 2,</w:t>
      </w:r>
      <w:r w:rsidRPr="009213A2">
        <w:rPr>
          <w:lang w:val="en-CA"/>
        </w:rPr>
        <w:t xml:space="preserve"> 1]/</w:t>
      </w:r>
      <w:r>
        <w:rPr>
          <w:lang w:val="en-CA"/>
        </w:rPr>
        <w:t>4</w:t>
      </w:r>
      <w:r w:rsidRPr="009213A2">
        <w:rPr>
          <w:lang w:val="en-CA"/>
        </w:rPr>
        <w:t xml:space="preserve"> </w:t>
      </w:r>
      <w:proofErr w:type="spellStart"/>
      <w:r w:rsidRPr="009213A2">
        <w:rPr>
          <w:lang w:val="en-CA"/>
        </w:rPr>
        <w:t>downsampling</w:t>
      </w:r>
      <w:proofErr w:type="spellEnd"/>
      <w:r w:rsidRPr="009213A2">
        <w:rPr>
          <w:lang w:val="en-CA"/>
        </w:rPr>
        <w:t xml:space="preserve"> filter is </w:t>
      </w:r>
      <w:r>
        <w:rPr>
          <w:lang w:val="en-CA"/>
        </w:rPr>
        <w:t>us</w:t>
      </w:r>
      <w:r w:rsidRPr="009213A2">
        <w:rPr>
          <w:lang w:val="en-CA"/>
        </w:rPr>
        <w:t>ed</w:t>
      </w:r>
      <w:r>
        <w:t xml:space="preserve"> since chroma CBs are decimated in horizontal direction.</w:t>
      </w:r>
    </w:p>
    <w:p w14:paraId="35A90521" w14:textId="77777777" w:rsidR="002F1427" w:rsidRDefault="002F1427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lastRenderedPageBreak/>
        <w:t>Affine mode</w:t>
      </w:r>
    </w:p>
    <w:p w14:paraId="30369B08" w14:textId="77777777" w:rsidR="002F1427" w:rsidRDefault="0031005D" w:rsidP="00832469">
      <w:pPr>
        <w:jc w:val="both"/>
      </w:pPr>
      <w:r>
        <w:t>I</w:t>
      </w:r>
      <w:r w:rsidR="002F1427">
        <w:t>n the case of YUV 4:4:4 format, it is proposed to use the motion vector(s) of the collocated luma block</w:t>
      </w:r>
      <w:r>
        <w:t xml:space="preserve"> for each chroma 4x4 block </w:t>
      </w:r>
      <w:r w:rsidR="002F1427">
        <w:t>to perform affine prediction</w:t>
      </w:r>
      <w:r w:rsidR="00402B86">
        <w:t xml:space="preserve">, i.e. </w:t>
      </w:r>
      <w:r w:rsidR="00402B86" w:rsidRPr="009213A2">
        <w:rPr>
          <w:lang w:val="en-CA"/>
        </w:rPr>
        <w:t>affine</w:t>
      </w:r>
      <w:r w:rsidRPr="009213A2">
        <w:rPr>
          <w:lang w:val="en-CA"/>
        </w:rPr>
        <w:t xml:space="preserve"> sub-block motion vector derivation process for chroma is same as for luma</w:t>
      </w:r>
      <w:r w:rsidR="002F1427">
        <w:t>.</w:t>
      </w:r>
    </w:p>
    <w:p w14:paraId="39E645CB" w14:textId="57724124" w:rsidR="0031005D" w:rsidRPr="00832469" w:rsidDel="00503405" w:rsidRDefault="0031005D" w:rsidP="00832469">
      <w:pPr>
        <w:tabs>
          <w:tab w:val="clear" w:pos="360"/>
          <w:tab w:val="left" w:pos="0"/>
        </w:tabs>
        <w:jc w:val="both"/>
        <w:rPr>
          <w:moveFrom w:id="18" w:author="v2" w:date="2019-03-20T14:34:00Z"/>
          <w:lang w:val="en-CA"/>
        </w:rPr>
      </w:pPr>
      <w:moveFromRangeStart w:id="19" w:author="v2" w:date="2019-03-20T14:34:00Z" w:name="move3984880"/>
      <w:moveFrom w:id="20" w:author="v2" w:date="2019-03-20T14:34:00Z">
        <w:r w:rsidDel="00503405">
          <w:t>In the case of YUV 4:</w:t>
        </w:r>
        <w:r w:rsidR="00762557" w:rsidDel="00503405">
          <w:t>2</w:t>
        </w:r>
        <w:r w:rsidDel="00503405">
          <w:t>:</w:t>
        </w:r>
        <w:r w:rsidR="00762557" w:rsidDel="00503405">
          <w:t>2</w:t>
        </w:r>
        <w:r w:rsidDel="00503405">
          <w:t xml:space="preserve"> format,</w:t>
        </w:r>
        <w:r w:rsidRPr="0031005D" w:rsidDel="00503405">
          <w:rPr>
            <w:lang w:val="en-CA"/>
          </w:rPr>
          <w:t xml:space="preserve"> </w:t>
        </w:r>
        <w:r w:rsidDel="00503405">
          <w:rPr>
            <w:lang w:val="en-CA"/>
          </w:rPr>
          <w:t>a</w:t>
        </w:r>
        <w:r w:rsidRPr="0031005D" w:rsidDel="00503405">
          <w:rPr>
            <w:lang w:val="en-CA"/>
          </w:rPr>
          <w:t>ffine sub-block motion vector derivation process for chroma subblock uses averaging for motion vectors of two horizontally-adjacent luma sub-blocks.</w:t>
        </w:r>
      </w:moveFrom>
    </w:p>
    <w:moveFromRangeEnd w:id="19"/>
    <w:p w14:paraId="521045F3" w14:textId="77777777" w:rsidR="002F1427" w:rsidRDefault="00D94CE8" w:rsidP="002F1427">
      <w:pPr>
        <w:jc w:val="center"/>
      </w:pPr>
      <w:r>
        <w:object w:dxaOrig="10200" w:dyaOrig="14206" w14:anchorId="14973729">
          <v:shape id="_x0000_i1027" type="#_x0000_t75" style="width:287.35pt;height:398.2pt" o:ole="">
            <v:imagedata r:id="rId28" o:title=""/>
          </v:shape>
          <o:OLEObject Type="Embed" ProgID="Visio.Drawing.15" ShapeID="_x0000_i1027" DrawAspect="Content" ObjectID="_1614637961" r:id="rId29"/>
        </w:object>
      </w:r>
    </w:p>
    <w:p w14:paraId="1AAEAD67" w14:textId="3A3F0D34" w:rsidR="00B81990" w:rsidRDefault="002F1427" w:rsidP="00B81990">
      <w:pPr>
        <w:pStyle w:val="Caption"/>
        <w:jc w:val="center"/>
        <w:rPr>
          <w:ins w:id="21" w:author="v2" w:date="2019-03-20T14:34:00Z"/>
        </w:rPr>
      </w:pPr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 M</w:t>
      </w:r>
      <w:r w:rsidR="0031005D">
        <w:t xml:space="preserve">otion vector </w:t>
      </w:r>
      <w:r>
        <w:t>derivation for chroma 4x4 block of YUV 4:4:4 format</w:t>
      </w:r>
    </w:p>
    <w:p w14:paraId="29FB3DEC" w14:textId="77777777" w:rsidR="00503405" w:rsidRPr="00832469" w:rsidRDefault="00503405" w:rsidP="00503405">
      <w:pPr>
        <w:tabs>
          <w:tab w:val="clear" w:pos="360"/>
          <w:tab w:val="left" w:pos="0"/>
        </w:tabs>
        <w:jc w:val="both"/>
        <w:rPr>
          <w:moveTo w:id="22" w:author="v2" w:date="2019-03-20T14:34:00Z"/>
          <w:lang w:val="en-CA"/>
        </w:rPr>
      </w:pPr>
      <w:moveToRangeStart w:id="23" w:author="v2" w:date="2019-03-20T14:34:00Z" w:name="move3984880"/>
      <w:moveTo w:id="24" w:author="v2" w:date="2019-03-20T14:34:00Z">
        <w:r>
          <w:t>In the case of YUV 4:2:2 format,</w:t>
        </w:r>
        <w:r w:rsidRPr="0031005D">
          <w:rPr>
            <w:lang w:val="en-CA"/>
          </w:rPr>
          <w:t xml:space="preserve"> </w:t>
        </w:r>
        <w:r>
          <w:rPr>
            <w:lang w:val="en-CA"/>
          </w:rPr>
          <w:t>a</w:t>
        </w:r>
        <w:r w:rsidRPr="0031005D">
          <w:rPr>
            <w:lang w:val="en-CA"/>
          </w:rPr>
          <w:t xml:space="preserve">ffine sub-block motion vector derivation process for chroma </w:t>
        </w:r>
        <w:proofErr w:type="spellStart"/>
        <w:r w:rsidRPr="0031005D">
          <w:rPr>
            <w:lang w:val="en-CA"/>
          </w:rPr>
          <w:t>subblock</w:t>
        </w:r>
        <w:proofErr w:type="spellEnd"/>
        <w:r w:rsidRPr="0031005D">
          <w:rPr>
            <w:lang w:val="en-CA"/>
          </w:rPr>
          <w:t xml:space="preserve"> uses averaging for motion vectors of two horizontally-adjacent luma sub-blocks.</w:t>
        </w:r>
      </w:moveTo>
    </w:p>
    <w:moveToRangeEnd w:id="23"/>
    <w:p w14:paraId="71E8FA7C" w14:textId="3C1EAE35" w:rsidR="00CA0258" w:rsidRDefault="00CA0258" w:rsidP="00CA0258">
      <w:pPr>
        <w:rPr>
          <w:ins w:id="25" w:author="v2" w:date="2019-03-20T14:48:00Z"/>
        </w:rPr>
      </w:pPr>
      <w:ins w:id="26" w:author="v2" w:date="2019-03-20T14:48:00Z">
        <w:r>
          <w:t xml:space="preserve">Depending on the chroma format, the values of </w:t>
        </w:r>
        <w:proofErr w:type="spellStart"/>
        <w:r w:rsidRPr="00881209">
          <w:t>SubWidthC</w:t>
        </w:r>
        <w:proofErr w:type="spellEnd"/>
        <w:r>
          <w:t xml:space="preserve"> and </w:t>
        </w:r>
        <w:proofErr w:type="spellStart"/>
        <w:r w:rsidRPr="00881209">
          <w:t>SubHeightC</w:t>
        </w:r>
        <w:proofErr w:type="spellEnd"/>
        <w:r>
          <w:t xml:space="preserve"> are determined. </w:t>
        </w:r>
      </w:ins>
    </w:p>
    <w:p w14:paraId="11DE6A06" w14:textId="77777777" w:rsidR="00CA0258" w:rsidRDefault="00CA0258" w:rsidP="00CA0258">
      <w:pPr>
        <w:rPr>
          <w:ins w:id="27" w:author="v2" w:date="2019-03-20T14:48:00Z"/>
        </w:rPr>
      </w:pPr>
      <w:ins w:id="28" w:author="v2" w:date="2019-03-20T14:48:00Z">
        <w:r>
          <w:t xml:space="preserve">The values of </w:t>
        </w:r>
        <w:proofErr w:type="spellStart"/>
        <w:r w:rsidRPr="002812D2">
          <w:rPr>
            <w:b/>
            <w:lang w:val="en-CA"/>
          </w:rPr>
          <w:t>SubWidthC</w:t>
        </w:r>
        <w:proofErr w:type="spellEnd"/>
        <w:r w:rsidRPr="007644C2">
          <w:rPr>
            <w:lang w:val="en-CA"/>
          </w:rPr>
          <w:t xml:space="preserve"> and </w:t>
        </w:r>
        <w:proofErr w:type="spellStart"/>
        <w:r w:rsidRPr="002812D2">
          <w:rPr>
            <w:b/>
            <w:lang w:val="en-CA"/>
          </w:rPr>
          <w:t>SubHeightC</w:t>
        </w:r>
        <w:proofErr w:type="spellEnd"/>
        <w:r>
          <w:rPr>
            <w:b/>
            <w:lang w:val="en-CA"/>
          </w:rPr>
          <w:t xml:space="preserve"> could be defined as</w:t>
        </w:r>
        <w:r>
          <w:t xml:space="preserve"> </w:t>
        </w:r>
        <w:proofErr w:type="spellStart"/>
        <w:r>
          <w:rPr>
            <w:lang w:val="en-CA"/>
          </w:rPr>
          <w:t>SubWidthC</w:t>
        </w:r>
        <w:proofErr w:type="spellEnd"/>
        <w:r>
          <w:rPr>
            <w:lang w:val="en-CA"/>
          </w:rPr>
          <w:t xml:space="preserve"> = </w:t>
        </w:r>
        <w:r>
          <w:t xml:space="preserve">(1 + </w:t>
        </w:r>
        <w:proofErr w:type="gramStart"/>
        <w:r>
          <w:t>log2(</w:t>
        </w:r>
        <w:proofErr w:type="spellStart"/>
        <w:proofErr w:type="gramEnd"/>
        <w:r>
          <w:t>w</w:t>
        </w:r>
        <w:r w:rsidRPr="00DE0ECB">
          <w:rPr>
            <w:vertAlign w:val="subscript"/>
          </w:rPr>
          <w:t>luma</w:t>
        </w:r>
        <w:proofErr w:type="spellEnd"/>
        <w:r>
          <w:t>)-log2(</w:t>
        </w:r>
        <w:proofErr w:type="spellStart"/>
        <w:r>
          <w:t>w</w:t>
        </w:r>
        <w:r w:rsidRPr="00DE0ECB">
          <w:rPr>
            <w:vertAlign w:val="subscript"/>
          </w:rPr>
          <w:t>chroma</w:t>
        </w:r>
        <w:proofErr w:type="spellEnd"/>
        <w:r>
          <w:t xml:space="preserve">)) and </w:t>
        </w:r>
        <w:proofErr w:type="spellStart"/>
        <w:r>
          <w:rPr>
            <w:lang w:val="en-CA"/>
          </w:rPr>
          <w:t>SubHeightC</w:t>
        </w:r>
        <w:proofErr w:type="spellEnd"/>
        <w:r>
          <w:rPr>
            <w:lang w:val="en-CA"/>
          </w:rPr>
          <w:t xml:space="preserve"> =</w:t>
        </w:r>
        <w:r>
          <w:t xml:space="preserve"> (1 + log2(</w:t>
        </w:r>
        <w:proofErr w:type="spellStart"/>
        <w:r>
          <w:t>h</w:t>
        </w:r>
        <w:r w:rsidRPr="00120FD8">
          <w:rPr>
            <w:vertAlign w:val="subscript"/>
          </w:rPr>
          <w:t>luma</w:t>
        </w:r>
        <w:proofErr w:type="spellEnd"/>
        <w:r>
          <w:t>)-log2(</w:t>
        </w:r>
        <w:proofErr w:type="spellStart"/>
        <w:r>
          <w:t>h</w:t>
        </w:r>
        <w:r w:rsidRPr="00120FD8">
          <w:rPr>
            <w:vertAlign w:val="subscript"/>
          </w:rPr>
          <w:t>chroma</w:t>
        </w:r>
        <w:proofErr w:type="spellEnd"/>
        <w:r>
          <w:t xml:space="preserve">)), where </w:t>
        </w:r>
        <w:proofErr w:type="spellStart"/>
        <w:r>
          <w:t>w</w:t>
        </w:r>
        <w:r w:rsidRPr="00DE0ECB">
          <w:rPr>
            <w:vertAlign w:val="subscript"/>
          </w:rPr>
          <w:t>luma</w:t>
        </w:r>
        <w:proofErr w:type="spellEnd"/>
        <w:r w:rsidRPr="00814AB5">
          <w:t xml:space="preserve"> and</w:t>
        </w:r>
        <w:r>
          <w:rPr>
            <w:vertAlign w:val="subscript"/>
          </w:rPr>
          <w:t xml:space="preserve"> </w:t>
        </w:r>
        <w:proofErr w:type="spellStart"/>
        <w:r>
          <w:t>h</w:t>
        </w:r>
        <w:r w:rsidRPr="00120FD8">
          <w:rPr>
            <w:vertAlign w:val="subscript"/>
          </w:rPr>
          <w:t>luma</w:t>
        </w:r>
        <w:proofErr w:type="spellEnd"/>
        <w:r w:rsidRPr="000C19D0">
          <w:t xml:space="preserve"> </w:t>
        </w:r>
        <w:r>
          <w:t xml:space="preserve">are the width and height of the luma component of the coded picture respectively, and </w:t>
        </w:r>
        <w:proofErr w:type="spellStart"/>
        <w:r>
          <w:t>w</w:t>
        </w:r>
        <w:r w:rsidRPr="00DE0ECB">
          <w:rPr>
            <w:vertAlign w:val="subscript"/>
          </w:rPr>
          <w:t>chroma</w:t>
        </w:r>
        <w:proofErr w:type="spellEnd"/>
        <w:r w:rsidRPr="00120FD8">
          <w:t xml:space="preserve"> and</w:t>
        </w:r>
        <w:r>
          <w:rPr>
            <w:vertAlign w:val="subscript"/>
          </w:rPr>
          <w:t xml:space="preserve"> </w:t>
        </w:r>
        <w:proofErr w:type="spellStart"/>
        <w:r>
          <w:t>h</w:t>
        </w:r>
        <w:r w:rsidRPr="00120FD8">
          <w:rPr>
            <w:vertAlign w:val="subscript"/>
          </w:rPr>
          <w:t>chroma</w:t>
        </w:r>
        <w:proofErr w:type="spellEnd"/>
        <w:r>
          <w:rPr>
            <w:vertAlign w:val="subscript"/>
          </w:rPr>
          <w:t xml:space="preserve"> </w:t>
        </w:r>
        <w:r>
          <w:t>are the width and height of the chroma component, respectively. Final values defined by the current specification draft is given in Table 1.</w:t>
        </w:r>
      </w:ins>
    </w:p>
    <w:p w14:paraId="1C962F24" w14:textId="77777777" w:rsidR="00CA0258" w:rsidRPr="00F658FA" w:rsidRDefault="00CA0258" w:rsidP="00CA0258">
      <w:pPr>
        <w:rPr>
          <w:ins w:id="29" w:author="v2" w:date="2019-03-20T14:48:00Z"/>
        </w:rPr>
      </w:pPr>
      <w:ins w:id="30" w:author="v2" w:date="2019-03-20T14:48:00Z">
        <w:r>
          <w:t>Table 1. Chroma formats as described in VVC specification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1728"/>
        <w:gridCol w:w="1260"/>
        <w:gridCol w:w="1324"/>
      </w:tblGrid>
      <w:tr w:rsidR="00CA0258" w:rsidRPr="00120FD8" w14:paraId="205C36CC" w14:textId="77777777" w:rsidTr="007D0D58">
        <w:trPr>
          <w:jc w:val="center"/>
          <w:ins w:id="31" w:author="v2" w:date="2019-03-20T14:48:00Z"/>
        </w:trPr>
        <w:tc>
          <w:tcPr>
            <w:tcW w:w="1728" w:type="dxa"/>
          </w:tcPr>
          <w:p w14:paraId="489B2C14" w14:textId="77777777" w:rsidR="00CA0258" w:rsidRPr="00120FD8" w:rsidRDefault="00CA0258" w:rsidP="007D0D58">
            <w:pPr>
              <w:keepNext/>
              <w:spacing w:before="80" w:after="80"/>
              <w:jc w:val="center"/>
              <w:rPr>
                <w:ins w:id="32" w:author="v2" w:date="2019-03-20T14:48:00Z"/>
                <w:b/>
                <w:sz w:val="20"/>
                <w:lang w:val="en-CA"/>
              </w:rPr>
            </w:pPr>
            <w:ins w:id="33" w:author="v2" w:date="2019-03-20T14:48:00Z">
              <w:r w:rsidRPr="00120FD8">
                <w:rPr>
                  <w:b/>
                  <w:sz w:val="20"/>
                  <w:lang w:val="en-CA"/>
                </w:rPr>
                <w:lastRenderedPageBreak/>
                <w:t>Chroma format</w:t>
              </w:r>
            </w:ins>
          </w:p>
        </w:tc>
        <w:tc>
          <w:tcPr>
            <w:tcW w:w="1260" w:type="dxa"/>
          </w:tcPr>
          <w:p w14:paraId="03F6D75B" w14:textId="77777777" w:rsidR="00CA0258" w:rsidRPr="00120FD8" w:rsidRDefault="00CA0258" w:rsidP="007D0D58">
            <w:pPr>
              <w:keepNext/>
              <w:spacing w:before="80" w:after="80"/>
              <w:jc w:val="center"/>
              <w:rPr>
                <w:ins w:id="34" w:author="v2" w:date="2019-03-20T14:48:00Z"/>
                <w:b/>
                <w:sz w:val="20"/>
                <w:lang w:val="en-CA"/>
              </w:rPr>
            </w:pPr>
            <w:proofErr w:type="spellStart"/>
            <w:ins w:id="35" w:author="v2" w:date="2019-03-20T14:48:00Z">
              <w:r w:rsidRPr="00120FD8">
                <w:rPr>
                  <w:b/>
                  <w:sz w:val="20"/>
                  <w:lang w:val="en-CA"/>
                </w:rPr>
                <w:t>SubWidthC</w:t>
              </w:r>
              <w:proofErr w:type="spellEnd"/>
            </w:ins>
          </w:p>
        </w:tc>
        <w:tc>
          <w:tcPr>
            <w:tcW w:w="1324" w:type="dxa"/>
          </w:tcPr>
          <w:p w14:paraId="2FB07A9A" w14:textId="77777777" w:rsidR="00CA0258" w:rsidRPr="00120FD8" w:rsidRDefault="00CA0258" w:rsidP="007D0D58">
            <w:pPr>
              <w:keepNext/>
              <w:spacing w:before="80" w:after="80"/>
              <w:jc w:val="center"/>
              <w:rPr>
                <w:ins w:id="36" w:author="v2" w:date="2019-03-20T14:48:00Z"/>
                <w:b/>
                <w:sz w:val="20"/>
                <w:lang w:val="en-CA"/>
              </w:rPr>
            </w:pPr>
            <w:proofErr w:type="spellStart"/>
            <w:ins w:id="37" w:author="v2" w:date="2019-03-20T14:48:00Z">
              <w:r w:rsidRPr="00120FD8">
                <w:rPr>
                  <w:b/>
                  <w:sz w:val="20"/>
                  <w:lang w:val="en-CA"/>
                </w:rPr>
                <w:t>SubHeightC</w:t>
              </w:r>
              <w:proofErr w:type="spellEnd"/>
            </w:ins>
          </w:p>
        </w:tc>
      </w:tr>
      <w:tr w:rsidR="00CA0258" w:rsidRPr="00120FD8" w14:paraId="43894C84" w14:textId="77777777" w:rsidTr="007D0D58">
        <w:trPr>
          <w:jc w:val="center"/>
          <w:ins w:id="38" w:author="v2" w:date="2019-03-20T14:48:00Z"/>
        </w:trPr>
        <w:tc>
          <w:tcPr>
            <w:tcW w:w="1728" w:type="dxa"/>
          </w:tcPr>
          <w:p w14:paraId="0CAEE337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39" w:author="v2" w:date="2019-03-20T14:48:00Z"/>
                <w:sz w:val="20"/>
                <w:lang w:val="en-CA"/>
              </w:rPr>
            </w:pPr>
            <w:ins w:id="40" w:author="v2" w:date="2019-03-20T14:48:00Z">
              <w:r w:rsidRPr="00120FD8">
                <w:rPr>
                  <w:sz w:val="20"/>
                  <w:lang w:val="en-CA"/>
                </w:rPr>
                <w:t>Monochrome</w:t>
              </w:r>
            </w:ins>
          </w:p>
        </w:tc>
        <w:tc>
          <w:tcPr>
            <w:tcW w:w="1260" w:type="dxa"/>
          </w:tcPr>
          <w:p w14:paraId="2C4F63D0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41" w:author="v2" w:date="2019-03-20T14:48:00Z"/>
                <w:sz w:val="20"/>
                <w:lang w:val="en-CA"/>
              </w:rPr>
            </w:pPr>
            <w:ins w:id="42" w:author="v2" w:date="2019-03-20T14:48:00Z">
              <w:r w:rsidRPr="00120FD8">
                <w:rPr>
                  <w:sz w:val="20"/>
                  <w:lang w:val="en-CA"/>
                </w:rPr>
                <w:t>1</w:t>
              </w:r>
            </w:ins>
          </w:p>
        </w:tc>
        <w:tc>
          <w:tcPr>
            <w:tcW w:w="1324" w:type="dxa"/>
          </w:tcPr>
          <w:p w14:paraId="7CB4EA31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43" w:author="v2" w:date="2019-03-20T14:48:00Z"/>
                <w:sz w:val="20"/>
                <w:lang w:val="en-CA"/>
              </w:rPr>
            </w:pPr>
            <w:ins w:id="44" w:author="v2" w:date="2019-03-20T14:48:00Z">
              <w:r w:rsidRPr="00120FD8">
                <w:rPr>
                  <w:sz w:val="20"/>
                  <w:lang w:val="en-CA"/>
                </w:rPr>
                <w:t>1</w:t>
              </w:r>
            </w:ins>
          </w:p>
        </w:tc>
      </w:tr>
      <w:tr w:rsidR="00CA0258" w:rsidRPr="00120FD8" w14:paraId="3982124C" w14:textId="77777777" w:rsidTr="007D0D58">
        <w:trPr>
          <w:jc w:val="center"/>
          <w:ins w:id="45" w:author="v2" w:date="2019-03-20T14:48:00Z"/>
        </w:trPr>
        <w:tc>
          <w:tcPr>
            <w:tcW w:w="1728" w:type="dxa"/>
          </w:tcPr>
          <w:p w14:paraId="05494165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46" w:author="v2" w:date="2019-03-20T14:48:00Z"/>
                <w:sz w:val="20"/>
                <w:lang w:val="en-CA"/>
              </w:rPr>
            </w:pPr>
            <w:ins w:id="47" w:author="v2" w:date="2019-03-20T14:48:00Z">
              <w:r w:rsidRPr="00120FD8">
                <w:rPr>
                  <w:sz w:val="20"/>
                  <w:lang w:val="en-CA"/>
                </w:rPr>
                <w:t>4:2:0</w:t>
              </w:r>
            </w:ins>
          </w:p>
        </w:tc>
        <w:tc>
          <w:tcPr>
            <w:tcW w:w="1260" w:type="dxa"/>
          </w:tcPr>
          <w:p w14:paraId="665E6035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48" w:author="v2" w:date="2019-03-20T14:48:00Z"/>
                <w:sz w:val="20"/>
                <w:lang w:val="en-CA"/>
              </w:rPr>
            </w:pPr>
            <w:ins w:id="49" w:author="v2" w:date="2019-03-20T14:48:00Z">
              <w:r w:rsidRPr="00120FD8">
                <w:rPr>
                  <w:sz w:val="20"/>
                  <w:lang w:val="en-CA"/>
                </w:rPr>
                <w:t>2</w:t>
              </w:r>
            </w:ins>
          </w:p>
        </w:tc>
        <w:tc>
          <w:tcPr>
            <w:tcW w:w="1324" w:type="dxa"/>
          </w:tcPr>
          <w:p w14:paraId="4D9DCB03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50" w:author="v2" w:date="2019-03-20T14:48:00Z"/>
                <w:sz w:val="20"/>
                <w:lang w:val="en-CA"/>
              </w:rPr>
            </w:pPr>
            <w:ins w:id="51" w:author="v2" w:date="2019-03-20T14:48:00Z">
              <w:r w:rsidRPr="00120FD8">
                <w:rPr>
                  <w:sz w:val="20"/>
                  <w:lang w:val="en-CA"/>
                </w:rPr>
                <w:t>2</w:t>
              </w:r>
            </w:ins>
          </w:p>
        </w:tc>
      </w:tr>
      <w:tr w:rsidR="00CA0258" w:rsidRPr="00120FD8" w14:paraId="5E74505E" w14:textId="77777777" w:rsidTr="007D0D58">
        <w:trPr>
          <w:jc w:val="center"/>
          <w:ins w:id="52" w:author="v2" w:date="2019-03-20T14:48:00Z"/>
        </w:trPr>
        <w:tc>
          <w:tcPr>
            <w:tcW w:w="1728" w:type="dxa"/>
          </w:tcPr>
          <w:p w14:paraId="4E04D024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53" w:author="v2" w:date="2019-03-20T14:48:00Z"/>
                <w:sz w:val="20"/>
                <w:lang w:val="en-CA"/>
              </w:rPr>
            </w:pPr>
            <w:ins w:id="54" w:author="v2" w:date="2019-03-20T14:48:00Z">
              <w:r w:rsidRPr="00120FD8">
                <w:rPr>
                  <w:sz w:val="20"/>
                  <w:lang w:val="en-CA"/>
                </w:rPr>
                <w:t>4:2:2</w:t>
              </w:r>
            </w:ins>
          </w:p>
        </w:tc>
        <w:tc>
          <w:tcPr>
            <w:tcW w:w="1260" w:type="dxa"/>
          </w:tcPr>
          <w:p w14:paraId="29B1C973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55" w:author="v2" w:date="2019-03-20T14:48:00Z"/>
                <w:sz w:val="20"/>
                <w:lang w:val="en-CA"/>
              </w:rPr>
            </w:pPr>
            <w:ins w:id="56" w:author="v2" w:date="2019-03-20T14:48:00Z">
              <w:r w:rsidRPr="00120FD8">
                <w:rPr>
                  <w:sz w:val="20"/>
                  <w:lang w:val="en-CA"/>
                </w:rPr>
                <w:t>2</w:t>
              </w:r>
            </w:ins>
          </w:p>
        </w:tc>
        <w:tc>
          <w:tcPr>
            <w:tcW w:w="1324" w:type="dxa"/>
          </w:tcPr>
          <w:p w14:paraId="248A087C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57" w:author="v2" w:date="2019-03-20T14:48:00Z"/>
                <w:sz w:val="20"/>
                <w:lang w:val="en-CA"/>
              </w:rPr>
            </w:pPr>
            <w:ins w:id="58" w:author="v2" w:date="2019-03-20T14:48:00Z">
              <w:r w:rsidRPr="00120FD8">
                <w:rPr>
                  <w:sz w:val="20"/>
                  <w:lang w:val="en-CA"/>
                </w:rPr>
                <w:t>1</w:t>
              </w:r>
            </w:ins>
          </w:p>
        </w:tc>
      </w:tr>
      <w:tr w:rsidR="00CA0258" w:rsidRPr="00120FD8" w14:paraId="617B61EB" w14:textId="77777777" w:rsidTr="007D0D58">
        <w:trPr>
          <w:jc w:val="center"/>
          <w:ins w:id="59" w:author="v2" w:date="2019-03-20T14:48:00Z"/>
        </w:trPr>
        <w:tc>
          <w:tcPr>
            <w:tcW w:w="1728" w:type="dxa"/>
          </w:tcPr>
          <w:p w14:paraId="2F3BFF64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60" w:author="v2" w:date="2019-03-20T14:48:00Z"/>
                <w:sz w:val="20"/>
                <w:lang w:val="en-CA"/>
              </w:rPr>
            </w:pPr>
            <w:ins w:id="61" w:author="v2" w:date="2019-03-20T14:48:00Z">
              <w:r w:rsidRPr="00120FD8">
                <w:rPr>
                  <w:sz w:val="20"/>
                  <w:lang w:val="en-CA"/>
                </w:rPr>
                <w:t>4:4:4</w:t>
              </w:r>
            </w:ins>
          </w:p>
        </w:tc>
        <w:tc>
          <w:tcPr>
            <w:tcW w:w="1260" w:type="dxa"/>
          </w:tcPr>
          <w:p w14:paraId="2BC15F9E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62" w:author="v2" w:date="2019-03-20T14:48:00Z"/>
                <w:sz w:val="20"/>
                <w:lang w:val="en-CA"/>
              </w:rPr>
            </w:pPr>
            <w:ins w:id="63" w:author="v2" w:date="2019-03-20T14:48:00Z">
              <w:r w:rsidRPr="00120FD8">
                <w:rPr>
                  <w:sz w:val="20"/>
                  <w:lang w:val="en-CA"/>
                </w:rPr>
                <w:t>1</w:t>
              </w:r>
            </w:ins>
          </w:p>
        </w:tc>
        <w:tc>
          <w:tcPr>
            <w:tcW w:w="1324" w:type="dxa"/>
          </w:tcPr>
          <w:p w14:paraId="347E0465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64" w:author="v2" w:date="2019-03-20T14:48:00Z"/>
                <w:sz w:val="20"/>
                <w:lang w:val="en-CA"/>
              </w:rPr>
            </w:pPr>
            <w:ins w:id="65" w:author="v2" w:date="2019-03-20T14:48:00Z">
              <w:r w:rsidRPr="00120FD8">
                <w:rPr>
                  <w:sz w:val="20"/>
                  <w:lang w:val="en-CA"/>
                </w:rPr>
                <w:t>1</w:t>
              </w:r>
            </w:ins>
          </w:p>
        </w:tc>
      </w:tr>
      <w:tr w:rsidR="00CA0258" w:rsidRPr="00120FD8" w14:paraId="68DDD8C6" w14:textId="77777777" w:rsidTr="007D0D58">
        <w:trPr>
          <w:jc w:val="center"/>
          <w:ins w:id="66" w:author="v2" w:date="2019-03-20T14:48:00Z"/>
        </w:trPr>
        <w:tc>
          <w:tcPr>
            <w:tcW w:w="1728" w:type="dxa"/>
          </w:tcPr>
          <w:p w14:paraId="55685C4C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67" w:author="v2" w:date="2019-03-20T14:48:00Z"/>
                <w:sz w:val="20"/>
                <w:lang w:val="en-CA"/>
              </w:rPr>
            </w:pPr>
            <w:ins w:id="68" w:author="v2" w:date="2019-03-20T14:48:00Z">
              <w:r w:rsidRPr="00120FD8">
                <w:rPr>
                  <w:sz w:val="20"/>
                  <w:lang w:val="en-CA"/>
                </w:rPr>
                <w:t>4:4:4</w:t>
              </w:r>
            </w:ins>
          </w:p>
        </w:tc>
        <w:tc>
          <w:tcPr>
            <w:tcW w:w="1260" w:type="dxa"/>
          </w:tcPr>
          <w:p w14:paraId="1FA9A6FA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69" w:author="v2" w:date="2019-03-20T14:48:00Z"/>
                <w:sz w:val="20"/>
                <w:lang w:val="en-CA"/>
              </w:rPr>
            </w:pPr>
            <w:ins w:id="70" w:author="v2" w:date="2019-03-20T14:48:00Z">
              <w:r w:rsidRPr="00120FD8">
                <w:rPr>
                  <w:sz w:val="20"/>
                  <w:lang w:val="en-CA"/>
                </w:rPr>
                <w:t>1</w:t>
              </w:r>
            </w:ins>
          </w:p>
        </w:tc>
        <w:tc>
          <w:tcPr>
            <w:tcW w:w="1324" w:type="dxa"/>
          </w:tcPr>
          <w:p w14:paraId="4A7796B7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ins w:id="71" w:author="v2" w:date="2019-03-20T14:48:00Z"/>
                <w:sz w:val="20"/>
                <w:lang w:val="en-CA"/>
              </w:rPr>
            </w:pPr>
            <w:ins w:id="72" w:author="v2" w:date="2019-03-20T14:48:00Z">
              <w:r w:rsidRPr="00120FD8">
                <w:rPr>
                  <w:sz w:val="20"/>
                  <w:lang w:val="en-CA"/>
                </w:rPr>
                <w:t>1</w:t>
              </w:r>
            </w:ins>
          </w:p>
        </w:tc>
      </w:tr>
    </w:tbl>
    <w:p w14:paraId="3AABF529" w14:textId="77777777" w:rsidR="00CA0258" w:rsidRDefault="00CA0258" w:rsidP="00CA0258">
      <w:pPr>
        <w:rPr>
          <w:ins w:id="73" w:author="v2" w:date="2019-03-20T14:48:00Z"/>
          <w:lang w:val="en-CA"/>
        </w:rPr>
      </w:pPr>
    </w:p>
    <w:p w14:paraId="7C89DDBE" w14:textId="05160208" w:rsidR="00CA0258" w:rsidRDefault="00CA0258" w:rsidP="00CA0258">
      <w:pPr>
        <w:rPr>
          <w:ins w:id="74" w:author="v2" w:date="2019-03-20T14:46:00Z"/>
        </w:rPr>
      </w:pPr>
      <w:ins w:id="75" w:author="v2" w:date="2019-03-20T14:46:00Z">
        <w:r>
          <w:t xml:space="preserve">The x and y indices of the co-located luma </w:t>
        </w:r>
        <w:proofErr w:type="spellStart"/>
        <w:r>
          <w:t>subblock</w:t>
        </w:r>
        <w:proofErr w:type="spellEnd"/>
        <w:r>
          <w:t xml:space="preserve"> are determined</w:t>
        </w:r>
      </w:ins>
      <w:ins w:id="76" w:author="v2" w:date="2019-03-20T14:49:00Z">
        <w:r>
          <w:t xml:space="preserve"> using indices corresponding x and y indices </w:t>
        </w:r>
        <w:r>
          <w:rPr>
            <w:lang w:val="en-CA"/>
          </w:rPr>
          <w:t xml:space="preserve">of chroma </w:t>
        </w:r>
        <w:proofErr w:type="spellStart"/>
        <w:r>
          <w:rPr>
            <w:lang w:val="en-CA"/>
          </w:rPr>
          <w:t>subblock</w:t>
        </w:r>
        <w:proofErr w:type="spellEnd"/>
        <w:r>
          <w:rPr>
            <w:lang w:val="en-CA"/>
          </w:rPr>
          <w:t xml:space="preserve"> </w:t>
        </w:r>
      </w:ins>
      <w:ins w:id="77" w:author="v2" w:date="2019-03-20T14:50:00Z">
        <w:r>
          <w:t xml:space="preserve">(denoted as </w:t>
        </w:r>
        <w:proofErr w:type="spellStart"/>
        <w:r>
          <w:rPr>
            <w:lang w:val="en-CA"/>
          </w:rPr>
          <w:t>xSbIdx</w:t>
        </w:r>
        <w:proofErr w:type="spellEnd"/>
        <w:r>
          <w:rPr>
            <w:lang w:val="en-CA"/>
          </w:rPr>
          <w:t>,</w:t>
        </w:r>
        <w:r w:rsidRPr="00CA0258">
          <w:t xml:space="preserve"> </w:t>
        </w:r>
        <w:r>
          <w:t>y</w:t>
        </w:r>
        <w:proofErr w:type="spellStart"/>
        <w:r>
          <w:rPr>
            <w:lang w:val="en-CA"/>
          </w:rPr>
          <w:t>SbIdx</w:t>
        </w:r>
        <w:proofErr w:type="spellEnd"/>
        <w:r>
          <w:rPr>
            <w:lang w:val="en-CA"/>
          </w:rPr>
          <w:t>)</w:t>
        </w:r>
      </w:ins>
      <w:ins w:id="78" w:author="v2" w:date="2019-03-20T14:46:00Z">
        <w:r>
          <w:t>:</w:t>
        </w:r>
      </w:ins>
    </w:p>
    <w:p w14:paraId="500CCC0A" w14:textId="77777777" w:rsidR="00CA0258" w:rsidRDefault="00CA0258" w:rsidP="00CA0258">
      <w:pPr>
        <w:ind w:firstLine="420"/>
        <w:rPr>
          <w:ins w:id="79" w:author="v2" w:date="2019-03-20T14:46:00Z"/>
        </w:rPr>
      </w:pPr>
      <w:proofErr w:type="spellStart"/>
      <w:proofErr w:type="gramStart"/>
      <w:ins w:id="80" w:author="v2" w:date="2019-03-20T14:46:00Z">
        <w:r>
          <w:rPr>
            <w:lang w:val="en-CA"/>
          </w:rPr>
          <w:t>xSbIdx</w:t>
        </w:r>
        <w:r>
          <w:rPr>
            <w:vertAlign w:val="subscript"/>
            <w:lang w:val="en-CA"/>
          </w:rPr>
          <w:t>L</w:t>
        </w:r>
        <w:proofErr w:type="spellEnd"/>
        <w:proofErr w:type="gramEnd"/>
        <w:r>
          <w:t xml:space="preserve"> = (</w:t>
        </w:r>
        <w:proofErr w:type="spellStart"/>
        <w:r>
          <w:rPr>
            <w:lang w:val="en-CA"/>
          </w:rPr>
          <w:t>xSbIdx</w:t>
        </w:r>
        <w:proofErr w:type="spellEnd"/>
        <w:r>
          <w:rPr>
            <w:lang w:val="en-CA"/>
          </w:rPr>
          <w:t xml:space="preserve"> &gt;&gt;</w:t>
        </w:r>
        <w:r w:rsidRPr="004313C5">
          <w:t xml:space="preserve"> </w:t>
        </w:r>
        <w:r>
          <w:t>(</w:t>
        </w:r>
        <w:proofErr w:type="spellStart"/>
        <w:r w:rsidRPr="00881209">
          <w:t>SubWidthC</w:t>
        </w:r>
        <w:proofErr w:type="spellEnd"/>
        <w:r>
          <w:t xml:space="preserve"> – 1)) &lt;&lt;</w:t>
        </w:r>
        <w:r w:rsidRPr="004313C5">
          <w:t xml:space="preserve"> </w:t>
        </w:r>
        <w:r>
          <w:t>(</w:t>
        </w:r>
        <w:proofErr w:type="spellStart"/>
        <w:r w:rsidRPr="00881209">
          <w:t>SubWidthC</w:t>
        </w:r>
        <w:proofErr w:type="spellEnd"/>
        <w:r>
          <w:t xml:space="preserve"> – 1);</w:t>
        </w:r>
      </w:ins>
    </w:p>
    <w:p w14:paraId="15FC8BF4" w14:textId="77777777" w:rsidR="00CA0258" w:rsidRDefault="00CA0258" w:rsidP="00CA0258">
      <w:pPr>
        <w:ind w:firstLine="420"/>
        <w:rPr>
          <w:ins w:id="81" w:author="v2" w:date="2019-03-20T14:46:00Z"/>
        </w:rPr>
      </w:pPr>
      <w:proofErr w:type="spellStart"/>
      <w:proofErr w:type="gramStart"/>
      <w:ins w:id="82" w:author="v2" w:date="2019-03-20T14:46:00Z">
        <w:r>
          <w:rPr>
            <w:lang w:val="en-CA"/>
          </w:rPr>
          <w:t>ySbIdx</w:t>
        </w:r>
        <w:r>
          <w:rPr>
            <w:vertAlign w:val="subscript"/>
            <w:lang w:val="en-CA"/>
          </w:rPr>
          <w:t>L</w:t>
        </w:r>
        <w:proofErr w:type="spellEnd"/>
        <w:proofErr w:type="gramEnd"/>
        <w:r>
          <w:t xml:space="preserve"> = (y</w:t>
        </w:r>
        <w:proofErr w:type="spellStart"/>
        <w:r>
          <w:rPr>
            <w:lang w:val="en-CA"/>
          </w:rPr>
          <w:t>SbIdx</w:t>
        </w:r>
        <w:proofErr w:type="spellEnd"/>
        <w:r>
          <w:rPr>
            <w:lang w:val="en-CA"/>
          </w:rPr>
          <w:t xml:space="preserve"> &gt;&gt; (</w:t>
        </w:r>
        <w:proofErr w:type="spellStart"/>
        <w:r w:rsidRPr="00881209">
          <w:t>SubHeightC</w:t>
        </w:r>
        <w:proofErr w:type="spellEnd"/>
        <w:r>
          <w:t xml:space="preserve"> – 1)) &lt;&lt;</w:t>
        </w:r>
        <w:r w:rsidRPr="004313C5">
          <w:t xml:space="preserve"> </w:t>
        </w:r>
        <w:r>
          <w:rPr>
            <w:lang w:val="en-CA"/>
          </w:rPr>
          <w:t>(</w:t>
        </w:r>
        <w:proofErr w:type="spellStart"/>
        <w:r w:rsidRPr="00881209">
          <w:t>SubHeightC</w:t>
        </w:r>
        <w:proofErr w:type="spellEnd"/>
        <w:r>
          <w:t xml:space="preserve"> – 1).</w:t>
        </w:r>
      </w:ins>
    </w:p>
    <w:p w14:paraId="491E4C02" w14:textId="39380568" w:rsidR="00503405" w:rsidRDefault="00CA0258">
      <w:pPr>
        <w:rPr>
          <w:ins w:id="83" w:author="v2" w:date="2019-03-20T14:35:00Z"/>
        </w:rPr>
        <w:pPrChange w:id="84" w:author="v2" w:date="2019-03-20T14:34:00Z">
          <w:pPr>
            <w:pStyle w:val="Caption"/>
            <w:jc w:val="center"/>
          </w:pPr>
        </w:pPrChange>
      </w:pPr>
      <w:ins w:id="85" w:author="v2" w:date="2019-03-20T14:50:00Z">
        <w:r>
          <w:t>T</w:t>
        </w:r>
      </w:ins>
      <w:ins w:id="86" w:author="v2" w:date="2019-03-20T14:35:00Z">
        <w:r w:rsidR="00503405">
          <w:t xml:space="preserve">wo </w:t>
        </w:r>
      </w:ins>
      <w:ins w:id="87" w:author="v2" w:date="2019-03-20T14:37:00Z">
        <w:r w:rsidR="00503405">
          <w:t xml:space="preserve">affine luma </w:t>
        </w:r>
      </w:ins>
      <w:proofErr w:type="spellStart"/>
      <w:ins w:id="88" w:author="v2" w:date="2019-03-20T14:35:00Z">
        <w:r w:rsidR="00503405">
          <w:t>subblocks</w:t>
        </w:r>
        <w:proofErr w:type="spellEnd"/>
        <w:r w:rsidR="00503405">
          <w:t xml:space="preserve"> are </w:t>
        </w:r>
      </w:ins>
      <w:ins w:id="89" w:author="v2" w:date="2019-03-20T14:50:00Z">
        <w:r>
          <w:t xml:space="preserve">selected </w:t>
        </w:r>
      </w:ins>
      <w:ins w:id="90" w:author="v2" w:date="2019-03-20T14:37:00Z">
        <w:r w:rsidR="00503405">
          <w:t xml:space="preserve">for further averaging </w:t>
        </w:r>
      </w:ins>
      <w:ins w:id="91" w:author="v2" w:date="2019-03-20T14:50:00Z">
        <w:r>
          <w:t xml:space="preserve">of their motion vectors. Positions of these two </w:t>
        </w:r>
        <w:proofErr w:type="spellStart"/>
        <w:r>
          <w:t>subblocks</w:t>
        </w:r>
        <w:proofErr w:type="spellEnd"/>
        <w:r>
          <w:t xml:space="preserve"> are </w:t>
        </w:r>
      </w:ins>
      <w:ins w:id="92" w:author="v2" w:date="2019-03-20T14:36:00Z">
        <w:r w:rsidR="00503405">
          <w:t xml:space="preserve">defined </w:t>
        </w:r>
      </w:ins>
      <w:ins w:id="93" w:author="v2" w:date="2019-03-20T14:50:00Z">
        <w:r>
          <w:t>as</w:t>
        </w:r>
      </w:ins>
      <w:ins w:id="94" w:author="v2" w:date="2019-03-20T14:35:00Z">
        <w:r w:rsidR="00503405">
          <w:t>:</w:t>
        </w:r>
      </w:ins>
    </w:p>
    <w:p w14:paraId="574F9118" w14:textId="77777777" w:rsidR="00503405" w:rsidRPr="00503405" w:rsidRDefault="00503405">
      <w:pPr>
        <w:pStyle w:val="ListParagraph"/>
        <w:numPr>
          <w:ilvl w:val="0"/>
          <w:numId w:val="30"/>
        </w:numPr>
        <w:rPr>
          <w:ins w:id="95" w:author="v2" w:date="2019-03-20T14:35:00Z"/>
          <w:lang w:val="en-CA"/>
          <w:rPrChange w:id="96" w:author="v2" w:date="2019-03-20T14:35:00Z">
            <w:rPr>
              <w:ins w:id="97" w:author="v2" w:date="2019-03-20T14:35:00Z"/>
            </w:rPr>
          </w:rPrChange>
        </w:rPr>
        <w:pPrChange w:id="98" w:author="v2" w:date="2019-03-20T14:35:00Z">
          <w:pPr>
            <w:pStyle w:val="Caption"/>
            <w:jc w:val="center"/>
          </w:pPr>
        </w:pPrChange>
      </w:pPr>
      <w:ins w:id="99" w:author="v2" w:date="2019-03-20T14:34:00Z">
        <w:r w:rsidRPr="00BD14DB">
          <w:t>(</w:t>
        </w:r>
        <w:proofErr w:type="spellStart"/>
        <w:r w:rsidRPr="00090A1F">
          <w:t>xSbIdxL</w:t>
        </w:r>
        <w:proofErr w:type="spellEnd"/>
        <w:r w:rsidRPr="00090A1F">
          <w:t xml:space="preserve">, </w:t>
        </w:r>
        <w:proofErr w:type="spellStart"/>
        <w:r w:rsidRPr="00090A1F">
          <w:t>ySbIdxL</w:t>
        </w:r>
        <w:proofErr w:type="spellEnd"/>
        <w:r w:rsidRPr="00BD14DB">
          <w:t>)</w:t>
        </w:r>
        <w:r>
          <w:t xml:space="preserve"> and </w:t>
        </w:r>
      </w:ins>
    </w:p>
    <w:p w14:paraId="06D7ECAB" w14:textId="415D20D2" w:rsidR="00503405" w:rsidRPr="00503405" w:rsidRDefault="00503405">
      <w:pPr>
        <w:pStyle w:val="ListParagraph"/>
        <w:numPr>
          <w:ilvl w:val="0"/>
          <w:numId w:val="30"/>
        </w:numPr>
        <w:rPr>
          <w:ins w:id="100" w:author="v2" w:date="2019-03-20T14:36:00Z"/>
          <w:lang w:val="en-CA"/>
          <w:rPrChange w:id="101" w:author="v2" w:date="2019-03-20T14:36:00Z">
            <w:rPr>
              <w:ins w:id="102" w:author="v2" w:date="2019-03-20T14:36:00Z"/>
            </w:rPr>
          </w:rPrChange>
        </w:rPr>
        <w:pPrChange w:id="103" w:author="v2" w:date="2019-03-20T14:35:00Z">
          <w:pPr>
            <w:pStyle w:val="Caption"/>
            <w:jc w:val="center"/>
          </w:pPr>
        </w:pPrChange>
      </w:pPr>
      <w:ins w:id="104" w:author="v2" w:date="2019-03-20T14:35:00Z">
        <w:r w:rsidRPr="00BD14DB">
          <w:t>(</w:t>
        </w:r>
        <w:proofErr w:type="spellStart"/>
        <w:proofErr w:type="gramStart"/>
        <w:r w:rsidRPr="00090A1F">
          <w:t>xSbIdxL</w:t>
        </w:r>
        <w:proofErr w:type="spellEnd"/>
        <w:proofErr w:type="gramEnd"/>
        <w:r w:rsidRPr="00090A1F">
          <w:t>+ (</w:t>
        </w:r>
        <w:r w:rsidRPr="00BD14DB">
          <w:t xml:space="preserve">SubWidthC-1), </w:t>
        </w:r>
        <w:proofErr w:type="spellStart"/>
        <w:r w:rsidRPr="00090A1F">
          <w:t>ySbIdxL</w:t>
        </w:r>
        <w:proofErr w:type="spellEnd"/>
        <w:r w:rsidRPr="00BD14DB">
          <w:t xml:space="preserve"> </w:t>
        </w:r>
        <w:r w:rsidRPr="00090A1F">
          <w:t>+ (</w:t>
        </w:r>
        <w:r w:rsidRPr="00BD14DB">
          <w:t>SubHeightC-1))</w:t>
        </w:r>
      </w:ins>
      <w:ins w:id="105" w:author="v2" w:date="2019-03-20T14:36:00Z">
        <w:r>
          <w:t>.</w:t>
        </w:r>
      </w:ins>
    </w:p>
    <w:p w14:paraId="237B0435" w14:textId="491FDDA8" w:rsidR="00503405" w:rsidRDefault="00503405">
      <w:pPr>
        <w:rPr>
          <w:ins w:id="106" w:author="v2" w:date="2019-03-20T14:41:00Z"/>
        </w:rPr>
        <w:pPrChange w:id="107" w:author="v2" w:date="2019-03-20T14:36:00Z">
          <w:pPr>
            <w:pStyle w:val="Caption"/>
            <w:jc w:val="center"/>
          </w:pPr>
        </w:pPrChange>
      </w:pPr>
      <w:ins w:id="108" w:author="v2" w:date="2019-03-20T14:36:00Z">
        <w:r>
          <w:rPr>
            <w:lang w:val="en-CA"/>
          </w:rPr>
          <w:t xml:space="preserve">In case of YUV 4:4:4 </w:t>
        </w:r>
      </w:ins>
      <w:ins w:id="109" w:author="v2" w:date="2019-03-20T14:51:00Z">
        <w:r w:rsidR="00CA0258">
          <w:rPr>
            <w:lang w:val="en-CA"/>
          </w:rPr>
          <w:t xml:space="preserve">chroma format </w:t>
        </w:r>
      </w:ins>
      <w:ins w:id="110" w:author="v2" w:date="2019-03-20T14:36:00Z">
        <w:r>
          <w:rPr>
            <w:lang w:val="en-CA"/>
          </w:rPr>
          <w:t>these two positions coincide</w:t>
        </w:r>
      </w:ins>
      <w:ins w:id="111" w:author="v2" w:date="2019-03-20T14:38:00Z">
        <w:r>
          <w:rPr>
            <w:lang w:val="en-CA"/>
          </w:rPr>
          <w:t xml:space="preserve">, thus </w:t>
        </w:r>
      </w:ins>
      <w:ins w:id="112" w:author="v2" w:date="2019-03-20T14:51:00Z">
        <w:r w:rsidR="00CA0258">
          <w:rPr>
            <w:lang w:val="en-CA"/>
          </w:rPr>
          <w:t xml:space="preserve">it is not </w:t>
        </w:r>
      </w:ins>
      <w:ins w:id="113" w:author="v2" w:date="2019-03-20T14:52:00Z">
        <w:r w:rsidR="00CA0258">
          <w:rPr>
            <w:lang w:val="en-CA"/>
          </w:rPr>
          <w:t>required</w:t>
        </w:r>
      </w:ins>
      <w:ins w:id="114" w:author="v2" w:date="2019-03-20T14:51:00Z">
        <w:r w:rsidR="00CA0258">
          <w:rPr>
            <w:lang w:val="en-CA"/>
          </w:rPr>
          <w:t xml:space="preserve"> to perform motion vector averaging to derive motion vector</w:t>
        </w:r>
      </w:ins>
      <w:ins w:id="115" w:author="v2" w:date="2019-03-20T14:52:00Z">
        <w:r w:rsidR="00CA0258">
          <w:rPr>
            <w:lang w:val="en-CA"/>
          </w:rPr>
          <w:t xml:space="preserve"> of corresponding </w:t>
        </w:r>
      </w:ins>
      <w:ins w:id="116" w:author="v2" w:date="2019-03-20T14:53:00Z">
        <w:r w:rsidR="00CA0258">
          <w:rPr>
            <w:lang w:val="en-CA"/>
          </w:rPr>
          <w:t xml:space="preserve">chroma </w:t>
        </w:r>
        <w:proofErr w:type="spellStart"/>
        <w:r w:rsidR="00CA0258">
          <w:rPr>
            <w:lang w:val="en-CA"/>
          </w:rPr>
          <w:t>subblock</w:t>
        </w:r>
      </w:ins>
      <w:proofErr w:type="spellEnd"/>
      <w:ins w:id="117" w:author="v2" w:date="2019-03-20T14:51:00Z">
        <w:r w:rsidR="00CA0258">
          <w:rPr>
            <w:lang w:val="en-CA"/>
          </w:rPr>
          <w:t xml:space="preserve">. </w:t>
        </w:r>
      </w:ins>
      <w:ins w:id="118" w:author="v2" w:date="2019-03-20T14:52:00Z">
        <w:r w:rsidR="00CA0258">
          <w:rPr>
            <w:lang w:val="en-CA"/>
          </w:rPr>
          <w:t xml:space="preserve">In this case, </w:t>
        </w:r>
      </w:ins>
      <w:ins w:id="119" w:author="v2" w:date="2019-03-20T14:38:00Z">
        <w:r w:rsidR="00CA0258">
          <w:rPr>
            <w:lang w:val="en-CA"/>
          </w:rPr>
          <w:t xml:space="preserve">motion vector of </w:t>
        </w:r>
      </w:ins>
      <w:ins w:id="120" w:author="v2" w:date="2019-03-20T14:51:00Z">
        <w:r w:rsidR="00CA0258">
          <w:rPr>
            <w:lang w:val="en-CA"/>
          </w:rPr>
          <w:t xml:space="preserve">luma </w:t>
        </w:r>
        <w:proofErr w:type="spellStart"/>
        <w:r w:rsidR="00CA0258">
          <w:rPr>
            <w:lang w:val="en-CA"/>
          </w:rPr>
          <w:t>subblock</w:t>
        </w:r>
        <w:proofErr w:type="spellEnd"/>
        <w:r w:rsidR="00CA0258">
          <w:rPr>
            <w:lang w:val="en-CA"/>
          </w:rPr>
          <w:t xml:space="preserve"> </w:t>
        </w:r>
      </w:ins>
      <w:ins w:id="121" w:author="v2" w:date="2019-03-20T14:38:00Z">
        <w:r w:rsidRPr="00BD14DB">
          <w:t>(</w:t>
        </w:r>
        <w:proofErr w:type="spellStart"/>
        <w:r w:rsidRPr="00090A1F">
          <w:t>xSbIdxL</w:t>
        </w:r>
        <w:proofErr w:type="spellEnd"/>
        <w:r w:rsidRPr="00090A1F">
          <w:t xml:space="preserve">, </w:t>
        </w:r>
        <w:proofErr w:type="spellStart"/>
        <w:r w:rsidRPr="00090A1F">
          <w:t>ySbIdxL</w:t>
        </w:r>
        <w:proofErr w:type="spellEnd"/>
        <w:r w:rsidRPr="00BD14DB">
          <w:t>)</w:t>
        </w:r>
        <w:r>
          <w:t xml:space="preserve"> may be </w:t>
        </w:r>
      </w:ins>
      <w:ins w:id="122" w:author="v2" w:date="2019-03-20T14:52:00Z">
        <w:r w:rsidR="00CA0258">
          <w:t xml:space="preserve">directly </w:t>
        </w:r>
      </w:ins>
      <w:ins w:id="123" w:author="v2" w:date="2019-03-20T14:38:00Z">
        <w:r>
          <w:t>used.</w:t>
        </w:r>
      </w:ins>
    </w:p>
    <w:p w14:paraId="1E886CAA" w14:textId="192A4E15" w:rsidR="00503405" w:rsidRPr="00CA0258" w:rsidDel="00CA0258" w:rsidRDefault="00503405">
      <w:pPr>
        <w:rPr>
          <w:del w:id="124" w:author="v2" w:date="2019-03-20T14:45:00Z"/>
        </w:rPr>
        <w:pPrChange w:id="125" w:author="v2" w:date="2019-03-20T14:36:00Z">
          <w:pPr>
            <w:pStyle w:val="Caption"/>
            <w:jc w:val="center"/>
          </w:pPr>
        </w:pPrChange>
      </w:pPr>
    </w:p>
    <w:p w14:paraId="3B6F72EC" w14:textId="77777777" w:rsidR="00FB7663" w:rsidRDefault="00FB7663" w:rsidP="00FB7663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t>Software fixes</w:t>
      </w:r>
    </w:p>
    <w:p w14:paraId="3D988F84" w14:textId="77777777" w:rsidR="00FB7663" w:rsidRDefault="00FB7663" w:rsidP="00832469">
      <w:pPr>
        <w:jc w:val="both"/>
      </w:pPr>
      <w:r>
        <w:t xml:space="preserve">In the function </w:t>
      </w:r>
      <w:proofErr w:type="spellStart"/>
      <w:proofErr w:type="gramStart"/>
      <w:r w:rsidRPr="002F6F6B">
        <w:rPr>
          <w:rFonts w:eastAsia="Times New Roman"/>
        </w:rPr>
        <w:t>xProcessDMVR</w:t>
      </w:r>
      <w:proofErr w:type="spellEnd"/>
      <w:r>
        <w:rPr>
          <w:rFonts w:eastAsia="Times New Roman"/>
        </w:rPr>
        <w:t>(</w:t>
      </w:r>
      <w:proofErr w:type="gramEnd"/>
      <w:r>
        <w:rPr>
          <w:rFonts w:eastAsia="Times New Roman"/>
        </w:rPr>
        <w:t>,)</w:t>
      </w:r>
      <w:r w:rsidRPr="002F6F6B">
        <w:rPr>
          <w:rFonts w:eastAsia="Times New Roman"/>
        </w:rPr>
        <w:t xml:space="preserve"> </w:t>
      </w:r>
      <w:r>
        <w:rPr>
          <w:rFonts w:eastAsia="Times New Roman"/>
        </w:rPr>
        <w:t>where</w:t>
      </w:r>
      <w:r>
        <w:t xml:space="preserve"> DMVR processing is performed, </w:t>
      </w:r>
      <w:r>
        <w:rPr>
          <w:rFonts w:eastAsia="Times New Roman"/>
        </w:rPr>
        <w:t xml:space="preserve">chroma format 4:2:0 is assumed for </w:t>
      </w:r>
      <w:r>
        <w:t xml:space="preserve">calculating chroma pixel position. Thus, in the case of YUV4:4:4, wrong chroma pixel positions is calculated in VTM-4.0. It is proposed to fix this bug by using the values of </w:t>
      </w:r>
      <w:proofErr w:type="spellStart"/>
      <w:r>
        <w:t>ComponentScaleX</w:t>
      </w:r>
      <w:proofErr w:type="spellEnd"/>
      <w:r>
        <w:t xml:space="preserve"> and </w:t>
      </w:r>
      <w:proofErr w:type="spellStart"/>
      <w:r>
        <w:t>ComponentScaleY</w:t>
      </w:r>
      <w:proofErr w:type="spellEnd"/>
      <w:r>
        <w:t xml:space="preserve"> when computing chroma positions.</w:t>
      </w:r>
    </w:p>
    <w:p w14:paraId="20C6953E" w14:textId="77777777" w:rsidR="00FB7663" w:rsidRPr="00197AF5" w:rsidRDefault="00FB7663" w:rsidP="00832469">
      <w:pPr>
        <w:jc w:val="both"/>
        <w:rPr>
          <w:szCs w:val="22"/>
        </w:rPr>
      </w:pPr>
      <w:r w:rsidRPr="00197AF5">
        <w:rPr>
          <w:szCs w:val="22"/>
        </w:rPr>
        <w:t xml:space="preserve">In the functions to calculate SSE values such as </w:t>
      </w:r>
      <w:proofErr w:type="spellStart"/>
      <w:r w:rsidR="000D6EC6" w:rsidRPr="00832469">
        <w:rPr>
          <w:rFonts w:ascii="Consolas" w:hAnsi="Consolas" w:cs="Consolas"/>
          <w:color w:val="000000"/>
          <w:szCs w:val="22"/>
        </w:rPr>
        <w:t>xGetSSE_WTD</w:t>
      </w:r>
      <w:proofErr w:type="spellEnd"/>
      <w:r w:rsidR="000D6EC6" w:rsidRPr="00832469">
        <w:rPr>
          <w:rFonts w:ascii="Consolas" w:hAnsi="Consolas" w:cs="Consolas"/>
          <w:color w:val="000000"/>
          <w:szCs w:val="22"/>
        </w:rPr>
        <w:t xml:space="preserve">(), xGetSSE2_WTD(), xGetSSE4_WTD(), xGetSSE8_WTD(), xGetSSE16_WTD(), xGetSSE16N_WTD(), xGetSSE32_WTD(), </w:t>
      </w:r>
      <w:r w:rsidR="000D6EC6" w:rsidRPr="00832469">
        <w:rPr>
          <w:szCs w:val="22"/>
        </w:rPr>
        <w:t>and</w:t>
      </w:r>
      <w:r w:rsidR="000D6EC6" w:rsidRPr="00832469">
        <w:rPr>
          <w:rFonts w:ascii="Consolas" w:hAnsi="Consolas" w:cs="Consolas"/>
          <w:color w:val="000000"/>
          <w:szCs w:val="22"/>
        </w:rPr>
        <w:t xml:space="preserve"> xGetSSE64_WTD()</w:t>
      </w:r>
      <w:r w:rsidRPr="00197AF5">
        <w:rPr>
          <w:szCs w:val="22"/>
        </w:rPr>
        <w:t>, the ‘</w:t>
      </w:r>
      <w:proofErr w:type="spellStart"/>
      <w:r w:rsidRPr="00832469">
        <w:rPr>
          <w:rFonts w:ascii="Consolas" w:hAnsi="Consolas" w:cs="Consolas"/>
          <w:color w:val="000000"/>
          <w:szCs w:val="22"/>
        </w:rPr>
        <w:t>cShift</w:t>
      </w:r>
      <w:proofErr w:type="spellEnd"/>
      <w:r w:rsidRPr="00197AF5">
        <w:rPr>
          <w:szCs w:val="22"/>
        </w:rPr>
        <w:t>’ value</w:t>
      </w:r>
      <w:r w:rsidR="000D6EC6" w:rsidRPr="00197AF5">
        <w:rPr>
          <w:szCs w:val="22"/>
        </w:rPr>
        <w:t>,</w:t>
      </w:r>
      <w:r w:rsidRPr="00197AF5">
        <w:rPr>
          <w:szCs w:val="22"/>
        </w:rPr>
        <w:t xml:space="preserve"> which</w:t>
      </w:r>
      <w:r w:rsidR="000D6EC6" w:rsidRPr="00197AF5">
        <w:rPr>
          <w:szCs w:val="22"/>
        </w:rPr>
        <w:t xml:space="preserve"> is</w:t>
      </w:r>
      <w:r w:rsidRPr="00197AF5">
        <w:rPr>
          <w:szCs w:val="22"/>
        </w:rPr>
        <w:t xml:space="preserve"> used to calculate luma pixel positions and step size of pixel lines also assume the chroma format is 4:2:0. </w:t>
      </w:r>
      <w:r w:rsidR="000D6EC6" w:rsidRPr="00197AF5">
        <w:rPr>
          <w:szCs w:val="22"/>
        </w:rPr>
        <w:t>We</w:t>
      </w:r>
      <w:r w:rsidRPr="00197AF5">
        <w:rPr>
          <w:szCs w:val="22"/>
        </w:rPr>
        <w:t xml:space="preserve"> propose to </w:t>
      </w:r>
      <w:r w:rsidR="000D6EC6" w:rsidRPr="00197AF5">
        <w:rPr>
          <w:szCs w:val="22"/>
        </w:rPr>
        <w:t>set ‘</w:t>
      </w:r>
      <w:proofErr w:type="spellStart"/>
      <w:r w:rsidR="000D6EC6" w:rsidRPr="00832469">
        <w:rPr>
          <w:rFonts w:ascii="Consolas" w:hAnsi="Consolas" w:cs="Consolas"/>
          <w:color w:val="000000"/>
          <w:szCs w:val="22"/>
        </w:rPr>
        <w:t>cShift</w:t>
      </w:r>
      <w:proofErr w:type="spellEnd"/>
      <w:r w:rsidR="000D6EC6" w:rsidRPr="00197AF5">
        <w:rPr>
          <w:szCs w:val="22"/>
        </w:rPr>
        <w:t>’ value to 0.</w:t>
      </w:r>
    </w:p>
    <w:p w14:paraId="7D5840A3" w14:textId="77777777" w:rsidR="002F1427" w:rsidRPr="00832469" w:rsidRDefault="000D6EC6" w:rsidP="006B7BBD">
      <w:pPr>
        <w:jc w:val="both"/>
        <w:rPr>
          <w:szCs w:val="22"/>
        </w:rPr>
      </w:pPr>
      <w:r w:rsidRPr="00197AF5">
        <w:rPr>
          <w:szCs w:val="22"/>
        </w:rPr>
        <w:t xml:space="preserve">For </w:t>
      </w:r>
      <w:r w:rsidR="000A3FE9" w:rsidRPr="00197AF5">
        <w:rPr>
          <w:szCs w:val="22"/>
        </w:rPr>
        <w:t>RGB support</w:t>
      </w:r>
      <w:r w:rsidR="00197AF5" w:rsidRPr="00197AF5">
        <w:rPr>
          <w:szCs w:val="22"/>
        </w:rPr>
        <w:t>,</w:t>
      </w:r>
      <w:r w:rsidR="000A3FE9" w:rsidRPr="00197AF5">
        <w:rPr>
          <w:szCs w:val="22"/>
        </w:rPr>
        <w:t xml:space="preserve"> a minor change has been introduced in </w:t>
      </w:r>
      <w:r w:rsidR="00197AF5" w:rsidRPr="00197AF5">
        <w:rPr>
          <w:szCs w:val="22"/>
        </w:rPr>
        <w:t>the</w:t>
      </w:r>
      <w:r w:rsidR="000A3FE9" w:rsidRPr="00197AF5">
        <w:rPr>
          <w:szCs w:val="22"/>
        </w:rPr>
        <w:t xml:space="preserve"> function</w:t>
      </w:r>
      <w:r w:rsidR="00197AF5" w:rsidRPr="00197AF5">
        <w:rPr>
          <w:szCs w:val="22"/>
        </w:rPr>
        <w:t xml:space="preserve"> </w:t>
      </w:r>
      <w:proofErr w:type="spellStart"/>
      <w:r w:rsidR="00197AF5" w:rsidRPr="00832469">
        <w:rPr>
          <w:rFonts w:ascii="Consolas" w:hAnsi="Consolas" w:cs="Consolas"/>
          <w:color w:val="000000"/>
          <w:szCs w:val="22"/>
        </w:rPr>
        <w:t>VideoIOYuv</w:t>
      </w:r>
      <w:proofErr w:type="spellEnd"/>
      <w:r w:rsidR="00197AF5" w:rsidRPr="00832469">
        <w:rPr>
          <w:rFonts w:ascii="Consolas" w:hAnsi="Consolas" w:cs="Consolas"/>
          <w:color w:val="000000"/>
          <w:szCs w:val="22"/>
        </w:rPr>
        <w:t>::</w:t>
      </w:r>
      <w:proofErr w:type="gramStart"/>
      <w:r w:rsidR="00197AF5" w:rsidRPr="00832469">
        <w:rPr>
          <w:rFonts w:ascii="Consolas" w:hAnsi="Consolas" w:cs="Consolas"/>
          <w:color w:val="000000"/>
          <w:szCs w:val="22"/>
        </w:rPr>
        <w:t>read(</w:t>
      </w:r>
      <w:proofErr w:type="gramEnd"/>
      <w:r w:rsidR="00197AF5" w:rsidRPr="00832469">
        <w:rPr>
          <w:rFonts w:ascii="Consolas" w:hAnsi="Consolas" w:cs="Consolas"/>
          <w:color w:val="000000"/>
          <w:szCs w:val="22"/>
        </w:rPr>
        <w:t>)</w:t>
      </w:r>
      <w:r w:rsidR="000A3FE9" w:rsidRPr="00197AF5">
        <w:rPr>
          <w:szCs w:val="22"/>
        </w:rPr>
        <w:t xml:space="preserve">. The modification consists in copying converted original picture to the buffer containing the “true original” picture. The need for modification was caused by in-loop </w:t>
      </w:r>
      <w:proofErr w:type="spellStart"/>
      <w:r w:rsidR="000A3FE9" w:rsidRPr="00197AF5">
        <w:rPr>
          <w:szCs w:val="22"/>
        </w:rPr>
        <w:t>reshaper</w:t>
      </w:r>
      <w:proofErr w:type="spellEnd"/>
      <w:r w:rsidR="000A3FE9" w:rsidRPr="00197AF5">
        <w:rPr>
          <w:szCs w:val="22"/>
        </w:rPr>
        <w:t xml:space="preserve"> that references the “true original” picture buffer. Without this change, when a non-normative RGB</w:t>
      </w:r>
      <w:r w:rsidR="00197AF5" w:rsidRPr="00197AF5">
        <w:rPr>
          <w:szCs w:val="22"/>
        </w:rPr>
        <w:t>-</w:t>
      </w:r>
      <w:r w:rsidR="000A3FE9" w:rsidRPr="00197AF5">
        <w:rPr>
          <w:szCs w:val="22"/>
        </w:rPr>
        <w:t>to</w:t>
      </w:r>
      <w:r w:rsidR="00197AF5" w:rsidRPr="00197AF5">
        <w:rPr>
          <w:szCs w:val="22"/>
        </w:rPr>
        <w:t>-</w:t>
      </w:r>
      <w:r w:rsidR="000A3FE9" w:rsidRPr="00197AF5">
        <w:rPr>
          <w:szCs w:val="22"/>
        </w:rPr>
        <w:t xml:space="preserve">GBR transform of original picture is performed, in-loop </w:t>
      </w:r>
      <w:proofErr w:type="spellStart"/>
      <w:r w:rsidR="000A3FE9" w:rsidRPr="00197AF5">
        <w:rPr>
          <w:szCs w:val="22"/>
        </w:rPr>
        <w:t>reshaper</w:t>
      </w:r>
      <w:proofErr w:type="spellEnd"/>
      <w:r w:rsidR="000A3FE9" w:rsidRPr="00197AF5">
        <w:rPr>
          <w:szCs w:val="22"/>
        </w:rPr>
        <w:t xml:space="preserve"> erroneously uses the “R” plane instead of intended “G” plane. </w:t>
      </w:r>
    </w:p>
    <w:p w14:paraId="3DB4BA9B" w14:textId="77777777" w:rsidR="00FB7663" w:rsidRDefault="00FB7663" w:rsidP="00FB7663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>Editorial change</w:t>
      </w:r>
    </w:p>
    <w:p w14:paraId="59679CDB" w14:textId="77777777" w:rsidR="00364F16" w:rsidRDefault="00FB7663" w:rsidP="006B7BBD">
      <w:pPr>
        <w:jc w:val="both"/>
      </w:pPr>
      <w:r>
        <w:t>A</w:t>
      </w:r>
      <w:r w:rsidR="00364F16">
        <w:t xml:space="preserve"> minor editorial change is proposed for ISP as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64F16" w:rsidRPr="00DE0F0E" w14:paraId="2F5C5147" w14:textId="77777777" w:rsidTr="000D6EC6">
        <w:trPr>
          <w:cantSplit/>
          <w:jc w:val="center"/>
        </w:trPr>
        <w:tc>
          <w:tcPr>
            <w:tcW w:w="8352" w:type="dxa"/>
          </w:tcPr>
          <w:p w14:paraId="76F96183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581EC444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1CEE5F02" w14:textId="77777777" w:rsidTr="000D6EC6">
        <w:trPr>
          <w:cantSplit/>
          <w:jc w:val="center"/>
        </w:trPr>
        <w:tc>
          <w:tcPr>
            <w:tcW w:w="8352" w:type="dxa"/>
          </w:tcPr>
          <w:p w14:paraId="03A6CBD7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30E6AFAD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3320BA6F" w14:textId="77777777" w:rsidTr="000D6EC6">
        <w:trPr>
          <w:cantSplit/>
          <w:jc w:val="center"/>
        </w:trPr>
        <w:tc>
          <w:tcPr>
            <w:tcW w:w="8352" w:type="dxa"/>
          </w:tcPr>
          <w:p w14:paraId="7FBF9D6C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7507464C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11707F4B" w14:textId="77777777" w:rsidTr="000D6EC6">
        <w:trPr>
          <w:cantSplit/>
          <w:jc w:val="center"/>
        </w:trPr>
        <w:tc>
          <w:tcPr>
            <w:tcW w:w="8352" w:type="dxa"/>
          </w:tcPr>
          <w:p w14:paraId="099D12AA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</w:t>
            </w:r>
            <w:r w:rsidRPr="00364F16">
              <w:rPr>
                <w:noProof/>
                <w:highlight w:val="yellow"/>
                <w:lang w:val="en-CA"/>
              </w:rPr>
              <w:t>SubWidthC</w:t>
            </w:r>
            <w:r w:rsidRPr="00364F16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1152" w:type="dxa"/>
          </w:tcPr>
          <w:p w14:paraId="69E1AB2B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5CAC9846" w14:textId="77777777" w:rsidTr="000D6EC6">
        <w:trPr>
          <w:cantSplit/>
          <w:jc w:val="center"/>
        </w:trPr>
        <w:tc>
          <w:tcPr>
            <w:tcW w:w="8352" w:type="dxa"/>
          </w:tcPr>
          <w:p w14:paraId="23D01E97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</w:t>
            </w:r>
            <w:r w:rsidRPr="00364F16">
              <w:rPr>
                <w:noProof/>
                <w:highlight w:val="yellow"/>
                <w:lang w:val="en-CA"/>
              </w:rPr>
              <w:t>SubHeightC</w:t>
            </w:r>
            <w:r w:rsidRPr="00364F16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1152" w:type="dxa"/>
          </w:tcPr>
          <w:p w14:paraId="02323F21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39967101" w14:textId="77777777" w:rsidTr="000D6EC6">
        <w:trPr>
          <w:cantSplit/>
          <w:jc w:val="center"/>
        </w:trPr>
        <w:tc>
          <w:tcPr>
            <w:tcW w:w="8352" w:type="dxa"/>
          </w:tcPr>
          <w:p w14:paraId="645A939D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01DDEB3F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09CF2B0A" w14:textId="77777777" w:rsidTr="000D6EC6">
        <w:trPr>
          <w:cantSplit/>
          <w:jc w:val="center"/>
        </w:trPr>
        <w:tc>
          <w:tcPr>
            <w:tcW w:w="8352" w:type="dxa"/>
          </w:tcPr>
          <w:p w14:paraId="5B7A1825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75FD19AE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7625A0B2" w14:textId="77777777" w:rsidTr="000D6EC6">
        <w:trPr>
          <w:cantSplit/>
          <w:jc w:val="center"/>
        </w:trPr>
        <w:tc>
          <w:tcPr>
            <w:tcW w:w="8352" w:type="dxa"/>
          </w:tcPr>
          <w:p w14:paraId="6BB2D7CD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470DC404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543745F6" w14:textId="77777777" w:rsidTr="000D6EC6">
        <w:trPr>
          <w:cantSplit/>
          <w:jc w:val="center"/>
        </w:trPr>
        <w:tc>
          <w:tcPr>
            <w:tcW w:w="8352" w:type="dxa"/>
          </w:tcPr>
          <w:p w14:paraId="1C92C54D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45A7DF88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3983EFB7" w14:textId="77777777" w:rsidTr="000D6EC6">
        <w:trPr>
          <w:cantSplit/>
          <w:jc w:val="center"/>
        </w:trPr>
        <w:tc>
          <w:tcPr>
            <w:tcW w:w="8352" w:type="dxa"/>
          </w:tcPr>
          <w:p w14:paraId="6783DB3C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487E8A14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57DF9C4E" w14:textId="77777777" w:rsidTr="000D6EC6">
        <w:trPr>
          <w:cantSplit/>
          <w:jc w:val="center"/>
        </w:trPr>
        <w:tc>
          <w:tcPr>
            <w:tcW w:w="8352" w:type="dxa"/>
          </w:tcPr>
          <w:p w14:paraId="15902024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52DC4B1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87C4CA7" w14:textId="77777777" w:rsidR="00364F16" w:rsidRDefault="00364F16" w:rsidP="006B7BBD">
      <w:pPr>
        <w:jc w:val="both"/>
      </w:pPr>
    </w:p>
    <w:p w14:paraId="1395873A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Experiment Results</w:t>
      </w:r>
    </w:p>
    <w:p w14:paraId="6A716667" w14:textId="45D01C37" w:rsidR="00FB27FD" w:rsidRDefault="00FB27FD" w:rsidP="00FB27FD">
      <w:pPr>
        <w:jc w:val="both"/>
        <w:rPr>
          <w:lang w:val="en-CA"/>
        </w:rPr>
      </w:pPr>
      <w:r>
        <w:rPr>
          <w:lang w:val="en-CA"/>
        </w:rPr>
        <w:t>Compression performance for YUV 4:4:4</w:t>
      </w:r>
      <w:r w:rsidR="001743FF">
        <w:rPr>
          <w:lang w:val="en-CA"/>
        </w:rPr>
        <w:t>, YUV 4:2:2</w:t>
      </w:r>
      <w:r>
        <w:rPr>
          <w:lang w:val="en-CA"/>
        </w:rPr>
        <w:t xml:space="preserve"> and RGB content was evaluated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0B20C8">
        <w:rPr>
          <w:szCs w:val="22"/>
          <w:lang w:val="en-CA" w:eastAsia="zh-CN"/>
        </w:rPr>
        <w:t>2</w:t>
      </w:r>
      <w:r w:rsidR="001743FF">
        <w:rPr>
          <w:szCs w:val="22"/>
          <w:lang w:val="en-CA" w:eastAsia="zh-CN"/>
        </w:rPr>
        <w:t>]</w:t>
      </w:r>
      <w:r w:rsidR="001743FF">
        <w:rPr>
          <w:lang w:val="en-CA"/>
        </w:rPr>
        <w:t xml:space="preserve"> </w:t>
      </w:r>
      <w:r>
        <w:rPr>
          <w:lang w:val="en-CA"/>
        </w:rPr>
        <w:t>using the</w:t>
      </w:r>
      <w:r w:rsidR="001743FF">
        <w:rPr>
          <w:lang w:val="en-CA"/>
        </w:rPr>
        <w:t xml:space="preserve"> JCT-VC Range Extension (</w:t>
      </w:r>
      <w:proofErr w:type="spellStart"/>
      <w:r w:rsidR="001743FF">
        <w:rPr>
          <w:lang w:val="en-CA"/>
        </w:rPr>
        <w:t>RExt</w:t>
      </w:r>
      <w:proofErr w:type="spellEnd"/>
      <w:r w:rsidR="001743FF">
        <w:rPr>
          <w:lang w:val="en-CA"/>
        </w:rPr>
        <w:t>)</w:t>
      </w:r>
      <w:r>
        <w:rPr>
          <w:lang w:val="en-CA"/>
        </w:rPr>
        <w:t xml:space="preserve"> </w:t>
      </w:r>
      <w:r w:rsidR="001743FF">
        <w:rPr>
          <w:lang w:val="en-CA"/>
        </w:rPr>
        <w:t>CTC [</w:t>
      </w:r>
      <w:r w:rsidR="000B20C8">
        <w:rPr>
          <w:lang w:val="en-CA"/>
        </w:rPr>
        <w:t>3</w:t>
      </w:r>
      <w:r w:rsidR="001743FF">
        <w:rPr>
          <w:lang w:val="en-CA"/>
        </w:rPr>
        <w:t>]</w:t>
      </w:r>
      <w:r>
        <w:rPr>
          <w:lang w:val="en-CA"/>
        </w:rPr>
        <w:t xml:space="preserve"> test set. </w:t>
      </w:r>
      <w:r w:rsidR="001743FF">
        <w:rPr>
          <w:szCs w:val="22"/>
          <w:lang w:val="en-CA" w:eastAsia="zh-CN"/>
        </w:rPr>
        <w:t xml:space="preserve">The anchor is </w:t>
      </w:r>
      <w:r w:rsidR="00BE229B">
        <w:t>HM-16.18+SCM8.7</w:t>
      </w:r>
      <w:r w:rsidR="001743FF">
        <w:rPr>
          <w:szCs w:val="22"/>
          <w:lang w:val="en-CA" w:eastAsia="zh-CN"/>
        </w:rPr>
        <w:t xml:space="preserve"> and the test is VTM-4.0 with proposed fixes</w:t>
      </w:r>
      <w:r w:rsidR="00BE229B">
        <w:rPr>
          <w:szCs w:val="22"/>
          <w:lang w:val="en-CA" w:eastAsia="zh-CN"/>
        </w:rPr>
        <w:t>.</w:t>
      </w:r>
    </w:p>
    <w:p w14:paraId="1B726F50" w14:textId="36D2A9BE" w:rsidR="003F52C4" w:rsidRDefault="007B7D8B" w:rsidP="0083246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results reportedly obtained </w:t>
      </w:r>
      <w:r w:rsidR="003F52C4">
        <w:t xml:space="preserve">with </w:t>
      </w:r>
      <w:proofErr w:type="spellStart"/>
      <w:r w:rsidR="003F52C4">
        <w:t>RExt</w:t>
      </w:r>
      <w:proofErr w:type="spellEnd"/>
      <w:r w:rsidR="003F52C4">
        <w:t xml:space="preserve"> </w:t>
      </w:r>
      <w:proofErr w:type="spellStart"/>
      <w:r w:rsidR="003F52C4">
        <w:t>cfg</w:t>
      </w:r>
      <w:proofErr w:type="spellEnd"/>
      <w:r w:rsidR="003F52C4">
        <w:t>-files</w:t>
      </w:r>
      <w:r w:rsidR="003F52C4">
        <w:rPr>
          <w:szCs w:val="22"/>
          <w:lang w:val="en-CA"/>
        </w:rPr>
        <w:t xml:space="preserve"> are presented in </w:t>
      </w:r>
      <w:r w:rsidR="00BD509C">
        <w:rPr>
          <w:szCs w:val="22"/>
          <w:lang w:val="en-CA"/>
        </w:rPr>
        <w:t>Table 1</w:t>
      </w:r>
      <w:r w:rsidR="003F52C4">
        <w:rPr>
          <w:szCs w:val="22"/>
          <w:lang w:val="en-CA"/>
        </w:rPr>
        <w:t xml:space="preserve"> for AI</w:t>
      </w:r>
      <w:r w:rsidR="003132B5">
        <w:rPr>
          <w:szCs w:val="22"/>
          <w:lang w:val="en-CA"/>
        </w:rPr>
        <w:t xml:space="preserve"> and</w:t>
      </w:r>
      <w:r w:rsidR="003F52C4">
        <w:rPr>
          <w:szCs w:val="22"/>
          <w:lang w:val="en-CA"/>
        </w:rPr>
        <w:t xml:space="preserve"> RA configurations.</w:t>
      </w:r>
    </w:p>
    <w:p w14:paraId="10250723" w14:textId="05B78AC7" w:rsidR="007B7D8B" w:rsidDel="00773282" w:rsidRDefault="007B7D8B" w:rsidP="007B7D8B">
      <w:pPr>
        <w:rPr>
          <w:del w:id="126" w:author="v2" w:date="2019-03-20T14:23:00Z"/>
          <w:szCs w:val="22"/>
          <w:lang w:val="en-CA"/>
        </w:rPr>
      </w:pPr>
    </w:p>
    <w:p w14:paraId="778F9098" w14:textId="77777777" w:rsidR="007B7D8B" w:rsidRDefault="007B7D8B" w:rsidP="007B7D8B">
      <w:pPr>
        <w:pStyle w:val="Caption"/>
      </w:pPr>
      <w:bookmarkStart w:id="127" w:name="_Ref534147168"/>
      <w:r>
        <w:t>Table</w:t>
      </w:r>
      <w:r w:rsidR="00BD509C">
        <w:t> 1</w:t>
      </w:r>
      <w:bookmarkEnd w:id="127"/>
      <w:r>
        <w:t xml:space="preserve">. </w:t>
      </w:r>
      <w:r w:rsidR="00BE229B">
        <w:t>Experimental</w:t>
      </w:r>
      <w:r w:rsidR="00BE229B" w:rsidRPr="00BE229B">
        <w:t xml:space="preserve"> results </w:t>
      </w:r>
      <w:r w:rsidR="00BE229B">
        <w:t>as</w:t>
      </w:r>
      <w:r w:rsidR="00BE229B" w:rsidRPr="00BE229B">
        <w:t xml:space="preserve"> compared with HM-16.18 </w:t>
      </w:r>
      <w:proofErr w:type="spellStart"/>
      <w:r w:rsidR="0001168F">
        <w:t>Rext</w:t>
      </w:r>
      <w:proofErr w:type="spellEnd"/>
    </w:p>
    <w:p w14:paraId="59AB10FA" w14:textId="77777777" w:rsidR="00F51314" w:rsidRPr="00F51314" w:rsidRDefault="00F51314" w:rsidP="00F513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787"/>
        <w:gridCol w:w="887"/>
        <w:gridCol w:w="887"/>
      </w:tblGrid>
      <w:tr w:rsidR="007C3BAD" w:rsidRPr="007C3BAD" w14:paraId="71788929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7271B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3F9F2" w14:textId="0B7FD1A9" w:rsidR="007C3BAD" w:rsidRPr="007C3BAD" w:rsidRDefault="007C3BAD" w:rsidP="009B05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C3BAD" w:rsidRPr="007C3BAD" w14:paraId="0966BA11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D857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A2518F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F872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0E9D1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7C3BAD" w:rsidRPr="007C3BAD" w14:paraId="0B09F9CF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CC810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RGB 4:4:4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93D5E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-21.7%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8181FE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-14.5%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64B1E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-15.3%</w:t>
            </w:r>
          </w:p>
        </w:tc>
      </w:tr>
      <w:tr w:rsidR="007C3BAD" w:rsidRPr="007C3BAD" w14:paraId="7A929E5D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13C97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3E1DC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0972F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-13.7%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8BA05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-14.2%</w:t>
            </w:r>
          </w:p>
        </w:tc>
      </w:tr>
      <w:tr w:rsidR="007C3BAD" w:rsidRPr="007C3BAD" w14:paraId="17E79CF6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24C8B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FCF6CF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3939B2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B481E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-20.0%</w:t>
            </w:r>
          </w:p>
        </w:tc>
      </w:tr>
      <w:tr w:rsidR="007C3BAD" w:rsidRPr="007C3BAD" w14:paraId="2997F201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D456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BAD6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1933%</w:t>
            </w:r>
          </w:p>
        </w:tc>
      </w:tr>
      <w:tr w:rsidR="007C3BAD" w:rsidRPr="007C3BAD" w14:paraId="779C1E32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BE302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0AAF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7C3BAD" w:rsidRPr="007C3BAD" w14:paraId="5BEF970D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5B27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ABBB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E020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1880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7C3BAD" w:rsidRPr="007C3BAD" w14:paraId="72945593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2C28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DE26D" w14:textId="6E2DDC43" w:rsidR="007C3BAD" w:rsidRPr="007C3BAD" w:rsidRDefault="007C3BAD" w:rsidP="009B05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C3BAD" w:rsidRPr="007C3BAD" w14:paraId="0168888A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CA6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E81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EBA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89CE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7C3BAD" w:rsidRPr="007C3BAD" w14:paraId="35618AFD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ACD3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RGB 4:4:4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AAF312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-31.7%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DFCEA9D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-19.3%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C15188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-21.7%</w:t>
            </w:r>
          </w:p>
        </w:tc>
      </w:tr>
      <w:tr w:rsidR="007C3BAD" w:rsidRPr="007C3BAD" w14:paraId="0F918B34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DCD0F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450A308" w14:textId="75E75149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-31.9%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8B65C4" w14:textId="7BAE7FA8" w:rsidR="007C3BAD" w:rsidRPr="007C3BAD" w:rsidRDefault="007C3BAD" w:rsidP="002D6D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-23.</w:t>
            </w:r>
            <w:ins w:id="128" w:author="v2" w:date="2019-03-21T01:11:00Z">
              <w:r w:rsidR="002D6DEB">
                <w:rPr>
                  <w:rFonts w:ascii="Arial" w:eastAsia="Times New Roman" w:hAnsi="Arial" w:cs="Arial"/>
                  <w:sz w:val="18"/>
                  <w:szCs w:val="18"/>
                </w:rPr>
                <w:t>2</w:t>
              </w:r>
            </w:ins>
            <w:del w:id="129" w:author="v2" w:date="2019-03-21T01:11:00Z">
              <w:r w:rsidRPr="007C3BAD" w:rsidDel="002D6DEB">
                <w:rPr>
                  <w:rFonts w:ascii="Arial" w:eastAsia="Times New Roman" w:hAnsi="Arial" w:cs="Arial"/>
                  <w:sz w:val="18"/>
                  <w:szCs w:val="18"/>
                </w:rPr>
                <w:delText>0</w:delText>
              </w:r>
            </w:del>
            <w:r w:rsidRPr="007C3BAD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CBCD58" w14:textId="520DEF10" w:rsidR="007C3BAD" w:rsidRPr="007C3BAD" w:rsidRDefault="007C3BAD" w:rsidP="002D6D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-19.</w:t>
            </w:r>
            <w:ins w:id="130" w:author="v2" w:date="2019-03-21T01:11:00Z">
              <w:r w:rsidR="002D6DEB">
                <w:rPr>
                  <w:rFonts w:ascii="Arial" w:eastAsia="Times New Roman" w:hAnsi="Arial" w:cs="Arial"/>
                  <w:sz w:val="18"/>
                  <w:szCs w:val="18"/>
                </w:rPr>
                <w:t>5</w:t>
              </w:r>
            </w:ins>
            <w:del w:id="131" w:author="v2" w:date="2019-03-21T01:11:00Z">
              <w:r w:rsidRPr="007C3BAD" w:rsidDel="002D6DEB">
                <w:rPr>
                  <w:rFonts w:ascii="Arial" w:eastAsia="Times New Roman" w:hAnsi="Arial" w:cs="Arial"/>
                  <w:sz w:val="18"/>
                  <w:szCs w:val="18"/>
                </w:rPr>
                <w:delText>4</w:delText>
              </w:r>
            </w:del>
            <w:r w:rsidRPr="007C3BAD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</w:tr>
      <w:tr w:rsidR="007C3BAD" w:rsidRPr="007C3BAD" w14:paraId="4E322F88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60276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E94806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7D023F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CBEC3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-23.2%</w:t>
            </w:r>
          </w:p>
        </w:tc>
      </w:tr>
      <w:tr w:rsidR="007C3BAD" w:rsidRPr="007C3BAD" w14:paraId="6BDE50ED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652BD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B110CC" w14:textId="3AC95E34" w:rsidR="007C3BAD" w:rsidRPr="007C3BAD" w:rsidRDefault="007C3BAD" w:rsidP="002D6D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</w:t>
            </w:r>
            <w:ins w:id="132" w:author="v2" w:date="2019-03-21T01:11:00Z">
              <w:r w:rsidR="002D6D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</w:t>
              </w:r>
            </w:ins>
            <w:del w:id="133" w:author="v2" w:date="2019-03-21T01:11:00Z">
              <w:r w:rsidRPr="007C3BAD" w:rsidDel="002D6D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</w:delText>
              </w:r>
            </w:del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C3BAD" w:rsidRPr="007C3BAD" w14:paraId="7920B7DC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386BD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E4D73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</w:tr>
    </w:tbl>
    <w:p w14:paraId="34F0D256" w14:textId="41D8EF13" w:rsidR="00773282" w:rsidRDefault="00682546" w:rsidP="00773282">
      <w:pPr>
        <w:jc w:val="both"/>
        <w:rPr>
          <w:ins w:id="134" w:author="v2" w:date="2019-03-20T14:23:00Z"/>
          <w:szCs w:val="22"/>
          <w:lang w:val="en-CA"/>
        </w:rPr>
      </w:pPr>
      <w:ins w:id="135" w:author="v2" w:date="2019-03-21T01:11:00Z">
        <w:r>
          <w:rPr>
            <w:szCs w:val="22"/>
            <w:lang w:val="en-CA" w:eastAsia="zh-CN"/>
          </w:rPr>
          <w:t>M</w:t>
        </w:r>
      </w:ins>
      <w:ins w:id="136" w:author="v2" w:date="2019-03-20T14:26:00Z">
        <w:r w:rsidR="00773282">
          <w:rPr>
            <w:szCs w:val="22"/>
            <w:lang w:val="en-CA" w:eastAsia="zh-CN"/>
          </w:rPr>
          <w:t>aterials defined in the CTC used in Screen Content Coding (SCC) [</w:t>
        </w:r>
      </w:ins>
      <w:ins w:id="137" w:author="v2" w:date="2019-03-20T14:27:00Z">
        <w:r w:rsidR="00773282">
          <w:rPr>
            <w:szCs w:val="22"/>
            <w:lang w:val="en-CA" w:eastAsia="zh-CN"/>
          </w:rPr>
          <w:t>4</w:t>
        </w:r>
      </w:ins>
      <w:ins w:id="138" w:author="v2" w:date="2019-03-20T14:26:00Z">
        <w:r w:rsidR="00773282">
          <w:rPr>
            <w:szCs w:val="22"/>
            <w:lang w:val="en-CA" w:eastAsia="zh-CN"/>
          </w:rPr>
          <w:t>].</w:t>
        </w:r>
      </w:ins>
      <w:ins w:id="139" w:author="v2" w:date="2019-03-20T14:27:00Z">
        <w:r w:rsidR="008A10B8">
          <w:rPr>
            <w:szCs w:val="22"/>
            <w:lang w:val="en-CA" w:eastAsia="zh-CN"/>
          </w:rPr>
          <w:t xml:space="preserve"> </w:t>
        </w:r>
      </w:ins>
      <w:ins w:id="140" w:author="v2" w:date="2019-03-20T14:23:00Z">
        <w:r w:rsidR="00773282">
          <w:rPr>
            <w:szCs w:val="22"/>
            <w:lang w:val="en-CA"/>
          </w:rPr>
          <w:t xml:space="preserve">The results reportedly obtained </w:t>
        </w:r>
        <w:r w:rsidR="00773282">
          <w:t xml:space="preserve">with SCC </w:t>
        </w:r>
        <w:proofErr w:type="spellStart"/>
        <w:r w:rsidR="00773282">
          <w:t>cfg</w:t>
        </w:r>
        <w:proofErr w:type="spellEnd"/>
        <w:r w:rsidR="00773282">
          <w:t>-files</w:t>
        </w:r>
        <w:r w:rsidR="00773282">
          <w:rPr>
            <w:szCs w:val="22"/>
            <w:lang w:val="en-CA"/>
          </w:rPr>
          <w:t xml:space="preserve"> are presented in Table 2 for AI and RA configurations.</w:t>
        </w:r>
      </w:ins>
    </w:p>
    <w:p w14:paraId="2C8A816D" w14:textId="7171BF52" w:rsidR="00773282" w:rsidRDefault="00773282" w:rsidP="00773282">
      <w:pPr>
        <w:pStyle w:val="Caption"/>
        <w:rPr>
          <w:ins w:id="141" w:author="v2" w:date="2019-03-20T14:23:00Z"/>
        </w:rPr>
      </w:pPr>
      <w:ins w:id="142" w:author="v2" w:date="2019-03-20T14:23:00Z">
        <w:r>
          <w:t>Table 2. Experimental</w:t>
        </w:r>
        <w:r w:rsidRPr="00BE229B">
          <w:t xml:space="preserve"> results </w:t>
        </w:r>
        <w:r>
          <w:t>as compared with HM-16.18</w:t>
        </w:r>
      </w:ins>
      <w:ins w:id="143" w:author="v2" w:date="2019-03-20T14:25:00Z">
        <w:r>
          <w:t xml:space="preserve"> SCC test conditions</w:t>
        </w:r>
      </w:ins>
    </w:p>
    <w:p w14:paraId="450316C0" w14:textId="44B943A6" w:rsidR="00773282" w:rsidRPr="00773282" w:rsidRDefault="00211C98" w:rsidP="00211C98">
      <w:pPr>
        <w:rPr>
          <w:ins w:id="144" w:author="v2" w:date="2019-03-20T14:20:00Z"/>
          <w:rPrChange w:id="145" w:author="v2" w:date="2019-03-20T14:23:00Z">
            <w:rPr>
              <w:ins w:id="146" w:author="v2" w:date="2019-03-20T14:20:00Z"/>
              <w:lang w:val="en-CA"/>
            </w:rPr>
          </w:rPrChange>
        </w:rPr>
        <w:pPrChange w:id="147" w:author="v2" w:date="2019-03-21T01:12:00Z">
          <w:pPr>
            <w:pStyle w:val="Heading1"/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jc w:val="both"/>
          </w:pPr>
        </w:pPrChange>
      </w:pPr>
      <w:ins w:id="148" w:author="v2" w:date="2019-03-21T01:12:00Z">
        <w:r>
          <w:rPr>
            <w:lang w:val="en-CA"/>
          </w:rPr>
          <w:t>TBD</w:t>
        </w:r>
      </w:ins>
    </w:p>
    <w:p w14:paraId="06D163AE" w14:textId="77777777" w:rsidR="00773282" w:rsidRDefault="0077328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ins w:id="149" w:author="v2" w:date="2019-03-20T14:20:00Z"/>
          <w:rFonts w:cs="Arial"/>
          <w:b/>
          <w:bCs/>
          <w:kern w:val="32"/>
          <w:sz w:val="32"/>
          <w:szCs w:val="32"/>
          <w:lang w:val="en-CA"/>
        </w:rPr>
      </w:pPr>
      <w:ins w:id="150" w:author="v2" w:date="2019-03-20T14:20:00Z">
        <w:r>
          <w:rPr>
            <w:lang w:val="en-CA"/>
          </w:rPr>
          <w:br w:type="page"/>
        </w:r>
      </w:ins>
    </w:p>
    <w:p w14:paraId="4A5F08DC" w14:textId="228C98DF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lastRenderedPageBreak/>
        <w:t>Conclusion</w:t>
      </w:r>
    </w:p>
    <w:p w14:paraId="3AE3CA19" w14:textId="77777777" w:rsidR="007B7D8B" w:rsidRDefault="007B7D8B" w:rsidP="007B7D8B">
      <w:pPr>
        <w:rPr>
          <w:lang w:val="en-CA"/>
        </w:rPr>
      </w:pPr>
      <w:r>
        <w:rPr>
          <w:lang w:val="en-CA"/>
        </w:rPr>
        <w:t xml:space="preserve">We propose to adopt the proposed </w:t>
      </w:r>
      <w:r w:rsidR="0018575A">
        <w:rPr>
          <w:lang w:val="en-CA"/>
        </w:rPr>
        <w:t xml:space="preserve">modifications </w:t>
      </w:r>
      <w:r>
        <w:rPr>
          <w:lang w:val="en-CA"/>
        </w:rPr>
        <w:t>into the VTM software and the VVC spec draft.</w:t>
      </w:r>
    </w:p>
    <w:p w14:paraId="02398A26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475809C" w14:textId="77777777" w:rsidR="000B20C8" w:rsidRDefault="000B20C8" w:rsidP="00165015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151" w:name="_Ref3126216"/>
      <w:r w:rsidRPr="000B20C8">
        <w:rPr>
          <w:lang w:val="en-CA" w:eastAsia="zh-CN"/>
        </w:rPr>
        <w:t>J. Chen, Y. Ye, S. Kim</w:t>
      </w:r>
      <w:r>
        <w:rPr>
          <w:lang w:eastAsia="zh-CN"/>
        </w:rPr>
        <w:t>, “</w:t>
      </w:r>
      <w:r w:rsidRPr="00895F0D">
        <w:rPr>
          <w:lang w:eastAsia="zh-CN"/>
        </w:rPr>
        <w:t>Algorithm description for Versatile Video Coding and Test Model 4 (VTM 4)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M1002, Jan. 2019.</w:t>
      </w:r>
      <w:bookmarkEnd w:id="151"/>
    </w:p>
    <w:p w14:paraId="5AD3D257" w14:textId="77777777" w:rsidR="000B20C8" w:rsidRPr="000B20C8" w:rsidRDefault="000B20C8" w:rsidP="00165015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7E0E51">
        <w:t xml:space="preserve">F. </w:t>
      </w:r>
      <w:proofErr w:type="spellStart"/>
      <w:r w:rsidRPr="007E0E51">
        <w:t>Bossen</w:t>
      </w:r>
      <w:proofErr w:type="spellEnd"/>
      <w:r w:rsidRPr="007E0E51">
        <w:t>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JVET-L1010, </w:t>
      </w:r>
      <w:r w:rsidRPr="007E0E51">
        <w:t>1</w:t>
      </w:r>
      <w:r>
        <w:t>3</w:t>
      </w:r>
      <w:r w:rsidRPr="000B20C8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Marrakesh</w:t>
      </w:r>
      <w:r w:rsidRPr="000B20C8">
        <w:rPr>
          <w:lang w:val="en-CA"/>
        </w:rPr>
        <w:t xml:space="preserve">, MA, January 2018. </w:t>
      </w:r>
    </w:p>
    <w:p w14:paraId="0B393325" w14:textId="77777777" w:rsidR="007B7D8B" w:rsidRPr="00773282" w:rsidRDefault="007B7D8B" w:rsidP="00866A3D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ins w:id="152" w:author="v2" w:date="2019-03-20T14:26:00Z"/>
          <w:lang w:eastAsia="ko-KR"/>
          <w:rPrChange w:id="153" w:author="v2" w:date="2019-03-20T14:26:00Z">
            <w:rPr>
              <w:ins w:id="154" w:author="v2" w:date="2019-03-20T14:26:00Z"/>
              <w:lang w:val="en-CA"/>
            </w:rPr>
          </w:rPrChange>
        </w:rPr>
      </w:pPr>
      <w:r w:rsidRPr="007B7D8B">
        <w:rPr>
          <w:lang w:eastAsia="ko-KR"/>
        </w:rPr>
        <w:t>C. Rosewarne</w:t>
      </w:r>
      <w:r>
        <w:rPr>
          <w:lang w:eastAsia="ko-KR"/>
        </w:rPr>
        <w:t>, K. Sharman, D. Flynn, “</w:t>
      </w:r>
      <w:r>
        <w:t>Common test conditions and software reference configurations for HEVC range extensions</w:t>
      </w:r>
      <w:r>
        <w:rPr>
          <w:lang w:eastAsia="ko-KR"/>
        </w:rPr>
        <w:t>”</w:t>
      </w:r>
      <w:r w:rsidR="00C920AE" w:rsidRPr="007E0E51">
        <w:t xml:space="preserve">, </w:t>
      </w:r>
      <w:r w:rsidR="00C920AE">
        <w:t xml:space="preserve">JCTVC-P1006, </w:t>
      </w:r>
      <w:r w:rsidR="00C920AE" w:rsidRPr="007E0E51">
        <w:t>1</w:t>
      </w:r>
      <w:r w:rsidR="00C920AE">
        <w:t>6</w:t>
      </w:r>
      <w:r w:rsidR="00C920AE" w:rsidRPr="000B20C8">
        <w:rPr>
          <w:vertAlign w:val="superscript"/>
        </w:rPr>
        <w:t>th</w:t>
      </w:r>
      <w:r w:rsidR="00C920AE">
        <w:t xml:space="preserve"> JCT-VC </w:t>
      </w:r>
      <w:r w:rsidR="00C920AE" w:rsidRPr="007E0E51">
        <w:t>Meeting</w:t>
      </w:r>
      <w:r w:rsidR="00C920AE">
        <w:t>, San Jose</w:t>
      </w:r>
      <w:r w:rsidR="00C920AE" w:rsidRPr="000B20C8">
        <w:rPr>
          <w:lang w:val="en-CA"/>
        </w:rPr>
        <w:t>, CA, January 2014.</w:t>
      </w:r>
    </w:p>
    <w:p w14:paraId="518D4899" w14:textId="77777777" w:rsidR="00773282" w:rsidRPr="002F6F6B" w:rsidRDefault="00773282" w:rsidP="00773282">
      <w:pPr>
        <w:pStyle w:val="ListParagraph"/>
        <w:numPr>
          <w:ilvl w:val="0"/>
          <w:numId w:val="26"/>
        </w:numPr>
        <w:contextualSpacing w:val="0"/>
        <w:jc w:val="both"/>
        <w:textAlignment w:val="auto"/>
        <w:rPr>
          <w:ins w:id="155" w:author="v2" w:date="2019-03-20T14:26:00Z"/>
          <w:rFonts w:eastAsia="PMingLiU"/>
          <w:szCs w:val="22"/>
          <w:lang w:val="en-CA" w:eastAsia="de-DE"/>
        </w:rPr>
      </w:pPr>
      <w:ins w:id="156" w:author="v2" w:date="2019-03-20T14:26:00Z">
        <w:r w:rsidRPr="008D1D35">
          <w:rPr>
            <w:szCs w:val="22"/>
            <w:lang w:eastAsia="de-DE"/>
          </w:rPr>
          <w:t xml:space="preserve">H. Yu, R. Cohen, K. </w:t>
        </w:r>
        <w:proofErr w:type="spellStart"/>
        <w:r w:rsidRPr="008D1D35">
          <w:rPr>
            <w:szCs w:val="22"/>
            <w:lang w:eastAsia="de-DE"/>
          </w:rPr>
          <w:t>Rapaka</w:t>
        </w:r>
        <w:proofErr w:type="spellEnd"/>
        <w:r w:rsidRPr="008D1D35">
          <w:rPr>
            <w:szCs w:val="22"/>
            <w:lang w:eastAsia="de-DE"/>
          </w:rPr>
          <w:t>, J. Xu</w:t>
        </w:r>
        <w:r>
          <w:rPr>
            <w:rFonts w:eastAsia="PMingLiU" w:hint="eastAsia"/>
            <w:szCs w:val="22"/>
          </w:rPr>
          <w:t xml:space="preserve">, </w:t>
        </w:r>
        <w:r w:rsidRPr="006314B7">
          <w:rPr>
            <w:rFonts w:eastAsia="PMingLiU"/>
            <w:szCs w:val="22"/>
          </w:rPr>
          <w:t>“</w:t>
        </w:r>
        <w:r w:rsidRPr="008D1D35">
          <w:rPr>
            <w:rFonts w:eastAsia="PMingLiU"/>
            <w:szCs w:val="22"/>
          </w:rPr>
          <w:t>Common test conditions for screen content coding</w:t>
        </w:r>
        <w:r w:rsidRPr="006314B7">
          <w:rPr>
            <w:rFonts w:eastAsia="PMingLiU" w:hint="eastAsia"/>
            <w:szCs w:val="22"/>
          </w:rPr>
          <w:t>,</w:t>
        </w:r>
        <w:r w:rsidRPr="006314B7">
          <w:rPr>
            <w:rFonts w:eastAsia="PMingLiU"/>
            <w:szCs w:val="22"/>
          </w:rPr>
          <w:t>”</w:t>
        </w:r>
        <w:r w:rsidRPr="006314B7">
          <w:rPr>
            <w:rFonts w:eastAsia="PMingLiU" w:hint="eastAsia"/>
            <w:szCs w:val="22"/>
          </w:rPr>
          <w:t xml:space="preserve"> </w:t>
        </w:r>
        <w:r>
          <w:rPr>
            <w:rFonts w:eastAsia="PMingLiU"/>
            <w:szCs w:val="22"/>
            <w:lang w:val="en-CA"/>
          </w:rPr>
          <w:t>JCTVC-U1015</w:t>
        </w:r>
        <w:r w:rsidRPr="006314B7">
          <w:rPr>
            <w:rFonts w:eastAsia="PMingLiU"/>
            <w:szCs w:val="22"/>
            <w:lang w:val="en-CA"/>
          </w:rPr>
          <w:t xml:space="preserve">, </w:t>
        </w:r>
        <w:r w:rsidRPr="0042716A">
          <w:rPr>
            <w:szCs w:val="22"/>
          </w:rPr>
          <w:t>2</w:t>
        </w:r>
        <w:r>
          <w:rPr>
            <w:szCs w:val="22"/>
          </w:rPr>
          <w:t>1st</w:t>
        </w:r>
        <w:r w:rsidRPr="0042716A">
          <w:rPr>
            <w:szCs w:val="22"/>
          </w:rPr>
          <w:t xml:space="preserve"> Meeting: </w:t>
        </w:r>
        <w:r>
          <w:rPr>
            <w:szCs w:val="22"/>
          </w:rPr>
          <w:t>Warsaw</w:t>
        </w:r>
        <w:r w:rsidRPr="0042716A">
          <w:rPr>
            <w:szCs w:val="22"/>
          </w:rPr>
          <w:t xml:space="preserve">, </w:t>
        </w:r>
        <w:r>
          <w:rPr>
            <w:szCs w:val="22"/>
          </w:rPr>
          <w:t>PL</w:t>
        </w:r>
        <w:r w:rsidRPr="0042716A">
          <w:rPr>
            <w:szCs w:val="22"/>
          </w:rPr>
          <w:t xml:space="preserve">, </w:t>
        </w:r>
        <w:r w:rsidRPr="0042716A">
          <w:t>1</w:t>
        </w:r>
        <w:r>
          <w:t>9</w:t>
        </w:r>
        <w:r w:rsidRPr="0042716A">
          <w:t>–</w:t>
        </w:r>
        <w:r>
          <w:t>26</w:t>
        </w:r>
        <w:r w:rsidRPr="0042716A">
          <w:t xml:space="preserve"> </w:t>
        </w:r>
        <w:r>
          <w:t>June</w:t>
        </w:r>
        <w:r w:rsidRPr="0042716A">
          <w:t xml:space="preserve"> 2015</w:t>
        </w:r>
        <w:r>
          <w:rPr>
            <w:rFonts w:eastAsia="PMingLiU" w:hint="eastAsia"/>
            <w:szCs w:val="22"/>
            <w:lang w:val="en-CA"/>
          </w:rPr>
          <w:t>.</w:t>
        </w:r>
      </w:ins>
    </w:p>
    <w:p w14:paraId="3D2F1033" w14:textId="77777777" w:rsidR="00773282" w:rsidRPr="00773282" w:rsidRDefault="0077328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lang w:val="en-CA" w:eastAsia="ko-KR"/>
          <w:rPrChange w:id="157" w:author="v2" w:date="2019-03-20T14:26:00Z">
            <w:rPr>
              <w:lang w:eastAsia="ko-KR"/>
            </w:rPr>
          </w:rPrChange>
        </w:rPr>
        <w:pPrChange w:id="158" w:author="v2" w:date="2019-03-20T14:26:00Z">
          <w:pPr>
            <w:pStyle w:val="ListParagraph"/>
            <w:numPr>
              <w:numId w:val="26"/>
            </w:numPr>
            <w:tabs>
              <w:tab w:val="clear" w:pos="360"/>
              <w:tab w:val="clear" w:pos="720"/>
              <w:tab w:val="clear" w:pos="1080"/>
              <w:tab w:val="clear" w:pos="1440"/>
            </w:tabs>
            <w:overflowPunct/>
            <w:autoSpaceDE/>
            <w:autoSpaceDN/>
            <w:adjustRightInd/>
            <w:spacing w:before="0"/>
            <w:ind w:hanging="360"/>
            <w:jc w:val="both"/>
            <w:textAlignment w:val="auto"/>
          </w:pPr>
        </w:pPrChange>
      </w:pPr>
    </w:p>
    <w:p w14:paraId="3B3BD513" w14:textId="77777777" w:rsidR="007B7D8B" w:rsidRPr="00F862E8" w:rsidRDefault="007B7D8B" w:rsidP="007B7D8B"/>
    <w:p w14:paraId="0169FE3E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A4B36CF" w14:textId="77777777" w:rsidR="00FE4F82" w:rsidRPr="0073645F" w:rsidRDefault="007B7D8B" w:rsidP="00AC6373">
      <w:pPr>
        <w:rPr>
          <w:rFonts w:ascii="Courier (W1)" w:hAnsi="Courier (W1)"/>
          <w:sz w:val="16"/>
          <w:szCs w:val="16"/>
          <w:lang w:val="en-GB"/>
        </w:rPr>
      </w:pPr>
      <w:r w:rsidRPr="00E83543">
        <w:rPr>
          <w:b/>
          <w:szCs w:val="22"/>
        </w:rPr>
        <w:t>Huawei Technologies Co., Ltd</w:t>
      </w:r>
      <w:r w:rsidR="00A5213F">
        <w:rPr>
          <w:b/>
          <w:szCs w:val="22"/>
        </w:rPr>
        <w:t xml:space="preserve">, </w:t>
      </w:r>
      <w:proofErr w:type="spellStart"/>
      <w:r w:rsidR="00DA1156">
        <w:rPr>
          <w:b/>
          <w:szCs w:val="22"/>
        </w:rPr>
        <w:t>Tencent</w:t>
      </w:r>
      <w:proofErr w:type="spellEnd"/>
      <w:r w:rsidR="00A5213F">
        <w:rPr>
          <w:b/>
          <w:szCs w:val="22"/>
        </w:rPr>
        <w:t>,</w:t>
      </w:r>
      <w:r w:rsidR="00DA1156">
        <w:rPr>
          <w:b/>
          <w:szCs w:val="22"/>
        </w:rPr>
        <w:t xml:space="preserve"> and</w:t>
      </w:r>
      <w:r w:rsidR="00A5213F">
        <w:rPr>
          <w:b/>
          <w:szCs w:val="22"/>
        </w:rPr>
        <w:t xml:space="preserve"> </w:t>
      </w:r>
      <w:r w:rsidR="00DA1156" w:rsidRPr="00DA1156">
        <w:rPr>
          <w:b/>
          <w:szCs w:val="22"/>
        </w:rPr>
        <w:t>Qualcomm Incorporated</w:t>
      </w:r>
      <w:r w:rsidRPr="00E83543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E4F82" w:rsidRPr="0073645F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13391" w14:textId="77777777" w:rsidR="00D15125" w:rsidRDefault="00D15125">
      <w:r>
        <w:separator/>
      </w:r>
    </w:p>
  </w:endnote>
  <w:endnote w:type="continuationSeparator" w:id="0">
    <w:p w14:paraId="3BF05812" w14:textId="77777777" w:rsidR="00D15125" w:rsidRDefault="00D15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1362C" w14:textId="77777777" w:rsidR="00E41055" w:rsidRDefault="00E4105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077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59" w:author="v3" w:date="2019-03-21T01:09:00Z">
      <w:r w:rsidR="002D6DEB">
        <w:rPr>
          <w:rStyle w:val="PageNumber"/>
          <w:noProof/>
        </w:rPr>
        <w:t>2019-03-21</w:t>
      </w:r>
    </w:ins>
    <w:del w:id="160" w:author="v3" w:date="2019-03-21T00:56:00Z">
      <w:r w:rsidR="00D71DDE" w:rsidDel="00FE6664">
        <w:rPr>
          <w:rStyle w:val="PageNumber"/>
          <w:noProof/>
        </w:rPr>
        <w:delText>2019-03-19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9904F" w14:textId="77777777" w:rsidR="00D15125" w:rsidRDefault="00D15125">
      <w:r>
        <w:separator/>
      </w:r>
    </w:p>
  </w:footnote>
  <w:footnote w:type="continuationSeparator" w:id="0">
    <w:p w14:paraId="10463C72" w14:textId="77777777" w:rsidR="00D15125" w:rsidRDefault="00D15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70262EDC"/>
    <w:multiLevelType w:val="hybridMultilevel"/>
    <w:tmpl w:val="5EFEC64E"/>
    <w:lvl w:ilvl="0" w:tplc="398886F8">
      <w:start w:val="2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22"/>
  </w:num>
  <w:num w:numId="13">
    <w:abstractNumId w:val="6"/>
  </w:num>
  <w:num w:numId="14">
    <w:abstractNumId w:val="14"/>
  </w:num>
  <w:num w:numId="15">
    <w:abstractNumId w:val="8"/>
  </w:num>
  <w:num w:numId="16">
    <w:abstractNumId w:val="23"/>
  </w:num>
  <w:num w:numId="17">
    <w:abstractNumId w:val="4"/>
  </w:num>
  <w:num w:numId="18">
    <w:abstractNumId w:val="3"/>
  </w:num>
  <w:num w:numId="19">
    <w:abstractNumId w:val="13"/>
  </w:num>
  <w:num w:numId="20">
    <w:abstractNumId w:val="17"/>
  </w:num>
  <w:num w:numId="21">
    <w:abstractNumId w:val="16"/>
  </w:num>
  <w:num w:numId="22">
    <w:abstractNumId w:val="9"/>
  </w:num>
  <w:num w:numId="23">
    <w:abstractNumId w:val="26"/>
  </w:num>
  <w:num w:numId="24">
    <w:abstractNumId w:val="7"/>
  </w:num>
  <w:num w:numId="25">
    <w:abstractNumId w:val="2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2">
    <w15:presenceInfo w15:providerId="None" w15:userId="v2"/>
  </w15:person>
  <w15:person w15:author="Filippov Alexey">
    <w15:presenceInfo w15:providerId="AD" w15:userId="S-1-5-21-147214757-305610072-1517763936-1671184"/>
  </w15:person>
  <w15:person w15:author="v3">
    <w15:presenceInfo w15:providerId="None" w15:userId="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21C93"/>
    <w:rsid w:val="00022AFC"/>
    <w:rsid w:val="000304A8"/>
    <w:rsid w:val="00031164"/>
    <w:rsid w:val="000448B5"/>
    <w:rsid w:val="000458BC"/>
    <w:rsid w:val="00045C41"/>
    <w:rsid w:val="00046C03"/>
    <w:rsid w:val="000607FA"/>
    <w:rsid w:val="00061794"/>
    <w:rsid w:val="0007026B"/>
    <w:rsid w:val="00073B1A"/>
    <w:rsid w:val="0007614F"/>
    <w:rsid w:val="000845A7"/>
    <w:rsid w:val="00086793"/>
    <w:rsid w:val="000877F1"/>
    <w:rsid w:val="000951FF"/>
    <w:rsid w:val="000A3FE9"/>
    <w:rsid w:val="000B1C6B"/>
    <w:rsid w:val="000B20C8"/>
    <w:rsid w:val="000B4FF9"/>
    <w:rsid w:val="000B518C"/>
    <w:rsid w:val="000C09AC"/>
    <w:rsid w:val="000C1D09"/>
    <w:rsid w:val="000D4BC7"/>
    <w:rsid w:val="000D6EC6"/>
    <w:rsid w:val="000E00F3"/>
    <w:rsid w:val="000E20B4"/>
    <w:rsid w:val="000E4B12"/>
    <w:rsid w:val="000F0750"/>
    <w:rsid w:val="000F158C"/>
    <w:rsid w:val="00102F3D"/>
    <w:rsid w:val="001073B8"/>
    <w:rsid w:val="00111992"/>
    <w:rsid w:val="00124E38"/>
    <w:rsid w:val="0012580B"/>
    <w:rsid w:val="00126CB5"/>
    <w:rsid w:val="00131F90"/>
    <w:rsid w:val="0013526E"/>
    <w:rsid w:val="00135722"/>
    <w:rsid w:val="00136ED8"/>
    <w:rsid w:val="00171371"/>
    <w:rsid w:val="001743FF"/>
    <w:rsid w:val="00175A24"/>
    <w:rsid w:val="001804F9"/>
    <w:rsid w:val="00182A92"/>
    <w:rsid w:val="0018575A"/>
    <w:rsid w:val="00186132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7329"/>
    <w:rsid w:val="001B4BA7"/>
    <w:rsid w:val="001B4E28"/>
    <w:rsid w:val="001C3525"/>
    <w:rsid w:val="001D1BD2"/>
    <w:rsid w:val="001D5C08"/>
    <w:rsid w:val="001E02BE"/>
    <w:rsid w:val="001E3B37"/>
    <w:rsid w:val="001F2594"/>
    <w:rsid w:val="001F3F38"/>
    <w:rsid w:val="001F52DF"/>
    <w:rsid w:val="001F6060"/>
    <w:rsid w:val="001F7DC7"/>
    <w:rsid w:val="002055A6"/>
    <w:rsid w:val="00205968"/>
    <w:rsid w:val="00206460"/>
    <w:rsid w:val="00206813"/>
    <w:rsid w:val="002069B4"/>
    <w:rsid w:val="00211C98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271F"/>
    <w:rsid w:val="002444AE"/>
    <w:rsid w:val="0024496A"/>
    <w:rsid w:val="00253DEC"/>
    <w:rsid w:val="00256469"/>
    <w:rsid w:val="00260D15"/>
    <w:rsid w:val="00263398"/>
    <w:rsid w:val="00263567"/>
    <w:rsid w:val="0026572B"/>
    <w:rsid w:val="00265B75"/>
    <w:rsid w:val="002724D4"/>
    <w:rsid w:val="00274184"/>
    <w:rsid w:val="00275BCF"/>
    <w:rsid w:val="0028198B"/>
    <w:rsid w:val="00292257"/>
    <w:rsid w:val="002A54E0"/>
    <w:rsid w:val="002B08FE"/>
    <w:rsid w:val="002B1595"/>
    <w:rsid w:val="002B191D"/>
    <w:rsid w:val="002C07E7"/>
    <w:rsid w:val="002C4DA0"/>
    <w:rsid w:val="002D0AF6"/>
    <w:rsid w:val="002D3192"/>
    <w:rsid w:val="002D3D21"/>
    <w:rsid w:val="002D6DEB"/>
    <w:rsid w:val="002E1480"/>
    <w:rsid w:val="002F1427"/>
    <w:rsid w:val="002F164D"/>
    <w:rsid w:val="002F601B"/>
    <w:rsid w:val="0030169C"/>
    <w:rsid w:val="00306206"/>
    <w:rsid w:val="0031005D"/>
    <w:rsid w:val="003100F0"/>
    <w:rsid w:val="003132B5"/>
    <w:rsid w:val="003151DC"/>
    <w:rsid w:val="00317D85"/>
    <w:rsid w:val="00322E22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50070"/>
    <w:rsid w:val="00351866"/>
    <w:rsid w:val="00352DB1"/>
    <w:rsid w:val="00364F16"/>
    <w:rsid w:val="003665FE"/>
    <w:rsid w:val="003706CC"/>
    <w:rsid w:val="0037256F"/>
    <w:rsid w:val="00377710"/>
    <w:rsid w:val="0038084C"/>
    <w:rsid w:val="00383070"/>
    <w:rsid w:val="0039117A"/>
    <w:rsid w:val="00397E5E"/>
    <w:rsid w:val="003A2D8E"/>
    <w:rsid w:val="003B7114"/>
    <w:rsid w:val="003C20E4"/>
    <w:rsid w:val="003D3B76"/>
    <w:rsid w:val="003D69E3"/>
    <w:rsid w:val="003E45E2"/>
    <w:rsid w:val="003E4795"/>
    <w:rsid w:val="003E6F90"/>
    <w:rsid w:val="003F2B8B"/>
    <w:rsid w:val="003F52C4"/>
    <w:rsid w:val="003F5D0F"/>
    <w:rsid w:val="00402B86"/>
    <w:rsid w:val="00414101"/>
    <w:rsid w:val="004158BC"/>
    <w:rsid w:val="00420143"/>
    <w:rsid w:val="00420EC8"/>
    <w:rsid w:val="00422AED"/>
    <w:rsid w:val="00423661"/>
    <w:rsid w:val="00423D4F"/>
    <w:rsid w:val="00427637"/>
    <w:rsid w:val="00433DDB"/>
    <w:rsid w:val="00436925"/>
    <w:rsid w:val="00437619"/>
    <w:rsid w:val="00437C3E"/>
    <w:rsid w:val="00452F38"/>
    <w:rsid w:val="004571D5"/>
    <w:rsid w:val="00473FB3"/>
    <w:rsid w:val="00474517"/>
    <w:rsid w:val="004802DC"/>
    <w:rsid w:val="0048379F"/>
    <w:rsid w:val="004855A9"/>
    <w:rsid w:val="00485DFF"/>
    <w:rsid w:val="00491043"/>
    <w:rsid w:val="004A1D2C"/>
    <w:rsid w:val="004A2A63"/>
    <w:rsid w:val="004A7F8E"/>
    <w:rsid w:val="004B210C"/>
    <w:rsid w:val="004B2E5A"/>
    <w:rsid w:val="004C043F"/>
    <w:rsid w:val="004C7138"/>
    <w:rsid w:val="004D405F"/>
    <w:rsid w:val="004E4B97"/>
    <w:rsid w:val="004E4F4F"/>
    <w:rsid w:val="004E6789"/>
    <w:rsid w:val="004F0547"/>
    <w:rsid w:val="004F38E9"/>
    <w:rsid w:val="004F61E3"/>
    <w:rsid w:val="00503405"/>
    <w:rsid w:val="00506F0B"/>
    <w:rsid w:val="005071F5"/>
    <w:rsid w:val="0051015C"/>
    <w:rsid w:val="00516A77"/>
    <w:rsid w:val="00516CF1"/>
    <w:rsid w:val="00523BF6"/>
    <w:rsid w:val="0052725C"/>
    <w:rsid w:val="00531AE9"/>
    <w:rsid w:val="005324FB"/>
    <w:rsid w:val="00533853"/>
    <w:rsid w:val="00533F8A"/>
    <w:rsid w:val="0054186F"/>
    <w:rsid w:val="00542B5A"/>
    <w:rsid w:val="00550A66"/>
    <w:rsid w:val="005511EA"/>
    <w:rsid w:val="0055128F"/>
    <w:rsid w:val="00551D1A"/>
    <w:rsid w:val="005658A0"/>
    <w:rsid w:val="00567EC7"/>
    <w:rsid w:val="00570013"/>
    <w:rsid w:val="005706AA"/>
    <w:rsid w:val="005801A2"/>
    <w:rsid w:val="00592C05"/>
    <w:rsid w:val="005952A5"/>
    <w:rsid w:val="00597449"/>
    <w:rsid w:val="005A33A1"/>
    <w:rsid w:val="005A45FC"/>
    <w:rsid w:val="005B217D"/>
    <w:rsid w:val="005B7E34"/>
    <w:rsid w:val="005C385F"/>
    <w:rsid w:val="005C5C00"/>
    <w:rsid w:val="005D1F76"/>
    <w:rsid w:val="005D29E1"/>
    <w:rsid w:val="005E0307"/>
    <w:rsid w:val="005E1AC6"/>
    <w:rsid w:val="005E5CBF"/>
    <w:rsid w:val="005F26BC"/>
    <w:rsid w:val="005F6961"/>
    <w:rsid w:val="005F6F1B"/>
    <w:rsid w:val="00600ADD"/>
    <w:rsid w:val="0060282C"/>
    <w:rsid w:val="006139B9"/>
    <w:rsid w:val="00622D29"/>
    <w:rsid w:val="00624B33"/>
    <w:rsid w:val="006265AA"/>
    <w:rsid w:val="00630AA2"/>
    <w:rsid w:val="00630C50"/>
    <w:rsid w:val="00635427"/>
    <w:rsid w:val="006411DC"/>
    <w:rsid w:val="006455EF"/>
    <w:rsid w:val="00646707"/>
    <w:rsid w:val="00646AD4"/>
    <w:rsid w:val="00657095"/>
    <w:rsid w:val="00660520"/>
    <w:rsid w:val="00661873"/>
    <w:rsid w:val="00662E58"/>
    <w:rsid w:val="006635E8"/>
    <w:rsid w:val="00664DCF"/>
    <w:rsid w:val="00682546"/>
    <w:rsid w:val="00690493"/>
    <w:rsid w:val="006A1795"/>
    <w:rsid w:val="006A4A0A"/>
    <w:rsid w:val="006B1C87"/>
    <w:rsid w:val="006B21C8"/>
    <w:rsid w:val="006B2238"/>
    <w:rsid w:val="006B7BBD"/>
    <w:rsid w:val="006C5D39"/>
    <w:rsid w:val="006D1D6F"/>
    <w:rsid w:val="006E2810"/>
    <w:rsid w:val="006E5417"/>
    <w:rsid w:val="00701041"/>
    <w:rsid w:val="00701D58"/>
    <w:rsid w:val="00705D32"/>
    <w:rsid w:val="00712F60"/>
    <w:rsid w:val="00713899"/>
    <w:rsid w:val="00715508"/>
    <w:rsid w:val="00720E3B"/>
    <w:rsid w:val="007252D6"/>
    <w:rsid w:val="00732A39"/>
    <w:rsid w:val="0073645F"/>
    <w:rsid w:val="007407BC"/>
    <w:rsid w:val="00745F6B"/>
    <w:rsid w:val="0075585E"/>
    <w:rsid w:val="00762557"/>
    <w:rsid w:val="00770571"/>
    <w:rsid w:val="00771459"/>
    <w:rsid w:val="00772B14"/>
    <w:rsid w:val="00773282"/>
    <w:rsid w:val="007766A8"/>
    <w:rsid w:val="007768FF"/>
    <w:rsid w:val="007824D3"/>
    <w:rsid w:val="00796EE3"/>
    <w:rsid w:val="00797D71"/>
    <w:rsid w:val="007A7D29"/>
    <w:rsid w:val="007B2307"/>
    <w:rsid w:val="007B4AB8"/>
    <w:rsid w:val="007B5CC0"/>
    <w:rsid w:val="007B7D8B"/>
    <w:rsid w:val="007C1B96"/>
    <w:rsid w:val="007C3BAD"/>
    <w:rsid w:val="007D1E33"/>
    <w:rsid w:val="007E48D5"/>
    <w:rsid w:val="007E53C9"/>
    <w:rsid w:val="007F1F8B"/>
    <w:rsid w:val="007F67A1"/>
    <w:rsid w:val="00800457"/>
    <w:rsid w:val="00805A0B"/>
    <w:rsid w:val="00811C05"/>
    <w:rsid w:val="00812D3F"/>
    <w:rsid w:val="008206C8"/>
    <w:rsid w:val="00821B44"/>
    <w:rsid w:val="00832469"/>
    <w:rsid w:val="00835D32"/>
    <w:rsid w:val="008377C2"/>
    <w:rsid w:val="00840AE0"/>
    <w:rsid w:val="0084536C"/>
    <w:rsid w:val="00857DD1"/>
    <w:rsid w:val="00861059"/>
    <w:rsid w:val="008629CD"/>
    <w:rsid w:val="008708AD"/>
    <w:rsid w:val="0087181D"/>
    <w:rsid w:val="00874A6C"/>
    <w:rsid w:val="008751B7"/>
    <w:rsid w:val="00876C65"/>
    <w:rsid w:val="00882030"/>
    <w:rsid w:val="008912FF"/>
    <w:rsid w:val="0089199C"/>
    <w:rsid w:val="00893989"/>
    <w:rsid w:val="008A0EB8"/>
    <w:rsid w:val="008A10B8"/>
    <w:rsid w:val="008A4B4C"/>
    <w:rsid w:val="008B0870"/>
    <w:rsid w:val="008B34AA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3B9D"/>
    <w:rsid w:val="008E4179"/>
    <w:rsid w:val="008E480C"/>
    <w:rsid w:val="008F053D"/>
    <w:rsid w:val="008F2F1F"/>
    <w:rsid w:val="00905CDA"/>
    <w:rsid w:val="00907757"/>
    <w:rsid w:val="00914E31"/>
    <w:rsid w:val="00920E4E"/>
    <w:rsid w:val="009212B0"/>
    <w:rsid w:val="009213A2"/>
    <w:rsid w:val="0092254F"/>
    <w:rsid w:val="009234A5"/>
    <w:rsid w:val="00925888"/>
    <w:rsid w:val="009336F7"/>
    <w:rsid w:val="009374A7"/>
    <w:rsid w:val="00937F0A"/>
    <w:rsid w:val="00945F96"/>
    <w:rsid w:val="00951FA9"/>
    <w:rsid w:val="009541EA"/>
    <w:rsid w:val="00955E38"/>
    <w:rsid w:val="0096050B"/>
    <w:rsid w:val="00960A36"/>
    <w:rsid w:val="00965A38"/>
    <w:rsid w:val="0097068E"/>
    <w:rsid w:val="00973DE1"/>
    <w:rsid w:val="0097404E"/>
    <w:rsid w:val="00977E40"/>
    <w:rsid w:val="0098551D"/>
    <w:rsid w:val="00987A7B"/>
    <w:rsid w:val="00992411"/>
    <w:rsid w:val="0099518F"/>
    <w:rsid w:val="009A523D"/>
    <w:rsid w:val="009A59E8"/>
    <w:rsid w:val="009B0510"/>
    <w:rsid w:val="009B70D7"/>
    <w:rsid w:val="009E52BB"/>
    <w:rsid w:val="009E6657"/>
    <w:rsid w:val="009E7873"/>
    <w:rsid w:val="009F496B"/>
    <w:rsid w:val="00A00C07"/>
    <w:rsid w:val="00A01221"/>
    <w:rsid w:val="00A01439"/>
    <w:rsid w:val="00A025EB"/>
    <w:rsid w:val="00A02E61"/>
    <w:rsid w:val="00A05CFF"/>
    <w:rsid w:val="00A06E46"/>
    <w:rsid w:val="00A13257"/>
    <w:rsid w:val="00A148CF"/>
    <w:rsid w:val="00A14942"/>
    <w:rsid w:val="00A21C76"/>
    <w:rsid w:val="00A21EDA"/>
    <w:rsid w:val="00A2333A"/>
    <w:rsid w:val="00A27765"/>
    <w:rsid w:val="00A50957"/>
    <w:rsid w:val="00A52024"/>
    <w:rsid w:val="00A5213F"/>
    <w:rsid w:val="00A535B7"/>
    <w:rsid w:val="00A55AC2"/>
    <w:rsid w:val="00A56B97"/>
    <w:rsid w:val="00A6093D"/>
    <w:rsid w:val="00A6094B"/>
    <w:rsid w:val="00A652BD"/>
    <w:rsid w:val="00A76A6D"/>
    <w:rsid w:val="00A83253"/>
    <w:rsid w:val="00A906AF"/>
    <w:rsid w:val="00A91560"/>
    <w:rsid w:val="00A95E11"/>
    <w:rsid w:val="00A97974"/>
    <w:rsid w:val="00AA6E84"/>
    <w:rsid w:val="00AA714D"/>
    <w:rsid w:val="00AC2006"/>
    <w:rsid w:val="00AC2EB8"/>
    <w:rsid w:val="00AC46B9"/>
    <w:rsid w:val="00AC6373"/>
    <w:rsid w:val="00AD2D37"/>
    <w:rsid w:val="00AD6606"/>
    <w:rsid w:val="00AE341B"/>
    <w:rsid w:val="00AE4719"/>
    <w:rsid w:val="00AE57DC"/>
    <w:rsid w:val="00AF15E1"/>
    <w:rsid w:val="00AF1D06"/>
    <w:rsid w:val="00AF620C"/>
    <w:rsid w:val="00AF7DBA"/>
    <w:rsid w:val="00B07CA7"/>
    <w:rsid w:val="00B1279A"/>
    <w:rsid w:val="00B20F0A"/>
    <w:rsid w:val="00B217BF"/>
    <w:rsid w:val="00B3318A"/>
    <w:rsid w:val="00B36F5E"/>
    <w:rsid w:val="00B451CD"/>
    <w:rsid w:val="00B5222E"/>
    <w:rsid w:val="00B52BB3"/>
    <w:rsid w:val="00B530E1"/>
    <w:rsid w:val="00B54EF0"/>
    <w:rsid w:val="00B57E90"/>
    <w:rsid w:val="00B6090C"/>
    <w:rsid w:val="00B61C96"/>
    <w:rsid w:val="00B658E0"/>
    <w:rsid w:val="00B71CDA"/>
    <w:rsid w:val="00B73A2A"/>
    <w:rsid w:val="00B74FF6"/>
    <w:rsid w:val="00B81990"/>
    <w:rsid w:val="00B860DF"/>
    <w:rsid w:val="00B90A56"/>
    <w:rsid w:val="00B91FC7"/>
    <w:rsid w:val="00B938F2"/>
    <w:rsid w:val="00B94B06"/>
    <w:rsid w:val="00B94C28"/>
    <w:rsid w:val="00BA51E5"/>
    <w:rsid w:val="00BB67F1"/>
    <w:rsid w:val="00BB6A06"/>
    <w:rsid w:val="00BC10BA"/>
    <w:rsid w:val="00BC5AFD"/>
    <w:rsid w:val="00BD1B69"/>
    <w:rsid w:val="00BD3F21"/>
    <w:rsid w:val="00BD509C"/>
    <w:rsid w:val="00BD606F"/>
    <w:rsid w:val="00BD7425"/>
    <w:rsid w:val="00BE229B"/>
    <w:rsid w:val="00BF6E47"/>
    <w:rsid w:val="00BF7DC0"/>
    <w:rsid w:val="00C02A43"/>
    <w:rsid w:val="00C04F43"/>
    <w:rsid w:val="00C058ED"/>
    <w:rsid w:val="00C0609D"/>
    <w:rsid w:val="00C115AB"/>
    <w:rsid w:val="00C25FD1"/>
    <w:rsid w:val="00C30249"/>
    <w:rsid w:val="00C30778"/>
    <w:rsid w:val="00C3107B"/>
    <w:rsid w:val="00C3723B"/>
    <w:rsid w:val="00C51A6D"/>
    <w:rsid w:val="00C55CE9"/>
    <w:rsid w:val="00C606C9"/>
    <w:rsid w:val="00C80288"/>
    <w:rsid w:val="00C83DB0"/>
    <w:rsid w:val="00C84003"/>
    <w:rsid w:val="00C90650"/>
    <w:rsid w:val="00C920AE"/>
    <w:rsid w:val="00C9381D"/>
    <w:rsid w:val="00C943AC"/>
    <w:rsid w:val="00C9462F"/>
    <w:rsid w:val="00C954F0"/>
    <w:rsid w:val="00C97D78"/>
    <w:rsid w:val="00CA0258"/>
    <w:rsid w:val="00CC24F2"/>
    <w:rsid w:val="00CC2AAE"/>
    <w:rsid w:val="00CC5A42"/>
    <w:rsid w:val="00CD0EAB"/>
    <w:rsid w:val="00CD7815"/>
    <w:rsid w:val="00CE1D25"/>
    <w:rsid w:val="00CE62BA"/>
    <w:rsid w:val="00CF34DB"/>
    <w:rsid w:val="00CF558F"/>
    <w:rsid w:val="00CF73AB"/>
    <w:rsid w:val="00D03C0D"/>
    <w:rsid w:val="00D03F75"/>
    <w:rsid w:val="00D06C1C"/>
    <w:rsid w:val="00D073E2"/>
    <w:rsid w:val="00D15125"/>
    <w:rsid w:val="00D16274"/>
    <w:rsid w:val="00D21748"/>
    <w:rsid w:val="00D23673"/>
    <w:rsid w:val="00D250B3"/>
    <w:rsid w:val="00D25732"/>
    <w:rsid w:val="00D446EC"/>
    <w:rsid w:val="00D454E2"/>
    <w:rsid w:val="00D47D65"/>
    <w:rsid w:val="00D51BF0"/>
    <w:rsid w:val="00D55942"/>
    <w:rsid w:val="00D56B19"/>
    <w:rsid w:val="00D572DA"/>
    <w:rsid w:val="00D61664"/>
    <w:rsid w:val="00D62B3C"/>
    <w:rsid w:val="00D71DDE"/>
    <w:rsid w:val="00D807BF"/>
    <w:rsid w:val="00D82FCC"/>
    <w:rsid w:val="00D84803"/>
    <w:rsid w:val="00D86E43"/>
    <w:rsid w:val="00D94CE8"/>
    <w:rsid w:val="00D96D96"/>
    <w:rsid w:val="00DA0245"/>
    <w:rsid w:val="00DA036D"/>
    <w:rsid w:val="00DA1156"/>
    <w:rsid w:val="00DA32F8"/>
    <w:rsid w:val="00DA6001"/>
    <w:rsid w:val="00DA623A"/>
    <w:rsid w:val="00DA76FD"/>
    <w:rsid w:val="00DA7887"/>
    <w:rsid w:val="00DB2153"/>
    <w:rsid w:val="00DB261C"/>
    <w:rsid w:val="00DB2C26"/>
    <w:rsid w:val="00DB5E0F"/>
    <w:rsid w:val="00DC3B82"/>
    <w:rsid w:val="00DC7042"/>
    <w:rsid w:val="00DD1DB6"/>
    <w:rsid w:val="00DE0289"/>
    <w:rsid w:val="00DE6B43"/>
    <w:rsid w:val="00E02F95"/>
    <w:rsid w:val="00E11923"/>
    <w:rsid w:val="00E12644"/>
    <w:rsid w:val="00E137EF"/>
    <w:rsid w:val="00E177CB"/>
    <w:rsid w:val="00E2132A"/>
    <w:rsid w:val="00E262D4"/>
    <w:rsid w:val="00E36250"/>
    <w:rsid w:val="00E362FE"/>
    <w:rsid w:val="00E41055"/>
    <w:rsid w:val="00E4332B"/>
    <w:rsid w:val="00E54511"/>
    <w:rsid w:val="00E61372"/>
    <w:rsid w:val="00E61DAC"/>
    <w:rsid w:val="00E729C0"/>
    <w:rsid w:val="00E72B80"/>
    <w:rsid w:val="00E75FE3"/>
    <w:rsid w:val="00E86C4C"/>
    <w:rsid w:val="00EA4B62"/>
    <w:rsid w:val="00EA571D"/>
    <w:rsid w:val="00EA714F"/>
    <w:rsid w:val="00EB2884"/>
    <w:rsid w:val="00EB4ADA"/>
    <w:rsid w:val="00EB7AB1"/>
    <w:rsid w:val="00EC398D"/>
    <w:rsid w:val="00EC406C"/>
    <w:rsid w:val="00EC54EA"/>
    <w:rsid w:val="00EF48CC"/>
    <w:rsid w:val="00F016DB"/>
    <w:rsid w:val="00F01EEA"/>
    <w:rsid w:val="00F14BCC"/>
    <w:rsid w:val="00F30E7A"/>
    <w:rsid w:val="00F330F4"/>
    <w:rsid w:val="00F3595A"/>
    <w:rsid w:val="00F360EF"/>
    <w:rsid w:val="00F364F5"/>
    <w:rsid w:val="00F51314"/>
    <w:rsid w:val="00F60ACF"/>
    <w:rsid w:val="00F73032"/>
    <w:rsid w:val="00F763EA"/>
    <w:rsid w:val="00F83FE6"/>
    <w:rsid w:val="00F848FC"/>
    <w:rsid w:val="00F9282A"/>
    <w:rsid w:val="00F92C81"/>
    <w:rsid w:val="00F96BAD"/>
    <w:rsid w:val="00FA3108"/>
    <w:rsid w:val="00FB0E84"/>
    <w:rsid w:val="00FB27FD"/>
    <w:rsid w:val="00FB5337"/>
    <w:rsid w:val="00FB7406"/>
    <w:rsid w:val="00FB7663"/>
    <w:rsid w:val="00FB77B4"/>
    <w:rsid w:val="00FC0F6B"/>
    <w:rsid w:val="00FC4974"/>
    <w:rsid w:val="00FD01C2"/>
    <w:rsid w:val="00FE40E6"/>
    <w:rsid w:val="00FE4F82"/>
    <w:rsid w:val="00FE510E"/>
    <w:rsid w:val="00FE666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4E1C3F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ianle.chen@huawei.com" TargetMode="External"/><Relationship Id="rId18" Type="http://schemas.openxmlformats.org/officeDocument/2006/relationships/hyperlink" Target="mailto:hongtaow@qti.qualcomm.com" TargetMode="External"/><Relationship Id="rId26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hyperlink" Target="mailto:vseregin@qti.qualcomm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olovyev.timofey@huawei.com" TargetMode="External"/><Relationship Id="rId17" Type="http://schemas.openxmlformats.org/officeDocument/2006/relationships/hyperlink" Target="mailto:shanl@tencent.com" TargetMode="External"/><Relationship Id="rId25" Type="http://schemas.openxmlformats.org/officeDocument/2006/relationships/package" Target="embeddings/Microsoft_Visio_Drawing1.vsdx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xiaozhongxu@tencent.com" TargetMode="External"/><Relationship Id="rId20" Type="http://schemas.openxmlformats.org/officeDocument/2006/relationships/hyperlink" Target="mailto:wchien@qti.qualcomm.com" TargetMode="External"/><Relationship Id="rId29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mailto:xlxiangli@tencent.com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6.emf"/><Relationship Id="rId10" Type="http://schemas.openxmlformats.org/officeDocument/2006/relationships/hyperlink" Target="mailto:alexey.filippov@huawei.com" TargetMode="External"/><Relationship Id="rId19" Type="http://schemas.openxmlformats.org/officeDocument/2006/relationships/hyperlink" Target="mailto:yunghsua@qti.qualcomm.co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inzzhao@tencent.com" TargetMode="External"/><Relationship Id="rId22" Type="http://schemas.openxmlformats.org/officeDocument/2006/relationships/hyperlink" Target="mailto:martak@qti.qualcomm.com" TargetMode="External"/><Relationship Id="rId27" Type="http://schemas.openxmlformats.org/officeDocument/2006/relationships/package" Target="embeddings/Microsoft_Visio_Drawing2.vsdx"/><Relationship Id="rId30" Type="http://schemas.openxmlformats.org/officeDocument/2006/relationships/footer" Target="foot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49079-AB3B-45C9-9F12-F3B944F16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7</Pages>
  <Words>1675</Words>
  <Characters>9554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11207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v2</cp:lastModifiedBy>
  <cp:revision>80</cp:revision>
  <cp:lastPrinted>2013-12-05T09:21:00Z</cp:lastPrinted>
  <dcterms:created xsi:type="dcterms:W3CDTF">2019-03-14T14:08:00Z</dcterms:created>
  <dcterms:modified xsi:type="dcterms:W3CDTF">2019-03-20T22:14:00Z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(3)JEy78elJ+pt4tMrAvB9ORnSV2Y33LqV2fCmKdBYtsjT5v9k+u+yIM9aFgZ7gsMP+mbxCN3CL
FDduoHcZ5v8Pto5dI0DX/pwbF5yll/GNozNcEUvKn6E98jl/zuCTpA4YTc5N/AhK5aIenpGp
betVygsyVkyrqqbeKPW3fjfRZ75MOsm+wNPX0TFKIczuUMFCNLRmCPNsFlS6QaHQwPC9zzeE
zmsJYVumgDLRMwGpcA</vt:lpwstr>
  </property>
  <property fmtid="{D5CDD505-2E9C-101B-9397-08002B2CF9AE}" pid="3" name="_2015_ms_pID_7253431">
    <vt:lpwstr>eN/PZxHmP9B1ERdrSnjhQ6jjPw8JEer9CAfLHVYLpFP5QYp8uj2KPO
1COewl4n+9tbtj+XvUK5Fi6WoMIE6cf38ww1lkkVMUC4kghBc82PezFMze9GE5j+IVI9uqSd
pS4ZA2c+xXUEnvvwYLOfylLgs77+JVYDS4UD5IyRtB69pp06/DbAaZ+Nh+Cc8XWppMS0ZkbV
hcDZ2MH3GcGKF82d15GheoliiRuxYmTCPrRU</vt:lpwstr>
  </property>
  <property fmtid="{D5CDD505-2E9C-101B-9397-08002B2CF9AE}" pid="4" name="_2015_ms_pID_7253432">
    <vt:lpwstr>rA==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1552822523</vt:lpwstr>
  </property>
</Properties>
</file>