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2F9F5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363D1">
              <w:rPr>
                <w:rFonts w:hint="eastAsia"/>
                <w:lang w:val="en-CA" w:eastAsia="ja-JP"/>
              </w:rPr>
              <w:t>0646</w:t>
            </w:r>
            <w:bookmarkStart w:id="0" w:name="_GoBack"/>
            <w:bookmarkEnd w:id="0"/>
            <w:r w:rsidR="00306FB6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B4A1A7" w:rsidR="00E61DAC" w:rsidRPr="005B217D" w:rsidRDefault="00DB27A8" w:rsidP="006E18C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 w:rsidR="006E18C0">
              <w:rPr>
                <w:rFonts w:hint="eastAsia"/>
                <w:b/>
                <w:szCs w:val="22"/>
                <w:lang w:val="en-CA" w:eastAsia="ja-JP"/>
              </w:rPr>
              <w:t xml:space="preserve"> of JVET-N0150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6E18C0">
              <w:rPr>
                <w:lang w:val="en-CA" w:eastAsia="ja-JP"/>
              </w:rPr>
              <w:t>AHG1</w:t>
            </w:r>
            <w:r w:rsidR="006E18C0">
              <w:rPr>
                <w:rFonts w:hint="eastAsia"/>
                <w:lang w:val="en-CA" w:eastAsia="ja-JP"/>
              </w:rPr>
              <w:t>2</w:t>
            </w:r>
            <w:r w:rsidRPr="00A077EB">
              <w:rPr>
                <w:lang w:val="en-CA" w:eastAsia="ja-JP"/>
              </w:rPr>
              <w:t xml:space="preserve">: </w:t>
            </w:r>
            <w:r w:rsidR="006E18C0" w:rsidRPr="005C3EB8">
              <w:rPr>
                <w:lang w:val="en-CA" w:eastAsia="ja-JP"/>
              </w:rPr>
              <w:t xml:space="preserve">One CTU delay </w:t>
            </w:r>
            <w:proofErr w:type="spellStart"/>
            <w:r w:rsidR="006E18C0" w:rsidRPr="005C3EB8">
              <w:rPr>
                <w:lang w:val="en-CA" w:eastAsia="ja-JP"/>
              </w:rPr>
              <w:t>wavefront</w:t>
            </w:r>
            <w:proofErr w:type="spellEnd"/>
            <w:r w:rsidR="006E18C0" w:rsidRPr="005C3EB8">
              <w:rPr>
                <w:lang w:val="en-CA" w:eastAsia="ja-JP"/>
              </w:rPr>
              <w:t xml:space="preserve"> parallel processing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0E2621" w:rsidR="00E61DAC" w:rsidRPr="005B217D" w:rsidRDefault="00306FB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ECB8BA" w:rsidR="00E61DAC" w:rsidRPr="005B217D" w:rsidRDefault="00E61DAC" w:rsidP="00306FB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754C20" w14:textId="1CE3F231" w:rsidR="00306FB6" w:rsidRDefault="002C141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</w:t>
            </w:r>
            <w:r w:rsidR="00306FB6">
              <w:rPr>
                <w:rFonts w:hint="eastAsia"/>
                <w:szCs w:val="22"/>
                <w:lang w:val="en-CA" w:eastAsia="ja-JP"/>
              </w:rPr>
              <w:t xml:space="preserve"> Ikeda</w:t>
            </w:r>
          </w:p>
          <w:p w14:paraId="49D81240" w14:textId="26F64A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szCs w:val="22"/>
                <w:lang w:eastAsia="ja-JP"/>
              </w:rPr>
              <w:t>Sony City Osaki. 2-10-1 Osaki</w:t>
            </w:r>
            <w:r w:rsidR="00306FB6" w:rsidRPr="00D53835">
              <w:rPr>
                <w:szCs w:val="22"/>
              </w:rPr>
              <w:br/>
            </w:r>
            <w:r w:rsidR="00306FB6" w:rsidRPr="00D53835">
              <w:rPr>
                <w:szCs w:val="22"/>
                <w:lang w:eastAsia="ja-JP"/>
              </w:rPr>
              <w:t>Shinagawa-</w:t>
            </w:r>
            <w:proofErr w:type="spellStart"/>
            <w:r w:rsidR="00306FB6" w:rsidRPr="00D53835">
              <w:rPr>
                <w:szCs w:val="22"/>
                <w:lang w:eastAsia="ja-JP"/>
              </w:rPr>
              <w:t>ku</w:t>
            </w:r>
            <w:proofErr w:type="spellEnd"/>
            <w:r w:rsidR="00306FB6"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9B66B7" w14:textId="77777777" w:rsidR="00306FB6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74C7E3B9" w:rsidR="00E61DAC" w:rsidRPr="005B217D" w:rsidRDefault="002C1416" w:rsidP="002C14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masaru</w:t>
            </w:r>
            <w:r w:rsidR="00306FB6">
              <w:rPr>
                <w:rFonts w:hint="eastAsia"/>
                <w:szCs w:val="22"/>
                <w:lang w:val="en-CA" w:eastAsia="ja-JP"/>
              </w:rPr>
              <w:t>.</w:t>
            </w:r>
            <w:r>
              <w:rPr>
                <w:rFonts w:hint="eastAsia"/>
                <w:szCs w:val="22"/>
                <w:lang w:val="en-CA" w:eastAsia="ja-JP"/>
              </w:rPr>
              <w:t>ikeda</w:t>
            </w:r>
            <w:r w:rsidR="00306FB6" w:rsidRPr="00056988">
              <w:rPr>
                <w:rFonts w:hint="eastAsia"/>
                <w:szCs w:val="22"/>
                <w:lang w:val="en-CA" w:eastAsia="ja-JP"/>
              </w:rPr>
              <w:t>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9F15BC" w:rsidR="00E61DAC" w:rsidRPr="005B217D" w:rsidRDefault="00306F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FB5C9" w14:textId="443B6B60" w:rsidR="00A077EB" w:rsidRDefault="00A077EB" w:rsidP="00C97D78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</w:t>
      </w:r>
      <w:r w:rsidR="005C3EB8">
        <w:rPr>
          <w:rFonts w:hint="eastAsia"/>
          <w:lang w:val="en-CA" w:eastAsia="ja-JP"/>
        </w:rPr>
        <w:t xml:space="preserve">ross-check results of JVET-N0150 which is AHG12: </w:t>
      </w:r>
      <w:r w:rsidR="005C3EB8" w:rsidRPr="005C3EB8">
        <w:rPr>
          <w:lang w:val="en-CA" w:eastAsia="ja-JP"/>
        </w:rPr>
        <w:t xml:space="preserve">One CTU delay </w:t>
      </w:r>
      <w:proofErr w:type="spellStart"/>
      <w:r w:rsidR="005C3EB8" w:rsidRPr="005C3EB8">
        <w:rPr>
          <w:lang w:val="en-CA" w:eastAsia="ja-JP"/>
        </w:rPr>
        <w:t>wavefront</w:t>
      </w:r>
      <w:proofErr w:type="spellEnd"/>
      <w:r w:rsidR="005C3EB8" w:rsidRPr="005C3EB8">
        <w:rPr>
          <w:lang w:val="en-CA" w:eastAsia="ja-JP"/>
        </w:rPr>
        <w:t xml:space="preserve"> parallel processing</w:t>
      </w:r>
      <w:r>
        <w:rPr>
          <w:rFonts w:hint="eastAsia"/>
          <w:lang w:val="en-CA" w:eastAsia="ja-JP"/>
        </w:rPr>
        <w:t xml:space="preserve"> [1]. The simulation was conducted with VTM-4.0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t was confirmed that the test results were</w:t>
      </w:r>
      <w:r w:rsidR="00D81622">
        <w:rPr>
          <w:rFonts w:hint="eastAsia"/>
          <w:lang w:val="en-CA" w:eastAsia="ja-JP"/>
        </w:rPr>
        <w:t xml:space="preserve"> partially</w:t>
      </w:r>
      <w:r>
        <w:rPr>
          <w:rFonts w:hint="eastAsia"/>
          <w:lang w:val="en-CA" w:eastAsia="ja-JP"/>
        </w:rPr>
        <w:t xml:space="preserve"> matched with </w:t>
      </w:r>
      <w:r w:rsidR="00DB27A8"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04B9E680" w14:textId="77777777" w:rsidR="00A077EB" w:rsidRDefault="00A077EB" w:rsidP="00C97D78">
      <w:pPr>
        <w:rPr>
          <w:lang w:val="en-CA" w:eastAsia="ja-JP"/>
        </w:rPr>
      </w:pPr>
    </w:p>
    <w:p w14:paraId="7D2AC1F0" w14:textId="636F2D58" w:rsidR="00745F6B" w:rsidRPr="005B217D" w:rsidRDefault="00A077EB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6C5F0B19" w14:textId="439820AD" w:rsidR="00E61DAC" w:rsidRDefault="00A077E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 w:rsidR="005B4474">
        <w:rPr>
          <w:rFonts w:hint="eastAsia"/>
          <w:szCs w:val="22"/>
          <w:lang w:val="en-CA" w:eastAsia="ja-JP"/>
        </w:rPr>
        <w:t>4.0</w:t>
      </w:r>
      <w:r>
        <w:rPr>
          <w:rFonts w:hint="eastAsia"/>
          <w:szCs w:val="22"/>
          <w:lang w:val="en-CA" w:eastAsia="ja-JP"/>
        </w:rPr>
        <w:t xml:space="preserve"> under CTC. </w:t>
      </w:r>
      <w:r w:rsidR="00946F9D">
        <w:rPr>
          <w:szCs w:val="22"/>
          <w:lang w:val="en-CA" w:eastAsia="ja-JP"/>
        </w:rPr>
        <w:t>T</w:t>
      </w:r>
      <w:r w:rsidR="00946F9D">
        <w:rPr>
          <w:rFonts w:hint="eastAsia"/>
          <w:szCs w:val="22"/>
          <w:lang w:val="en-CA" w:eastAsia="ja-JP"/>
        </w:rPr>
        <w:t xml:space="preserve">he encoding time is not </w:t>
      </w:r>
      <w:r w:rsidR="00946F9D">
        <w:rPr>
          <w:szCs w:val="22"/>
          <w:lang w:val="en-CA" w:eastAsia="ja-JP"/>
        </w:rPr>
        <w:t>reliable</w:t>
      </w:r>
      <w:r w:rsidR="00946F9D"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was measured using the same machines</w:t>
      </w:r>
      <w:r w:rsidR="00FB0B38">
        <w:rPr>
          <w:rFonts w:hint="eastAsia"/>
          <w:szCs w:val="22"/>
          <w:lang w:val="en-CA" w:eastAsia="ja-JP"/>
        </w:rPr>
        <w:t>.</w:t>
      </w:r>
      <w:r w:rsidR="00946F9D">
        <w:rPr>
          <w:rFonts w:hint="eastAsia"/>
          <w:szCs w:val="22"/>
          <w:lang w:val="en-CA" w:eastAsia="ja-JP"/>
        </w:rPr>
        <w:t xml:space="preserve"> </w:t>
      </w:r>
    </w:p>
    <w:p w14:paraId="4E408E5D" w14:textId="77777777" w:rsidR="00D73D06" w:rsidRDefault="00D73D06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8C5E03" w:rsidRPr="008C5E03" w14:paraId="65DE3F95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FD6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99DF9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C5E03" w:rsidRPr="008C5E03" w14:paraId="601EFD56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271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9C59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8C5E03" w:rsidRPr="008C5E03" w14:paraId="757C7E03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BC4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81F0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E40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9E0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5E1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7EC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5E03" w:rsidRPr="008C5E03" w14:paraId="346F53C9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397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83B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9B6A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FC5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40D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709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12EFE41D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1F8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8D1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550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7A1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77D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F80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04C84FAF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FAC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D69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513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CC0C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BCE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D96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21F4B9D3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5A03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A42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A3D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244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E30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32DA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C5E03" w:rsidRPr="008C5E03" w14:paraId="53579525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9AB52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303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CBFA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F92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3EDC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865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C5E03" w:rsidRPr="008C5E03" w14:paraId="126DEB21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93D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926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019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CFB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2D5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539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7F2505F4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FCA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285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E4A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B4D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61FA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891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E03" w:rsidRPr="008C5E03" w14:paraId="5819B20A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2503C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CEB8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A329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452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645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BEF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45C99B1" w14:textId="77777777" w:rsidR="00FB0B38" w:rsidRDefault="00FB0B38" w:rsidP="006A1A3B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t>Figure</w:t>
      </w:r>
      <w:r w:rsidR="006A1A3B" w:rsidRPr="006A1A3B">
        <w:rPr>
          <w:b/>
        </w:rPr>
        <w:t xml:space="preserve"> </w:t>
      </w:r>
      <w:r w:rsidR="006A1A3B" w:rsidRPr="006A1A3B">
        <w:rPr>
          <w:b/>
        </w:rPr>
        <w:fldChar w:fldCharType="begin"/>
      </w:r>
      <w:r w:rsidR="006A1A3B" w:rsidRPr="006A1A3B">
        <w:rPr>
          <w:b/>
        </w:rPr>
        <w:instrText xml:space="preserve"> SEQ Table \* ARABIC </w:instrText>
      </w:r>
      <w:r w:rsidR="006A1A3B" w:rsidRPr="006A1A3B">
        <w:rPr>
          <w:b/>
        </w:rPr>
        <w:fldChar w:fldCharType="separate"/>
      </w:r>
      <w:r w:rsidR="006A1A3B" w:rsidRPr="006A1A3B">
        <w:rPr>
          <w:b/>
          <w:noProof/>
        </w:rPr>
        <w:t>1</w:t>
      </w:r>
      <w:r w:rsidR="006A1A3B" w:rsidRPr="006A1A3B">
        <w:rPr>
          <w:b/>
          <w:noProof/>
        </w:rPr>
        <w:fldChar w:fldCharType="end"/>
      </w:r>
      <w:r w:rsidR="006A1A3B" w:rsidRPr="006A1A3B">
        <w:rPr>
          <w:rFonts w:hint="eastAsia"/>
          <w:b/>
          <w:lang w:eastAsia="ja-JP"/>
        </w:rPr>
        <w:t>: BD performance for AI</w:t>
      </w:r>
    </w:p>
    <w:p w14:paraId="0BD306BC" w14:textId="77777777" w:rsidR="00D73D06" w:rsidRDefault="00D73D06" w:rsidP="006A1A3B">
      <w:pPr>
        <w:jc w:val="center"/>
        <w:rPr>
          <w:b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8C5E03" w:rsidRPr="008C5E03" w14:paraId="1AF56863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598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2A51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C5E03" w:rsidRPr="008C5E03" w14:paraId="66467739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547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288C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8C5E03" w:rsidRPr="008C5E03" w14:paraId="3F92E406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A2F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C99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34C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22A9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696F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A7F5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5E03" w:rsidRPr="008C5E03" w14:paraId="2AED41CC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8A5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862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19E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A91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4F5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85D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2DBB4B01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02A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AED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3BD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EF5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B71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BDD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053DE093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3FC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7E8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DFD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993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9D7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A69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41355DA7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0DF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91A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9F5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A71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13EC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1F6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C5E03" w:rsidRPr="008C5E03" w14:paraId="0C86E6A7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6A21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1EB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AAC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171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B64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7A9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5E03" w:rsidRPr="008C5E03" w14:paraId="5D7FBBA5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B53A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313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361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CB8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A6B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2AD9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531D5BFC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89A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786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F1D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DC2A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F1E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5F38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C5E03" w:rsidRPr="008C5E03" w14:paraId="2C2FB864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C4B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E599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06C1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C37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4B8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111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D587916" w14:textId="5982C6D4" w:rsidR="006A1A3B" w:rsidRDefault="00FB0B38" w:rsidP="006A1A3B">
      <w:pPr>
        <w:pStyle w:val="ad"/>
        <w:jc w:val="center"/>
        <w:rPr>
          <w:lang w:eastAsia="ja-JP"/>
        </w:rPr>
      </w:pPr>
      <w:r w:rsidRPr="00FB0B38">
        <w:rPr>
          <w:rFonts w:hint="eastAsia"/>
          <w:lang w:eastAsia="ja-JP"/>
        </w:rPr>
        <w:t>Figure</w:t>
      </w:r>
      <w:r w:rsidR="006A1A3B">
        <w:t xml:space="preserve"> </w:t>
      </w:r>
      <w:fldSimple w:instr=" SEQ Table \* ARABIC ">
        <w:r w:rsidR="006A1A3B">
          <w:rPr>
            <w:noProof/>
          </w:rPr>
          <w:t>2</w:t>
        </w:r>
      </w:fldSimple>
      <w:r w:rsidR="006A1A3B">
        <w:rPr>
          <w:rFonts w:hint="eastAsia"/>
          <w:lang w:eastAsia="ja-JP"/>
        </w:rPr>
        <w:t>: BD performance for RA</w:t>
      </w:r>
    </w:p>
    <w:p w14:paraId="6B9A201D" w14:textId="77777777" w:rsidR="00D73D06" w:rsidRDefault="00D73D06" w:rsidP="00D73D06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8C5E03" w:rsidRPr="008C5E03" w14:paraId="210814AA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FEDB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9FC7C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C5E03" w:rsidRPr="008C5E03" w14:paraId="0141A9AE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7BB9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04A5C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8C5E03" w:rsidRPr="008C5E03" w14:paraId="79E78923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2E3C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58C3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E5C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092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AD3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78CA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5E03" w:rsidRPr="008C5E03" w14:paraId="122D1B94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06EA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1AF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8AE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D93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058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8C3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5E03" w:rsidRPr="008C5E03" w14:paraId="5E3B8B8E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C63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464D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E58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E839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A26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39F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5E03" w:rsidRPr="008C5E03" w14:paraId="2775C0BA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AEF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EE2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3A3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4D1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584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39D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53E91CA4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6E5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15F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2D7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44A5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29D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C910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C5E03" w:rsidRPr="008C5E03" w14:paraId="380FA32B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C916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DD61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BE9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4CF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9792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C9A12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C5E03" w:rsidRPr="008C5E03" w14:paraId="6F1273CF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8169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7C59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4F0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952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63B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257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5E03" w:rsidRPr="008C5E03" w14:paraId="7B07B1A5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AD88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1273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89AA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07F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53F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FE47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C5E03" w:rsidRPr="008C5E03" w14:paraId="41E3D164" w14:textId="77777777" w:rsidTr="008C5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0E8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67B4F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56D2E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2B4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BA54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EE46" w14:textId="77777777" w:rsidR="008C5E03" w:rsidRPr="008C5E03" w:rsidRDefault="008C5E03" w:rsidP="008C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5E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BF1CC52" w14:textId="5923F527" w:rsidR="006A1A3B" w:rsidRDefault="00FB0B38" w:rsidP="006A1A3B">
      <w:pPr>
        <w:pStyle w:val="ad"/>
        <w:jc w:val="center"/>
        <w:rPr>
          <w:szCs w:val="22"/>
          <w:lang w:val="en-CA" w:eastAsia="ja-JP"/>
        </w:rPr>
      </w:pPr>
      <w:r>
        <w:rPr>
          <w:rFonts w:hint="eastAsia"/>
          <w:lang w:eastAsia="ja-JP"/>
        </w:rPr>
        <w:t>Figure</w:t>
      </w:r>
      <w:r w:rsidR="006A1A3B">
        <w:t xml:space="preserve"> </w:t>
      </w:r>
      <w:fldSimple w:instr=" SEQ Table \* ARABIC ">
        <w:r w:rsidR="006A1A3B">
          <w:rPr>
            <w:noProof/>
          </w:rPr>
          <w:t>3</w:t>
        </w:r>
      </w:fldSimple>
      <w:r w:rsidR="006A1A3B">
        <w:rPr>
          <w:rFonts w:hint="eastAsia"/>
          <w:lang w:eastAsia="ja-JP"/>
        </w:rPr>
        <w:t>: BD performance for LDB</w:t>
      </w:r>
    </w:p>
    <w:p w14:paraId="27BCA48E" w14:textId="77777777" w:rsidR="006A1A3B" w:rsidRDefault="006A1A3B" w:rsidP="006A1A3B">
      <w:pPr>
        <w:jc w:val="center"/>
        <w:rPr>
          <w:szCs w:val="22"/>
          <w:lang w:val="en-CA" w:eastAsia="ja-JP"/>
        </w:rPr>
      </w:pPr>
    </w:p>
    <w:p w14:paraId="3E2A705A" w14:textId="153C37A0" w:rsidR="00946F9D" w:rsidRDefault="00946F9D" w:rsidP="00946F9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</w:t>
      </w:r>
      <w:r>
        <w:rPr>
          <w:szCs w:val="22"/>
          <w:lang w:val="en-CA" w:eastAsia="ja-JP"/>
        </w:rPr>
        <w:t>addition</w:t>
      </w:r>
      <w:r>
        <w:rPr>
          <w:rFonts w:hint="eastAsia"/>
          <w:szCs w:val="22"/>
          <w:lang w:val="en-CA" w:eastAsia="ja-JP"/>
        </w:rPr>
        <w:t>, the bitrate and PSNR for WPP anchor are matched with those for JVET-N0060.</w:t>
      </w:r>
    </w:p>
    <w:p w14:paraId="2B812A30" w14:textId="77777777" w:rsidR="00946F9D" w:rsidRPr="006A1A3B" w:rsidRDefault="00946F9D" w:rsidP="00946F9D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B94F6A" w:rsidR="00342FF4" w:rsidRPr="005B217D" w:rsidRDefault="00306FB6" w:rsidP="009234A5">
      <w:pPr>
        <w:rPr>
          <w:szCs w:val="22"/>
          <w:lang w:val="en-CA"/>
        </w:rPr>
      </w:pPr>
      <w:r w:rsidRPr="00F20BD8">
        <w:rPr>
          <w:rFonts w:hint="eastAsia"/>
          <w:b/>
          <w:szCs w:val="22"/>
          <w:lang w:val="en-CA" w:eastAsia="ja-JP"/>
        </w:rPr>
        <w:t>Sony</w:t>
      </w:r>
      <w:r w:rsidRPr="00F20BD8">
        <w:rPr>
          <w:b/>
          <w:szCs w:val="22"/>
          <w:lang w:val="en-CA"/>
        </w:rPr>
        <w:t>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2AD0A39" w:rsidR="007F1F8B" w:rsidRDefault="00A077EB" w:rsidP="00A077E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B912CF0" w14:textId="0E6DA249" w:rsidR="00A077EB" w:rsidRPr="00A077EB" w:rsidRDefault="002928DA" w:rsidP="002928DA">
      <w:pPr>
        <w:pStyle w:val="ab"/>
        <w:numPr>
          <w:ilvl w:val="0"/>
          <w:numId w:val="12"/>
        </w:numPr>
        <w:rPr>
          <w:lang w:eastAsia="ja-JP"/>
        </w:rPr>
      </w:pPr>
      <w:r>
        <w:rPr>
          <w:lang w:eastAsia="ja-JP"/>
        </w:rPr>
        <w:t>“AHG1</w:t>
      </w:r>
      <w:r>
        <w:rPr>
          <w:rFonts w:hint="eastAsia"/>
          <w:lang w:eastAsia="ja-JP"/>
        </w:rPr>
        <w:t>2</w:t>
      </w:r>
      <w:r w:rsidR="00A077EB" w:rsidRPr="00A077EB">
        <w:rPr>
          <w:lang w:eastAsia="ja-JP"/>
        </w:rPr>
        <w:t xml:space="preserve">: </w:t>
      </w:r>
      <w:r w:rsidRPr="002928DA">
        <w:rPr>
          <w:lang w:eastAsia="ja-JP"/>
        </w:rPr>
        <w:t xml:space="preserve">One CTU delay </w:t>
      </w:r>
      <w:proofErr w:type="spellStart"/>
      <w:r w:rsidRPr="002928DA">
        <w:rPr>
          <w:lang w:eastAsia="ja-JP"/>
        </w:rPr>
        <w:t>wavefront</w:t>
      </w:r>
      <w:proofErr w:type="spellEnd"/>
      <w:r w:rsidRPr="002928DA">
        <w:rPr>
          <w:lang w:eastAsia="ja-JP"/>
        </w:rPr>
        <w:t xml:space="preserve"> parallel processing</w:t>
      </w:r>
      <w:r w:rsidR="00A077EB" w:rsidRPr="00A077EB">
        <w:rPr>
          <w:lang w:eastAsia="ja-JP"/>
        </w:rPr>
        <w:t>”</w:t>
      </w:r>
      <w:r>
        <w:rPr>
          <w:rFonts w:hint="eastAsia"/>
          <w:lang w:eastAsia="ja-JP"/>
        </w:rPr>
        <w:t>, JVET-N0150</w:t>
      </w:r>
      <w:r w:rsidR="00A077EB" w:rsidRPr="00A077EB">
        <w:rPr>
          <w:rFonts w:hint="eastAsia"/>
          <w:lang w:eastAsia="ja-JP"/>
        </w:rPr>
        <w:t>.</w:t>
      </w:r>
    </w:p>
    <w:p w14:paraId="7A11E409" w14:textId="5B946C42" w:rsidR="00A077EB" w:rsidRPr="004D5A18" w:rsidRDefault="00A077EB" w:rsidP="00A077EB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”</w:t>
      </w:r>
      <w:r w:rsidRPr="00A077EB">
        <w:rPr>
          <w:lang w:eastAsia="ja-JP"/>
        </w:rPr>
        <w:t xml:space="preserve"> 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135DF6">
        <w:rPr>
          <w:rFonts w:hint="eastAsia"/>
          <w:lang w:eastAsia="ja-JP"/>
        </w:rPr>
        <w:t>, JVET-M</w:t>
      </w:r>
      <w:r>
        <w:rPr>
          <w:rFonts w:hint="eastAsia"/>
          <w:lang w:eastAsia="ja-JP"/>
        </w:rPr>
        <w:t>1010.</w:t>
      </w:r>
    </w:p>
    <w:p w14:paraId="3F4A689D" w14:textId="69D06079" w:rsidR="00A077EB" w:rsidRPr="00A077EB" w:rsidRDefault="00A077EB" w:rsidP="00A077EB">
      <w:pPr>
        <w:rPr>
          <w:lang w:val="en-CA" w:eastAsia="ja-JP"/>
        </w:rPr>
      </w:pPr>
    </w:p>
    <w:sectPr w:rsidR="00A077EB" w:rsidRPr="00A077E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800B4" w14:textId="77777777" w:rsidR="00BA435F" w:rsidRDefault="00BA435F">
      <w:r>
        <w:separator/>
      </w:r>
    </w:p>
  </w:endnote>
  <w:endnote w:type="continuationSeparator" w:id="0">
    <w:p w14:paraId="5640F513" w14:textId="77777777" w:rsidR="00BA435F" w:rsidRDefault="00BA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63D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63D1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162E6" w14:textId="77777777" w:rsidR="00BA435F" w:rsidRDefault="00BA435F">
      <w:r>
        <w:separator/>
      </w:r>
    </w:p>
  </w:footnote>
  <w:footnote w:type="continuationSeparator" w:id="0">
    <w:p w14:paraId="213827E9" w14:textId="77777777" w:rsidR="00BA435F" w:rsidRDefault="00BA4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5DF6"/>
    <w:rsid w:val="001363D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825"/>
    <w:rsid w:val="00291E36"/>
    <w:rsid w:val="00292257"/>
    <w:rsid w:val="002928DA"/>
    <w:rsid w:val="002A54E0"/>
    <w:rsid w:val="002B1595"/>
    <w:rsid w:val="002B191D"/>
    <w:rsid w:val="002B2E83"/>
    <w:rsid w:val="002C1416"/>
    <w:rsid w:val="002D0AF6"/>
    <w:rsid w:val="002F164D"/>
    <w:rsid w:val="003021BC"/>
    <w:rsid w:val="00306206"/>
    <w:rsid w:val="00306F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D3C"/>
    <w:rsid w:val="00377710"/>
    <w:rsid w:val="00384822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474"/>
    <w:rsid w:val="005C385F"/>
    <w:rsid w:val="005C3EB8"/>
    <w:rsid w:val="005E1AC6"/>
    <w:rsid w:val="005F6F1B"/>
    <w:rsid w:val="00615995"/>
    <w:rsid w:val="00616155"/>
    <w:rsid w:val="00624B33"/>
    <w:rsid w:val="0063041A"/>
    <w:rsid w:val="00630AA2"/>
    <w:rsid w:val="006313F2"/>
    <w:rsid w:val="00646707"/>
    <w:rsid w:val="00657F7E"/>
    <w:rsid w:val="00662E58"/>
    <w:rsid w:val="006637F2"/>
    <w:rsid w:val="006642A5"/>
    <w:rsid w:val="00664DCF"/>
    <w:rsid w:val="006A1A3B"/>
    <w:rsid w:val="006C5D39"/>
    <w:rsid w:val="006D6D9B"/>
    <w:rsid w:val="006E18C0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FEB"/>
    <w:rsid w:val="0086387C"/>
    <w:rsid w:val="00867512"/>
    <w:rsid w:val="00874A6C"/>
    <w:rsid w:val="00876C65"/>
    <w:rsid w:val="008A4B4C"/>
    <w:rsid w:val="008C239F"/>
    <w:rsid w:val="008C5E0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F9D"/>
    <w:rsid w:val="00955F6D"/>
    <w:rsid w:val="00977C16"/>
    <w:rsid w:val="0098551D"/>
    <w:rsid w:val="00985DCB"/>
    <w:rsid w:val="0099463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7EB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4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35F"/>
    <w:rsid w:val="00BC10BA"/>
    <w:rsid w:val="00BC5AFD"/>
    <w:rsid w:val="00BE16AC"/>
    <w:rsid w:val="00C00DDE"/>
    <w:rsid w:val="00C04F43"/>
    <w:rsid w:val="00C0609D"/>
    <w:rsid w:val="00C115AB"/>
    <w:rsid w:val="00C26CCB"/>
    <w:rsid w:val="00C30249"/>
    <w:rsid w:val="00C36F4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D06"/>
    <w:rsid w:val="00D807BF"/>
    <w:rsid w:val="00D81622"/>
    <w:rsid w:val="00D82FCC"/>
    <w:rsid w:val="00DA17FC"/>
    <w:rsid w:val="00DA7887"/>
    <w:rsid w:val="00DB27A8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32C8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B3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A077E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6A1A3B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A077E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6A1A3B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3A3C3-3815-4167-B5CB-871661F5D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30</cp:revision>
  <cp:lastPrinted>1900-12-31T15:00:00Z</cp:lastPrinted>
  <dcterms:created xsi:type="dcterms:W3CDTF">2018-08-09T13:44:00Z</dcterms:created>
  <dcterms:modified xsi:type="dcterms:W3CDTF">2019-03-19T06:15:00Z</dcterms:modified>
</cp:coreProperties>
</file>