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DC947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0FEB">
              <w:rPr>
                <w:rFonts w:hint="eastAsia"/>
                <w:lang w:val="en-CA" w:eastAsia="ja-JP"/>
              </w:rPr>
              <w:t>0631</w:t>
            </w:r>
            <w:r w:rsidR="00306FB6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F2D53" w:rsidR="00E61DAC" w:rsidRPr="005B217D" w:rsidRDefault="00DB27A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of JVET-N0204 (</w:t>
            </w:r>
            <w:r w:rsidRPr="00A077EB">
              <w:rPr>
                <w:lang w:val="en-CA" w:eastAsia="ja-JP"/>
              </w:rPr>
              <w:t>AHG18: Support of quantization matrices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0E2621" w:rsidR="00E61DAC" w:rsidRPr="005B217D" w:rsidRDefault="00306FB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ECB8BA" w:rsidR="00E61DAC" w:rsidRPr="005B217D" w:rsidRDefault="00E61DAC" w:rsidP="00306FB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754C20" w14:textId="77777777" w:rsidR="00306FB6" w:rsidRDefault="00306FB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Hironari Sakurai, Masaru Ikeda</w:t>
            </w:r>
          </w:p>
          <w:p w14:paraId="49D81240" w14:textId="26F64A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szCs w:val="22"/>
                <w:lang w:eastAsia="ja-JP"/>
              </w:rPr>
              <w:t>Sony City Osaki. 2-10-1 Osaki</w:t>
            </w:r>
            <w:r w:rsidR="00306FB6" w:rsidRPr="00D53835">
              <w:rPr>
                <w:szCs w:val="22"/>
              </w:rPr>
              <w:br/>
            </w:r>
            <w:r w:rsidR="00306FB6" w:rsidRPr="00D53835">
              <w:rPr>
                <w:szCs w:val="22"/>
                <w:lang w:eastAsia="ja-JP"/>
              </w:rPr>
              <w:t>Shinagawa-</w:t>
            </w:r>
            <w:proofErr w:type="spellStart"/>
            <w:r w:rsidR="00306FB6" w:rsidRPr="00D53835">
              <w:rPr>
                <w:szCs w:val="22"/>
                <w:lang w:eastAsia="ja-JP"/>
              </w:rPr>
              <w:t>ku</w:t>
            </w:r>
            <w:proofErr w:type="spellEnd"/>
            <w:r w:rsidR="00306FB6"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9B66B7" w14:textId="77777777" w:rsidR="00306FB6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20CDA45B" w:rsidR="00E61DAC" w:rsidRPr="005B217D" w:rsidRDefault="00306FB6" w:rsidP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h</w:t>
            </w:r>
            <w:r>
              <w:rPr>
                <w:szCs w:val="22"/>
                <w:lang w:val="en-CA" w:eastAsia="ja-JP"/>
              </w:rPr>
              <w:t>ironari</w:t>
            </w:r>
            <w:r>
              <w:rPr>
                <w:rFonts w:hint="eastAsia"/>
                <w:szCs w:val="22"/>
                <w:lang w:val="en-CA" w:eastAsia="ja-JP"/>
              </w:rPr>
              <w:t>.sakurai</w:t>
            </w:r>
            <w:r w:rsidRPr="00056988">
              <w:rPr>
                <w:rFonts w:hint="eastAsia"/>
                <w:szCs w:val="22"/>
                <w:lang w:val="en-CA" w:eastAsia="ja-JP"/>
              </w:rPr>
              <w:t>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9F15BC" w:rsidR="00E61DAC" w:rsidRPr="005B217D" w:rsidRDefault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FB5C9" w14:textId="01068C0B" w:rsidR="00A077EB" w:rsidRDefault="00A077EB" w:rsidP="00C97D78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contribution reports cross-check results of JVET-N0204 which is AHG18: </w:t>
      </w:r>
      <w:r w:rsidRPr="00A077EB">
        <w:rPr>
          <w:lang w:val="en-CA" w:eastAsia="ja-JP"/>
        </w:rPr>
        <w:t>Support of quantization matrices</w:t>
      </w:r>
      <w:r>
        <w:rPr>
          <w:rFonts w:hint="eastAsia"/>
          <w:lang w:val="en-CA" w:eastAsia="ja-JP"/>
        </w:rPr>
        <w:t xml:space="preserve"> [1]. The simulation was conducted with VTM-4.0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 w:rsidR="00DB27A8"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04B9E680" w14:textId="77777777" w:rsidR="00A077EB" w:rsidRDefault="00A077EB" w:rsidP="00C97D78">
      <w:pPr>
        <w:rPr>
          <w:lang w:val="en-CA" w:eastAsia="ja-JP"/>
        </w:rPr>
      </w:pPr>
    </w:p>
    <w:p w14:paraId="7D2AC1F0" w14:textId="636F2D58" w:rsidR="00745F6B" w:rsidRPr="005B217D" w:rsidRDefault="00A077E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6C5F0B19" w14:textId="05EA8CDE" w:rsidR="00E61DAC" w:rsidRDefault="00A077E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5B4474">
        <w:rPr>
          <w:rFonts w:hint="eastAsia"/>
          <w:szCs w:val="22"/>
          <w:lang w:val="en-CA" w:eastAsia="ja-JP"/>
        </w:rPr>
        <w:t>4.0</w:t>
      </w:r>
      <w:r>
        <w:rPr>
          <w:rFonts w:hint="eastAsia"/>
          <w:szCs w:val="22"/>
          <w:lang w:val="en-CA" w:eastAsia="ja-JP"/>
        </w:rPr>
        <w:t xml:space="preserve"> under CTC.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was measured using the same machines</w:t>
      </w:r>
      <w:r w:rsidR="00FB0B38">
        <w:rPr>
          <w:rFonts w:hint="eastAsia"/>
          <w:szCs w:val="22"/>
          <w:lang w:val="en-CA" w:eastAsia="ja-JP"/>
        </w:rPr>
        <w:t>.</w:t>
      </w:r>
    </w:p>
    <w:p w14:paraId="4E408E5D" w14:textId="77777777" w:rsidR="00D73D06" w:rsidRDefault="00D73D06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2"/>
        <w:gridCol w:w="1112"/>
        <w:gridCol w:w="1112"/>
        <w:gridCol w:w="852"/>
        <w:gridCol w:w="1112"/>
      </w:tblGrid>
      <w:tr w:rsidR="00D73D06" w:rsidRPr="00D73D06" w14:paraId="1D85D748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A3F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BA50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73D06" w:rsidRPr="00D73D06" w14:paraId="56F32B75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964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3348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73D06" w:rsidRPr="00D73D06" w14:paraId="0401490B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107A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0048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A20E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4B4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0C01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9E9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3D06" w:rsidRPr="00D73D06" w14:paraId="1620E779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E41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3B6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D0D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895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033A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AC40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D73D06" w:rsidRPr="00D73D06" w14:paraId="10B61010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C6BB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A92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55D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06C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BD50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93E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D73D06" w:rsidRPr="00D73D06" w14:paraId="282A329D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F50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D94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4AC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C9E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9F1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2EB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73D06" w:rsidRPr="00D73D06" w14:paraId="6A1EA081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839A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B19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D76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6E2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9EA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FCA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D73D06" w:rsidRPr="00D73D06" w14:paraId="0169FAC8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6F2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C91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56D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0CE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426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2C2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D73D06" w:rsidRPr="00D73D06" w14:paraId="520C08F6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89B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3BFB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D81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9DE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A5E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2400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D73D06" w:rsidRPr="00D73D06" w14:paraId="41FA8F35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B3F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C21B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423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87C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A52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AA2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</w:tr>
      <w:tr w:rsidR="00D73D06" w:rsidRPr="00D73D06" w14:paraId="6EBC70CE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B37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42C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C93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354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7BD6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9B0B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345C99B1" w14:textId="77777777" w:rsidR="00FB0B38" w:rsidRDefault="00FB0B38" w:rsidP="006A1A3B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>Figure</w:t>
      </w:r>
      <w:r w:rsidR="006A1A3B" w:rsidRPr="006A1A3B">
        <w:rPr>
          <w:b/>
        </w:rPr>
        <w:t xml:space="preserve"> </w:t>
      </w:r>
      <w:r w:rsidR="006A1A3B" w:rsidRPr="006A1A3B">
        <w:rPr>
          <w:b/>
        </w:rPr>
        <w:fldChar w:fldCharType="begin"/>
      </w:r>
      <w:r w:rsidR="006A1A3B" w:rsidRPr="006A1A3B">
        <w:rPr>
          <w:b/>
        </w:rPr>
        <w:instrText xml:space="preserve"> SEQ Table \* ARABIC </w:instrText>
      </w:r>
      <w:r w:rsidR="006A1A3B" w:rsidRPr="006A1A3B">
        <w:rPr>
          <w:b/>
        </w:rPr>
        <w:fldChar w:fldCharType="separate"/>
      </w:r>
      <w:r w:rsidR="006A1A3B" w:rsidRPr="006A1A3B">
        <w:rPr>
          <w:b/>
          <w:noProof/>
        </w:rPr>
        <w:t>1</w:t>
      </w:r>
      <w:r w:rsidR="006A1A3B" w:rsidRPr="006A1A3B">
        <w:rPr>
          <w:b/>
          <w:noProof/>
        </w:rPr>
        <w:fldChar w:fldCharType="end"/>
      </w:r>
      <w:r w:rsidR="006A1A3B" w:rsidRPr="006A1A3B">
        <w:rPr>
          <w:rFonts w:hint="eastAsia"/>
          <w:b/>
          <w:lang w:eastAsia="ja-JP"/>
        </w:rPr>
        <w:t>: BD performance for AI</w:t>
      </w:r>
    </w:p>
    <w:p w14:paraId="0BD306BC" w14:textId="77777777" w:rsidR="00D73D06" w:rsidRDefault="00D73D06" w:rsidP="006A1A3B">
      <w:pPr>
        <w:jc w:val="center"/>
        <w:rPr>
          <w:b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2"/>
        <w:gridCol w:w="1112"/>
        <w:gridCol w:w="1112"/>
        <w:gridCol w:w="852"/>
        <w:gridCol w:w="1112"/>
      </w:tblGrid>
      <w:tr w:rsidR="00D73D06" w:rsidRPr="00D73D06" w14:paraId="0D90768D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7F6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065D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73D06" w:rsidRPr="00D73D06" w14:paraId="514A105B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B99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CC2C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73D06" w:rsidRPr="00D73D06" w14:paraId="2C1E59E4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63C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9DC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6E41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F9E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380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C46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3D06" w:rsidRPr="00D73D06" w14:paraId="2F30FE1E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5BB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634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5E2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096B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074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9AC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D73D06" w:rsidRPr="00D73D06" w14:paraId="74F79DF4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A14A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45E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C88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A42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8C8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98CB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D73D06" w:rsidRPr="00D73D06" w14:paraId="14600EDA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7D5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765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80E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59A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700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9FE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73D06" w:rsidRPr="00D73D06" w14:paraId="5429C889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820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652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C47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A70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82C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CD9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D73D06" w:rsidRPr="00D73D06" w14:paraId="7DF24193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0FD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239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119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48EA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ECE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61F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73D06" w:rsidRPr="00D73D06" w14:paraId="013B3B24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9B50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301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CF0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1B6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0CB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9B7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D73D06" w:rsidRPr="00D73D06" w14:paraId="0036CEBF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80C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6FE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A2A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6B5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ADB0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24E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156%</w:t>
            </w:r>
          </w:p>
        </w:tc>
      </w:tr>
      <w:tr w:rsidR="00D73D06" w:rsidRPr="00D73D06" w14:paraId="3FE9EA6C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2F8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 (optional)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4C7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3AA0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792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E0F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7F3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0D587916" w14:textId="5982C6D4" w:rsidR="006A1A3B" w:rsidRDefault="00FB0B38" w:rsidP="006A1A3B">
      <w:pPr>
        <w:pStyle w:val="ad"/>
        <w:jc w:val="center"/>
        <w:rPr>
          <w:lang w:eastAsia="ja-JP"/>
        </w:rPr>
      </w:pPr>
      <w:r w:rsidRPr="00FB0B38">
        <w:rPr>
          <w:rFonts w:hint="eastAsia"/>
          <w:lang w:eastAsia="ja-JP"/>
        </w:rPr>
        <w:t>Figure</w:t>
      </w:r>
      <w:r w:rsidR="006A1A3B">
        <w:t xml:space="preserve"> </w:t>
      </w:r>
      <w:r w:rsidR="00955517">
        <w:fldChar w:fldCharType="begin"/>
      </w:r>
      <w:r w:rsidR="00955517">
        <w:instrText xml:space="preserve"> SEQ Table \* ARABIC </w:instrText>
      </w:r>
      <w:r w:rsidR="00955517">
        <w:fldChar w:fldCharType="separate"/>
      </w:r>
      <w:r w:rsidR="006A1A3B">
        <w:rPr>
          <w:noProof/>
        </w:rPr>
        <w:t>2</w:t>
      </w:r>
      <w:r w:rsidR="00955517">
        <w:rPr>
          <w:noProof/>
        </w:rPr>
        <w:fldChar w:fldCharType="end"/>
      </w:r>
      <w:r w:rsidR="006A1A3B">
        <w:rPr>
          <w:rFonts w:hint="eastAsia"/>
          <w:lang w:eastAsia="ja-JP"/>
        </w:rPr>
        <w:t>: BD performance for RA</w:t>
      </w:r>
    </w:p>
    <w:p w14:paraId="6B9A201D" w14:textId="77777777" w:rsidR="00D73D06" w:rsidRPr="00D73D06" w:rsidRDefault="00D73D06" w:rsidP="00D73D06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2"/>
        <w:gridCol w:w="1112"/>
        <w:gridCol w:w="1112"/>
        <w:gridCol w:w="852"/>
        <w:gridCol w:w="1112"/>
      </w:tblGrid>
      <w:tr w:rsidR="00D73D06" w:rsidRPr="00D73D06" w14:paraId="4B19D2E7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7E4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41C9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73D06" w:rsidRPr="00D73D06" w14:paraId="2E7F64B6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C00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FE420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73D06" w:rsidRPr="00D73D06" w14:paraId="136AC179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5FB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329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CAC1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50A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671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AA1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3D06" w:rsidRPr="00D73D06" w14:paraId="11A82B6A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EA45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0C1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C2F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952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6D3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EB2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73D06" w:rsidRPr="00D73D06" w14:paraId="47AD13BF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43F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5F5A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ECD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CD1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363B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579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73D06" w:rsidRPr="00D73D06" w14:paraId="603D5314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62B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3E7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92C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C36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F73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429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73D06" w:rsidRPr="00D73D06" w14:paraId="7FA581C6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2280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421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6CE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213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681C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D80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D73D06" w:rsidRPr="00D73D06" w14:paraId="00145E4E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905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A2AE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E7F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F69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0516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CFD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D73D06" w:rsidRPr="00D73D06" w14:paraId="3E14EE8A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83F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8C5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1B5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254F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2AD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2ECD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D73D06" w:rsidRPr="00D73D06" w14:paraId="23D595CF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F65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D85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998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C4C8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659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481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149%</w:t>
            </w:r>
          </w:p>
        </w:tc>
      </w:tr>
      <w:tr w:rsidR="00D73D06" w:rsidRPr="00D73D06" w14:paraId="43ECB9A1" w14:textId="77777777" w:rsidTr="00D73D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0F3A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106A4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8B6C3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5A57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E8D0D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1692" w14:textId="77777777" w:rsidR="00D73D06" w:rsidRPr="00D73D06" w:rsidRDefault="00D73D06" w:rsidP="00D73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D0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4BF1CC52" w14:textId="5923F527" w:rsidR="006A1A3B" w:rsidRDefault="00FB0B38" w:rsidP="006A1A3B">
      <w:pPr>
        <w:pStyle w:val="ad"/>
        <w:jc w:val="center"/>
        <w:rPr>
          <w:szCs w:val="22"/>
          <w:lang w:val="en-CA" w:eastAsia="ja-JP"/>
        </w:rPr>
      </w:pPr>
      <w:r>
        <w:rPr>
          <w:rFonts w:hint="eastAsia"/>
          <w:lang w:eastAsia="ja-JP"/>
        </w:rPr>
        <w:t>Figure</w:t>
      </w:r>
      <w:r w:rsidR="006A1A3B">
        <w:t xml:space="preserve"> </w:t>
      </w:r>
      <w:r w:rsidR="00955517">
        <w:fldChar w:fldCharType="begin"/>
      </w:r>
      <w:r w:rsidR="00955517">
        <w:instrText xml:space="preserve"> SEQ Table \* ARABIC </w:instrText>
      </w:r>
      <w:r w:rsidR="00955517">
        <w:fldChar w:fldCharType="separate"/>
      </w:r>
      <w:r w:rsidR="006A1A3B">
        <w:rPr>
          <w:noProof/>
        </w:rPr>
        <w:t>3</w:t>
      </w:r>
      <w:r w:rsidR="00955517">
        <w:rPr>
          <w:noProof/>
        </w:rPr>
        <w:fldChar w:fldCharType="end"/>
      </w:r>
      <w:r w:rsidR="006A1A3B">
        <w:rPr>
          <w:rFonts w:hint="eastAsia"/>
          <w:lang w:eastAsia="ja-JP"/>
        </w:rPr>
        <w:t>: BD performance for LDB</w:t>
      </w:r>
    </w:p>
    <w:p w14:paraId="27BCA48E" w14:textId="77777777" w:rsidR="006A1A3B" w:rsidRPr="006A1A3B" w:rsidRDefault="006A1A3B" w:rsidP="006A1A3B">
      <w:pPr>
        <w:jc w:val="center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B94F6A" w:rsidR="00342FF4" w:rsidRPr="005B217D" w:rsidRDefault="00306FB6" w:rsidP="009234A5">
      <w:pPr>
        <w:rPr>
          <w:szCs w:val="22"/>
          <w:lang w:val="en-CA"/>
        </w:rPr>
      </w:pPr>
      <w:r w:rsidRPr="00F20BD8">
        <w:rPr>
          <w:rFonts w:hint="eastAsia"/>
          <w:b/>
          <w:szCs w:val="22"/>
          <w:lang w:val="en-CA" w:eastAsia="ja-JP"/>
        </w:rPr>
        <w:t>Sony</w:t>
      </w:r>
      <w:r w:rsidRPr="00F20BD8">
        <w:rPr>
          <w:b/>
          <w:szCs w:val="22"/>
          <w:lang w:val="en-CA"/>
        </w:rPr>
        <w:t>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</w:t>
      </w:r>
      <w:proofErr w:type="gramStart"/>
      <w:r w:rsidR="001F2594" w:rsidRPr="005B217D">
        <w:rPr>
          <w:b/>
          <w:szCs w:val="22"/>
          <w:lang w:val="en-CA"/>
        </w:rPr>
        <w:t>and</w:t>
      </w:r>
      <w:proofErr w:type="gramEnd"/>
      <w:r w:rsidR="001F2594" w:rsidRPr="005B217D">
        <w:rPr>
          <w:b/>
          <w:szCs w:val="22"/>
          <w:lang w:val="en-CA"/>
        </w:rPr>
        <w:t xml:space="preserve">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2AD0A39" w:rsidR="007F1F8B" w:rsidRDefault="00A077EB" w:rsidP="00A077E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  <w:bookmarkStart w:id="0" w:name="_GoBack"/>
      <w:bookmarkEnd w:id="0"/>
    </w:p>
    <w:p w14:paraId="6B912CF0" w14:textId="77777777" w:rsidR="00A077EB" w:rsidRPr="00A077EB" w:rsidRDefault="00A077EB" w:rsidP="00A077EB">
      <w:pPr>
        <w:pStyle w:val="ab"/>
        <w:numPr>
          <w:ilvl w:val="0"/>
          <w:numId w:val="12"/>
        </w:numPr>
        <w:rPr>
          <w:lang w:eastAsia="ja-JP"/>
        </w:rPr>
      </w:pPr>
      <w:r w:rsidRPr="00A077EB">
        <w:rPr>
          <w:lang w:eastAsia="ja-JP"/>
        </w:rPr>
        <w:t>“AHG18: Support of quantization matrices”</w:t>
      </w:r>
      <w:r w:rsidRPr="00A077EB">
        <w:rPr>
          <w:rFonts w:hint="eastAsia"/>
          <w:lang w:eastAsia="ja-JP"/>
        </w:rPr>
        <w:t>, JVET-N204.</w:t>
      </w:r>
    </w:p>
    <w:p w14:paraId="7A11E409" w14:textId="472BAFF2" w:rsidR="00A077EB" w:rsidRPr="004D5A18" w:rsidRDefault="00A077EB" w:rsidP="00A077EB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”</w:t>
      </w:r>
      <w:r w:rsidRPr="00A077EB">
        <w:rPr>
          <w:lang w:eastAsia="ja-JP"/>
        </w:rPr>
        <w:t xml:space="preserve"> 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A25D3B">
        <w:rPr>
          <w:rFonts w:hint="eastAsia"/>
          <w:lang w:eastAsia="ja-JP"/>
        </w:rPr>
        <w:t>, JVET-M</w:t>
      </w:r>
      <w:r>
        <w:rPr>
          <w:rFonts w:hint="eastAsia"/>
          <w:lang w:eastAsia="ja-JP"/>
        </w:rPr>
        <w:t>1010.</w:t>
      </w:r>
    </w:p>
    <w:p w14:paraId="3F4A689D" w14:textId="69D06079" w:rsidR="00A077EB" w:rsidRPr="00A077EB" w:rsidRDefault="00A077EB" w:rsidP="00A077EB">
      <w:pPr>
        <w:rPr>
          <w:lang w:val="en-CA" w:eastAsia="ja-JP"/>
        </w:rPr>
      </w:pPr>
    </w:p>
    <w:sectPr w:rsidR="00A077EB" w:rsidRPr="00A077E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FA69E" w14:textId="77777777" w:rsidR="00955517" w:rsidRDefault="00955517">
      <w:r>
        <w:separator/>
      </w:r>
    </w:p>
  </w:endnote>
  <w:endnote w:type="continuationSeparator" w:id="0">
    <w:p w14:paraId="3CCFDA57" w14:textId="77777777" w:rsidR="00955517" w:rsidRDefault="0095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5D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5D3B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3800A" w14:textId="77777777" w:rsidR="00955517" w:rsidRDefault="00955517">
      <w:r>
        <w:separator/>
      </w:r>
    </w:p>
  </w:footnote>
  <w:footnote w:type="continuationSeparator" w:id="0">
    <w:p w14:paraId="4AAE864D" w14:textId="77777777" w:rsidR="00955517" w:rsidRDefault="00955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82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F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474"/>
    <w:rsid w:val="005C385F"/>
    <w:rsid w:val="005E1AC6"/>
    <w:rsid w:val="005F6F1B"/>
    <w:rsid w:val="00615995"/>
    <w:rsid w:val="00616155"/>
    <w:rsid w:val="00624B33"/>
    <w:rsid w:val="0063041A"/>
    <w:rsid w:val="00630AA2"/>
    <w:rsid w:val="006313F2"/>
    <w:rsid w:val="00646707"/>
    <w:rsid w:val="00657F7E"/>
    <w:rsid w:val="00662E58"/>
    <w:rsid w:val="006637F2"/>
    <w:rsid w:val="006642A5"/>
    <w:rsid w:val="00664DCF"/>
    <w:rsid w:val="006A1A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FE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517"/>
    <w:rsid w:val="00955F6D"/>
    <w:rsid w:val="00977C16"/>
    <w:rsid w:val="0098551D"/>
    <w:rsid w:val="00985DCB"/>
    <w:rsid w:val="0099463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7EB"/>
    <w:rsid w:val="00A13048"/>
    <w:rsid w:val="00A25D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4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6AC"/>
    <w:rsid w:val="00C00DDE"/>
    <w:rsid w:val="00C04F43"/>
    <w:rsid w:val="00C0609D"/>
    <w:rsid w:val="00C115AB"/>
    <w:rsid w:val="00C26CCB"/>
    <w:rsid w:val="00C30249"/>
    <w:rsid w:val="00C36F4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D06"/>
    <w:rsid w:val="00D807BF"/>
    <w:rsid w:val="00D82FCC"/>
    <w:rsid w:val="00DA17FC"/>
    <w:rsid w:val="00DA7887"/>
    <w:rsid w:val="00DB27A8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2C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3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8C4DD-8D5B-4D83-A675-2356701E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20</cp:revision>
  <cp:lastPrinted>1900-12-31T15:00:00Z</cp:lastPrinted>
  <dcterms:created xsi:type="dcterms:W3CDTF">2018-08-09T13:44:00Z</dcterms:created>
  <dcterms:modified xsi:type="dcterms:W3CDTF">2019-03-19T08:42:00Z</dcterms:modified>
</cp:coreProperties>
</file>