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5BB69D" w:rsidR="008A4B4C" w:rsidRPr="005B217D" w:rsidRDefault="00E61DAC" w:rsidP="00FF59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FF5967">
              <w:rPr>
                <w:lang w:val="en-CA"/>
              </w:rPr>
              <w:t>619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6EA13F" w:rsidR="00E61DAC" w:rsidRPr="005B217D" w:rsidRDefault="00A226F8" w:rsidP="00CC3C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JVET-N0</w:t>
            </w:r>
            <w:r w:rsidR="00A2384B">
              <w:rPr>
                <w:b/>
                <w:szCs w:val="22"/>
                <w:lang w:val="en-CA"/>
              </w:rPr>
              <w:t>182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A2384B" w:rsidRPr="00A2384B">
              <w:rPr>
                <w:b/>
                <w:szCs w:val="22"/>
                <w:lang w:val="en-CA"/>
              </w:rPr>
              <w:t>CE11-related: Simplification of sub-</w:t>
            </w:r>
            <w:r w:rsidR="00CC3C19">
              <w:rPr>
                <w:b/>
                <w:szCs w:val="22"/>
                <w:lang w:val="en-CA"/>
              </w:rPr>
              <w:t>PU</w:t>
            </w:r>
            <w:r w:rsidR="00A2384B" w:rsidRPr="00A2384B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2384B" w:rsidRPr="00A2384B">
              <w:rPr>
                <w:b/>
                <w:szCs w:val="22"/>
                <w:lang w:val="en-CA"/>
              </w:rPr>
              <w:t>deblocking</w:t>
            </w:r>
            <w:proofErr w:type="spellEnd"/>
            <w:r w:rsidR="00A2384B" w:rsidRPr="00A2384B">
              <w:rPr>
                <w:b/>
                <w:szCs w:val="22"/>
                <w:lang w:val="en-CA"/>
              </w:rPr>
              <w:t xml:space="preserve"> and longer tap 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C1FF11" w14:textId="77777777" w:rsidR="007A3BB3" w:rsidRDefault="00A23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4980717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C731DC" w:rsidR="00E61DAC" w:rsidRPr="005B217D" w:rsidRDefault="00E61DAC" w:rsidP="00A23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2384B">
              <w:rPr>
                <w:szCs w:val="22"/>
                <w:lang w:val="en-CA"/>
              </w:rPr>
              <w:t>chia-ming</w:t>
            </w:r>
            <w:r w:rsidR="00A226F8">
              <w:rPr>
                <w:szCs w:val="22"/>
                <w:lang w:val="en-CA"/>
              </w:rPr>
              <w:t>.</w:t>
            </w:r>
            <w:r w:rsidR="00A2384B">
              <w:rPr>
                <w:szCs w:val="22"/>
                <w:lang w:val="en-CA"/>
              </w:rPr>
              <w:t>tsai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554BE1" w:rsidR="00263398" w:rsidRDefault="00A226F8" w:rsidP="00A2384B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VET-N0</w:t>
      </w:r>
      <w:r w:rsidR="00A2384B">
        <w:rPr>
          <w:rFonts w:cs="Arial"/>
          <w:lang w:val="en-GB" w:eastAsia="zh-TW"/>
        </w:rPr>
        <w:t>182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A2384B">
        <w:rPr>
          <w:lang w:val="en-CA" w:eastAsia="zh-TW"/>
        </w:rPr>
        <w:t>Huawei</w:t>
      </w:r>
      <w:r w:rsidR="002B3E8A">
        <w:rPr>
          <w:szCs w:val="22"/>
          <w:lang w:val="en-CA" w:eastAsia="zh-TW"/>
        </w:rPr>
        <w:t>. JVET-N</w:t>
      </w:r>
      <w:r w:rsidR="00A2384B">
        <w:rPr>
          <w:szCs w:val="22"/>
          <w:lang w:val="en-CA" w:eastAsia="zh-TW"/>
        </w:rPr>
        <w:t>0182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A2384B" w:rsidRPr="00A2384B">
        <w:t xml:space="preserve">two simplifications to the existing </w:t>
      </w:r>
      <w:proofErr w:type="spellStart"/>
      <w:r w:rsidR="00A2384B" w:rsidRPr="00A2384B">
        <w:t>deblocking</w:t>
      </w:r>
      <w:proofErr w:type="spellEnd"/>
      <w:r w:rsidR="00A2384B" w:rsidRPr="00A2384B">
        <w:t xml:space="preserve"> filter design in VTM4.0. The first simplification suggests </w:t>
      </w:r>
      <w:r w:rsidR="009D5475" w:rsidRPr="00A2384B">
        <w:t xml:space="preserve">not </w:t>
      </w:r>
      <w:r w:rsidR="00A2384B" w:rsidRPr="00A2384B">
        <w:t xml:space="preserve">to apply longer tap filter for any of the implicit transform unit edges. The second simplification proposes to disable </w:t>
      </w:r>
      <w:proofErr w:type="spellStart"/>
      <w:r w:rsidR="00A2384B" w:rsidRPr="00A2384B">
        <w:t>deblocking</w:t>
      </w:r>
      <w:proofErr w:type="spellEnd"/>
      <w:r w:rsidR="00A2384B" w:rsidRPr="00A2384B">
        <w:t xml:space="preserve"> of the first and last sub-</w:t>
      </w:r>
      <w:r w:rsidR="00A2384B">
        <w:t>block</w:t>
      </w:r>
      <w:r w:rsidR="00A2384B" w:rsidRPr="00A2384B">
        <w:t xml:space="preserve"> edges aligning on the 8 x 8 sample grid</w:t>
      </w:r>
      <w:r w:rsidR="009D5475">
        <w:t>s</w:t>
      </w:r>
      <w:r w:rsidR="00A2384B" w:rsidRPr="00A2384B">
        <w:t>.</w:t>
      </w:r>
      <w:r w:rsidR="00A2384B">
        <w:rPr>
          <w:lang w:val="en-CA" w:eastAsia="ja-JP"/>
        </w:rPr>
        <w:t xml:space="preserve"> </w:t>
      </w:r>
      <w:r w:rsidR="002B3E8A" w:rsidRPr="00AE7CD5">
        <w:rPr>
          <w:rFonts w:cs="Arial"/>
          <w:lang w:val="en-GB" w:eastAsia="ko-KR"/>
        </w:rPr>
        <w:t xml:space="preserve">The verification task </w:t>
      </w:r>
      <w:r w:rsidR="002B3E8A" w:rsidRPr="00AE7CD5">
        <w:rPr>
          <w:rFonts w:cs="Arial"/>
          <w:lang w:val="en-GB" w:eastAsia="zh-TW"/>
        </w:rPr>
        <w:t>was</w:t>
      </w:r>
      <w:r w:rsidR="002B3E8A" w:rsidRPr="00AE7CD5">
        <w:rPr>
          <w:rFonts w:cs="Arial"/>
          <w:lang w:val="en-GB" w:eastAsia="ko-KR"/>
        </w:rPr>
        <w:t xml:space="preserve"> done</w:t>
      </w:r>
      <w:r w:rsidR="002B3E8A" w:rsidRPr="00AE7CD5">
        <w:rPr>
          <w:rFonts w:cs="Arial" w:hint="eastAsia"/>
          <w:lang w:val="en-GB" w:eastAsia="zh-TW"/>
        </w:rPr>
        <w:t>,</w:t>
      </w:r>
      <w:r w:rsidR="002B3E8A" w:rsidRPr="00AE7CD5">
        <w:rPr>
          <w:rFonts w:cs="Arial"/>
          <w:lang w:val="en-GB" w:eastAsia="ko-KR"/>
        </w:rPr>
        <w:t xml:space="preserve"> and the </w:t>
      </w:r>
      <w:r w:rsidR="002B3E8A" w:rsidRPr="00AE7CD5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 w:rsidRPr="00AE7CD5">
        <w:rPr>
          <w:rFonts w:cs="Arial"/>
          <w:lang w:val="en-GB" w:eastAsia="ko-KR"/>
        </w:rPr>
        <w:t xml:space="preserve">results </w:t>
      </w:r>
      <w:r w:rsidR="002B3E8A" w:rsidRPr="00AE7CD5">
        <w:rPr>
          <w:rFonts w:cs="Arial" w:hint="eastAsia"/>
          <w:lang w:val="en-GB" w:eastAsia="zh-TW"/>
        </w:rPr>
        <w:t>match</w:t>
      </w:r>
      <w:r w:rsidR="002B3E8A" w:rsidRPr="00AE7CD5">
        <w:rPr>
          <w:rFonts w:cs="Arial"/>
          <w:lang w:val="en-GB" w:eastAsia="zh-TW"/>
        </w:rPr>
        <w:t xml:space="preserve"> </w:t>
      </w:r>
      <w:r w:rsidR="002B3E8A" w:rsidRPr="00AE7CD5">
        <w:rPr>
          <w:rFonts w:cs="Arial" w:hint="eastAsia"/>
          <w:lang w:val="en-GB" w:eastAsia="zh-TW"/>
        </w:rPr>
        <w:t xml:space="preserve">exactly with </w:t>
      </w:r>
      <w:r w:rsidR="002B3E8A" w:rsidRPr="00AE7CD5">
        <w:rPr>
          <w:rFonts w:cs="Arial"/>
          <w:lang w:val="en-GB" w:eastAsia="ko-KR"/>
        </w:rPr>
        <w:t xml:space="preserve">those </w:t>
      </w:r>
      <w:bookmarkEnd w:id="2"/>
      <w:bookmarkEnd w:id="3"/>
      <w:r w:rsidR="002B3E8A" w:rsidRPr="00AE7CD5">
        <w:rPr>
          <w:rFonts w:cs="Arial"/>
          <w:lang w:val="en-GB" w:eastAsia="ko-KR"/>
        </w:rPr>
        <w:t>in JVET-N</w:t>
      </w:r>
      <w:r w:rsidR="00A2384B" w:rsidRPr="00AE7CD5">
        <w:rPr>
          <w:rFonts w:cs="Arial"/>
          <w:lang w:val="en-GB" w:eastAsia="ko-KR"/>
        </w:rPr>
        <w:t>0182</w:t>
      </w:r>
      <w:r w:rsidR="002B3E8A" w:rsidRPr="00AE7CD5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0B603014" w:rsidR="00E01743" w:rsidRDefault="00A2384B" w:rsidP="00E01743">
      <w:pPr>
        <w:rPr>
          <w:rFonts w:cs="Arial"/>
          <w:szCs w:val="22"/>
          <w:lang w:eastAsia="zh-TW"/>
        </w:rPr>
      </w:pPr>
      <w:r>
        <w:rPr>
          <w:lang w:val="en-CA" w:eastAsia="zh-TW"/>
        </w:rPr>
        <w:t>Huawei</w:t>
      </w:r>
      <w:r w:rsidRPr="00F02ACA">
        <w:rPr>
          <w:rFonts w:cs="Arial"/>
          <w:szCs w:val="22"/>
          <w:lang w:eastAsia="ko-KR"/>
        </w:rPr>
        <w:t xml:space="preserve"> </w:t>
      </w:r>
      <w:r w:rsidR="00E01743" w:rsidRPr="00F02ACA">
        <w:rPr>
          <w:rFonts w:cs="Arial"/>
          <w:szCs w:val="22"/>
          <w:lang w:eastAsia="ko-KR"/>
        </w:rPr>
        <w:t>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VET-N</w:t>
      </w:r>
      <w:r>
        <w:rPr>
          <w:rFonts w:cs="Arial"/>
          <w:lang w:val="en-GB" w:eastAsia="zh-TW"/>
        </w:rPr>
        <w:t>0182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2C650676" w14:textId="07AEF7B6" w:rsidR="00E01743" w:rsidRPr="009B69F3" w:rsidRDefault="009B69F3" w:rsidP="00E01743">
      <w:pPr>
        <w:rPr>
          <w:rFonts w:ascii="Courier New" w:hAnsi="Courier New" w:cs="Courier New"/>
          <w:szCs w:val="22"/>
          <w:lang w:eastAsia="zh-TW"/>
        </w:rPr>
      </w:pPr>
      <w:r w:rsidRPr="009B69F3">
        <w:rPr>
          <w:rFonts w:ascii="Courier New" w:hAnsi="Courier New" w:cs="Courier New"/>
          <w:szCs w:val="22"/>
          <w:lang w:eastAsia="zh-TW"/>
        </w:rPr>
        <w:t xml:space="preserve">#define </w:t>
      </w:r>
      <w:r w:rsidR="00A2384B" w:rsidRPr="00A2384B">
        <w:rPr>
          <w:rFonts w:ascii="Courier New" w:hAnsi="Courier New" w:cs="Courier New"/>
          <w:szCs w:val="22"/>
          <w:lang w:eastAsia="zh-TW"/>
        </w:rPr>
        <w:t>AVMBKJ_SUBPU_FIX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</w:t>
      </w:r>
      <w:r>
        <w:rPr>
          <w:rFonts w:ascii="Courier New" w:hAnsi="Courier New" w:cs="Courier New"/>
          <w:szCs w:val="22"/>
          <w:lang w:eastAsia="zh-TW"/>
        </w:rPr>
        <w:t xml:space="preserve"> </w:t>
      </w:r>
      <w:r w:rsidRPr="009B69F3">
        <w:rPr>
          <w:rFonts w:ascii="Courier New" w:hAnsi="Courier New" w:cs="Courier New"/>
          <w:szCs w:val="22"/>
          <w:lang w:eastAsia="zh-TW"/>
        </w:rPr>
        <w:t xml:space="preserve">         1</w:t>
      </w:r>
    </w:p>
    <w:p w14:paraId="6782972F" w14:textId="0BC46BCD" w:rsidR="00E01743" w:rsidRDefault="00E01743" w:rsidP="00AD23F8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9D5475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="00AD23F8" w:rsidRPr="00AD23F8">
        <w:rPr>
          <w:rFonts w:cs="Arial"/>
          <w:szCs w:val="22"/>
          <w:lang w:eastAsia="ko-KR"/>
        </w:rPr>
        <w:t>The results for CTC and for CTC with ALF off are summarized in Table 1 and Table 2, respectively.</w:t>
      </w:r>
      <w:r w:rsidR="00AD23F8">
        <w:rPr>
          <w:rFonts w:cs="Arial"/>
          <w:szCs w:val="22"/>
          <w:lang w:eastAsia="ko-KR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</w:t>
      </w:r>
      <w:r w:rsidR="00240334" w:rsidRPr="00606B1C">
        <w:rPr>
          <w:rFonts w:cs="Arial" w:hint="eastAsia"/>
          <w:lang w:val="en-GB" w:eastAsia="zh-TW"/>
        </w:rPr>
        <w:t xml:space="preserve"> o</w:t>
      </w:r>
      <w:r w:rsidR="00240334" w:rsidRPr="00606B1C">
        <w:rPr>
          <w:rFonts w:cs="Arial"/>
          <w:lang w:val="en-GB" w:eastAsia="ko-KR"/>
        </w:rPr>
        <w:t>ur experiments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</w:t>
      </w:r>
      <w:r w:rsidR="00A2384B">
        <w:rPr>
          <w:rFonts w:cs="Arial"/>
          <w:lang w:val="en-GB" w:eastAsia="ko-KR"/>
        </w:rPr>
        <w:t>0182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 w:rsidR="009D5475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09684F86" w14:textId="77777777" w:rsidR="009D5475" w:rsidRPr="00945E0B" w:rsidRDefault="009D5475" w:rsidP="00AD23F8">
      <w:pPr>
        <w:rPr>
          <w:szCs w:val="22"/>
        </w:rPr>
      </w:pPr>
    </w:p>
    <w:p w14:paraId="6814AFF1" w14:textId="057D3EE5" w:rsidR="00AD23F8" w:rsidRDefault="00AD23F8" w:rsidP="009D54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DA996E5" w14:textId="5EE9330A" w:rsidR="00AD23F8" w:rsidRPr="00553306" w:rsidRDefault="00AD23F8" w:rsidP="00AD23F8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4.0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AD23F8" w:rsidRPr="00A12B8D" w14:paraId="42E1006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BEC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9042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D23F8" w:rsidRPr="00A12B8D" w14:paraId="7E4543D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ED5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53955" w14:textId="178E3CA6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D23F8" w:rsidRPr="00A12B8D" w14:paraId="6AF5817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D11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69E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70C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3C1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0D6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F45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CD5" w:rsidRPr="00A12B8D" w14:paraId="36CD446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2286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5C9A" w14:textId="056FD55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4554" w14:textId="2E590D7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8900" w14:textId="2966E01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B849D" w14:textId="6AB03D0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B5D0A" w14:textId="062231D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CD5" w:rsidRPr="00A12B8D" w14:paraId="23E6053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730A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8535A" w14:textId="68DF38C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5BF8" w14:textId="5692408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FC62" w14:textId="43C235C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4F36C" w14:textId="0C96497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B5C6F" w14:textId="7C8C63B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CD5" w:rsidRPr="00A12B8D" w14:paraId="3F79AEE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B2C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556D" w14:textId="30D96FD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2317" w14:textId="20A5672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62A29" w14:textId="0472EBE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23AA" w14:textId="47D1DC1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0F026" w14:textId="58F5DF0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CD5" w:rsidRPr="00A12B8D" w14:paraId="06EBA804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D099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6104" w14:textId="6B7B27D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88B5A" w14:textId="6EB3C0A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DEAD" w14:textId="00F2182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96AA9" w14:textId="6294D85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DD11B" w14:textId="033C9BD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447255C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6591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A236D" w14:textId="4732327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DC578" w14:textId="6BC69FA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6144" w14:textId="3DE8934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2AEB" w14:textId="1E66E62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06293" w14:textId="6C9769E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4462652E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8BDB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F4538" w14:textId="07C7EFE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6E81" w14:textId="1C4A86E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19AF" w14:textId="7225D83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95213" w14:textId="30E43B0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E7459" w14:textId="3EB84F6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750A7EDE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707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6C459" w14:textId="3FCC266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73245" w14:textId="15E9DF1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53CA" w14:textId="481F31A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343E" w14:textId="6FC04FB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E96B" w14:textId="3FBE47D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220D64D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1F20D" w14:textId="564B110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FA9AC" w14:textId="01D5E2F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D1A3B" w14:textId="0571B10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0EE4" w14:textId="75A0CDA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C2948" w14:textId="34FD8EE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86A93" w14:textId="7E5FA3A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23F8" w:rsidRPr="00A12B8D" w14:paraId="65C1256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707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EE4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303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B0C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AE5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3CB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148D6FF3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7E7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46ED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D23F8" w:rsidRPr="00A12B8D" w14:paraId="315C4CC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6D1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19420" w14:textId="53FC1677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D23F8" w:rsidRPr="00A12B8D" w14:paraId="691CD79E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D6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CA2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454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138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E30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89B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CD5" w:rsidRPr="00A12B8D" w14:paraId="0475A37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CAB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09FF" w14:textId="4654BFA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D54BB" w14:textId="3C4A312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3C48" w14:textId="054D89A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98C1" w14:textId="0AA7952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A1507" w14:textId="5A10E05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5351D49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7BC7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4FD2" w14:textId="547A484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EC8D" w14:textId="7233EF9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BF15" w14:textId="4D7B29E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E44A6" w14:textId="0902753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C5ABD" w14:textId="3E581FC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7F3BC40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373F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25CE" w14:textId="55C7790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13956" w14:textId="607B88D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687E" w14:textId="7E3D84E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71DC" w14:textId="191FB7B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AE5B" w14:textId="70D759E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730F66F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359D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E8A7F" w14:textId="10A16AE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0866" w14:textId="1B900F4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F803" w14:textId="00A77A2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6574" w14:textId="3404FB3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DEF3A" w14:textId="3E261B7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7EC3310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55AB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5AA9" w14:textId="56F76E5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7E18E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EE75" w14:textId="6D50EF3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F1AB" w14:textId="54F7367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00DEF" w14:textId="2AF0CFA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7CD5" w:rsidRPr="00A12B8D" w14:paraId="7620B63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19DB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8B16A" w14:textId="735A95B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F497" w14:textId="752DED0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630D4" w14:textId="7DEB599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C0509" w14:textId="48D908A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A2A2D" w14:textId="492D4F1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495F2E1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732F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C131" w14:textId="6A41466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5CF4" w14:textId="6536DE1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C28D" w14:textId="04F22DA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60C2" w14:textId="59CE6D0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8BB88" w14:textId="5F3AA8E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CD5" w:rsidRPr="00A12B8D" w14:paraId="6AB9989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1DF6" w14:textId="3632C59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553C3" w14:textId="686F42B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B412D" w14:textId="0F5F76A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00D06" w14:textId="5C575DB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0896D" w14:textId="1EB279F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50A51" w14:textId="3FFEB03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23F8" w:rsidRPr="00A12B8D" w14:paraId="54296C0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F0E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FCF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95E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D17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F42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720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5B8DF85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18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9A57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D23F8" w:rsidRPr="00A12B8D" w14:paraId="38FE7AE3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CBD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5C834" w14:textId="7B8DEF5F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D23F8" w:rsidRPr="00A12B8D" w14:paraId="69C9E666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240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873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F3A0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BBD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E27D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18A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23F8" w:rsidRPr="00A12B8D" w14:paraId="23B3DE9F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D84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F0ED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9142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6E3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B2CF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8A73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D23F8" w:rsidRPr="00A12B8D" w14:paraId="1385911B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33F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033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54E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F80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87FB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8280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CD5" w:rsidRPr="00A12B8D" w14:paraId="5A7816D3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817E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7998" w14:textId="49D3C7E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8640" w14:textId="5CA86FC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0A68" w14:textId="44D64D5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2AB8" w14:textId="6C60CC3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BC743" w14:textId="5887C8E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0674B62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936A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41F87" w14:textId="6C340FA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4599" w14:textId="244A490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EA54" w14:textId="50E12C1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7A00" w14:textId="696593A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3118B" w14:textId="78DE159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73D6AB9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840F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017A1" w14:textId="7AEFAE0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4FB6" w14:textId="57F430C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9B2E3" w14:textId="4DFF8A2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8A07" w14:textId="5F6491F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C0709" w14:textId="303FFA8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057ED49B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09CA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E51F0" w14:textId="217C0D4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4FF0" w14:textId="2F1621A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654F" w14:textId="7F15DAB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473D" w14:textId="04753AB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9CA33" w14:textId="2059241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2C44DA6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FC1F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B2BD8" w14:textId="16C9678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DDD9A" w14:textId="4794BD1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B3896" w14:textId="3026230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8B97" w14:textId="421A5B9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5E311" w14:textId="0838BBD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CD5" w:rsidRPr="00A12B8D" w14:paraId="1EA5E66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18A6" w14:textId="5370D60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D8ED7" w14:textId="038A4CD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DB594" w14:textId="6BB1CC7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E90D" w14:textId="1EFE93B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85BFC" w14:textId="277628F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D983B" w14:textId="7B0DDF1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23F8" w:rsidRPr="00A12B8D" w14:paraId="4BCDDF7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B904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AAF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79244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F2F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241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FDF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1B37B4A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1BD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0F79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AD23F8" w:rsidRPr="00A12B8D" w14:paraId="5B2B7974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245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3B249" w14:textId="18F032A7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D23F8" w:rsidRPr="00A12B8D" w14:paraId="17930BB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364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2F5A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AF3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86E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03D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2FB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23F8" w:rsidRPr="00A12B8D" w14:paraId="6B8ECFC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9C8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15E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FD2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11F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F9E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2316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D23F8" w:rsidRPr="00A12B8D" w14:paraId="44DF625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F37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8EA2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B0A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E1F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2C4D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701D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CD5" w:rsidRPr="00A12B8D" w14:paraId="3653AB3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6789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CFC2" w14:textId="7C67F05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08EA" w14:textId="3A7CA0D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BEC3" w14:textId="5A32FA3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F4329" w14:textId="70B542C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073B5" w14:textId="74D0AF3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E7CD5" w:rsidRPr="00A12B8D" w14:paraId="3ACD3EA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1DC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B1961" w14:textId="04DF2E8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974C9" w14:textId="010968A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EEA0" w14:textId="6101C16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C6564" w14:textId="1B65D00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A6B25" w14:textId="2BEB988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408304D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9B986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4B9C" w14:textId="08466A8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51F4" w14:textId="1071727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8AC8C" w14:textId="6B412CA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4575" w14:textId="3E59D77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5881A" w14:textId="17AB7B8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425644D4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CA8AE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01B7C" w14:textId="28AF6DB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630C" w14:textId="6D12019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BEFE" w14:textId="66D3E97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E507" w14:textId="6AAFDAA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8ED58" w14:textId="776559B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CD5" w:rsidRPr="00A12B8D" w14:paraId="0FF69A5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41A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4AFA" w14:textId="062FC22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626FA" w14:textId="7137678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1FA3E" w14:textId="758C2D7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09EC" w14:textId="1DBA072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B5DB3" w14:textId="04B0341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6A0CBE7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787E" w14:textId="67D4B1D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72EAC" w14:textId="76CA10B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65F77" w14:textId="40EF500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470C" w14:textId="37DF2FB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3789FF" w14:textId="0837027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5F88C" w14:textId="41652C9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F3D07F" w14:textId="77777777" w:rsidR="00AD23F8" w:rsidRDefault="00AD23F8" w:rsidP="00AD23F8">
      <w:pPr>
        <w:rPr>
          <w:szCs w:val="22"/>
          <w:lang w:val="en-CA"/>
        </w:rPr>
      </w:pPr>
    </w:p>
    <w:p w14:paraId="759255E0" w14:textId="77777777" w:rsidR="00AD23F8" w:rsidRDefault="00AD23F8" w:rsidP="009D54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9F565FE" w14:textId="155E54D5" w:rsidR="00AD23F8" w:rsidRPr="00553306" w:rsidRDefault="00AD23F8" w:rsidP="00AD23F8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4.0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with ALF switched off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D23F8" w:rsidRPr="00A12B8D" w14:paraId="6DA9E05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7F3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C295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D23F8" w:rsidRPr="00A12B8D" w14:paraId="0B8FA1A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5FB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8A71B" w14:textId="7245D04F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AD23F8" w:rsidRPr="00A12B8D" w14:paraId="12409A9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849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19264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DCD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28F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1A7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6B8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CD5" w:rsidRPr="00A12B8D" w14:paraId="0689C09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90EE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D5A7" w14:textId="3D9B9E3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B1D51" w14:textId="16116C7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885C" w14:textId="3579D0F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2CC2" w14:textId="1D526A2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DC133" w14:textId="7DBE11A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54C94FE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E45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A6B8A" w14:textId="7FB8578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853F" w14:textId="5E03063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7BE1" w14:textId="3511ADD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D5735" w14:textId="0247E13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75875" w14:textId="1A988E7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73D5BA2E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259E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F52A" w14:textId="699F4D7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3323" w14:textId="1F6CC3D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883F" w14:textId="2AA1427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6E47B" w14:textId="077F3CF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80572" w14:textId="375203D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62BD8DDF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79C2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FBD7" w14:textId="6069B5C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D4452" w14:textId="526F845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AFC4" w14:textId="1B359AE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D1F6" w14:textId="728590A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CA973" w14:textId="090C0C2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CD5" w:rsidRPr="00A12B8D" w14:paraId="640E979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8FD6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C6D5" w14:textId="2E39E1F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294CD" w14:textId="7D9FBA3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3186" w14:textId="73B7D43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AC3D" w14:textId="6E55A5D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F495E" w14:textId="66C7EAD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7A1B8BA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3E9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629E0" w14:textId="1E88394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1541C" w14:textId="6B0B35F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98ED" w14:textId="2821E2E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BA560" w14:textId="370B7FB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40F4A" w14:textId="4F2FF66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5F7EBD8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9CF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E5EE" w14:textId="7E0CECF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F9228" w14:textId="50EAA86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F94D" w14:textId="554A480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6C09D" w14:textId="1DB96C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7FF01" w14:textId="6D82CEB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7CD5" w:rsidRPr="00A12B8D" w14:paraId="1C2EC02F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8C62C" w14:textId="5719C41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74453" w14:textId="4E42541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502CA" w14:textId="61A10D5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C2AC" w14:textId="7A89764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0F84F" w14:textId="068C74E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2AE8A" w14:textId="556E021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23F8" w:rsidRPr="00A12B8D" w14:paraId="19E5F26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975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2E1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EC6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8F7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D1F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39F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153056F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113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1114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D23F8" w:rsidRPr="00A12B8D" w14:paraId="1CFB2E4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0AF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61833" w14:textId="153FCA57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AD23F8" w:rsidRPr="00A12B8D" w14:paraId="4AE942E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13C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2F67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6E59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878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61F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40B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CD5" w:rsidRPr="00A12B8D" w14:paraId="7E1068B4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BDDA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B47A9" w14:textId="6C25F45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8F4CA" w14:textId="071C4C0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AD6C" w14:textId="639E9EC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0B903" w14:textId="573F505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68B72" w14:textId="32FA6EC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CD5" w:rsidRPr="00A12B8D" w14:paraId="1A474B6E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CEDB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57F01" w14:textId="4C78993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FBDE" w14:textId="499AB36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3775" w14:textId="4EE1BA9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6C1B" w14:textId="44BFAE2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8112A" w14:textId="08883D8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792C824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864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CA73D" w14:textId="6DADEC9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7C0B" w14:textId="445B2B3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8445" w14:textId="7894967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0F7B" w14:textId="775E599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48EF0" w14:textId="79A076A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7CD5" w:rsidRPr="00A12B8D" w14:paraId="1EA4AD2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9A37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C0C85" w14:textId="1BF4114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90A4E" w14:textId="7D477DF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30D2" w14:textId="3AB8A79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C400" w14:textId="5902996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A1A6E" w14:textId="53C327A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0983EC93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833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9264" w14:textId="00D536D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FEAE1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B0CD" w14:textId="0EA4C12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7400" w14:textId="6192A4B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00170" w14:textId="51C725D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7CD5" w:rsidRPr="00A12B8D" w14:paraId="11A0E6F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707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3289" w14:textId="6003813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C6DF0" w14:textId="0181329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648E" w14:textId="547D836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89A9" w14:textId="6E26A5A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5C55B" w14:textId="5BAE463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50990B4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579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D50" w14:textId="47C9B07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47A8" w14:textId="1F84577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B999" w14:textId="331C68F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D396" w14:textId="63F2B0E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FF364" w14:textId="707A69F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1ECFDE9C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CB34" w14:textId="3E34153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ED56C4" w14:textId="233FD17E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684FC" w14:textId="6254A16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5A9E" w14:textId="63C16D1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9132E" w14:textId="0E8423A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18388" w14:textId="7E581B3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23F8" w:rsidRPr="00A12B8D" w14:paraId="1A7B31C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D73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634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404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11D0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FCE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99F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6D93890F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AC9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98014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D23F8" w:rsidRPr="00A12B8D" w14:paraId="4A286F34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F6B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EA478" w14:textId="46B44C01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AD23F8" w:rsidRPr="00A12B8D" w14:paraId="7A011796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EF0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219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226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D2B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349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4FF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23F8" w:rsidRPr="00A12B8D" w14:paraId="536B51E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D9B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186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DF59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CCE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2126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771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D23F8" w:rsidRPr="00A12B8D" w14:paraId="4D07DF80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DD0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B7F6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640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579A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CC3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F3DEE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CD5" w:rsidRPr="00A12B8D" w14:paraId="73AA5A39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1E12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79F2" w14:textId="700DF5C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17D9" w14:textId="629A725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BEFD" w14:textId="5A2048B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5E3FA" w14:textId="2391A22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7AF3C" w14:textId="250611E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5A96F86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3D35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D07DF" w14:textId="74E88D3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3EC3F" w14:textId="187DBAA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1EDA" w14:textId="2A6EDD3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B75AE" w14:textId="7A28FEB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E3793" w14:textId="11C1734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2AA6AA58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D7A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1A650" w14:textId="456F28F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2F18" w14:textId="5482F62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71FF" w14:textId="3F2A040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5260" w14:textId="49E9031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007C4" w14:textId="0B2869F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CD5" w:rsidRPr="00A12B8D" w14:paraId="6C9DA923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B807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C384" w14:textId="2874FB3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26E61" w14:textId="2AD5934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4765" w14:textId="5E806DD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CC475" w14:textId="00021FB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9A361" w14:textId="6C8807D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61BFDCDD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88F1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86EAC" w14:textId="39A2E60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AB6B2" w14:textId="395F977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87F6" w14:textId="2341E8C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F8BCF" w14:textId="328ADCA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35AD0" w14:textId="143FB06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50757F8F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FB81" w14:textId="35FCD08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548F2" w14:textId="6A5F796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C57E2" w14:textId="6BC0FBF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6F7D" w14:textId="658E4E1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5E7F3" w14:textId="1F57178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3171" w14:textId="6B2E9F4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23F8" w:rsidRPr="00A12B8D" w14:paraId="52978A06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840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4D79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ECA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7B5E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46F7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3D7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23F8" w:rsidRPr="00A12B8D" w14:paraId="53BF9585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E91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7DF5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AD23F8" w:rsidRPr="00A12B8D" w14:paraId="42F970EA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0C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1EC77" w14:textId="2DC7679A" w:rsidR="00AD23F8" w:rsidRPr="00A12B8D" w:rsidRDefault="00AD23F8" w:rsidP="00AD2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AD23F8" w:rsidRPr="00A12B8D" w14:paraId="20D80B4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91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2B7A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D2D8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750C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194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F94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23F8" w:rsidRPr="00A12B8D" w14:paraId="5486302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91E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9B3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7169F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BAF80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87DE4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27D1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D23F8" w:rsidRPr="00A12B8D" w14:paraId="519A3F86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1C9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81B5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F251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E71D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2DA2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E817B" w14:textId="77777777" w:rsidR="00AD23F8" w:rsidRPr="00A12B8D" w:rsidRDefault="00AD23F8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CD5" w:rsidRPr="00A12B8D" w14:paraId="0A92800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CAA1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38E3" w14:textId="69FD936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0315B" w14:textId="400DF55F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688B" w14:textId="728B1480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17955" w14:textId="5C9E6E4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88DBF" w14:textId="44F99CB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778AC016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4364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42BAA" w14:textId="36FD18A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1EE2" w14:textId="26A79D2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7CF9" w14:textId="0744BCE2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3120" w14:textId="730EEA2A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57C34" w14:textId="1E3A32B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294E1DF7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0D19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2A5B" w14:textId="39B847D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4E0B1" w14:textId="6DA9914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CB4E7" w14:textId="1D37EA4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CA25" w14:textId="05244FC9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BF18A" w14:textId="5D159441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CD5" w:rsidRPr="00A12B8D" w14:paraId="5DBE8BC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56B0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A5C21" w14:textId="1FE5715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2EB0" w14:textId="40399D0D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4E177" w14:textId="7D4AC70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A6FAA" w14:textId="38C2201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ABA00" w14:textId="0A554C2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CD5" w:rsidRPr="00A12B8D" w14:paraId="0B80E071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71C2" w14:textId="77777777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08FA" w14:textId="05572014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E2F11" w14:textId="7A7663A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08D9E" w14:textId="2ADAB77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5DC8F" w14:textId="23BD4558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B44F1" w14:textId="2F1A172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CD5" w:rsidRPr="00A12B8D" w14:paraId="48D11652" w14:textId="77777777" w:rsidTr="00AE7C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1183" w14:textId="3AE65CC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12B8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FACDA" w14:textId="16F66F36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6EE01" w14:textId="071527C3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68CB" w14:textId="51A31FB5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1F1B7" w14:textId="7A04419C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2B546" w14:textId="1055FC3B" w:rsidR="00AE7CD5" w:rsidRPr="00A12B8D" w:rsidRDefault="00AE7CD5" w:rsidP="00AE7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852241A" w14:textId="77777777" w:rsidR="00AD23F8" w:rsidRDefault="00AD23F8" w:rsidP="00AD23F8"/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E226B0F" w14:textId="69F15BA6" w:rsidR="00240334" w:rsidRPr="00BD342B" w:rsidRDefault="00C215C8" w:rsidP="00A2384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  <w:lang w:val="en-CA"/>
        </w:rPr>
        <w:t xml:space="preserve"> </w:t>
      </w:r>
      <w:r w:rsidR="00A2384B" w:rsidRPr="00A2384B">
        <w:rPr>
          <w:szCs w:val="22"/>
          <w:shd w:val="clear" w:color="auto" w:fill="FFFFFF"/>
        </w:rPr>
        <w:t xml:space="preserve">A. M. Kotra, S. Esenlik, J. Chen, B. Wang, </w:t>
      </w:r>
      <w:r>
        <w:rPr>
          <w:szCs w:val="22"/>
          <w:shd w:val="clear" w:color="auto" w:fill="FFFFFF"/>
        </w:rPr>
        <w:t xml:space="preserve">and </w:t>
      </w:r>
      <w:r w:rsidR="00A2384B" w:rsidRPr="00A2384B">
        <w:rPr>
          <w:szCs w:val="22"/>
          <w:shd w:val="clear" w:color="auto" w:fill="FFFFFF"/>
        </w:rPr>
        <w:t xml:space="preserve">H. </w:t>
      </w:r>
      <w:proofErr w:type="gramStart"/>
      <w:r w:rsidR="00A2384B" w:rsidRPr="00A2384B">
        <w:rPr>
          <w:szCs w:val="22"/>
          <w:shd w:val="clear" w:color="auto" w:fill="FFFFFF"/>
        </w:rPr>
        <w:t>Gao</w:t>
      </w:r>
      <w:proofErr w:type="gramEnd"/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="00A2384B" w:rsidRPr="00A2384B">
        <w:rPr>
          <w:szCs w:val="22"/>
          <w:lang w:eastAsia="zh-TW"/>
        </w:rPr>
        <w:t>CE11-related: Simplification of sub-</w:t>
      </w:r>
      <w:proofErr w:type="spellStart"/>
      <w:r w:rsidR="00A2384B" w:rsidRPr="00A2384B">
        <w:rPr>
          <w:szCs w:val="22"/>
          <w:lang w:eastAsia="zh-TW"/>
        </w:rPr>
        <w:t>pu</w:t>
      </w:r>
      <w:proofErr w:type="spellEnd"/>
      <w:r w:rsidR="00A2384B" w:rsidRPr="00A2384B">
        <w:rPr>
          <w:szCs w:val="22"/>
          <w:lang w:eastAsia="zh-TW"/>
        </w:rPr>
        <w:t xml:space="preserve"> </w:t>
      </w:r>
      <w:proofErr w:type="spellStart"/>
      <w:r w:rsidR="00A2384B" w:rsidRPr="00A2384B">
        <w:rPr>
          <w:szCs w:val="22"/>
          <w:lang w:eastAsia="zh-TW"/>
        </w:rPr>
        <w:t>deblocking</w:t>
      </w:r>
      <w:proofErr w:type="spellEnd"/>
      <w:r w:rsidR="00A2384B" w:rsidRPr="00A2384B">
        <w:rPr>
          <w:szCs w:val="22"/>
          <w:lang w:eastAsia="zh-TW"/>
        </w:rPr>
        <w:t xml:space="preserve"> and longer tap filter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JVET-N</w:t>
      </w:r>
      <w:r w:rsidR="00A2384B">
        <w:rPr>
          <w:szCs w:val="22"/>
          <w:lang w:val="en-CA"/>
        </w:rPr>
        <w:t>0182</w:t>
      </w:r>
      <w:r w:rsidR="00240334">
        <w:rPr>
          <w:szCs w:val="22"/>
          <w:lang w:val="en-CA" w:eastAsia="zh-TW"/>
        </w:rPr>
        <w:t>.</w:t>
      </w:r>
    </w:p>
    <w:p w14:paraId="39722386" w14:textId="25815E41" w:rsidR="00240334" w:rsidRPr="006C07DE" w:rsidRDefault="00C215C8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3969876F" w:rsidR="00240334" w:rsidRDefault="00C215C8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</w:t>
      </w:r>
      <w:r w:rsidR="001225A6">
        <w:rPr>
          <w:lang w:val="en-CA"/>
        </w:rPr>
        <w:t xml:space="preserve"> available at</w:t>
      </w:r>
      <w:bookmarkStart w:id="4" w:name="_GoBack"/>
      <w:bookmarkEnd w:id="4"/>
      <w:r w:rsidR="00240334" w:rsidRPr="006C07DE">
        <w:rPr>
          <w:lang w:val="en-CA"/>
        </w:rPr>
        <w:t xml:space="preserve"> </w:t>
      </w:r>
      <w:r w:rsidRPr="001225A6">
        <w:rPr>
          <w:lang w:val="en-CA"/>
        </w:rPr>
        <w:t>https://vcgit.hhi.fraunhofer.de/jvet/VVCSoftware_VTM/tags/VTM-4.0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D05DD" w14:textId="77777777" w:rsidR="00446D09" w:rsidRDefault="00446D09">
      <w:r>
        <w:separator/>
      </w:r>
    </w:p>
  </w:endnote>
  <w:endnote w:type="continuationSeparator" w:id="0">
    <w:p w14:paraId="09B141DB" w14:textId="77777777" w:rsidR="00446D09" w:rsidRDefault="0044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AE7CD5" w:rsidRPr="00C00DDE" w:rsidRDefault="00AE7CD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25A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C19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F772F" w14:textId="77777777" w:rsidR="00446D09" w:rsidRDefault="00446D09">
      <w:r>
        <w:separator/>
      </w:r>
    </w:p>
  </w:footnote>
  <w:footnote w:type="continuationSeparator" w:id="0">
    <w:p w14:paraId="38403D7A" w14:textId="77777777" w:rsidR="00446D09" w:rsidRDefault="00446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15E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25A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D0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BB3"/>
    <w:rsid w:val="007A7D29"/>
    <w:rsid w:val="007B4AB8"/>
    <w:rsid w:val="007D1181"/>
    <w:rsid w:val="007E01A3"/>
    <w:rsid w:val="007F1F8B"/>
    <w:rsid w:val="007F67A1"/>
    <w:rsid w:val="00811C05"/>
    <w:rsid w:val="00812AC2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E67"/>
    <w:rsid w:val="0099518F"/>
    <w:rsid w:val="009A523D"/>
    <w:rsid w:val="009B02A1"/>
    <w:rsid w:val="009B3361"/>
    <w:rsid w:val="009B69F3"/>
    <w:rsid w:val="009B77AE"/>
    <w:rsid w:val="009B7F3F"/>
    <w:rsid w:val="009D5475"/>
    <w:rsid w:val="009D7CE6"/>
    <w:rsid w:val="009F496B"/>
    <w:rsid w:val="00A01439"/>
    <w:rsid w:val="00A02E61"/>
    <w:rsid w:val="00A05CFF"/>
    <w:rsid w:val="00A13048"/>
    <w:rsid w:val="00A226F8"/>
    <w:rsid w:val="00A2384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3F8"/>
    <w:rsid w:val="00AE341B"/>
    <w:rsid w:val="00AE7CD5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5C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C19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8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C928B-000C-45AD-BBF2-27C7EBC1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37</cp:revision>
  <cp:lastPrinted>1900-01-01T08:00:00Z</cp:lastPrinted>
  <dcterms:created xsi:type="dcterms:W3CDTF">2018-08-09T13:44:00Z</dcterms:created>
  <dcterms:modified xsi:type="dcterms:W3CDTF">2019-03-25T11:47:00Z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1178845881</vt:i4>
  </property>
  <property fmtid="{D5CDD505-2E9C-101B-9397-08002B2CF9AE}" pid="3" name="_NewReviewCycle">
    <vt:lpwstr/>
  </property>
  <property fmtid="{D5CDD505-2E9C-101B-9397-08002B2CF9AE}" pid="4" name="_EmailSubject">
    <vt:lpwstr>JVET-N0619 crosscheck report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