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E88D1D" w:rsidR="008A4B4C" w:rsidRPr="005B217D" w:rsidRDefault="00E61DAC" w:rsidP="006F302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1949">
              <w:rPr>
                <w:lang w:val="en-CA"/>
              </w:rPr>
              <w:t>0591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32CDB" w:rsidR="00E61DAC" w:rsidRPr="005B217D" w:rsidRDefault="007632C2" w:rsidP="007632C2">
            <w:pPr>
              <w:spacing w:before="60" w:after="60"/>
              <w:rPr>
                <w:b/>
                <w:szCs w:val="22"/>
                <w:lang w:val="en-CA"/>
              </w:rPr>
            </w:pPr>
            <w:r w:rsidRPr="0023778C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N</w:t>
            </w:r>
            <w:r w:rsidRPr="0023778C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371</w:t>
            </w:r>
            <w:r w:rsidRPr="0023778C">
              <w:rPr>
                <w:b/>
                <w:szCs w:val="22"/>
                <w:lang w:val="en-CA"/>
              </w:rPr>
              <w:t xml:space="preserve"> (</w:t>
            </w:r>
            <w:r w:rsidRPr="007632C2">
              <w:rPr>
                <w:b/>
                <w:szCs w:val="22"/>
                <w:lang w:val="en-CA"/>
              </w:rPr>
              <w:t>Non-CE3: directional intra prediction with varying angle</w:t>
            </w:r>
            <w:r w:rsidRPr="002377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E2378" w:rsidR="00E61DAC" w:rsidRPr="005B217D" w:rsidRDefault="0013458C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9DF772" w:rsidR="00E61DAC" w:rsidRPr="005B217D" w:rsidRDefault="00E61DAC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632C2" w:rsidRPr="005B217D" w14:paraId="714CD808" w14:textId="77777777" w:rsidTr="007632C2">
        <w:tc>
          <w:tcPr>
            <w:tcW w:w="1458" w:type="dxa"/>
          </w:tcPr>
          <w:p w14:paraId="4DB59313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A3065E3" w14:textId="77777777" w:rsidR="007632C2" w:rsidRPr="00E90583" w:rsidRDefault="007632C2" w:rsidP="007632C2">
            <w:pPr>
              <w:spacing w:before="60" w:after="60"/>
              <w:rPr>
                <w:szCs w:val="22"/>
                <w:lang w:val="de-DE"/>
              </w:rPr>
            </w:pPr>
            <w:r w:rsidRPr="007632C2">
              <w:rPr>
                <w:szCs w:val="22"/>
                <w:lang w:val="de-DE"/>
              </w:rPr>
              <w:t>Philipp Merkle</w:t>
            </w:r>
            <w:r w:rsidRPr="007632C2">
              <w:rPr>
                <w:szCs w:val="22"/>
                <w:lang w:val="de-DE"/>
              </w:rPr>
              <w:br/>
            </w:r>
          </w:p>
          <w:p w14:paraId="49D81240" w14:textId="6DC183EA" w:rsidR="007632C2" w:rsidRPr="007632C2" w:rsidRDefault="007632C2" w:rsidP="007632C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60FDC7E2" w:rsidR="007632C2" w:rsidRPr="005B217D" w:rsidRDefault="007632C2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69CFA312" w:rsidR="007632C2" w:rsidRPr="005B217D" w:rsidRDefault="007632C2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philipp.merkle@hhi.fraunhofer.de</w:t>
            </w:r>
          </w:p>
        </w:tc>
      </w:tr>
      <w:tr w:rsidR="007632C2" w:rsidRPr="005B217D" w14:paraId="49AFAA61" w14:textId="77777777" w:rsidTr="000962AC">
        <w:tc>
          <w:tcPr>
            <w:tcW w:w="1458" w:type="dxa"/>
          </w:tcPr>
          <w:p w14:paraId="2C08AF6B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9F1520" w:rsidR="007632C2" w:rsidRPr="005B217D" w:rsidRDefault="007632C2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79F378" w14:textId="35162A9F" w:rsidR="00672702" w:rsidRPr="005B217D" w:rsidRDefault="00672702" w:rsidP="00672702">
      <w:pPr>
        <w:rPr>
          <w:szCs w:val="22"/>
          <w:lang w:val="en-CA"/>
        </w:rPr>
      </w:pPr>
      <w:r>
        <w:rPr>
          <w:lang w:val="en-CA"/>
        </w:rPr>
        <w:t>This document reports the crosscheck results for the proposed method described in document JVET-N0371 (</w:t>
      </w:r>
      <w:r w:rsidRPr="00672702">
        <w:t>Non-CE3: directional intra prediction with varying angle</w:t>
      </w:r>
      <w:r>
        <w:t>).</w:t>
      </w:r>
    </w:p>
    <w:p w14:paraId="7D2AC1F0" w14:textId="5178D383" w:rsidR="00745F6B" w:rsidRPr="005B217D" w:rsidRDefault="0067270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E18AAD5" w14:textId="77777777" w:rsidR="00672702" w:rsidRPr="005B217D" w:rsidRDefault="00672702" w:rsidP="00672702">
      <w:pPr>
        <w:rPr>
          <w:szCs w:val="22"/>
          <w:lang w:val="en-CA"/>
        </w:rPr>
      </w:pPr>
      <w:r>
        <w:rPr>
          <w:szCs w:val="22"/>
          <w:lang w:val="en-CA"/>
        </w:rPr>
        <w:t>The source codes provided by the proponent match the description in the proposal. Experimental results match the results provided by the proponent.</w:t>
      </w:r>
    </w:p>
    <w:p w14:paraId="6C5F0B19" w14:textId="13437628" w:rsidR="00E61DAC" w:rsidRPr="005B217D" w:rsidRDefault="00E61DAC" w:rsidP="004234F0">
      <w:pPr>
        <w:rPr>
          <w:szCs w:val="22"/>
          <w:lang w:val="en-CA"/>
        </w:rPr>
      </w:pPr>
    </w:p>
    <w:sectPr w:rsidR="00E61DAC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7F896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22D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22DB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49"/>
    <w:rsid w:val="00377710"/>
    <w:rsid w:val="003A2D8E"/>
    <w:rsid w:val="003A7CE6"/>
    <w:rsid w:val="003C20E4"/>
    <w:rsid w:val="003D22D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702"/>
    <w:rsid w:val="006C5D39"/>
    <w:rsid w:val="006D6D9B"/>
    <w:rsid w:val="006E2810"/>
    <w:rsid w:val="006E5417"/>
    <w:rsid w:val="006F0794"/>
    <w:rsid w:val="006F3021"/>
    <w:rsid w:val="006F7528"/>
    <w:rsid w:val="007023DE"/>
    <w:rsid w:val="00712F60"/>
    <w:rsid w:val="00720E3B"/>
    <w:rsid w:val="0074393F"/>
    <w:rsid w:val="00745F6B"/>
    <w:rsid w:val="0075175B"/>
    <w:rsid w:val="0075585E"/>
    <w:rsid w:val="007632C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33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970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8</cp:revision>
  <cp:lastPrinted>1900-01-01T08:00:00Z</cp:lastPrinted>
  <dcterms:created xsi:type="dcterms:W3CDTF">2019-03-18T09:59:00Z</dcterms:created>
  <dcterms:modified xsi:type="dcterms:W3CDTF">2019-03-18T10:10:00Z</dcterms:modified>
</cp:coreProperties>
</file>