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7B2241B" w:rsidR="00E61DAC" w:rsidRPr="005B217D" w:rsidRDefault="00C73B5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2323F743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N057</w:t>
            </w:r>
            <w:r w:rsidR="00C718A5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D18927" w:rsidR="00E61DAC" w:rsidRPr="005B217D" w:rsidRDefault="00C718A5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5618CA">
              <w:rPr>
                <w:b/>
                <w:szCs w:val="22"/>
                <w:lang w:val="en-CA"/>
              </w:rPr>
              <w:t>Crosscheck of JVET-N0484 (Non-CE9: Simplification of DMVR and BDOF combination)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178B6EC5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9A59D2">
        <w:rPr>
          <w:rFonts w:hint="eastAsia"/>
          <w:lang w:val="en-CA" w:eastAsia="zh-TW"/>
        </w:rPr>
        <w:t>s</w:t>
      </w:r>
      <w:r w:rsidR="009A59D2" w:rsidRPr="00C73B5B">
        <w:rPr>
          <w:lang w:val="en-CA"/>
        </w:rPr>
        <w:t xml:space="preserve">implification of DMVR and BDOF </w:t>
      </w:r>
      <w:r w:rsidR="00C718A5">
        <w:rPr>
          <w:lang w:val="en-CA"/>
        </w:rPr>
        <w:t>combination</w:t>
      </w:r>
      <w:r w:rsidR="00C718A5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C718A5">
        <w:rPr>
          <w:lang w:val="en-CA"/>
        </w:rPr>
        <w:t>N0484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3FB24654" w:rsidR="001E0E04" w:rsidRPr="004F4D36" w:rsidRDefault="00297C62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C718A5">
        <w:rPr>
          <w:lang w:val="en-CA"/>
        </w:rPr>
        <w:t>N0484</w:t>
      </w:r>
      <w:r w:rsidR="00C718A5" w:rsidRPr="000D1EDB">
        <w:rPr>
          <w:lang w:val="en-CA"/>
        </w:rPr>
        <w:t xml:space="preserve"> </w:t>
      </w:r>
      <w:r w:rsidRPr="000D1EDB">
        <w:rPr>
          <w:lang w:val="en-CA"/>
        </w:rPr>
        <w:t>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4</w:t>
      </w:r>
      <w:r w:rsidRPr="007B724D">
        <w:rPr>
          <w:lang w:val="en-CA"/>
        </w:rPr>
        <w:t xml:space="preserve">.0. </w:t>
      </w:r>
      <w:r w:rsidR="001E0E04">
        <w:rPr>
          <w:lang w:val="en-CA"/>
        </w:rPr>
        <w:t>The crosscheck results are illustrat</w:t>
      </w:r>
      <w:r w:rsidR="001E0E04" w:rsidRPr="000D1EDB">
        <w:rPr>
          <w:lang w:val="en-CA"/>
        </w:rPr>
        <w:t>ed in Tables 1</w:t>
      </w:r>
      <w:r w:rsidR="00C718A5">
        <w:rPr>
          <w:lang w:val="en-CA"/>
        </w:rPr>
        <w:t>, 2 and 3.</w:t>
      </w:r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</w:p>
    <w:p w14:paraId="6E593BDF" w14:textId="1263032B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>Table 1.</w:t>
      </w:r>
      <w:r w:rsidR="00456F53">
        <w:rPr>
          <w:lang w:val="en-CA" w:eastAsia="zh-TW"/>
        </w:rPr>
        <w:t xml:space="preserve"> Crosscheck results</w:t>
      </w:r>
      <w:r w:rsidR="008F369B">
        <w:rPr>
          <w:lang w:val="en-CA" w:eastAsia="zh-TW"/>
        </w:rPr>
        <w:t xml:space="preserve"> for the Table 3 in N0484</w:t>
      </w:r>
    </w:p>
    <w:p w14:paraId="705AC6A8" w14:textId="172B7BBA" w:rsidR="001E0E04" w:rsidRDefault="00D44770" w:rsidP="001E0E04">
      <w:pPr>
        <w:jc w:val="center"/>
        <w:rPr>
          <w:lang w:val="en-CA"/>
        </w:rPr>
      </w:pPr>
      <w:r w:rsidRPr="00D44770">
        <w:drawing>
          <wp:inline distT="0" distB="0" distL="0" distR="0" wp14:anchorId="2DBDD6EB" wp14:editId="37C70B27">
            <wp:extent cx="4413250" cy="1435100"/>
            <wp:effectExtent l="0" t="0" r="635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30E81" w14:textId="46E98DF1" w:rsidR="008F369B" w:rsidRDefault="008F369B" w:rsidP="008F369B">
      <w:pPr>
        <w:jc w:val="center"/>
        <w:rPr>
          <w:lang w:val="en-CA"/>
        </w:rPr>
      </w:pPr>
      <w:r>
        <w:rPr>
          <w:lang w:val="en-CA" w:eastAsia="zh-TW"/>
        </w:rPr>
        <w:t xml:space="preserve">Table </w:t>
      </w:r>
      <w:r w:rsidR="00D44770">
        <w:rPr>
          <w:lang w:val="en-CA" w:eastAsia="zh-TW"/>
        </w:rPr>
        <w:t>2</w:t>
      </w:r>
      <w:r>
        <w:rPr>
          <w:lang w:val="en-CA" w:eastAsia="zh-TW"/>
        </w:rPr>
        <w:t>. Crosscheck results for the Table 4</w:t>
      </w:r>
      <w:r w:rsidR="00D44770" w:rsidRPr="00D44770">
        <w:rPr>
          <w:lang w:val="en-CA" w:eastAsia="zh-TW"/>
        </w:rPr>
        <w:t xml:space="preserve"> </w:t>
      </w:r>
      <w:r>
        <w:rPr>
          <w:lang w:val="en-CA" w:eastAsia="zh-TW"/>
        </w:rPr>
        <w:t>in N0484</w:t>
      </w:r>
    </w:p>
    <w:p w14:paraId="3890496C" w14:textId="057A6D0D" w:rsidR="008F369B" w:rsidRDefault="00D44770" w:rsidP="008F369B">
      <w:pPr>
        <w:jc w:val="center"/>
        <w:rPr>
          <w:lang w:val="en-CA"/>
        </w:rPr>
      </w:pPr>
      <w:r w:rsidRPr="00D44770">
        <w:drawing>
          <wp:inline distT="0" distB="0" distL="0" distR="0" wp14:anchorId="1493932A" wp14:editId="1B4D747C">
            <wp:extent cx="4413250" cy="1435100"/>
            <wp:effectExtent l="0" t="0" r="635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236C0" w14:textId="494D0EF7" w:rsidR="008F369B" w:rsidRDefault="008F369B" w:rsidP="008F369B">
      <w:pPr>
        <w:jc w:val="center"/>
        <w:rPr>
          <w:lang w:val="en-CA"/>
        </w:rPr>
      </w:pPr>
      <w:r>
        <w:rPr>
          <w:lang w:val="en-CA" w:eastAsia="zh-TW"/>
        </w:rPr>
        <w:t xml:space="preserve">Table </w:t>
      </w:r>
      <w:r w:rsidR="00D44770">
        <w:rPr>
          <w:lang w:val="en-CA" w:eastAsia="zh-TW"/>
        </w:rPr>
        <w:t>3</w:t>
      </w:r>
      <w:r>
        <w:rPr>
          <w:lang w:val="en-CA" w:eastAsia="zh-TW"/>
        </w:rPr>
        <w:t>. Crosscheck results for the Table 5 in N0484</w:t>
      </w:r>
    </w:p>
    <w:p w14:paraId="555B478E" w14:textId="32E2A07D" w:rsidR="008F369B" w:rsidRDefault="00D44770" w:rsidP="008F369B">
      <w:pPr>
        <w:jc w:val="center"/>
        <w:rPr>
          <w:lang w:val="en-CA"/>
        </w:rPr>
      </w:pPr>
      <w:r w:rsidRPr="00D44770">
        <w:lastRenderedPageBreak/>
        <w:drawing>
          <wp:inline distT="0" distB="0" distL="0" distR="0" wp14:anchorId="651350EB" wp14:editId="63724C36">
            <wp:extent cx="4413250" cy="1435100"/>
            <wp:effectExtent l="0" t="0" r="635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F0943" w14:textId="06CEEFE5" w:rsidR="008F369B" w:rsidRDefault="008F369B" w:rsidP="001E0E04">
      <w:pPr>
        <w:jc w:val="center"/>
        <w:rPr>
          <w:lang w:val="en-CA"/>
        </w:rPr>
      </w:pPr>
    </w:p>
    <w:p w14:paraId="4BD5D1E6" w14:textId="77777777" w:rsidR="008F369B" w:rsidRDefault="008F369B" w:rsidP="001E0E04">
      <w:pPr>
        <w:jc w:val="center"/>
        <w:rPr>
          <w:lang w:val="en-CA"/>
        </w:rPr>
      </w:pP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33CD703C" w:rsidR="001E0E04" w:rsidRDefault="001E0E04" w:rsidP="001E0E04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D44770">
        <w:rPr>
          <w:lang w:val="en-CA"/>
        </w:rPr>
        <w:t>N0</w:t>
      </w:r>
      <w:r w:rsidR="00D44770">
        <w:rPr>
          <w:lang w:val="en-CA"/>
        </w:rPr>
        <w:t>484</w:t>
      </w:r>
      <w:bookmarkStart w:id="0" w:name="_GoBack"/>
      <w:bookmarkEnd w:id="0"/>
      <w:r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552E4" w14:textId="77777777" w:rsidR="00BA09B1" w:rsidRDefault="00BA09B1">
      <w:r>
        <w:separator/>
      </w:r>
    </w:p>
  </w:endnote>
  <w:endnote w:type="continuationSeparator" w:id="0">
    <w:p w14:paraId="18EB6C10" w14:textId="77777777" w:rsidR="00BA09B1" w:rsidRDefault="00BA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1C2B2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4B51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B598C" w14:textId="77777777" w:rsidR="00BA09B1" w:rsidRDefault="00BA09B1">
      <w:r>
        <w:separator/>
      </w:r>
    </w:p>
  </w:footnote>
  <w:footnote w:type="continuationSeparator" w:id="0">
    <w:p w14:paraId="3732B23D" w14:textId="77777777" w:rsidR="00BA09B1" w:rsidRDefault="00BA0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94B51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18CA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021DA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8F369B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09B1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18A5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44770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05B7D-20F8-4CF2-AF0C-D3BE5D46E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33</cp:revision>
  <cp:lastPrinted>1900-01-01T08:00:00Z</cp:lastPrinted>
  <dcterms:created xsi:type="dcterms:W3CDTF">2019-01-02T17:56:00Z</dcterms:created>
  <dcterms:modified xsi:type="dcterms:W3CDTF">2019-03-19T11:30:00Z</dcterms:modified>
</cp:coreProperties>
</file>