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AA3439" w:rsidR="008A4B4C" w:rsidRPr="005B217D" w:rsidRDefault="00E61DAC" w:rsidP="00462EF6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30298A">
              <w:rPr>
                <w:rFonts w:hint="eastAsia"/>
                <w:lang w:val="en-CA" w:eastAsia="ja-JP"/>
              </w:rPr>
              <w:t>0</w:t>
            </w:r>
            <w:r w:rsidR="00462EF6">
              <w:rPr>
                <w:rFonts w:hint="eastAsia"/>
                <w:lang w:val="en-CA" w:eastAsia="ja-JP"/>
              </w:rPr>
              <w:t>54</w:t>
            </w:r>
            <w:r w:rsidR="004C3F12">
              <w:rPr>
                <w:rFonts w:hint="eastAsia"/>
                <w:lang w:val="en-CA" w:eastAsia="ja-JP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6DE559" w:rsidR="00E61DAC" w:rsidRPr="005B217D" w:rsidRDefault="004C3F12" w:rsidP="00B94229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4C3F12">
              <w:rPr>
                <w:b/>
                <w:szCs w:val="22"/>
                <w:lang w:val="en-CA" w:eastAsia="ja-JP"/>
              </w:rPr>
              <w:t>Crosscheck of JVET-N0148 (CE9-related: Early termination for BDOF)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D258C5" w:rsidR="00E61DAC" w:rsidRPr="005B217D" w:rsidRDefault="00742EBD" w:rsidP="009D7CE6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C2111B" w:rsidR="00E61DAC" w:rsidRPr="005B217D" w:rsidRDefault="00224C56" w:rsidP="005E1AC6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E9F4CD" w14:textId="2922F157" w:rsidR="00742EBD" w:rsidRPr="00742EBD" w:rsidRDefault="00742EBD" w:rsidP="00742EBD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Kenji Kondo, Masaru Ikeda, Teruhiko Suzuki</w:t>
            </w:r>
          </w:p>
          <w:p w14:paraId="49D81240" w14:textId="775DC256" w:rsidR="00E61DAC" w:rsidRPr="005B217D" w:rsidRDefault="00742EBD" w:rsidP="00742EBD">
            <w:pPr>
              <w:spacing w:before="60" w:after="60"/>
              <w:rPr>
                <w:szCs w:val="22"/>
                <w:lang w:val="en-CA" w:eastAsia="ja-JP"/>
              </w:rPr>
            </w:pPr>
            <w:r w:rsidRPr="00742EBD">
              <w:rPr>
                <w:szCs w:val="22"/>
                <w:lang w:val="en-CA"/>
              </w:rPr>
              <w:t>2-10-1 Osaki, Shinagawa-</w:t>
            </w:r>
            <w:proofErr w:type="spellStart"/>
            <w:r w:rsidRPr="00742EBD">
              <w:rPr>
                <w:szCs w:val="22"/>
                <w:lang w:val="en-CA"/>
              </w:rPr>
              <w:t>ku</w:t>
            </w:r>
            <w:proofErr w:type="spellEnd"/>
            <w:r w:rsidRPr="00742EBD">
              <w:rPr>
                <w:szCs w:val="22"/>
                <w:lang w:val="en-CA"/>
              </w:rPr>
              <w:t>, Tokyo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1496DD0" w14:textId="4B54257B" w:rsidR="00742EBD" w:rsidRPr="00742EBD" w:rsidRDefault="00E61DAC" w:rsidP="00742EB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42EBD" w:rsidRPr="00742EBD">
              <w:rPr>
                <w:szCs w:val="22"/>
                <w:lang w:val="en-CA"/>
              </w:rPr>
              <w:t>+81-50-3750-2744</w:t>
            </w:r>
          </w:p>
          <w:p w14:paraId="32C2ABFD" w14:textId="39068CCB" w:rsidR="00E61DAC" w:rsidRPr="005B217D" w:rsidRDefault="00742EBD" w:rsidP="00742EBD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kenji.kondo@sony.com, Masaru.Ikeda@sony.com, 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90F270" w:rsidR="00E61DAC" w:rsidRPr="005B217D" w:rsidRDefault="00742EBD">
            <w:pPr>
              <w:spacing w:before="60" w:after="60"/>
              <w:rPr>
                <w:szCs w:val="22"/>
                <w:lang w:val="en-CA"/>
              </w:rPr>
            </w:pPr>
            <w:r w:rsidRPr="00742EBD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2C8104" w:rsidR="00263398" w:rsidRPr="005B217D" w:rsidRDefault="00ED158C" w:rsidP="009234A5">
      <w:pPr>
        <w:rPr>
          <w:szCs w:val="22"/>
          <w:lang w:val="en-CA" w:eastAsia="ja-JP"/>
        </w:rPr>
      </w:pPr>
      <w:r w:rsidRPr="00ED158C">
        <w:rPr>
          <w:lang w:val="en-CA"/>
        </w:rPr>
        <w:t xml:space="preserve">In this contribution, </w:t>
      </w:r>
      <w:r w:rsidR="00224C56">
        <w:rPr>
          <w:rFonts w:hint="eastAsia"/>
          <w:lang w:val="en-CA" w:eastAsia="ja-JP"/>
        </w:rPr>
        <w:t xml:space="preserve">the </w:t>
      </w:r>
      <w:r w:rsidR="004C3F12">
        <w:rPr>
          <w:rFonts w:hint="eastAsia"/>
          <w:lang w:val="en-CA" w:eastAsia="ja-JP"/>
        </w:rPr>
        <w:t xml:space="preserve">crosscheck results of JVET-N0148 </w:t>
      </w:r>
      <w:r w:rsidR="00224C56">
        <w:rPr>
          <w:rFonts w:hint="eastAsia"/>
          <w:lang w:val="en-CA" w:eastAsia="ja-JP"/>
        </w:rPr>
        <w:t>are reported.</w:t>
      </w:r>
      <w:r w:rsidR="004C3F12">
        <w:rPr>
          <w:rFonts w:hint="eastAsia"/>
          <w:lang w:val="en-CA" w:eastAsia="ja-JP"/>
        </w:rPr>
        <w:t xml:space="preserve"> The software is provided by Sharp. To verify, </w:t>
      </w:r>
      <w:r w:rsidR="004101DD">
        <w:rPr>
          <w:rFonts w:hint="eastAsia"/>
          <w:lang w:val="en-CA" w:eastAsia="ja-JP"/>
        </w:rPr>
        <w:t>a simulation was carried out using the provided software. F</w:t>
      </w:r>
      <w:r w:rsidR="004101DD" w:rsidRPr="004101DD">
        <w:rPr>
          <w:lang w:val="en-CA" w:eastAsia="ja-JP"/>
        </w:rPr>
        <w:t>or the software, the code review was done.</w:t>
      </w:r>
      <w:r w:rsidR="004101DD">
        <w:rPr>
          <w:rFonts w:hint="eastAsia"/>
          <w:lang w:val="en-CA" w:eastAsia="ja-JP"/>
        </w:rPr>
        <w:t xml:space="preserve"> For simulation results for test-1 and test-2, it</w:t>
      </w:r>
      <w:r w:rsidR="004101DD">
        <w:rPr>
          <w:lang w:val="en-CA" w:eastAsia="ja-JP"/>
        </w:rPr>
        <w:t>’</w:t>
      </w:r>
      <w:r w:rsidR="004101DD">
        <w:rPr>
          <w:rFonts w:hint="eastAsia"/>
          <w:lang w:val="en-CA" w:eastAsia="ja-JP"/>
        </w:rPr>
        <w:t>s confirmed that the BD-rate results match with those in JVET-N0148 and the encoding and decoding run time is similar.</w:t>
      </w:r>
    </w:p>
    <w:p w14:paraId="1FF2B99D" w14:textId="17A00281" w:rsidR="00D93040" w:rsidRDefault="007F046A" w:rsidP="00D93040">
      <w:pPr>
        <w:pStyle w:val="1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V</w:t>
      </w:r>
      <w:r w:rsidR="004101DD">
        <w:rPr>
          <w:rFonts w:hint="eastAsia"/>
          <w:lang w:val="en-CA" w:eastAsia="ja-JP"/>
        </w:rPr>
        <w:t>erification</w:t>
      </w:r>
    </w:p>
    <w:p w14:paraId="48C2D68A" w14:textId="299FE8A5" w:rsidR="007F046A" w:rsidRDefault="007F046A" w:rsidP="007F046A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The software</w:t>
      </w:r>
      <w:r w:rsidR="00B417E5">
        <w:rPr>
          <w:rFonts w:hint="eastAsia"/>
          <w:lang w:val="en-CA" w:eastAsia="ja-JP"/>
        </w:rPr>
        <w:t xml:space="preserve"> to test the techniques as introduced in JVET-N0148 [1]</w:t>
      </w:r>
      <w:r>
        <w:rPr>
          <w:rFonts w:hint="eastAsia"/>
          <w:lang w:val="en-CA" w:eastAsia="ja-JP"/>
        </w:rPr>
        <w:t xml:space="preserve"> was provided by Sharp. </w:t>
      </w:r>
      <w:r w:rsidR="00E001D1">
        <w:rPr>
          <w:rFonts w:hint="eastAsia"/>
          <w:lang w:val="en-CA" w:eastAsia="ja-JP"/>
        </w:rPr>
        <w:t>For the provided software, i</w:t>
      </w:r>
      <w:r>
        <w:rPr>
          <w:rFonts w:hint="eastAsia"/>
          <w:lang w:val="en-CA" w:eastAsia="ja-JP"/>
        </w:rPr>
        <w:t xml:space="preserve">t was </w:t>
      </w:r>
      <w:r w:rsidR="00B417E5">
        <w:rPr>
          <w:rFonts w:hint="eastAsia"/>
          <w:lang w:val="en-CA" w:eastAsia="ja-JP"/>
        </w:rPr>
        <w:t>confirmed</w:t>
      </w:r>
      <w:r>
        <w:rPr>
          <w:rFonts w:hint="eastAsia"/>
          <w:lang w:val="en-CA" w:eastAsia="ja-JP"/>
        </w:rPr>
        <w:t xml:space="preserve"> as following.</w:t>
      </w:r>
      <w:r w:rsidR="00B417E5">
        <w:rPr>
          <w:rFonts w:hint="eastAsia"/>
          <w:lang w:val="en-CA" w:eastAsia="ja-JP"/>
        </w:rPr>
        <w:t xml:space="preserve"> </w:t>
      </w:r>
    </w:p>
    <w:p w14:paraId="708CC290" w14:textId="2A6535AA" w:rsidR="007F046A" w:rsidRDefault="007F046A" w:rsidP="007F046A">
      <w:pPr>
        <w:pStyle w:val="ac"/>
        <w:numPr>
          <w:ilvl w:val="0"/>
          <w:numId w:val="19"/>
        </w:numPr>
        <w:ind w:leftChars="0"/>
        <w:rPr>
          <w:rFonts w:hint="eastAsia"/>
          <w:lang w:val="en-CA" w:eastAsia="ja-JP"/>
        </w:rPr>
      </w:pPr>
      <w:r w:rsidRPr="007F046A">
        <w:rPr>
          <w:rFonts w:hint="eastAsia"/>
          <w:lang w:val="en-CA" w:eastAsia="ja-JP"/>
        </w:rPr>
        <w:t>The software is implemented based on VTM-4.0.</w:t>
      </w:r>
    </w:p>
    <w:p w14:paraId="023648AC" w14:textId="778E8FAD" w:rsidR="007F046A" w:rsidRDefault="007F046A" w:rsidP="007F046A">
      <w:pPr>
        <w:pStyle w:val="ac"/>
        <w:numPr>
          <w:ilvl w:val="0"/>
          <w:numId w:val="19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The modification is an early termination of BDOF.</w:t>
      </w:r>
    </w:p>
    <w:p w14:paraId="797B28EE" w14:textId="2D319F8E" w:rsidR="007F046A" w:rsidRDefault="007F046A" w:rsidP="007F046A">
      <w:pPr>
        <w:pStyle w:val="ac"/>
        <w:numPr>
          <w:ilvl w:val="1"/>
          <w:numId w:val="19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rFonts w:hint="eastAsia"/>
          <w:lang w:val="en-CA" w:eastAsia="ja-JP"/>
        </w:rPr>
        <w:t>he early termination is decided using SAD value that is calculated in DMVR</w:t>
      </w:r>
      <w:r>
        <w:rPr>
          <w:rFonts w:hint="eastAsia"/>
          <w:lang w:val="en-CA" w:eastAsia="ja-JP"/>
        </w:rPr>
        <w:t xml:space="preserve"> process</w:t>
      </w:r>
      <w:r>
        <w:rPr>
          <w:rFonts w:hint="eastAsia"/>
          <w:lang w:val="en-CA" w:eastAsia="ja-JP"/>
        </w:rPr>
        <w:t>.</w:t>
      </w:r>
    </w:p>
    <w:p w14:paraId="7EF3BC5A" w14:textId="678DCF0A" w:rsidR="007F046A" w:rsidRDefault="007F046A" w:rsidP="007F046A">
      <w:pPr>
        <w:pStyle w:val="ac"/>
        <w:numPr>
          <w:ilvl w:val="0"/>
          <w:numId w:val="19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Two tests are implemented.</w:t>
      </w:r>
    </w:p>
    <w:p w14:paraId="332ACB99" w14:textId="07C806BB" w:rsidR="007F046A" w:rsidRDefault="007F046A" w:rsidP="007F046A">
      <w:pPr>
        <w:pStyle w:val="ac"/>
        <w:numPr>
          <w:ilvl w:val="1"/>
          <w:numId w:val="19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Test-1: The early termination is decided using SAD value that is calculated in DMVR.</w:t>
      </w:r>
    </w:p>
    <w:p w14:paraId="3E5F192A" w14:textId="77777777" w:rsidR="00E001D1" w:rsidRDefault="007F046A" w:rsidP="007F046A">
      <w:pPr>
        <w:pStyle w:val="ac"/>
        <w:numPr>
          <w:ilvl w:val="1"/>
          <w:numId w:val="19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Test-2: On test-1, the original early termination of BDOF was removed.</w:t>
      </w:r>
    </w:p>
    <w:p w14:paraId="6C39B485" w14:textId="461C08A2" w:rsidR="00E001D1" w:rsidRDefault="00E001D1" w:rsidP="00E001D1">
      <w:pPr>
        <w:pStyle w:val="ac"/>
        <w:numPr>
          <w:ilvl w:val="0"/>
          <w:numId w:val="19"/>
        </w:numPr>
        <w:ind w:leftChars="0"/>
        <w:rPr>
          <w:rFonts w:hint="eastAsia"/>
          <w:lang w:val="en-CA" w:eastAsia="ja-JP"/>
        </w:rPr>
      </w:pPr>
      <w:r w:rsidRPr="00E001D1">
        <w:rPr>
          <w:rFonts w:hint="eastAsia"/>
          <w:lang w:val="en-CA" w:eastAsia="ja-JP"/>
        </w:rPr>
        <w:t>For simulation results</w:t>
      </w:r>
      <w:r w:rsidR="007E4867">
        <w:rPr>
          <w:rFonts w:hint="eastAsia"/>
          <w:lang w:val="en-CA" w:eastAsia="ja-JP"/>
        </w:rPr>
        <w:t xml:space="preserve"> for test-1 and test-2</w:t>
      </w:r>
      <w:r w:rsidRPr="00E001D1">
        <w:rPr>
          <w:rFonts w:hint="eastAsia"/>
          <w:lang w:val="en-CA" w:eastAsia="ja-JP"/>
        </w:rPr>
        <w:t>, BD-rate results are the same as reported in [1] as reported below.</w:t>
      </w:r>
    </w:p>
    <w:p w14:paraId="15EB634F" w14:textId="5C91AB13" w:rsidR="00E001D1" w:rsidRPr="00E001D1" w:rsidRDefault="00E001D1" w:rsidP="00E001D1">
      <w:pPr>
        <w:pStyle w:val="ac"/>
        <w:numPr>
          <w:ilvl w:val="0"/>
          <w:numId w:val="19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For the run time for encoding and decoding, it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>s similar to those in [1]</w:t>
      </w:r>
    </w:p>
    <w:p w14:paraId="76ACCB71" w14:textId="77777777" w:rsidR="00E001D1" w:rsidRPr="00E001D1" w:rsidRDefault="00E001D1" w:rsidP="007F046A">
      <w:pPr>
        <w:rPr>
          <w:lang w:val="en-CA" w:eastAsia="ja-JP"/>
        </w:rPr>
      </w:pPr>
    </w:p>
    <w:p w14:paraId="11DAD807" w14:textId="1031B80A" w:rsidR="00742EBD" w:rsidRDefault="00742EBD" w:rsidP="00742EB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Experiment</w:t>
      </w:r>
    </w:p>
    <w:p w14:paraId="5898C3DF" w14:textId="447FDBA0" w:rsidR="00E95EA7" w:rsidRPr="00D9396D" w:rsidRDefault="00B417E5" w:rsidP="00E95EA7">
      <w:pPr>
        <w:rPr>
          <w:lang w:val="en-CA" w:eastAsia="ja-JP"/>
        </w:rPr>
      </w:pPr>
      <w:r>
        <w:rPr>
          <w:rFonts w:hint="eastAsia"/>
          <w:lang w:val="en-CA" w:eastAsia="ja-JP"/>
        </w:rPr>
        <w:t>JVET common test condition [2</w:t>
      </w:r>
      <w:r w:rsidR="00D37C88">
        <w:rPr>
          <w:rFonts w:hint="eastAsia"/>
          <w:lang w:val="en-CA" w:eastAsia="ja-JP"/>
        </w:rPr>
        <w:t xml:space="preserve">] is followed. </w:t>
      </w:r>
      <w:r w:rsidR="00E95EA7">
        <w:rPr>
          <w:rFonts w:hint="eastAsia"/>
          <w:lang w:val="en-CA" w:eastAsia="ja-JP"/>
        </w:rPr>
        <w:t>For the simulations, same platform machines as below in PC cluster were used.</w:t>
      </w:r>
      <w:r w:rsidR="00D37C88">
        <w:rPr>
          <w:rFonts w:hint="eastAsia"/>
          <w:lang w:val="en-CA" w:eastAsia="ja-JP"/>
        </w:rPr>
        <w:t xml:space="preserve"> </w:t>
      </w:r>
    </w:p>
    <w:p w14:paraId="779F17BA" w14:textId="77777777" w:rsidR="00E95EA7" w:rsidRDefault="00E95EA7" w:rsidP="00E95EA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D9396D">
        <w:rPr>
          <w:rFonts w:hint="eastAsia"/>
          <w:lang w:val="en-CA" w:eastAsia="ja-JP"/>
        </w:rPr>
        <w:t>Encode</w:t>
      </w:r>
    </w:p>
    <w:p w14:paraId="2D5E32FB" w14:textId="4802887C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11D69D21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7156BB93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i7-7700K 4.2GHz</w:t>
      </w:r>
    </w:p>
    <w:p w14:paraId="2766E646" w14:textId="3D1D928C" w:rsidR="00E95EA7" w:rsidRDefault="00E95EA7" w:rsidP="00E95EA7">
      <w:pPr>
        <w:pStyle w:val="ac"/>
        <w:numPr>
          <w:ilvl w:val="2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SIMD: SSE42.</w:t>
      </w:r>
    </w:p>
    <w:p w14:paraId="319CC640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32 GB</w:t>
      </w:r>
    </w:p>
    <w:p w14:paraId="666E4F47" w14:textId="77777777" w:rsidR="00E95EA7" w:rsidRDefault="00E95EA7" w:rsidP="00E95EA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Decode</w:t>
      </w:r>
    </w:p>
    <w:p w14:paraId="30E44251" w14:textId="65D42BDA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3FD0EA01" w14:textId="77777777" w:rsidR="00E95EA7" w:rsidRPr="00B86FFE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4CADF444" w14:textId="77777777" w:rsidR="00E95EA7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i5-2500K 3.3 GHz</w:t>
      </w:r>
    </w:p>
    <w:p w14:paraId="4880AE9E" w14:textId="55EB10BB" w:rsidR="00E95EA7" w:rsidRPr="00DF01CB" w:rsidRDefault="00E95EA7" w:rsidP="00E95EA7">
      <w:pPr>
        <w:pStyle w:val="ac"/>
        <w:numPr>
          <w:ilvl w:val="2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SIMD: SSE42</w:t>
      </w:r>
    </w:p>
    <w:p w14:paraId="0BB7BC0B" w14:textId="77777777" w:rsidR="00E95EA7" w:rsidRPr="00DF01CB" w:rsidRDefault="00E95EA7" w:rsidP="00E95EA7">
      <w:pPr>
        <w:pStyle w:val="ac"/>
        <w:numPr>
          <w:ilvl w:val="1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24 GB</w:t>
      </w:r>
    </w:p>
    <w:p w14:paraId="5E6E0C75" w14:textId="0FE6085A" w:rsidR="00742EBD" w:rsidRDefault="00DF63F8" w:rsidP="00742EBD">
      <w:pPr>
        <w:rPr>
          <w:lang w:val="en-CA" w:eastAsia="ja-JP"/>
        </w:rPr>
      </w:pPr>
      <w:r w:rsidRPr="00DF63F8">
        <w:rPr>
          <w:lang w:val="en-CA" w:eastAsia="ja-JP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06DB2F7A" w14:textId="5511A76A" w:rsidR="00DF63F8" w:rsidRDefault="00DF63F8" w:rsidP="00DF63F8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The summary of test results</w:t>
      </w:r>
    </w:p>
    <w:p w14:paraId="2A14EDA5" w14:textId="05D04FE9" w:rsidR="00DF63F8" w:rsidRPr="00DF63F8" w:rsidRDefault="001F1F73" w:rsidP="00DF63F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BD-rates and average run time are checked when </w:t>
      </w:r>
      <w:r w:rsidR="002D1456">
        <w:rPr>
          <w:rFonts w:hint="eastAsia"/>
          <w:lang w:val="en-CA" w:eastAsia="ja-JP"/>
        </w:rPr>
        <w:t>it</w:t>
      </w:r>
      <w:r w:rsidR="002D1456">
        <w:rPr>
          <w:lang w:val="en-CA" w:eastAsia="ja-JP"/>
        </w:rPr>
        <w:t>’</w:t>
      </w:r>
      <w:r w:rsidR="002D1456">
        <w:rPr>
          <w:rFonts w:hint="eastAsia"/>
          <w:lang w:val="en-CA" w:eastAsia="ja-JP"/>
        </w:rPr>
        <w:t xml:space="preserve">s compared with </w:t>
      </w:r>
      <w:r>
        <w:rPr>
          <w:rFonts w:hint="eastAsia"/>
          <w:lang w:val="en-CA" w:eastAsia="ja-JP"/>
        </w:rPr>
        <w:t>VTM-4.0</w:t>
      </w:r>
      <w:r w:rsidR="002D1456">
        <w:rPr>
          <w:rFonts w:hint="eastAsia"/>
          <w:lang w:val="en-CA" w:eastAsia="ja-JP"/>
        </w:rPr>
        <w:t xml:space="preserve"> as an anchor</w:t>
      </w:r>
      <w:r>
        <w:rPr>
          <w:rFonts w:hint="eastAsia"/>
          <w:lang w:val="en-CA" w:eastAsia="ja-JP"/>
        </w:rPr>
        <w:t xml:space="preserve">. </w:t>
      </w:r>
      <w:r w:rsidR="00DF63F8">
        <w:rPr>
          <w:rFonts w:hint="eastAsia"/>
          <w:lang w:val="en-CA" w:eastAsia="ja-JP"/>
        </w:rPr>
        <w:t xml:space="preserve">Test results are shown in </w:t>
      </w:r>
      <w:r w:rsidR="00DF63F8">
        <w:rPr>
          <w:lang w:val="en-CA" w:eastAsia="ja-JP"/>
        </w:rPr>
        <w:fldChar w:fldCharType="begin"/>
      </w:r>
      <w:r w:rsidR="00DF63F8">
        <w:rPr>
          <w:lang w:val="en-CA" w:eastAsia="ja-JP"/>
        </w:rPr>
        <w:instrText xml:space="preserve"> </w:instrText>
      </w:r>
      <w:r w:rsidR="00DF63F8">
        <w:rPr>
          <w:rFonts w:hint="eastAsia"/>
          <w:lang w:val="en-CA" w:eastAsia="ja-JP"/>
        </w:rPr>
        <w:instrText>REF _Ref3300630 \h</w:instrText>
      </w:r>
      <w:r w:rsidR="00DF63F8">
        <w:rPr>
          <w:lang w:val="en-CA" w:eastAsia="ja-JP"/>
        </w:rPr>
        <w:instrText xml:space="preserve"> </w:instrText>
      </w:r>
      <w:r w:rsidR="00DF63F8">
        <w:rPr>
          <w:lang w:val="en-CA" w:eastAsia="ja-JP"/>
        </w:rPr>
      </w:r>
      <w:r w:rsidR="00DF63F8">
        <w:rPr>
          <w:lang w:val="en-CA" w:eastAsia="ja-JP"/>
        </w:rPr>
        <w:fldChar w:fldCharType="separate"/>
      </w:r>
      <w:r w:rsidR="00E001D1">
        <w:rPr>
          <w:rFonts w:hint="eastAsia"/>
          <w:lang w:eastAsia="ja-JP"/>
        </w:rPr>
        <w:t>Table</w:t>
      </w:r>
      <w:r w:rsidR="00E001D1">
        <w:rPr>
          <w:rFonts w:hint="eastAsia"/>
        </w:rPr>
        <w:t xml:space="preserve"> </w:t>
      </w:r>
      <w:r w:rsidR="00E001D1">
        <w:rPr>
          <w:noProof/>
        </w:rPr>
        <w:t>1</w:t>
      </w:r>
      <w:r w:rsidR="00DF63F8">
        <w:rPr>
          <w:lang w:val="en-CA" w:eastAsia="ja-JP"/>
        </w:rPr>
        <w:fldChar w:fldCharType="end"/>
      </w:r>
      <w:r w:rsidR="008516B1">
        <w:rPr>
          <w:rFonts w:hint="eastAsia"/>
          <w:lang w:val="en-CA" w:eastAsia="ja-JP"/>
        </w:rPr>
        <w:t xml:space="preserve"> and</w:t>
      </w:r>
      <w:r w:rsidR="00DF63F8">
        <w:rPr>
          <w:rFonts w:hint="eastAsia"/>
          <w:lang w:val="en-CA" w:eastAsia="ja-JP"/>
        </w:rPr>
        <w:t xml:space="preserve"> </w:t>
      </w:r>
      <w:r w:rsidR="00DF63F8">
        <w:rPr>
          <w:lang w:val="en-CA" w:eastAsia="ja-JP"/>
        </w:rPr>
        <w:fldChar w:fldCharType="begin"/>
      </w:r>
      <w:r w:rsidR="00DF63F8">
        <w:rPr>
          <w:lang w:val="en-CA" w:eastAsia="ja-JP"/>
        </w:rPr>
        <w:instrText xml:space="preserve"> REF _Ref3300635 \h </w:instrText>
      </w:r>
      <w:r w:rsidR="00DF63F8">
        <w:rPr>
          <w:lang w:val="en-CA" w:eastAsia="ja-JP"/>
        </w:rPr>
      </w:r>
      <w:r w:rsidR="00DF63F8">
        <w:rPr>
          <w:lang w:val="en-CA" w:eastAsia="ja-JP"/>
        </w:rPr>
        <w:fldChar w:fldCharType="separate"/>
      </w:r>
      <w:r w:rsidR="00E001D1">
        <w:rPr>
          <w:rFonts w:hint="eastAsia"/>
          <w:lang w:eastAsia="ja-JP"/>
        </w:rPr>
        <w:t>Table</w:t>
      </w:r>
      <w:r w:rsidR="00E001D1">
        <w:rPr>
          <w:rFonts w:hint="eastAsia"/>
        </w:rPr>
        <w:t xml:space="preserve"> </w:t>
      </w:r>
      <w:r w:rsidR="00E001D1">
        <w:rPr>
          <w:noProof/>
        </w:rPr>
        <w:t>2</w:t>
      </w:r>
      <w:r w:rsidR="00DF63F8">
        <w:rPr>
          <w:lang w:val="en-CA" w:eastAsia="ja-JP"/>
        </w:rPr>
        <w:fldChar w:fldCharType="end"/>
      </w:r>
      <w:r w:rsidR="008516B1">
        <w:rPr>
          <w:rFonts w:hint="eastAsia"/>
          <w:lang w:val="en-CA" w:eastAsia="ja-JP"/>
        </w:rPr>
        <w:t xml:space="preserve"> for </w:t>
      </w:r>
      <w:r w:rsidR="00B417E5">
        <w:rPr>
          <w:rFonts w:hint="eastAsia"/>
          <w:lang w:val="en-CA" w:eastAsia="ja-JP"/>
        </w:rPr>
        <w:t>test-1 and test-2</w:t>
      </w:r>
      <w:r w:rsidR="00BE6573">
        <w:rPr>
          <w:rFonts w:hint="eastAsia"/>
          <w:lang w:val="en-CA" w:eastAsia="ja-JP"/>
        </w:rPr>
        <w:t>.</w:t>
      </w:r>
      <w:r w:rsidR="00B417E5">
        <w:rPr>
          <w:rFonts w:hint="eastAsia"/>
          <w:lang w:val="en-CA" w:eastAsia="ja-JP"/>
        </w:rPr>
        <w:t xml:space="preserve"> </w:t>
      </w:r>
    </w:p>
    <w:p w14:paraId="0D1AD322" w14:textId="64DF7646" w:rsidR="008516B1" w:rsidRDefault="00D93040" w:rsidP="00B417E5">
      <w:pPr>
        <w:pStyle w:val="ab"/>
        <w:jc w:val="center"/>
        <w:rPr>
          <w:rFonts w:hint="eastAsia"/>
          <w:lang w:val="en-CA" w:eastAsia="ja-JP"/>
        </w:rPr>
      </w:pPr>
      <w:bookmarkStart w:id="0" w:name="_Ref3300630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E001D1">
        <w:rPr>
          <w:noProof/>
        </w:rPr>
        <w:t>1</w:t>
      </w:r>
      <w:r>
        <w:fldChar w:fldCharType="end"/>
      </w:r>
      <w:bookmarkEnd w:id="0"/>
      <w:r>
        <w:rPr>
          <w:rFonts w:hint="eastAsia"/>
          <w:lang w:eastAsia="ja-JP"/>
        </w:rPr>
        <w:t xml:space="preserve"> Test results for </w:t>
      </w:r>
      <w:r w:rsidR="00B417E5">
        <w:rPr>
          <w:rFonts w:hint="eastAsia"/>
          <w:lang w:eastAsia="ja-JP"/>
        </w:rPr>
        <w:t>test-1</w:t>
      </w:r>
    </w:p>
    <w:tbl>
      <w:tblPr>
        <w:tblW w:w="706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417E5" w:rsidRPr="00B417E5" w14:paraId="7755022B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6F2A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36DD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95A79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E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0A28E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9102E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E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9273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E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417E5" w:rsidRPr="00B417E5" w14:paraId="1303537F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14E6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76F9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09DF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7A91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DC40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F5957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417E5" w:rsidRPr="00B417E5" w14:paraId="3455C506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F067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15AE8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97F07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0171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313FB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6C69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417E5" w:rsidRPr="00B417E5" w14:paraId="412F4F62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43897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BE8A6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0272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F9699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347D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76F22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17E5" w:rsidRPr="00B417E5" w14:paraId="1AFED6F8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528E2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4E7B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57923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ECE3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8AA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3AF09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17E5" w:rsidRPr="00B417E5" w14:paraId="32C2ED46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B4BF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D641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377C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999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BAE0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403CF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17E5" w:rsidRPr="00B417E5" w14:paraId="01FDBA6E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5E6F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B78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3212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C4C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6015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C70C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17E5" w:rsidRPr="00B417E5" w14:paraId="46BBC416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5C1BC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64DD6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50FBE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AF62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27C1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F932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417E5" w:rsidRPr="00B417E5" w14:paraId="60D1EBA3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E606D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06AC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BC7D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DF69B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6111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A8AF7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17E5" w:rsidRPr="00B417E5" w14:paraId="4C5F5C35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9B81C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F997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F397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CA9D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ABF2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449E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17E5" w:rsidRPr="00B417E5" w14:paraId="2043D217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12C02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1F889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84EE8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BC8F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9AAD5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B7D5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44D0C5F2" w14:textId="77777777" w:rsidR="00B417E5" w:rsidRDefault="00B417E5" w:rsidP="00742EBD">
      <w:pPr>
        <w:rPr>
          <w:lang w:val="en-CA" w:eastAsia="ja-JP"/>
        </w:rPr>
      </w:pPr>
    </w:p>
    <w:p w14:paraId="474D546B" w14:textId="19867C6D" w:rsidR="008516B1" w:rsidRDefault="00D93040" w:rsidP="00B417E5">
      <w:pPr>
        <w:pStyle w:val="ab"/>
        <w:jc w:val="center"/>
        <w:rPr>
          <w:rFonts w:hint="eastAsia"/>
          <w:lang w:val="en-CA" w:eastAsia="ja-JP"/>
        </w:rPr>
      </w:pPr>
      <w:bookmarkStart w:id="1" w:name="_Ref3300635"/>
      <w:r>
        <w:rPr>
          <w:rFonts w:hint="eastAsia"/>
          <w:lang w:eastAsia="ja-JP"/>
        </w:rPr>
        <w:t>Table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E001D1">
        <w:rPr>
          <w:noProof/>
        </w:rPr>
        <w:t>2</w:t>
      </w:r>
      <w:r>
        <w:fldChar w:fldCharType="end"/>
      </w:r>
      <w:bookmarkEnd w:id="1"/>
      <w:r>
        <w:rPr>
          <w:rFonts w:hint="eastAsia"/>
          <w:lang w:eastAsia="ja-JP"/>
        </w:rPr>
        <w:t xml:space="preserve"> Test results for </w:t>
      </w:r>
      <w:r w:rsidR="00B417E5">
        <w:rPr>
          <w:rFonts w:hint="eastAsia"/>
          <w:lang w:eastAsia="ja-JP"/>
        </w:rPr>
        <w:t>test-2</w:t>
      </w:r>
    </w:p>
    <w:tbl>
      <w:tblPr>
        <w:tblW w:w="7061" w:type="dxa"/>
        <w:jc w:val="center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417E5" w:rsidRPr="00B417E5" w14:paraId="2E1369AC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D9D6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D925B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45599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E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48C5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81968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E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368AC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417E5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417E5" w:rsidRPr="00B417E5" w14:paraId="5DC5C381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C77F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2F1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5C0E0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041B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B3229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04220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417E5" w:rsidRPr="00B417E5" w14:paraId="5A52C320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A0BB3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F91B7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6027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90855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1B02B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0553C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417E5" w:rsidRPr="00B417E5" w14:paraId="42C63103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484C8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C48D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0B2B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686E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2ECF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395C9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17E5" w:rsidRPr="00B417E5" w14:paraId="3A16E9B1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316A2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16D3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6B8E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E45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37C3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63E7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17E5" w:rsidRPr="00B417E5" w14:paraId="35B34D65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0076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43DF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092DC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DB63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33A28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AFE87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17E5" w:rsidRPr="00B417E5" w14:paraId="76ACC9C9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CF90D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4E01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C2D8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00C9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0513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16C83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17E5" w:rsidRPr="00B417E5" w14:paraId="561CEC92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08F2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21F88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624D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D8CC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E61E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0F33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417E5" w:rsidRPr="00B417E5" w14:paraId="51E0C10A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C7D19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FCAD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5576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C56D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BB70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8F08B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417E5" w:rsidRPr="00B417E5" w14:paraId="420DD787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A6D7B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E126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43FF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7BA1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C234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B2240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B417E5" w:rsidRPr="00B417E5" w14:paraId="687CDF11" w14:textId="77777777" w:rsidTr="00B417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2DA3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D86A7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39699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54EF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81722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C6A0A" w14:textId="77777777" w:rsidR="00B417E5" w:rsidRPr="00B417E5" w:rsidRDefault="00B417E5" w:rsidP="00B41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417E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753CB154" w14:textId="77777777" w:rsidR="00A14EEF" w:rsidRPr="00A14EEF" w:rsidRDefault="00A14EEF" w:rsidP="00A14EEF">
      <w:pPr>
        <w:rPr>
          <w:lang w:val="en-CA" w:eastAsia="ja-JP"/>
        </w:rPr>
      </w:pPr>
      <w:bookmarkStart w:id="2" w:name="_GoBack"/>
      <w:bookmarkEnd w:id="2"/>
    </w:p>
    <w:p w14:paraId="288E46CF" w14:textId="186CEAF4" w:rsidR="002A30C3" w:rsidRDefault="002A30C3" w:rsidP="002A30C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References</w:t>
      </w:r>
    </w:p>
    <w:p w14:paraId="5F45E168" w14:textId="4E9F5F95" w:rsidR="002A30C3" w:rsidRDefault="002A30C3" w:rsidP="002A30C3">
      <w:pPr>
        <w:rPr>
          <w:lang w:val="en-CA" w:eastAsia="ja-JP"/>
        </w:rPr>
      </w:pPr>
      <w:r w:rsidRPr="002A30C3">
        <w:rPr>
          <w:rFonts w:hint="eastAsia"/>
          <w:lang w:val="en-CA" w:eastAsia="ja-JP"/>
        </w:rPr>
        <w:t xml:space="preserve">[1] </w:t>
      </w:r>
      <w:r w:rsidR="004101DD">
        <w:rPr>
          <w:rFonts w:hint="eastAsia"/>
          <w:lang w:val="en-CA" w:eastAsia="ja-JP"/>
        </w:rPr>
        <w:t xml:space="preserve">T. </w:t>
      </w:r>
      <w:proofErr w:type="spellStart"/>
      <w:r w:rsidR="004101DD">
        <w:rPr>
          <w:rFonts w:hint="eastAsia"/>
          <w:lang w:val="en-CA" w:eastAsia="ja-JP"/>
        </w:rPr>
        <w:t>Chujoh</w:t>
      </w:r>
      <w:proofErr w:type="spellEnd"/>
      <w:r w:rsidR="004101DD">
        <w:rPr>
          <w:rFonts w:hint="eastAsia"/>
          <w:lang w:val="en-CA" w:eastAsia="ja-JP"/>
        </w:rPr>
        <w:t xml:space="preserve">, T. </w:t>
      </w:r>
      <w:proofErr w:type="spellStart"/>
      <w:r w:rsidR="004101DD">
        <w:rPr>
          <w:rFonts w:hint="eastAsia"/>
          <w:lang w:val="en-CA" w:eastAsia="ja-JP"/>
        </w:rPr>
        <w:t>Ikai</w:t>
      </w:r>
      <w:proofErr w:type="spellEnd"/>
      <w:r>
        <w:rPr>
          <w:rFonts w:hint="eastAsia"/>
          <w:lang w:val="en-CA" w:eastAsia="ja-JP"/>
        </w:rPr>
        <w:t xml:space="preserve">, </w:t>
      </w:r>
      <w:r>
        <w:rPr>
          <w:lang w:val="en-CA" w:eastAsia="ja-JP"/>
        </w:rPr>
        <w:t>“</w:t>
      </w:r>
      <w:r w:rsidR="004101DD" w:rsidRPr="004101DD">
        <w:rPr>
          <w:lang w:val="en-CA" w:eastAsia="ja-JP"/>
        </w:rPr>
        <w:t>CE9-related: Early termination for BDOF</w:t>
      </w:r>
      <w:r>
        <w:rPr>
          <w:lang w:val="en-CA" w:eastAsia="ja-JP"/>
        </w:rPr>
        <w:t>”</w:t>
      </w:r>
      <w:r>
        <w:rPr>
          <w:rFonts w:hint="eastAsia"/>
          <w:lang w:val="en-CA" w:eastAsia="ja-JP"/>
        </w:rPr>
        <w:t>, JVET-M0</w:t>
      </w:r>
      <w:r w:rsidR="00866A85">
        <w:rPr>
          <w:rFonts w:hint="eastAsia"/>
          <w:lang w:val="en-CA" w:eastAsia="ja-JP"/>
        </w:rPr>
        <w:t>1</w:t>
      </w:r>
      <w:r w:rsidR="004101DD">
        <w:rPr>
          <w:rFonts w:hint="eastAsia"/>
          <w:lang w:val="en-CA" w:eastAsia="ja-JP"/>
        </w:rPr>
        <w:t>48</w:t>
      </w:r>
      <w:r>
        <w:rPr>
          <w:rFonts w:hint="eastAsia"/>
          <w:lang w:val="en-CA" w:eastAsia="ja-JP"/>
        </w:rPr>
        <w:t xml:space="preserve">, the </w:t>
      </w:r>
      <w:r w:rsidRPr="002A30C3">
        <w:rPr>
          <w:lang w:val="en-CA" w:eastAsia="ja-JP"/>
        </w:rPr>
        <w:t>1</w:t>
      </w:r>
      <w:r w:rsidR="00866A85">
        <w:rPr>
          <w:rFonts w:hint="eastAsia"/>
          <w:lang w:val="en-CA" w:eastAsia="ja-JP"/>
        </w:rPr>
        <w:t>4</w:t>
      </w:r>
      <w:r w:rsidRPr="002A30C3">
        <w:rPr>
          <w:lang w:val="en-CA" w:eastAsia="ja-JP"/>
        </w:rPr>
        <w:t xml:space="preserve">th </w:t>
      </w:r>
      <w:r>
        <w:rPr>
          <w:rFonts w:hint="eastAsia"/>
          <w:lang w:val="en-CA" w:eastAsia="ja-JP"/>
        </w:rPr>
        <w:t>JVET m</w:t>
      </w:r>
      <w:r>
        <w:rPr>
          <w:lang w:val="en-CA" w:eastAsia="ja-JP"/>
        </w:rPr>
        <w:t>eeting</w:t>
      </w:r>
      <w:r>
        <w:rPr>
          <w:rFonts w:hint="eastAsia"/>
          <w:lang w:val="en-CA" w:eastAsia="ja-JP"/>
        </w:rPr>
        <w:t>,</w:t>
      </w:r>
      <w:r>
        <w:rPr>
          <w:lang w:val="en-CA" w:eastAsia="ja-JP"/>
        </w:rPr>
        <w:t xml:space="preserve"> </w:t>
      </w:r>
      <w:r w:rsidR="00866A85">
        <w:rPr>
          <w:rFonts w:hint="eastAsia"/>
          <w:lang w:val="en-CA" w:eastAsia="ja-JP"/>
        </w:rPr>
        <w:t>Geneva</w:t>
      </w:r>
      <w:r>
        <w:rPr>
          <w:lang w:val="en-CA" w:eastAsia="ja-JP"/>
        </w:rPr>
        <w:t xml:space="preserve">, </w:t>
      </w:r>
      <w:r w:rsidR="00866A85">
        <w:rPr>
          <w:rFonts w:hint="eastAsia"/>
          <w:lang w:val="en-CA" w:eastAsia="ja-JP"/>
        </w:rPr>
        <w:t>CH</w:t>
      </w:r>
      <w:r>
        <w:rPr>
          <w:lang w:val="en-CA" w:eastAsia="ja-JP"/>
        </w:rPr>
        <w:t>,</w:t>
      </w:r>
      <w:r>
        <w:rPr>
          <w:rFonts w:hint="eastAsia"/>
          <w:lang w:val="en-CA" w:eastAsia="ja-JP"/>
        </w:rPr>
        <w:t xml:space="preserve"> </w:t>
      </w:r>
      <w:r w:rsidR="00866A85">
        <w:rPr>
          <w:rFonts w:hint="eastAsia"/>
          <w:lang w:val="en-CA" w:eastAsia="ja-JP"/>
        </w:rPr>
        <w:t>March</w:t>
      </w:r>
      <w:r w:rsidRPr="002A30C3">
        <w:rPr>
          <w:lang w:val="en-CA" w:eastAsia="ja-JP"/>
        </w:rPr>
        <w:t xml:space="preserve"> 2019.</w:t>
      </w:r>
    </w:p>
    <w:p w14:paraId="4CD64BAF" w14:textId="4E615060" w:rsidR="00D37C88" w:rsidRDefault="00D37C88" w:rsidP="00D37C88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>[</w:t>
      </w:r>
      <w:r w:rsidR="00B417E5">
        <w:rPr>
          <w:rFonts w:hint="eastAsia"/>
          <w:sz w:val="24"/>
          <w:szCs w:val="24"/>
          <w:lang w:val="en-CA" w:eastAsia="ja-JP"/>
        </w:rPr>
        <w:t>2</w:t>
      </w:r>
      <w:r>
        <w:rPr>
          <w:sz w:val="24"/>
          <w:szCs w:val="24"/>
          <w:lang w:val="en-CA" w:eastAsia="ko-KR"/>
        </w:rPr>
        <w:t>]</w:t>
      </w:r>
      <w:r>
        <w:rPr>
          <w:sz w:val="24"/>
          <w:szCs w:val="24"/>
          <w:lang w:val="en-CA" w:eastAsia="ko-KR"/>
        </w:rPr>
        <w:tab/>
        <w:t xml:space="preserve">F. Bossen, J. Boyce, X. Li, V. </w:t>
      </w:r>
      <w:proofErr w:type="spellStart"/>
      <w:r>
        <w:rPr>
          <w:sz w:val="24"/>
          <w:szCs w:val="24"/>
          <w:lang w:val="en-CA" w:eastAsia="ko-KR"/>
        </w:rPr>
        <w:t>Seregin</w:t>
      </w:r>
      <w:proofErr w:type="spellEnd"/>
      <w:r>
        <w:rPr>
          <w:sz w:val="24"/>
          <w:szCs w:val="24"/>
          <w:lang w:val="en-CA" w:eastAsia="ko-KR"/>
        </w:rPr>
        <w:t xml:space="preserve">, K. </w:t>
      </w:r>
      <w:proofErr w:type="spellStart"/>
      <w:r>
        <w:rPr>
          <w:sz w:val="24"/>
          <w:szCs w:val="24"/>
          <w:lang w:val="en-CA" w:eastAsia="ko-KR"/>
        </w:rPr>
        <w:t>Sühring</w:t>
      </w:r>
      <w:proofErr w:type="spellEnd"/>
      <w:r>
        <w:rPr>
          <w:rFonts w:hint="eastAsia"/>
          <w:sz w:val="24"/>
          <w:szCs w:val="24"/>
          <w:lang w:val="en-CA" w:eastAsia="ja-JP"/>
        </w:rPr>
        <w:t xml:space="preserve">, </w:t>
      </w:r>
      <w:r>
        <w:rPr>
          <w:sz w:val="24"/>
          <w:szCs w:val="24"/>
          <w:lang w:val="en-CA" w:eastAsia="ko-KR"/>
        </w:rPr>
        <w:t>“JVET common test conditions and software reference configurations for SDR”, Document: JVET-M0449</w:t>
      </w:r>
      <w:r>
        <w:rPr>
          <w:sz w:val="24"/>
          <w:szCs w:val="24"/>
          <w:lang w:val="en-CA" w:eastAsia="ko-KR"/>
        </w:rPr>
        <w:tab/>
      </w:r>
    </w:p>
    <w:p w14:paraId="2D69D80A" w14:textId="77777777" w:rsidR="00C05FD8" w:rsidRPr="00C05FD8" w:rsidRDefault="00C05FD8" w:rsidP="00C05FD8">
      <w:pPr>
        <w:rPr>
          <w:lang w:val="en-CA" w:eastAsia="ja-JP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25AD91" w:rsidR="00342FF4" w:rsidRPr="005B217D" w:rsidRDefault="00D93040" w:rsidP="009234A5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ja-JP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 w:eastAsia="ja-JP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FF52D" w14:textId="77777777" w:rsidR="00ED652E" w:rsidRDefault="00ED652E">
      <w:r>
        <w:separator/>
      </w:r>
    </w:p>
  </w:endnote>
  <w:endnote w:type="continuationSeparator" w:id="0">
    <w:p w14:paraId="66AACE05" w14:textId="77777777" w:rsidR="00ED652E" w:rsidRDefault="00ED6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ＭＳ 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224C56" w:rsidRPr="00C00DDE" w:rsidRDefault="00224C5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D145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C3F12">
      <w:rPr>
        <w:rStyle w:val="a5"/>
        <w:noProof/>
      </w:rPr>
      <w:t>2019-03-16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471E18" w14:textId="77777777" w:rsidR="00ED652E" w:rsidRDefault="00ED652E">
      <w:r>
        <w:separator/>
      </w:r>
    </w:p>
  </w:footnote>
  <w:footnote w:type="continuationSeparator" w:id="0">
    <w:p w14:paraId="4A490902" w14:textId="77777777" w:rsidR="00ED652E" w:rsidRDefault="00ED6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6C0B18"/>
    <w:multiLevelType w:val="hybridMultilevel"/>
    <w:tmpl w:val="A2064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7E0810"/>
    <w:multiLevelType w:val="hybridMultilevel"/>
    <w:tmpl w:val="F4DE7FB2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7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BE7AC76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E543D67"/>
    <w:multiLevelType w:val="hybridMultilevel"/>
    <w:tmpl w:val="B4DE49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9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3"/>
  </w:num>
  <w:num w:numId="13">
    <w:abstractNumId w:val="17"/>
  </w:num>
  <w:num w:numId="14">
    <w:abstractNumId w:val="5"/>
  </w:num>
  <w:num w:numId="15">
    <w:abstractNumId w:val="14"/>
  </w:num>
  <w:num w:numId="16">
    <w:abstractNumId w:val="16"/>
  </w:num>
  <w:num w:numId="17">
    <w:abstractNumId w:val="2"/>
  </w:num>
  <w:num w:numId="18">
    <w:abstractNumId w:val="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51C7E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A30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50F"/>
    <w:rsid w:val="001A297E"/>
    <w:rsid w:val="001A368E"/>
    <w:rsid w:val="001A7329"/>
    <w:rsid w:val="001A792F"/>
    <w:rsid w:val="001B4E28"/>
    <w:rsid w:val="001C3525"/>
    <w:rsid w:val="001C3AFB"/>
    <w:rsid w:val="001C5288"/>
    <w:rsid w:val="001D1BD2"/>
    <w:rsid w:val="001E0248"/>
    <w:rsid w:val="001E02BE"/>
    <w:rsid w:val="001E3B37"/>
    <w:rsid w:val="001F1F73"/>
    <w:rsid w:val="001F2594"/>
    <w:rsid w:val="002055A6"/>
    <w:rsid w:val="00206460"/>
    <w:rsid w:val="002069B4"/>
    <w:rsid w:val="00215DFC"/>
    <w:rsid w:val="002212DF"/>
    <w:rsid w:val="00222CD4"/>
    <w:rsid w:val="00224C56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30C3"/>
    <w:rsid w:val="002A54E0"/>
    <w:rsid w:val="002B1595"/>
    <w:rsid w:val="002B191D"/>
    <w:rsid w:val="002B2E83"/>
    <w:rsid w:val="002D0AF6"/>
    <w:rsid w:val="002D1456"/>
    <w:rsid w:val="002E36BB"/>
    <w:rsid w:val="002F164D"/>
    <w:rsid w:val="003021BC"/>
    <w:rsid w:val="0030298A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E7FED"/>
    <w:rsid w:val="003F5D0F"/>
    <w:rsid w:val="004101DD"/>
    <w:rsid w:val="00414101"/>
    <w:rsid w:val="004219CF"/>
    <w:rsid w:val="004234F0"/>
    <w:rsid w:val="00433DDB"/>
    <w:rsid w:val="00435A29"/>
    <w:rsid w:val="00437619"/>
    <w:rsid w:val="00446E1C"/>
    <w:rsid w:val="00454671"/>
    <w:rsid w:val="00462EF6"/>
    <w:rsid w:val="00465A1E"/>
    <w:rsid w:val="0049445A"/>
    <w:rsid w:val="004A2A63"/>
    <w:rsid w:val="004B210C"/>
    <w:rsid w:val="004C3F12"/>
    <w:rsid w:val="004D405F"/>
    <w:rsid w:val="004E4F4F"/>
    <w:rsid w:val="004E6789"/>
    <w:rsid w:val="004F61E3"/>
    <w:rsid w:val="00502E10"/>
    <w:rsid w:val="00504B48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2012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D6F"/>
    <w:rsid w:val="006C5D39"/>
    <w:rsid w:val="006D6D9B"/>
    <w:rsid w:val="006E2810"/>
    <w:rsid w:val="006E5417"/>
    <w:rsid w:val="006F0794"/>
    <w:rsid w:val="006F299C"/>
    <w:rsid w:val="006F7528"/>
    <w:rsid w:val="007023DE"/>
    <w:rsid w:val="00712F60"/>
    <w:rsid w:val="00720E3B"/>
    <w:rsid w:val="00742EBD"/>
    <w:rsid w:val="0074393F"/>
    <w:rsid w:val="00745F6B"/>
    <w:rsid w:val="0075175B"/>
    <w:rsid w:val="0075585E"/>
    <w:rsid w:val="00770571"/>
    <w:rsid w:val="0077381E"/>
    <w:rsid w:val="007768FF"/>
    <w:rsid w:val="007824D3"/>
    <w:rsid w:val="00796EE3"/>
    <w:rsid w:val="007A7D29"/>
    <w:rsid w:val="007B4AB8"/>
    <w:rsid w:val="007D1181"/>
    <w:rsid w:val="007E01A3"/>
    <w:rsid w:val="007E4867"/>
    <w:rsid w:val="007F02E5"/>
    <w:rsid w:val="007F046A"/>
    <w:rsid w:val="007F1F8B"/>
    <w:rsid w:val="007F67A1"/>
    <w:rsid w:val="00811C05"/>
    <w:rsid w:val="008206C8"/>
    <w:rsid w:val="00840C99"/>
    <w:rsid w:val="008516B1"/>
    <w:rsid w:val="0086387C"/>
    <w:rsid w:val="00866A85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D98"/>
    <w:rsid w:val="00967CB9"/>
    <w:rsid w:val="00977C16"/>
    <w:rsid w:val="0098551D"/>
    <w:rsid w:val="00985DCB"/>
    <w:rsid w:val="0099518F"/>
    <w:rsid w:val="009A523D"/>
    <w:rsid w:val="009B02A1"/>
    <w:rsid w:val="009B3361"/>
    <w:rsid w:val="009B414C"/>
    <w:rsid w:val="009B7F3F"/>
    <w:rsid w:val="009D7CE6"/>
    <w:rsid w:val="009F496B"/>
    <w:rsid w:val="00A01439"/>
    <w:rsid w:val="00A0281B"/>
    <w:rsid w:val="00A02E61"/>
    <w:rsid w:val="00A05CFF"/>
    <w:rsid w:val="00A13048"/>
    <w:rsid w:val="00A14EEF"/>
    <w:rsid w:val="00A43324"/>
    <w:rsid w:val="00A46843"/>
    <w:rsid w:val="00A56B97"/>
    <w:rsid w:val="00A6093D"/>
    <w:rsid w:val="00A758B6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007E"/>
    <w:rsid w:val="00B417E5"/>
    <w:rsid w:val="00B4194A"/>
    <w:rsid w:val="00B437E8"/>
    <w:rsid w:val="00B5222E"/>
    <w:rsid w:val="00B53179"/>
    <w:rsid w:val="00B57A23"/>
    <w:rsid w:val="00B600CD"/>
    <w:rsid w:val="00B61C96"/>
    <w:rsid w:val="00B61F5C"/>
    <w:rsid w:val="00B73A2A"/>
    <w:rsid w:val="00B75A51"/>
    <w:rsid w:val="00B827C6"/>
    <w:rsid w:val="00B94229"/>
    <w:rsid w:val="00B94B06"/>
    <w:rsid w:val="00B94C28"/>
    <w:rsid w:val="00BC10BA"/>
    <w:rsid w:val="00BC5AFD"/>
    <w:rsid w:val="00BE6573"/>
    <w:rsid w:val="00C00DDE"/>
    <w:rsid w:val="00C04F43"/>
    <w:rsid w:val="00C05FD8"/>
    <w:rsid w:val="00C0609D"/>
    <w:rsid w:val="00C115AB"/>
    <w:rsid w:val="00C26CCB"/>
    <w:rsid w:val="00C26E13"/>
    <w:rsid w:val="00C30249"/>
    <w:rsid w:val="00C31FFE"/>
    <w:rsid w:val="00C3723B"/>
    <w:rsid w:val="00C42466"/>
    <w:rsid w:val="00C606C9"/>
    <w:rsid w:val="00C63FEB"/>
    <w:rsid w:val="00C80288"/>
    <w:rsid w:val="00C84003"/>
    <w:rsid w:val="00C90650"/>
    <w:rsid w:val="00C97D78"/>
    <w:rsid w:val="00CC2AAE"/>
    <w:rsid w:val="00CC5A42"/>
    <w:rsid w:val="00CD0EAB"/>
    <w:rsid w:val="00CD3ADD"/>
    <w:rsid w:val="00CE5E02"/>
    <w:rsid w:val="00CF34DB"/>
    <w:rsid w:val="00CF3917"/>
    <w:rsid w:val="00CF558F"/>
    <w:rsid w:val="00D010C0"/>
    <w:rsid w:val="00D073E2"/>
    <w:rsid w:val="00D2007A"/>
    <w:rsid w:val="00D37C88"/>
    <w:rsid w:val="00D446EC"/>
    <w:rsid w:val="00D51BF0"/>
    <w:rsid w:val="00D531DB"/>
    <w:rsid w:val="00D55942"/>
    <w:rsid w:val="00D67C4D"/>
    <w:rsid w:val="00D807BF"/>
    <w:rsid w:val="00D82FCC"/>
    <w:rsid w:val="00D86358"/>
    <w:rsid w:val="00D93040"/>
    <w:rsid w:val="00DA17FC"/>
    <w:rsid w:val="00DA7887"/>
    <w:rsid w:val="00DB2C26"/>
    <w:rsid w:val="00DD02F4"/>
    <w:rsid w:val="00DD6622"/>
    <w:rsid w:val="00DE1C7C"/>
    <w:rsid w:val="00DE6B43"/>
    <w:rsid w:val="00DF63F8"/>
    <w:rsid w:val="00E001D1"/>
    <w:rsid w:val="00E0326C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EA7"/>
    <w:rsid w:val="00EA5AE0"/>
    <w:rsid w:val="00EB56E1"/>
    <w:rsid w:val="00EB7AB1"/>
    <w:rsid w:val="00EC58F8"/>
    <w:rsid w:val="00ED158C"/>
    <w:rsid w:val="00ED652E"/>
    <w:rsid w:val="00EE7CD8"/>
    <w:rsid w:val="00EF37F6"/>
    <w:rsid w:val="00EF48CC"/>
    <w:rsid w:val="00EF5BB1"/>
    <w:rsid w:val="00F00801"/>
    <w:rsid w:val="00F0382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79C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D93040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2A30C3"/>
    <w:pPr>
      <w:ind w:leftChars="400" w:left="840"/>
    </w:pPr>
  </w:style>
  <w:style w:type="table" w:styleId="ad">
    <w:name w:val="Table Grid"/>
    <w:basedOn w:val="a1"/>
    <w:rsid w:val="00851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D93040"/>
    <w:rPr>
      <w:b/>
      <w:bCs/>
      <w:sz w:val="21"/>
      <w:szCs w:val="21"/>
    </w:rPr>
  </w:style>
  <w:style w:type="paragraph" w:styleId="ac">
    <w:name w:val="List Paragraph"/>
    <w:basedOn w:val="a"/>
    <w:uiPriority w:val="34"/>
    <w:qFormat/>
    <w:rsid w:val="002A30C3"/>
    <w:pPr>
      <w:ind w:leftChars="400" w:left="840"/>
    </w:pPr>
  </w:style>
  <w:style w:type="table" w:styleId="ad">
    <w:name w:val="Table Grid"/>
    <w:basedOn w:val="a1"/>
    <w:rsid w:val="00851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10FF2-96C7-4EDE-B095-88A2C531A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</cp:lastModifiedBy>
  <cp:revision>28</cp:revision>
  <cp:lastPrinted>1900-12-31T15:00:00Z</cp:lastPrinted>
  <dcterms:created xsi:type="dcterms:W3CDTF">2018-08-09T13:44:00Z</dcterms:created>
  <dcterms:modified xsi:type="dcterms:W3CDTF">2019-03-16T07:39:00Z</dcterms:modified>
</cp:coreProperties>
</file>