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E67C27A" w:rsidR="00E61DAC" w:rsidRPr="005B217D" w:rsidRDefault="00F712E9" w:rsidP="00FA60F5">
            <w:pPr>
              <w:tabs>
                <w:tab w:val="left" w:pos="7200"/>
              </w:tabs>
              <w:spacing w:before="0"/>
              <w:rPr>
                <w:b/>
                <w:szCs w:val="22"/>
                <w:lang w:val="en-CA"/>
              </w:rPr>
            </w:pPr>
            <w:r>
              <w:t>1</w:t>
            </w:r>
            <w:r w:rsidR="00C33D57">
              <w:t>4</w:t>
            </w:r>
            <w:r w:rsidR="00155526">
              <w:t>th</w:t>
            </w:r>
            <w:r w:rsidR="00A767DC" w:rsidRPr="00B648F1">
              <w:t xml:space="preserve"> Meeting: </w:t>
            </w:r>
          </w:p>
        </w:tc>
        <w:tc>
          <w:tcPr>
            <w:tcW w:w="3060" w:type="dxa"/>
          </w:tcPr>
          <w:p w14:paraId="59B7E346" w14:textId="0F3F052B" w:rsidR="008A4B4C" w:rsidRPr="005B217D" w:rsidRDefault="00E61DAC" w:rsidP="0057334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1541A">
              <w:rPr>
                <w:lang w:val="en-CA"/>
              </w:rPr>
              <w:t>N0</w:t>
            </w:r>
            <w:r w:rsidR="00A41CB7">
              <w:rPr>
                <w:lang w:val="en-CA"/>
              </w:rPr>
              <w:t>532r</w:t>
            </w:r>
            <w:r w:rsidR="006A2BDE">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9940D8" w:rsidR="00E61DAC" w:rsidRPr="005B217D" w:rsidRDefault="002A3296" w:rsidP="008B42C8">
            <w:pPr>
              <w:spacing w:before="60" w:after="60"/>
              <w:rPr>
                <w:b/>
                <w:szCs w:val="22"/>
                <w:lang w:val="en-CA"/>
              </w:rPr>
            </w:pPr>
            <w:r>
              <w:rPr>
                <w:b/>
                <w:szCs w:val="22"/>
                <w:lang w:val="en-CA"/>
              </w:rPr>
              <w:t>AHG19: Res</w:t>
            </w:r>
            <w:r w:rsidR="00F82E34">
              <w:rPr>
                <w:b/>
                <w:szCs w:val="22"/>
                <w:lang w:val="en-CA"/>
              </w:rPr>
              <w:t>ampling filters for</w:t>
            </w:r>
            <w:r w:rsidR="003C026B">
              <w:rPr>
                <w:b/>
                <w:szCs w:val="22"/>
                <w:lang w:val="en-CA"/>
              </w:rPr>
              <w:t xml:space="preserve"> </w:t>
            </w:r>
            <w:r w:rsidR="008B42C8">
              <w:rPr>
                <w:b/>
                <w:szCs w:val="22"/>
                <w:lang w:val="en-CA"/>
              </w:rPr>
              <w:t>a</w:t>
            </w:r>
            <w:r w:rsidR="003C026B">
              <w:rPr>
                <w:b/>
                <w:szCs w:val="22"/>
                <w:lang w:val="en-CA"/>
              </w:rPr>
              <w:t xml:space="preserve">daptive </w:t>
            </w:r>
            <w:r w:rsidR="008B42C8">
              <w:rPr>
                <w:b/>
                <w:szCs w:val="22"/>
                <w:lang w:val="en-CA"/>
              </w:rPr>
              <w:t>r</w:t>
            </w:r>
            <w:r w:rsidR="003C026B">
              <w:rPr>
                <w:b/>
                <w:szCs w:val="22"/>
                <w:lang w:val="en-CA"/>
              </w:rPr>
              <w:t xml:space="preserve">esolution </w:t>
            </w:r>
            <w:r w:rsidR="008B42C8">
              <w:rPr>
                <w:b/>
                <w:szCs w:val="22"/>
                <w:lang w:val="en-CA"/>
              </w:rPr>
              <w:t>c</w:t>
            </w:r>
            <w:r w:rsidR="003C026B">
              <w:rPr>
                <w:b/>
                <w:szCs w:val="22"/>
                <w:lang w:val="en-CA"/>
              </w:rPr>
              <w:t>hange</w:t>
            </w:r>
            <w:r w:rsidR="008B42C8">
              <w:rPr>
                <w:b/>
                <w:szCs w:val="22"/>
                <w:lang w:val="en-CA"/>
              </w:rPr>
              <w:t xml:space="preserve"> (ARC) </w:t>
            </w:r>
            <w:r w:rsidR="00F82E34">
              <w:rPr>
                <w:b/>
                <w:szCs w:val="22"/>
                <w:lang w:val="en-CA"/>
              </w:rPr>
              <w:t>in</w:t>
            </w:r>
            <w:r w:rsidR="008B42C8">
              <w:rPr>
                <w:b/>
                <w:szCs w:val="22"/>
                <w:lang w:val="en-CA"/>
              </w:rPr>
              <w:t xml:space="preserve">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E1D8FB" w:rsidR="00E61DAC" w:rsidRPr="005B217D" w:rsidRDefault="0013458C" w:rsidP="00D26A1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9B8517" w:rsidR="00E61DAC" w:rsidRPr="005B217D" w:rsidRDefault="00E61DAC" w:rsidP="00D26A1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C8AC956"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78165F" w14:textId="77777777" w:rsidR="00E61DAC" w:rsidRDefault="000248D1" w:rsidP="000248D1">
            <w:pPr>
              <w:spacing w:before="60" w:after="60"/>
              <w:rPr>
                <w:szCs w:val="22"/>
                <w:lang w:val="en-CA"/>
              </w:rPr>
            </w:pPr>
            <w:r>
              <w:br/>
            </w:r>
            <w:r w:rsidR="00F82E34">
              <w:rPr>
                <w:szCs w:val="22"/>
                <w:lang w:val="en-CA"/>
              </w:rPr>
              <w:t>Pankaj Topiwala</w:t>
            </w:r>
          </w:p>
          <w:p w14:paraId="594BC8E8" w14:textId="77777777" w:rsidR="00F82E34" w:rsidRDefault="00F82E34" w:rsidP="000248D1">
            <w:pPr>
              <w:spacing w:before="60" w:after="60"/>
              <w:rPr>
                <w:szCs w:val="22"/>
                <w:lang w:val="en-CA"/>
              </w:rPr>
            </w:pPr>
            <w:r>
              <w:rPr>
                <w:szCs w:val="22"/>
                <w:lang w:val="en-CA"/>
              </w:rPr>
              <w:t>Madhu P Krishnan</w:t>
            </w:r>
          </w:p>
          <w:p w14:paraId="49D81240" w14:textId="7EDC537C" w:rsidR="00F82E34" w:rsidRPr="005B217D" w:rsidRDefault="00F82E34" w:rsidP="000248D1">
            <w:pPr>
              <w:spacing w:before="60" w:after="60"/>
              <w:rPr>
                <w:szCs w:val="22"/>
                <w:lang w:val="en-CA"/>
              </w:rPr>
            </w:pPr>
            <w:r>
              <w:rPr>
                <w:szCs w:val="22"/>
                <w:lang w:val="en-CA"/>
              </w:rPr>
              <w:t>Wei Dai</w:t>
            </w:r>
          </w:p>
        </w:tc>
        <w:tc>
          <w:tcPr>
            <w:tcW w:w="900" w:type="dxa"/>
          </w:tcPr>
          <w:p w14:paraId="0140ECA2" w14:textId="657BA5D8" w:rsidR="00E61DAC" w:rsidRPr="005B217D" w:rsidRDefault="00E61DAC">
            <w:pPr>
              <w:spacing w:before="60" w:after="60"/>
              <w:rPr>
                <w:szCs w:val="22"/>
                <w:lang w:val="en-CA"/>
              </w:rPr>
            </w:pPr>
            <w:r w:rsidRPr="005B217D">
              <w:rPr>
                <w:szCs w:val="22"/>
                <w:lang w:val="en-CA"/>
              </w:rPr>
              <w:br/>
              <w:t>Email:</w:t>
            </w:r>
          </w:p>
        </w:tc>
        <w:tc>
          <w:tcPr>
            <w:tcW w:w="3060" w:type="dxa"/>
          </w:tcPr>
          <w:p w14:paraId="75FBD105" w14:textId="757DD965" w:rsidR="00AD610D" w:rsidRDefault="00C045FB" w:rsidP="00F82E34">
            <w:pPr>
              <w:spacing w:before="60" w:after="60"/>
              <w:rPr>
                <w:szCs w:val="22"/>
                <w:lang w:val="en-CA"/>
              </w:rPr>
            </w:pPr>
            <w:hyperlink r:id="rId9" w:history="1">
              <w:r w:rsidR="00F82E34" w:rsidRPr="00D566FC">
                <w:rPr>
                  <w:rStyle w:val="Hyperlink"/>
                  <w:szCs w:val="22"/>
                  <w:lang w:val="en-CA"/>
                </w:rPr>
                <w:t>pankajtva@gmail.com</w:t>
              </w:r>
            </w:hyperlink>
          </w:p>
          <w:p w14:paraId="7533966A" w14:textId="45F59416" w:rsidR="00F82E34" w:rsidRDefault="00C045FB" w:rsidP="00F82E34">
            <w:pPr>
              <w:spacing w:before="60" w:after="60"/>
              <w:rPr>
                <w:szCs w:val="22"/>
                <w:lang w:val="en-CA"/>
              </w:rPr>
            </w:pPr>
            <w:hyperlink r:id="rId10" w:history="1">
              <w:r w:rsidR="00F82E34" w:rsidRPr="00D566FC">
                <w:rPr>
                  <w:rStyle w:val="Hyperlink"/>
                  <w:szCs w:val="22"/>
                  <w:lang w:val="en-CA"/>
                </w:rPr>
                <w:t>madhupk83@gmail.com</w:t>
              </w:r>
            </w:hyperlink>
          </w:p>
          <w:p w14:paraId="32C2ABFD" w14:textId="16A5FC03" w:rsidR="00F82E34" w:rsidRPr="005B217D" w:rsidRDefault="00F82E34" w:rsidP="00F82E34">
            <w:pPr>
              <w:spacing w:before="60" w:after="60"/>
              <w:rPr>
                <w:szCs w:val="22"/>
                <w:lang w:val="en-CA"/>
              </w:rPr>
            </w:pPr>
            <w:r>
              <w:rPr>
                <w:szCs w:val="22"/>
                <w:lang w:val="en-CA"/>
              </w:rPr>
              <w:t>daisyagile@gmail.com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90766E" w:rsidR="00E61DAC" w:rsidRPr="005B217D" w:rsidRDefault="00F82E34" w:rsidP="000B0BC4">
            <w:pPr>
              <w:spacing w:before="60" w:after="60"/>
              <w:rPr>
                <w:szCs w:val="22"/>
                <w:lang w:val="en-CA"/>
              </w:rPr>
            </w:pPr>
            <w:r>
              <w:rPr>
                <w:szCs w:val="22"/>
                <w:lang w:val="en-CA"/>
              </w:rPr>
              <w:t>FastVDO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95D5C6" w14:textId="37901327" w:rsidR="00F82E34" w:rsidRDefault="0036714C" w:rsidP="00F82E34">
      <w:pPr>
        <w:rPr>
          <w:szCs w:val="22"/>
        </w:rPr>
      </w:pPr>
      <w:r>
        <w:rPr>
          <w:szCs w:val="22"/>
        </w:rPr>
        <w:t>ARC has received increased attention this meeting cycle, and n</w:t>
      </w:r>
      <w:r w:rsidR="00B015FE">
        <w:rPr>
          <w:szCs w:val="22"/>
        </w:rPr>
        <w:t xml:space="preserve">umerous documents consider ARC for VVC. </w:t>
      </w:r>
      <w:r>
        <w:rPr>
          <w:szCs w:val="22"/>
        </w:rPr>
        <w:t xml:space="preserve">While the signaling of ARC usage </w:t>
      </w:r>
      <w:r w:rsidR="00692A8D">
        <w:rPr>
          <w:szCs w:val="22"/>
        </w:rPr>
        <w:t>can be handled in one of several ways</w:t>
      </w:r>
      <w:r w:rsidR="00B71F38">
        <w:rPr>
          <w:szCs w:val="22"/>
        </w:rPr>
        <w:t>, for which we have proposals</w:t>
      </w:r>
      <w:r>
        <w:rPr>
          <w:szCs w:val="22"/>
        </w:rPr>
        <w:t xml:space="preserve">, this contribution focuses on the resampling filters used for the resolution adaptation. </w:t>
      </w:r>
      <w:r w:rsidR="00051F5D">
        <w:rPr>
          <w:szCs w:val="22"/>
        </w:rPr>
        <w:t>For</w:t>
      </w:r>
      <w:r w:rsidR="00657607">
        <w:rPr>
          <w:szCs w:val="22"/>
        </w:rPr>
        <w:t xml:space="preserve"> </w:t>
      </w:r>
      <w:r w:rsidR="00B015FE">
        <w:rPr>
          <w:szCs w:val="22"/>
        </w:rPr>
        <w:t>comparison p</w:t>
      </w:r>
      <w:r w:rsidR="00051F5D">
        <w:rPr>
          <w:szCs w:val="22"/>
        </w:rPr>
        <w:t xml:space="preserve">urposes, we use </w:t>
      </w:r>
      <w:r w:rsidR="00B71F38">
        <w:rPr>
          <w:szCs w:val="22"/>
        </w:rPr>
        <w:t xml:space="preserve">as Anchor a </w:t>
      </w:r>
      <w:r w:rsidR="00051F5D">
        <w:rPr>
          <w:szCs w:val="22"/>
        </w:rPr>
        <w:t>pair</w:t>
      </w:r>
      <w:r w:rsidR="00657607">
        <w:rPr>
          <w:szCs w:val="22"/>
        </w:rPr>
        <w:t xml:space="preserve"> of a </w:t>
      </w:r>
      <w:r w:rsidR="00657607">
        <w:t xml:space="preserve">simple, zero-phase separable </w:t>
      </w:r>
      <w:r w:rsidR="00B015FE">
        <w:t xml:space="preserve">5-tap </w:t>
      </w:r>
      <w:r w:rsidR="00657607">
        <w:t xml:space="preserve">downsampling filter and </w:t>
      </w:r>
      <w:r w:rsidR="00B015FE">
        <w:t xml:space="preserve">an 8-tap </w:t>
      </w:r>
      <w:r w:rsidR="00657607">
        <w:t>upscaling filter</w:t>
      </w:r>
      <w:r w:rsidR="00B015FE">
        <w:t xml:space="preserve"> (the </w:t>
      </w:r>
      <w:proofErr w:type="spellStart"/>
      <w:r w:rsidR="00B015FE">
        <w:t>upsampler</w:t>
      </w:r>
      <w:proofErr w:type="spellEnd"/>
      <w:r w:rsidR="00B015FE">
        <w:t xml:space="preserve"> already part of the VVC design)</w:t>
      </w:r>
      <w:r w:rsidR="00657607">
        <w:rPr>
          <w:szCs w:val="22"/>
        </w:rPr>
        <w:t xml:space="preserve"> for resolution change</w:t>
      </w:r>
      <w:r w:rsidR="00051F5D">
        <w:rPr>
          <w:szCs w:val="22"/>
        </w:rPr>
        <w:t xml:space="preserve">, </w:t>
      </w:r>
      <w:r w:rsidR="00B71F38">
        <w:rPr>
          <w:szCs w:val="22"/>
        </w:rPr>
        <w:t xml:space="preserve">which we </w:t>
      </w:r>
      <w:r w:rsidR="00051F5D">
        <w:rPr>
          <w:szCs w:val="22"/>
        </w:rPr>
        <w:t>believe were suggested in JVET-M0135</w:t>
      </w:r>
      <w:r w:rsidR="00657607">
        <w:rPr>
          <w:szCs w:val="22"/>
        </w:rPr>
        <w:t xml:space="preserve">. </w:t>
      </w:r>
      <w:r>
        <w:rPr>
          <w:szCs w:val="22"/>
        </w:rPr>
        <w:t>F</w:t>
      </w:r>
      <w:r w:rsidR="00B015FE">
        <w:rPr>
          <w:szCs w:val="22"/>
        </w:rPr>
        <w:t xml:space="preserve">ollowing the same spirit, we introduce </w:t>
      </w:r>
      <w:r w:rsidR="00657607">
        <w:rPr>
          <w:szCs w:val="22"/>
        </w:rPr>
        <w:t xml:space="preserve">a 9-tap downsampling </w:t>
      </w:r>
      <w:r w:rsidR="00B015FE">
        <w:rPr>
          <w:szCs w:val="22"/>
        </w:rPr>
        <w:t>filter</w:t>
      </w:r>
      <w:r w:rsidR="00F676F5">
        <w:rPr>
          <w:szCs w:val="22"/>
        </w:rPr>
        <w:t xml:space="preserve"> (complexity of 7-tap)</w:t>
      </w:r>
      <w:r w:rsidR="00B015FE">
        <w:rPr>
          <w:szCs w:val="22"/>
        </w:rPr>
        <w:t xml:space="preserve">, </w:t>
      </w:r>
      <w:r w:rsidR="00657607">
        <w:rPr>
          <w:szCs w:val="22"/>
        </w:rPr>
        <w:t xml:space="preserve">and </w:t>
      </w:r>
      <w:r w:rsidR="00B015FE">
        <w:rPr>
          <w:szCs w:val="22"/>
        </w:rPr>
        <w:t xml:space="preserve">a </w:t>
      </w:r>
      <w:r>
        <w:rPr>
          <w:szCs w:val="22"/>
        </w:rPr>
        <w:t xml:space="preserve">very simple </w:t>
      </w:r>
      <w:r w:rsidR="00B015FE">
        <w:rPr>
          <w:szCs w:val="22"/>
        </w:rPr>
        <w:t>4</w:t>
      </w:r>
      <w:r w:rsidR="00657607">
        <w:rPr>
          <w:szCs w:val="22"/>
        </w:rPr>
        <w:t xml:space="preserve">-tap </w:t>
      </w:r>
      <w:proofErr w:type="spellStart"/>
      <w:r w:rsidR="00657607">
        <w:rPr>
          <w:szCs w:val="22"/>
        </w:rPr>
        <w:t>upsampling</w:t>
      </w:r>
      <w:proofErr w:type="spellEnd"/>
      <w:r w:rsidR="00F82E34">
        <w:rPr>
          <w:szCs w:val="22"/>
        </w:rPr>
        <w:t xml:space="preserve"> </w:t>
      </w:r>
      <w:r w:rsidR="00657607">
        <w:rPr>
          <w:szCs w:val="22"/>
        </w:rPr>
        <w:t>filter</w:t>
      </w:r>
      <w:r w:rsidR="00B015FE">
        <w:rPr>
          <w:szCs w:val="22"/>
        </w:rPr>
        <w:t xml:space="preserve">, which is also part of the existing design of VVC. Gains of </w:t>
      </w:r>
      <w:r w:rsidR="004D574A">
        <w:rPr>
          <w:szCs w:val="22"/>
        </w:rPr>
        <w:t xml:space="preserve">about 0.4dB </w:t>
      </w:r>
      <w:r w:rsidR="00B015FE">
        <w:rPr>
          <w:szCs w:val="22"/>
        </w:rPr>
        <w:t>in PSNR are reported</w:t>
      </w:r>
      <w:r w:rsidR="001F678B">
        <w:rPr>
          <w:szCs w:val="22"/>
        </w:rPr>
        <w:t xml:space="preserve"> </w:t>
      </w:r>
      <w:r w:rsidR="00657607">
        <w:rPr>
          <w:szCs w:val="22"/>
        </w:rPr>
        <w:t>without encoding,</w:t>
      </w:r>
      <w:r>
        <w:rPr>
          <w:szCs w:val="22"/>
        </w:rPr>
        <w:t xml:space="preserve"> </w:t>
      </w:r>
      <w:r w:rsidR="006F15B6">
        <w:rPr>
          <w:szCs w:val="22"/>
        </w:rPr>
        <w:t xml:space="preserve">when compared to the </w:t>
      </w:r>
      <w:r w:rsidR="00051F5D">
        <w:rPr>
          <w:szCs w:val="22"/>
        </w:rPr>
        <w:t xml:space="preserve">anchor filters, </w:t>
      </w:r>
      <w:r w:rsidR="00B015FE">
        <w:rPr>
          <w:szCs w:val="22"/>
        </w:rPr>
        <w:t xml:space="preserve">on </w:t>
      </w:r>
      <w:r w:rsidR="00051F5D">
        <w:rPr>
          <w:szCs w:val="22"/>
        </w:rPr>
        <w:t xml:space="preserve">a </w:t>
      </w:r>
      <w:r>
        <w:rPr>
          <w:szCs w:val="22"/>
        </w:rPr>
        <w:t xml:space="preserve">subset of </w:t>
      </w:r>
      <w:r w:rsidR="00B015FE">
        <w:rPr>
          <w:szCs w:val="22"/>
        </w:rPr>
        <w:t>test data</w:t>
      </w:r>
      <w:r w:rsidR="006F15B6">
        <w:rPr>
          <w:szCs w:val="22"/>
        </w:rPr>
        <w:t>.</w:t>
      </w:r>
      <w:r w:rsidR="00B015FE">
        <w:rPr>
          <w:szCs w:val="22"/>
        </w:rPr>
        <w:t xml:space="preserve"> </w:t>
      </w:r>
      <w:r w:rsidR="001F678B">
        <w:rPr>
          <w:szCs w:val="22"/>
        </w:rPr>
        <w:t xml:space="preserve">An average BD-rate gain of about 2.35% is reported for the </w:t>
      </w:r>
      <w:proofErr w:type="spellStart"/>
      <w:r w:rsidR="001F678B">
        <w:rPr>
          <w:szCs w:val="22"/>
        </w:rPr>
        <w:t>luma</w:t>
      </w:r>
      <w:proofErr w:type="spellEnd"/>
      <w:r w:rsidR="001F678B">
        <w:rPr>
          <w:szCs w:val="22"/>
        </w:rPr>
        <w:t xml:space="preserve">(Y) channel with compression. </w:t>
      </w:r>
      <w:r w:rsidR="00C70857">
        <w:rPr>
          <w:szCs w:val="22"/>
        </w:rPr>
        <w:t>Some visual results will be presented at meeting.</w:t>
      </w:r>
      <w:r w:rsidR="006E7E00">
        <w:rPr>
          <w:szCs w:val="22"/>
        </w:rPr>
        <w:t xml:space="preserve"> Simple software available for CE tests.</w:t>
      </w:r>
    </w:p>
    <w:p w14:paraId="7D2AC1F0" w14:textId="7236DB8B" w:rsidR="00745F6B" w:rsidRPr="005B217D" w:rsidRDefault="00F82E34" w:rsidP="00F82E34">
      <w:pPr>
        <w:pStyle w:val="Heading1"/>
        <w:rPr>
          <w:lang w:val="en-CA"/>
        </w:rPr>
      </w:pPr>
      <w:r>
        <w:rPr>
          <w:lang w:val="en-CA"/>
        </w:rPr>
        <w:t xml:space="preserve"> </w:t>
      </w:r>
      <w:r w:rsidR="005A3929">
        <w:rPr>
          <w:lang w:val="en-CA"/>
        </w:rPr>
        <w:t>Introduction</w:t>
      </w:r>
    </w:p>
    <w:p w14:paraId="1FD94AB4" w14:textId="0481D764" w:rsidR="00DC514D" w:rsidRPr="005B217D" w:rsidRDefault="006F15B6" w:rsidP="00AB5333">
      <w:pPr>
        <w:rPr>
          <w:lang w:val="en-CA"/>
        </w:rPr>
      </w:pPr>
      <w:r>
        <w:rPr>
          <w:szCs w:val="22"/>
        </w:rPr>
        <w:t>The concept of ARC was originally part of H.263 Annex P [2</w:t>
      </w:r>
      <w:proofErr w:type="gramStart"/>
      <w:r>
        <w:rPr>
          <w:szCs w:val="22"/>
        </w:rPr>
        <w:t>] ,</w:t>
      </w:r>
      <w:proofErr w:type="gramEnd"/>
      <w:r>
        <w:rPr>
          <w:szCs w:val="22"/>
        </w:rPr>
        <w:t xml:space="preserve"> and was introduced in c</w:t>
      </w:r>
      <w:r w:rsidR="00051F5D">
        <w:rPr>
          <w:szCs w:val="22"/>
        </w:rPr>
        <w:t>oncept for HEVC</w:t>
      </w:r>
      <w:r>
        <w:rPr>
          <w:szCs w:val="22"/>
        </w:rPr>
        <w:t xml:space="preserve"> by JCTVC-F158 [3]</w:t>
      </w:r>
      <w:r w:rsidR="00051F5D">
        <w:rPr>
          <w:szCs w:val="22"/>
        </w:rPr>
        <w:t>; the acronym “ARC” itself, which at the time stood for Adaptive Resolution Coding (where “Coding” is now “Change”), was actually invented by us in the joint paper [8]</w:t>
      </w:r>
      <w:r>
        <w:rPr>
          <w:szCs w:val="22"/>
        </w:rPr>
        <w:t xml:space="preserve">. </w:t>
      </w:r>
      <w:r w:rsidR="00051F5D">
        <w:rPr>
          <w:szCs w:val="22"/>
        </w:rPr>
        <w:t xml:space="preserve">Numerous methods can be used to signal the use of ARC in a bitstream, for which there are </w:t>
      </w:r>
      <w:proofErr w:type="gramStart"/>
      <w:r w:rsidR="00051F5D">
        <w:rPr>
          <w:szCs w:val="22"/>
        </w:rPr>
        <w:t>a number of</w:t>
      </w:r>
      <w:proofErr w:type="gramEnd"/>
      <w:r w:rsidR="00051F5D">
        <w:rPr>
          <w:szCs w:val="22"/>
        </w:rPr>
        <w:t xml:space="preserve"> contributions. </w:t>
      </w:r>
      <w:r>
        <w:rPr>
          <w:szCs w:val="22"/>
        </w:rPr>
        <w:t>JCTVC-F158 discussed the utility of adapting resolution within a single stream without introducing an IDR frame. The document JVET-M0135 cites that contribution and</w:t>
      </w:r>
      <w:r w:rsidR="00AB5333">
        <w:rPr>
          <w:szCs w:val="22"/>
        </w:rPr>
        <w:t xml:space="preserve"> uses</w:t>
      </w:r>
      <w:r>
        <w:rPr>
          <w:szCs w:val="22"/>
        </w:rPr>
        <w:t xml:space="preserve"> a zero phase 5-tap downsampling </w:t>
      </w:r>
      <w:proofErr w:type="gramStart"/>
      <w:r>
        <w:rPr>
          <w:szCs w:val="22"/>
        </w:rPr>
        <w:t>filter</w:t>
      </w:r>
      <w:r w:rsidR="00B015FE">
        <w:rPr>
          <w:szCs w:val="22"/>
        </w:rPr>
        <w:t>,</w:t>
      </w:r>
      <w:r>
        <w:rPr>
          <w:szCs w:val="22"/>
        </w:rPr>
        <w:t xml:space="preserve"> and</w:t>
      </w:r>
      <w:proofErr w:type="gramEnd"/>
      <w:r>
        <w:rPr>
          <w:szCs w:val="22"/>
        </w:rPr>
        <w:t xml:space="preserve"> </w:t>
      </w:r>
      <w:r w:rsidR="00051F5D">
        <w:rPr>
          <w:szCs w:val="22"/>
        </w:rPr>
        <w:t xml:space="preserve">suggests </w:t>
      </w:r>
      <w:r w:rsidR="00B015FE">
        <w:rPr>
          <w:szCs w:val="22"/>
        </w:rPr>
        <w:t xml:space="preserve">for </w:t>
      </w:r>
      <w:proofErr w:type="spellStart"/>
      <w:r w:rsidR="00B015FE">
        <w:rPr>
          <w:szCs w:val="22"/>
        </w:rPr>
        <w:t>upsampling</w:t>
      </w:r>
      <w:proofErr w:type="spellEnd"/>
      <w:r w:rsidR="00B015FE">
        <w:rPr>
          <w:szCs w:val="22"/>
        </w:rPr>
        <w:t xml:space="preserve"> </w:t>
      </w:r>
      <w:r w:rsidRPr="006F15B6">
        <w:rPr>
          <w:szCs w:val="22"/>
        </w:rPr>
        <w:t>the half-</w:t>
      </w:r>
      <w:proofErr w:type="spellStart"/>
      <w:r w:rsidRPr="006F15B6">
        <w:rPr>
          <w:szCs w:val="22"/>
        </w:rPr>
        <w:t>pel</w:t>
      </w:r>
      <w:proofErr w:type="spellEnd"/>
      <w:r w:rsidRPr="006F15B6">
        <w:rPr>
          <w:szCs w:val="22"/>
        </w:rPr>
        <w:t xml:space="preserve"> motion compensation interpolation filter coefficients</w:t>
      </w:r>
      <w:r w:rsidR="00051F5D">
        <w:rPr>
          <w:szCs w:val="22"/>
        </w:rPr>
        <w:t xml:space="preserve">, which we believe is </w:t>
      </w:r>
      <w:r>
        <w:rPr>
          <w:szCs w:val="22"/>
        </w:rPr>
        <w:t>described in</w:t>
      </w:r>
      <w:r w:rsidRPr="006F15B6">
        <w:rPr>
          <w:szCs w:val="22"/>
        </w:rPr>
        <w:t xml:space="preserve"> VVC WD</w:t>
      </w:r>
      <w:r w:rsidR="00B015FE">
        <w:rPr>
          <w:szCs w:val="22"/>
        </w:rPr>
        <w:t xml:space="preserve"> </w:t>
      </w:r>
      <w:r>
        <w:rPr>
          <w:szCs w:val="22"/>
        </w:rPr>
        <w:t>[4]</w:t>
      </w:r>
      <w:r w:rsidR="00AB5333">
        <w:rPr>
          <w:szCs w:val="22"/>
        </w:rPr>
        <w:t xml:space="preserve"> Table 8-9 for scaling operations.</w:t>
      </w:r>
      <w:r>
        <w:rPr>
          <w:szCs w:val="22"/>
        </w:rPr>
        <w:t xml:space="preserve">  </w:t>
      </w:r>
      <w:r w:rsidR="00AB5333">
        <w:rPr>
          <w:szCs w:val="22"/>
        </w:rPr>
        <w:t>In this contribution FastVDO introduces a zero phase 9-tap downsampling filter</w:t>
      </w:r>
      <w:r w:rsidR="000A5611">
        <w:rPr>
          <w:szCs w:val="22"/>
        </w:rPr>
        <w:t xml:space="preserve"> and</w:t>
      </w:r>
      <w:r w:rsidR="00AB5333">
        <w:rPr>
          <w:szCs w:val="22"/>
        </w:rPr>
        <w:t xml:space="preserve"> a </w:t>
      </w:r>
      <w:r w:rsidR="00B015FE">
        <w:rPr>
          <w:szCs w:val="22"/>
        </w:rPr>
        <w:t>4</w:t>
      </w:r>
      <w:r w:rsidR="00AB5333">
        <w:rPr>
          <w:szCs w:val="22"/>
        </w:rPr>
        <w:t xml:space="preserve">-tap </w:t>
      </w:r>
      <w:proofErr w:type="spellStart"/>
      <w:r w:rsidR="00AB5333">
        <w:rPr>
          <w:szCs w:val="22"/>
        </w:rPr>
        <w:t>upsampling</w:t>
      </w:r>
      <w:proofErr w:type="spellEnd"/>
      <w:r w:rsidR="00AB5333">
        <w:rPr>
          <w:szCs w:val="22"/>
        </w:rPr>
        <w:t xml:space="preserve"> filter</w:t>
      </w:r>
      <w:r w:rsidR="00B015FE">
        <w:rPr>
          <w:szCs w:val="22"/>
        </w:rPr>
        <w:t xml:space="preserve">, </w:t>
      </w:r>
      <w:r w:rsidR="00AB5333">
        <w:rPr>
          <w:szCs w:val="22"/>
        </w:rPr>
        <w:t>which</w:t>
      </w:r>
      <w:r w:rsidR="000A5611">
        <w:rPr>
          <w:szCs w:val="22"/>
        </w:rPr>
        <w:t xml:space="preserve"> i</w:t>
      </w:r>
      <w:r w:rsidR="00B015FE">
        <w:rPr>
          <w:szCs w:val="22"/>
        </w:rPr>
        <w:t xml:space="preserve">s also </w:t>
      </w:r>
      <w:r w:rsidR="00AB5333">
        <w:rPr>
          <w:szCs w:val="22"/>
        </w:rPr>
        <w:t>listed in VVC WD Table 8-6</w:t>
      </w:r>
      <w:r w:rsidR="000D7B6C">
        <w:rPr>
          <w:szCs w:val="22"/>
        </w:rPr>
        <w:t xml:space="preserve">: </w:t>
      </w:r>
      <w:proofErr w:type="spellStart"/>
      <w:r w:rsidR="000D7B6C">
        <w:rPr>
          <w:szCs w:val="22"/>
        </w:rPr>
        <w:t>luma</w:t>
      </w:r>
      <w:proofErr w:type="spellEnd"/>
      <w:r w:rsidR="000D7B6C">
        <w:rPr>
          <w:szCs w:val="22"/>
        </w:rPr>
        <w:t xml:space="preserve"> prediction interpolation </w:t>
      </w:r>
      <w:proofErr w:type="gramStart"/>
      <w:r w:rsidR="000D7B6C">
        <w:rPr>
          <w:szCs w:val="22"/>
        </w:rPr>
        <w:t>filter</w:t>
      </w:r>
      <w:r w:rsidR="001C3C1B">
        <w:rPr>
          <w:szCs w:val="22"/>
        </w:rPr>
        <w:t>,</w:t>
      </w:r>
      <w:r w:rsidR="00AB5333">
        <w:rPr>
          <w:szCs w:val="22"/>
        </w:rPr>
        <w:t xml:space="preserve"> </w:t>
      </w:r>
      <w:r w:rsidR="00AB5333">
        <w:rPr>
          <w:lang w:val="en-CA"/>
        </w:rPr>
        <w:t>and</w:t>
      </w:r>
      <w:proofErr w:type="gramEnd"/>
      <w:r w:rsidR="00AB5333">
        <w:rPr>
          <w:lang w:val="en-CA"/>
        </w:rPr>
        <w:t xml:space="preserve"> compare </w:t>
      </w:r>
      <w:r w:rsidR="000D7B6C">
        <w:rPr>
          <w:lang w:val="en-CA"/>
        </w:rPr>
        <w:t xml:space="preserve">it </w:t>
      </w:r>
      <w:r w:rsidR="00AB5333">
        <w:rPr>
          <w:lang w:val="en-CA"/>
        </w:rPr>
        <w:t xml:space="preserve">with </w:t>
      </w:r>
      <w:r w:rsidR="000D7B6C">
        <w:rPr>
          <w:lang w:val="en-CA"/>
        </w:rPr>
        <w:t xml:space="preserve">the </w:t>
      </w:r>
      <w:r w:rsidR="000D7B6C">
        <w:rPr>
          <w:szCs w:val="22"/>
        </w:rPr>
        <w:t>JVET-M0135 filters</w:t>
      </w:r>
      <w:r w:rsidR="00A53D6C">
        <w:rPr>
          <w:szCs w:val="22"/>
        </w:rPr>
        <w:t>.</w:t>
      </w:r>
    </w:p>
    <w:p w14:paraId="63617C72" w14:textId="1AA75D2B" w:rsidR="00FC6D07" w:rsidRPr="005B217D" w:rsidRDefault="008B7FD3" w:rsidP="00FC6D07">
      <w:pPr>
        <w:pStyle w:val="Heading2"/>
        <w:rPr>
          <w:lang w:val="en-CA"/>
        </w:rPr>
      </w:pPr>
      <w:r>
        <w:rPr>
          <w:lang w:val="en-CA"/>
        </w:rPr>
        <w:t xml:space="preserve">Description of </w:t>
      </w:r>
      <w:r w:rsidR="000D7B6C">
        <w:rPr>
          <w:lang w:val="en-CA"/>
        </w:rPr>
        <w:t>filters</w:t>
      </w:r>
    </w:p>
    <w:p w14:paraId="3F8A0C11" w14:textId="76779EA0" w:rsidR="00936B60" w:rsidRDefault="000D7B6C" w:rsidP="000D7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JVET-M0135 lists the following filters for scaling by a factor of 2</w:t>
      </w:r>
      <w:r w:rsidR="00126B41">
        <w:t xml:space="preserve">. In fact, the downsampling filter is explicitly given, but for the </w:t>
      </w:r>
      <w:proofErr w:type="spellStart"/>
      <w:r w:rsidR="00126B41">
        <w:t>upsampling</w:t>
      </w:r>
      <w:proofErr w:type="spellEnd"/>
      <w:r w:rsidR="00126B41">
        <w:t xml:space="preserve">, they refer to </w:t>
      </w:r>
      <w:r w:rsidR="009E4F4A">
        <w:t>“additional samples at odd grid positions are generated using the half-</w:t>
      </w:r>
      <w:proofErr w:type="spellStart"/>
      <w:r w:rsidR="009E4F4A">
        <w:t>pel</w:t>
      </w:r>
      <w:proofErr w:type="spellEnd"/>
      <w:r w:rsidR="009E4F4A">
        <w:t xml:space="preserve"> motion compensation interpolation filter coefficients in the latest VVC WD.” While that is descriptive though not very explicit, we infer </w:t>
      </w:r>
      <w:r w:rsidR="00051F5D">
        <w:t>(</w:t>
      </w:r>
      <w:r w:rsidR="009E4F4A">
        <w:t>perhaps inaccurately</w:t>
      </w:r>
      <w:r w:rsidR="00051F5D">
        <w:t>)</w:t>
      </w:r>
      <w:r w:rsidR="009E4F4A">
        <w:t xml:space="preserve"> that this refers to the 0-phase filter in Table 8-9, which is for 1/16</w:t>
      </w:r>
      <w:r w:rsidR="009E4F4A" w:rsidRPr="009E4F4A">
        <w:rPr>
          <w:vertAlign w:val="superscript"/>
        </w:rPr>
        <w:t>th</w:t>
      </w:r>
      <w:r w:rsidR="009E4F4A">
        <w:t xml:space="preserve"> </w:t>
      </w:r>
      <w:proofErr w:type="spellStart"/>
      <w:r w:rsidR="009E4F4A">
        <w:t>pel</w:t>
      </w:r>
      <w:proofErr w:type="spellEnd"/>
      <w:r w:rsidR="009E4F4A">
        <w:t xml:space="preserve"> accuracy motion compensation </w:t>
      </w:r>
      <w:proofErr w:type="spellStart"/>
      <w:r w:rsidR="009E4F4A">
        <w:t>luma</w:t>
      </w:r>
      <w:proofErr w:type="spellEnd"/>
      <w:r w:rsidR="009E4F4A">
        <w:t xml:space="preserve"> interpolation, given below. </w:t>
      </w:r>
      <w:r w:rsidR="002A3296">
        <w:t>In any event</w:t>
      </w:r>
      <w:r w:rsidR="009E4F4A">
        <w:t>, for definiteness, we compare our results with that obtained with the filters below</w:t>
      </w:r>
      <w:r w:rsidR="002A3296">
        <w:t xml:space="preserve"> as anchor</w:t>
      </w:r>
      <w:r w:rsidR="009E4F4A">
        <w:t>.</w:t>
      </w:r>
    </w:p>
    <w:p w14:paraId="14C25C5D" w14:textId="6729C135" w:rsidR="002A3296" w:rsidRDefault="002A3296" w:rsidP="000D7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Anchor:</w:t>
      </w:r>
    </w:p>
    <w:p w14:paraId="75C0F08E" w14:textId="17C2BB76" w:rsidR="000D7B6C" w:rsidRDefault="000D7B6C" w:rsidP="000D7B6C">
      <w:pPr>
        <w:pStyle w:val="ListParagraph"/>
        <w:numPr>
          <w:ilvl w:val="0"/>
          <w:numId w:val="19"/>
        </w:numPr>
      </w:pPr>
      <w:r>
        <w:t xml:space="preserve">Downsampling: </w:t>
      </w:r>
      <w:r w:rsidR="009618F7">
        <w:rPr>
          <w:b/>
        </w:rPr>
        <w:t>[</w:t>
      </w:r>
      <w:r w:rsidRPr="000D7B6C">
        <w:rPr>
          <w:b/>
        </w:rPr>
        <w:t xml:space="preserve"> −</w:t>
      </w:r>
      <w:proofErr w:type="gramStart"/>
      <w:r w:rsidRPr="000D7B6C">
        <w:rPr>
          <w:b/>
        </w:rPr>
        <w:t>1</w:t>
      </w:r>
      <w:r w:rsidR="009618F7">
        <w:rPr>
          <w:b/>
        </w:rPr>
        <w:t xml:space="preserve"> </w:t>
      </w:r>
      <w:r w:rsidRPr="000D7B6C">
        <w:rPr>
          <w:b/>
        </w:rPr>
        <w:t xml:space="preserve"> 9</w:t>
      </w:r>
      <w:proofErr w:type="gramEnd"/>
      <w:r w:rsidR="009618F7">
        <w:rPr>
          <w:b/>
        </w:rPr>
        <w:t xml:space="preserve"> </w:t>
      </w:r>
      <w:r w:rsidRPr="000D7B6C">
        <w:rPr>
          <w:b/>
        </w:rPr>
        <w:t xml:space="preserve"> 16</w:t>
      </w:r>
      <w:r w:rsidR="009618F7">
        <w:rPr>
          <w:b/>
        </w:rPr>
        <w:t xml:space="preserve"> </w:t>
      </w:r>
      <w:r w:rsidRPr="000D7B6C">
        <w:rPr>
          <w:b/>
        </w:rPr>
        <w:t xml:space="preserve"> 9</w:t>
      </w:r>
      <w:r w:rsidR="009618F7">
        <w:rPr>
          <w:b/>
        </w:rPr>
        <w:t xml:space="preserve">  </w:t>
      </w:r>
      <w:r w:rsidRPr="000D7B6C">
        <w:rPr>
          <w:b/>
        </w:rPr>
        <w:t xml:space="preserve">−1 </w:t>
      </w:r>
      <w:r w:rsidR="009618F7">
        <w:rPr>
          <w:b/>
        </w:rPr>
        <w:t>]</w:t>
      </w:r>
      <w:r w:rsidRPr="000D7B6C">
        <w:rPr>
          <w:b/>
        </w:rPr>
        <w:t>/ 32</w:t>
      </w:r>
      <w:r w:rsidR="009618F7">
        <w:t xml:space="preserve">; </w:t>
      </w:r>
      <w:r>
        <w:t>which is a 5-tap zero phase filter</w:t>
      </w:r>
    </w:p>
    <w:p w14:paraId="2360B696" w14:textId="68027552" w:rsidR="000D7B6C" w:rsidRDefault="000D7B6C" w:rsidP="000D7B6C">
      <w:pPr>
        <w:pStyle w:val="ListParagraph"/>
        <w:numPr>
          <w:ilvl w:val="0"/>
          <w:numId w:val="19"/>
        </w:numPr>
      </w:pPr>
      <w:proofErr w:type="spellStart"/>
      <w:r>
        <w:t>Upsampling</w:t>
      </w:r>
      <w:proofErr w:type="spellEnd"/>
      <w:r>
        <w:t xml:space="preserve">: </w:t>
      </w:r>
      <w:r w:rsidR="00984BEB">
        <w:rPr>
          <w:b/>
        </w:rPr>
        <w:t>[</w:t>
      </w:r>
      <w:r w:rsidRPr="000D7B6C">
        <w:rPr>
          <w:b/>
        </w:rPr>
        <w:t>-</w:t>
      </w:r>
      <w:proofErr w:type="gramStart"/>
      <w:r w:rsidRPr="000D7B6C">
        <w:rPr>
          <w:b/>
        </w:rPr>
        <w:t>1</w:t>
      </w:r>
      <w:r w:rsidR="00984BEB">
        <w:rPr>
          <w:b/>
        </w:rPr>
        <w:t xml:space="preserve">  </w:t>
      </w:r>
      <w:r w:rsidRPr="000D7B6C">
        <w:rPr>
          <w:b/>
        </w:rPr>
        <w:t>4</w:t>
      </w:r>
      <w:proofErr w:type="gramEnd"/>
      <w:r w:rsidR="00984BEB">
        <w:rPr>
          <w:b/>
        </w:rPr>
        <w:t xml:space="preserve"> </w:t>
      </w:r>
      <w:r w:rsidRPr="000D7B6C">
        <w:rPr>
          <w:b/>
        </w:rPr>
        <w:t xml:space="preserve"> -11</w:t>
      </w:r>
      <w:r w:rsidR="00984BEB">
        <w:rPr>
          <w:b/>
        </w:rPr>
        <w:t xml:space="preserve"> </w:t>
      </w:r>
      <w:r w:rsidRPr="000D7B6C">
        <w:rPr>
          <w:b/>
        </w:rPr>
        <w:t xml:space="preserve"> 40</w:t>
      </w:r>
      <w:r w:rsidR="00984BEB">
        <w:rPr>
          <w:b/>
        </w:rPr>
        <w:t xml:space="preserve"> </w:t>
      </w:r>
      <w:r w:rsidRPr="000D7B6C">
        <w:rPr>
          <w:b/>
        </w:rPr>
        <w:t xml:space="preserve"> 40</w:t>
      </w:r>
      <w:r w:rsidR="00984BEB">
        <w:rPr>
          <w:b/>
        </w:rPr>
        <w:t xml:space="preserve"> </w:t>
      </w:r>
      <w:r w:rsidRPr="000D7B6C">
        <w:rPr>
          <w:b/>
        </w:rPr>
        <w:t xml:space="preserve"> -11</w:t>
      </w:r>
      <w:r w:rsidR="00984BEB">
        <w:rPr>
          <w:b/>
        </w:rPr>
        <w:t xml:space="preserve"> </w:t>
      </w:r>
      <w:r w:rsidRPr="000D7B6C">
        <w:rPr>
          <w:b/>
        </w:rPr>
        <w:t xml:space="preserve"> 4</w:t>
      </w:r>
      <w:r w:rsidR="00984BEB">
        <w:rPr>
          <w:b/>
        </w:rPr>
        <w:t xml:space="preserve"> </w:t>
      </w:r>
      <w:r w:rsidRPr="000D7B6C">
        <w:rPr>
          <w:b/>
        </w:rPr>
        <w:t xml:space="preserve"> -1</w:t>
      </w:r>
      <w:r w:rsidR="00984BEB">
        <w:rPr>
          <w:b/>
        </w:rPr>
        <w:t>]</w:t>
      </w:r>
      <w:r w:rsidRPr="000D7B6C">
        <w:rPr>
          <w:b/>
        </w:rPr>
        <w:t>/64</w:t>
      </w:r>
      <w:r w:rsidR="009618F7">
        <w:t xml:space="preserve">; </w:t>
      </w:r>
      <w:r>
        <w:t xml:space="preserve"> an 8-tap filter from Table 8-9 in VVC WD</w:t>
      </w:r>
    </w:p>
    <w:p w14:paraId="01704FD5" w14:textId="2F56DEF7" w:rsidR="002A3296" w:rsidRDefault="009E4F4A" w:rsidP="009E4F4A">
      <w:r>
        <w:lastRenderedPageBreak/>
        <w:t xml:space="preserve">This appears to have a modest </w:t>
      </w:r>
      <w:proofErr w:type="spellStart"/>
      <w:r>
        <w:t>downsampler</w:t>
      </w:r>
      <w:proofErr w:type="spellEnd"/>
      <w:r>
        <w:t xml:space="preserve">, but an expensive </w:t>
      </w:r>
      <w:proofErr w:type="spellStart"/>
      <w:r>
        <w:t>upsampler</w:t>
      </w:r>
      <w:proofErr w:type="spellEnd"/>
      <w:r>
        <w:t xml:space="preserve">. By contrast, </w:t>
      </w:r>
      <w:r w:rsidR="00A53D6C">
        <w:t xml:space="preserve">FastVDO </w:t>
      </w:r>
      <w:r>
        <w:t xml:space="preserve">will use a pair of filters in which the </w:t>
      </w:r>
      <w:proofErr w:type="spellStart"/>
      <w:r>
        <w:t>downsampler</w:t>
      </w:r>
      <w:proofErr w:type="spellEnd"/>
      <w:r>
        <w:t xml:space="preserve"> is slightly more complicated, but the </w:t>
      </w:r>
      <w:proofErr w:type="spellStart"/>
      <w:r>
        <w:t>upsampler</w:t>
      </w:r>
      <w:proofErr w:type="spellEnd"/>
      <w:r>
        <w:t xml:space="preserve"> is only 4-tap.</w:t>
      </w:r>
    </w:p>
    <w:p w14:paraId="0B6849C2" w14:textId="0BE8EA47" w:rsidR="002A3296" w:rsidRPr="002A3296" w:rsidRDefault="002A3296" w:rsidP="009E4F4A">
      <w:r w:rsidRPr="002A3296">
        <w:t>FastVDO:</w:t>
      </w:r>
    </w:p>
    <w:p w14:paraId="6279660C" w14:textId="0BF2E1D2" w:rsidR="009E4F4A" w:rsidRPr="002A3296" w:rsidRDefault="002A3296" w:rsidP="002A3296">
      <w:pPr>
        <w:pStyle w:val="ListParagraph"/>
        <w:numPr>
          <w:ilvl w:val="0"/>
          <w:numId w:val="21"/>
        </w:numPr>
        <w:rPr>
          <w:b/>
        </w:rPr>
      </w:pPr>
      <w:r w:rsidRPr="002A3296">
        <w:t>Downsampling:</w:t>
      </w:r>
      <w:r w:rsidRPr="002A3296">
        <w:rPr>
          <w:b/>
        </w:rPr>
        <w:t xml:space="preserve"> </w:t>
      </w:r>
      <w:r w:rsidR="000A5611" w:rsidRPr="002A3296">
        <w:rPr>
          <w:b/>
        </w:rPr>
        <w:t>[</w:t>
      </w:r>
      <w:r w:rsidR="00984BEB" w:rsidRPr="002A3296">
        <w:rPr>
          <w:b/>
        </w:rPr>
        <w:t>1 0 -8 16 46 16 -8 0 1</w:t>
      </w:r>
      <w:r w:rsidR="000A5611" w:rsidRPr="002A3296">
        <w:rPr>
          <w:b/>
        </w:rPr>
        <w:t xml:space="preserve">] / </w:t>
      </w:r>
      <w:r w:rsidR="00942985" w:rsidRPr="002A3296">
        <w:rPr>
          <w:b/>
        </w:rPr>
        <w:t>64</w:t>
      </w:r>
      <w:r w:rsidR="001C3C1B">
        <w:rPr>
          <w:b/>
        </w:rPr>
        <w:t xml:space="preserve"> </w:t>
      </w:r>
      <w:proofErr w:type="gramStart"/>
      <w:r w:rsidR="001C3C1B">
        <w:rPr>
          <w:b/>
        </w:rPr>
        <w:t xml:space="preserve">   (</w:t>
      </w:r>
      <w:proofErr w:type="gramEnd"/>
      <w:r w:rsidR="001C3C1B">
        <w:rPr>
          <w:b/>
        </w:rPr>
        <w:t>complexity of 7-tap)</w:t>
      </w:r>
    </w:p>
    <w:p w14:paraId="57431F27" w14:textId="4F729FF9" w:rsidR="009E4F4A" w:rsidRPr="002A3296" w:rsidRDefault="002A3296" w:rsidP="002A3296">
      <w:pPr>
        <w:pStyle w:val="ListParagraph"/>
        <w:numPr>
          <w:ilvl w:val="0"/>
          <w:numId w:val="21"/>
        </w:numPr>
        <w:rPr>
          <w:rFonts w:cs="Arial"/>
          <w:b/>
          <w:bCs/>
          <w:szCs w:val="22"/>
        </w:rPr>
      </w:pPr>
      <w:proofErr w:type="spellStart"/>
      <w:r w:rsidRPr="002A3296">
        <w:rPr>
          <w:rFonts w:cs="Arial"/>
          <w:bCs/>
          <w:szCs w:val="22"/>
        </w:rPr>
        <w:t>Upsampling</w:t>
      </w:r>
      <w:proofErr w:type="spellEnd"/>
      <w:proofErr w:type="gramStart"/>
      <w:r w:rsidRPr="002A3296">
        <w:rPr>
          <w:rFonts w:cs="Arial"/>
          <w:bCs/>
          <w:szCs w:val="22"/>
        </w:rPr>
        <w:t>:</w:t>
      </w:r>
      <w:r w:rsidRPr="002A3296">
        <w:rPr>
          <w:rFonts w:cs="Arial"/>
          <w:b/>
          <w:bCs/>
          <w:szCs w:val="22"/>
        </w:rPr>
        <w:t xml:space="preserve"> </w:t>
      </w:r>
      <w:r w:rsidR="009618F7" w:rsidRPr="002A3296">
        <w:rPr>
          <w:rFonts w:cs="Arial"/>
          <w:b/>
          <w:bCs/>
          <w:szCs w:val="22"/>
        </w:rPr>
        <w:t xml:space="preserve"> [</w:t>
      </w:r>
      <w:proofErr w:type="gramEnd"/>
      <w:r w:rsidR="009618F7" w:rsidRPr="002A3296">
        <w:rPr>
          <w:rFonts w:cs="Arial"/>
          <w:b/>
          <w:bCs/>
          <w:szCs w:val="22"/>
        </w:rPr>
        <w:t xml:space="preserve"> -1  9  9 -1 ] / 16</w:t>
      </w:r>
      <w:r w:rsidR="009E4F4A" w:rsidRPr="002A3296">
        <w:rPr>
          <w:rFonts w:cs="Arial"/>
          <w:b/>
          <w:bCs/>
          <w:szCs w:val="22"/>
        </w:rPr>
        <w:t>.</w:t>
      </w:r>
    </w:p>
    <w:p w14:paraId="00193020" w14:textId="0F5989C0" w:rsidR="009618F7" w:rsidRPr="009E4F4A" w:rsidRDefault="00051F5D" w:rsidP="009E4F4A">
      <w:pPr>
        <w:rPr>
          <w:b/>
        </w:rPr>
      </w:pPr>
      <w:r>
        <w:rPr>
          <w:rFonts w:cs="Arial"/>
          <w:bCs/>
          <w:szCs w:val="22"/>
        </w:rPr>
        <w:t xml:space="preserve">First note that the 9-tap </w:t>
      </w:r>
      <w:proofErr w:type="spellStart"/>
      <w:r>
        <w:rPr>
          <w:rFonts w:cs="Arial"/>
          <w:bCs/>
          <w:szCs w:val="22"/>
        </w:rPr>
        <w:t>downsampler</w:t>
      </w:r>
      <w:proofErr w:type="spellEnd"/>
      <w:r>
        <w:rPr>
          <w:rFonts w:cs="Arial"/>
          <w:bCs/>
          <w:szCs w:val="22"/>
        </w:rPr>
        <w:t xml:space="preserve">, due to the two zeros, really has the complexity of a 7-tap. </w:t>
      </w:r>
      <w:r w:rsidR="003E220E">
        <w:rPr>
          <w:rFonts w:cs="Arial"/>
          <w:bCs/>
          <w:szCs w:val="22"/>
        </w:rPr>
        <w:t>Further, n</w:t>
      </w:r>
      <w:r>
        <w:rPr>
          <w:rFonts w:cs="Arial"/>
          <w:bCs/>
          <w:szCs w:val="22"/>
        </w:rPr>
        <w:t>ote that t</w:t>
      </w:r>
      <w:r w:rsidR="009E4F4A">
        <w:rPr>
          <w:rFonts w:cs="Arial"/>
          <w:bCs/>
          <w:szCs w:val="22"/>
        </w:rPr>
        <w:t>he</w:t>
      </w:r>
      <w:r w:rsidR="009618F7">
        <w:rPr>
          <w:rFonts w:cs="Arial"/>
          <w:bCs/>
          <w:szCs w:val="22"/>
        </w:rPr>
        <w:t xml:space="preserve"> 4-tap </w:t>
      </w:r>
      <w:proofErr w:type="spellStart"/>
      <w:r w:rsidR="009E4F4A">
        <w:rPr>
          <w:rFonts w:cs="Arial"/>
          <w:bCs/>
          <w:szCs w:val="22"/>
        </w:rPr>
        <w:t>upsampling</w:t>
      </w:r>
      <w:proofErr w:type="spellEnd"/>
      <w:r w:rsidR="009E4F4A">
        <w:rPr>
          <w:rFonts w:cs="Arial"/>
          <w:bCs/>
          <w:szCs w:val="22"/>
        </w:rPr>
        <w:t xml:space="preserve"> </w:t>
      </w:r>
      <w:r w:rsidR="009618F7">
        <w:rPr>
          <w:rFonts w:cs="Arial"/>
          <w:bCs/>
          <w:szCs w:val="22"/>
        </w:rPr>
        <w:t xml:space="preserve">filter </w:t>
      </w:r>
      <w:r w:rsidR="009618F7" w:rsidRPr="009618F7">
        <w:rPr>
          <w:rFonts w:cs="Arial"/>
          <w:b/>
          <w:bCs/>
          <w:szCs w:val="22"/>
        </w:rPr>
        <w:t>[-1 9 9 -1] / 16</w:t>
      </w:r>
      <w:r w:rsidR="009618F7">
        <w:rPr>
          <w:rFonts w:cs="Arial"/>
          <w:b/>
          <w:bCs/>
          <w:szCs w:val="22"/>
        </w:rPr>
        <w:t xml:space="preserve"> </w:t>
      </w:r>
      <w:r w:rsidR="009E4F4A" w:rsidRPr="009E4F4A">
        <w:rPr>
          <w:rFonts w:cs="Arial"/>
          <w:bCs/>
          <w:szCs w:val="22"/>
        </w:rPr>
        <w:t xml:space="preserve">is </w:t>
      </w:r>
      <w:r w:rsidR="001C3C1B">
        <w:rPr>
          <w:rFonts w:cs="Arial"/>
          <w:bCs/>
          <w:szCs w:val="22"/>
        </w:rPr>
        <w:t xml:space="preserve">in fact </w:t>
      </w:r>
      <w:r w:rsidR="009E4F4A">
        <w:rPr>
          <w:rFonts w:cs="Arial"/>
          <w:bCs/>
          <w:szCs w:val="22"/>
        </w:rPr>
        <w:t xml:space="preserve">the 0-phase filter </w:t>
      </w:r>
      <w:r w:rsidR="009E4F4A" w:rsidRPr="009E4F4A">
        <w:rPr>
          <w:rFonts w:cs="Arial"/>
          <w:bCs/>
          <w:szCs w:val="22"/>
        </w:rPr>
        <w:t xml:space="preserve">in </w:t>
      </w:r>
      <w:r w:rsidR="009618F7" w:rsidRPr="009E4F4A">
        <w:rPr>
          <w:szCs w:val="22"/>
        </w:rPr>
        <w:t>VVC WD Table 8-6</w:t>
      </w:r>
      <w:r w:rsidR="009618F7" w:rsidRPr="009E4F4A">
        <w:rPr>
          <w:rFonts w:cs="Arial"/>
          <w:bCs/>
          <w:szCs w:val="22"/>
        </w:rPr>
        <w:t>.</w:t>
      </w:r>
      <w:r w:rsidR="009618F7">
        <w:rPr>
          <w:rFonts w:cs="Arial"/>
          <w:bCs/>
          <w:szCs w:val="22"/>
        </w:rPr>
        <w:t xml:space="preserve"> </w:t>
      </w:r>
      <w:r>
        <w:rPr>
          <w:rFonts w:cs="Arial"/>
          <w:bCs/>
          <w:szCs w:val="22"/>
        </w:rPr>
        <w:t>Also n</w:t>
      </w:r>
      <w:r w:rsidR="009E4F4A">
        <w:rPr>
          <w:rFonts w:cs="Arial"/>
          <w:bCs/>
          <w:szCs w:val="22"/>
        </w:rPr>
        <w:t xml:space="preserve">ote that this filter is quite close to </w:t>
      </w:r>
      <w:r w:rsidR="00B1541A">
        <w:rPr>
          <w:rFonts w:cs="Arial"/>
          <w:bCs/>
          <w:szCs w:val="22"/>
        </w:rPr>
        <w:t xml:space="preserve">the simplest possible interpolator: </w:t>
      </w:r>
      <w:r w:rsidR="009E4F4A">
        <w:rPr>
          <w:rFonts w:cs="Arial"/>
          <w:bCs/>
          <w:szCs w:val="22"/>
        </w:rPr>
        <w:t xml:space="preserve">the two-tap filter [1 1]/2. </w:t>
      </w:r>
      <w:r w:rsidR="00237BF4">
        <w:rPr>
          <w:rFonts w:cs="Arial"/>
          <w:bCs/>
          <w:szCs w:val="22"/>
        </w:rPr>
        <w:t xml:space="preserve">A tantalizing question, not studied yet, is whether we can get good results even with the simplest possible </w:t>
      </w:r>
      <w:proofErr w:type="spellStart"/>
      <w:r w:rsidR="00237BF4">
        <w:rPr>
          <w:rFonts w:cs="Arial"/>
          <w:bCs/>
          <w:szCs w:val="22"/>
        </w:rPr>
        <w:t>upsampler</w:t>
      </w:r>
      <w:proofErr w:type="spellEnd"/>
      <w:r w:rsidR="00237BF4">
        <w:rPr>
          <w:rFonts w:cs="Arial"/>
          <w:bCs/>
          <w:szCs w:val="22"/>
        </w:rPr>
        <w:t>.  Importantly, n</w:t>
      </w:r>
      <w:r w:rsidR="00B1541A">
        <w:rPr>
          <w:rFonts w:cs="Arial"/>
          <w:bCs/>
          <w:szCs w:val="22"/>
        </w:rPr>
        <w:t xml:space="preserve">ote that since both sets of filters use </w:t>
      </w:r>
      <w:proofErr w:type="spellStart"/>
      <w:r w:rsidR="00B1541A">
        <w:rPr>
          <w:rFonts w:cs="Arial"/>
          <w:bCs/>
          <w:szCs w:val="22"/>
        </w:rPr>
        <w:t>upsamplers</w:t>
      </w:r>
      <w:proofErr w:type="spellEnd"/>
      <w:r w:rsidR="00B1541A">
        <w:rPr>
          <w:rFonts w:cs="Arial"/>
          <w:bCs/>
          <w:szCs w:val="22"/>
        </w:rPr>
        <w:t xml:space="preserve"> already in the draft specification, this is </w:t>
      </w:r>
      <w:r w:rsidR="005C6A13">
        <w:rPr>
          <w:rFonts w:cs="Arial"/>
          <w:bCs/>
          <w:szCs w:val="22"/>
        </w:rPr>
        <w:t>in part</w:t>
      </w:r>
      <w:r w:rsidR="00B1541A">
        <w:rPr>
          <w:rFonts w:cs="Arial"/>
          <w:bCs/>
          <w:szCs w:val="22"/>
        </w:rPr>
        <w:t xml:space="preserve"> a comparison of</w:t>
      </w:r>
      <w:r w:rsidR="005C6A13">
        <w:rPr>
          <w:rFonts w:cs="Arial"/>
          <w:bCs/>
          <w:szCs w:val="22"/>
        </w:rPr>
        <w:t xml:space="preserve"> </w:t>
      </w:r>
      <w:proofErr w:type="spellStart"/>
      <w:r w:rsidR="00B1541A">
        <w:rPr>
          <w:rFonts w:cs="Arial"/>
          <w:bCs/>
          <w:szCs w:val="22"/>
        </w:rPr>
        <w:t>downsamplers</w:t>
      </w:r>
      <w:proofErr w:type="spellEnd"/>
      <w:r w:rsidR="00B1541A">
        <w:rPr>
          <w:rFonts w:cs="Arial"/>
          <w:bCs/>
          <w:szCs w:val="22"/>
        </w:rPr>
        <w:t xml:space="preserve">. </w:t>
      </w:r>
      <w:r w:rsidR="00237BF4">
        <w:rPr>
          <w:rFonts w:cs="Arial"/>
          <w:bCs/>
          <w:szCs w:val="22"/>
        </w:rPr>
        <w:t>See references [5-8] for more discussion.</w:t>
      </w:r>
    </w:p>
    <w:p w14:paraId="302E103B" w14:textId="4A99695E" w:rsidR="009618F7" w:rsidRDefault="009618F7" w:rsidP="000A5611">
      <w:pPr>
        <w:rPr>
          <w:rFonts w:cs="Arial"/>
          <w:b/>
          <w:bCs/>
          <w:szCs w:val="22"/>
        </w:rPr>
      </w:pPr>
    </w:p>
    <w:p w14:paraId="4BBC1019" w14:textId="3716D08D" w:rsidR="00447E86" w:rsidRDefault="00A53D6C" w:rsidP="00447E86">
      <w:pPr>
        <w:pStyle w:val="Heading2"/>
      </w:pPr>
      <w:r>
        <w:t>Results</w:t>
      </w:r>
    </w:p>
    <w:p w14:paraId="701EB272" w14:textId="7D6D899E" w:rsidR="00736DBE" w:rsidRDefault="0021008D" w:rsidP="00736DBE">
      <w:r>
        <w:t xml:space="preserve">One second clips from </w:t>
      </w:r>
      <w:r w:rsidR="00805BF6">
        <w:t>seven</w:t>
      </w:r>
      <w:r w:rsidR="009B5F27">
        <w:t xml:space="preserve"> sequences</w:t>
      </w:r>
      <w:r w:rsidR="00B015FE">
        <w:t xml:space="preserve"> </w:t>
      </w:r>
      <w:r>
        <w:t>(</w:t>
      </w:r>
      <w:r w:rsidR="009B5F27">
        <w:t>from the JVET test sequences list</w:t>
      </w:r>
      <w:r>
        <w:t>)</w:t>
      </w:r>
      <w:r w:rsidR="009B5F27">
        <w:t xml:space="preserve"> were used for the filter study. </w:t>
      </w:r>
      <w:r w:rsidR="003E220E">
        <w:t xml:space="preserve">This will </w:t>
      </w:r>
      <w:proofErr w:type="gramStart"/>
      <w:r w:rsidR="001C3C1B">
        <w:t xml:space="preserve">actually </w:t>
      </w:r>
      <w:r w:rsidR="003E220E">
        <w:t>suffice</w:t>
      </w:r>
      <w:proofErr w:type="gramEnd"/>
      <w:r w:rsidR="003E220E">
        <w:t xml:space="preserve"> since in fact </w:t>
      </w:r>
      <w:r w:rsidR="001C3C1B">
        <w:t xml:space="preserve">we are using All-Intra coding, and </w:t>
      </w:r>
      <w:r w:rsidR="003E220E">
        <w:t xml:space="preserve">the gain </w:t>
      </w:r>
      <w:r w:rsidR="001C3C1B">
        <w:t>are</w:t>
      </w:r>
      <w:r w:rsidR="003E220E">
        <w:t xml:space="preserve"> seen at every frame, as will be shown. </w:t>
      </w:r>
      <w:r w:rsidR="009B5F27">
        <w:t xml:space="preserve">Each of the sequences were downsampled by a factor of 2 using the JVET-M0135 and </w:t>
      </w:r>
      <w:r w:rsidR="00B1541A">
        <w:t>our</w:t>
      </w:r>
      <w:r w:rsidR="009B5F27">
        <w:t xml:space="preserve"> filters. </w:t>
      </w:r>
      <w:r w:rsidR="00B1541A">
        <w:t xml:space="preserve">We report results for both cases: no compression, and with compression, using All Intra coding. </w:t>
      </w:r>
      <w:r w:rsidR="009B5F27">
        <w:t>The downsampled sequences were then encoded</w:t>
      </w:r>
      <w:r>
        <w:t xml:space="preserve"> at QP </w:t>
      </w:r>
      <w:r w:rsidR="001F678B">
        <w:t>22,</w:t>
      </w:r>
      <w:r>
        <w:t>27</w:t>
      </w:r>
      <w:r w:rsidR="001F678B">
        <w:t>,32 and 37</w:t>
      </w:r>
      <w:r w:rsidR="009B5F27">
        <w:t xml:space="preserve"> using </w:t>
      </w:r>
      <w:r w:rsidR="00A36EFA">
        <w:t>BMS 2.2</w:t>
      </w:r>
      <w:r>
        <w:t xml:space="preserve"> with the </w:t>
      </w:r>
      <w:r w:rsidR="00B1541A">
        <w:t>A</w:t>
      </w:r>
      <w:r>
        <w:t xml:space="preserve">ll </w:t>
      </w:r>
      <w:r w:rsidR="00B1541A">
        <w:t>I</w:t>
      </w:r>
      <w:r>
        <w:t xml:space="preserve">ntra Main10 profile. The binaries were then decoded and upsampled to generate the reconstructed videos. PSNR comparisons were made </w:t>
      </w:r>
      <w:r w:rsidR="00B1541A">
        <w:t xml:space="preserve">for all </w:t>
      </w:r>
      <w:r>
        <w:t xml:space="preserve">sequences at the source resolution with the original sequences as reference. A study was also conducted to evaluate the performance of the filters without </w:t>
      </w:r>
      <w:r w:rsidR="00736DBE">
        <w:t>encoding</w:t>
      </w:r>
      <w:r>
        <w:t>.</w:t>
      </w:r>
      <w:r w:rsidR="00736DBE">
        <w:t xml:space="preserve"> Table 1 describes the results of the filter study without encoding between the downscaling and upscaling process. An average gain of </w:t>
      </w:r>
      <w:r w:rsidR="004D574A">
        <w:rPr>
          <w:b/>
        </w:rPr>
        <w:t>~0.4dB</w:t>
      </w:r>
      <w:r w:rsidR="00805BF6">
        <w:t xml:space="preserve"> </w:t>
      </w:r>
      <w:r w:rsidR="00736DBE">
        <w:t xml:space="preserve">can be observed for the </w:t>
      </w:r>
      <w:proofErr w:type="spellStart"/>
      <w:r w:rsidR="00736DBE">
        <w:t>luma</w:t>
      </w:r>
      <w:proofErr w:type="spellEnd"/>
      <w:r w:rsidR="00736DBE">
        <w:t xml:space="preserve"> (Y) with the use of </w:t>
      </w:r>
      <w:r w:rsidR="00B1541A">
        <w:t>our</w:t>
      </w:r>
      <w:r w:rsidR="00736DBE">
        <w:t xml:space="preserve"> filters. </w:t>
      </w:r>
      <w:r w:rsidR="003E220E">
        <w:t xml:space="preserve">Furthermore, the gains increase with resolution, up to </w:t>
      </w:r>
      <w:r w:rsidR="004D574A">
        <w:rPr>
          <w:b/>
        </w:rPr>
        <w:t>~0.8dB</w:t>
      </w:r>
      <w:r w:rsidR="003E220E">
        <w:t xml:space="preserve"> for one </w:t>
      </w:r>
      <w:r w:rsidR="004D574A">
        <w:t>4K</w:t>
      </w:r>
      <w:r w:rsidR="003E220E">
        <w:t xml:space="preserve"> 10-bit sequence (“</w:t>
      </w:r>
      <w:proofErr w:type="spellStart"/>
      <w:r w:rsidR="004D574A">
        <w:t>ParkRunning</w:t>
      </w:r>
      <w:proofErr w:type="spellEnd"/>
      <w:r w:rsidR="003E220E">
        <w:t xml:space="preserve">”). </w:t>
      </w:r>
      <w:r w:rsidR="00736DBE">
        <w:t xml:space="preserve">Table 2 </w:t>
      </w:r>
      <w:r w:rsidR="004D574A">
        <w:t>plots</w:t>
      </w:r>
      <w:r w:rsidR="00736DBE">
        <w:t xml:space="preserve"> the </w:t>
      </w:r>
      <w:r w:rsidR="004D574A">
        <w:t xml:space="preserve">frame by frame gain for 1 second of the </w:t>
      </w:r>
      <w:proofErr w:type="spellStart"/>
      <w:r w:rsidR="009D2C3A">
        <w:t>BasketballDrive</w:t>
      </w:r>
      <w:proofErr w:type="spellEnd"/>
      <w:r w:rsidR="004D574A">
        <w:t xml:space="preserve"> sequence</w:t>
      </w:r>
      <w:r w:rsidR="009D2C3A">
        <w:t xml:space="preserve"> without compression</w:t>
      </w:r>
      <w:r w:rsidR="004D574A">
        <w:t xml:space="preserve">. As described above the gain is consistent. </w:t>
      </w:r>
      <w:r w:rsidR="00044F11">
        <w:t xml:space="preserve">Tables 3 and 4 do the same for encoding at </w:t>
      </w:r>
      <w:proofErr w:type="spellStart"/>
      <w:r w:rsidR="00044F11">
        <w:t>Qp</w:t>
      </w:r>
      <w:proofErr w:type="spellEnd"/>
      <w:r w:rsidR="00044F11">
        <w:t xml:space="preserve"> 22. </w:t>
      </w:r>
      <w:r w:rsidR="004D574A">
        <w:t xml:space="preserve">Table </w:t>
      </w:r>
      <w:r w:rsidR="00044F11">
        <w:t>5</w:t>
      </w:r>
      <w:r w:rsidR="004D574A">
        <w:t xml:space="preserve"> describes the </w:t>
      </w:r>
      <w:r w:rsidR="00736DBE">
        <w:t xml:space="preserve">results of the filter study with encoding </w:t>
      </w:r>
      <w:r w:rsidR="00B1541A">
        <w:t>with QP=</w:t>
      </w:r>
      <w:r w:rsidR="006B5FEE">
        <w:t>22,</w:t>
      </w:r>
      <w:r w:rsidR="00B1541A">
        <w:t>27</w:t>
      </w:r>
      <w:r w:rsidR="006B5FEE">
        <w:t>,32 &amp; 37</w:t>
      </w:r>
      <w:r w:rsidR="00B1541A">
        <w:t xml:space="preserve"> </w:t>
      </w:r>
      <w:r w:rsidR="00736DBE">
        <w:t xml:space="preserve">introduced between the downscaling and upscaling process. An average </w:t>
      </w:r>
      <w:r w:rsidR="006B5FEE">
        <w:t xml:space="preserve">BD-rate </w:t>
      </w:r>
      <w:r w:rsidR="00736DBE">
        <w:t xml:space="preserve">gain of </w:t>
      </w:r>
      <w:r w:rsidR="009D2C3A">
        <w:rPr>
          <w:b/>
        </w:rPr>
        <w:t>~</w:t>
      </w:r>
      <w:r w:rsidR="006B5FEE">
        <w:rPr>
          <w:b/>
        </w:rPr>
        <w:t xml:space="preserve">2.3% </w:t>
      </w:r>
      <w:r w:rsidR="00736DBE">
        <w:t xml:space="preserve">can be observed for the </w:t>
      </w:r>
      <w:proofErr w:type="spellStart"/>
      <w:r w:rsidR="00736DBE">
        <w:t>luma</w:t>
      </w:r>
      <w:proofErr w:type="spellEnd"/>
      <w:r w:rsidR="00736DBE">
        <w:t xml:space="preserve"> (Y) with the use of </w:t>
      </w:r>
      <w:r w:rsidR="00B1541A">
        <w:t>our</w:t>
      </w:r>
      <w:r w:rsidR="00736DBE">
        <w:t xml:space="preserve"> filters.</w:t>
      </w:r>
      <w:r w:rsidR="00B1541A">
        <w:t xml:space="preserve"> </w:t>
      </w:r>
      <w:r w:rsidR="009D2C3A">
        <w:t xml:space="preserve"> </w:t>
      </w:r>
      <w:r w:rsidR="00026417">
        <w:t xml:space="preserve">As an example result, </w:t>
      </w:r>
      <w:r w:rsidR="009D2C3A">
        <w:t xml:space="preserve">Table </w:t>
      </w:r>
      <w:r w:rsidR="00026417">
        <w:t>6</w:t>
      </w:r>
      <w:r w:rsidR="009D2C3A">
        <w:t xml:space="preserve"> </w:t>
      </w:r>
      <w:r w:rsidR="006B5FEE">
        <w:t>describes</w:t>
      </w:r>
      <w:r w:rsidR="009D2C3A">
        <w:t xml:space="preserve"> the </w:t>
      </w:r>
      <w:r w:rsidR="006B5FEE">
        <w:t>Y-</w:t>
      </w:r>
      <w:proofErr w:type="gramStart"/>
      <w:r w:rsidR="006B5FEE">
        <w:t>PSNR(</w:t>
      </w:r>
      <w:proofErr w:type="gramEnd"/>
      <w:r w:rsidR="006B5FEE">
        <w:t>dB) vs bitrate (</w:t>
      </w:r>
      <w:proofErr w:type="spellStart"/>
      <w:r w:rsidR="006B5FEE">
        <w:t>KBps</w:t>
      </w:r>
      <w:proofErr w:type="spellEnd"/>
      <w:r w:rsidR="006B5FEE">
        <w:t>)</w:t>
      </w:r>
      <w:r w:rsidR="009D2C3A">
        <w:t xml:space="preserve"> </w:t>
      </w:r>
      <w:r w:rsidR="006B5FEE">
        <w:t>plot</w:t>
      </w:r>
      <w:r w:rsidR="009D2C3A">
        <w:t xml:space="preserve"> for 1 second of the </w:t>
      </w:r>
      <w:proofErr w:type="spellStart"/>
      <w:r w:rsidR="009D2C3A">
        <w:t>BasketballDrive</w:t>
      </w:r>
      <w:proofErr w:type="spellEnd"/>
      <w:r w:rsidR="009D2C3A">
        <w:t xml:space="preserve"> sequence with compression. A consistent gain is observed for all </w:t>
      </w:r>
      <w:r w:rsidR="006B5FEE">
        <w:t>bitrates</w:t>
      </w:r>
      <w:r w:rsidR="009D2C3A">
        <w:t xml:space="preserve">. </w:t>
      </w:r>
      <w:r w:rsidR="00B1541A">
        <w:t>This is reassuring, in that after the initial loss due to resampling, the gain due to the better filters is essentially retained intact under compression. More extensive results and visuals will be presented at meeting.</w:t>
      </w:r>
    </w:p>
    <w:p w14:paraId="6AD1A128" w14:textId="68F6837E" w:rsidR="00B1541A" w:rsidRDefault="00B1541A" w:rsidP="00736DBE">
      <w:r>
        <w:t>Technicolor has kindly cross-check</w:t>
      </w:r>
      <w:r w:rsidR="00044F11">
        <w:t>ed</w:t>
      </w:r>
      <w:r>
        <w:t xml:space="preserve"> these results </w:t>
      </w:r>
      <w:r w:rsidR="003E220E">
        <w:t xml:space="preserve">in </w:t>
      </w:r>
      <w:r w:rsidR="00044F11">
        <w:t xml:space="preserve">JVET-0669, for 1s clips at no encoding and one </w:t>
      </w:r>
      <w:proofErr w:type="spellStart"/>
      <w:r w:rsidR="00044F11">
        <w:t>Qp</w:t>
      </w:r>
      <w:proofErr w:type="spellEnd"/>
      <w:r w:rsidR="00044F11">
        <w:t xml:space="preserve"> setting, corresponding to Tables 1 – 4.</w:t>
      </w:r>
    </w:p>
    <w:p w14:paraId="541F6964" w14:textId="77777777" w:rsidR="00044F11" w:rsidRDefault="00044F11" w:rsidP="00736DBE"/>
    <w:p w14:paraId="1E9AC66A" w14:textId="2C5DBEB3" w:rsidR="0021008D" w:rsidRDefault="000421E3" w:rsidP="0021008D">
      <w:pPr>
        <w:spacing w:before="0"/>
      </w:pPr>
      <w:r w:rsidRPr="000421E3">
        <w:rPr>
          <w:noProof/>
        </w:rPr>
        <w:drawing>
          <wp:inline distT="0" distB="0" distL="0" distR="0" wp14:anchorId="0487E31D" wp14:editId="2F9B8ABE">
            <wp:extent cx="5943600" cy="13188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318895"/>
                    </a:xfrm>
                    <a:prstGeom prst="rect">
                      <a:avLst/>
                    </a:prstGeom>
                    <a:noFill/>
                    <a:ln>
                      <a:noFill/>
                    </a:ln>
                  </pic:spPr>
                </pic:pic>
              </a:graphicData>
            </a:graphic>
          </wp:inline>
        </w:drawing>
      </w:r>
    </w:p>
    <w:p w14:paraId="3AD0306A" w14:textId="2AA49E26" w:rsidR="0021008D" w:rsidRDefault="0021008D" w:rsidP="0021008D">
      <w:pPr>
        <w:spacing w:before="0"/>
      </w:pPr>
    </w:p>
    <w:p w14:paraId="1F8B8AD9" w14:textId="1F6B0D6E" w:rsidR="00736DBE" w:rsidRDefault="00736DBE" w:rsidP="00736DBE">
      <w:pPr>
        <w:spacing w:before="0"/>
        <w:jc w:val="center"/>
      </w:pPr>
      <w:r>
        <w:t>Table 1. Filter comparison without encoding</w:t>
      </w:r>
    </w:p>
    <w:p w14:paraId="2676D80E" w14:textId="332AA2C6" w:rsidR="00736DBE" w:rsidRDefault="00736DBE" w:rsidP="0021008D">
      <w:pPr>
        <w:spacing w:before="0"/>
      </w:pPr>
    </w:p>
    <w:p w14:paraId="05B34240" w14:textId="63FFB092" w:rsidR="00736DBE" w:rsidRDefault="009D2C3A" w:rsidP="000C6EE5">
      <w:pPr>
        <w:spacing w:before="0"/>
        <w:jc w:val="center"/>
      </w:pPr>
      <w:r>
        <w:rPr>
          <w:noProof/>
        </w:rPr>
        <w:lastRenderedPageBreak/>
        <w:drawing>
          <wp:inline distT="0" distB="0" distL="0" distR="0" wp14:anchorId="598C25E9" wp14:editId="09B44675">
            <wp:extent cx="4584700" cy="275590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956C6B6" w14:textId="7545CC13" w:rsidR="00736DBE" w:rsidRDefault="00736DBE" w:rsidP="00736DBE">
      <w:pPr>
        <w:spacing w:before="0"/>
        <w:jc w:val="center"/>
      </w:pPr>
      <w:r>
        <w:t>Table 2. F</w:t>
      </w:r>
      <w:r w:rsidR="000421E3">
        <w:t xml:space="preserve">rame by frame gain (dB) for </w:t>
      </w:r>
      <w:proofErr w:type="spellStart"/>
      <w:r w:rsidR="009D2C3A">
        <w:t>BasketballDrive</w:t>
      </w:r>
      <w:proofErr w:type="spellEnd"/>
      <w:r w:rsidR="000421E3">
        <w:t xml:space="preserve"> sequence</w:t>
      </w:r>
      <w:r w:rsidR="009D2C3A">
        <w:t xml:space="preserve"> without compression</w:t>
      </w:r>
    </w:p>
    <w:p w14:paraId="0B56124A" w14:textId="77777777" w:rsidR="00044F11" w:rsidRDefault="00044F11" w:rsidP="00044F11">
      <w:pPr>
        <w:spacing w:before="0"/>
        <w:jc w:val="center"/>
      </w:pPr>
    </w:p>
    <w:p w14:paraId="00084FB8" w14:textId="77777777" w:rsidR="00044F11" w:rsidRDefault="00044F11" w:rsidP="00044F11">
      <w:pPr>
        <w:spacing w:before="0"/>
        <w:jc w:val="center"/>
      </w:pPr>
      <w:r w:rsidRPr="00E80D25">
        <w:rPr>
          <w:noProof/>
        </w:rPr>
        <w:drawing>
          <wp:inline distT="0" distB="0" distL="0" distR="0" wp14:anchorId="1E34808F" wp14:editId="5F34B8E0">
            <wp:extent cx="5943600" cy="16052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605280"/>
                    </a:xfrm>
                    <a:prstGeom prst="rect">
                      <a:avLst/>
                    </a:prstGeom>
                    <a:noFill/>
                    <a:ln>
                      <a:noFill/>
                    </a:ln>
                  </pic:spPr>
                </pic:pic>
              </a:graphicData>
            </a:graphic>
          </wp:inline>
        </w:drawing>
      </w:r>
    </w:p>
    <w:p w14:paraId="59E6E71C" w14:textId="77777777" w:rsidR="00044F11" w:rsidRDefault="00044F11" w:rsidP="00044F11">
      <w:pPr>
        <w:spacing w:before="0"/>
        <w:jc w:val="center"/>
      </w:pPr>
      <w:r>
        <w:t>Table 3. Filter comparison with encoding</w:t>
      </w:r>
    </w:p>
    <w:p w14:paraId="0A3D0FE4" w14:textId="77777777" w:rsidR="00044F11" w:rsidRDefault="00044F11" w:rsidP="00044F11">
      <w:pPr>
        <w:spacing w:before="0"/>
        <w:jc w:val="center"/>
      </w:pPr>
    </w:p>
    <w:p w14:paraId="63976276" w14:textId="77777777" w:rsidR="00044F11" w:rsidRDefault="00044F11" w:rsidP="00044F11">
      <w:pPr>
        <w:spacing w:before="0"/>
        <w:jc w:val="center"/>
      </w:pPr>
      <w:r>
        <w:rPr>
          <w:noProof/>
        </w:rPr>
        <w:drawing>
          <wp:inline distT="0" distB="0" distL="0" distR="0" wp14:anchorId="04A55BCB" wp14:editId="56BF3C3B">
            <wp:extent cx="4584700" cy="27559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41A93164" w14:textId="77777777" w:rsidR="00044F11" w:rsidRDefault="00044F11" w:rsidP="00044F11">
      <w:pPr>
        <w:spacing w:before="0"/>
        <w:jc w:val="center"/>
      </w:pPr>
      <w:r>
        <w:t xml:space="preserve">Table 4. Frame by frame gain (dB) for </w:t>
      </w:r>
      <w:proofErr w:type="spellStart"/>
      <w:r>
        <w:t>BasketballDrive</w:t>
      </w:r>
      <w:proofErr w:type="spellEnd"/>
      <w:r>
        <w:t xml:space="preserve"> sequence with compression</w:t>
      </w:r>
    </w:p>
    <w:p w14:paraId="12D8B215" w14:textId="77777777" w:rsidR="00044F11" w:rsidRDefault="00044F11" w:rsidP="00044F11">
      <w:pPr>
        <w:spacing w:before="0"/>
        <w:jc w:val="center"/>
      </w:pPr>
    </w:p>
    <w:p w14:paraId="568FDE96" w14:textId="685B11EE" w:rsidR="009D2C3A" w:rsidRDefault="009D2C3A" w:rsidP="00736DBE">
      <w:pPr>
        <w:spacing w:before="0"/>
        <w:jc w:val="center"/>
      </w:pPr>
    </w:p>
    <w:p w14:paraId="08CBD7D1" w14:textId="0F23262D" w:rsidR="009D2C3A" w:rsidRDefault="009D2C3A" w:rsidP="00736DBE">
      <w:pPr>
        <w:spacing w:before="0"/>
        <w:jc w:val="center"/>
      </w:pPr>
    </w:p>
    <w:p w14:paraId="527C3722" w14:textId="4A371384" w:rsidR="009D2C3A" w:rsidRDefault="00943CB3" w:rsidP="00736DBE">
      <w:pPr>
        <w:spacing w:before="0"/>
        <w:jc w:val="center"/>
      </w:pPr>
      <w:r w:rsidRPr="00943CB3">
        <w:rPr>
          <w:noProof/>
        </w:rPr>
        <w:lastRenderedPageBreak/>
        <w:drawing>
          <wp:inline distT="0" distB="0" distL="0" distR="0" wp14:anchorId="72273FDF" wp14:editId="24396DD4">
            <wp:extent cx="3078480" cy="967740"/>
            <wp:effectExtent l="0" t="0" r="762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8480" cy="967740"/>
                    </a:xfrm>
                    <a:prstGeom prst="rect">
                      <a:avLst/>
                    </a:prstGeom>
                    <a:noFill/>
                    <a:ln>
                      <a:noFill/>
                    </a:ln>
                  </pic:spPr>
                </pic:pic>
              </a:graphicData>
            </a:graphic>
          </wp:inline>
        </w:drawing>
      </w:r>
    </w:p>
    <w:p w14:paraId="60AF2183" w14:textId="51107B1F" w:rsidR="009D2C3A" w:rsidRDefault="009D2C3A" w:rsidP="009D2C3A">
      <w:pPr>
        <w:spacing w:before="0"/>
        <w:jc w:val="center"/>
      </w:pPr>
      <w:r>
        <w:t xml:space="preserve">Table </w:t>
      </w:r>
      <w:r w:rsidR="00044F11">
        <w:t>5</w:t>
      </w:r>
      <w:r>
        <w:t xml:space="preserve">. </w:t>
      </w:r>
      <w:r w:rsidR="00602E67">
        <w:t>BD-rate gain</w:t>
      </w:r>
      <w:r>
        <w:t xml:space="preserve"> with encoding</w:t>
      </w:r>
      <w:r w:rsidR="00044F11">
        <w:t xml:space="preserve"> at 4 </w:t>
      </w:r>
      <w:proofErr w:type="spellStart"/>
      <w:r w:rsidR="00044F11">
        <w:t>Qp</w:t>
      </w:r>
      <w:proofErr w:type="spellEnd"/>
      <w:r w:rsidR="00044F11">
        <w:t xml:space="preserve"> values. </w:t>
      </w:r>
    </w:p>
    <w:p w14:paraId="07B49DD6" w14:textId="290DEB52" w:rsidR="009D2C3A" w:rsidRDefault="009D2C3A" w:rsidP="009D2C3A">
      <w:pPr>
        <w:spacing w:before="0"/>
        <w:jc w:val="center"/>
      </w:pPr>
    </w:p>
    <w:p w14:paraId="1609797D" w14:textId="03E87385" w:rsidR="009D2C3A" w:rsidRDefault="00943CB3" w:rsidP="009D2C3A">
      <w:pPr>
        <w:spacing w:before="0"/>
        <w:jc w:val="center"/>
      </w:pPr>
      <w:r>
        <w:rPr>
          <w:noProof/>
        </w:rPr>
        <w:drawing>
          <wp:inline distT="0" distB="0" distL="0" distR="0" wp14:anchorId="523D98D0" wp14:editId="03418719">
            <wp:extent cx="6450330" cy="3780155"/>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50330" cy="3780155"/>
                    </a:xfrm>
                    <a:prstGeom prst="rect">
                      <a:avLst/>
                    </a:prstGeom>
                    <a:noFill/>
                  </pic:spPr>
                </pic:pic>
              </a:graphicData>
            </a:graphic>
          </wp:inline>
        </w:drawing>
      </w:r>
    </w:p>
    <w:p w14:paraId="57E4B09E" w14:textId="1A6E208E" w:rsidR="009D2C3A" w:rsidRDefault="009D2C3A" w:rsidP="009D2C3A">
      <w:pPr>
        <w:spacing w:before="0"/>
        <w:jc w:val="center"/>
      </w:pPr>
      <w:r>
        <w:t xml:space="preserve">Table 4. </w:t>
      </w:r>
      <w:r w:rsidR="00943CB3">
        <w:t>Y-</w:t>
      </w:r>
      <w:proofErr w:type="gramStart"/>
      <w:r w:rsidR="00943CB3">
        <w:t>PSNR(</w:t>
      </w:r>
      <w:proofErr w:type="gramEnd"/>
      <w:r w:rsidR="00943CB3">
        <w:t>dB) vs bitrate(</w:t>
      </w:r>
      <w:proofErr w:type="spellStart"/>
      <w:r w:rsidR="00943CB3">
        <w:t>KBps</w:t>
      </w:r>
      <w:proofErr w:type="spellEnd"/>
      <w:r w:rsidR="00943CB3">
        <w:t>)</w:t>
      </w:r>
      <w:r>
        <w:t xml:space="preserve"> </w:t>
      </w:r>
      <w:r w:rsidR="00943CB3">
        <w:t>plot</w:t>
      </w:r>
      <w:r>
        <w:t xml:space="preserve"> for </w:t>
      </w:r>
      <w:proofErr w:type="spellStart"/>
      <w:r>
        <w:t>BasketballDrive</w:t>
      </w:r>
      <w:proofErr w:type="spellEnd"/>
      <w:r>
        <w:t xml:space="preserve"> sequence with compression</w:t>
      </w:r>
    </w:p>
    <w:p w14:paraId="25E4DC50" w14:textId="77777777" w:rsidR="009D2C3A" w:rsidRDefault="009D2C3A" w:rsidP="009D2C3A">
      <w:pPr>
        <w:spacing w:before="0"/>
        <w:jc w:val="center"/>
      </w:pPr>
    </w:p>
    <w:p w14:paraId="13528B1A" w14:textId="7A244806" w:rsidR="009D2C3A" w:rsidRDefault="009D2C3A" w:rsidP="007B3379">
      <w:pPr>
        <w:spacing w:before="0"/>
      </w:pPr>
    </w:p>
    <w:p w14:paraId="5CEC0889" w14:textId="6610616F" w:rsidR="00EB23C3" w:rsidRDefault="00EB23C3" w:rsidP="007B3379">
      <w:pPr>
        <w:spacing w:before="0"/>
      </w:pPr>
    </w:p>
    <w:p w14:paraId="1D76CE38" w14:textId="71D20D96" w:rsidR="00EB23C3" w:rsidRDefault="00EB23C3" w:rsidP="007B3379">
      <w:pPr>
        <w:spacing w:before="0"/>
      </w:pPr>
    </w:p>
    <w:p w14:paraId="22602C21" w14:textId="5E89B28C" w:rsidR="00EB23C3" w:rsidRDefault="00EB23C3" w:rsidP="007B3379">
      <w:pPr>
        <w:spacing w:before="0"/>
      </w:pPr>
    </w:p>
    <w:p w14:paraId="6393866A" w14:textId="2D987D61" w:rsidR="00EB23C3" w:rsidRDefault="00EB23C3" w:rsidP="007B3379">
      <w:pPr>
        <w:spacing w:before="0"/>
      </w:pPr>
    </w:p>
    <w:p w14:paraId="4E0EC928" w14:textId="2847D1FC" w:rsidR="00EB23C3" w:rsidRDefault="00EB23C3" w:rsidP="007B3379">
      <w:pPr>
        <w:spacing w:before="0"/>
      </w:pPr>
    </w:p>
    <w:p w14:paraId="664F6AD7" w14:textId="0FC2A016" w:rsidR="00EB23C3" w:rsidRDefault="00EB23C3" w:rsidP="007B3379">
      <w:pPr>
        <w:spacing w:before="0"/>
      </w:pPr>
    </w:p>
    <w:p w14:paraId="388427A3" w14:textId="40F1622B" w:rsidR="00EB23C3" w:rsidRDefault="00EB23C3" w:rsidP="007B3379">
      <w:pPr>
        <w:spacing w:before="0"/>
      </w:pPr>
    </w:p>
    <w:p w14:paraId="074FF02E" w14:textId="20BDBF0C" w:rsidR="00EB23C3" w:rsidRDefault="00EB23C3" w:rsidP="007B3379">
      <w:pPr>
        <w:spacing w:before="0"/>
      </w:pPr>
    </w:p>
    <w:p w14:paraId="2A56FAE4" w14:textId="65E3B3E6" w:rsidR="00EB23C3" w:rsidRDefault="00EB23C3" w:rsidP="007B3379">
      <w:pPr>
        <w:spacing w:before="0"/>
      </w:pPr>
    </w:p>
    <w:p w14:paraId="6B796BCC" w14:textId="77777777" w:rsidR="00EB23C3" w:rsidRDefault="00EB23C3" w:rsidP="007B3379">
      <w:pPr>
        <w:spacing w:before="0"/>
      </w:pPr>
    </w:p>
    <w:p w14:paraId="0943FF12" w14:textId="1EF53EFB" w:rsidR="007B3379" w:rsidRDefault="007B3379" w:rsidP="007B3379">
      <w:pPr>
        <w:pStyle w:val="Heading2"/>
      </w:pPr>
      <w:r>
        <w:t>Visual Evidence</w:t>
      </w:r>
    </w:p>
    <w:p w14:paraId="466800D8" w14:textId="6EC785C8" w:rsidR="007B3379" w:rsidRDefault="007B3379" w:rsidP="007B3379"/>
    <w:tbl>
      <w:tblPr>
        <w:tblStyle w:val="TableGrid"/>
        <w:tblW w:w="0" w:type="auto"/>
        <w:tblLook w:val="04A0" w:firstRow="1" w:lastRow="0" w:firstColumn="1" w:lastColumn="0" w:noHBand="0" w:noVBand="1"/>
      </w:tblPr>
      <w:tblGrid>
        <w:gridCol w:w="9350"/>
      </w:tblGrid>
      <w:tr w:rsidR="007B3379" w14:paraId="119E229B" w14:textId="77777777" w:rsidTr="007B3379">
        <w:tc>
          <w:tcPr>
            <w:tcW w:w="9350" w:type="dxa"/>
          </w:tcPr>
          <w:p w14:paraId="47BF5148" w14:textId="07B88F4A" w:rsidR="007B3379" w:rsidRDefault="007B3379" w:rsidP="007B3379">
            <w:r>
              <w:rPr>
                <w:noProof/>
              </w:rPr>
              <w:lastRenderedPageBreak/>
              <w:drawing>
                <wp:inline distT="0" distB="0" distL="0" distR="0" wp14:anchorId="4E5DBCE9" wp14:editId="68FBED41">
                  <wp:extent cx="4716780" cy="1668780"/>
                  <wp:effectExtent l="0" t="0" r="762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anchorCampF1.jpg"/>
                          <pic:cNvPicPr/>
                        </pic:nvPicPr>
                        <pic:blipFill>
                          <a:blip r:embed="rId17">
                            <a:extLst>
                              <a:ext uri="{28A0092B-C50C-407E-A947-70E740481C1C}">
                                <a14:useLocalDpi xmlns:a14="http://schemas.microsoft.com/office/drawing/2010/main" val="0"/>
                              </a:ext>
                            </a:extLst>
                          </a:blip>
                          <a:stretch>
                            <a:fillRect/>
                          </a:stretch>
                        </pic:blipFill>
                        <pic:spPr>
                          <a:xfrm>
                            <a:off x="0" y="0"/>
                            <a:ext cx="4716780" cy="1668780"/>
                          </a:xfrm>
                          <a:prstGeom prst="rect">
                            <a:avLst/>
                          </a:prstGeom>
                        </pic:spPr>
                      </pic:pic>
                    </a:graphicData>
                  </a:graphic>
                </wp:inline>
              </w:drawing>
            </w:r>
          </w:p>
        </w:tc>
      </w:tr>
      <w:tr w:rsidR="007B3379" w14:paraId="41605C65" w14:textId="77777777" w:rsidTr="007B3379">
        <w:tc>
          <w:tcPr>
            <w:tcW w:w="9350" w:type="dxa"/>
          </w:tcPr>
          <w:p w14:paraId="7AA259EA" w14:textId="0D9CABA2" w:rsidR="007B3379" w:rsidRDefault="007B3379" w:rsidP="007B3379">
            <w:r>
              <w:rPr>
                <w:noProof/>
              </w:rPr>
              <w:drawing>
                <wp:inline distT="0" distB="0" distL="0" distR="0" wp14:anchorId="4E711581" wp14:editId="62345FE6">
                  <wp:extent cx="4244340" cy="1417320"/>
                  <wp:effectExtent l="0" t="0" r="381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fvCampF1.jpg"/>
                          <pic:cNvPicPr/>
                        </pic:nvPicPr>
                        <pic:blipFill>
                          <a:blip r:embed="rId18">
                            <a:extLst>
                              <a:ext uri="{28A0092B-C50C-407E-A947-70E740481C1C}">
                                <a14:useLocalDpi xmlns:a14="http://schemas.microsoft.com/office/drawing/2010/main" val="0"/>
                              </a:ext>
                            </a:extLst>
                          </a:blip>
                          <a:stretch>
                            <a:fillRect/>
                          </a:stretch>
                        </pic:blipFill>
                        <pic:spPr>
                          <a:xfrm>
                            <a:off x="0" y="0"/>
                            <a:ext cx="4244340" cy="1417320"/>
                          </a:xfrm>
                          <a:prstGeom prst="rect">
                            <a:avLst/>
                          </a:prstGeom>
                        </pic:spPr>
                      </pic:pic>
                    </a:graphicData>
                  </a:graphic>
                </wp:inline>
              </w:drawing>
            </w:r>
          </w:p>
        </w:tc>
      </w:tr>
    </w:tbl>
    <w:p w14:paraId="4EA203FF" w14:textId="689602E5" w:rsidR="00736DBE" w:rsidRDefault="003F60C0" w:rsidP="0021008D">
      <w:pPr>
        <w:spacing w:before="0"/>
        <w:rPr>
          <w:i/>
        </w:rPr>
      </w:pPr>
      <w:r w:rsidRPr="003F60C0">
        <w:rPr>
          <w:i/>
        </w:rPr>
        <w:t xml:space="preserve">Figure 1. Visual evidence using the Camp Fire sequence, All Intra coded at </w:t>
      </w:r>
      <w:proofErr w:type="spellStart"/>
      <w:r w:rsidRPr="003F60C0">
        <w:rPr>
          <w:i/>
        </w:rPr>
        <w:t>Qp</w:t>
      </w:r>
      <w:proofErr w:type="spellEnd"/>
      <w:r w:rsidRPr="003F60C0">
        <w:rPr>
          <w:i/>
        </w:rPr>
        <w:t>=22.</w:t>
      </w:r>
      <w:r w:rsidR="00A51EE8">
        <w:rPr>
          <w:i/>
        </w:rPr>
        <w:t xml:space="preserve"> Error in representing text/graphics using the Anchor </w:t>
      </w:r>
      <w:proofErr w:type="spellStart"/>
      <w:proofErr w:type="gramStart"/>
      <w:r w:rsidR="00A51EE8">
        <w:rPr>
          <w:i/>
        </w:rPr>
        <w:t>filters,</w:t>
      </w:r>
      <w:r w:rsidR="00E75B90">
        <w:rPr>
          <w:i/>
        </w:rPr>
        <w:t>upper</w:t>
      </w:r>
      <w:proofErr w:type="spellEnd"/>
      <w:proofErr w:type="gramEnd"/>
      <w:r w:rsidR="00E75B90">
        <w:rPr>
          <w:i/>
        </w:rPr>
        <w:t>,</w:t>
      </w:r>
      <w:r w:rsidR="00A51EE8">
        <w:rPr>
          <w:i/>
        </w:rPr>
        <w:t xml:space="preserve"> which does not appear in the test filters</w:t>
      </w:r>
      <w:r w:rsidR="00E75B90">
        <w:rPr>
          <w:i/>
        </w:rPr>
        <w:t>, lower.</w:t>
      </w:r>
      <w:r w:rsidR="00A51EE8">
        <w:rPr>
          <w:i/>
        </w:rPr>
        <w:t xml:space="preserve"> </w:t>
      </w:r>
    </w:p>
    <w:p w14:paraId="0EE2EC7F" w14:textId="32978267" w:rsidR="003F60C0" w:rsidRDefault="003F60C0" w:rsidP="0021008D">
      <w:pPr>
        <w:spacing w:before="0"/>
        <w:rPr>
          <w:i/>
        </w:rPr>
      </w:pPr>
    </w:p>
    <w:tbl>
      <w:tblPr>
        <w:tblStyle w:val="TableGrid"/>
        <w:tblW w:w="0" w:type="auto"/>
        <w:tblLook w:val="04A0" w:firstRow="1" w:lastRow="0" w:firstColumn="1" w:lastColumn="0" w:noHBand="0" w:noVBand="1"/>
      </w:tblPr>
      <w:tblGrid>
        <w:gridCol w:w="3072"/>
        <w:gridCol w:w="2928"/>
      </w:tblGrid>
      <w:tr w:rsidR="003F60C0" w14:paraId="688B8654" w14:textId="77777777" w:rsidTr="006328CE">
        <w:tc>
          <w:tcPr>
            <w:tcW w:w="0" w:type="auto"/>
          </w:tcPr>
          <w:p w14:paraId="62D54FF6" w14:textId="0AD02E0B" w:rsidR="003F60C0" w:rsidRDefault="006328CE" w:rsidP="0021008D">
            <w:pPr>
              <w:spacing w:before="0"/>
              <w:rPr>
                <w:i/>
              </w:rPr>
            </w:pPr>
            <w:r>
              <w:rPr>
                <w:i/>
                <w:noProof/>
              </w:rPr>
              <w:drawing>
                <wp:inline distT="0" distB="0" distL="0" distR="0" wp14:anchorId="6F83146A" wp14:editId="7C9654A8">
                  <wp:extent cx="1813560" cy="2133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Bdrive-anchor1.jpg"/>
                          <pic:cNvPicPr/>
                        </pic:nvPicPr>
                        <pic:blipFill>
                          <a:blip r:embed="rId19">
                            <a:extLst>
                              <a:ext uri="{28A0092B-C50C-407E-A947-70E740481C1C}">
                                <a14:useLocalDpi xmlns:a14="http://schemas.microsoft.com/office/drawing/2010/main" val="0"/>
                              </a:ext>
                            </a:extLst>
                          </a:blip>
                          <a:stretch>
                            <a:fillRect/>
                          </a:stretch>
                        </pic:blipFill>
                        <pic:spPr>
                          <a:xfrm>
                            <a:off x="0" y="0"/>
                            <a:ext cx="1813560" cy="2133600"/>
                          </a:xfrm>
                          <a:prstGeom prst="rect">
                            <a:avLst/>
                          </a:prstGeom>
                        </pic:spPr>
                      </pic:pic>
                    </a:graphicData>
                  </a:graphic>
                </wp:inline>
              </w:drawing>
            </w:r>
          </w:p>
        </w:tc>
        <w:tc>
          <w:tcPr>
            <w:tcW w:w="0" w:type="auto"/>
          </w:tcPr>
          <w:p w14:paraId="2C698E79" w14:textId="1E44F4B7" w:rsidR="003F60C0" w:rsidRDefault="004435EE" w:rsidP="0021008D">
            <w:pPr>
              <w:spacing w:before="0"/>
              <w:rPr>
                <w:i/>
              </w:rPr>
            </w:pPr>
            <w:r>
              <w:rPr>
                <w:i/>
                <w:noProof/>
              </w:rPr>
              <w:drawing>
                <wp:inline distT="0" distB="0" distL="0" distR="0" wp14:anchorId="566CD88F" wp14:editId="094D9F26">
                  <wp:extent cx="1722120" cy="2186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Bdrive-fv1.jpg"/>
                          <pic:cNvPicPr/>
                        </pic:nvPicPr>
                        <pic:blipFill>
                          <a:blip r:embed="rId20">
                            <a:extLst>
                              <a:ext uri="{28A0092B-C50C-407E-A947-70E740481C1C}">
                                <a14:useLocalDpi xmlns:a14="http://schemas.microsoft.com/office/drawing/2010/main" val="0"/>
                              </a:ext>
                            </a:extLst>
                          </a:blip>
                          <a:stretch>
                            <a:fillRect/>
                          </a:stretch>
                        </pic:blipFill>
                        <pic:spPr>
                          <a:xfrm>
                            <a:off x="0" y="0"/>
                            <a:ext cx="1722120" cy="2186940"/>
                          </a:xfrm>
                          <a:prstGeom prst="rect">
                            <a:avLst/>
                          </a:prstGeom>
                        </pic:spPr>
                      </pic:pic>
                    </a:graphicData>
                  </a:graphic>
                </wp:inline>
              </w:drawing>
            </w:r>
          </w:p>
        </w:tc>
      </w:tr>
    </w:tbl>
    <w:p w14:paraId="79728115" w14:textId="03C47E5E" w:rsidR="003F60C0" w:rsidRDefault="00A51EE8" w:rsidP="0021008D">
      <w:pPr>
        <w:spacing w:before="0"/>
        <w:rPr>
          <w:i/>
        </w:rPr>
      </w:pPr>
      <w:r>
        <w:rPr>
          <w:i/>
        </w:rPr>
        <w:t xml:space="preserve">Figure 2. Visual evidence from the </w:t>
      </w:r>
      <w:proofErr w:type="spellStart"/>
      <w:r>
        <w:rPr>
          <w:i/>
        </w:rPr>
        <w:t>BasketballDrive</w:t>
      </w:r>
      <w:proofErr w:type="spellEnd"/>
      <w:r>
        <w:rPr>
          <w:i/>
        </w:rPr>
        <w:t xml:space="preserve"> sequence, All Intra coded at </w:t>
      </w:r>
      <w:proofErr w:type="spellStart"/>
      <w:r>
        <w:rPr>
          <w:i/>
        </w:rPr>
        <w:t>Qp</w:t>
      </w:r>
      <w:proofErr w:type="spellEnd"/>
      <w:r>
        <w:rPr>
          <w:i/>
        </w:rPr>
        <w:t>=22</w:t>
      </w:r>
      <w:r w:rsidR="00E75B90">
        <w:rPr>
          <w:i/>
        </w:rPr>
        <w:t>, frame 38</w:t>
      </w:r>
      <w:r>
        <w:rPr>
          <w:i/>
        </w:rPr>
        <w:t xml:space="preserve">. Loss of sharpness in details (background wood tiles, number on jersey) using the Anchor filters, </w:t>
      </w:r>
      <w:r w:rsidR="00E75B90">
        <w:rPr>
          <w:i/>
        </w:rPr>
        <w:t xml:space="preserve">on the left, </w:t>
      </w:r>
      <w:r>
        <w:rPr>
          <w:i/>
        </w:rPr>
        <w:t>which improves with the test filters</w:t>
      </w:r>
      <w:r w:rsidR="00E75B90">
        <w:rPr>
          <w:i/>
        </w:rPr>
        <w:t>, on the right.</w:t>
      </w:r>
    </w:p>
    <w:p w14:paraId="19707DB7" w14:textId="0B938CB5" w:rsidR="00F70E2E" w:rsidRDefault="00F70E2E" w:rsidP="0021008D">
      <w:pPr>
        <w:spacing w:before="0"/>
        <w:rPr>
          <w:i/>
        </w:rPr>
      </w:pPr>
    </w:p>
    <w:tbl>
      <w:tblPr>
        <w:tblStyle w:val="TableGrid"/>
        <w:tblW w:w="0" w:type="auto"/>
        <w:tblLook w:val="04A0" w:firstRow="1" w:lastRow="0" w:firstColumn="1" w:lastColumn="0" w:noHBand="0" w:noVBand="1"/>
      </w:tblPr>
      <w:tblGrid>
        <w:gridCol w:w="2892"/>
        <w:gridCol w:w="2916"/>
      </w:tblGrid>
      <w:tr w:rsidR="00E75B90" w14:paraId="3F92346C" w14:textId="77777777" w:rsidTr="00EB23C3">
        <w:tc>
          <w:tcPr>
            <w:tcW w:w="0" w:type="auto"/>
          </w:tcPr>
          <w:p w14:paraId="177BC080" w14:textId="69071BB6" w:rsidR="00E75B90" w:rsidRDefault="00E75B90" w:rsidP="0021008D">
            <w:pPr>
              <w:spacing w:before="0"/>
              <w:rPr>
                <w:i/>
              </w:rPr>
            </w:pPr>
            <w:r>
              <w:rPr>
                <w:i/>
                <w:noProof/>
              </w:rPr>
              <w:drawing>
                <wp:inline distT="0" distB="0" distL="0" distR="0" wp14:anchorId="50BEFAB8" wp14:editId="6522FD12">
                  <wp:extent cx="1699260" cy="143256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catrobotAnchor1.jpg"/>
                          <pic:cNvPicPr/>
                        </pic:nvPicPr>
                        <pic:blipFill>
                          <a:blip r:embed="rId21">
                            <a:extLst>
                              <a:ext uri="{28A0092B-C50C-407E-A947-70E740481C1C}">
                                <a14:useLocalDpi xmlns:a14="http://schemas.microsoft.com/office/drawing/2010/main" val="0"/>
                              </a:ext>
                            </a:extLst>
                          </a:blip>
                          <a:stretch>
                            <a:fillRect/>
                          </a:stretch>
                        </pic:blipFill>
                        <pic:spPr>
                          <a:xfrm>
                            <a:off x="0" y="0"/>
                            <a:ext cx="1699260" cy="1432560"/>
                          </a:xfrm>
                          <a:prstGeom prst="rect">
                            <a:avLst/>
                          </a:prstGeom>
                        </pic:spPr>
                      </pic:pic>
                    </a:graphicData>
                  </a:graphic>
                </wp:inline>
              </w:drawing>
            </w:r>
          </w:p>
        </w:tc>
        <w:tc>
          <w:tcPr>
            <w:tcW w:w="0" w:type="auto"/>
          </w:tcPr>
          <w:p w14:paraId="0194ABDF" w14:textId="401E0CA6" w:rsidR="00E75B90" w:rsidRDefault="00E75B90" w:rsidP="0021008D">
            <w:pPr>
              <w:spacing w:before="0"/>
              <w:rPr>
                <w:i/>
              </w:rPr>
            </w:pPr>
            <w:r>
              <w:rPr>
                <w:i/>
                <w:noProof/>
              </w:rPr>
              <w:drawing>
                <wp:inline distT="0" distB="0" distL="0" distR="0" wp14:anchorId="5BD82222" wp14:editId="7EE3B2C3">
                  <wp:extent cx="1706880" cy="1668780"/>
                  <wp:effectExtent l="0" t="0" r="762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catrobotfv1.jpg"/>
                          <pic:cNvPicPr/>
                        </pic:nvPicPr>
                        <pic:blipFill>
                          <a:blip r:embed="rId22">
                            <a:extLst>
                              <a:ext uri="{28A0092B-C50C-407E-A947-70E740481C1C}">
                                <a14:useLocalDpi xmlns:a14="http://schemas.microsoft.com/office/drawing/2010/main" val="0"/>
                              </a:ext>
                            </a:extLst>
                          </a:blip>
                          <a:stretch>
                            <a:fillRect/>
                          </a:stretch>
                        </pic:blipFill>
                        <pic:spPr>
                          <a:xfrm>
                            <a:off x="0" y="0"/>
                            <a:ext cx="1706880" cy="1668780"/>
                          </a:xfrm>
                          <a:prstGeom prst="rect">
                            <a:avLst/>
                          </a:prstGeom>
                        </pic:spPr>
                      </pic:pic>
                    </a:graphicData>
                  </a:graphic>
                </wp:inline>
              </w:drawing>
            </w:r>
          </w:p>
        </w:tc>
      </w:tr>
    </w:tbl>
    <w:p w14:paraId="3689AA36" w14:textId="2D3B9AE2" w:rsidR="00F70E2E" w:rsidRDefault="00E75B90" w:rsidP="0021008D">
      <w:pPr>
        <w:spacing w:before="0"/>
        <w:rPr>
          <w:i/>
        </w:rPr>
      </w:pPr>
      <w:r>
        <w:rPr>
          <w:i/>
        </w:rPr>
        <w:t xml:space="preserve">Figure 3. Example coding of </w:t>
      </w:r>
      <w:proofErr w:type="spellStart"/>
      <w:r>
        <w:rPr>
          <w:i/>
        </w:rPr>
        <w:t>catRobot</w:t>
      </w:r>
      <w:proofErr w:type="spellEnd"/>
      <w:r>
        <w:rPr>
          <w:i/>
        </w:rPr>
        <w:t xml:space="preserve"> sequence, All Intra, </w:t>
      </w:r>
      <w:proofErr w:type="spellStart"/>
      <w:r>
        <w:rPr>
          <w:i/>
        </w:rPr>
        <w:t>Qp</w:t>
      </w:r>
      <w:proofErr w:type="spellEnd"/>
      <w:r>
        <w:rPr>
          <w:i/>
        </w:rPr>
        <w:t>=22, frame 16. Anchor filters on the left generate more aliasing artifacts than the test filters, on the right.</w:t>
      </w:r>
    </w:p>
    <w:p w14:paraId="62B1902A" w14:textId="50F480B6" w:rsidR="006E7E00" w:rsidRDefault="006E7E00" w:rsidP="0021008D">
      <w:pPr>
        <w:spacing w:before="0"/>
        <w:rPr>
          <w:i/>
        </w:rPr>
      </w:pPr>
    </w:p>
    <w:p w14:paraId="4EFA9DB5" w14:textId="7F810F8D" w:rsidR="006E7E00" w:rsidRDefault="006E7E00" w:rsidP="0021008D">
      <w:pPr>
        <w:spacing w:before="0"/>
        <w:rPr>
          <w:i/>
        </w:rPr>
      </w:pPr>
    </w:p>
    <w:tbl>
      <w:tblPr>
        <w:tblStyle w:val="TableGrid"/>
        <w:tblW w:w="0" w:type="auto"/>
        <w:tblLook w:val="04A0" w:firstRow="1" w:lastRow="0" w:firstColumn="1" w:lastColumn="0" w:noHBand="0" w:noVBand="1"/>
      </w:tblPr>
      <w:tblGrid>
        <w:gridCol w:w="805"/>
        <w:gridCol w:w="8545"/>
      </w:tblGrid>
      <w:tr w:rsidR="006E7E00" w:rsidRPr="001B4C09" w14:paraId="08284465" w14:textId="77777777" w:rsidTr="006E7E00">
        <w:trPr>
          <w:trHeight w:val="170"/>
        </w:trPr>
        <w:tc>
          <w:tcPr>
            <w:tcW w:w="805" w:type="dxa"/>
          </w:tcPr>
          <w:p w14:paraId="0E183A58" w14:textId="15AB6B32" w:rsidR="006E7E00" w:rsidRPr="001B4C09" w:rsidRDefault="006E7E00" w:rsidP="0021008D">
            <w:pPr>
              <w:spacing w:before="0"/>
              <w:rPr>
                <w:i/>
                <w:szCs w:val="22"/>
              </w:rPr>
            </w:pPr>
            <w:r w:rsidRPr="001B4C09">
              <w:rPr>
                <w:i/>
                <w:szCs w:val="22"/>
              </w:rPr>
              <w:lastRenderedPageBreak/>
              <w:t>0048</w:t>
            </w:r>
          </w:p>
        </w:tc>
        <w:tc>
          <w:tcPr>
            <w:tcW w:w="8545" w:type="dxa"/>
          </w:tcPr>
          <w:p w14:paraId="52830A20" w14:textId="5F39D4C2" w:rsidR="006E7E00" w:rsidRPr="001B4C09" w:rsidRDefault="006E7E00" w:rsidP="0021008D">
            <w:pPr>
              <w:spacing w:before="0"/>
              <w:rPr>
                <w:i/>
                <w:szCs w:val="22"/>
              </w:rPr>
            </w:pPr>
            <w:r w:rsidRPr="001B4C09">
              <w:rPr>
                <w:i/>
                <w:szCs w:val="22"/>
              </w:rPr>
              <w:t>No filters proposed</w:t>
            </w:r>
          </w:p>
        </w:tc>
      </w:tr>
      <w:tr w:rsidR="006E7E00" w:rsidRPr="001B4C09" w14:paraId="6AA7C09C" w14:textId="77777777" w:rsidTr="006E7E00">
        <w:tc>
          <w:tcPr>
            <w:tcW w:w="805" w:type="dxa"/>
          </w:tcPr>
          <w:p w14:paraId="0BD49735" w14:textId="1787B82F" w:rsidR="006E7E00" w:rsidRPr="001B4C09" w:rsidRDefault="006E7E00" w:rsidP="0021008D">
            <w:pPr>
              <w:spacing w:before="0"/>
              <w:rPr>
                <w:i/>
                <w:szCs w:val="22"/>
              </w:rPr>
            </w:pPr>
            <w:r w:rsidRPr="001B4C09">
              <w:rPr>
                <w:i/>
                <w:szCs w:val="22"/>
              </w:rPr>
              <w:t>0052</w:t>
            </w:r>
          </w:p>
        </w:tc>
        <w:tc>
          <w:tcPr>
            <w:tcW w:w="8545" w:type="dxa"/>
          </w:tcPr>
          <w:p w14:paraId="75B98ECA" w14:textId="79937FF6" w:rsidR="006E7E00" w:rsidRPr="001B4C09" w:rsidRDefault="006E7E00" w:rsidP="0021008D">
            <w:pPr>
              <w:spacing w:before="0"/>
              <w:rPr>
                <w:i/>
                <w:szCs w:val="22"/>
              </w:rPr>
            </w:pPr>
            <w:r w:rsidRPr="001B4C09">
              <w:rPr>
                <w:i/>
                <w:szCs w:val="22"/>
              </w:rPr>
              <w:t>Down: [41,26,</w:t>
            </w:r>
            <w:proofErr w:type="gramStart"/>
            <w:r w:rsidRPr="001B4C09">
              <w:rPr>
                <w:i/>
                <w:szCs w:val="22"/>
              </w:rPr>
              <w:t>7</w:t>
            </w:r>
            <w:r w:rsidR="005B67D6" w:rsidRPr="001B4C09">
              <w:rPr>
                <w:i/>
                <w:szCs w:val="22"/>
              </w:rPr>
              <w:t>,</w:t>
            </w:r>
            <w:r w:rsidRPr="001B4C09">
              <w:rPr>
                <w:i/>
                <w:szCs w:val="22"/>
              </w:rPr>
              <w:t>-</w:t>
            </w:r>
            <w:proofErr w:type="gramEnd"/>
            <w:r w:rsidRPr="001B4C09">
              <w:rPr>
                <w:i/>
                <w:szCs w:val="22"/>
              </w:rPr>
              <w:t xml:space="preserve">5,-6,1], symmetric. </w:t>
            </w:r>
            <w:r w:rsidRPr="001B4C09">
              <w:rPr>
                <w:i/>
                <w:szCs w:val="22"/>
              </w:rPr>
              <w:t>Table</w:t>
            </w:r>
            <w:r w:rsidR="005B67D6" w:rsidRPr="001B4C09">
              <w:rPr>
                <w:i/>
                <w:szCs w:val="22"/>
              </w:rPr>
              <w:t xml:space="preserve"> </w:t>
            </w:r>
            <w:r w:rsidRPr="001B4C09">
              <w:rPr>
                <w:i/>
                <w:szCs w:val="22"/>
              </w:rPr>
              <w:t>8-9, 8-6 (chroma) up</w:t>
            </w:r>
            <w:r w:rsidR="00C05BB8" w:rsidRPr="001B4C09">
              <w:rPr>
                <w:i/>
                <w:szCs w:val="22"/>
              </w:rPr>
              <w:t>, phase 0.</w:t>
            </w:r>
          </w:p>
        </w:tc>
      </w:tr>
      <w:tr w:rsidR="006E7E00" w:rsidRPr="001B4C09" w14:paraId="5E99566C" w14:textId="77777777" w:rsidTr="006E7E00">
        <w:tc>
          <w:tcPr>
            <w:tcW w:w="805" w:type="dxa"/>
          </w:tcPr>
          <w:p w14:paraId="409509CC" w14:textId="09A40A6A" w:rsidR="006E7E00" w:rsidRPr="001B4C09" w:rsidRDefault="006E7E00" w:rsidP="0021008D">
            <w:pPr>
              <w:spacing w:before="0"/>
              <w:rPr>
                <w:i/>
                <w:szCs w:val="22"/>
              </w:rPr>
            </w:pPr>
            <w:r w:rsidRPr="001B4C09">
              <w:rPr>
                <w:i/>
                <w:szCs w:val="22"/>
              </w:rPr>
              <w:t>0118</w:t>
            </w:r>
          </w:p>
        </w:tc>
        <w:tc>
          <w:tcPr>
            <w:tcW w:w="8545" w:type="dxa"/>
          </w:tcPr>
          <w:p w14:paraId="30A5AAE1" w14:textId="6A14F3DC" w:rsidR="006E7E00" w:rsidRPr="001B4C09" w:rsidRDefault="006E7E00" w:rsidP="0021008D">
            <w:pPr>
              <w:spacing w:before="0"/>
              <w:rPr>
                <w:i/>
                <w:szCs w:val="22"/>
              </w:rPr>
            </w:pPr>
            <w:r w:rsidRPr="001B4C09">
              <w:rPr>
                <w:i/>
                <w:szCs w:val="22"/>
              </w:rPr>
              <w:t>Down: [16,10,</w:t>
            </w:r>
            <w:proofErr w:type="gramStart"/>
            <w:r w:rsidRPr="001B4C09">
              <w:rPr>
                <w:i/>
                <w:szCs w:val="22"/>
              </w:rPr>
              <w:t>0,-</w:t>
            </w:r>
            <w:proofErr w:type="gramEnd"/>
            <w:r w:rsidRPr="001B4C09">
              <w:rPr>
                <w:i/>
                <w:szCs w:val="22"/>
              </w:rPr>
              <w:t>3,0,1], symmetric. Up: [-4,54,</w:t>
            </w:r>
            <w:proofErr w:type="gramStart"/>
            <w:r w:rsidRPr="001B4C09">
              <w:rPr>
                <w:i/>
                <w:szCs w:val="22"/>
              </w:rPr>
              <w:t>14,-</w:t>
            </w:r>
            <w:proofErr w:type="gramEnd"/>
            <w:r w:rsidRPr="001B4C09">
              <w:rPr>
                <w:i/>
                <w:szCs w:val="22"/>
              </w:rPr>
              <w:t>2]/64.</w:t>
            </w:r>
          </w:p>
        </w:tc>
      </w:tr>
      <w:tr w:rsidR="006E7E00" w:rsidRPr="001B4C09" w14:paraId="48C76532" w14:textId="77777777" w:rsidTr="006E7E00">
        <w:tc>
          <w:tcPr>
            <w:tcW w:w="805" w:type="dxa"/>
          </w:tcPr>
          <w:p w14:paraId="3B956186" w14:textId="019C7179" w:rsidR="006E7E00" w:rsidRPr="001B4C09" w:rsidRDefault="005B67D6" w:rsidP="0021008D">
            <w:pPr>
              <w:spacing w:before="0"/>
              <w:rPr>
                <w:i/>
                <w:szCs w:val="22"/>
              </w:rPr>
            </w:pPr>
            <w:r w:rsidRPr="001B4C09">
              <w:rPr>
                <w:i/>
                <w:szCs w:val="22"/>
              </w:rPr>
              <w:t>0279</w:t>
            </w:r>
          </w:p>
        </w:tc>
        <w:tc>
          <w:tcPr>
            <w:tcW w:w="8545" w:type="dxa"/>
          </w:tcPr>
          <w:p w14:paraId="6CCB27EB" w14:textId="0441B225" w:rsidR="006E7E00" w:rsidRPr="001B4C09" w:rsidRDefault="005B67D6" w:rsidP="0021008D">
            <w:pPr>
              <w:spacing w:before="0"/>
              <w:rPr>
                <w:i/>
                <w:szCs w:val="22"/>
              </w:rPr>
            </w:pPr>
            <w:r w:rsidRPr="001B4C09">
              <w:rPr>
                <w:i/>
                <w:szCs w:val="22"/>
              </w:rPr>
              <w:t>No filters proposed</w:t>
            </w:r>
          </w:p>
        </w:tc>
      </w:tr>
      <w:tr w:rsidR="006E7E00" w:rsidRPr="001B4C09" w14:paraId="7A39CB59" w14:textId="77777777" w:rsidTr="006E7E00">
        <w:tc>
          <w:tcPr>
            <w:tcW w:w="805" w:type="dxa"/>
          </w:tcPr>
          <w:p w14:paraId="24820EB3" w14:textId="2DE7D6CC" w:rsidR="006E7E00" w:rsidRPr="001B4C09" w:rsidRDefault="005B67D6" w:rsidP="0021008D">
            <w:pPr>
              <w:spacing w:before="0"/>
              <w:rPr>
                <w:i/>
                <w:szCs w:val="22"/>
              </w:rPr>
            </w:pPr>
            <w:r w:rsidRPr="001B4C09">
              <w:rPr>
                <w:i/>
                <w:szCs w:val="22"/>
              </w:rPr>
              <w:t>0532</w:t>
            </w:r>
          </w:p>
        </w:tc>
        <w:tc>
          <w:tcPr>
            <w:tcW w:w="8545" w:type="dxa"/>
          </w:tcPr>
          <w:p w14:paraId="2C7AB335" w14:textId="4AC4F34D" w:rsidR="006E7E00" w:rsidRPr="001B4C09" w:rsidRDefault="005B67D6" w:rsidP="0021008D">
            <w:pPr>
              <w:spacing w:before="0"/>
              <w:rPr>
                <w:i/>
                <w:szCs w:val="22"/>
              </w:rPr>
            </w:pPr>
            <w:proofErr w:type="gramStart"/>
            <w:r w:rsidRPr="001B4C09">
              <w:rPr>
                <w:i/>
                <w:szCs w:val="22"/>
              </w:rPr>
              <w:t>Down:[</w:t>
            </w:r>
            <w:proofErr w:type="gramEnd"/>
            <w:r w:rsidRPr="001B4C09">
              <w:rPr>
                <w:i/>
                <w:szCs w:val="22"/>
              </w:rPr>
              <w:t>46</w:t>
            </w:r>
            <w:r w:rsidRPr="001B4C09">
              <w:rPr>
                <w:i/>
                <w:szCs w:val="22"/>
              </w:rPr>
              <w:t>,</w:t>
            </w:r>
            <w:r w:rsidRPr="001B4C09">
              <w:rPr>
                <w:i/>
                <w:szCs w:val="22"/>
              </w:rPr>
              <w:t>16</w:t>
            </w:r>
            <w:r w:rsidRPr="001B4C09">
              <w:rPr>
                <w:i/>
                <w:szCs w:val="22"/>
              </w:rPr>
              <w:t>,</w:t>
            </w:r>
            <w:r w:rsidRPr="001B4C09">
              <w:rPr>
                <w:i/>
                <w:szCs w:val="22"/>
              </w:rPr>
              <w:t xml:space="preserve"> -8</w:t>
            </w:r>
            <w:r w:rsidRPr="001B4C09">
              <w:rPr>
                <w:i/>
                <w:szCs w:val="22"/>
              </w:rPr>
              <w:t>,</w:t>
            </w:r>
            <w:r w:rsidRPr="001B4C09">
              <w:rPr>
                <w:i/>
                <w:szCs w:val="22"/>
              </w:rPr>
              <w:t xml:space="preserve"> 0</w:t>
            </w:r>
            <w:r w:rsidRPr="001B4C09">
              <w:rPr>
                <w:i/>
                <w:szCs w:val="22"/>
              </w:rPr>
              <w:t>,</w:t>
            </w:r>
            <w:r w:rsidRPr="001B4C09">
              <w:rPr>
                <w:i/>
                <w:szCs w:val="22"/>
              </w:rPr>
              <w:t xml:space="preserve"> 1</w:t>
            </w:r>
            <w:r w:rsidRPr="001B4C09">
              <w:rPr>
                <w:i/>
                <w:szCs w:val="22"/>
              </w:rPr>
              <w:t>], symmetric. Up: Table 8-6</w:t>
            </w:r>
            <w:r w:rsidR="00C05BB8" w:rsidRPr="001B4C09">
              <w:rPr>
                <w:i/>
                <w:szCs w:val="22"/>
              </w:rPr>
              <w:t>, phase 0.</w:t>
            </w:r>
          </w:p>
        </w:tc>
      </w:tr>
    </w:tbl>
    <w:p w14:paraId="153E9C85" w14:textId="1BD1B7DB" w:rsidR="006E7E00" w:rsidRPr="003F60C0" w:rsidRDefault="005B67D6" w:rsidP="0021008D">
      <w:pPr>
        <w:spacing w:before="0"/>
        <w:rPr>
          <w:i/>
        </w:rPr>
      </w:pPr>
      <w:r>
        <w:rPr>
          <w:i/>
        </w:rPr>
        <w:t>Table 5. Proposed filters for ARC, for potential CE test.</w:t>
      </w:r>
    </w:p>
    <w:p w14:paraId="04822CC3" w14:textId="4DAEC3E2" w:rsidR="00D74D02" w:rsidRPr="00D74D02" w:rsidRDefault="001F2594" w:rsidP="00D74D02">
      <w:pPr>
        <w:pStyle w:val="Heading1"/>
        <w:rPr>
          <w:lang w:val="en-CA"/>
        </w:rPr>
      </w:pPr>
      <w:r w:rsidRPr="005B217D">
        <w:rPr>
          <w:lang w:val="en-CA"/>
        </w:rPr>
        <w:t>Patent rights declaration</w:t>
      </w:r>
      <w:r w:rsidR="00B94B06" w:rsidRPr="005B217D">
        <w:rPr>
          <w:lang w:val="en-CA"/>
        </w:rPr>
        <w:t>(s)</w:t>
      </w:r>
      <w:bookmarkStart w:id="0" w:name="_GoBack"/>
      <w:bookmarkEnd w:id="0"/>
    </w:p>
    <w:p w14:paraId="1E9CF59C" w14:textId="00C3C3A6" w:rsidR="006E20E5" w:rsidRDefault="00984BEB" w:rsidP="00984BEB">
      <w:pPr>
        <w:rPr>
          <w:b/>
          <w:szCs w:val="22"/>
          <w:lang w:val="en-CA"/>
        </w:rPr>
      </w:pPr>
      <w:r w:rsidRPr="00984BEB">
        <w:rPr>
          <w:b/>
          <w:szCs w:val="22"/>
          <w:lang w:val="en-CA"/>
        </w:rPr>
        <w:t>FastVDO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D7ECDA" w14:textId="77777777" w:rsidR="00D74D02" w:rsidRDefault="00D74D02" w:rsidP="00D74D02">
      <w:pPr>
        <w:rPr>
          <w:szCs w:val="22"/>
          <w:lang w:val="en-CA"/>
        </w:rPr>
      </w:pPr>
    </w:p>
    <w:p w14:paraId="7135581F" w14:textId="704B5108" w:rsidR="00D74D02" w:rsidRDefault="00D74D02" w:rsidP="00D74D02">
      <w:pPr>
        <w:pStyle w:val="Heading1"/>
        <w:rPr>
          <w:lang w:val="en-CA"/>
        </w:rPr>
      </w:pPr>
      <w:r w:rsidRPr="00D74D02">
        <w:rPr>
          <w:lang w:val="en-CA"/>
        </w:rPr>
        <w:t>References</w:t>
      </w:r>
      <w:r w:rsidRPr="00D74D02">
        <w:rPr>
          <w:lang w:val="en-CA"/>
        </w:rPr>
        <w:tab/>
      </w:r>
    </w:p>
    <w:p w14:paraId="19B92EF6" w14:textId="7ABF765F" w:rsidR="00D74D02" w:rsidRDefault="00D368AA" w:rsidP="00D74D02">
      <w:pPr>
        <w:rPr>
          <w:szCs w:val="22"/>
          <w:lang w:val="en-CA"/>
        </w:rPr>
      </w:pPr>
      <w:r>
        <w:rPr>
          <w:szCs w:val="22"/>
          <w:lang w:val="en-CA"/>
        </w:rPr>
        <w:t>[1]</w:t>
      </w:r>
      <w:r w:rsidR="00F26B14">
        <w:rPr>
          <w:szCs w:val="22"/>
          <w:lang w:val="en-CA"/>
        </w:rPr>
        <w:t xml:space="preserve"> JVET-M0135-v1, “On adaptive resolution change (ARC) for VVC”, Hendry, T. Davies, Y. Sun </w:t>
      </w:r>
      <w:proofErr w:type="gramStart"/>
      <w:r w:rsidR="00F26B14">
        <w:rPr>
          <w:szCs w:val="22"/>
          <w:lang w:val="en-CA"/>
        </w:rPr>
        <w:t>et al. ,</w:t>
      </w:r>
      <w:proofErr w:type="gramEnd"/>
      <w:r w:rsidR="00F26B14">
        <w:rPr>
          <w:szCs w:val="22"/>
          <w:lang w:val="en-CA"/>
        </w:rPr>
        <w:t xml:space="preserve"> </w:t>
      </w:r>
      <w:r w:rsidR="00F26B14" w:rsidRPr="00DE0F0E">
        <w:rPr>
          <w:noProof/>
          <w:lang w:val="en-CA"/>
        </w:rPr>
        <w:t>13th Meeting: Marrakech, MA, 9–18 Jan. 2019</w:t>
      </w:r>
    </w:p>
    <w:p w14:paraId="4653BDBA" w14:textId="515B0445" w:rsidR="00D368AA" w:rsidRDefault="00D368AA" w:rsidP="00D74D02">
      <w:pPr>
        <w:rPr>
          <w:szCs w:val="22"/>
          <w:lang w:val="en-CA"/>
        </w:rPr>
      </w:pPr>
      <w:r>
        <w:rPr>
          <w:szCs w:val="22"/>
          <w:lang w:val="en-CA"/>
        </w:rPr>
        <w:t>[2]</w:t>
      </w:r>
      <w:r w:rsidR="00F26B14">
        <w:rPr>
          <w:szCs w:val="22"/>
          <w:lang w:val="en-CA"/>
        </w:rPr>
        <w:t xml:space="preserve"> </w:t>
      </w:r>
      <w:r w:rsidR="00F26B14">
        <w:rPr>
          <w:lang w:val="en-GB"/>
        </w:rPr>
        <w:t>ITU-T H.263 (01/2005): Video coding for low bit rate communication, Annex O “Temporal, SNR and Spatial Scalability mode” and Annex P “Reference Picture Resampling”</w:t>
      </w:r>
    </w:p>
    <w:p w14:paraId="3479A15C" w14:textId="28F4C94F" w:rsidR="00D368AA" w:rsidRDefault="00D368AA" w:rsidP="00D74D02">
      <w:pPr>
        <w:rPr>
          <w:szCs w:val="22"/>
          <w:lang w:val="en-CA"/>
        </w:rPr>
      </w:pPr>
      <w:r>
        <w:rPr>
          <w:szCs w:val="22"/>
          <w:lang w:val="en-CA"/>
        </w:rPr>
        <w:t>[3]</w:t>
      </w:r>
      <w:r w:rsidR="00F26B14">
        <w:rPr>
          <w:szCs w:val="22"/>
          <w:lang w:val="en-CA"/>
        </w:rPr>
        <w:t xml:space="preserve"> </w:t>
      </w:r>
      <w:r w:rsidR="00F26B14">
        <w:rPr>
          <w:lang w:val="en-GB"/>
        </w:rPr>
        <w:t>JCTVC-F158, “</w:t>
      </w:r>
      <w:r w:rsidR="00F26B14">
        <w:rPr>
          <w:szCs w:val="22"/>
          <w:lang w:val="en-GB"/>
        </w:rPr>
        <w:t>Resolution switching for coding efficiency and resilience”, T. Davies (Cisco), JCTVC 6th Meeting, Turin, IT, 14-22 July 2011</w:t>
      </w:r>
    </w:p>
    <w:p w14:paraId="6FBAB1B2" w14:textId="22847EA1" w:rsidR="00D368AA" w:rsidRDefault="00D368AA" w:rsidP="00D74D02">
      <w:pPr>
        <w:rPr>
          <w:szCs w:val="22"/>
          <w:lang w:val="en-CA"/>
        </w:rPr>
      </w:pPr>
      <w:r>
        <w:rPr>
          <w:szCs w:val="22"/>
          <w:lang w:val="en-CA"/>
        </w:rPr>
        <w:t>[4]</w:t>
      </w:r>
      <w:r w:rsidR="001062A2">
        <w:rPr>
          <w:szCs w:val="22"/>
          <w:lang w:val="en-CA"/>
        </w:rPr>
        <w:t xml:space="preserve"> JVET-M1001v5, </w:t>
      </w:r>
      <w:r w:rsidR="00F26B14">
        <w:rPr>
          <w:szCs w:val="22"/>
          <w:lang w:val="en-CA"/>
        </w:rPr>
        <w:t>“</w:t>
      </w:r>
      <w:r w:rsidR="001062A2">
        <w:rPr>
          <w:szCs w:val="22"/>
          <w:lang w:val="en-CA"/>
        </w:rPr>
        <w:t xml:space="preserve">Versatile Video </w:t>
      </w:r>
      <w:proofErr w:type="gramStart"/>
      <w:r w:rsidR="001062A2">
        <w:rPr>
          <w:szCs w:val="22"/>
          <w:lang w:val="en-CA"/>
        </w:rPr>
        <w:t>Coding(</w:t>
      </w:r>
      <w:proofErr w:type="gramEnd"/>
      <w:r w:rsidR="001062A2">
        <w:rPr>
          <w:szCs w:val="22"/>
          <w:lang w:val="en-CA"/>
        </w:rPr>
        <w:t>Draft 4)</w:t>
      </w:r>
      <w:r w:rsidR="00F26B14">
        <w:rPr>
          <w:szCs w:val="22"/>
          <w:lang w:val="en-CA"/>
        </w:rPr>
        <w:t>”</w:t>
      </w:r>
      <w:r w:rsidR="001062A2">
        <w:rPr>
          <w:szCs w:val="22"/>
          <w:lang w:val="en-CA"/>
        </w:rPr>
        <w:t xml:space="preserve">, B. </w:t>
      </w:r>
      <w:proofErr w:type="spellStart"/>
      <w:r w:rsidR="001062A2">
        <w:rPr>
          <w:szCs w:val="22"/>
          <w:lang w:val="en-CA"/>
        </w:rPr>
        <w:t>Bross</w:t>
      </w:r>
      <w:proofErr w:type="spellEnd"/>
      <w:r w:rsidR="001062A2">
        <w:rPr>
          <w:szCs w:val="22"/>
          <w:lang w:val="en-CA"/>
        </w:rPr>
        <w:t xml:space="preserve">, J. Chen, S. Liu, </w:t>
      </w:r>
      <w:r w:rsidR="001062A2" w:rsidRPr="00DE0F0E">
        <w:rPr>
          <w:noProof/>
          <w:lang w:val="en-CA"/>
        </w:rPr>
        <w:t>13th Meeting: Marrakech, MA, 9–18 Jan. 2019</w:t>
      </w:r>
    </w:p>
    <w:p w14:paraId="2FA438C9" w14:textId="626A2219" w:rsidR="00D368AA" w:rsidRDefault="00D368AA" w:rsidP="00D74D02">
      <w:pPr>
        <w:rPr>
          <w:szCs w:val="22"/>
          <w:lang w:val="en-CA"/>
        </w:rPr>
      </w:pPr>
      <w:r>
        <w:rPr>
          <w:szCs w:val="22"/>
          <w:lang w:val="en-CA"/>
        </w:rPr>
        <w:t>[</w:t>
      </w:r>
      <w:r w:rsidR="00B015FE">
        <w:rPr>
          <w:szCs w:val="22"/>
          <w:lang w:val="en-CA"/>
        </w:rPr>
        <w:t>5</w:t>
      </w:r>
      <w:r>
        <w:rPr>
          <w:szCs w:val="22"/>
          <w:lang w:val="en-CA"/>
        </w:rPr>
        <w:t>]</w:t>
      </w:r>
      <w:r w:rsidR="00E40855">
        <w:rPr>
          <w:szCs w:val="22"/>
          <w:lang w:val="en-CA"/>
        </w:rPr>
        <w:t xml:space="preserve"> </w:t>
      </w:r>
      <w:r w:rsidR="00E40855">
        <w:rPr>
          <w:szCs w:val="22"/>
          <w:lang w:val="en-GB"/>
        </w:rPr>
        <w:t xml:space="preserve">JCTVC-F618, “Advanced Resampling Filters for Spatial Scalability and Chroma Sampling Applications in HEVC”, W. Dai, </w:t>
      </w:r>
      <w:r w:rsidR="00E40855">
        <w:rPr>
          <w:szCs w:val="22"/>
        </w:rPr>
        <w:t xml:space="preserve">M. </w:t>
      </w:r>
      <w:proofErr w:type="spellStart"/>
      <w:r w:rsidR="00E40855">
        <w:rPr>
          <w:szCs w:val="22"/>
        </w:rPr>
        <w:t>Krihnan</w:t>
      </w:r>
      <w:proofErr w:type="spellEnd"/>
      <w:r w:rsidR="00E40855">
        <w:rPr>
          <w:szCs w:val="22"/>
        </w:rPr>
        <w:t xml:space="preserve">, </w:t>
      </w:r>
      <w:r w:rsidR="00E40855">
        <w:rPr>
          <w:szCs w:val="22"/>
          <w:lang w:val="en-GB"/>
        </w:rPr>
        <w:t>P. Topiwala (</w:t>
      </w:r>
      <w:proofErr w:type="spellStart"/>
      <w:r w:rsidR="00E40855">
        <w:rPr>
          <w:szCs w:val="22"/>
          <w:lang w:val="en-GB"/>
        </w:rPr>
        <w:t>FastVDO</w:t>
      </w:r>
      <w:proofErr w:type="spellEnd"/>
      <w:r w:rsidR="00E40855">
        <w:rPr>
          <w:szCs w:val="22"/>
          <w:lang w:val="en-GB"/>
        </w:rPr>
        <w:t xml:space="preserve"> LLC), JCTVC 6th Meeting, Turin, IT, 14-22 July 2011</w:t>
      </w:r>
    </w:p>
    <w:p w14:paraId="77EA9BBE" w14:textId="6810388E" w:rsidR="00D368AA" w:rsidRDefault="00D368AA" w:rsidP="00D74D02">
      <w:pPr>
        <w:rPr>
          <w:szCs w:val="22"/>
          <w:lang w:val="en-CA"/>
        </w:rPr>
      </w:pPr>
      <w:r>
        <w:rPr>
          <w:szCs w:val="22"/>
          <w:lang w:val="en-CA"/>
        </w:rPr>
        <w:t>[</w:t>
      </w:r>
      <w:r w:rsidR="00B015FE">
        <w:rPr>
          <w:szCs w:val="22"/>
          <w:lang w:val="en-CA"/>
        </w:rPr>
        <w:t>6</w:t>
      </w:r>
      <w:r>
        <w:rPr>
          <w:szCs w:val="22"/>
          <w:lang w:val="en-CA"/>
        </w:rPr>
        <w:t>]</w:t>
      </w:r>
      <w:r w:rsidR="001062A2">
        <w:rPr>
          <w:szCs w:val="22"/>
          <w:lang w:val="en-CA"/>
        </w:rPr>
        <w:t xml:space="preserve"> </w:t>
      </w:r>
      <w:r w:rsidR="001062A2">
        <w:rPr>
          <w:szCs w:val="22"/>
          <w:lang w:val="en-GB"/>
        </w:rPr>
        <w:t>JVT-V030, “</w:t>
      </w:r>
      <w:r w:rsidR="001062A2">
        <w:rPr>
          <w:szCs w:val="22"/>
        </w:rPr>
        <w:t>Advanced Extended Spatial Re-</w:t>
      </w:r>
      <w:proofErr w:type="gramStart"/>
      <w:r w:rsidR="001062A2">
        <w:rPr>
          <w:szCs w:val="22"/>
        </w:rPr>
        <w:t>sampling</w:t>
      </w:r>
      <w:proofErr w:type="gramEnd"/>
      <w:r w:rsidR="001062A2">
        <w:rPr>
          <w:szCs w:val="22"/>
        </w:rPr>
        <w:t xml:space="preserve"> Filters For SVC”, Trac D. Tran, L. Liu, P. Topiwala (</w:t>
      </w:r>
      <w:proofErr w:type="spellStart"/>
      <w:r w:rsidR="001062A2">
        <w:rPr>
          <w:szCs w:val="22"/>
        </w:rPr>
        <w:t>FastVDO</w:t>
      </w:r>
      <w:proofErr w:type="spellEnd"/>
      <w:r w:rsidR="001062A2">
        <w:rPr>
          <w:szCs w:val="22"/>
        </w:rPr>
        <w:t>), JVT 22nd Meeting: Marrakech, Morocco, 13–19 January, 2007</w:t>
      </w:r>
    </w:p>
    <w:p w14:paraId="15C81B32" w14:textId="536C73DD" w:rsidR="00D368AA" w:rsidRDefault="00D368AA" w:rsidP="00D74D02">
      <w:pPr>
        <w:rPr>
          <w:szCs w:val="22"/>
        </w:rPr>
      </w:pPr>
      <w:r>
        <w:rPr>
          <w:szCs w:val="22"/>
          <w:lang w:val="en-CA"/>
        </w:rPr>
        <w:t>[</w:t>
      </w:r>
      <w:r w:rsidR="00B015FE">
        <w:rPr>
          <w:szCs w:val="22"/>
          <w:lang w:val="en-CA"/>
        </w:rPr>
        <w:t>7</w:t>
      </w:r>
      <w:r>
        <w:rPr>
          <w:szCs w:val="22"/>
          <w:lang w:val="en-CA"/>
        </w:rPr>
        <w:t>]</w:t>
      </w:r>
      <w:r w:rsidR="001062A2">
        <w:rPr>
          <w:szCs w:val="22"/>
          <w:lang w:val="en-CA"/>
        </w:rPr>
        <w:t xml:space="preserve"> </w:t>
      </w:r>
      <w:r w:rsidR="001062A2">
        <w:rPr>
          <w:szCs w:val="22"/>
        </w:rPr>
        <w:t xml:space="preserve">JCTVC-G862, “Advanced Resampling Filters for HEVC Applications”, W. Dai, </w:t>
      </w:r>
      <w:proofErr w:type="spellStart"/>
      <w:proofErr w:type="gramStart"/>
      <w:r w:rsidR="001062A2">
        <w:rPr>
          <w:szCs w:val="22"/>
        </w:rPr>
        <w:t>M.Krihnan</w:t>
      </w:r>
      <w:proofErr w:type="spellEnd"/>
      <w:proofErr w:type="gramEnd"/>
      <w:r w:rsidR="001062A2">
        <w:rPr>
          <w:szCs w:val="22"/>
        </w:rPr>
        <w:t>, P. Topiwal</w:t>
      </w:r>
      <w:r w:rsidR="002A3296">
        <w:rPr>
          <w:szCs w:val="22"/>
        </w:rPr>
        <w:t>a</w:t>
      </w:r>
      <w:r w:rsidR="001062A2">
        <w:rPr>
          <w:szCs w:val="22"/>
        </w:rPr>
        <w:t xml:space="preserve"> (</w:t>
      </w:r>
      <w:proofErr w:type="spellStart"/>
      <w:r w:rsidR="001062A2">
        <w:rPr>
          <w:szCs w:val="22"/>
        </w:rPr>
        <w:t>FastVDO</w:t>
      </w:r>
      <w:proofErr w:type="spellEnd"/>
      <w:r w:rsidR="001062A2">
        <w:rPr>
          <w:szCs w:val="22"/>
        </w:rPr>
        <w:t xml:space="preserve">), </w:t>
      </w:r>
      <w:r w:rsidR="001062A2">
        <w:rPr>
          <w:szCs w:val="22"/>
          <w:lang w:val="en-GB"/>
        </w:rPr>
        <w:t xml:space="preserve">JCT-VC </w:t>
      </w:r>
      <w:r w:rsidR="001062A2">
        <w:rPr>
          <w:szCs w:val="22"/>
        </w:rPr>
        <w:t>7th Meeting, Geneva, CH,  21-30 November, 2011</w:t>
      </w:r>
      <w:r w:rsidR="002A3296">
        <w:rPr>
          <w:szCs w:val="22"/>
        </w:rPr>
        <w:t>.</w:t>
      </w:r>
    </w:p>
    <w:p w14:paraId="02A5BEC1" w14:textId="1B9D388F" w:rsidR="002A3296" w:rsidRPr="001364C3" w:rsidRDefault="002A3296" w:rsidP="00D74D02">
      <w:pPr>
        <w:rPr>
          <w:szCs w:val="22"/>
          <w:lang w:val="en-CA"/>
        </w:rPr>
      </w:pPr>
      <w:r>
        <w:rPr>
          <w:szCs w:val="22"/>
        </w:rPr>
        <w:t>[8] JCTVC-G264, “AHG18: Adaptive Resolution Coding,” T. Davies (Cisco), P. Topiwala (</w:t>
      </w:r>
      <w:proofErr w:type="spellStart"/>
      <w:r>
        <w:rPr>
          <w:szCs w:val="22"/>
        </w:rPr>
        <w:t>FastVDO</w:t>
      </w:r>
      <w:proofErr w:type="spellEnd"/>
      <w:r>
        <w:rPr>
          <w:szCs w:val="22"/>
        </w:rPr>
        <w:t xml:space="preserve">), </w:t>
      </w:r>
      <w:r>
        <w:rPr>
          <w:szCs w:val="22"/>
          <w:lang w:val="en-GB"/>
        </w:rPr>
        <w:t xml:space="preserve">JCT-VC </w:t>
      </w:r>
      <w:r>
        <w:rPr>
          <w:szCs w:val="22"/>
        </w:rPr>
        <w:t xml:space="preserve">7th Meeting, Geneva, </w:t>
      </w:r>
      <w:proofErr w:type="gramStart"/>
      <w:r>
        <w:rPr>
          <w:szCs w:val="22"/>
        </w:rPr>
        <w:t>CH,  21</w:t>
      </w:r>
      <w:proofErr w:type="gramEnd"/>
      <w:r>
        <w:rPr>
          <w:szCs w:val="22"/>
        </w:rPr>
        <w:t>-30 November, 2011.</w:t>
      </w:r>
    </w:p>
    <w:sectPr w:rsidR="002A3296" w:rsidRPr="001364C3"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2736B" w14:textId="77777777" w:rsidR="00C045FB" w:rsidRDefault="00C045FB">
      <w:r>
        <w:separator/>
      </w:r>
    </w:p>
  </w:endnote>
  <w:endnote w:type="continuationSeparator" w:id="0">
    <w:p w14:paraId="7F0BC34F" w14:textId="77777777" w:rsidR="00C045FB" w:rsidRDefault="00C0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64951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67A3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A2BDE">
      <w:rPr>
        <w:rStyle w:val="PageNumber"/>
        <w:noProof/>
      </w:rPr>
      <w:t>2019-03-23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CB8CB" w14:textId="77777777" w:rsidR="00C045FB" w:rsidRDefault="00C045FB">
      <w:r>
        <w:separator/>
      </w:r>
    </w:p>
  </w:footnote>
  <w:footnote w:type="continuationSeparator" w:id="0">
    <w:p w14:paraId="580A9E46" w14:textId="77777777" w:rsidR="00C045FB" w:rsidRDefault="00C045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10"/>
        </w:tabs>
        <w:ind w:left="710" w:hanging="360"/>
      </w:pPr>
      <w:rPr>
        <w:rFonts w:ascii="Symbol" w:hAnsi="Symbol"/>
      </w:rPr>
    </w:lvl>
    <w:lvl w:ilvl="1">
      <w:start w:val="1"/>
      <w:numFmt w:val="bullet"/>
      <w:lvlText w:val="◦"/>
      <w:lvlJc w:val="left"/>
      <w:pPr>
        <w:tabs>
          <w:tab w:val="num" w:pos="1070"/>
        </w:tabs>
        <w:ind w:left="1070" w:hanging="360"/>
      </w:pPr>
      <w:rPr>
        <w:rFonts w:ascii="OpenSymbol" w:hAnsi="OpenSymbol" w:cs="Courier New"/>
      </w:rPr>
    </w:lvl>
    <w:lvl w:ilvl="2">
      <w:start w:val="1"/>
      <w:numFmt w:val="bullet"/>
      <w:lvlText w:val="▪"/>
      <w:lvlJc w:val="left"/>
      <w:pPr>
        <w:tabs>
          <w:tab w:val="num" w:pos="1430"/>
        </w:tabs>
        <w:ind w:left="1430" w:hanging="360"/>
      </w:pPr>
      <w:rPr>
        <w:rFonts w:ascii="OpenSymbol" w:hAnsi="OpenSymbol" w:cs="Courier New"/>
      </w:rPr>
    </w:lvl>
    <w:lvl w:ilvl="3">
      <w:start w:val="1"/>
      <w:numFmt w:val="bullet"/>
      <w:lvlText w:val=""/>
      <w:lvlJc w:val="left"/>
      <w:pPr>
        <w:tabs>
          <w:tab w:val="num" w:pos="1790"/>
        </w:tabs>
        <w:ind w:left="1790" w:hanging="360"/>
      </w:pPr>
      <w:rPr>
        <w:rFonts w:ascii="Symbol" w:hAnsi="Symbol"/>
      </w:rPr>
    </w:lvl>
    <w:lvl w:ilvl="4">
      <w:start w:val="1"/>
      <w:numFmt w:val="bullet"/>
      <w:lvlText w:val="◦"/>
      <w:lvlJc w:val="left"/>
      <w:pPr>
        <w:tabs>
          <w:tab w:val="num" w:pos="2150"/>
        </w:tabs>
        <w:ind w:left="2150" w:hanging="360"/>
      </w:pPr>
      <w:rPr>
        <w:rFonts w:ascii="OpenSymbol" w:hAnsi="OpenSymbol" w:cs="Courier New"/>
      </w:rPr>
    </w:lvl>
    <w:lvl w:ilvl="5">
      <w:start w:val="1"/>
      <w:numFmt w:val="bullet"/>
      <w:lvlText w:val="▪"/>
      <w:lvlJc w:val="left"/>
      <w:pPr>
        <w:tabs>
          <w:tab w:val="num" w:pos="2510"/>
        </w:tabs>
        <w:ind w:left="2510" w:hanging="360"/>
      </w:pPr>
      <w:rPr>
        <w:rFonts w:ascii="OpenSymbol" w:hAnsi="OpenSymbol" w:cs="Courier New"/>
      </w:rPr>
    </w:lvl>
    <w:lvl w:ilvl="6">
      <w:start w:val="1"/>
      <w:numFmt w:val="bullet"/>
      <w:lvlText w:val=""/>
      <w:lvlJc w:val="left"/>
      <w:pPr>
        <w:tabs>
          <w:tab w:val="num" w:pos="2870"/>
        </w:tabs>
        <w:ind w:left="2870" w:hanging="360"/>
      </w:pPr>
      <w:rPr>
        <w:rFonts w:ascii="Symbol" w:hAnsi="Symbol"/>
      </w:rPr>
    </w:lvl>
    <w:lvl w:ilvl="7">
      <w:start w:val="1"/>
      <w:numFmt w:val="bullet"/>
      <w:lvlText w:val="◦"/>
      <w:lvlJc w:val="left"/>
      <w:pPr>
        <w:tabs>
          <w:tab w:val="num" w:pos="3230"/>
        </w:tabs>
        <w:ind w:left="3230" w:hanging="360"/>
      </w:pPr>
      <w:rPr>
        <w:rFonts w:ascii="OpenSymbol" w:hAnsi="OpenSymbol" w:cs="Courier New"/>
      </w:rPr>
    </w:lvl>
    <w:lvl w:ilvl="8">
      <w:start w:val="1"/>
      <w:numFmt w:val="bullet"/>
      <w:lvlText w:val="▪"/>
      <w:lvlJc w:val="left"/>
      <w:pPr>
        <w:tabs>
          <w:tab w:val="num" w:pos="3590"/>
        </w:tabs>
        <w:ind w:left="3590" w:hanging="360"/>
      </w:pPr>
      <w:rPr>
        <w:rFonts w:ascii="OpenSymbol" w:hAnsi="OpenSymbol" w:cs="Courier New"/>
      </w:rPr>
    </w:lvl>
  </w:abstractNum>
  <w:abstractNum w:abstractNumId="2" w15:restartNumberingAfterBreak="0">
    <w:nsid w:val="02B45530"/>
    <w:multiLevelType w:val="hybridMultilevel"/>
    <w:tmpl w:val="CA7C91AE"/>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90281"/>
    <w:multiLevelType w:val="hybridMultilevel"/>
    <w:tmpl w:val="9D88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326CE"/>
    <w:multiLevelType w:val="hybridMultilevel"/>
    <w:tmpl w:val="BAC0F304"/>
    <w:lvl w:ilvl="0" w:tplc="32D6B9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827955"/>
    <w:multiLevelType w:val="hybridMultilevel"/>
    <w:tmpl w:val="EDFEB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5A0A5E"/>
    <w:multiLevelType w:val="hybridMultilevel"/>
    <w:tmpl w:val="B534291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86039D"/>
    <w:multiLevelType w:val="hybridMultilevel"/>
    <w:tmpl w:val="7DC6835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A70E2A"/>
    <w:multiLevelType w:val="hybridMultilevel"/>
    <w:tmpl w:val="392CC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2"/>
  </w:num>
  <w:num w:numId="5">
    <w:abstractNumId w:val="13"/>
  </w:num>
  <w:num w:numId="6">
    <w:abstractNumId w:val="8"/>
  </w:num>
  <w:num w:numId="7">
    <w:abstractNumId w:val="11"/>
  </w:num>
  <w:num w:numId="8">
    <w:abstractNumId w:val="8"/>
  </w:num>
  <w:num w:numId="9">
    <w:abstractNumId w:val="3"/>
  </w:num>
  <w:num w:numId="10">
    <w:abstractNumId w:val="7"/>
  </w:num>
  <w:num w:numId="11">
    <w:abstractNumId w:val="5"/>
  </w:num>
  <w:num w:numId="12">
    <w:abstractNumId w:val="6"/>
  </w:num>
  <w:num w:numId="13">
    <w:abstractNumId w:val="2"/>
  </w:num>
  <w:num w:numId="14">
    <w:abstractNumId w:val="17"/>
  </w:num>
  <w:num w:numId="15">
    <w:abstractNumId w:val="10"/>
  </w:num>
  <w:num w:numId="16">
    <w:abstractNumId w:val="1"/>
  </w:num>
  <w:num w:numId="17">
    <w:abstractNumId w:val="8"/>
  </w:num>
  <w:num w:numId="18">
    <w:abstractNumId w:val="4"/>
  </w:num>
  <w:num w:numId="19">
    <w:abstractNumId w:val="18"/>
  </w:num>
  <w:num w:numId="20">
    <w:abstractNumId w:val="9"/>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8D1"/>
    <w:rsid w:val="00026417"/>
    <w:rsid w:val="000308A3"/>
    <w:rsid w:val="00033435"/>
    <w:rsid w:val="000421E3"/>
    <w:rsid w:val="000428E2"/>
    <w:rsid w:val="00043796"/>
    <w:rsid w:val="00044F11"/>
    <w:rsid w:val="000458BC"/>
    <w:rsid w:val="00045C41"/>
    <w:rsid w:val="00046C03"/>
    <w:rsid w:val="00051F5D"/>
    <w:rsid w:val="00065039"/>
    <w:rsid w:val="0007614F"/>
    <w:rsid w:val="00081398"/>
    <w:rsid w:val="00094479"/>
    <w:rsid w:val="000962AC"/>
    <w:rsid w:val="000A5611"/>
    <w:rsid w:val="000B0BC4"/>
    <w:rsid w:val="000B0C0F"/>
    <w:rsid w:val="000B1C6B"/>
    <w:rsid w:val="000B4FF9"/>
    <w:rsid w:val="000C09AC"/>
    <w:rsid w:val="000C6EE5"/>
    <w:rsid w:val="000D7B6C"/>
    <w:rsid w:val="000E00F3"/>
    <w:rsid w:val="000F158C"/>
    <w:rsid w:val="000F3080"/>
    <w:rsid w:val="00102F3D"/>
    <w:rsid w:val="001062A2"/>
    <w:rsid w:val="00115B54"/>
    <w:rsid w:val="00124E38"/>
    <w:rsid w:val="0012580B"/>
    <w:rsid w:val="00126B41"/>
    <w:rsid w:val="00131F90"/>
    <w:rsid w:val="0013458C"/>
    <w:rsid w:val="0013526E"/>
    <w:rsid w:val="001364C3"/>
    <w:rsid w:val="00136DA2"/>
    <w:rsid w:val="00146152"/>
    <w:rsid w:val="00146331"/>
    <w:rsid w:val="00155526"/>
    <w:rsid w:val="0017001F"/>
    <w:rsid w:val="00171371"/>
    <w:rsid w:val="0017555C"/>
    <w:rsid w:val="00175A24"/>
    <w:rsid w:val="00182B81"/>
    <w:rsid w:val="00187E58"/>
    <w:rsid w:val="00187E60"/>
    <w:rsid w:val="001A297E"/>
    <w:rsid w:val="001A368E"/>
    <w:rsid w:val="001A7329"/>
    <w:rsid w:val="001A792F"/>
    <w:rsid w:val="001B4C09"/>
    <w:rsid w:val="001B4E28"/>
    <w:rsid w:val="001B58AA"/>
    <w:rsid w:val="001C3525"/>
    <w:rsid w:val="001C3AFB"/>
    <w:rsid w:val="001C3C1B"/>
    <w:rsid w:val="001D1BD2"/>
    <w:rsid w:val="001D73C5"/>
    <w:rsid w:val="001E0248"/>
    <w:rsid w:val="001E02BE"/>
    <w:rsid w:val="001E3B37"/>
    <w:rsid w:val="001F2594"/>
    <w:rsid w:val="001F678B"/>
    <w:rsid w:val="002055A6"/>
    <w:rsid w:val="00206460"/>
    <w:rsid w:val="002069B4"/>
    <w:rsid w:val="0021008D"/>
    <w:rsid w:val="002135B9"/>
    <w:rsid w:val="00215DFC"/>
    <w:rsid w:val="002212DF"/>
    <w:rsid w:val="00222CD4"/>
    <w:rsid w:val="00225016"/>
    <w:rsid w:val="002253CA"/>
    <w:rsid w:val="002264A6"/>
    <w:rsid w:val="00227BA7"/>
    <w:rsid w:val="0023011C"/>
    <w:rsid w:val="002375C1"/>
    <w:rsid w:val="00237BF4"/>
    <w:rsid w:val="00263398"/>
    <w:rsid w:val="00263B99"/>
    <w:rsid w:val="00266911"/>
    <w:rsid w:val="00266F06"/>
    <w:rsid w:val="00275BCF"/>
    <w:rsid w:val="00282FC8"/>
    <w:rsid w:val="00291E36"/>
    <w:rsid w:val="00292257"/>
    <w:rsid w:val="002A3296"/>
    <w:rsid w:val="002A54E0"/>
    <w:rsid w:val="002B1595"/>
    <w:rsid w:val="002B191D"/>
    <w:rsid w:val="002B2E83"/>
    <w:rsid w:val="002D0AF6"/>
    <w:rsid w:val="002F164D"/>
    <w:rsid w:val="003021BC"/>
    <w:rsid w:val="00306206"/>
    <w:rsid w:val="00317D85"/>
    <w:rsid w:val="0032791B"/>
    <w:rsid w:val="00327C56"/>
    <w:rsid w:val="003315A1"/>
    <w:rsid w:val="003373EC"/>
    <w:rsid w:val="00342FED"/>
    <w:rsid w:val="00342FF4"/>
    <w:rsid w:val="00344E5A"/>
    <w:rsid w:val="00346148"/>
    <w:rsid w:val="00352DDA"/>
    <w:rsid w:val="00354308"/>
    <w:rsid w:val="003669EA"/>
    <w:rsid w:val="0036714C"/>
    <w:rsid w:val="003706CC"/>
    <w:rsid w:val="00377710"/>
    <w:rsid w:val="00383443"/>
    <w:rsid w:val="003A2D8E"/>
    <w:rsid w:val="003A7CE6"/>
    <w:rsid w:val="003B66F6"/>
    <w:rsid w:val="003C026B"/>
    <w:rsid w:val="003C20E4"/>
    <w:rsid w:val="003D6342"/>
    <w:rsid w:val="003E220E"/>
    <w:rsid w:val="003E6F90"/>
    <w:rsid w:val="003E73ED"/>
    <w:rsid w:val="003F48D9"/>
    <w:rsid w:val="003F5D0F"/>
    <w:rsid w:val="003F60C0"/>
    <w:rsid w:val="00414101"/>
    <w:rsid w:val="004219CF"/>
    <w:rsid w:val="004234F0"/>
    <w:rsid w:val="00433DDB"/>
    <w:rsid w:val="00435A29"/>
    <w:rsid w:val="00437619"/>
    <w:rsid w:val="004435EE"/>
    <w:rsid w:val="00447E86"/>
    <w:rsid w:val="00465A1E"/>
    <w:rsid w:val="0049445A"/>
    <w:rsid w:val="004A2A63"/>
    <w:rsid w:val="004A41E9"/>
    <w:rsid w:val="004B210C"/>
    <w:rsid w:val="004D405F"/>
    <w:rsid w:val="004D574A"/>
    <w:rsid w:val="004D6201"/>
    <w:rsid w:val="004E4F4F"/>
    <w:rsid w:val="004E6789"/>
    <w:rsid w:val="004F61E3"/>
    <w:rsid w:val="0050275D"/>
    <w:rsid w:val="00502849"/>
    <w:rsid w:val="00502E10"/>
    <w:rsid w:val="0051015C"/>
    <w:rsid w:val="00516CF1"/>
    <w:rsid w:val="00531AE9"/>
    <w:rsid w:val="00550A66"/>
    <w:rsid w:val="00566F6B"/>
    <w:rsid w:val="00567EC7"/>
    <w:rsid w:val="00570013"/>
    <w:rsid w:val="005718F9"/>
    <w:rsid w:val="00573342"/>
    <w:rsid w:val="005753EC"/>
    <w:rsid w:val="005801A2"/>
    <w:rsid w:val="00583AC0"/>
    <w:rsid w:val="005952A5"/>
    <w:rsid w:val="005A33A1"/>
    <w:rsid w:val="005A3929"/>
    <w:rsid w:val="005B217D"/>
    <w:rsid w:val="005B67D6"/>
    <w:rsid w:val="005C385F"/>
    <w:rsid w:val="005C6A13"/>
    <w:rsid w:val="005D2226"/>
    <w:rsid w:val="005E1AC6"/>
    <w:rsid w:val="005F6F1B"/>
    <w:rsid w:val="00602E67"/>
    <w:rsid w:val="00615995"/>
    <w:rsid w:val="00616155"/>
    <w:rsid w:val="0061708E"/>
    <w:rsid w:val="00624B33"/>
    <w:rsid w:val="0063041A"/>
    <w:rsid w:val="00630AA2"/>
    <w:rsid w:val="006328CE"/>
    <w:rsid w:val="00635983"/>
    <w:rsid w:val="00637C3E"/>
    <w:rsid w:val="00646707"/>
    <w:rsid w:val="00657607"/>
    <w:rsid w:val="00657F7E"/>
    <w:rsid w:val="0066235A"/>
    <w:rsid w:val="00662E58"/>
    <w:rsid w:val="006637F2"/>
    <w:rsid w:val="006642A5"/>
    <w:rsid w:val="00664DCF"/>
    <w:rsid w:val="0066712D"/>
    <w:rsid w:val="006879AE"/>
    <w:rsid w:val="00692A8D"/>
    <w:rsid w:val="006A2BDE"/>
    <w:rsid w:val="006B133E"/>
    <w:rsid w:val="006B4AD6"/>
    <w:rsid w:val="006B5FEE"/>
    <w:rsid w:val="006C5D39"/>
    <w:rsid w:val="006D6D9B"/>
    <w:rsid w:val="006E20E5"/>
    <w:rsid w:val="006E2810"/>
    <w:rsid w:val="006E5417"/>
    <w:rsid w:val="006E7E00"/>
    <w:rsid w:val="006F0794"/>
    <w:rsid w:val="006F1546"/>
    <w:rsid w:val="006F15B6"/>
    <w:rsid w:val="006F7528"/>
    <w:rsid w:val="007023DE"/>
    <w:rsid w:val="00712F60"/>
    <w:rsid w:val="00720E3B"/>
    <w:rsid w:val="00730034"/>
    <w:rsid w:val="00736DBE"/>
    <w:rsid w:val="0074393F"/>
    <w:rsid w:val="00745F6B"/>
    <w:rsid w:val="007462D9"/>
    <w:rsid w:val="0075585E"/>
    <w:rsid w:val="00770571"/>
    <w:rsid w:val="007768FF"/>
    <w:rsid w:val="007824D3"/>
    <w:rsid w:val="00783771"/>
    <w:rsid w:val="007855FE"/>
    <w:rsid w:val="00796EE3"/>
    <w:rsid w:val="007A36D1"/>
    <w:rsid w:val="007A7D29"/>
    <w:rsid w:val="007B3379"/>
    <w:rsid w:val="007B4AB8"/>
    <w:rsid w:val="007C4BB3"/>
    <w:rsid w:val="007D1181"/>
    <w:rsid w:val="007E01A3"/>
    <w:rsid w:val="007F1F8B"/>
    <w:rsid w:val="007F67A1"/>
    <w:rsid w:val="00805BF6"/>
    <w:rsid w:val="00811C05"/>
    <w:rsid w:val="008206C8"/>
    <w:rsid w:val="00860F77"/>
    <w:rsid w:val="0086387C"/>
    <w:rsid w:val="00863EF2"/>
    <w:rsid w:val="00874A6C"/>
    <w:rsid w:val="00876C65"/>
    <w:rsid w:val="008A4B4C"/>
    <w:rsid w:val="008B42C8"/>
    <w:rsid w:val="008B7FD3"/>
    <w:rsid w:val="008C239F"/>
    <w:rsid w:val="008E480C"/>
    <w:rsid w:val="00907757"/>
    <w:rsid w:val="009212B0"/>
    <w:rsid w:val="00921FA1"/>
    <w:rsid w:val="009234A5"/>
    <w:rsid w:val="009255D0"/>
    <w:rsid w:val="00931BFE"/>
    <w:rsid w:val="00933453"/>
    <w:rsid w:val="009336F7"/>
    <w:rsid w:val="0093636C"/>
    <w:rsid w:val="00936B60"/>
    <w:rsid w:val="009374A7"/>
    <w:rsid w:val="00942985"/>
    <w:rsid w:val="00943CB3"/>
    <w:rsid w:val="0094564F"/>
    <w:rsid w:val="00955F6D"/>
    <w:rsid w:val="009618F7"/>
    <w:rsid w:val="009722E1"/>
    <w:rsid w:val="00977C16"/>
    <w:rsid w:val="00984BEB"/>
    <w:rsid w:val="0098551D"/>
    <w:rsid w:val="0099518F"/>
    <w:rsid w:val="009A523D"/>
    <w:rsid w:val="009B02A1"/>
    <w:rsid w:val="009B3361"/>
    <w:rsid w:val="009B5F27"/>
    <w:rsid w:val="009D2C3A"/>
    <w:rsid w:val="009D439E"/>
    <w:rsid w:val="009D7CE6"/>
    <w:rsid w:val="009E4F4A"/>
    <w:rsid w:val="009F3861"/>
    <w:rsid w:val="009F496B"/>
    <w:rsid w:val="00A00182"/>
    <w:rsid w:val="00A01439"/>
    <w:rsid w:val="00A02E61"/>
    <w:rsid w:val="00A05CFF"/>
    <w:rsid w:val="00A13048"/>
    <w:rsid w:val="00A36EFA"/>
    <w:rsid w:val="00A41CB7"/>
    <w:rsid w:val="00A46843"/>
    <w:rsid w:val="00A51EE8"/>
    <w:rsid w:val="00A53D6C"/>
    <w:rsid w:val="00A56B97"/>
    <w:rsid w:val="00A6093D"/>
    <w:rsid w:val="00A60CA5"/>
    <w:rsid w:val="00A70D6B"/>
    <w:rsid w:val="00A767DC"/>
    <w:rsid w:val="00A76A6D"/>
    <w:rsid w:val="00A83253"/>
    <w:rsid w:val="00A8408F"/>
    <w:rsid w:val="00AA6E84"/>
    <w:rsid w:val="00AB1A1C"/>
    <w:rsid w:val="00AB5333"/>
    <w:rsid w:val="00AC59A1"/>
    <w:rsid w:val="00AD05A8"/>
    <w:rsid w:val="00AD4509"/>
    <w:rsid w:val="00AD610D"/>
    <w:rsid w:val="00AE311E"/>
    <w:rsid w:val="00AE341B"/>
    <w:rsid w:val="00B015FE"/>
    <w:rsid w:val="00B01905"/>
    <w:rsid w:val="00B07CA7"/>
    <w:rsid w:val="00B1279A"/>
    <w:rsid w:val="00B1475A"/>
    <w:rsid w:val="00B1541A"/>
    <w:rsid w:val="00B4194A"/>
    <w:rsid w:val="00B437E8"/>
    <w:rsid w:val="00B5222E"/>
    <w:rsid w:val="00B53179"/>
    <w:rsid w:val="00B57A23"/>
    <w:rsid w:val="00B600CD"/>
    <w:rsid w:val="00B61C96"/>
    <w:rsid w:val="00B71F38"/>
    <w:rsid w:val="00B73A2A"/>
    <w:rsid w:val="00B75A51"/>
    <w:rsid w:val="00B827C6"/>
    <w:rsid w:val="00B94B06"/>
    <w:rsid w:val="00B94C28"/>
    <w:rsid w:val="00BA05F5"/>
    <w:rsid w:val="00BC10BA"/>
    <w:rsid w:val="00BC5AFD"/>
    <w:rsid w:val="00C00DDE"/>
    <w:rsid w:val="00C045FB"/>
    <w:rsid w:val="00C04F43"/>
    <w:rsid w:val="00C05BB8"/>
    <w:rsid w:val="00C0609D"/>
    <w:rsid w:val="00C115AB"/>
    <w:rsid w:val="00C26CCB"/>
    <w:rsid w:val="00C30249"/>
    <w:rsid w:val="00C33D57"/>
    <w:rsid w:val="00C34B57"/>
    <w:rsid w:val="00C3723B"/>
    <w:rsid w:val="00C42466"/>
    <w:rsid w:val="00C606C9"/>
    <w:rsid w:val="00C61C27"/>
    <w:rsid w:val="00C6368B"/>
    <w:rsid w:val="00C70857"/>
    <w:rsid w:val="00C80288"/>
    <w:rsid w:val="00C84003"/>
    <w:rsid w:val="00C90650"/>
    <w:rsid w:val="00C97D78"/>
    <w:rsid w:val="00CA25AF"/>
    <w:rsid w:val="00CC2AAE"/>
    <w:rsid w:val="00CC5A42"/>
    <w:rsid w:val="00CD0EAB"/>
    <w:rsid w:val="00CE5E02"/>
    <w:rsid w:val="00CF34DB"/>
    <w:rsid w:val="00CF36A6"/>
    <w:rsid w:val="00CF3917"/>
    <w:rsid w:val="00CF4A65"/>
    <w:rsid w:val="00CF558F"/>
    <w:rsid w:val="00D010C0"/>
    <w:rsid w:val="00D06CFB"/>
    <w:rsid w:val="00D073E2"/>
    <w:rsid w:val="00D26A17"/>
    <w:rsid w:val="00D368AA"/>
    <w:rsid w:val="00D446EC"/>
    <w:rsid w:val="00D51BF0"/>
    <w:rsid w:val="00D531DB"/>
    <w:rsid w:val="00D53DA8"/>
    <w:rsid w:val="00D55942"/>
    <w:rsid w:val="00D74D02"/>
    <w:rsid w:val="00D807BF"/>
    <w:rsid w:val="00D82FCC"/>
    <w:rsid w:val="00D90D95"/>
    <w:rsid w:val="00D93246"/>
    <w:rsid w:val="00DA02D2"/>
    <w:rsid w:val="00DA1095"/>
    <w:rsid w:val="00DA17FC"/>
    <w:rsid w:val="00DA7887"/>
    <w:rsid w:val="00DB2C26"/>
    <w:rsid w:val="00DC514D"/>
    <w:rsid w:val="00DD02F4"/>
    <w:rsid w:val="00DD6622"/>
    <w:rsid w:val="00DE1C7C"/>
    <w:rsid w:val="00DE6B43"/>
    <w:rsid w:val="00E11923"/>
    <w:rsid w:val="00E16A5E"/>
    <w:rsid w:val="00E262D4"/>
    <w:rsid w:val="00E27645"/>
    <w:rsid w:val="00E36250"/>
    <w:rsid w:val="00E40855"/>
    <w:rsid w:val="00E47F2D"/>
    <w:rsid w:val="00E54511"/>
    <w:rsid w:val="00E61DAC"/>
    <w:rsid w:val="00E72B80"/>
    <w:rsid w:val="00E7598C"/>
    <w:rsid w:val="00E75B90"/>
    <w:rsid w:val="00E75FE3"/>
    <w:rsid w:val="00E80D25"/>
    <w:rsid w:val="00E86C4C"/>
    <w:rsid w:val="00E907A3"/>
    <w:rsid w:val="00E91FB0"/>
    <w:rsid w:val="00EA5AE0"/>
    <w:rsid w:val="00EB23C3"/>
    <w:rsid w:val="00EB56E1"/>
    <w:rsid w:val="00EB7AB1"/>
    <w:rsid w:val="00EC67FA"/>
    <w:rsid w:val="00EE7CD8"/>
    <w:rsid w:val="00EF37F6"/>
    <w:rsid w:val="00EF48CC"/>
    <w:rsid w:val="00F00801"/>
    <w:rsid w:val="00F2488D"/>
    <w:rsid w:val="00F26B14"/>
    <w:rsid w:val="00F315FD"/>
    <w:rsid w:val="00F601A0"/>
    <w:rsid w:val="00F676F5"/>
    <w:rsid w:val="00F67A31"/>
    <w:rsid w:val="00F70E2E"/>
    <w:rsid w:val="00F712E9"/>
    <w:rsid w:val="00F73032"/>
    <w:rsid w:val="00F76704"/>
    <w:rsid w:val="00F82E34"/>
    <w:rsid w:val="00F848FC"/>
    <w:rsid w:val="00F84B28"/>
    <w:rsid w:val="00F906F6"/>
    <w:rsid w:val="00F9282A"/>
    <w:rsid w:val="00F96BAD"/>
    <w:rsid w:val="00FA139D"/>
    <w:rsid w:val="00FA60F5"/>
    <w:rsid w:val="00FB0E84"/>
    <w:rsid w:val="00FC2405"/>
    <w:rsid w:val="00FC6D07"/>
    <w:rsid w:val="00FD01C2"/>
    <w:rsid w:val="00FE54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h32,THeading 3,H31,Titre 3,Org Heading 1,Alt+3,Alt+31,Alt+32,Alt+33,Alt+311,Alt+321,Alt+34,Alt+35,Alt+36,Alt+37,Alt+38,Alt+39,Alt+310,Alt+312,Alt+322,Alt+313,Alt+314,Title3,3,GS_3,0H,bullet,b,3 bullet,SECOND,Bullet,Second,l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aliases w:val="h4,H4,h41,heading 41,h42,heading 42,h43,H41,H42,H43,H411,h411,H421,h421,H44,h44,H412,h412,H422,h422,H431,h431,H45,h45,H413,h413,H423,h423,H432,h432,H46,h46,H47,h47,Titre 4,Org Heading 2,Heading 4 Char1 Char,Heading 4 Char Char Char,Alt+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Appendix A to X,Heading 5   Appendix A to X,5 sub-bullet,sb,4,h5,Indent,Heading5,h51,heading 51,Heading51,h52,h53,H51,Titre 5,DO NOT USE_h5,Alt+5,Alt+51,Alt+52,Alt+53,Alt+511,Alt+521,Alt+54,Alt+512,Alt+522,Alt+55,Alt+513,Alt+523,Alt+531"/>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TOC header,Bullet list,sub-dash,sd,5,Appendix,T1,h6,Heading6,h61,h62,H6,H61,Titre 6,Alt+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t,SDL title,h7,Alt+7,Alt+71,Alt+72,Alt+73,Alt+74,Alt+75,Alt+76,Alt+77,Alt+78,Alt+79,Alt+710,Alt+711,Alt+712,Alt+713"/>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11923"/>
    <w:rPr>
      <w:b/>
      <w:bCs/>
      <w:i/>
      <w:iCs/>
      <w:sz w:val="28"/>
      <w:szCs w:val="28"/>
      <w:lang w:eastAsia="en-US"/>
    </w:r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2B191D"/>
    <w:rPr>
      <w:b/>
      <w:bCs/>
      <w:sz w:val="26"/>
      <w:szCs w:val="26"/>
      <w:lang w:eastAsia="en-US"/>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4234F0"/>
    <w:rPr>
      <w:rFonts w:ascii="Times New Roman Bold" w:hAnsi="Times New Roman Bold"/>
      <w:b/>
      <w:bCs/>
      <w:sz w:val="24"/>
      <w:szCs w:val="28"/>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Titre 5 Char,DO NOT USE_h5 Char,Alt+5 Char"/>
    <w:link w:val="Heading5"/>
    <w:rsid w:val="004234F0"/>
    <w:rPr>
      <w:b/>
      <w:bCs/>
      <w:i/>
      <w:iCs/>
      <w:sz w:val="24"/>
      <w:szCs w:val="26"/>
    </w:rPr>
  </w:style>
  <w:style w:type="character" w:customStyle="1" w:styleId="Heading6Char">
    <w:name w:val="Heading 6 Char"/>
    <w:aliases w:val="TOC header Char,Bullet list Char,sub-dash Char,sd Char,5 Char,Appendix Char,T1 Char,h6 Char,Heading6 Char,h61 Char,h62 Char,H6 Char,H61 Char,Titre 6 Char,Alt+6 Char"/>
    <w:link w:val="Heading6"/>
    <w:rsid w:val="000E00F3"/>
    <w:rPr>
      <w:b/>
      <w:bCs/>
      <w:sz w:val="22"/>
      <w:szCs w:val="22"/>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83443"/>
    <w:pPr>
      <w:ind w:left="720"/>
      <w:contextualSpacing/>
    </w:pPr>
  </w:style>
  <w:style w:type="paragraph" w:customStyle="1" w:styleId="tableheading">
    <w:name w:val="table heading"/>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45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4509"/>
    <w:rPr>
      <w:rFonts w:eastAsia="Malgun Gothic"/>
      <w:lang w:val="en-GB"/>
    </w:rPr>
  </w:style>
  <w:style w:type="paragraph" w:customStyle="1" w:styleId="enumlev1">
    <w:name w:val="enumlev1"/>
    <w:basedOn w:val="Normal"/>
    <w:rsid w:val="00AD4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860F77"/>
    <w:rPr>
      <w:sz w:val="16"/>
      <w:szCs w:val="16"/>
    </w:rPr>
  </w:style>
  <w:style w:type="paragraph" w:styleId="CommentText">
    <w:name w:val="annotation text"/>
    <w:basedOn w:val="Normal"/>
    <w:link w:val="CommentTextChar"/>
    <w:rsid w:val="00860F77"/>
    <w:rPr>
      <w:sz w:val="20"/>
    </w:rPr>
  </w:style>
  <w:style w:type="character" w:customStyle="1" w:styleId="CommentTextChar">
    <w:name w:val="Comment Text Char"/>
    <w:basedOn w:val="DefaultParagraphFont"/>
    <w:link w:val="CommentText"/>
    <w:rsid w:val="00860F77"/>
  </w:style>
  <w:style w:type="paragraph" w:styleId="CommentSubject">
    <w:name w:val="annotation subject"/>
    <w:basedOn w:val="CommentText"/>
    <w:next w:val="CommentText"/>
    <w:link w:val="CommentSubjectChar"/>
    <w:rsid w:val="00860F77"/>
    <w:rPr>
      <w:b/>
      <w:bCs/>
    </w:rPr>
  </w:style>
  <w:style w:type="character" w:customStyle="1" w:styleId="CommentSubjectChar">
    <w:name w:val="Comment Subject Char"/>
    <w:basedOn w:val="CommentTextChar"/>
    <w:link w:val="CommentSubject"/>
    <w:rsid w:val="00860F77"/>
    <w:rPr>
      <w:b/>
      <w:bCs/>
    </w:rPr>
  </w:style>
  <w:style w:type="paragraph" w:styleId="BodyText">
    <w:name w:val="Body Text"/>
    <w:basedOn w:val="Normal"/>
    <w:link w:val="BodyTextChar"/>
    <w:rsid w:val="00447E86"/>
    <w:pPr>
      <w:tabs>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pPr>
    <w:rPr>
      <w:rFonts w:eastAsia="MS Mincho"/>
      <w:lang w:eastAsia="ar-SA"/>
    </w:rPr>
  </w:style>
  <w:style w:type="character" w:customStyle="1" w:styleId="BodyTextChar">
    <w:name w:val="Body Text Char"/>
    <w:basedOn w:val="DefaultParagraphFont"/>
    <w:link w:val="BodyText"/>
    <w:rsid w:val="00447E86"/>
    <w:rPr>
      <w:rFonts w:eastAsia="MS Mincho"/>
      <w:sz w:val="22"/>
      <w:lang w:eastAsia="ar-SA"/>
    </w:rPr>
  </w:style>
  <w:style w:type="character" w:styleId="UnresolvedMention">
    <w:name w:val="Unresolved Mention"/>
    <w:basedOn w:val="DefaultParagraphFont"/>
    <w:uiPriority w:val="99"/>
    <w:semiHidden/>
    <w:unhideWhenUsed/>
    <w:rsid w:val="00F82E34"/>
    <w:rPr>
      <w:color w:val="605E5C"/>
      <w:shd w:val="clear" w:color="auto" w:fill="E1DFDD"/>
    </w:rPr>
  </w:style>
  <w:style w:type="table" w:styleId="TableGrid">
    <w:name w:val="Table Grid"/>
    <w:basedOn w:val="TableNormal"/>
    <w:rsid w:val="007B3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147911">
      <w:bodyDiv w:val="1"/>
      <w:marLeft w:val="0"/>
      <w:marRight w:val="0"/>
      <w:marTop w:val="0"/>
      <w:marBottom w:val="0"/>
      <w:divBdr>
        <w:top w:val="none" w:sz="0" w:space="0" w:color="auto"/>
        <w:left w:val="none" w:sz="0" w:space="0" w:color="auto"/>
        <w:bottom w:val="none" w:sz="0" w:space="0" w:color="auto"/>
        <w:right w:val="none" w:sz="0" w:space="0" w:color="auto"/>
      </w:divBdr>
    </w:div>
    <w:div w:id="1211845573">
      <w:bodyDiv w:val="1"/>
      <w:marLeft w:val="0"/>
      <w:marRight w:val="0"/>
      <w:marTop w:val="0"/>
      <w:marBottom w:val="0"/>
      <w:divBdr>
        <w:top w:val="none" w:sz="0" w:space="0" w:color="auto"/>
        <w:left w:val="none" w:sz="0" w:space="0" w:color="auto"/>
        <w:bottom w:val="none" w:sz="0" w:space="0" w:color="auto"/>
        <w:right w:val="none" w:sz="0" w:space="0" w:color="auto"/>
      </w:divBdr>
    </w:div>
    <w:div w:id="13793563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image" Target="media/image10.jpg"/><Relationship Id="rId3" Type="http://schemas.openxmlformats.org/officeDocument/2006/relationships/settings" Target="settings.xml"/><Relationship Id="rId21" Type="http://schemas.openxmlformats.org/officeDocument/2006/relationships/image" Target="media/image13.jp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jp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hyperlink" Target="mailto:madhupk83@gmail.com" TargetMode="External"/><Relationship Id="rId19" Type="http://schemas.openxmlformats.org/officeDocument/2006/relationships/image" Target="media/image11.jpg"/><Relationship Id="rId4" Type="http://schemas.openxmlformats.org/officeDocument/2006/relationships/webSettings" Target="webSettings.xml"/><Relationship Id="rId9" Type="http://schemas.openxmlformats.org/officeDocument/2006/relationships/hyperlink" Target="mailto:pankajtva@gmail.com" TargetMode="External"/><Relationship Id="rId14" Type="http://schemas.openxmlformats.org/officeDocument/2006/relationships/image" Target="media/image6.png"/><Relationship Id="rId22" Type="http://schemas.openxmlformats.org/officeDocument/2006/relationships/image" Target="media/image1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6</Pages>
  <Words>1442</Words>
  <Characters>8223</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Madhu P Krishnan</dc:creator>
  <cp:keywords>JCT-VC, MPEG, VCEG</cp:keywords>
  <cp:lastModifiedBy>Pankaj Topiwala</cp:lastModifiedBy>
  <cp:revision>16</cp:revision>
  <cp:lastPrinted>1900-01-01T08:00:00Z</cp:lastPrinted>
  <dcterms:created xsi:type="dcterms:W3CDTF">2019-03-21T02:00:00Z</dcterms:created>
  <dcterms:modified xsi:type="dcterms:W3CDTF">2019-03-23T17:34:00Z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1546454172</vt:lpwstr>
  </property>
</Properties>
</file>