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5801ED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D2DAA">
              <w:rPr>
                <w:lang w:val="en-CA"/>
              </w:rPr>
              <w:t>0521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810"/>
        <w:gridCol w:w="3330"/>
      </w:tblGrid>
      <w:tr w:rsidR="00E61DAC" w:rsidRPr="005B217D" w14:paraId="188D2B50" w14:textId="77777777" w:rsidTr="0095144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22" w:type="dxa"/>
            <w:gridSpan w:val="3"/>
          </w:tcPr>
          <w:p w14:paraId="305A7026" w14:textId="38FDA741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 xml:space="preserve">check of </w:t>
            </w:r>
            <w:r w:rsidR="00951442">
              <w:rPr>
                <w:b/>
                <w:szCs w:val="22"/>
                <w:lang w:val="en-CA"/>
              </w:rPr>
              <w:t>CE1-5.5</w:t>
            </w:r>
          </w:p>
        </w:tc>
      </w:tr>
      <w:tr w:rsidR="00E61DAC" w:rsidRPr="005B217D" w14:paraId="3D8B01B2" w14:textId="77777777" w:rsidTr="0095144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2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144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2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9514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30D76E48" w:rsidR="00E61DAC" w:rsidRPr="005B217D" w:rsidRDefault="00951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Bordes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2BE1F611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1442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442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95144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22" w:type="dxa"/>
            <w:gridSpan w:val="3"/>
          </w:tcPr>
          <w:p w14:paraId="643E6B85" w14:textId="3840987A" w:rsidR="00E61DAC" w:rsidRPr="005B217D" w:rsidRDefault="00951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9DCF2AD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CE1-5.5</w:t>
      </w:r>
      <w:r w:rsidR="002B3E8A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 xml:space="preserve">(JVET-N0074)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951442">
        <w:rPr>
          <w:szCs w:val="22"/>
          <w:lang w:val="en-CA"/>
        </w:rPr>
        <w:t>Mediatek</w:t>
      </w:r>
      <w:proofErr w:type="spellEnd"/>
      <w:r w:rsidR="002B3E8A">
        <w:rPr>
          <w:szCs w:val="22"/>
          <w:lang w:val="en-CA" w:eastAsia="zh-TW"/>
        </w:rPr>
        <w:t xml:space="preserve">. </w:t>
      </w:r>
      <w:r w:rsidR="00951442">
        <w:rPr>
          <w:szCs w:val="22"/>
          <w:lang w:val="en-CA" w:eastAsia="zh-TW"/>
        </w:rPr>
        <w:t xml:space="preserve">The </w:t>
      </w:r>
      <w:r w:rsidR="00951442">
        <w:rPr>
          <w:rFonts w:cs="Arial"/>
          <w:lang w:val="en-GB" w:eastAsia="zh-TW"/>
        </w:rPr>
        <w:t>CE1-5.5</w:t>
      </w:r>
      <w:r w:rsidR="00951442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test</w:t>
      </w:r>
      <w:r w:rsidR="00951442">
        <w:t xml:space="preserve"> </w:t>
      </w:r>
      <w:r w:rsidR="00951442">
        <w:rPr>
          <w:lang w:eastAsia="zh-TW"/>
        </w:rPr>
        <w:t>simplifies the</w:t>
      </w:r>
      <w:r w:rsidR="00951442">
        <w:t xml:space="preserve"> </w:t>
      </w:r>
      <w:r w:rsidR="00951442">
        <w:rPr>
          <w:lang w:eastAsia="zh-TW"/>
        </w:rPr>
        <w:t>local illumination compensation (LIC) based on CE1-5.3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0" w:name="OLE_LINK29"/>
      <w:bookmarkStart w:id="1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0"/>
      <w:bookmarkEnd w:id="1"/>
      <w:r w:rsidR="002B3E8A">
        <w:rPr>
          <w:rFonts w:cs="Arial"/>
          <w:lang w:val="en-GB" w:eastAsia="ko-KR"/>
        </w:rPr>
        <w:t xml:space="preserve">in </w:t>
      </w:r>
      <w:r w:rsidR="00951442">
        <w:rPr>
          <w:rFonts w:cs="Arial"/>
          <w:lang w:val="en-GB" w:eastAsia="zh-TW"/>
        </w:rPr>
        <w:t>CE1-5.5</w:t>
      </w:r>
      <w:r w:rsidR="00951442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(JVET-N0074)</w:t>
      </w:r>
      <w:r w:rsidR="002B3E8A">
        <w:rPr>
          <w:rFonts w:cs="Arial" w:hint="eastAsia"/>
          <w:lang w:val="en-GB" w:eastAsia="zh-TW"/>
        </w:rPr>
        <w:t>.</w:t>
      </w: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F08126A" w14:textId="304F1DD1" w:rsidR="00F70D40" w:rsidRPr="00F70D40" w:rsidRDefault="00951442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proofErr w:type="spellStart"/>
      <w:r>
        <w:rPr>
          <w:szCs w:val="22"/>
          <w:lang w:val="en-CA"/>
        </w:rPr>
        <w:t>Mediatek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>
        <w:rPr>
          <w:rFonts w:cs="Arial"/>
          <w:lang w:val="en-GB" w:eastAsia="zh-TW"/>
        </w:rPr>
        <w:t>CE1-5.5</w:t>
      </w:r>
      <w:r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in git branch CE1-5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6782972F" w14:textId="4A70E23C" w:rsidR="00E01743" w:rsidRPr="00F70D40" w:rsidRDefault="00E01743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szCs w:val="22"/>
          <w:lang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 xml:space="preserve">the common test conditions (CTC) defined in [2] and are carried out by using the </w:t>
      </w:r>
      <w:r w:rsidR="00F70D40">
        <w:rPr>
          <w:lang w:val="en-CA"/>
        </w:rPr>
        <w:t>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szCs w:val="22"/>
        </w:rPr>
        <w:instrText xml:space="preserve"> REF _Ref3541218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 w:rsidRPr="00F70D40">
        <w:rPr>
          <w:szCs w:val="22"/>
        </w:rPr>
        <w:t xml:space="preserve">Table </w:t>
      </w:r>
      <w:r w:rsidR="00F70D40" w:rsidRPr="00F70D40">
        <w:rPr>
          <w:noProof/>
          <w:szCs w:val="22"/>
        </w:rPr>
        <w:t>1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and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_Ref3541236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 w:rsidRPr="00F70D40">
        <w:rPr>
          <w:szCs w:val="22"/>
        </w:rPr>
        <w:t xml:space="preserve">Table </w:t>
      </w:r>
      <w:r w:rsidR="00F70D40">
        <w:rPr>
          <w:noProof/>
          <w:szCs w:val="22"/>
        </w:rPr>
        <w:t>2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 xml:space="preserve">.0 as the anchor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_Ref3540963 \r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>
        <w:rPr>
          <w:rFonts w:cs="Arial"/>
          <w:szCs w:val="22"/>
          <w:lang w:eastAsia="ko-KR"/>
        </w:rPr>
        <w:t>[3]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and enabling the proposed method in the test</w:t>
      </w:r>
      <w:r w:rsidR="00F70D40">
        <w:rPr>
          <w:rFonts w:cs="Arial"/>
          <w:szCs w:val="22"/>
          <w:lang w:eastAsia="ko-KR"/>
        </w:rPr>
        <w:t>s</w:t>
      </w:r>
      <w:r w:rsidR="00F70D40" w:rsidRPr="00F70D40">
        <w:rPr>
          <w:rFonts w:cs="Arial"/>
          <w:lang w:val="en-GB" w:eastAsia="zh-TW"/>
        </w:rPr>
        <w:t xml:space="preserve"> </w:t>
      </w:r>
      <w:r w:rsidR="00F70D40">
        <w:rPr>
          <w:rFonts w:cs="Arial"/>
          <w:lang w:val="en-GB" w:eastAsia="zh-TW"/>
        </w:rPr>
        <w:t>CE1-5.5a and CE1-5.5b respectively</w:t>
      </w:r>
      <w:r>
        <w:rPr>
          <w:rFonts w:cs="Arial"/>
          <w:szCs w:val="22"/>
          <w:lang w:eastAsia="ko-KR"/>
        </w:rPr>
        <w:t>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 xml:space="preserve">in </w:t>
      </w:r>
      <w:r w:rsidR="00F70D40">
        <w:rPr>
          <w:rFonts w:cs="Arial"/>
          <w:lang w:val="en-GB" w:eastAsia="zh-TW"/>
        </w:rPr>
        <w:t>JVET-N0074</w:t>
      </w:r>
      <w:r>
        <w:rPr>
          <w:rFonts w:cs="Arial"/>
          <w:lang w:val="en-GB" w:eastAsia="zh-TW"/>
        </w:rPr>
        <w:t>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0B90B0A0" w:rsidR="00D155EF" w:rsidRPr="00F70D40" w:rsidRDefault="00F70D40" w:rsidP="00F70D40">
      <w:pPr>
        <w:pStyle w:val="Caption"/>
        <w:spacing w:after="120"/>
        <w:jc w:val="center"/>
        <w:rPr>
          <w:sz w:val="22"/>
          <w:szCs w:val="22"/>
          <w:lang w:val="en-CA"/>
        </w:rPr>
      </w:pPr>
      <w:bookmarkStart w:id="2" w:name="_Ref3541218"/>
      <w:r w:rsidRPr="00F70D40">
        <w:rPr>
          <w:sz w:val="22"/>
          <w:szCs w:val="22"/>
        </w:rPr>
        <w:t xml:space="preserve">Table </w:t>
      </w:r>
      <w:r w:rsidRPr="00F70D40">
        <w:rPr>
          <w:sz w:val="22"/>
          <w:szCs w:val="22"/>
        </w:rPr>
        <w:fldChar w:fldCharType="begin"/>
      </w:r>
      <w:r w:rsidRPr="00F70D40">
        <w:rPr>
          <w:sz w:val="22"/>
          <w:szCs w:val="22"/>
        </w:rPr>
        <w:instrText xml:space="preserve"> SEQ Table \* ARABIC </w:instrText>
      </w:r>
      <w:r w:rsidRPr="00F70D40">
        <w:rPr>
          <w:sz w:val="22"/>
          <w:szCs w:val="22"/>
        </w:rPr>
        <w:fldChar w:fldCharType="separate"/>
      </w:r>
      <w:r w:rsidRPr="00F70D40">
        <w:rPr>
          <w:noProof/>
          <w:sz w:val="22"/>
          <w:szCs w:val="22"/>
        </w:rPr>
        <w:t>1</w:t>
      </w:r>
      <w:r w:rsidRPr="00F70D40">
        <w:rPr>
          <w:sz w:val="22"/>
          <w:szCs w:val="22"/>
        </w:rPr>
        <w:fldChar w:fldCharType="end"/>
      </w:r>
      <w:bookmarkEnd w:id="2"/>
      <w:r w:rsidRPr="00F70D40">
        <w:rPr>
          <w:sz w:val="22"/>
          <w:szCs w:val="22"/>
        </w:rPr>
        <w:t>:</w:t>
      </w:r>
      <w:r w:rsidR="00D155EF" w:rsidRPr="00F70D40">
        <w:rPr>
          <w:sz w:val="22"/>
          <w:szCs w:val="22"/>
          <w:lang w:val="en-CA"/>
        </w:rPr>
        <w:t xml:space="preserve"> The results of </w:t>
      </w:r>
      <w:r w:rsidRPr="00F70D40">
        <w:rPr>
          <w:sz w:val="22"/>
          <w:szCs w:val="22"/>
          <w:lang w:val="en-CA"/>
        </w:rPr>
        <w:t>CE1-5.5a</w:t>
      </w:r>
      <w:r w:rsidR="00D155EF" w:rsidRPr="00F70D40">
        <w:rPr>
          <w:sz w:val="22"/>
          <w:szCs w:val="22"/>
          <w:lang w:val="en-CA"/>
        </w:rPr>
        <w:t xml:space="preserve"> using VTM4.0 as anchor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D155EF" w:rsidRPr="00D2614E" w14:paraId="7D2F7574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1C9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B8F9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155EF" w:rsidRPr="00D2614E" w14:paraId="30F1602F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E3CB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B7F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D155EF" w:rsidRPr="00D2614E" w14:paraId="562A474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B76D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ADF6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E7648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7FAC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C95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0E7A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52662" w:rsidRPr="00D2614E" w14:paraId="5299E23C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F472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77FA" w14:textId="3167653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2A55C" w14:textId="66A349FE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97B6" w14:textId="215A9301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DA10" w14:textId="2AC65F43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07373" w14:textId="1741554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2662" w:rsidRPr="00D2614E" w14:paraId="363BB19A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015E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70BA" w14:textId="4071204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79E4" w14:textId="4EF0AA1F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165E" w14:textId="01BB4F0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AD544" w14:textId="09D3FC11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43F42" w14:textId="2479CBF5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2662" w:rsidRPr="00D2614E" w14:paraId="42AC2C53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26A1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C57A" w14:textId="6F922DD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D51A" w14:textId="55F481E1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22FB" w14:textId="202779F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DD8A" w14:textId="257EE1C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CAF41" w14:textId="0FA8827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2662" w:rsidRPr="00D2614E" w14:paraId="18FDA834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5294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DD37" w14:textId="4EA1A35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484EF" w14:textId="2A03019D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CABB3" w14:textId="5061BDCC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3DAED" w14:textId="50BB2C2D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29B54" w14:textId="379A97DC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2662" w:rsidRPr="00D2614E" w14:paraId="2E0477E9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9FB2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D411D" w14:textId="40C0A0C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BA06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2C67" w14:textId="38E49B34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C5C6A" w14:textId="3522FA7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1FEB0" w14:textId="19EFD2F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2662" w:rsidRPr="00D2614E" w14:paraId="7CCF24CD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F48A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5C9A" w14:textId="207D33DC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F4D33" w14:textId="7E3B487F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5B6B" w14:textId="43593E93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F30E" w14:textId="51C272C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56276" w14:textId="2BBA334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2662" w:rsidRPr="00D2614E" w14:paraId="20A750EA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C7CE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313" w14:textId="4BA3EF0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D68F" w14:textId="49CF50FF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D995" w14:textId="412CCDA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F45C" w14:textId="45BA8F2A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02EFB" w14:textId="722EE42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2662" w:rsidRPr="00D2614E" w14:paraId="050F53B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F30E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435F3" w14:textId="0BF43CB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6B1A1" w14:textId="33C8D12E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14D4" w14:textId="3A0D8FC1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0CA5C" w14:textId="3550A1E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FD306" w14:textId="715EE224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519D0D2" w14:textId="77777777" w:rsidR="00F70D40" w:rsidRDefault="00F70D40" w:rsidP="00F70D40">
      <w:pPr>
        <w:pStyle w:val="Caption"/>
        <w:jc w:val="center"/>
        <w:rPr>
          <w:sz w:val="22"/>
          <w:szCs w:val="22"/>
        </w:rPr>
      </w:pPr>
    </w:p>
    <w:p w14:paraId="3502DF91" w14:textId="746FCA16" w:rsidR="00F70D40" w:rsidRPr="00F70D40" w:rsidRDefault="00F70D40" w:rsidP="00F70D40">
      <w:pPr>
        <w:pStyle w:val="Caption"/>
        <w:spacing w:after="120"/>
        <w:jc w:val="center"/>
        <w:rPr>
          <w:sz w:val="22"/>
          <w:szCs w:val="22"/>
          <w:lang w:val="en-CA"/>
        </w:rPr>
      </w:pPr>
      <w:bookmarkStart w:id="3" w:name="_Ref3541236"/>
      <w:r w:rsidRPr="00F70D40">
        <w:rPr>
          <w:sz w:val="22"/>
          <w:szCs w:val="22"/>
        </w:rPr>
        <w:t xml:space="preserve">Table </w:t>
      </w:r>
      <w:r w:rsidRPr="00F70D40">
        <w:rPr>
          <w:sz w:val="22"/>
          <w:szCs w:val="22"/>
        </w:rPr>
        <w:fldChar w:fldCharType="begin"/>
      </w:r>
      <w:r w:rsidRPr="00F70D40">
        <w:rPr>
          <w:sz w:val="22"/>
          <w:szCs w:val="22"/>
        </w:rPr>
        <w:instrText xml:space="preserve"> SEQ Table \* ARABIC </w:instrText>
      </w:r>
      <w:r w:rsidRPr="00F70D4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F70D40">
        <w:rPr>
          <w:sz w:val="22"/>
          <w:szCs w:val="22"/>
        </w:rPr>
        <w:fldChar w:fldCharType="end"/>
      </w:r>
      <w:bookmarkEnd w:id="3"/>
      <w:r w:rsidRPr="00F70D40">
        <w:rPr>
          <w:sz w:val="22"/>
          <w:szCs w:val="22"/>
        </w:rPr>
        <w:t>:</w:t>
      </w:r>
      <w:r w:rsidRPr="00F70D40">
        <w:rPr>
          <w:sz w:val="22"/>
          <w:szCs w:val="22"/>
          <w:lang w:val="en-CA"/>
        </w:rPr>
        <w:t xml:space="preserve"> The results of CE1-5.5</w:t>
      </w:r>
      <w:r>
        <w:rPr>
          <w:sz w:val="22"/>
          <w:szCs w:val="22"/>
          <w:lang w:val="en-CA"/>
        </w:rPr>
        <w:t>b</w:t>
      </w:r>
      <w:r w:rsidRPr="00F70D40">
        <w:rPr>
          <w:sz w:val="22"/>
          <w:szCs w:val="22"/>
          <w:lang w:val="en-CA"/>
        </w:rPr>
        <w:t xml:space="preserve"> using VTM4.0 as anchor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F70D40" w:rsidRPr="00D2614E" w14:paraId="08F2230B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7B9E" w14:textId="77777777" w:rsidR="00F70D40" w:rsidRPr="00F70D40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val="en-CA"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400E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70D40" w:rsidRPr="00D2614E" w14:paraId="14D5F73F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B30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D122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F70D40" w:rsidRPr="00D2614E" w14:paraId="2CC51E7C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E2F5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1BE40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C70CC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09E5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84A1F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3604" w14:textId="77777777" w:rsidR="00F70D40" w:rsidRPr="00D2614E" w:rsidRDefault="00F70D40" w:rsidP="0025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52662" w:rsidRPr="00D2614E" w14:paraId="6947BDAE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338C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33B0" w14:textId="770F43A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0B8C2" w14:textId="1FA3AFC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CD1CD" w14:textId="659AEF6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991D2" w14:textId="03DF56A1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BF1CA" w14:textId="2A0B1CE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2662" w:rsidRPr="00D2614E" w14:paraId="2669E765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9A40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E3B27" w14:textId="0760AF86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01FF7" w14:textId="233A66D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EB98" w14:textId="12884B0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0E25" w14:textId="11B32E3A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08FCF" w14:textId="22012304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2662" w:rsidRPr="00D2614E" w14:paraId="57E3014F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D672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5BB90" w14:textId="20A90FE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96F96" w14:textId="10D47E72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A9307" w14:textId="4303873F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3C9A" w14:textId="79685FB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C973F" w14:textId="342BE10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2662" w:rsidRPr="00D2614E" w14:paraId="560D0384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2118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0770C" w14:textId="12653173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405B1" w14:textId="4F26C312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145E" w14:textId="1D166F85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3568" w14:textId="00C0FCF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2E020" w14:textId="06B53353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2662" w:rsidRPr="00D2614E" w14:paraId="06E03310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BB44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8F127" w14:textId="707EB55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29A6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C643" w14:textId="47FFCD2B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C9CAF" w14:textId="3B6EC4E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39CB8" w14:textId="2384F3C4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2662" w:rsidRPr="00D2614E" w14:paraId="25FDF9B2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395B9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3BACB" w14:textId="3E8866DE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1B665" w14:textId="11DF232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F0074" w14:textId="38533940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5216" w14:textId="6BC80FAF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6D7B4" w14:textId="750E98B1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2662" w:rsidRPr="00D2614E" w14:paraId="447396AF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EB52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07178" w14:textId="6DAE255E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DE9C7" w14:textId="3E64B184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E4166" w14:textId="2FE15C58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FB22F" w14:textId="6A61DF92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37D87" w14:textId="4D74F244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2662" w:rsidRPr="00D2614E" w14:paraId="41B334AC" w14:textId="77777777" w:rsidTr="0025538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88E1E" w14:textId="7777777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0E6DF" w14:textId="1A7EE94E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5C7E9" w14:textId="11C91D92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19BF" w14:textId="6B802169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FA801" w14:textId="2D8E9BE7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CEC54" w14:textId="52FFAFFA" w:rsidR="00B52662" w:rsidRPr="00D2614E" w:rsidRDefault="00B52662" w:rsidP="00B5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423EBF0" w14:textId="4762074C" w:rsidR="00D155EF" w:rsidRDefault="00D155EF" w:rsidP="009234A5">
      <w:pPr>
        <w:rPr>
          <w:szCs w:val="22"/>
          <w:lang w:val="en-CA"/>
        </w:rPr>
      </w:pPr>
    </w:p>
    <w:p w14:paraId="16BEBFE9" w14:textId="49BFF2CC" w:rsidR="00BB39EF" w:rsidRDefault="00BB39EF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32113B">
        <w:rPr>
          <w:szCs w:val="22"/>
          <w:lang w:val="en-CA"/>
        </w:rPr>
        <w:t xml:space="preserve">nother </w:t>
      </w:r>
      <w:bookmarkStart w:id="4" w:name="_GoBack"/>
      <w:bookmarkEnd w:id="4"/>
      <w:r w:rsidR="00C461D8">
        <w:rPr>
          <w:szCs w:val="22"/>
          <w:lang w:val="en-CA"/>
        </w:rPr>
        <w:t xml:space="preserve">encoder configuration </w:t>
      </w:r>
      <w:r>
        <w:rPr>
          <w:szCs w:val="22"/>
          <w:lang w:val="en-CA"/>
        </w:rPr>
        <w:t xml:space="preserve">proposed by </w:t>
      </w:r>
      <w:proofErr w:type="spellStart"/>
      <w:r>
        <w:rPr>
          <w:szCs w:val="22"/>
          <w:lang w:val="en-CA"/>
        </w:rPr>
        <w:t>Mediatek</w:t>
      </w:r>
      <w:proofErr w:type="spellEnd"/>
      <w:r>
        <w:rPr>
          <w:szCs w:val="22"/>
          <w:lang w:val="en-CA"/>
        </w:rPr>
        <w:t xml:space="preserve"> and described in JVET-N0074 has been also cross-checked:</w:t>
      </w:r>
    </w:p>
    <w:p w14:paraId="6DD44014" w14:textId="77777777" w:rsidR="0032113B" w:rsidRDefault="0032113B" w:rsidP="009234A5">
      <w:pPr>
        <w:rPr>
          <w:szCs w:val="22"/>
          <w:lang w:val="en-CA"/>
        </w:rPr>
      </w:pPr>
    </w:p>
    <w:p w14:paraId="55BA5384" w14:textId="517E8CAF" w:rsidR="0032113B" w:rsidRPr="00F70D40" w:rsidRDefault="0032113B" w:rsidP="0032113B">
      <w:pPr>
        <w:pStyle w:val="Caption"/>
        <w:spacing w:after="120"/>
        <w:jc w:val="center"/>
        <w:rPr>
          <w:sz w:val="22"/>
          <w:szCs w:val="22"/>
          <w:lang w:val="en-CA"/>
        </w:rPr>
      </w:pPr>
      <w:r w:rsidRPr="00F70D40">
        <w:rPr>
          <w:sz w:val="22"/>
          <w:szCs w:val="22"/>
        </w:rPr>
        <w:t xml:space="preserve">Table </w:t>
      </w:r>
      <w:r w:rsidRPr="00F70D40">
        <w:rPr>
          <w:sz w:val="22"/>
          <w:szCs w:val="22"/>
        </w:rPr>
        <w:fldChar w:fldCharType="begin"/>
      </w:r>
      <w:r w:rsidRPr="00F70D40">
        <w:rPr>
          <w:sz w:val="22"/>
          <w:szCs w:val="22"/>
        </w:rPr>
        <w:instrText xml:space="preserve"> SEQ Table \* ARABIC </w:instrText>
      </w:r>
      <w:r w:rsidRPr="00F70D4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F70D40">
        <w:rPr>
          <w:sz w:val="22"/>
          <w:szCs w:val="22"/>
        </w:rPr>
        <w:fldChar w:fldCharType="end"/>
      </w:r>
      <w:r w:rsidRPr="00F70D40">
        <w:rPr>
          <w:sz w:val="22"/>
          <w:szCs w:val="22"/>
        </w:rPr>
        <w:t>:</w:t>
      </w:r>
      <w:r w:rsidRPr="00F70D40">
        <w:rPr>
          <w:sz w:val="22"/>
          <w:szCs w:val="22"/>
          <w:lang w:val="en-CA"/>
        </w:rPr>
        <w:t xml:space="preserve"> The results of CE1-5.5a</w:t>
      </w:r>
      <w:r>
        <w:rPr>
          <w:sz w:val="22"/>
          <w:szCs w:val="22"/>
          <w:lang w:val="en-CA"/>
        </w:rPr>
        <w:t xml:space="preserve"> (alternate encoder config)</w:t>
      </w:r>
      <w:r w:rsidRPr="00F70D40">
        <w:rPr>
          <w:sz w:val="22"/>
          <w:szCs w:val="22"/>
          <w:lang w:val="en-CA"/>
        </w:rPr>
        <w:t xml:space="preserve"> using VTM4.0 as anchor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32113B" w:rsidRPr="00D2614E" w14:paraId="3E7B5ED2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E064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5CAF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32113B" w:rsidRPr="00D2614E" w14:paraId="6BD34077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6F70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CEAA9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32113B" w:rsidRPr="00D2614E" w14:paraId="07EBEDA5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04BA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B11D5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81669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818D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6DC09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08A1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2113B" w:rsidRPr="00D2614E" w14:paraId="27FC98B6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8EAA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5BA51" w14:textId="6DD17480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95DC" w14:textId="55DBD6EF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6F575" w14:textId="5F6C393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6FDB" w14:textId="3BF5CAA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7030C" w14:textId="1E2CE910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19BC7A0A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B3E2F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D502A" w14:textId="4DBFFD9B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932DA" w14:textId="7AEC13C9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95A2" w14:textId="5A4096F5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949C8" w14:textId="21D09714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06702" w14:textId="176F3F00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218CAAC3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A1F4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C030D" w14:textId="0A818589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DFBD6" w14:textId="1DF992CD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33328" w14:textId="317CDB66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E6D63" w14:textId="5E16F333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71927" w14:textId="5970F940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54D35681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FBA28" w14:textId="77777777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556AA" w14:textId="7D4E795E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9232" w14:textId="46930B0D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6B37" w14:textId="121BCDF6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92220" w14:textId="4FB920D8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F1D4A" w14:textId="0C2DED71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113B" w:rsidRPr="00D2614E" w14:paraId="4091C6CC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7CA9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D4B85" w14:textId="65869D7E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6E4EA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B64E" w14:textId="7374DE71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6AB3E" w14:textId="49A253C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472B7" w14:textId="51DA9566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5B0CA76B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64BD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97E53" w14:textId="46525521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023EC" w14:textId="664A2AA1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F29F" w14:textId="600CCE10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E8818" w14:textId="6B7419C0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7BB63" w14:textId="7854E222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55BEB09C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A7A3" w14:textId="77777777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EE40B" w14:textId="48379242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F4CF2" w14:textId="16F2BC0E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9651" w14:textId="792522E6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4FF5" w14:textId="20B8CC24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E47A0" w14:textId="6C7C3AD8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113B" w:rsidRPr="00D2614E" w14:paraId="4A976423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2CFD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C90FE" w14:textId="4BFA9A7A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34B20" w14:textId="084B4DF6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BEDA" w14:textId="369B8BB4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77BD4" w14:textId="2DDDF20C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62432" w14:textId="349E09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2CE9619E" w14:textId="77777777" w:rsidR="0032113B" w:rsidRDefault="0032113B" w:rsidP="0032113B">
      <w:pPr>
        <w:pStyle w:val="Caption"/>
        <w:jc w:val="center"/>
        <w:rPr>
          <w:sz w:val="22"/>
          <w:szCs w:val="22"/>
        </w:rPr>
      </w:pPr>
    </w:p>
    <w:p w14:paraId="1052A825" w14:textId="55EDC860" w:rsidR="0032113B" w:rsidRPr="00F70D40" w:rsidRDefault="0032113B" w:rsidP="0032113B">
      <w:pPr>
        <w:pStyle w:val="Caption"/>
        <w:spacing w:after="120"/>
        <w:jc w:val="center"/>
        <w:rPr>
          <w:sz w:val="22"/>
          <w:szCs w:val="22"/>
          <w:lang w:val="en-CA"/>
        </w:rPr>
      </w:pPr>
      <w:r w:rsidRPr="00F70D40">
        <w:rPr>
          <w:sz w:val="22"/>
          <w:szCs w:val="22"/>
        </w:rPr>
        <w:t xml:space="preserve">Table </w:t>
      </w:r>
      <w:r w:rsidRPr="00F70D40">
        <w:rPr>
          <w:sz w:val="22"/>
          <w:szCs w:val="22"/>
        </w:rPr>
        <w:fldChar w:fldCharType="begin"/>
      </w:r>
      <w:r w:rsidRPr="00F70D40">
        <w:rPr>
          <w:sz w:val="22"/>
          <w:szCs w:val="22"/>
        </w:rPr>
        <w:instrText xml:space="preserve"> SEQ Table \* ARABIC </w:instrText>
      </w:r>
      <w:r w:rsidRPr="00F70D4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F70D40">
        <w:rPr>
          <w:sz w:val="22"/>
          <w:szCs w:val="22"/>
        </w:rPr>
        <w:fldChar w:fldCharType="end"/>
      </w:r>
      <w:r w:rsidRPr="00F70D40">
        <w:rPr>
          <w:sz w:val="22"/>
          <w:szCs w:val="22"/>
        </w:rPr>
        <w:t>:</w:t>
      </w:r>
      <w:r w:rsidRPr="00F70D40">
        <w:rPr>
          <w:sz w:val="22"/>
          <w:szCs w:val="22"/>
          <w:lang w:val="en-CA"/>
        </w:rPr>
        <w:t xml:space="preserve"> The results of CE1-5.5</w:t>
      </w:r>
      <w:r>
        <w:rPr>
          <w:sz w:val="22"/>
          <w:szCs w:val="22"/>
          <w:lang w:val="en-CA"/>
        </w:rPr>
        <w:t>b</w:t>
      </w:r>
      <w:r w:rsidRPr="00F70D4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(alternate encoder config)</w:t>
      </w:r>
      <w:r w:rsidRPr="00F70D40">
        <w:rPr>
          <w:sz w:val="22"/>
          <w:szCs w:val="22"/>
          <w:lang w:val="en-CA"/>
        </w:rPr>
        <w:t xml:space="preserve"> using VTM4.0 as anchor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32113B" w:rsidRPr="00D2614E" w14:paraId="16983CC2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3A54" w14:textId="77777777" w:rsidR="0032113B" w:rsidRPr="00F70D40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val="en-CA"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8CC5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32113B" w:rsidRPr="00D2614E" w14:paraId="47A54848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941F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6B91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32113B" w:rsidRPr="00D2614E" w14:paraId="72665CB2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CB3F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C0899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2D82E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4DA1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AE924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C0C6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2113B" w:rsidRPr="00D2614E" w14:paraId="74186408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00AA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95817" w14:textId="7FE1E2E6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55E7F" w14:textId="5CF6B746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F672" w14:textId="0BC3433A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931C1" w14:textId="61336554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697BF" w14:textId="74EA7264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5D852FBC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8B74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CC76B" w14:textId="506A501D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B2B62" w14:textId="05E57FF3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C54CD" w14:textId="28E8CBF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FC3C" w14:textId="51EA69C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279BE" w14:textId="17CA9608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10D4C44C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2499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9F199" w14:textId="55593780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69A0" w14:textId="668D49E8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F004E" w14:textId="7A0680EF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BA0BB" w14:textId="4E71ACFF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1EB18" w14:textId="1990434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30B9EFC0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6383" w14:textId="77777777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7282" w14:textId="7957D692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69782" w14:textId="39CFA8D5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F0522" w14:textId="6E8CCEB7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4B7F3" w14:textId="2AE32C6E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1D3DE" w14:textId="682C4BCE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113B" w:rsidRPr="00D2614E" w14:paraId="4D88FCA6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5537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50F38" w14:textId="23566046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DB4B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AA123" w14:textId="2A37376F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4B433" w14:textId="233E5B09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1E55C" w14:textId="2737D049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4C54D9C3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3A75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5F4A" w14:textId="1F4B120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69FC" w14:textId="452B0AD3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EA2B0" w14:textId="1402A971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43857" w14:textId="0C00C142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24BDA" w14:textId="43B82F70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2113B" w:rsidRPr="00D2614E" w14:paraId="4948A415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F96F" w14:textId="77777777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8113C" w14:textId="08170E27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F2A7" w14:textId="7786AF6D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D1EC" w14:textId="0504F0D2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4218" w14:textId="29976475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C7A31" w14:textId="2FF5B0E0" w:rsidR="0032113B" w:rsidRPr="00D2614E" w:rsidRDefault="0032113B" w:rsidP="00321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113B" w:rsidRPr="00D2614E" w14:paraId="3D8FFF8E" w14:textId="77777777" w:rsidTr="00077AE7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A442" w14:textId="77777777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9174C" w14:textId="7BBC78D2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AF959B" w14:textId="4969D27A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215D" w14:textId="316D4E83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BE69F" w14:textId="635AE76E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B22BA" w14:textId="16FC2D19" w:rsidR="0032113B" w:rsidRPr="00D2614E" w:rsidRDefault="0032113B" w:rsidP="00077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E7C0533" w14:textId="77777777" w:rsidR="00BB39EF" w:rsidRPr="005B217D" w:rsidRDefault="00BB39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0DB35911" w:rsidR="00240334" w:rsidRPr="00BD342B" w:rsidRDefault="00F70D40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proofErr w:type="gramStart"/>
      <w:r>
        <w:rPr>
          <w:szCs w:val="22"/>
          <w:shd w:val="clear" w:color="auto" w:fill="FFFFFF"/>
        </w:rPr>
        <w:t>J.Ström</w:t>
      </w:r>
      <w:proofErr w:type="spellEnd"/>
      <w:proofErr w:type="gramEnd"/>
      <w:r>
        <w:rPr>
          <w:szCs w:val="22"/>
          <w:shd w:val="clear" w:color="auto" w:fill="FFFFFF"/>
        </w:rPr>
        <w:t xml:space="preserve">, </w:t>
      </w:r>
      <w:proofErr w:type="spellStart"/>
      <w:r>
        <w:rPr>
          <w:szCs w:val="22"/>
          <w:shd w:val="clear" w:color="auto" w:fill="FFFFFF"/>
        </w:rPr>
        <w:t>S.Ikonin</w:t>
      </w:r>
      <w:proofErr w:type="spellEnd"/>
      <w:r>
        <w:rPr>
          <w:szCs w:val="22"/>
          <w:shd w:val="clear" w:color="auto" w:fill="FFFFFF"/>
        </w:rPr>
        <w:t xml:space="preserve"> and </w:t>
      </w:r>
      <w:proofErr w:type="spellStart"/>
      <w:r>
        <w:rPr>
          <w:szCs w:val="22"/>
          <w:shd w:val="clear" w:color="auto" w:fill="FFFFFF"/>
        </w:rPr>
        <w:t>V.Seregin</w:t>
      </w:r>
      <w:proofErr w:type="spellEnd"/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F70D40">
        <w:rPr>
          <w:color w:val="000000"/>
          <w:szCs w:val="22"/>
          <w:shd w:val="clear" w:color="auto" w:fill="FFFFFF"/>
        </w:rPr>
        <w:t>Description of Core Experiment 1 (CE1): Post-prediction and post-reconstruction filtering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 xml:space="preserve">Joint Video Experts Team, </w:t>
      </w:r>
      <w:r w:rsidRPr="00F70D40">
        <w:rPr>
          <w:szCs w:val="22"/>
          <w:lang w:val="en-CA"/>
        </w:rPr>
        <w:t>JVET-M1021_v2</w:t>
      </w:r>
      <w:r w:rsidR="00240334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 xml:space="preserve">F. </w:t>
      </w:r>
      <w:proofErr w:type="spellStart"/>
      <w:r w:rsidRPr="000826BB">
        <w:rPr>
          <w:szCs w:val="22"/>
        </w:rPr>
        <w:t>Bossen</w:t>
      </w:r>
      <w:proofErr w:type="spellEnd"/>
      <w:r w:rsidRPr="000826BB">
        <w:rPr>
          <w:szCs w:val="22"/>
        </w:rPr>
        <w:t xml:space="preserve">, J. Boyce, K. </w:t>
      </w:r>
      <w:proofErr w:type="spellStart"/>
      <w:r w:rsidRPr="000826BB">
        <w:rPr>
          <w:szCs w:val="22"/>
        </w:rPr>
        <w:t>Sühring</w:t>
      </w:r>
      <w:proofErr w:type="spellEnd"/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</w:t>
      </w:r>
      <w:proofErr w:type="spellStart"/>
      <w:r w:rsidRPr="000826BB">
        <w:rPr>
          <w:szCs w:val="22"/>
        </w:rPr>
        <w:t>Seregin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3CA8FD13" w:rsidR="00240334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3540963"/>
      <w:r>
        <w:rPr>
          <w:lang w:val="en-CA"/>
        </w:rPr>
        <w:t>VTM4</w:t>
      </w:r>
      <w:r w:rsidRPr="006C07DE">
        <w:rPr>
          <w:lang w:val="en-CA"/>
        </w:rPr>
        <w:t xml:space="preserve">.0, </w:t>
      </w:r>
      <w:hyperlink r:id="rId11" w:history="1">
        <w:r w:rsidR="00C461D8" w:rsidRPr="0014192A">
          <w:rPr>
            <w:rStyle w:val="Hyperlink"/>
            <w:lang w:val="en-CA"/>
          </w:rPr>
          <w:t>https://vcgit.hhi.fraunhofer.de/jvet/VVCSoftware_VTM/tags/VTM-4.0</w:t>
        </w:r>
      </w:hyperlink>
      <w:bookmarkEnd w:id="5"/>
      <w:r w:rsidR="00C461D8">
        <w:rPr>
          <w:lang w:val="en-CA"/>
        </w:rPr>
        <w:t>.</w:t>
      </w:r>
    </w:p>
    <w:p w14:paraId="3CE18F78" w14:textId="7400EEEB" w:rsidR="00C461D8" w:rsidRPr="006C07DE" w:rsidRDefault="00C461D8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eastAsia="PMingLiU"/>
          <w:szCs w:val="22"/>
          <w:lang w:val="en-CA" w:eastAsia="zh-TW"/>
        </w:rPr>
        <w:t>Chia-Ming Tsai</w:t>
      </w:r>
      <w:r>
        <w:rPr>
          <w:rFonts w:eastAsia="PMingLiU"/>
          <w:szCs w:val="22"/>
          <w:lang w:val="en-CA" w:eastAsia="zh-TW"/>
        </w:rPr>
        <w:t xml:space="preserve"> et al.</w:t>
      </w:r>
      <w:r>
        <w:rPr>
          <w:lang w:val="en-CA"/>
        </w:rPr>
        <w:t xml:space="preserve">, </w:t>
      </w:r>
      <w:r w:rsidRPr="00C461D8">
        <w:rPr>
          <w:color w:val="000000"/>
          <w:szCs w:val="22"/>
          <w:shd w:val="clear" w:color="auto" w:fill="FFFFFF"/>
        </w:rPr>
        <w:t>“</w:t>
      </w:r>
      <w:r w:rsidRPr="00C461D8">
        <w:rPr>
          <w:color w:val="000000"/>
          <w:szCs w:val="22"/>
          <w:shd w:val="clear" w:color="auto" w:fill="FFFFFF"/>
        </w:rPr>
        <w:t>CE1-5.5: Simplification of local illumination compensation</w:t>
      </w:r>
      <w:r>
        <w:rPr>
          <w:color w:val="000000"/>
          <w:szCs w:val="22"/>
          <w:shd w:val="clear" w:color="auto" w:fill="FFFFFF"/>
        </w:rPr>
        <w:t>,”</w:t>
      </w:r>
      <w:r w:rsidRPr="00C461D8">
        <w:rPr>
          <w:szCs w:val="22"/>
          <w:lang w:val="en-CA"/>
        </w:rPr>
        <w:t xml:space="preserve"> </w:t>
      </w:r>
      <w:r w:rsidRPr="00BD342B">
        <w:rPr>
          <w:szCs w:val="22"/>
          <w:lang w:val="en-CA"/>
        </w:rPr>
        <w:t xml:space="preserve">Document of </w:t>
      </w:r>
      <w:r>
        <w:rPr>
          <w:szCs w:val="22"/>
          <w:lang w:val="en-CA"/>
        </w:rPr>
        <w:t xml:space="preserve">Joint Video Experts Team, </w:t>
      </w:r>
      <w:r w:rsidRPr="00F70D40">
        <w:rPr>
          <w:szCs w:val="22"/>
          <w:lang w:val="en-CA"/>
        </w:rPr>
        <w:t>JVET-</w:t>
      </w:r>
      <w:r>
        <w:rPr>
          <w:szCs w:val="22"/>
          <w:lang w:val="en-CA"/>
        </w:rPr>
        <w:t>N0074</w:t>
      </w:r>
      <w:r>
        <w:rPr>
          <w:szCs w:val="22"/>
          <w:lang w:val="en-CA" w:eastAsia="zh-TW"/>
        </w:rPr>
        <w:t>.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88232" w14:textId="77777777" w:rsidR="00DC6AC9" w:rsidRDefault="00DC6AC9">
      <w:r>
        <w:separator/>
      </w:r>
    </w:p>
  </w:endnote>
  <w:endnote w:type="continuationSeparator" w:id="0">
    <w:p w14:paraId="0B26CE4F" w14:textId="77777777" w:rsidR="00DC6AC9" w:rsidRDefault="00DC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46AE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274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39EF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0D62D" w14:textId="77777777" w:rsidR="00DC6AC9" w:rsidRDefault="00DC6AC9">
      <w:r>
        <w:separator/>
      </w:r>
    </w:p>
  </w:footnote>
  <w:footnote w:type="continuationSeparator" w:id="0">
    <w:p w14:paraId="4C5E3B17" w14:textId="77777777" w:rsidR="00DC6AC9" w:rsidRDefault="00DC6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113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2DA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42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662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65D"/>
    <w:rsid w:val="00BB39E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1D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8556B"/>
    <w:rsid w:val="00DA17FC"/>
    <w:rsid w:val="00DA7887"/>
    <w:rsid w:val="00DB2C26"/>
    <w:rsid w:val="00DC6AC9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0D4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  <w:style w:type="table" w:styleId="TableGrid">
    <w:name w:val="Table Grid"/>
    <w:basedOn w:val="TableNormal"/>
    <w:rsid w:val="00F70D40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70D4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46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A6333-277C-4A21-B5EA-ED776007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32</cp:revision>
  <cp:lastPrinted>1900-01-01T08:00:00Z</cp:lastPrinted>
  <dcterms:created xsi:type="dcterms:W3CDTF">2018-08-09T13:44:00Z</dcterms:created>
  <dcterms:modified xsi:type="dcterms:W3CDTF">2019-03-18T20:00:00Z</dcterms:modified>
</cp:coreProperties>
</file>