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D08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66DD40A" w:rsidR="00E61DAC" w:rsidRPr="005B217D" w:rsidRDefault="00F712E9" w:rsidP="00AB45FB">
            <w:pPr>
              <w:tabs>
                <w:tab w:val="left" w:pos="7200"/>
              </w:tabs>
              <w:spacing w:before="0"/>
              <w:rPr>
                <w:b/>
                <w:szCs w:val="22"/>
                <w:lang w:val="en-CA"/>
              </w:rPr>
            </w:pPr>
            <w:r>
              <w:t>1</w:t>
            </w:r>
            <w:r w:rsidR="00AB45FB">
              <w:t>4</w:t>
            </w:r>
            <w:r w:rsidR="00155526">
              <w:t>th</w:t>
            </w:r>
            <w:r w:rsidR="00A767DC" w:rsidRPr="00B648F1">
              <w:t xml:space="preserve"> Meeting: </w:t>
            </w:r>
            <w:r w:rsidR="00AB45FB">
              <w:rPr>
                <w:lang w:val="en-CA"/>
              </w:rPr>
              <w:t>Geneva</w:t>
            </w:r>
            <w:r w:rsidR="00B57A23" w:rsidRPr="00B57A23">
              <w:rPr>
                <w:lang w:val="en-CA"/>
              </w:rPr>
              <w:t xml:space="preserve">, </w:t>
            </w:r>
            <w:r w:rsidR="00AB45FB">
              <w:rPr>
                <w:lang w:val="en-CA"/>
              </w:rPr>
              <w:t>Switzerland</w:t>
            </w:r>
            <w:r w:rsidR="00B57A23" w:rsidRPr="00B57A23">
              <w:rPr>
                <w:lang w:val="en-CA"/>
              </w:rPr>
              <w:t xml:space="preserve">, </w:t>
            </w:r>
            <w:r w:rsidR="0088258D">
              <w:rPr>
                <w:lang w:val="en-CA"/>
              </w:rPr>
              <w:t>1</w:t>
            </w:r>
            <w:r w:rsidR="00FA60F5">
              <w:rPr>
                <w:lang w:val="en-CA"/>
              </w:rPr>
              <w:t>9</w:t>
            </w:r>
            <w:r w:rsidR="00B57A23" w:rsidRPr="00B57A23">
              <w:rPr>
                <w:lang w:val="en-CA"/>
              </w:rPr>
              <w:t>–</w:t>
            </w:r>
            <w:r w:rsidR="0088258D">
              <w:rPr>
                <w:lang w:val="en-CA"/>
              </w:rPr>
              <w:t>27</w:t>
            </w:r>
            <w:r w:rsidR="00B57A23" w:rsidRPr="00B57A23">
              <w:rPr>
                <w:lang w:val="en-CA"/>
              </w:rPr>
              <w:t xml:space="preserve"> </w:t>
            </w:r>
            <w:r w:rsidR="0088258D">
              <w:rPr>
                <w:lang w:val="en-CA"/>
              </w:rPr>
              <w:t>March</w:t>
            </w:r>
            <w:r w:rsidR="00B57A23" w:rsidRPr="00B57A23">
              <w:rPr>
                <w:lang w:val="en-CA"/>
              </w:rPr>
              <w:t xml:space="preserve"> 201</w:t>
            </w:r>
            <w:r w:rsidR="00FA60F5">
              <w:rPr>
                <w:lang w:val="en-CA"/>
              </w:rPr>
              <w:t>9</w:t>
            </w:r>
          </w:p>
        </w:tc>
        <w:tc>
          <w:tcPr>
            <w:tcW w:w="3060" w:type="dxa"/>
          </w:tcPr>
          <w:p w14:paraId="59B7E346" w14:textId="73347CB1" w:rsidR="008A4B4C" w:rsidRPr="005B217D" w:rsidRDefault="00E61DAC" w:rsidP="00F2621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F3AB5" w:rsidRPr="00F2621A">
              <w:rPr>
                <w:lang w:val="en-CA"/>
              </w:rPr>
              <w:t>N</w:t>
            </w:r>
            <w:r w:rsidR="00F2621A" w:rsidRPr="00F2621A">
              <w:rPr>
                <w:lang w:val="en-CA"/>
              </w:rPr>
              <w:t>0511</w:t>
            </w:r>
            <w:r w:rsidR="00FC35DC" w:rsidRPr="00F2621A">
              <w:rPr>
                <w:lang w:val="en-CA"/>
              </w:rPr>
              <w:t>-</w:t>
            </w:r>
            <w:r w:rsidR="00FC35D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6CBA82" w:rsidR="00E61DAC" w:rsidRPr="00AB45FB" w:rsidRDefault="00D85D1B" w:rsidP="0066489C">
            <w:pPr>
              <w:spacing w:before="60" w:after="60"/>
              <w:rPr>
                <w:b/>
                <w:szCs w:val="22"/>
                <w:lang w:val="en-CA"/>
              </w:rPr>
            </w:pPr>
            <w:r w:rsidRPr="00AB45FB">
              <w:rPr>
                <w:b/>
                <w:szCs w:val="22"/>
                <w:lang w:val="en-CA"/>
              </w:rPr>
              <w:t>AHG17</w:t>
            </w:r>
            <w:r w:rsidR="004E60C8" w:rsidRPr="00AB45FB">
              <w:rPr>
                <w:b/>
                <w:szCs w:val="22"/>
                <w:lang w:val="en-CA"/>
              </w:rPr>
              <w:t>:</w:t>
            </w:r>
            <w:r w:rsidRPr="00AB45FB">
              <w:rPr>
                <w:b/>
                <w:szCs w:val="22"/>
                <w:lang w:val="en-CA"/>
              </w:rPr>
              <w:t xml:space="preserve"> </w:t>
            </w:r>
            <w:r w:rsidR="0066489C">
              <w:rPr>
                <w:b/>
                <w:szCs w:val="22"/>
                <w:lang w:val="en-CA"/>
              </w:rPr>
              <w:t>Signalling leading picture information in the NAL unit header structure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A0D2F1" w:rsidR="00E61DAC" w:rsidRPr="005B217D" w:rsidRDefault="0013458C" w:rsidP="009D7CE6">
            <w:pPr>
              <w:spacing w:before="60" w:after="60"/>
              <w:rPr>
                <w:szCs w:val="22"/>
                <w:lang w:val="en-CA"/>
              </w:rPr>
            </w:pPr>
            <w:r>
              <w:rPr>
                <w:szCs w:val="22"/>
                <w:lang w:val="en-CA"/>
              </w:rPr>
              <w:t>Input d</w:t>
            </w:r>
            <w:r w:rsidR="00FD5D47">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45A17" w:rsidR="00E61DAC" w:rsidRPr="005B217D" w:rsidRDefault="00FD5D4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6964E7" w14:textId="3E984102" w:rsidR="00A96A12" w:rsidRPr="00A96A12" w:rsidRDefault="00A96A12" w:rsidP="00A96A12">
            <w:pPr>
              <w:spacing w:before="60" w:after="60"/>
              <w:rPr>
                <w:szCs w:val="22"/>
                <w:lang w:val="en-CA"/>
              </w:rPr>
            </w:pPr>
            <w:r w:rsidRPr="00A96A12">
              <w:rPr>
                <w:szCs w:val="22"/>
                <w:lang w:val="en-CA"/>
              </w:rPr>
              <w:t>Lulin Chen,</w:t>
            </w:r>
            <w:r w:rsidR="0088258D">
              <w:rPr>
                <w:szCs w:val="22"/>
                <w:lang w:val="en-CA"/>
              </w:rPr>
              <w:t xml:space="preserve"> </w:t>
            </w:r>
            <w:proofErr w:type="spellStart"/>
            <w:r w:rsidR="00AB45FB">
              <w:rPr>
                <w:szCs w:val="22"/>
                <w:lang w:val="en-CA"/>
              </w:rPr>
              <w:t>Chih</w:t>
            </w:r>
            <w:proofErr w:type="spellEnd"/>
            <w:r w:rsidR="00AB45FB">
              <w:rPr>
                <w:szCs w:val="22"/>
                <w:lang w:val="en-CA"/>
              </w:rPr>
              <w:t>-Wei Hsu,</w:t>
            </w:r>
            <w:r w:rsidR="00FC35DC">
              <w:rPr>
                <w:szCs w:val="22"/>
                <w:lang w:val="en-CA"/>
              </w:rPr>
              <w:br/>
            </w:r>
            <w:r w:rsidRPr="00A96A12">
              <w:rPr>
                <w:szCs w:val="22"/>
                <w:lang w:val="en-CA"/>
              </w:rPr>
              <w:t>Yu-Wen Huang, Shaw-Min Lei</w:t>
            </w:r>
          </w:p>
          <w:p w14:paraId="49D81240" w14:textId="6950CAEE" w:rsidR="00E61DAC" w:rsidRPr="005B217D" w:rsidRDefault="00A96A12" w:rsidP="00A96A12">
            <w:pPr>
              <w:spacing w:before="60" w:after="60"/>
              <w:rPr>
                <w:szCs w:val="22"/>
                <w:lang w:val="en-CA"/>
              </w:rPr>
            </w:pPr>
            <w:r w:rsidRPr="00A96A12">
              <w:rPr>
                <w:szCs w:val="22"/>
              </w:rPr>
              <w:t xml:space="preserve">No. 1, </w:t>
            </w:r>
            <w:proofErr w:type="spellStart"/>
            <w:r w:rsidRPr="00A96A12">
              <w:rPr>
                <w:szCs w:val="22"/>
              </w:rPr>
              <w:t>Dusing</w:t>
            </w:r>
            <w:proofErr w:type="spellEnd"/>
            <w:r w:rsidRPr="00A96A12">
              <w:rPr>
                <w:szCs w:val="22"/>
              </w:rPr>
              <w:t xml:space="preserve"> 1</w:t>
            </w:r>
            <w:r w:rsidRPr="00A96A12">
              <w:rPr>
                <w:szCs w:val="22"/>
                <w:vertAlign w:val="superscript"/>
              </w:rPr>
              <w:t>st</w:t>
            </w:r>
            <w:r w:rsidRPr="00A96A12">
              <w:rPr>
                <w:szCs w:val="22"/>
              </w:rPr>
              <w:t xml:space="preserve"> Rd,</w:t>
            </w:r>
            <w:r w:rsidRPr="00A96A12">
              <w:rPr>
                <w:szCs w:val="22"/>
              </w:rPr>
              <w:br/>
            </w:r>
            <w:proofErr w:type="spellStart"/>
            <w:r w:rsidRPr="00A96A12">
              <w:rPr>
                <w:szCs w:val="22"/>
              </w:rPr>
              <w:t>Hsinchu</w:t>
            </w:r>
            <w:proofErr w:type="spellEnd"/>
            <w:r w:rsidRPr="00A96A12">
              <w:rPr>
                <w:szCs w:val="22"/>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C5351ED" w:rsidR="00E61DAC" w:rsidRPr="005B217D" w:rsidRDefault="00E61DAC" w:rsidP="0088258D">
            <w:pPr>
              <w:spacing w:before="60" w:after="60"/>
              <w:jc w:val="left"/>
              <w:rPr>
                <w:szCs w:val="22"/>
                <w:lang w:val="en-CA"/>
              </w:rPr>
            </w:pPr>
            <w:r w:rsidRPr="005B217D">
              <w:rPr>
                <w:szCs w:val="22"/>
                <w:lang w:val="en-CA"/>
              </w:rPr>
              <w:br/>
            </w:r>
            <w:r w:rsidR="00A96A12" w:rsidRPr="00F730AA">
              <w:rPr>
                <w:szCs w:val="22"/>
                <w:lang w:val="en-CA"/>
              </w:rPr>
              <w:t>+886-3-567</w:t>
            </w:r>
            <w:r w:rsidR="00A96A12">
              <w:rPr>
                <w:szCs w:val="22"/>
                <w:lang w:val="en-CA"/>
              </w:rPr>
              <w:t>0766</w:t>
            </w:r>
            <w:r w:rsidR="00A96A12" w:rsidRPr="005B217D">
              <w:rPr>
                <w:szCs w:val="22"/>
                <w:lang w:val="en-CA"/>
              </w:rPr>
              <w:br/>
            </w:r>
            <w:r w:rsidR="0088258D">
              <w:rPr>
                <w:szCs w:val="22"/>
                <w:lang w:val="en-CA"/>
              </w:rPr>
              <w:t>{</w:t>
            </w:r>
            <w:proofErr w:type="spellStart"/>
            <w:r w:rsidR="0088258D">
              <w:rPr>
                <w:szCs w:val="22"/>
                <w:lang w:val="en-CA"/>
              </w:rPr>
              <w:t>lulin.chen</w:t>
            </w:r>
            <w:proofErr w:type="spellEnd"/>
            <w:r w:rsidR="00A96A12">
              <w:rPr>
                <w:szCs w:val="22"/>
                <w:lang w:val="en-CA"/>
              </w:rPr>
              <w:t>,</w:t>
            </w:r>
            <w:r w:rsidR="00AB45FB">
              <w:rPr>
                <w:szCs w:val="22"/>
                <w:lang w:val="en-CA"/>
              </w:rPr>
              <w:t xml:space="preserve"> </w:t>
            </w:r>
            <w:proofErr w:type="spellStart"/>
            <w:r w:rsidR="00AB45FB">
              <w:rPr>
                <w:szCs w:val="22"/>
                <w:lang w:val="en-CA"/>
              </w:rPr>
              <w:t>cw.hsu</w:t>
            </w:r>
            <w:proofErr w:type="spellEnd"/>
            <w:r w:rsidR="00AB45FB">
              <w:rPr>
                <w:szCs w:val="22"/>
                <w:lang w:val="en-CA"/>
              </w:rPr>
              <w:t>,</w:t>
            </w:r>
            <w:r w:rsidR="00A96A12">
              <w:rPr>
                <w:szCs w:val="22"/>
                <w:lang w:val="en-CA"/>
              </w:rPr>
              <w:t xml:space="preserve"> </w:t>
            </w:r>
            <w:proofErr w:type="spellStart"/>
            <w:r w:rsidR="00A96A12">
              <w:rPr>
                <w:szCs w:val="22"/>
                <w:lang w:val="en-CA"/>
              </w:rPr>
              <w:t>yuwen.huang</w:t>
            </w:r>
            <w:proofErr w:type="spellEnd"/>
            <w:r w:rsidR="00A96A12">
              <w:rPr>
                <w:szCs w:val="22"/>
                <w:lang w:val="en-CA"/>
              </w:rPr>
              <w:t xml:space="preserve">, </w:t>
            </w:r>
            <w:proofErr w:type="spellStart"/>
            <w:r w:rsidR="00A96A12">
              <w:rPr>
                <w:szCs w:val="22"/>
                <w:lang w:val="en-CA"/>
              </w:rPr>
              <w:t>shawmin.lei</w:t>
            </w:r>
            <w:proofErr w:type="spellEnd"/>
            <w:r w:rsidR="00A96A12">
              <w:rPr>
                <w:szCs w:val="22"/>
                <w:lang w:val="en-CA"/>
              </w:rPr>
              <w:t>}</w:t>
            </w:r>
            <w:r w:rsidR="00A96A12">
              <w:rPr>
                <w:szCs w:val="22"/>
                <w:lang w:val="en-CA"/>
              </w:rPr>
              <w:br/>
              <w:t>@mediatek.com</w:t>
            </w:r>
          </w:p>
        </w:tc>
      </w:tr>
      <w:tr w:rsidR="00E61DAC" w:rsidRPr="005B217D" w14:paraId="49AFAA61" w14:textId="77777777" w:rsidTr="000962AC">
        <w:tc>
          <w:tcPr>
            <w:tcW w:w="1458" w:type="dxa"/>
          </w:tcPr>
          <w:p w14:paraId="2C08AF6B" w14:textId="43F682B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B0B62D" w:rsidR="00E61DAC" w:rsidRPr="005B217D" w:rsidRDefault="00A96A1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7F8F312" w:rsidR="00263398" w:rsidRDefault="00FA7654" w:rsidP="009234A5">
      <w:r w:rsidRPr="002F2822">
        <w:t xml:space="preserve">This </w:t>
      </w:r>
      <w:r>
        <w:t xml:space="preserve">contribution is </w:t>
      </w:r>
      <w:r w:rsidR="00BF3AB5">
        <w:t xml:space="preserve">a continuation of JVET-N0072 to signal </w:t>
      </w:r>
      <w:r w:rsidR="00BF3AB5">
        <w:rPr>
          <w:lang w:val="en-CA"/>
        </w:rPr>
        <w:t>the leading picture related information in the NAL unit header structure</w:t>
      </w:r>
      <w:r w:rsidR="00CE26EA">
        <w:t>. The information can be used by file writer, middle box</w:t>
      </w:r>
      <w:r w:rsidR="00C47A48">
        <w:t>,</w:t>
      </w:r>
      <w:r w:rsidR="00CE26EA">
        <w:t xml:space="preserve"> or system applications. </w:t>
      </w:r>
      <w:r>
        <w:t xml:space="preserve">The suggested syntax and semantics are </w:t>
      </w:r>
      <w:r w:rsidRPr="00DB1E61">
        <w:t>provided.</w:t>
      </w:r>
    </w:p>
    <w:p w14:paraId="20C6DD3B" w14:textId="77777777" w:rsidR="00FC35DC" w:rsidRPr="00C832B1" w:rsidRDefault="00FC35DC" w:rsidP="009234A5"/>
    <w:p w14:paraId="5AC47198" w14:textId="450738FC" w:rsidR="00EF3087" w:rsidRDefault="00EF3087" w:rsidP="00EF3087">
      <w:pPr>
        <w:pStyle w:val="Heading1"/>
        <w:rPr>
          <w:lang w:val="en-CA"/>
        </w:rPr>
      </w:pPr>
      <w:bookmarkStart w:id="1" w:name="_Toc311216759"/>
      <w:bookmarkStart w:id="2" w:name="_Toc317198729"/>
      <w:bookmarkStart w:id="3" w:name="_Ref330904190"/>
      <w:bookmarkStart w:id="4" w:name="_Ref330904581"/>
      <w:bookmarkStart w:id="5" w:name="_Ref398986356"/>
      <w:bookmarkStart w:id="6" w:name="_Toc415475838"/>
      <w:bookmarkStart w:id="7" w:name="_Toc423599113"/>
      <w:bookmarkStart w:id="8" w:name="_Toc423601617"/>
      <w:bookmarkStart w:id="9" w:name="_Toc501130167"/>
      <w:bookmarkStart w:id="10" w:name="_Toc510795090"/>
      <w:bookmarkStart w:id="11" w:name="_Toc525063838"/>
      <w:r>
        <w:rPr>
          <w:lang w:val="en-CA"/>
        </w:rPr>
        <w:t>Introduction</w:t>
      </w:r>
    </w:p>
    <w:bookmarkEnd w:id="1"/>
    <w:bookmarkEnd w:id="2"/>
    <w:bookmarkEnd w:id="3"/>
    <w:bookmarkEnd w:id="4"/>
    <w:bookmarkEnd w:id="5"/>
    <w:bookmarkEnd w:id="6"/>
    <w:bookmarkEnd w:id="7"/>
    <w:bookmarkEnd w:id="8"/>
    <w:bookmarkEnd w:id="9"/>
    <w:bookmarkEnd w:id="10"/>
    <w:bookmarkEnd w:id="11"/>
    <w:p w14:paraId="2A9FDDF0" w14:textId="08FCEC92" w:rsidR="00C832B1" w:rsidRDefault="00C832B1" w:rsidP="00C832B1">
      <w:pPr>
        <w:spacing w:before="120"/>
        <w:rPr>
          <w:color w:val="000000" w:themeColor="text1"/>
        </w:rPr>
      </w:pPr>
      <w:r>
        <w:rPr>
          <w:lang w:val="en-CA"/>
        </w:rPr>
        <w:t xml:space="preserve">In </w:t>
      </w:r>
      <w:r w:rsidRPr="00006D3D">
        <w:rPr>
          <w:lang w:val="en-CA"/>
        </w:rPr>
        <w:t>JVET-</w:t>
      </w:r>
      <w:r>
        <w:rPr>
          <w:lang w:val="en-CA"/>
        </w:rPr>
        <w:t>M1001-v</w:t>
      </w:r>
      <w:r w:rsidR="00BF3AB5">
        <w:rPr>
          <w:lang w:val="en-CA"/>
        </w:rPr>
        <w:t>6</w:t>
      </w:r>
      <w:r w:rsidRPr="00006D3D">
        <w:rPr>
          <w:lang w:val="en-CA"/>
        </w:rPr>
        <w:t xml:space="preserve"> </w:t>
      </w:r>
      <w:r w:rsidRPr="00006D3D">
        <w:rPr>
          <w:vertAlign w:val="superscript"/>
          <w:lang w:val="en-CA"/>
        </w:rPr>
        <w:t>[</w:t>
      </w:r>
      <w:r>
        <w:rPr>
          <w:vertAlign w:val="superscript"/>
          <w:lang w:val="en-CA"/>
        </w:rPr>
        <w:t>1</w:t>
      </w:r>
      <w:r w:rsidRPr="00006D3D">
        <w:rPr>
          <w:vertAlign w:val="superscript"/>
          <w:lang w:val="en-CA"/>
        </w:rPr>
        <w:t>]</w:t>
      </w:r>
      <w:r w:rsidRPr="00006D3D">
        <w:rPr>
          <w:lang w:val="en-CA"/>
        </w:rPr>
        <w:t>,</w:t>
      </w:r>
      <w:r>
        <w:rPr>
          <w:lang w:val="en-CA"/>
        </w:rPr>
        <w:t xml:space="preserve"> </w:t>
      </w:r>
      <w:r>
        <w:rPr>
          <w:color w:val="000000" w:themeColor="text1"/>
        </w:rPr>
        <w:t>NAL unit type codes and NAL unit type classes are in Table 7-1.</w:t>
      </w:r>
      <w:r w:rsidR="00BF3AB5">
        <w:rPr>
          <w:color w:val="000000" w:themeColor="text1"/>
        </w:rPr>
        <w:t xml:space="preserve"> The leading picture and IRAP picture related NAL unit types are added as </w:t>
      </w:r>
      <w:r w:rsidR="00BF3AB5" w:rsidRPr="00BF3AB5">
        <w:rPr>
          <w:color w:val="000000" w:themeColor="text1"/>
          <w:highlight w:val="cyan"/>
        </w:rPr>
        <w:t>highlighted</w:t>
      </w:r>
      <w:r w:rsidR="00BF3AB5">
        <w:rPr>
          <w:color w:val="000000" w:themeColor="text1"/>
        </w:rPr>
        <w:t>.</w:t>
      </w:r>
    </w:p>
    <w:p w14:paraId="52120C64" w14:textId="77777777" w:rsidR="00C832B1" w:rsidRDefault="00C832B1" w:rsidP="00C832B1">
      <w:pPr>
        <w:spacing w:before="120"/>
        <w:rPr>
          <w:color w:val="000000" w:themeColor="text1"/>
        </w:rPr>
      </w:pPr>
    </w:p>
    <w:p w14:paraId="19723624" w14:textId="77777777" w:rsidR="00C832B1" w:rsidRPr="00935B36" w:rsidRDefault="00C832B1" w:rsidP="00C832B1">
      <w:pPr>
        <w:pStyle w:val="Caption"/>
        <w:keepLines/>
        <w:jc w:val="center"/>
        <w:rPr>
          <w:b/>
          <w:noProof/>
          <w:lang w:val="en-CA"/>
        </w:rPr>
      </w:pPr>
      <w:r w:rsidRPr="00935B36">
        <w:rPr>
          <w:b/>
          <w:noProof/>
          <w:lang w:val="en-CA"/>
        </w:rPr>
        <w:t>Table </w:t>
      </w:r>
      <w:r w:rsidRPr="00935B36">
        <w:rPr>
          <w:b/>
          <w:noProof/>
          <w:lang w:val="en-CA"/>
        </w:rPr>
        <w:fldChar w:fldCharType="begin" w:fldLock="1"/>
      </w:r>
      <w:r w:rsidRPr="00935B36">
        <w:rPr>
          <w:b/>
          <w:noProof/>
          <w:lang w:val="en-CA"/>
        </w:rPr>
        <w:instrText xml:space="preserve"> STYLEREF 1 \s </w:instrText>
      </w:r>
      <w:r w:rsidRPr="00935B36">
        <w:rPr>
          <w:b/>
          <w:noProof/>
          <w:lang w:val="en-CA"/>
        </w:rPr>
        <w:fldChar w:fldCharType="separate"/>
      </w:r>
      <w:r w:rsidRPr="00935B36">
        <w:rPr>
          <w:b/>
          <w:noProof/>
          <w:lang w:val="en-CA"/>
        </w:rPr>
        <w:t>7</w:t>
      </w:r>
      <w:r w:rsidRPr="00935B36">
        <w:rPr>
          <w:b/>
          <w:noProof/>
          <w:lang w:val="en-CA"/>
        </w:rPr>
        <w:fldChar w:fldCharType="end"/>
      </w:r>
      <w:r w:rsidRPr="00935B36">
        <w:rPr>
          <w:b/>
          <w:noProof/>
          <w:lang w:val="en-CA"/>
        </w:rPr>
        <w:noBreakHyphen/>
      </w:r>
      <w:r w:rsidRPr="00935B36">
        <w:rPr>
          <w:b/>
          <w:noProof/>
          <w:lang w:val="en-CA"/>
        </w:rPr>
        <w:fldChar w:fldCharType="begin" w:fldLock="1"/>
      </w:r>
      <w:r w:rsidRPr="00935B36">
        <w:rPr>
          <w:b/>
          <w:noProof/>
          <w:lang w:val="en-CA"/>
        </w:rPr>
        <w:instrText xml:space="preserve"> SEQ Table \* ARABIC \s 1 </w:instrText>
      </w:r>
      <w:r w:rsidRPr="00935B36">
        <w:rPr>
          <w:b/>
          <w:noProof/>
          <w:lang w:val="en-CA"/>
        </w:rPr>
        <w:fldChar w:fldCharType="separate"/>
      </w:r>
      <w:r w:rsidRPr="00935B36">
        <w:rPr>
          <w:b/>
          <w:noProof/>
          <w:lang w:val="en-CA"/>
        </w:rPr>
        <w:t>1</w:t>
      </w:r>
      <w:r w:rsidRPr="00935B36">
        <w:rPr>
          <w:b/>
          <w:noProof/>
          <w:lang w:val="en-CA"/>
        </w:rPr>
        <w:fldChar w:fldCharType="end"/>
      </w:r>
      <w:r w:rsidRPr="00935B36">
        <w:rPr>
          <w:b/>
          <w:noProof/>
          <w:lang w:val="en-CA"/>
        </w:rPr>
        <w:t xml:space="preserve"> – NAL unit type codes and NAL unit type classes</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890"/>
        <w:gridCol w:w="4410"/>
        <w:gridCol w:w="1125"/>
      </w:tblGrid>
      <w:tr w:rsidR="00C832B1" w:rsidRPr="00C50CE2" w14:paraId="4A51D4DB"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hideMark/>
          </w:tcPr>
          <w:p w14:paraId="4D93C670" w14:textId="77777777" w:rsidR="00C832B1" w:rsidRPr="00C50CE2" w:rsidRDefault="00C832B1" w:rsidP="00DC155D">
            <w:pPr>
              <w:pStyle w:val="CommentText"/>
              <w:keepNext/>
              <w:keepLines/>
              <w:spacing w:beforeLines="25" w:before="60" w:afterLines="25" w:after="60"/>
              <w:jc w:val="center"/>
              <w:rPr>
                <w:b/>
                <w:bCs/>
                <w:noProof/>
                <w:sz w:val="20"/>
                <w:szCs w:val="20"/>
                <w:lang w:val="en-CA"/>
              </w:rPr>
            </w:pPr>
            <w:r w:rsidRPr="00C50CE2">
              <w:rPr>
                <w:b/>
                <w:bCs/>
                <w:noProof/>
                <w:sz w:val="20"/>
                <w:szCs w:val="20"/>
                <w:lang w:val="en-CA"/>
              </w:rPr>
              <w:t>nal_unit_type</w:t>
            </w:r>
          </w:p>
        </w:tc>
        <w:tc>
          <w:tcPr>
            <w:tcW w:w="1890" w:type="dxa"/>
            <w:tcBorders>
              <w:top w:val="single" w:sz="4" w:space="0" w:color="auto"/>
              <w:left w:val="single" w:sz="4" w:space="0" w:color="auto"/>
              <w:bottom w:val="single" w:sz="4" w:space="0" w:color="auto"/>
              <w:right w:val="single" w:sz="4" w:space="0" w:color="auto"/>
            </w:tcBorders>
            <w:hideMark/>
          </w:tcPr>
          <w:p w14:paraId="39309BD7" w14:textId="77777777" w:rsidR="00C832B1" w:rsidRPr="00C50CE2" w:rsidRDefault="00C832B1" w:rsidP="00DC155D">
            <w:pPr>
              <w:pStyle w:val="CommentText"/>
              <w:keepNext/>
              <w:keepLines/>
              <w:spacing w:beforeLines="25" w:before="60" w:afterLines="25" w:after="60"/>
              <w:jc w:val="center"/>
              <w:rPr>
                <w:b/>
                <w:bCs/>
                <w:noProof/>
                <w:sz w:val="20"/>
                <w:szCs w:val="20"/>
                <w:lang w:val="en-CA"/>
              </w:rPr>
            </w:pPr>
            <w:r w:rsidRPr="00C50CE2">
              <w:rPr>
                <w:b/>
                <w:bCs/>
                <w:noProof/>
                <w:sz w:val="20"/>
                <w:szCs w:val="20"/>
                <w:lang w:val="en-CA"/>
              </w:rPr>
              <w:t>Name of nal_unit_type</w:t>
            </w:r>
          </w:p>
        </w:tc>
        <w:tc>
          <w:tcPr>
            <w:tcW w:w="4410" w:type="dxa"/>
            <w:tcBorders>
              <w:top w:val="single" w:sz="4" w:space="0" w:color="auto"/>
              <w:left w:val="single" w:sz="4" w:space="0" w:color="auto"/>
              <w:bottom w:val="single" w:sz="4" w:space="0" w:color="auto"/>
              <w:right w:val="single" w:sz="4" w:space="0" w:color="auto"/>
            </w:tcBorders>
            <w:hideMark/>
          </w:tcPr>
          <w:p w14:paraId="18D76930" w14:textId="77777777" w:rsidR="00C832B1" w:rsidRPr="00C50CE2" w:rsidRDefault="00C832B1" w:rsidP="00DC155D">
            <w:pPr>
              <w:pStyle w:val="CommentText"/>
              <w:keepNext/>
              <w:keepLines/>
              <w:spacing w:beforeLines="25" w:before="60" w:afterLines="25" w:after="60"/>
              <w:jc w:val="center"/>
              <w:rPr>
                <w:b/>
                <w:bCs/>
                <w:noProof/>
                <w:sz w:val="20"/>
                <w:szCs w:val="20"/>
                <w:lang w:val="en-CA"/>
              </w:rPr>
            </w:pPr>
            <w:r w:rsidRPr="00C50CE2">
              <w:rPr>
                <w:b/>
                <w:bCs/>
                <w:noProof/>
                <w:sz w:val="20"/>
                <w:szCs w:val="20"/>
                <w:lang w:val="en-CA"/>
              </w:rPr>
              <w:t>Content of NAL unit and RBSP syntax structure</w:t>
            </w:r>
          </w:p>
        </w:tc>
        <w:tc>
          <w:tcPr>
            <w:tcW w:w="1125" w:type="dxa"/>
            <w:tcBorders>
              <w:top w:val="single" w:sz="4" w:space="0" w:color="auto"/>
              <w:left w:val="single" w:sz="4" w:space="0" w:color="auto"/>
              <w:bottom w:val="single" w:sz="4" w:space="0" w:color="auto"/>
              <w:right w:val="single" w:sz="4" w:space="0" w:color="auto"/>
            </w:tcBorders>
            <w:hideMark/>
          </w:tcPr>
          <w:p w14:paraId="1AEB275D" w14:textId="77777777" w:rsidR="00C832B1" w:rsidRPr="00C50CE2" w:rsidRDefault="00C832B1" w:rsidP="00DC155D">
            <w:pPr>
              <w:pStyle w:val="CommentText"/>
              <w:keepNext/>
              <w:keepLines/>
              <w:spacing w:beforeLines="25" w:before="60" w:afterLines="25" w:after="60"/>
              <w:jc w:val="center"/>
              <w:rPr>
                <w:b/>
                <w:bCs/>
                <w:noProof/>
                <w:sz w:val="20"/>
                <w:szCs w:val="20"/>
                <w:lang w:val="en-CA"/>
              </w:rPr>
            </w:pPr>
            <w:r w:rsidRPr="00C50CE2">
              <w:rPr>
                <w:b/>
                <w:bCs/>
                <w:noProof/>
                <w:sz w:val="20"/>
                <w:szCs w:val="20"/>
                <w:lang w:val="en-CA"/>
              </w:rPr>
              <w:t>NAL unit</w:t>
            </w:r>
            <w:r w:rsidRPr="00C50CE2">
              <w:rPr>
                <w:b/>
                <w:bCs/>
                <w:noProof/>
                <w:sz w:val="20"/>
                <w:szCs w:val="20"/>
                <w:lang w:val="en-CA"/>
              </w:rPr>
              <w:br/>
              <w:t>type class</w:t>
            </w:r>
          </w:p>
        </w:tc>
      </w:tr>
      <w:tr w:rsidR="00C832B1" w:rsidRPr="00C50CE2" w14:paraId="415A8A40"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05FA6A2"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0</w:t>
            </w:r>
          </w:p>
        </w:tc>
        <w:tc>
          <w:tcPr>
            <w:tcW w:w="1890" w:type="dxa"/>
            <w:tcBorders>
              <w:top w:val="single" w:sz="4" w:space="0" w:color="auto"/>
              <w:left w:val="single" w:sz="4" w:space="0" w:color="auto"/>
              <w:bottom w:val="single" w:sz="4" w:space="0" w:color="auto"/>
              <w:right w:val="single" w:sz="4" w:space="0" w:color="auto"/>
            </w:tcBorders>
          </w:tcPr>
          <w:p w14:paraId="30885CDC" w14:textId="77777777" w:rsidR="00C832B1" w:rsidRPr="00C50CE2" w:rsidRDefault="00C832B1" w:rsidP="00DC155D">
            <w:pPr>
              <w:spacing w:beforeLines="25" w:before="60" w:afterLines="25" w:after="60"/>
              <w:rPr>
                <w:noProof/>
                <w:sz w:val="20"/>
                <w:lang w:val="en-CA"/>
              </w:rPr>
            </w:pPr>
            <w:r w:rsidRPr="00C50CE2">
              <w:rPr>
                <w:noProof/>
                <w:sz w:val="20"/>
                <w:lang w:val="en-CA"/>
              </w:rPr>
              <w:t>TRAIL_NUT</w:t>
            </w:r>
          </w:p>
        </w:tc>
        <w:tc>
          <w:tcPr>
            <w:tcW w:w="4410" w:type="dxa"/>
            <w:tcBorders>
              <w:top w:val="single" w:sz="4" w:space="0" w:color="auto"/>
              <w:left w:val="single" w:sz="4" w:space="0" w:color="auto"/>
              <w:bottom w:val="single" w:sz="4" w:space="0" w:color="auto"/>
              <w:right w:val="single" w:sz="4" w:space="0" w:color="auto"/>
            </w:tcBorders>
          </w:tcPr>
          <w:p w14:paraId="7A5F2CC0" w14:textId="77777777" w:rsidR="00C832B1" w:rsidRPr="00C50CE2" w:rsidRDefault="00C832B1" w:rsidP="00DC155D">
            <w:pPr>
              <w:spacing w:beforeLines="25" w:before="60" w:afterLines="25" w:after="60"/>
              <w:rPr>
                <w:noProof/>
                <w:sz w:val="20"/>
                <w:lang w:val="en-CA"/>
              </w:rPr>
            </w:pPr>
            <w:r w:rsidRPr="00C50CE2">
              <w:rPr>
                <w:noProof/>
                <w:sz w:val="20"/>
                <w:lang w:val="en-CA"/>
              </w:rPr>
              <w:t>Coded tile group of a non- STSA trailing picture</w:t>
            </w:r>
          </w:p>
          <w:p w14:paraId="3044B0DF" w14:textId="77777777" w:rsidR="00C832B1" w:rsidRPr="00C50CE2" w:rsidRDefault="00C832B1" w:rsidP="00DC155D">
            <w:pPr>
              <w:spacing w:beforeLines="25" w:before="60" w:afterLines="25" w:after="60"/>
              <w:rPr>
                <w:noProof/>
                <w:sz w:val="20"/>
                <w:lang w:val="en-CA"/>
              </w:rPr>
            </w:pP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56421CDF"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368D201C"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976A107"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w:t>
            </w:r>
          </w:p>
        </w:tc>
        <w:tc>
          <w:tcPr>
            <w:tcW w:w="1890" w:type="dxa"/>
            <w:tcBorders>
              <w:top w:val="single" w:sz="4" w:space="0" w:color="auto"/>
              <w:left w:val="single" w:sz="4" w:space="0" w:color="auto"/>
              <w:bottom w:val="single" w:sz="4" w:space="0" w:color="auto"/>
              <w:right w:val="single" w:sz="4" w:space="0" w:color="auto"/>
            </w:tcBorders>
          </w:tcPr>
          <w:p w14:paraId="670C52F8" w14:textId="77777777" w:rsidR="00C832B1" w:rsidRPr="00C50CE2" w:rsidRDefault="00C832B1" w:rsidP="00DC155D">
            <w:pPr>
              <w:spacing w:beforeLines="25" w:before="60" w:afterLines="25" w:after="60"/>
              <w:rPr>
                <w:noProof/>
                <w:sz w:val="20"/>
                <w:lang w:val="en-CA"/>
              </w:rPr>
            </w:pPr>
            <w:r w:rsidRPr="00C50CE2">
              <w:rPr>
                <w:noProof/>
                <w:sz w:val="20"/>
                <w:lang w:val="en-CA"/>
              </w:rPr>
              <w:t>STSA_NUT</w:t>
            </w:r>
          </w:p>
        </w:tc>
        <w:tc>
          <w:tcPr>
            <w:tcW w:w="4410" w:type="dxa"/>
            <w:tcBorders>
              <w:top w:val="single" w:sz="4" w:space="0" w:color="auto"/>
              <w:left w:val="single" w:sz="4" w:space="0" w:color="auto"/>
              <w:bottom w:val="single" w:sz="4" w:space="0" w:color="auto"/>
              <w:right w:val="single" w:sz="4" w:space="0" w:color="auto"/>
            </w:tcBorders>
          </w:tcPr>
          <w:p w14:paraId="5ED7F498" w14:textId="77777777" w:rsidR="00C832B1" w:rsidRPr="00C50CE2" w:rsidRDefault="00C832B1" w:rsidP="00DC155D">
            <w:pPr>
              <w:spacing w:beforeLines="25" w:before="60" w:afterLines="25" w:after="60"/>
              <w:rPr>
                <w:noProof/>
                <w:sz w:val="20"/>
                <w:lang w:val="en-CA"/>
              </w:rPr>
            </w:pPr>
            <w:r w:rsidRPr="00C50CE2">
              <w:rPr>
                <w:noProof/>
                <w:sz w:val="20"/>
                <w:lang w:val="en-CA" w:eastAsia="ko-KR"/>
              </w:rPr>
              <w:t>Coded tile group</w:t>
            </w:r>
            <w:r w:rsidRPr="00C50CE2">
              <w:rPr>
                <w:noProof/>
                <w:sz w:val="20"/>
                <w:lang w:val="en-CA"/>
              </w:rPr>
              <w:t xml:space="preserve"> </w:t>
            </w:r>
            <w:r w:rsidRPr="00C50CE2">
              <w:rPr>
                <w:noProof/>
                <w:sz w:val="20"/>
                <w:lang w:val="en-CA" w:eastAsia="ko-KR"/>
              </w:rPr>
              <w:t>of an STSA picture</w:t>
            </w:r>
            <w:r w:rsidRPr="00C50CE2">
              <w:rPr>
                <w:noProof/>
                <w:sz w:val="20"/>
                <w:lang w:val="en-CA" w:eastAsia="ko-KR"/>
              </w:rPr>
              <w:br/>
            </w: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1DCF58C4"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44495F55"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5F15A1E5"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w:t>
            </w:r>
          </w:p>
        </w:tc>
        <w:tc>
          <w:tcPr>
            <w:tcW w:w="1890" w:type="dxa"/>
            <w:tcBorders>
              <w:top w:val="single" w:sz="4" w:space="0" w:color="auto"/>
              <w:left w:val="single" w:sz="4" w:space="0" w:color="auto"/>
              <w:bottom w:val="single" w:sz="4" w:space="0" w:color="auto"/>
              <w:right w:val="single" w:sz="4" w:space="0" w:color="auto"/>
            </w:tcBorders>
          </w:tcPr>
          <w:p w14:paraId="5BF0B238" w14:textId="77777777" w:rsidR="00C832B1" w:rsidRPr="00935B36" w:rsidRDefault="00C832B1" w:rsidP="00DC155D">
            <w:pPr>
              <w:spacing w:beforeLines="25" w:before="60" w:afterLines="25" w:after="60"/>
              <w:rPr>
                <w:noProof/>
                <w:sz w:val="20"/>
                <w:highlight w:val="cyan"/>
                <w:lang w:val="en-CA"/>
              </w:rPr>
            </w:pPr>
            <w:r w:rsidRPr="00935B36">
              <w:rPr>
                <w:noProof/>
                <w:sz w:val="20"/>
                <w:highlight w:val="cyan"/>
                <w:lang w:val="en-CA"/>
              </w:rPr>
              <w:t>RASL_NUT</w:t>
            </w:r>
          </w:p>
        </w:tc>
        <w:tc>
          <w:tcPr>
            <w:tcW w:w="4410" w:type="dxa"/>
            <w:tcBorders>
              <w:top w:val="single" w:sz="4" w:space="0" w:color="auto"/>
              <w:left w:val="single" w:sz="4" w:space="0" w:color="auto"/>
              <w:bottom w:val="single" w:sz="4" w:space="0" w:color="auto"/>
              <w:right w:val="single" w:sz="4" w:space="0" w:color="auto"/>
            </w:tcBorders>
          </w:tcPr>
          <w:p w14:paraId="3BF1FAFE" w14:textId="77777777" w:rsidR="00C832B1" w:rsidRPr="00C50CE2" w:rsidRDefault="00C832B1" w:rsidP="00DC155D">
            <w:pPr>
              <w:spacing w:beforeLines="25" w:before="60" w:afterLines="25" w:after="60"/>
              <w:rPr>
                <w:noProof/>
                <w:sz w:val="20"/>
                <w:lang w:val="en-CA" w:eastAsia="ko-KR"/>
              </w:rPr>
            </w:pPr>
            <w:r w:rsidRPr="00C50CE2">
              <w:rPr>
                <w:noProof/>
                <w:sz w:val="20"/>
                <w:lang w:val="en-CA" w:eastAsia="ko-KR"/>
              </w:rPr>
              <w:t>Coded tile group</w:t>
            </w:r>
            <w:r w:rsidRPr="00C50CE2">
              <w:rPr>
                <w:noProof/>
                <w:sz w:val="20"/>
                <w:lang w:val="en-CA"/>
              </w:rPr>
              <w:t xml:space="preserve"> </w:t>
            </w:r>
            <w:r w:rsidRPr="00C50CE2">
              <w:rPr>
                <w:noProof/>
                <w:sz w:val="20"/>
                <w:lang w:val="en-CA" w:eastAsia="ko-KR"/>
              </w:rPr>
              <w:t>of a RASL picture</w:t>
            </w:r>
            <w:r w:rsidRPr="00C50CE2">
              <w:rPr>
                <w:noProof/>
                <w:sz w:val="20"/>
                <w:lang w:val="en-CA" w:eastAsia="ko-KR"/>
              </w:rPr>
              <w:br/>
            </w: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4D36A449"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224D45F6"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DDB1F69"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3</w:t>
            </w:r>
          </w:p>
        </w:tc>
        <w:tc>
          <w:tcPr>
            <w:tcW w:w="1890" w:type="dxa"/>
            <w:tcBorders>
              <w:top w:val="single" w:sz="4" w:space="0" w:color="auto"/>
              <w:left w:val="single" w:sz="4" w:space="0" w:color="auto"/>
              <w:bottom w:val="single" w:sz="4" w:space="0" w:color="auto"/>
              <w:right w:val="single" w:sz="4" w:space="0" w:color="auto"/>
            </w:tcBorders>
          </w:tcPr>
          <w:p w14:paraId="6A50EFAF" w14:textId="77777777" w:rsidR="00C832B1" w:rsidRPr="00C50CE2" w:rsidRDefault="00C832B1" w:rsidP="00DC155D">
            <w:pPr>
              <w:spacing w:beforeLines="25" w:before="60" w:afterLines="25" w:after="60"/>
              <w:rPr>
                <w:noProof/>
                <w:sz w:val="20"/>
                <w:lang w:val="en-CA"/>
              </w:rPr>
            </w:pPr>
            <w:r w:rsidRPr="00935B36">
              <w:rPr>
                <w:noProof/>
                <w:sz w:val="20"/>
                <w:highlight w:val="cyan"/>
                <w:lang w:val="en-CA"/>
              </w:rPr>
              <w:t>RADL_NUT</w:t>
            </w:r>
          </w:p>
        </w:tc>
        <w:tc>
          <w:tcPr>
            <w:tcW w:w="4410" w:type="dxa"/>
            <w:tcBorders>
              <w:top w:val="single" w:sz="4" w:space="0" w:color="auto"/>
              <w:left w:val="single" w:sz="4" w:space="0" w:color="auto"/>
              <w:bottom w:val="single" w:sz="4" w:space="0" w:color="auto"/>
              <w:right w:val="single" w:sz="4" w:space="0" w:color="auto"/>
            </w:tcBorders>
          </w:tcPr>
          <w:p w14:paraId="3E080609" w14:textId="77777777" w:rsidR="00C832B1" w:rsidRPr="00C50CE2" w:rsidRDefault="00C832B1" w:rsidP="00DC155D">
            <w:pPr>
              <w:spacing w:beforeLines="25" w:before="60" w:afterLines="25" w:after="60"/>
              <w:rPr>
                <w:noProof/>
                <w:sz w:val="20"/>
                <w:lang w:val="en-CA" w:eastAsia="ko-KR"/>
              </w:rPr>
            </w:pPr>
            <w:r w:rsidRPr="00C50CE2">
              <w:rPr>
                <w:noProof/>
                <w:sz w:val="20"/>
                <w:lang w:val="en-CA" w:eastAsia="ko-KR"/>
              </w:rPr>
              <w:t>Coded tile group</w:t>
            </w:r>
            <w:r w:rsidRPr="00C50CE2">
              <w:rPr>
                <w:noProof/>
                <w:sz w:val="20"/>
                <w:lang w:val="en-CA"/>
              </w:rPr>
              <w:t xml:space="preserve"> </w:t>
            </w:r>
            <w:r w:rsidRPr="00C50CE2">
              <w:rPr>
                <w:noProof/>
                <w:sz w:val="20"/>
                <w:lang w:val="en-CA" w:eastAsia="ko-KR"/>
              </w:rPr>
              <w:t>of a RADL picture</w:t>
            </w:r>
            <w:r w:rsidRPr="00C50CE2">
              <w:rPr>
                <w:noProof/>
                <w:sz w:val="20"/>
                <w:lang w:val="en-CA" w:eastAsia="ko-KR"/>
              </w:rPr>
              <w:br/>
            </w: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54DC4B9A"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4B87D7BA"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hideMark/>
          </w:tcPr>
          <w:p w14:paraId="0981C13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4..7</w:t>
            </w:r>
          </w:p>
        </w:tc>
        <w:tc>
          <w:tcPr>
            <w:tcW w:w="1890" w:type="dxa"/>
            <w:tcBorders>
              <w:top w:val="single" w:sz="4" w:space="0" w:color="auto"/>
              <w:left w:val="single" w:sz="4" w:space="0" w:color="auto"/>
              <w:bottom w:val="single" w:sz="4" w:space="0" w:color="auto"/>
              <w:right w:val="single" w:sz="4" w:space="0" w:color="auto"/>
            </w:tcBorders>
            <w:hideMark/>
          </w:tcPr>
          <w:p w14:paraId="51DF16F4" w14:textId="77777777" w:rsidR="00C832B1" w:rsidRPr="00C50CE2" w:rsidRDefault="00C832B1" w:rsidP="00DC155D">
            <w:pPr>
              <w:spacing w:beforeLines="25" w:before="60" w:afterLines="25" w:after="60"/>
              <w:rPr>
                <w:noProof/>
                <w:sz w:val="20"/>
                <w:lang w:val="en-CA" w:eastAsia="ko-KR"/>
              </w:rPr>
            </w:pPr>
            <w:r w:rsidRPr="00C50CE2">
              <w:rPr>
                <w:noProof/>
                <w:sz w:val="20"/>
                <w:lang w:val="en-CA"/>
              </w:rPr>
              <w:t>RSV_VCL_4..</w:t>
            </w:r>
            <w:r w:rsidRPr="00C50CE2">
              <w:rPr>
                <w:noProof/>
                <w:sz w:val="20"/>
                <w:lang w:val="en-CA"/>
              </w:rPr>
              <w:br/>
              <w:t>RSV_VCL_7</w:t>
            </w:r>
          </w:p>
        </w:tc>
        <w:tc>
          <w:tcPr>
            <w:tcW w:w="4410" w:type="dxa"/>
            <w:tcBorders>
              <w:top w:val="single" w:sz="4" w:space="0" w:color="auto"/>
              <w:left w:val="single" w:sz="4" w:space="0" w:color="auto"/>
              <w:bottom w:val="single" w:sz="4" w:space="0" w:color="auto"/>
              <w:right w:val="single" w:sz="4" w:space="0" w:color="auto"/>
            </w:tcBorders>
            <w:hideMark/>
          </w:tcPr>
          <w:p w14:paraId="768067A7" w14:textId="77777777" w:rsidR="00C832B1" w:rsidRPr="00C50CE2" w:rsidRDefault="00C832B1" w:rsidP="00DC155D">
            <w:pPr>
              <w:spacing w:beforeLines="25" w:before="60" w:afterLines="25" w:after="60"/>
              <w:rPr>
                <w:noProof/>
                <w:sz w:val="20"/>
                <w:lang w:val="en-CA" w:eastAsia="ko-KR"/>
              </w:rPr>
            </w:pPr>
            <w:r w:rsidRPr="00C50CE2">
              <w:rPr>
                <w:noProof/>
                <w:sz w:val="20"/>
                <w:lang w:val="en-CA"/>
              </w:rPr>
              <w:t>Reserved non-IRAP VCL NAL unit types</w:t>
            </w:r>
          </w:p>
        </w:tc>
        <w:tc>
          <w:tcPr>
            <w:tcW w:w="1125" w:type="dxa"/>
            <w:tcBorders>
              <w:top w:val="single" w:sz="4" w:space="0" w:color="auto"/>
              <w:left w:val="single" w:sz="4" w:space="0" w:color="auto"/>
              <w:bottom w:val="single" w:sz="4" w:space="0" w:color="auto"/>
              <w:right w:val="single" w:sz="4" w:space="0" w:color="auto"/>
            </w:tcBorders>
            <w:hideMark/>
          </w:tcPr>
          <w:p w14:paraId="371569C7"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73CE2228"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356BCBA5" w14:textId="77777777" w:rsidR="00C832B1" w:rsidRPr="00C50CE2" w:rsidRDefault="00C832B1" w:rsidP="00DC155D">
            <w:pPr>
              <w:spacing w:beforeLines="25" w:before="60" w:afterLines="25" w:after="60"/>
              <w:jc w:val="center"/>
              <w:rPr>
                <w:noProof/>
                <w:sz w:val="20"/>
                <w:lang w:val="en-CA"/>
              </w:rPr>
            </w:pPr>
            <w:r w:rsidRPr="00C50CE2">
              <w:rPr>
                <w:noProof/>
                <w:sz w:val="20"/>
                <w:lang w:val="en-CA" w:eastAsia="ko-KR"/>
              </w:rPr>
              <w:t>8</w:t>
            </w:r>
            <w:r w:rsidRPr="00C50CE2">
              <w:rPr>
                <w:noProof/>
                <w:sz w:val="20"/>
                <w:lang w:val="en-CA" w:eastAsia="ko-KR"/>
              </w:rPr>
              <w:br/>
              <w:t>9</w:t>
            </w:r>
          </w:p>
        </w:tc>
        <w:tc>
          <w:tcPr>
            <w:tcW w:w="1890" w:type="dxa"/>
            <w:tcBorders>
              <w:top w:val="single" w:sz="4" w:space="0" w:color="auto"/>
              <w:left w:val="single" w:sz="4" w:space="0" w:color="auto"/>
              <w:bottom w:val="single" w:sz="4" w:space="0" w:color="auto"/>
              <w:right w:val="single" w:sz="4" w:space="0" w:color="auto"/>
            </w:tcBorders>
          </w:tcPr>
          <w:p w14:paraId="037040F4" w14:textId="77777777" w:rsidR="00C832B1" w:rsidRPr="00935B36" w:rsidRDefault="00C832B1" w:rsidP="00DC155D">
            <w:pPr>
              <w:spacing w:beforeLines="25" w:before="60" w:afterLines="25" w:after="60"/>
              <w:rPr>
                <w:noProof/>
                <w:sz w:val="20"/>
                <w:highlight w:val="cyan"/>
                <w:lang w:val="en-CA"/>
              </w:rPr>
            </w:pPr>
            <w:r w:rsidRPr="00935B36">
              <w:rPr>
                <w:noProof/>
                <w:sz w:val="20"/>
                <w:highlight w:val="cyan"/>
                <w:lang w:val="en-CA" w:eastAsia="ko-KR"/>
              </w:rPr>
              <w:t>IDR_W_RADL</w:t>
            </w:r>
            <w:r w:rsidRPr="00935B36">
              <w:rPr>
                <w:noProof/>
                <w:sz w:val="20"/>
                <w:highlight w:val="cyan"/>
                <w:lang w:val="en-CA" w:eastAsia="ko-KR"/>
              </w:rPr>
              <w:br/>
              <w:t>IDR_N_LP</w:t>
            </w:r>
          </w:p>
        </w:tc>
        <w:tc>
          <w:tcPr>
            <w:tcW w:w="4410" w:type="dxa"/>
            <w:tcBorders>
              <w:top w:val="single" w:sz="4" w:space="0" w:color="auto"/>
              <w:left w:val="single" w:sz="4" w:space="0" w:color="auto"/>
              <w:bottom w:val="single" w:sz="4" w:space="0" w:color="auto"/>
              <w:right w:val="single" w:sz="4" w:space="0" w:color="auto"/>
            </w:tcBorders>
          </w:tcPr>
          <w:p w14:paraId="0478731D" w14:textId="77777777" w:rsidR="00C832B1" w:rsidRPr="00C50CE2" w:rsidRDefault="00C832B1" w:rsidP="00DC155D">
            <w:pPr>
              <w:keepNext/>
              <w:keepLines/>
              <w:spacing w:beforeLines="25" w:before="60" w:afterLines="25" w:after="60"/>
              <w:rPr>
                <w:noProof/>
                <w:sz w:val="20"/>
                <w:lang w:val="en-CA" w:eastAsia="ko-KR"/>
              </w:rPr>
            </w:pPr>
            <w:r w:rsidRPr="00C50CE2">
              <w:rPr>
                <w:noProof/>
                <w:sz w:val="20"/>
                <w:lang w:val="en-CA" w:eastAsia="ko-KR"/>
              </w:rPr>
              <w:t>Coded tile group of an IDR picture</w:t>
            </w:r>
          </w:p>
          <w:p w14:paraId="1BE4C1EE" w14:textId="77777777" w:rsidR="00C832B1" w:rsidRPr="00C50CE2" w:rsidRDefault="00C832B1" w:rsidP="00DC155D">
            <w:pPr>
              <w:spacing w:beforeLines="25" w:before="60" w:afterLines="25" w:after="60"/>
              <w:rPr>
                <w:noProof/>
                <w:sz w:val="20"/>
                <w:lang w:val="en-CA"/>
              </w:rPr>
            </w:pP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31F08940" w14:textId="77777777" w:rsidR="00C832B1" w:rsidRPr="00C50CE2" w:rsidRDefault="00C832B1" w:rsidP="00DC155D">
            <w:pPr>
              <w:spacing w:beforeLines="25" w:before="60" w:afterLines="25" w:after="60"/>
              <w:jc w:val="center"/>
              <w:rPr>
                <w:noProof/>
                <w:sz w:val="20"/>
                <w:lang w:val="en-CA"/>
              </w:rPr>
            </w:pPr>
            <w:r w:rsidRPr="00C50CE2">
              <w:rPr>
                <w:noProof/>
                <w:sz w:val="20"/>
                <w:lang w:val="en-CA" w:eastAsia="ko-KR"/>
              </w:rPr>
              <w:t>VCL</w:t>
            </w:r>
          </w:p>
        </w:tc>
      </w:tr>
      <w:tr w:rsidR="00C832B1" w:rsidRPr="00C50CE2" w14:paraId="635D6742"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601446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10</w:t>
            </w:r>
          </w:p>
        </w:tc>
        <w:tc>
          <w:tcPr>
            <w:tcW w:w="1890" w:type="dxa"/>
            <w:tcBorders>
              <w:top w:val="single" w:sz="4" w:space="0" w:color="auto"/>
              <w:left w:val="single" w:sz="4" w:space="0" w:color="auto"/>
              <w:bottom w:val="single" w:sz="4" w:space="0" w:color="auto"/>
              <w:right w:val="single" w:sz="4" w:space="0" w:color="auto"/>
            </w:tcBorders>
          </w:tcPr>
          <w:p w14:paraId="39AAF904" w14:textId="77777777" w:rsidR="00C832B1" w:rsidRPr="00935B36" w:rsidRDefault="00C832B1" w:rsidP="00DC155D">
            <w:pPr>
              <w:spacing w:beforeLines="25" w:before="60" w:afterLines="25" w:after="60"/>
              <w:rPr>
                <w:noProof/>
                <w:sz w:val="20"/>
                <w:highlight w:val="cyan"/>
                <w:lang w:val="en-CA" w:eastAsia="ko-KR"/>
              </w:rPr>
            </w:pPr>
            <w:r w:rsidRPr="00935B36">
              <w:rPr>
                <w:noProof/>
                <w:sz w:val="20"/>
                <w:highlight w:val="cyan"/>
                <w:lang w:val="en-CA" w:eastAsia="ko-KR"/>
              </w:rPr>
              <w:t>CRA_NUT</w:t>
            </w:r>
          </w:p>
        </w:tc>
        <w:tc>
          <w:tcPr>
            <w:tcW w:w="4410" w:type="dxa"/>
            <w:tcBorders>
              <w:top w:val="single" w:sz="4" w:space="0" w:color="auto"/>
              <w:left w:val="single" w:sz="4" w:space="0" w:color="auto"/>
              <w:bottom w:val="single" w:sz="4" w:space="0" w:color="auto"/>
              <w:right w:val="single" w:sz="4" w:space="0" w:color="auto"/>
            </w:tcBorders>
          </w:tcPr>
          <w:p w14:paraId="6F1FEC1C" w14:textId="77777777" w:rsidR="00C832B1" w:rsidRPr="00C50CE2" w:rsidRDefault="00C832B1" w:rsidP="00DC155D">
            <w:pPr>
              <w:spacing w:beforeLines="25" w:before="60" w:afterLines="25" w:after="60"/>
              <w:rPr>
                <w:noProof/>
                <w:sz w:val="20"/>
                <w:lang w:val="en-CA" w:eastAsia="ko-KR"/>
              </w:rPr>
            </w:pPr>
            <w:r w:rsidRPr="00C50CE2">
              <w:rPr>
                <w:noProof/>
                <w:sz w:val="20"/>
                <w:lang w:val="en-CA" w:eastAsia="ko-KR"/>
              </w:rPr>
              <w:t>Coded tile group</w:t>
            </w:r>
            <w:r w:rsidRPr="00C50CE2">
              <w:rPr>
                <w:noProof/>
                <w:sz w:val="20"/>
                <w:lang w:val="en-CA"/>
              </w:rPr>
              <w:t xml:space="preserve"> </w:t>
            </w:r>
            <w:r w:rsidRPr="00C50CE2">
              <w:rPr>
                <w:noProof/>
                <w:sz w:val="20"/>
                <w:lang w:val="en-CA" w:eastAsia="ko-KR"/>
              </w:rPr>
              <w:t>of a CRA picture</w:t>
            </w:r>
            <w:r w:rsidRPr="00C50CE2">
              <w:rPr>
                <w:noProof/>
                <w:sz w:val="20"/>
                <w:lang w:val="en-CA" w:eastAsia="ko-KR"/>
              </w:rPr>
              <w:br/>
            </w: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36B1F053"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3543168B"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114F3748" w14:textId="77777777" w:rsidR="00C832B1" w:rsidRPr="00C50CE2" w:rsidRDefault="00C832B1" w:rsidP="00DC155D">
            <w:pPr>
              <w:spacing w:beforeLines="25" w:before="60" w:afterLines="25" w:after="60"/>
              <w:jc w:val="center"/>
              <w:rPr>
                <w:sz w:val="20"/>
                <w:lang w:val="en-CA"/>
              </w:rPr>
            </w:pPr>
            <w:r w:rsidRPr="00C50CE2">
              <w:rPr>
                <w:noProof/>
                <w:sz w:val="20"/>
                <w:lang w:val="en-CA"/>
              </w:rPr>
              <w:t>11</w:t>
            </w:r>
            <w:r w:rsidRPr="00C50CE2">
              <w:rPr>
                <w:noProof/>
                <w:sz w:val="20"/>
                <w:lang w:val="en-CA"/>
              </w:rPr>
              <w:br/>
              <w:t>12</w:t>
            </w:r>
            <w:r w:rsidRPr="00C50CE2">
              <w:rPr>
                <w:noProof/>
                <w:sz w:val="20"/>
                <w:lang w:val="en-CA"/>
              </w:rPr>
              <w:br/>
              <w:t>13</w:t>
            </w:r>
          </w:p>
        </w:tc>
        <w:tc>
          <w:tcPr>
            <w:tcW w:w="1890" w:type="dxa"/>
            <w:tcBorders>
              <w:top w:val="single" w:sz="4" w:space="0" w:color="auto"/>
              <w:left w:val="single" w:sz="4" w:space="0" w:color="auto"/>
              <w:bottom w:val="single" w:sz="4" w:space="0" w:color="auto"/>
              <w:right w:val="single" w:sz="4" w:space="0" w:color="auto"/>
            </w:tcBorders>
          </w:tcPr>
          <w:p w14:paraId="270872A4" w14:textId="77777777" w:rsidR="00C832B1" w:rsidRPr="00C50CE2" w:rsidRDefault="00C832B1" w:rsidP="00DC155D">
            <w:pPr>
              <w:spacing w:beforeLines="25" w:before="60" w:afterLines="25" w:after="60"/>
              <w:rPr>
                <w:sz w:val="20"/>
                <w:lang w:val="en-CA"/>
              </w:rPr>
            </w:pPr>
            <w:r w:rsidRPr="00BF3AB5">
              <w:rPr>
                <w:noProof/>
                <w:sz w:val="20"/>
                <w:highlight w:val="cyan"/>
                <w:lang w:val="en-CA"/>
              </w:rPr>
              <w:t>RSV_IRAP_VCL11</w:t>
            </w:r>
            <w:r w:rsidRPr="00BF3AB5">
              <w:rPr>
                <w:noProof/>
                <w:sz w:val="20"/>
                <w:highlight w:val="cyan"/>
                <w:lang w:val="en-CA"/>
              </w:rPr>
              <w:br/>
              <w:t>RSV_IRAP_VCL12</w:t>
            </w:r>
            <w:r w:rsidRPr="00BF3AB5">
              <w:rPr>
                <w:noProof/>
                <w:sz w:val="20"/>
                <w:highlight w:val="cyan"/>
                <w:lang w:val="en-CA"/>
              </w:rPr>
              <w:br/>
              <w:t>RSV_IRAP_VCL13</w:t>
            </w:r>
          </w:p>
        </w:tc>
        <w:tc>
          <w:tcPr>
            <w:tcW w:w="4410" w:type="dxa"/>
            <w:tcBorders>
              <w:top w:val="single" w:sz="4" w:space="0" w:color="auto"/>
              <w:left w:val="single" w:sz="4" w:space="0" w:color="auto"/>
              <w:bottom w:val="single" w:sz="4" w:space="0" w:color="auto"/>
              <w:right w:val="single" w:sz="4" w:space="0" w:color="auto"/>
            </w:tcBorders>
          </w:tcPr>
          <w:p w14:paraId="0A22BAE0" w14:textId="77777777" w:rsidR="00C832B1" w:rsidRPr="00C50CE2" w:rsidRDefault="00C832B1" w:rsidP="00DC155D">
            <w:pPr>
              <w:spacing w:beforeLines="25" w:before="60" w:afterLines="25" w:after="60"/>
              <w:rPr>
                <w:sz w:val="20"/>
                <w:lang w:val="en-CA"/>
              </w:rPr>
            </w:pPr>
            <w:r w:rsidRPr="00C50CE2">
              <w:rPr>
                <w:noProof/>
                <w:sz w:val="20"/>
                <w:lang w:val="en-CA"/>
              </w:rPr>
              <w:t>Reserved IRAP VCL NAL unit types</w:t>
            </w:r>
          </w:p>
        </w:tc>
        <w:tc>
          <w:tcPr>
            <w:tcW w:w="1125" w:type="dxa"/>
            <w:tcBorders>
              <w:top w:val="single" w:sz="4" w:space="0" w:color="auto"/>
              <w:left w:val="single" w:sz="4" w:space="0" w:color="auto"/>
              <w:bottom w:val="single" w:sz="4" w:space="0" w:color="auto"/>
              <w:right w:val="single" w:sz="4" w:space="0" w:color="auto"/>
            </w:tcBorders>
          </w:tcPr>
          <w:p w14:paraId="7167C6D0" w14:textId="77777777" w:rsidR="00C832B1" w:rsidRPr="00C50CE2" w:rsidRDefault="00C832B1" w:rsidP="00DC155D">
            <w:pPr>
              <w:spacing w:beforeLines="25" w:before="60" w:afterLines="25" w:after="60"/>
              <w:jc w:val="center"/>
              <w:rPr>
                <w:sz w:val="20"/>
                <w:lang w:val="en-CA"/>
              </w:rPr>
            </w:pPr>
            <w:r w:rsidRPr="00C50CE2">
              <w:rPr>
                <w:noProof/>
                <w:sz w:val="20"/>
                <w:lang w:val="en-CA" w:eastAsia="ko-KR"/>
              </w:rPr>
              <w:t>VCL</w:t>
            </w:r>
          </w:p>
        </w:tc>
      </w:tr>
      <w:tr w:rsidR="00C832B1" w:rsidRPr="00C50CE2" w14:paraId="1171827C"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69C4AB6F" w14:textId="77777777" w:rsidR="00C832B1" w:rsidRPr="00C50CE2" w:rsidRDefault="00C832B1" w:rsidP="00DC155D">
            <w:pPr>
              <w:spacing w:beforeLines="25" w:before="60" w:afterLines="25" w:after="60"/>
              <w:jc w:val="center"/>
              <w:rPr>
                <w:noProof/>
                <w:sz w:val="20"/>
                <w:lang w:val="en-CA"/>
              </w:rPr>
            </w:pPr>
            <w:r w:rsidRPr="00C50CE2">
              <w:rPr>
                <w:noProof/>
                <w:sz w:val="20"/>
                <w:lang w:val="en-CA" w:eastAsia="ko-KR"/>
              </w:rPr>
              <w:lastRenderedPageBreak/>
              <w:t>14..15</w:t>
            </w:r>
          </w:p>
        </w:tc>
        <w:tc>
          <w:tcPr>
            <w:tcW w:w="1890" w:type="dxa"/>
            <w:tcBorders>
              <w:top w:val="single" w:sz="4" w:space="0" w:color="auto"/>
              <w:left w:val="single" w:sz="4" w:space="0" w:color="auto"/>
              <w:bottom w:val="single" w:sz="4" w:space="0" w:color="auto"/>
              <w:right w:val="single" w:sz="4" w:space="0" w:color="auto"/>
            </w:tcBorders>
          </w:tcPr>
          <w:p w14:paraId="38F1B277" w14:textId="77777777" w:rsidR="00C832B1" w:rsidRPr="00C50CE2" w:rsidRDefault="00C832B1" w:rsidP="00DC155D">
            <w:pPr>
              <w:spacing w:beforeLines="25" w:before="60" w:afterLines="25" w:after="60"/>
              <w:rPr>
                <w:noProof/>
                <w:sz w:val="20"/>
                <w:lang w:val="en-CA"/>
              </w:rPr>
            </w:pPr>
            <w:r w:rsidRPr="00C50CE2">
              <w:rPr>
                <w:noProof/>
                <w:sz w:val="20"/>
                <w:lang w:val="en-CA" w:eastAsia="ko-KR"/>
              </w:rPr>
              <w:t>RSV_VCL14..</w:t>
            </w:r>
            <w:r w:rsidRPr="00C50CE2">
              <w:rPr>
                <w:noProof/>
                <w:sz w:val="20"/>
                <w:lang w:val="en-CA" w:eastAsia="ko-KR"/>
              </w:rPr>
              <w:br/>
              <w:t>RSV_VCL15</w:t>
            </w:r>
          </w:p>
        </w:tc>
        <w:tc>
          <w:tcPr>
            <w:tcW w:w="4410" w:type="dxa"/>
            <w:tcBorders>
              <w:top w:val="single" w:sz="4" w:space="0" w:color="auto"/>
              <w:left w:val="single" w:sz="4" w:space="0" w:color="auto"/>
              <w:bottom w:val="single" w:sz="4" w:space="0" w:color="auto"/>
              <w:right w:val="single" w:sz="4" w:space="0" w:color="auto"/>
            </w:tcBorders>
          </w:tcPr>
          <w:p w14:paraId="2B5863B6" w14:textId="77777777" w:rsidR="00C832B1" w:rsidRPr="00C50CE2" w:rsidRDefault="00C832B1" w:rsidP="00DC155D">
            <w:pPr>
              <w:spacing w:beforeLines="25" w:before="60" w:afterLines="25" w:after="60"/>
              <w:rPr>
                <w:noProof/>
                <w:sz w:val="20"/>
                <w:lang w:val="en-CA"/>
              </w:rPr>
            </w:pPr>
            <w:r w:rsidRPr="00C50CE2">
              <w:rPr>
                <w:noProof/>
                <w:sz w:val="20"/>
                <w:lang w:val="en-CA" w:eastAsia="ko-KR"/>
              </w:rPr>
              <w:t xml:space="preserve">Reserved </w:t>
            </w:r>
            <w:r w:rsidRPr="00C50CE2">
              <w:rPr>
                <w:noProof/>
                <w:sz w:val="20"/>
                <w:lang w:val="en-CA"/>
              </w:rPr>
              <w:t>non-IRAP</w:t>
            </w:r>
            <w:r w:rsidRPr="00C50CE2">
              <w:rPr>
                <w:noProof/>
                <w:sz w:val="20"/>
                <w:lang w:val="en-CA" w:eastAsia="ko-KR"/>
              </w:rPr>
              <w:t xml:space="preserve"> VCL NAL unit types</w:t>
            </w:r>
          </w:p>
        </w:tc>
        <w:tc>
          <w:tcPr>
            <w:tcW w:w="1125" w:type="dxa"/>
            <w:tcBorders>
              <w:top w:val="single" w:sz="4" w:space="0" w:color="auto"/>
              <w:left w:val="single" w:sz="4" w:space="0" w:color="auto"/>
              <w:bottom w:val="single" w:sz="4" w:space="0" w:color="auto"/>
              <w:right w:val="single" w:sz="4" w:space="0" w:color="auto"/>
            </w:tcBorders>
          </w:tcPr>
          <w:p w14:paraId="78F606D8" w14:textId="77777777" w:rsidR="00C832B1" w:rsidRPr="00C50CE2" w:rsidRDefault="00C832B1" w:rsidP="00DC155D">
            <w:pPr>
              <w:spacing w:beforeLines="25" w:before="60" w:afterLines="25" w:after="60"/>
              <w:jc w:val="center"/>
              <w:rPr>
                <w:noProof/>
                <w:sz w:val="20"/>
                <w:lang w:val="en-CA"/>
              </w:rPr>
            </w:pPr>
            <w:r w:rsidRPr="00C50CE2">
              <w:rPr>
                <w:noProof/>
                <w:sz w:val="20"/>
                <w:lang w:val="en-CA" w:eastAsia="ko-KR"/>
              </w:rPr>
              <w:t>VCL</w:t>
            </w:r>
          </w:p>
        </w:tc>
      </w:tr>
      <w:tr w:rsidR="00C832B1" w:rsidRPr="00C50CE2" w14:paraId="3FFECC55"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AA785D2"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16</w:t>
            </w:r>
          </w:p>
        </w:tc>
        <w:tc>
          <w:tcPr>
            <w:tcW w:w="1890" w:type="dxa"/>
            <w:tcBorders>
              <w:top w:val="single" w:sz="4" w:space="0" w:color="auto"/>
              <w:left w:val="single" w:sz="4" w:space="0" w:color="auto"/>
              <w:bottom w:val="single" w:sz="4" w:space="0" w:color="auto"/>
              <w:right w:val="single" w:sz="4" w:space="0" w:color="auto"/>
            </w:tcBorders>
          </w:tcPr>
          <w:p w14:paraId="17C59AAA" w14:textId="77777777" w:rsidR="00C832B1" w:rsidRPr="00C50CE2" w:rsidRDefault="00C832B1" w:rsidP="00DC155D">
            <w:pPr>
              <w:spacing w:beforeLines="25" w:before="60" w:afterLines="25" w:after="60"/>
              <w:rPr>
                <w:noProof/>
                <w:sz w:val="20"/>
                <w:lang w:val="en-CA"/>
              </w:rPr>
            </w:pPr>
            <w:r w:rsidRPr="00C50CE2">
              <w:rPr>
                <w:noProof/>
                <w:sz w:val="20"/>
                <w:lang w:val="en-CA"/>
              </w:rPr>
              <w:t>SPS_NUT</w:t>
            </w:r>
          </w:p>
        </w:tc>
        <w:tc>
          <w:tcPr>
            <w:tcW w:w="4410" w:type="dxa"/>
            <w:tcBorders>
              <w:top w:val="single" w:sz="4" w:space="0" w:color="auto"/>
              <w:left w:val="single" w:sz="4" w:space="0" w:color="auto"/>
              <w:bottom w:val="single" w:sz="4" w:space="0" w:color="auto"/>
              <w:right w:val="single" w:sz="4" w:space="0" w:color="auto"/>
            </w:tcBorders>
          </w:tcPr>
          <w:p w14:paraId="12CB2947" w14:textId="77777777" w:rsidR="00C832B1" w:rsidRPr="00C50CE2" w:rsidRDefault="00C832B1" w:rsidP="00DC155D">
            <w:pPr>
              <w:spacing w:beforeLines="25" w:before="60" w:afterLines="25" w:after="60"/>
              <w:rPr>
                <w:noProof/>
                <w:sz w:val="20"/>
                <w:lang w:val="en-CA"/>
              </w:rPr>
            </w:pPr>
            <w:r w:rsidRPr="00C50CE2">
              <w:rPr>
                <w:noProof/>
                <w:sz w:val="20"/>
                <w:lang w:val="en-CA"/>
              </w:rPr>
              <w:t>Sequence parameter set</w:t>
            </w:r>
            <w:r w:rsidRPr="00C50CE2">
              <w:rPr>
                <w:noProof/>
                <w:sz w:val="20"/>
                <w:lang w:val="en-CA"/>
              </w:rPr>
              <w:br/>
              <w:t>seq_parameter_set_rbsp( )</w:t>
            </w:r>
          </w:p>
        </w:tc>
        <w:tc>
          <w:tcPr>
            <w:tcW w:w="1125" w:type="dxa"/>
            <w:tcBorders>
              <w:top w:val="single" w:sz="4" w:space="0" w:color="auto"/>
              <w:left w:val="single" w:sz="4" w:space="0" w:color="auto"/>
              <w:bottom w:val="single" w:sz="4" w:space="0" w:color="auto"/>
              <w:right w:val="single" w:sz="4" w:space="0" w:color="auto"/>
            </w:tcBorders>
          </w:tcPr>
          <w:p w14:paraId="16FB4124"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1771C507"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2CF1B2F2"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17</w:t>
            </w:r>
          </w:p>
        </w:tc>
        <w:tc>
          <w:tcPr>
            <w:tcW w:w="1890" w:type="dxa"/>
            <w:tcBorders>
              <w:top w:val="single" w:sz="4" w:space="0" w:color="auto"/>
              <w:left w:val="single" w:sz="4" w:space="0" w:color="auto"/>
              <w:bottom w:val="single" w:sz="4" w:space="0" w:color="auto"/>
              <w:right w:val="single" w:sz="4" w:space="0" w:color="auto"/>
            </w:tcBorders>
          </w:tcPr>
          <w:p w14:paraId="4F6AAE21" w14:textId="77777777" w:rsidR="00C832B1" w:rsidRPr="00C50CE2" w:rsidRDefault="00C832B1" w:rsidP="00DC155D">
            <w:pPr>
              <w:spacing w:beforeLines="25" w:before="60" w:afterLines="25" w:after="60"/>
              <w:rPr>
                <w:noProof/>
                <w:sz w:val="20"/>
                <w:lang w:val="en-CA"/>
              </w:rPr>
            </w:pPr>
            <w:r w:rsidRPr="00C50CE2">
              <w:rPr>
                <w:noProof/>
                <w:sz w:val="20"/>
                <w:lang w:val="en-CA"/>
              </w:rPr>
              <w:t>PPS_NUT</w:t>
            </w:r>
          </w:p>
        </w:tc>
        <w:tc>
          <w:tcPr>
            <w:tcW w:w="4410" w:type="dxa"/>
            <w:tcBorders>
              <w:top w:val="single" w:sz="4" w:space="0" w:color="auto"/>
              <w:left w:val="single" w:sz="4" w:space="0" w:color="auto"/>
              <w:bottom w:val="single" w:sz="4" w:space="0" w:color="auto"/>
              <w:right w:val="single" w:sz="4" w:space="0" w:color="auto"/>
            </w:tcBorders>
          </w:tcPr>
          <w:p w14:paraId="4AA6F504" w14:textId="77777777" w:rsidR="00C832B1" w:rsidRPr="00C50CE2" w:rsidRDefault="00C832B1" w:rsidP="00DC155D">
            <w:pPr>
              <w:spacing w:beforeLines="25" w:before="60" w:afterLines="25" w:after="60"/>
              <w:rPr>
                <w:noProof/>
                <w:sz w:val="20"/>
                <w:lang w:val="en-CA"/>
              </w:rPr>
            </w:pPr>
            <w:r w:rsidRPr="00C50CE2">
              <w:rPr>
                <w:noProof/>
                <w:sz w:val="20"/>
                <w:lang w:val="en-CA"/>
              </w:rPr>
              <w:t>Picture parameter set</w:t>
            </w:r>
            <w:r w:rsidRPr="00C50CE2">
              <w:rPr>
                <w:noProof/>
                <w:sz w:val="20"/>
                <w:lang w:val="en-CA"/>
              </w:rPr>
              <w:br/>
              <w:t>pic_parameter_set_rbsp( )</w:t>
            </w:r>
          </w:p>
        </w:tc>
        <w:tc>
          <w:tcPr>
            <w:tcW w:w="1125" w:type="dxa"/>
            <w:tcBorders>
              <w:top w:val="single" w:sz="4" w:space="0" w:color="auto"/>
              <w:left w:val="single" w:sz="4" w:space="0" w:color="auto"/>
              <w:bottom w:val="single" w:sz="4" w:space="0" w:color="auto"/>
              <w:right w:val="single" w:sz="4" w:space="0" w:color="auto"/>
            </w:tcBorders>
          </w:tcPr>
          <w:p w14:paraId="021269C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35B1E47E"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02A05213"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18</w:t>
            </w:r>
          </w:p>
        </w:tc>
        <w:tc>
          <w:tcPr>
            <w:tcW w:w="1890" w:type="dxa"/>
            <w:tcBorders>
              <w:top w:val="single" w:sz="4" w:space="0" w:color="auto"/>
              <w:left w:val="single" w:sz="4" w:space="0" w:color="auto"/>
              <w:bottom w:val="single" w:sz="4" w:space="0" w:color="auto"/>
              <w:right w:val="single" w:sz="4" w:space="0" w:color="auto"/>
            </w:tcBorders>
          </w:tcPr>
          <w:p w14:paraId="5B7953AE" w14:textId="77777777" w:rsidR="00C832B1" w:rsidRPr="00C50CE2" w:rsidRDefault="00C832B1" w:rsidP="00DC155D">
            <w:pPr>
              <w:spacing w:beforeLines="25" w:before="60" w:afterLines="25" w:after="60"/>
              <w:rPr>
                <w:noProof/>
                <w:sz w:val="20"/>
                <w:lang w:val="en-CA"/>
              </w:rPr>
            </w:pPr>
            <w:r w:rsidRPr="00C50CE2">
              <w:rPr>
                <w:noProof/>
                <w:sz w:val="20"/>
                <w:lang w:val="en-CA"/>
              </w:rPr>
              <w:t>APS_NUT</w:t>
            </w:r>
          </w:p>
        </w:tc>
        <w:tc>
          <w:tcPr>
            <w:tcW w:w="4410" w:type="dxa"/>
            <w:tcBorders>
              <w:top w:val="single" w:sz="4" w:space="0" w:color="auto"/>
              <w:left w:val="single" w:sz="4" w:space="0" w:color="auto"/>
              <w:bottom w:val="single" w:sz="4" w:space="0" w:color="auto"/>
              <w:right w:val="single" w:sz="4" w:space="0" w:color="auto"/>
            </w:tcBorders>
          </w:tcPr>
          <w:p w14:paraId="588C1D91" w14:textId="77777777" w:rsidR="00C832B1" w:rsidRPr="00C50CE2" w:rsidRDefault="00C832B1" w:rsidP="00DC155D">
            <w:pPr>
              <w:spacing w:beforeLines="25" w:before="60" w:afterLines="25" w:after="60"/>
              <w:rPr>
                <w:noProof/>
                <w:sz w:val="20"/>
                <w:lang w:val="en-CA"/>
              </w:rPr>
            </w:pPr>
            <w:r w:rsidRPr="00C50CE2">
              <w:rPr>
                <w:noProof/>
                <w:sz w:val="20"/>
              </w:rPr>
              <w:t>Adaptation parameter set</w:t>
            </w:r>
            <w:r w:rsidRPr="00C50CE2">
              <w:rPr>
                <w:noProof/>
                <w:sz w:val="20"/>
              </w:rPr>
              <w:br/>
              <w:t>adaptation_parameter_set_rbsp( )</w:t>
            </w:r>
          </w:p>
        </w:tc>
        <w:tc>
          <w:tcPr>
            <w:tcW w:w="1125" w:type="dxa"/>
            <w:tcBorders>
              <w:top w:val="single" w:sz="4" w:space="0" w:color="auto"/>
              <w:left w:val="single" w:sz="4" w:space="0" w:color="auto"/>
              <w:bottom w:val="single" w:sz="4" w:space="0" w:color="auto"/>
              <w:right w:val="single" w:sz="4" w:space="0" w:color="auto"/>
            </w:tcBorders>
          </w:tcPr>
          <w:p w14:paraId="12572EFA" w14:textId="77777777" w:rsidR="00C832B1" w:rsidRPr="00C50CE2" w:rsidRDefault="00C832B1" w:rsidP="00DC155D">
            <w:pPr>
              <w:spacing w:beforeLines="25" w:before="60" w:afterLines="25" w:after="60"/>
              <w:jc w:val="center"/>
              <w:rPr>
                <w:noProof/>
                <w:sz w:val="20"/>
                <w:lang w:val="en-CA"/>
              </w:rPr>
            </w:pPr>
            <w:r w:rsidRPr="00C50CE2">
              <w:rPr>
                <w:noProof/>
                <w:sz w:val="20"/>
              </w:rPr>
              <w:t>non-VCL</w:t>
            </w:r>
          </w:p>
        </w:tc>
      </w:tr>
      <w:tr w:rsidR="00C832B1" w:rsidRPr="00C50CE2" w14:paraId="49C70E20"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04978E0B"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19</w:t>
            </w:r>
          </w:p>
        </w:tc>
        <w:tc>
          <w:tcPr>
            <w:tcW w:w="1890" w:type="dxa"/>
            <w:tcBorders>
              <w:top w:val="single" w:sz="4" w:space="0" w:color="auto"/>
              <w:left w:val="single" w:sz="4" w:space="0" w:color="auto"/>
              <w:bottom w:val="single" w:sz="4" w:space="0" w:color="auto"/>
              <w:right w:val="single" w:sz="4" w:space="0" w:color="auto"/>
            </w:tcBorders>
          </w:tcPr>
          <w:p w14:paraId="4530EE6C" w14:textId="77777777" w:rsidR="00C832B1" w:rsidRPr="00C50CE2" w:rsidRDefault="00C832B1" w:rsidP="00DC155D">
            <w:pPr>
              <w:spacing w:beforeLines="25" w:before="60" w:afterLines="25" w:after="60"/>
              <w:rPr>
                <w:noProof/>
                <w:sz w:val="20"/>
                <w:lang w:val="en-CA"/>
              </w:rPr>
            </w:pPr>
            <w:r w:rsidRPr="00C50CE2">
              <w:rPr>
                <w:noProof/>
                <w:sz w:val="20"/>
                <w:lang w:val="en-CA"/>
              </w:rPr>
              <w:t>AUD_NUT</w:t>
            </w:r>
          </w:p>
        </w:tc>
        <w:tc>
          <w:tcPr>
            <w:tcW w:w="4410" w:type="dxa"/>
            <w:tcBorders>
              <w:top w:val="single" w:sz="4" w:space="0" w:color="auto"/>
              <w:left w:val="single" w:sz="4" w:space="0" w:color="auto"/>
              <w:bottom w:val="single" w:sz="4" w:space="0" w:color="auto"/>
              <w:right w:val="single" w:sz="4" w:space="0" w:color="auto"/>
            </w:tcBorders>
          </w:tcPr>
          <w:p w14:paraId="01378872" w14:textId="77777777" w:rsidR="00C832B1" w:rsidRPr="00C50CE2" w:rsidRDefault="00C832B1" w:rsidP="00DC155D">
            <w:pPr>
              <w:spacing w:beforeLines="25" w:before="60" w:afterLines="25" w:after="60"/>
              <w:rPr>
                <w:noProof/>
                <w:sz w:val="20"/>
                <w:lang w:val="en-CA"/>
              </w:rPr>
            </w:pPr>
            <w:r w:rsidRPr="00C50CE2">
              <w:rPr>
                <w:noProof/>
                <w:sz w:val="20"/>
                <w:lang w:val="en-CA"/>
              </w:rPr>
              <w:t>Access unit delimiter</w:t>
            </w:r>
            <w:r w:rsidRPr="00C50CE2">
              <w:rPr>
                <w:noProof/>
                <w:sz w:val="20"/>
                <w:lang w:val="en-CA"/>
              </w:rPr>
              <w:br/>
              <w:t>access_unit_delimiter_rbsp( )</w:t>
            </w:r>
          </w:p>
        </w:tc>
        <w:tc>
          <w:tcPr>
            <w:tcW w:w="1125" w:type="dxa"/>
            <w:tcBorders>
              <w:top w:val="single" w:sz="4" w:space="0" w:color="auto"/>
              <w:left w:val="single" w:sz="4" w:space="0" w:color="auto"/>
              <w:bottom w:val="single" w:sz="4" w:space="0" w:color="auto"/>
              <w:right w:val="single" w:sz="4" w:space="0" w:color="auto"/>
            </w:tcBorders>
          </w:tcPr>
          <w:p w14:paraId="4A7A1D68"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334307B3"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7475C3C7"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20</w:t>
            </w:r>
          </w:p>
        </w:tc>
        <w:tc>
          <w:tcPr>
            <w:tcW w:w="1890" w:type="dxa"/>
            <w:tcBorders>
              <w:top w:val="single" w:sz="4" w:space="0" w:color="auto"/>
              <w:left w:val="single" w:sz="4" w:space="0" w:color="auto"/>
              <w:bottom w:val="single" w:sz="4" w:space="0" w:color="auto"/>
              <w:right w:val="single" w:sz="4" w:space="0" w:color="auto"/>
            </w:tcBorders>
          </w:tcPr>
          <w:p w14:paraId="64E4A78C" w14:textId="77777777" w:rsidR="00C832B1" w:rsidRPr="00C50CE2" w:rsidRDefault="00C832B1" w:rsidP="00DC155D">
            <w:pPr>
              <w:spacing w:beforeLines="25" w:before="60" w:afterLines="25" w:after="60"/>
              <w:rPr>
                <w:noProof/>
                <w:sz w:val="20"/>
                <w:lang w:val="en-CA"/>
              </w:rPr>
            </w:pPr>
            <w:r w:rsidRPr="00C50CE2">
              <w:rPr>
                <w:noProof/>
                <w:sz w:val="20"/>
                <w:lang w:val="en-CA"/>
              </w:rPr>
              <w:t>EOS_NUT</w:t>
            </w:r>
          </w:p>
        </w:tc>
        <w:tc>
          <w:tcPr>
            <w:tcW w:w="4410" w:type="dxa"/>
            <w:tcBorders>
              <w:top w:val="single" w:sz="4" w:space="0" w:color="auto"/>
              <w:left w:val="single" w:sz="4" w:space="0" w:color="auto"/>
              <w:bottom w:val="single" w:sz="4" w:space="0" w:color="auto"/>
              <w:right w:val="single" w:sz="4" w:space="0" w:color="auto"/>
            </w:tcBorders>
          </w:tcPr>
          <w:p w14:paraId="32FC823F" w14:textId="77777777" w:rsidR="00C832B1" w:rsidRPr="00C50CE2" w:rsidRDefault="00C832B1" w:rsidP="00DC155D">
            <w:pPr>
              <w:spacing w:beforeLines="25" w:before="60" w:afterLines="25" w:after="60"/>
              <w:rPr>
                <w:noProof/>
                <w:sz w:val="20"/>
                <w:lang w:val="en-CA"/>
              </w:rPr>
            </w:pPr>
            <w:r w:rsidRPr="00C50CE2">
              <w:rPr>
                <w:noProof/>
                <w:sz w:val="20"/>
                <w:lang w:val="en-CA"/>
              </w:rPr>
              <w:t>End of sequence</w:t>
            </w:r>
            <w:r w:rsidRPr="00C50CE2">
              <w:rPr>
                <w:noProof/>
                <w:sz w:val="20"/>
                <w:lang w:val="en-CA"/>
              </w:rPr>
              <w:br/>
              <w:t>end_of_seq_rbsp( )</w:t>
            </w:r>
          </w:p>
        </w:tc>
        <w:tc>
          <w:tcPr>
            <w:tcW w:w="1125" w:type="dxa"/>
            <w:tcBorders>
              <w:top w:val="single" w:sz="4" w:space="0" w:color="auto"/>
              <w:left w:val="single" w:sz="4" w:space="0" w:color="auto"/>
              <w:bottom w:val="single" w:sz="4" w:space="0" w:color="auto"/>
              <w:right w:val="single" w:sz="4" w:space="0" w:color="auto"/>
            </w:tcBorders>
          </w:tcPr>
          <w:p w14:paraId="1C1D834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70A3DB79"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2D8B38F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21</w:t>
            </w:r>
          </w:p>
        </w:tc>
        <w:tc>
          <w:tcPr>
            <w:tcW w:w="1890" w:type="dxa"/>
            <w:tcBorders>
              <w:top w:val="single" w:sz="4" w:space="0" w:color="auto"/>
              <w:left w:val="single" w:sz="4" w:space="0" w:color="auto"/>
              <w:bottom w:val="single" w:sz="4" w:space="0" w:color="auto"/>
              <w:right w:val="single" w:sz="4" w:space="0" w:color="auto"/>
            </w:tcBorders>
          </w:tcPr>
          <w:p w14:paraId="51162F61" w14:textId="77777777" w:rsidR="00C832B1" w:rsidRPr="00C50CE2" w:rsidRDefault="00C832B1" w:rsidP="00DC155D">
            <w:pPr>
              <w:spacing w:beforeLines="25" w:before="60" w:afterLines="25" w:after="60"/>
              <w:rPr>
                <w:noProof/>
                <w:sz w:val="20"/>
                <w:lang w:val="en-CA"/>
              </w:rPr>
            </w:pPr>
            <w:r w:rsidRPr="00C50CE2">
              <w:rPr>
                <w:noProof/>
                <w:sz w:val="20"/>
                <w:lang w:val="en-CA"/>
              </w:rPr>
              <w:t>EOB_NUT</w:t>
            </w:r>
          </w:p>
        </w:tc>
        <w:tc>
          <w:tcPr>
            <w:tcW w:w="4410" w:type="dxa"/>
            <w:tcBorders>
              <w:top w:val="single" w:sz="4" w:space="0" w:color="auto"/>
              <w:left w:val="single" w:sz="4" w:space="0" w:color="auto"/>
              <w:bottom w:val="single" w:sz="4" w:space="0" w:color="auto"/>
              <w:right w:val="single" w:sz="4" w:space="0" w:color="auto"/>
            </w:tcBorders>
          </w:tcPr>
          <w:p w14:paraId="5B24848A" w14:textId="77777777" w:rsidR="00C832B1" w:rsidRPr="00C50CE2" w:rsidRDefault="00C832B1" w:rsidP="00DC155D">
            <w:pPr>
              <w:spacing w:beforeLines="25" w:before="60" w:afterLines="25" w:after="60"/>
              <w:rPr>
                <w:noProof/>
                <w:sz w:val="20"/>
                <w:lang w:val="en-CA"/>
              </w:rPr>
            </w:pPr>
            <w:r w:rsidRPr="00C50CE2">
              <w:rPr>
                <w:noProof/>
                <w:sz w:val="20"/>
                <w:lang w:val="en-CA"/>
              </w:rPr>
              <w:t>End of bitstream</w:t>
            </w:r>
            <w:r w:rsidRPr="00C50CE2">
              <w:rPr>
                <w:noProof/>
                <w:sz w:val="20"/>
                <w:lang w:val="en-CA"/>
              </w:rPr>
              <w:br/>
              <w:t>end_of_bitstream_rbsp( )</w:t>
            </w:r>
          </w:p>
        </w:tc>
        <w:tc>
          <w:tcPr>
            <w:tcW w:w="1125" w:type="dxa"/>
            <w:tcBorders>
              <w:top w:val="single" w:sz="4" w:space="0" w:color="auto"/>
              <w:left w:val="single" w:sz="4" w:space="0" w:color="auto"/>
              <w:bottom w:val="single" w:sz="4" w:space="0" w:color="auto"/>
              <w:right w:val="single" w:sz="4" w:space="0" w:color="auto"/>
            </w:tcBorders>
          </w:tcPr>
          <w:p w14:paraId="22FD75FB"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6C7BB77B"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5927A120"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22, 23</w:t>
            </w:r>
          </w:p>
        </w:tc>
        <w:tc>
          <w:tcPr>
            <w:tcW w:w="1890" w:type="dxa"/>
            <w:tcBorders>
              <w:top w:val="single" w:sz="4" w:space="0" w:color="auto"/>
              <w:left w:val="single" w:sz="4" w:space="0" w:color="auto"/>
              <w:bottom w:val="single" w:sz="4" w:space="0" w:color="auto"/>
              <w:right w:val="single" w:sz="4" w:space="0" w:color="auto"/>
            </w:tcBorders>
          </w:tcPr>
          <w:p w14:paraId="605D1F51" w14:textId="77777777" w:rsidR="00C832B1" w:rsidRPr="00C50CE2" w:rsidRDefault="00C832B1" w:rsidP="00DC155D">
            <w:pPr>
              <w:spacing w:beforeLines="25" w:before="60" w:afterLines="25" w:after="60"/>
              <w:rPr>
                <w:noProof/>
                <w:sz w:val="20"/>
                <w:lang w:val="en-CA"/>
              </w:rPr>
            </w:pPr>
            <w:r w:rsidRPr="00C50CE2">
              <w:rPr>
                <w:noProof/>
                <w:sz w:val="20"/>
                <w:lang w:val="en-CA"/>
              </w:rPr>
              <w:t>PREFIX_SEI_NUT</w:t>
            </w:r>
            <w:r w:rsidRPr="00C50CE2">
              <w:rPr>
                <w:noProof/>
                <w:sz w:val="20"/>
                <w:lang w:val="en-CA"/>
              </w:rPr>
              <w:br/>
              <w:t>SUFFIX_SEI_NUT</w:t>
            </w:r>
          </w:p>
        </w:tc>
        <w:tc>
          <w:tcPr>
            <w:tcW w:w="4410" w:type="dxa"/>
            <w:tcBorders>
              <w:top w:val="single" w:sz="4" w:space="0" w:color="auto"/>
              <w:left w:val="single" w:sz="4" w:space="0" w:color="auto"/>
              <w:bottom w:val="single" w:sz="4" w:space="0" w:color="auto"/>
              <w:right w:val="single" w:sz="4" w:space="0" w:color="auto"/>
            </w:tcBorders>
          </w:tcPr>
          <w:p w14:paraId="6F874655" w14:textId="77777777" w:rsidR="00C832B1" w:rsidRPr="00C50CE2" w:rsidRDefault="00C832B1" w:rsidP="00DC155D">
            <w:pPr>
              <w:spacing w:beforeLines="25" w:before="60" w:afterLines="25" w:after="60"/>
              <w:rPr>
                <w:noProof/>
                <w:sz w:val="20"/>
                <w:lang w:val="en-CA"/>
              </w:rPr>
            </w:pPr>
            <w:r w:rsidRPr="00C50CE2">
              <w:rPr>
                <w:noProof/>
                <w:sz w:val="20"/>
                <w:lang w:val="en-CA"/>
              </w:rPr>
              <w:t>Supplemental enhancement information</w:t>
            </w:r>
            <w:r w:rsidRPr="00C50CE2">
              <w:rPr>
                <w:noProof/>
                <w:sz w:val="20"/>
                <w:lang w:val="en-CA"/>
              </w:rPr>
              <w:br/>
              <w:t>sei_rbsp( )</w:t>
            </w:r>
          </w:p>
        </w:tc>
        <w:tc>
          <w:tcPr>
            <w:tcW w:w="1125" w:type="dxa"/>
            <w:tcBorders>
              <w:top w:val="single" w:sz="4" w:space="0" w:color="auto"/>
              <w:left w:val="single" w:sz="4" w:space="0" w:color="auto"/>
              <w:bottom w:val="single" w:sz="4" w:space="0" w:color="auto"/>
              <w:right w:val="single" w:sz="4" w:space="0" w:color="auto"/>
            </w:tcBorders>
          </w:tcPr>
          <w:p w14:paraId="33A217E7"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51D20911"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613ADD39"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24..27</w:t>
            </w:r>
          </w:p>
        </w:tc>
        <w:tc>
          <w:tcPr>
            <w:tcW w:w="1890" w:type="dxa"/>
            <w:tcBorders>
              <w:top w:val="single" w:sz="4" w:space="0" w:color="auto"/>
              <w:left w:val="single" w:sz="4" w:space="0" w:color="auto"/>
              <w:bottom w:val="single" w:sz="4" w:space="0" w:color="auto"/>
              <w:right w:val="single" w:sz="4" w:space="0" w:color="auto"/>
            </w:tcBorders>
          </w:tcPr>
          <w:p w14:paraId="2A45B125" w14:textId="77777777" w:rsidR="00C832B1" w:rsidRPr="00C50CE2" w:rsidRDefault="00C832B1" w:rsidP="00DC155D">
            <w:pPr>
              <w:spacing w:beforeLines="25" w:before="60" w:afterLines="25" w:after="60"/>
              <w:rPr>
                <w:noProof/>
                <w:sz w:val="20"/>
                <w:lang w:val="en-CA"/>
              </w:rPr>
            </w:pPr>
            <w:r w:rsidRPr="00C50CE2">
              <w:rPr>
                <w:noProof/>
                <w:sz w:val="20"/>
                <w:lang w:val="en-CA"/>
              </w:rPr>
              <w:t>RSV_NVCL24..</w:t>
            </w:r>
            <w:r w:rsidRPr="00C50CE2">
              <w:rPr>
                <w:noProof/>
                <w:sz w:val="20"/>
                <w:lang w:val="en-CA"/>
              </w:rPr>
              <w:br/>
              <w:t>RSV_NVCL27</w:t>
            </w:r>
          </w:p>
        </w:tc>
        <w:tc>
          <w:tcPr>
            <w:tcW w:w="4410" w:type="dxa"/>
            <w:tcBorders>
              <w:top w:val="single" w:sz="4" w:space="0" w:color="auto"/>
              <w:left w:val="single" w:sz="4" w:space="0" w:color="auto"/>
              <w:bottom w:val="single" w:sz="4" w:space="0" w:color="auto"/>
              <w:right w:val="single" w:sz="4" w:space="0" w:color="auto"/>
            </w:tcBorders>
          </w:tcPr>
          <w:p w14:paraId="4EA99F53" w14:textId="77777777" w:rsidR="00C832B1" w:rsidRPr="00C50CE2" w:rsidRDefault="00C832B1" w:rsidP="00DC155D">
            <w:pPr>
              <w:spacing w:beforeLines="25" w:before="60" w:afterLines="25" w:after="60"/>
              <w:rPr>
                <w:noProof/>
                <w:sz w:val="20"/>
                <w:lang w:val="en-CA"/>
              </w:rPr>
            </w:pPr>
            <w:r w:rsidRPr="00C50CE2">
              <w:rPr>
                <w:noProof/>
                <w:sz w:val="20"/>
                <w:lang w:val="en-CA"/>
              </w:rPr>
              <w:t>Reserved non-VCL NAL unit types</w:t>
            </w:r>
          </w:p>
        </w:tc>
        <w:tc>
          <w:tcPr>
            <w:tcW w:w="1125" w:type="dxa"/>
            <w:tcBorders>
              <w:top w:val="single" w:sz="4" w:space="0" w:color="auto"/>
              <w:left w:val="single" w:sz="4" w:space="0" w:color="auto"/>
              <w:bottom w:val="single" w:sz="4" w:space="0" w:color="auto"/>
              <w:right w:val="single" w:sz="4" w:space="0" w:color="auto"/>
            </w:tcBorders>
          </w:tcPr>
          <w:p w14:paraId="5C52068C"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2CD49811"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01B2B3B6"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28..31</w:t>
            </w:r>
          </w:p>
        </w:tc>
        <w:tc>
          <w:tcPr>
            <w:tcW w:w="1890" w:type="dxa"/>
            <w:tcBorders>
              <w:top w:val="single" w:sz="4" w:space="0" w:color="auto"/>
              <w:left w:val="single" w:sz="4" w:space="0" w:color="auto"/>
              <w:bottom w:val="single" w:sz="4" w:space="0" w:color="auto"/>
              <w:right w:val="single" w:sz="4" w:space="0" w:color="auto"/>
            </w:tcBorders>
          </w:tcPr>
          <w:p w14:paraId="3FA4FB20" w14:textId="77777777" w:rsidR="00C832B1" w:rsidRPr="00C50CE2" w:rsidRDefault="00C832B1" w:rsidP="00DC155D">
            <w:pPr>
              <w:spacing w:beforeLines="25" w:before="60" w:afterLines="25" w:after="60"/>
              <w:rPr>
                <w:noProof/>
                <w:sz w:val="20"/>
                <w:lang w:val="en-CA"/>
              </w:rPr>
            </w:pPr>
            <w:r w:rsidRPr="00C50CE2">
              <w:rPr>
                <w:noProof/>
                <w:sz w:val="20"/>
                <w:lang w:val="en-CA"/>
              </w:rPr>
              <w:t>UNSPEC28..</w:t>
            </w:r>
            <w:r w:rsidRPr="00C50CE2">
              <w:rPr>
                <w:noProof/>
                <w:sz w:val="20"/>
                <w:lang w:val="en-CA"/>
              </w:rPr>
              <w:br/>
              <w:t>UNSPEC31</w:t>
            </w:r>
          </w:p>
        </w:tc>
        <w:tc>
          <w:tcPr>
            <w:tcW w:w="4410" w:type="dxa"/>
            <w:tcBorders>
              <w:top w:val="single" w:sz="4" w:space="0" w:color="auto"/>
              <w:left w:val="single" w:sz="4" w:space="0" w:color="auto"/>
              <w:bottom w:val="single" w:sz="4" w:space="0" w:color="auto"/>
              <w:right w:val="single" w:sz="4" w:space="0" w:color="auto"/>
            </w:tcBorders>
          </w:tcPr>
          <w:p w14:paraId="3742C256" w14:textId="77777777" w:rsidR="00C832B1" w:rsidRPr="00C50CE2" w:rsidRDefault="00C832B1" w:rsidP="00DC155D">
            <w:pPr>
              <w:spacing w:beforeLines="25" w:before="60" w:afterLines="25" w:after="60"/>
              <w:rPr>
                <w:noProof/>
                <w:sz w:val="20"/>
                <w:lang w:val="en-CA"/>
              </w:rPr>
            </w:pPr>
            <w:r w:rsidRPr="00C50CE2">
              <w:rPr>
                <w:noProof/>
                <w:sz w:val="20"/>
                <w:lang w:val="en-CA"/>
              </w:rPr>
              <w:t>Unspecified non-VCL NAL unit types</w:t>
            </w:r>
          </w:p>
        </w:tc>
        <w:tc>
          <w:tcPr>
            <w:tcW w:w="1125" w:type="dxa"/>
            <w:tcBorders>
              <w:top w:val="single" w:sz="4" w:space="0" w:color="auto"/>
              <w:left w:val="single" w:sz="4" w:space="0" w:color="auto"/>
              <w:bottom w:val="single" w:sz="4" w:space="0" w:color="auto"/>
              <w:right w:val="single" w:sz="4" w:space="0" w:color="auto"/>
            </w:tcBorders>
          </w:tcPr>
          <w:p w14:paraId="17262134"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bl>
    <w:p w14:paraId="72DA8549" w14:textId="77777777" w:rsidR="00C832B1" w:rsidRPr="00DE0F0E" w:rsidRDefault="00C832B1" w:rsidP="00C832B1">
      <w:pPr>
        <w:pStyle w:val="Blanc"/>
        <w:keepNext w:val="0"/>
        <w:rPr>
          <w:noProof/>
          <w:lang w:val="en-CA"/>
        </w:rPr>
      </w:pPr>
    </w:p>
    <w:p w14:paraId="44383BCD" w14:textId="77777777" w:rsidR="00C832B1" w:rsidRPr="00DE0F0E" w:rsidRDefault="00C832B1" w:rsidP="00C832B1">
      <w:pPr>
        <w:rPr>
          <w:noProof/>
          <w:lang w:val="en-CA"/>
        </w:rPr>
      </w:pPr>
    </w:p>
    <w:p w14:paraId="1491AFB7" w14:textId="77777777" w:rsidR="00C47A48" w:rsidRDefault="00C832B1" w:rsidP="00BF3AB5">
      <w:pPr>
        <w:rPr>
          <w:noProof/>
        </w:rPr>
      </w:pPr>
      <w:r w:rsidRPr="008B7C75">
        <w:rPr>
          <w:noProof/>
        </w:rPr>
        <w:t>In MPEG</w:t>
      </w:r>
      <w:r>
        <w:rPr>
          <w:noProof/>
        </w:rPr>
        <w:t xml:space="preserve"> base media </w:t>
      </w:r>
      <w:r w:rsidRPr="008B7C75">
        <w:rPr>
          <w:noProof/>
        </w:rPr>
        <w:t xml:space="preserve">file format </w:t>
      </w:r>
      <w:r>
        <w:rPr>
          <w:noProof/>
        </w:rPr>
        <w:t xml:space="preserve">(ISOBMFF) </w:t>
      </w:r>
      <w:r w:rsidRPr="008B7C75">
        <w:rPr>
          <w:noProof/>
          <w:vertAlign w:val="superscript"/>
        </w:rPr>
        <w:t>[3]</w:t>
      </w:r>
      <w:r w:rsidRPr="008B7C75">
        <w:rPr>
          <w:noProof/>
        </w:rPr>
        <w:t xml:space="preserve">, </w:t>
      </w:r>
      <w:r w:rsidR="00F82A68">
        <w:rPr>
          <w:noProof/>
        </w:rPr>
        <w:t xml:space="preserve">the six </w:t>
      </w:r>
      <w:r w:rsidRPr="008B7C75">
        <w:rPr>
          <w:noProof/>
        </w:rPr>
        <w:t>stream access point</w:t>
      </w:r>
      <w:r w:rsidR="003940D2">
        <w:rPr>
          <w:noProof/>
        </w:rPr>
        <w:t xml:space="preserve"> (SAP</w:t>
      </w:r>
      <w:r w:rsidR="00F82A68">
        <w:rPr>
          <w:noProof/>
        </w:rPr>
        <w:t>) types</w:t>
      </w:r>
      <w:r w:rsidR="003940D2">
        <w:rPr>
          <w:noProof/>
        </w:rPr>
        <w:t xml:space="preserve"> </w:t>
      </w:r>
      <w:r w:rsidRPr="008B7C75">
        <w:rPr>
          <w:noProof/>
        </w:rPr>
        <w:t xml:space="preserve">are specified in Annex I. </w:t>
      </w:r>
      <w:r w:rsidR="00BF3AB5" w:rsidRPr="00BF3AB5">
        <w:rPr>
          <w:noProof/>
          <w:highlight w:val="yellow"/>
        </w:rPr>
        <w:t>Additionally, a leading sample (corresponding to a leading picture in HEVC</w:t>
      </w:r>
      <w:r w:rsidR="00BF3AB5" w:rsidRPr="00BF3AB5">
        <w:rPr>
          <w:noProof/>
          <w:highlight w:val="yellow"/>
          <w:vertAlign w:val="superscript"/>
        </w:rPr>
        <w:t xml:space="preserve"> [2]</w:t>
      </w:r>
      <w:r w:rsidR="00BF3AB5" w:rsidRPr="00BF3AB5">
        <w:rPr>
          <w:noProof/>
          <w:highlight w:val="yellow"/>
        </w:rPr>
        <w:t>) and the related</w:t>
      </w:r>
      <w:r w:rsidR="00BF3AB5">
        <w:rPr>
          <w:noProof/>
          <w:highlight w:val="yellow"/>
        </w:rPr>
        <w:t xml:space="preserve"> information</w:t>
      </w:r>
      <w:r w:rsidR="00BF3AB5" w:rsidRPr="00BF3AB5">
        <w:rPr>
          <w:noProof/>
          <w:highlight w:val="yellow"/>
        </w:rPr>
        <w:t xml:space="preserve">, e.g. </w:t>
      </w:r>
      <w:proofErr w:type="spellStart"/>
      <w:r w:rsidR="00BF3AB5" w:rsidRPr="00BF3AB5">
        <w:rPr>
          <w:rFonts w:ascii="Courier New" w:eastAsia="Times New Roman" w:hAnsi="Courier New" w:cs="Courier New"/>
          <w:szCs w:val="22"/>
          <w:highlight w:val="yellow"/>
          <w:lang w:eastAsia="zh-CN"/>
        </w:rPr>
        <w:t>num_leading_samples</w:t>
      </w:r>
      <w:proofErr w:type="spellEnd"/>
      <w:r w:rsidR="00BF3AB5" w:rsidRPr="00BF3AB5">
        <w:rPr>
          <w:rFonts w:ascii="Courier New" w:eastAsia="Times New Roman" w:hAnsi="Courier New" w:cs="Courier New"/>
          <w:szCs w:val="22"/>
          <w:highlight w:val="yellow"/>
          <w:lang w:eastAsia="zh-CN"/>
        </w:rPr>
        <w:t>,</w:t>
      </w:r>
      <w:r w:rsidR="00BF3AB5" w:rsidRPr="00BF3AB5">
        <w:rPr>
          <w:noProof/>
          <w:highlight w:val="yellow"/>
        </w:rPr>
        <w:t xml:space="preserve"> are also specified for use of a file writer.</w:t>
      </w:r>
    </w:p>
    <w:p w14:paraId="3BCF1657" w14:textId="7CF72E7A" w:rsidR="005059B9" w:rsidRPr="00FA01EC" w:rsidRDefault="005059B9" w:rsidP="00BF3AB5">
      <w:pPr>
        <w:rPr>
          <w:noProof/>
          <w:sz w:val="17"/>
          <w:szCs w:val="17"/>
        </w:rPr>
      </w:pPr>
    </w:p>
    <w:p w14:paraId="620E709E" w14:textId="1A6AC553" w:rsidR="00A6189B" w:rsidRDefault="00A6189B" w:rsidP="00E11923">
      <w:pPr>
        <w:pStyle w:val="Heading1"/>
        <w:rPr>
          <w:lang w:val="en-CA"/>
        </w:rPr>
      </w:pPr>
      <w:r>
        <w:rPr>
          <w:lang w:val="en-CA"/>
        </w:rPr>
        <w:t>Proposed method</w:t>
      </w:r>
    </w:p>
    <w:p w14:paraId="6CA4C2B1" w14:textId="31BEFADA" w:rsidR="00BF3AB5" w:rsidRDefault="00CE6303" w:rsidP="00BF3AB5">
      <w:pPr>
        <w:spacing w:before="120"/>
        <w:rPr>
          <w:lang w:val="en-CA"/>
        </w:rPr>
      </w:pPr>
      <w:bookmarkStart w:id="12" w:name="_Ref398984672"/>
      <w:bookmarkStart w:id="13" w:name="_Toc415475816"/>
      <w:bookmarkStart w:id="14" w:name="_Toc423599091"/>
      <w:bookmarkStart w:id="15" w:name="_Toc423601595"/>
      <w:r>
        <w:rPr>
          <w:lang w:val="en-CA"/>
        </w:rPr>
        <w:t xml:space="preserve">The first three SAP types in ISOBMFF are addressed accordingly with the picture properties of IDR, CRA, RADL, and RASL as in Table 7-1. </w:t>
      </w:r>
      <w:r w:rsidR="00BF3AB5">
        <w:rPr>
          <w:lang w:val="en-CA"/>
        </w:rPr>
        <w:t xml:space="preserve">This contribution </w:t>
      </w:r>
      <w:r>
        <w:rPr>
          <w:lang w:val="en-CA"/>
        </w:rPr>
        <w:t xml:space="preserve">proposes to expose the RADL and RASL </w:t>
      </w:r>
      <w:r w:rsidR="00BF3AB5">
        <w:rPr>
          <w:lang w:val="en-CA"/>
        </w:rPr>
        <w:t xml:space="preserve">related information in the NAL unit header structure to be friendly </w:t>
      </w:r>
      <w:r>
        <w:rPr>
          <w:lang w:val="en-CA"/>
        </w:rPr>
        <w:t xml:space="preserve">used by file writer, </w:t>
      </w:r>
      <w:r w:rsidR="00BF3AB5">
        <w:rPr>
          <w:lang w:val="en-CA"/>
        </w:rPr>
        <w:t>middle box</w:t>
      </w:r>
      <w:r w:rsidR="00C47A48">
        <w:rPr>
          <w:lang w:val="en-CA"/>
        </w:rPr>
        <w:t>,</w:t>
      </w:r>
      <w:r w:rsidR="00BF3AB5">
        <w:rPr>
          <w:lang w:val="en-CA"/>
        </w:rPr>
        <w:t xml:space="preserve"> or system applications.</w:t>
      </w:r>
    </w:p>
    <w:p w14:paraId="07CDFDA9" w14:textId="06AA52D8" w:rsidR="00BF3AB5" w:rsidRPr="00B86F40" w:rsidRDefault="00BF3AB5" w:rsidP="00BF3AB5">
      <w:pPr>
        <w:spacing w:before="120"/>
      </w:pPr>
      <w:r>
        <w:rPr>
          <w:lang w:val="en-CA"/>
        </w:rPr>
        <w:t xml:space="preserve">A RADL or a RASL picture may be associated with an IDR, CRA, or other IRAP picture. The information of its position to the associated picture may be useful for the level of middle box or system application and that of the number of leading pictures associated with an IDR, CRA, or other IRAP picture may be useful as well. Actually, the syntax element </w:t>
      </w:r>
      <w:proofErr w:type="spellStart"/>
      <w:r w:rsidRPr="00B86F40">
        <w:rPr>
          <w:rFonts w:ascii="Courier New" w:hAnsi="Courier New" w:cs="Courier New"/>
        </w:rPr>
        <w:t>num_leading_samples</w:t>
      </w:r>
      <w:proofErr w:type="spellEnd"/>
      <w:r>
        <w:t xml:space="preserve"> in ISOBMFF</w:t>
      </w:r>
      <w:r>
        <w:rPr>
          <w:sz w:val="19"/>
          <w:szCs w:val="19"/>
        </w:rPr>
        <w:t xml:space="preserve"> </w:t>
      </w:r>
      <w:r w:rsidRPr="00B86F40">
        <w:t>stores the information</w:t>
      </w:r>
      <w:r>
        <w:t xml:space="preserve"> as a general property</w:t>
      </w:r>
      <w:r w:rsidRPr="00B86F40">
        <w:t>.</w:t>
      </w:r>
    </w:p>
    <w:p w14:paraId="0488EB87" w14:textId="77777777" w:rsidR="00BF3AB5" w:rsidRDefault="00BF3AB5" w:rsidP="00BF3AB5">
      <w:pPr>
        <w:spacing w:before="120"/>
      </w:pPr>
      <w:r w:rsidRPr="00D20469">
        <w:t>The corresponding signalling is in the NAL unit header structure as below</w:t>
      </w:r>
      <w:r>
        <w:t xml:space="preserve"> while keeping the header length of 16 bits</w:t>
      </w:r>
      <w:r w:rsidRPr="00D20469">
        <w:t>.</w:t>
      </w:r>
    </w:p>
    <w:p w14:paraId="2A777C05" w14:textId="77777777" w:rsidR="00C47A48" w:rsidRPr="00D20469" w:rsidRDefault="00C47A48" w:rsidP="00BF3AB5">
      <w:pPr>
        <w:spacing w:before="120"/>
      </w:pPr>
    </w:p>
    <w:p w14:paraId="13F79C15" w14:textId="77777777" w:rsidR="00BF3AB5" w:rsidRPr="00DD5A6D" w:rsidRDefault="00BF3AB5" w:rsidP="00BF3AB5">
      <w:pPr>
        <w:keepNext/>
        <w:keepLines/>
        <w:numPr>
          <w:ilvl w:val="3"/>
          <w:numId w:val="0"/>
        </w:numPr>
        <w:tabs>
          <w:tab w:val="left" w:pos="794"/>
          <w:tab w:val="left" w:pos="1191"/>
          <w:tab w:val="left" w:pos="1588"/>
          <w:tab w:val="left" w:pos="1985"/>
        </w:tabs>
        <w:spacing w:before="181"/>
        <w:ind w:left="864" w:hanging="864"/>
        <w:outlineLvl w:val="3"/>
        <w:rPr>
          <w:rFonts w:eastAsia="SimSun"/>
          <w:b/>
          <w:noProof/>
          <w:sz w:val="20"/>
          <w:lang w:val="en-CA"/>
        </w:rPr>
      </w:pPr>
      <w:r w:rsidRPr="00DD5A6D">
        <w:rPr>
          <w:rFonts w:eastAsia="SimSun"/>
          <w:b/>
          <w:noProof/>
          <w:sz w:val="20"/>
          <w:lang w:val="en-CA"/>
        </w:rPr>
        <w:lastRenderedPageBreak/>
        <w:t>NAL unit header syntax</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7"/>
        <w:gridCol w:w="1181"/>
      </w:tblGrid>
      <w:tr w:rsidR="00BF3AB5" w:rsidRPr="00DD5A6D" w14:paraId="04D2CAD5" w14:textId="77777777" w:rsidTr="00BE2BBF">
        <w:trPr>
          <w:cantSplit/>
          <w:jc w:val="center"/>
        </w:trPr>
        <w:tc>
          <w:tcPr>
            <w:tcW w:w="7567" w:type="dxa"/>
          </w:tcPr>
          <w:p w14:paraId="1D2B924B" w14:textId="77777777" w:rsidR="00BF3AB5" w:rsidRPr="00DD5A6D"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D5A6D">
              <w:rPr>
                <w:rFonts w:eastAsia="Malgun Gothic"/>
                <w:noProof/>
                <w:sz w:val="20"/>
                <w:lang w:val="en-CA"/>
              </w:rPr>
              <w:t>nal_unit_header( ) {</w:t>
            </w:r>
          </w:p>
        </w:tc>
        <w:tc>
          <w:tcPr>
            <w:tcW w:w="1181" w:type="dxa"/>
          </w:tcPr>
          <w:p w14:paraId="2B9817B8" w14:textId="77777777" w:rsidR="00BF3AB5" w:rsidRPr="00DD5A6D" w:rsidRDefault="00BF3AB5" w:rsidP="00BE2BBF">
            <w:pPr>
              <w:keepNext/>
              <w:keepLines/>
              <w:spacing w:before="20" w:after="40"/>
              <w:rPr>
                <w:rFonts w:eastAsia="Malgun Gothic"/>
                <w:b/>
                <w:bCs/>
                <w:noProof/>
                <w:sz w:val="20"/>
                <w:lang w:val="en-CA"/>
              </w:rPr>
            </w:pPr>
            <w:r w:rsidRPr="00DD5A6D">
              <w:rPr>
                <w:rFonts w:eastAsia="Malgun Gothic"/>
                <w:b/>
                <w:bCs/>
                <w:noProof/>
                <w:sz w:val="20"/>
                <w:lang w:val="en-CA"/>
              </w:rPr>
              <w:t>Descriptor</w:t>
            </w:r>
          </w:p>
        </w:tc>
      </w:tr>
      <w:tr w:rsidR="00BF3AB5" w:rsidRPr="00DD5A6D" w14:paraId="6E0E0288" w14:textId="77777777" w:rsidTr="00BE2BBF">
        <w:trPr>
          <w:cantSplit/>
          <w:jc w:val="center"/>
        </w:trPr>
        <w:tc>
          <w:tcPr>
            <w:tcW w:w="7567" w:type="dxa"/>
          </w:tcPr>
          <w:p w14:paraId="25BC10D1" w14:textId="77777777" w:rsidR="00BF3AB5" w:rsidRPr="00DD5A6D"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D5A6D">
              <w:rPr>
                <w:rFonts w:eastAsia="Malgun Gothic"/>
                <w:b/>
                <w:bCs/>
                <w:noProof/>
                <w:sz w:val="20"/>
                <w:lang w:val="en-CA"/>
              </w:rPr>
              <w:tab/>
              <w:t>forbidden_zero_bit</w:t>
            </w:r>
          </w:p>
        </w:tc>
        <w:tc>
          <w:tcPr>
            <w:tcW w:w="1181" w:type="dxa"/>
          </w:tcPr>
          <w:p w14:paraId="3ADDE7AF" w14:textId="77777777" w:rsidR="00BF3AB5" w:rsidRPr="00DD5A6D" w:rsidRDefault="00BF3AB5" w:rsidP="00BE2BBF">
            <w:pPr>
              <w:keepNext/>
              <w:keepLines/>
              <w:spacing w:before="20" w:after="40"/>
              <w:jc w:val="center"/>
              <w:rPr>
                <w:rFonts w:eastAsia="Malgun Gothic"/>
                <w:noProof/>
                <w:sz w:val="20"/>
                <w:lang w:val="en-CA"/>
              </w:rPr>
            </w:pPr>
            <w:r w:rsidRPr="00DD5A6D">
              <w:rPr>
                <w:rFonts w:eastAsia="Malgun Gothic"/>
                <w:noProof/>
                <w:sz w:val="20"/>
                <w:lang w:val="en-CA"/>
              </w:rPr>
              <w:t>f(1)</w:t>
            </w:r>
          </w:p>
        </w:tc>
      </w:tr>
      <w:tr w:rsidR="00BF3AB5" w:rsidRPr="00DD5A6D" w14:paraId="49FC1EB1" w14:textId="77777777" w:rsidTr="00BE2BBF">
        <w:trPr>
          <w:cantSplit/>
          <w:jc w:val="center"/>
        </w:trPr>
        <w:tc>
          <w:tcPr>
            <w:tcW w:w="7567" w:type="dxa"/>
          </w:tcPr>
          <w:p w14:paraId="2A841312" w14:textId="77777777" w:rsidR="00BF3AB5" w:rsidRPr="00DD5A6D"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D5A6D">
              <w:rPr>
                <w:rFonts w:eastAsia="Malgun Gothic"/>
                <w:b/>
                <w:bCs/>
                <w:noProof/>
                <w:sz w:val="20"/>
                <w:lang w:val="en-CA"/>
              </w:rPr>
              <w:tab/>
              <w:t>nal_unit_type</w:t>
            </w:r>
          </w:p>
        </w:tc>
        <w:tc>
          <w:tcPr>
            <w:tcW w:w="1181" w:type="dxa"/>
          </w:tcPr>
          <w:p w14:paraId="27DC502A" w14:textId="77777777" w:rsidR="00BF3AB5" w:rsidRPr="00DD5A6D" w:rsidRDefault="00BF3AB5" w:rsidP="00BE2BBF">
            <w:pPr>
              <w:keepNext/>
              <w:keepLines/>
              <w:spacing w:before="20" w:after="40"/>
              <w:jc w:val="center"/>
              <w:rPr>
                <w:rFonts w:eastAsia="Malgun Gothic"/>
                <w:noProof/>
                <w:sz w:val="20"/>
                <w:lang w:val="en-CA"/>
              </w:rPr>
            </w:pPr>
            <w:r w:rsidRPr="00DD5A6D">
              <w:rPr>
                <w:rFonts w:eastAsia="Malgun Gothic"/>
                <w:noProof/>
                <w:sz w:val="20"/>
                <w:lang w:val="en-CA"/>
              </w:rPr>
              <w:t>u(5)</w:t>
            </w:r>
          </w:p>
        </w:tc>
      </w:tr>
      <w:tr w:rsidR="00BF3AB5" w:rsidRPr="00B86F40" w14:paraId="670F2076" w14:textId="77777777" w:rsidTr="00BE2BBF">
        <w:trPr>
          <w:cantSplit/>
          <w:jc w:val="center"/>
        </w:trPr>
        <w:tc>
          <w:tcPr>
            <w:tcW w:w="7567" w:type="dxa"/>
          </w:tcPr>
          <w:p w14:paraId="6832586C"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B86F40">
              <w:rPr>
                <w:bCs/>
                <w:sz w:val="20"/>
                <w:lang w:val="en-CA"/>
              </w:rPr>
              <w:t xml:space="preserve">   if( </w:t>
            </w:r>
            <w:proofErr w:type="spellStart"/>
            <w:r w:rsidRPr="00B86F40">
              <w:rPr>
                <w:bCs/>
                <w:sz w:val="20"/>
                <w:lang w:val="en-CA"/>
              </w:rPr>
              <w:t>nal_unit_type</w:t>
            </w:r>
            <w:proofErr w:type="spellEnd"/>
            <w:r w:rsidRPr="00B86F40">
              <w:rPr>
                <w:bCs/>
                <w:sz w:val="20"/>
                <w:lang w:val="en-CA"/>
              </w:rPr>
              <w:t xml:space="preserve"> == </w:t>
            </w:r>
            <w:r w:rsidRPr="00B86F40">
              <w:rPr>
                <w:rFonts w:eastAsia="SimSun"/>
                <w:noProof/>
                <w:sz w:val="20"/>
                <w:lang w:eastAsia="ko-KR"/>
              </w:rPr>
              <w:t>DRAP_NUT ){</w:t>
            </w:r>
          </w:p>
        </w:tc>
        <w:tc>
          <w:tcPr>
            <w:tcW w:w="1181" w:type="dxa"/>
          </w:tcPr>
          <w:p w14:paraId="6E770531" w14:textId="77777777" w:rsidR="00BF3AB5" w:rsidRPr="00B86F40" w:rsidRDefault="00BF3AB5" w:rsidP="00BE2BBF">
            <w:pPr>
              <w:keepNext/>
              <w:keepLines/>
              <w:spacing w:before="20" w:after="40"/>
              <w:jc w:val="center"/>
              <w:rPr>
                <w:rFonts w:eastAsia="Malgun Gothic"/>
                <w:noProof/>
                <w:sz w:val="20"/>
                <w:lang w:val="en-CA"/>
              </w:rPr>
            </w:pPr>
          </w:p>
        </w:tc>
      </w:tr>
      <w:tr w:rsidR="00BF3AB5" w:rsidRPr="00B86F40" w14:paraId="7F9F8364" w14:textId="77777777" w:rsidTr="00BE2BBF">
        <w:trPr>
          <w:cantSplit/>
          <w:jc w:val="center"/>
        </w:trPr>
        <w:tc>
          <w:tcPr>
            <w:tcW w:w="7567" w:type="dxa"/>
          </w:tcPr>
          <w:p w14:paraId="4A5D2BDA"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b/>
                <w:bCs/>
                <w:sz w:val="20"/>
                <w:lang w:val="en-CA"/>
              </w:rPr>
            </w:pPr>
            <w:r w:rsidRPr="00B86F40">
              <w:rPr>
                <w:b/>
                <w:bCs/>
                <w:sz w:val="20"/>
                <w:lang w:val="en-CA"/>
              </w:rPr>
              <w:t xml:space="preserve">     </w:t>
            </w:r>
            <w:proofErr w:type="spellStart"/>
            <w:r w:rsidRPr="00B86F40">
              <w:rPr>
                <w:b/>
                <w:bCs/>
                <w:sz w:val="20"/>
                <w:lang w:val="en-CA"/>
              </w:rPr>
              <w:t>drap_poc_cnt</w:t>
            </w:r>
            <w:proofErr w:type="spellEnd"/>
          </w:p>
        </w:tc>
        <w:tc>
          <w:tcPr>
            <w:tcW w:w="1181" w:type="dxa"/>
          </w:tcPr>
          <w:p w14:paraId="736833FE" w14:textId="77777777" w:rsidR="00BF3AB5" w:rsidRPr="00B86F40" w:rsidRDefault="00BF3AB5" w:rsidP="00BE2BBF">
            <w:pPr>
              <w:keepNext/>
              <w:keepLines/>
              <w:spacing w:before="20" w:after="40"/>
              <w:jc w:val="center"/>
              <w:rPr>
                <w:rFonts w:eastAsia="Malgun Gothic"/>
                <w:noProof/>
                <w:sz w:val="20"/>
                <w:lang w:val="en-CA"/>
              </w:rPr>
            </w:pPr>
            <w:r w:rsidRPr="00B86F40">
              <w:rPr>
                <w:rFonts w:eastAsia="Malgun Gothic"/>
                <w:noProof/>
                <w:sz w:val="20"/>
                <w:lang w:val="en-CA"/>
              </w:rPr>
              <w:t>u(7)</w:t>
            </w:r>
          </w:p>
        </w:tc>
      </w:tr>
      <w:tr w:rsidR="00BF3AB5" w:rsidRPr="00B86F40" w14:paraId="0E95D468" w14:textId="77777777" w:rsidTr="00BE2BBF">
        <w:trPr>
          <w:cantSplit/>
          <w:jc w:val="center"/>
        </w:trPr>
        <w:tc>
          <w:tcPr>
            <w:tcW w:w="7567" w:type="dxa"/>
          </w:tcPr>
          <w:p w14:paraId="258097BA"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bCs/>
                <w:sz w:val="20"/>
                <w:lang w:val="en-CA"/>
              </w:rPr>
            </w:pPr>
            <w:r w:rsidRPr="00B86F40">
              <w:rPr>
                <w:b/>
                <w:bCs/>
                <w:sz w:val="20"/>
                <w:lang w:val="en-CA"/>
              </w:rPr>
              <w:t xml:space="preserve">     nuh_reserved_zero_3bits</w:t>
            </w:r>
          </w:p>
        </w:tc>
        <w:tc>
          <w:tcPr>
            <w:tcW w:w="1181" w:type="dxa"/>
          </w:tcPr>
          <w:p w14:paraId="514992E9" w14:textId="77777777" w:rsidR="00BF3AB5" w:rsidRPr="00B86F40" w:rsidRDefault="00BF3AB5" w:rsidP="00BE2BBF">
            <w:pPr>
              <w:keepNext/>
              <w:keepLines/>
              <w:spacing w:before="20" w:after="40"/>
              <w:jc w:val="center"/>
              <w:rPr>
                <w:rFonts w:eastAsia="Malgun Gothic"/>
                <w:noProof/>
                <w:sz w:val="20"/>
                <w:lang w:val="en-CA"/>
              </w:rPr>
            </w:pPr>
            <w:r w:rsidRPr="00B86F40">
              <w:rPr>
                <w:rFonts w:eastAsia="Malgun Gothic"/>
                <w:noProof/>
                <w:sz w:val="20"/>
                <w:lang w:val="en-CA"/>
              </w:rPr>
              <w:t>u(3)</w:t>
            </w:r>
          </w:p>
        </w:tc>
      </w:tr>
      <w:tr w:rsidR="00BF3AB5" w:rsidRPr="00B86F40" w14:paraId="2D2BE40B" w14:textId="77777777" w:rsidTr="00BE2BBF">
        <w:trPr>
          <w:cantSplit/>
          <w:jc w:val="center"/>
        </w:trPr>
        <w:tc>
          <w:tcPr>
            <w:tcW w:w="7567" w:type="dxa"/>
          </w:tcPr>
          <w:p w14:paraId="25025281"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bCs/>
                <w:sz w:val="20"/>
                <w:lang w:val="en-CA"/>
              </w:rPr>
            </w:pPr>
            <w:r w:rsidRPr="00B86F40">
              <w:rPr>
                <w:bCs/>
                <w:sz w:val="20"/>
                <w:lang w:val="en-CA"/>
              </w:rPr>
              <w:t xml:space="preserve">   } else if ( </w:t>
            </w:r>
            <w:proofErr w:type="spellStart"/>
            <w:r w:rsidRPr="00B86F40">
              <w:rPr>
                <w:bCs/>
                <w:sz w:val="20"/>
                <w:lang w:val="en-CA"/>
              </w:rPr>
              <w:t>nal_unit_type</w:t>
            </w:r>
            <w:proofErr w:type="spellEnd"/>
            <w:r w:rsidRPr="00B86F40">
              <w:rPr>
                <w:bCs/>
                <w:sz w:val="20"/>
                <w:lang w:val="en-CA"/>
              </w:rPr>
              <w:t xml:space="preserve"> == </w:t>
            </w:r>
            <w:r w:rsidRPr="00B86F40">
              <w:rPr>
                <w:rFonts w:eastAsia="SimSun"/>
                <w:noProof/>
                <w:sz w:val="20"/>
                <w:lang w:eastAsia="ko-KR"/>
              </w:rPr>
              <w:t>GDR_NUT ){</w:t>
            </w:r>
          </w:p>
        </w:tc>
        <w:tc>
          <w:tcPr>
            <w:tcW w:w="1181" w:type="dxa"/>
          </w:tcPr>
          <w:p w14:paraId="6523E598" w14:textId="77777777" w:rsidR="00BF3AB5" w:rsidRPr="00B86F40" w:rsidRDefault="00BF3AB5" w:rsidP="00BE2BBF">
            <w:pPr>
              <w:keepNext/>
              <w:keepLines/>
              <w:spacing w:before="20" w:after="40"/>
              <w:jc w:val="center"/>
              <w:rPr>
                <w:rFonts w:eastAsia="Malgun Gothic"/>
                <w:noProof/>
                <w:sz w:val="20"/>
                <w:lang w:val="en-CA"/>
              </w:rPr>
            </w:pPr>
          </w:p>
        </w:tc>
      </w:tr>
      <w:tr w:rsidR="00BF3AB5" w:rsidRPr="00B86F40" w14:paraId="620C3E8E" w14:textId="77777777" w:rsidTr="00BE2BBF">
        <w:trPr>
          <w:cantSplit/>
          <w:jc w:val="center"/>
        </w:trPr>
        <w:tc>
          <w:tcPr>
            <w:tcW w:w="7567" w:type="dxa"/>
            <w:tcBorders>
              <w:top w:val="single" w:sz="4" w:space="0" w:color="auto"/>
              <w:left w:val="single" w:sz="4" w:space="0" w:color="auto"/>
              <w:bottom w:val="single" w:sz="4" w:space="0" w:color="auto"/>
              <w:right w:val="single" w:sz="4" w:space="0" w:color="auto"/>
            </w:tcBorders>
          </w:tcPr>
          <w:p w14:paraId="07D83C16" w14:textId="77777777" w:rsidR="00BF3AB5" w:rsidRPr="00B86F40" w:rsidRDefault="00BF3AB5" w:rsidP="00BE2BBF">
            <w:pPr>
              <w:pStyle w:val="tablesyntax"/>
              <w:spacing w:before="20" w:after="40"/>
              <w:rPr>
                <w:bCs/>
                <w:lang w:val="en-CA"/>
              </w:rPr>
            </w:pPr>
            <w:r w:rsidRPr="00B86F40">
              <w:rPr>
                <w:b/>
                <w:bCs/>
                <w:lang w:val="en-CA"/>
              </w:rPr>
              <w:t xml:space="preserve">    </w:t>
            </w:r>
            <w:proofErr w:type="spellStart"/>
            <w:r w:rsidRPr="00B86F40">
              <w:rPr>
                <w:b/>
                <w:bCs/>
              </w:rPr>
              <w:t>refreshed_region_flag</w:t>
            </w:r>
            <w:proofErr w:type="spellEnd"/>
          </w:p>
        </w:tc>
        <w:tc>
          <w:tcPr>
            <w:tcW w:w="1181" w:type="dxa"/>
            <w:tcBorders>
              <w:top w:val="single" w:sz="4" w:space="0" w:color="auto"/>
              <w:left w:val="single" w:sz="4" w:space="0" w:color="auto"/>
              <w:bottom w:val="single" w:sz="4" w:space="0" w:color="auto"/>
              <w:right w:val="single" w:sz="4" w:space="0" w:color="auto"/>
            </w:tcBorders>
          </w:tcPr>
          <w:p w14:paraId="0D85D36A" w14:textId="77777777" w:rsidR="00BF3AB5" w:rsidRPr="00B86F40" w:rsidRDefault="00BF3AB5" w:rsidP="00BE2BBF">
            <w:pPr>
              <w:pStyle w:val="tablecell"/>
              <w:spacing w:before="20" w:after="40"/>
              <w:jc w:val="center"/>
              <w:rPr>
                <w:noProof/>
              </w:rPr>
            </w:pPr>
            <w:r w:rsidRPr="00B86F40">
              <w:rPr>
                <w:noProof/>
              </w:rPr>
              <w:t>f(1)</w:t>
            </w:r>
          </w:p>
        </w:tc>
      </w:tr>
      <w:tr w:rsidR="00BF3AB5" w:rsidRPr="00B86F40" w14:paraId="2905E0C8" w14:textId="77777777" w:rsidTr="00BE2BBF">
        <w:trPr>
          <w:cantSplit/>
          <w:jc w:val="center"/>
        </w:trPr>
        <w:tc>
          <w:tcPr>
            <w:tcW w:w="7567" w:type="dxa"/>
          </w:tcPr>
          <w:p w14:paraId="0AC8BE82" w14:textId="77777777" w:rsidR="00BF3AB5" w:rsidRPr="00B86F40" w:rsidRDefault="00BF3AB5" w:rsidP="00BE2BBF">
            <w:pPr>
              <w:pStyle w:val="tablesyntax"/>
              <w:spacing w:before="20" w:after="40"/>
              <w:rPr>
                <w:bCs/>
                <w:lang w:val="en-CA"/>
              </w:rPr>
            </w:pPr>
            <w:r w:rsidRPr="00B86F40">
              <w:rPr>
                <w:b/>
                <w:bCs/>
                <w:lang w:val="en-CA"/>
              </w:rPr>
              <w:t xml:space="preserve">    </w:t>
            </w:r>
            <w:proofErr w:type="spellStart"/>
            <w:r w:rsidRPr="00B86F40">
              <w:rPr>
                <w:b/>
                <w:bCs/>
              </w:rPr>
              <w:t>recovery_poc_cnt</w:t>
            </w:r>
            <w:proofErr w:type="spellEnd"/>
          </w:p>
        </w:tc>
        <w:tc>
          <w:tcPr>
            <w:tcW w:w="1181" w:type="dxa"/>
          </w:tcPr>
          <w:p w14:paraId="52412A70" w14:textId="77777777" w:rsidR="00BF3AB5" w:rsidRPr="00B86F40" w:rsidRDefault="00BF3AB5" w:rsidP="00BE2BBF">
            <w:pPr>
              <w:pStyle w:val="tablecell"/>
              <w:spacing w:before="20" w:after="40"/>
              <w:jc w:val="center"/>
              <w:rPr>
                <w:noProof/>
              </w:rPr>
            </w:pPr>
            <w:r w:rsidRPr="00B86F40">
              <w:rPr>
                <w:noProof/>
              </w:rPr>
              <w:t>u(6)</w:t>
            </w:r>
          </w:p>
        </w:tc>
      </w:tr>
      <w:tr w:rsidR="00BF3AB5" w:rsidRPr="00B86F40" w14:paraId="48318019" w14:textId="77777777" w:rsidTr="00BE2BBF">
        <w:trPr>
          <w:cantSplit/>
          <w:jc w:val="center"/>
        </w:trPr>
        <w:tc>
          <w:tcPr>
            <w:tcW w:w="7567" w:type="dxa"/>
          </w:tcPr>
          <w:p w14:paraId="618D272E" w14:textId="77777777" w:rsidR="00BF3AB5" w:rsidRPr="00B86F40" w:rsidRDefault="00BF3AB5" w:rsidP="00BE2BBF">
            <w:pPr>
              <w:pStyle w:val="tablesyntax"/>
              <w:spacing w:before="20" w:after="40"/>
              <w:rPr>
                <w:bCs/>
                <w:lang w:val="en-CA"/>
              </w:rPr>
            </w:pPr>
            <w:r w:rsidRPr="00B86F40">
              <w:rPr>
                <w:b/>
                <w:bCs/>
                <w:lang w:val="en-CA"/>
              </w:rPr>
              <w:t xml:space="preserve">    nuh_reserved_zero_3bits</w:t>
            </w:r>
          </w:p>
        </w:tc>
        <w:tc>
          <w:tcPr>
            <w:tcW w:w="1181" w:type="dxa"/>
          </w:tcPr>
          <w:p w14:paraId="7F24F755" w14:textId="77777777" w:rsidR="00BF3AB5" w:rsidRPr="00B86F40" w:rsidRDefault="00BF3AB5" w:rsidP="00BE2BBF">
            <w:pPr>
              <w:pStyle w:val="tablecell"/>
              <w:spacing w:before="20" w:after="40"/>
              <w:jc w:val="center"/>
              <w:rPr>
                <w:noProof/>
              </w:rPr>
            </w:pPr>
            <w:r w:rsidRPr="00B86F40">
              <w:rPr>
                <w:noProof/>
              </w:rPr>
              <w:t>u(3)</w:t>
            </w:r>
          </w:p>
        </w:tc>
      </w:tr>
      <w:tr w:rsidR="00BF3AB5" w:rsidRPr="00B86F40" w14:paraId="48FA6FBB" w14:textId="77777777" w:rsidTr="00BE2BBF">
        <w:trPr>
          <w:cantSplit/>
          <w:jc w:val="center"/>
        </w:trPr>
        <w:tc>
          <w:tcPr>
            <w:tcW w:w="7567" w:type="dxa"/>
          </w:tcPr>
          <w:p w14:paraId="2E0C219D" w14:textId="77777777" w:rsidR="00BF3AB5" w:rsidRPr="00B86F40" w:rsidRDefault="00BF3AB5" w:rsidP="00BE2BBF">
            <w:pPr>
              <w:pStyle w:val="tablesyntax"/>
              <w:spacing w:before="20" w:after="40"/>
              <w:rPr>
                <w:bCs/>
                <w:highlight w:val="yellow"/>
                <w:lang w:val="en-CA"/>
              </w:rPr>
            </w:pPr>
            <w:r w:rsidRPr="00B86F40">
              <w:rPr>
                <w:bCs/>
                <w:highlight w:val="yellow"/>
                <w:lang w:val="en-CA"/>
              </w:rPr>
              <w:t xml:space="preserve">  } else if ( </w:t>
            </w:r>
            <w:proofErr w:type="spellStart"/>
            <w:r w:rsidRPr="00B86F40">
              <w:rPr>
                <w:bCs/>
                <w:highlight w:val="yellow"/>
                <w:lang w:val="en-CA"/>
              </w:rPr>
              <w:t>nal_unit_type</w:t>
            </w:r>
            <w:proofErr w:type="spellEnd"/>
            <w:r w:rsidRPr="00B86F40">
              <w:rPr>
                <w:bCs/>
                <w:highlight w:val="yellow"/>
                <w:lang w:val="en-CA"/>
              </w:rPr>
              <w:t xml:space="preserve"> == IDR_</w:t>
            </w:r>
            <w:r w:rsidRPr="00B86F40">
              <w:rPr>
                <w:noProof/>
                <w:highlight w:val="yellow"/>
                <w:lang w:val="en-CA" w:eastAsia="ko-KR"/>
              </w:rPr>
              <w:t xml:space="preserve"> W_RADL</w:t>
            </w:r>
            <w:r w:rsidRPr="00B86F40">
              <w:rPr>
                <w:bCs/>
                <w:highlight w:val="yellow"/>
                <w:lang w:val="en-CA"/>
              </w:rPr>
              <w:t xml:space="preserve"> || </w:t>
            </w:r>
            <w:proofErr w:type="spellStart"/>
            <w:r w:rsidRPr="00B86F40">
              <w:rPr>
                <w:bCs/>
                <w:highlight w:val="yellow"/>
                <w:lang w:val="en-CA"/>
              </w:rPr>
              <w:t>nal_unit_type</w:t>
            </w:r>
            <w:proofErr w:type="spellEnd"/>
            <w:r w:rsidRPr="00B86F40">
              <w:rPr>
                <w:bCs/>
                <w:highlight w:val="yellow"/>
                <w:lang w:val="en-CA"/>
              </w:rPr>
              <w:t xml:space="preserve"> == CRA_NUT || </w:t>
            </w:r>
          </w:p>
          <w:p w14:paraId="22725868" w14:textId="77777777" w:rsidR="00BF3AB5" w:rsidRPr="00B86F40" w:rsidRDefault="00BF3AB5" w:rsidP="00BE2BBF">
            <w:pPr>
              <w:pStyle w:val="tablesyntax"/>
              <w:spacing w:before="20" w:after="40"/>
              <w:ind w:left="960"/>
              <w:rPr>
                <w:bCs/>
                <w:highlight w:val="yellow"/>
                <w:lang w:val="en-CA"/>
              </w:rPr>
            </w:pPr>
            <w:proofErr w:type="spellStart"/>
            <w:r w:rsidRPr="00B86F40">
              <w:rPr>
                <w:bCs/>
                <w:highlight w:val="yellow"/>
                <w:lang w:val="en-CA"/>
              </w:rPr>
              <w:t>nal_unit_type</w:t>
            </w:r>
            <w:proofErr w:type="spellEnd"/>
            <w:r w:rsidRPr="00B86F40">
              <w:rPr>
                <w:bCs/>
                <w:highlight w:val="yellow"/>
                <w:lang w:val="en-CA"/>
              </w:rPr>
              <w:t xml:space="preserve"> == IRAP_NUT ) {</w:t>
            </w:r>
          </w:p>
        </w:tc>
        <w:tc>
          <w:tcPr>
            <w:tcW w:w="1181" w:type="dxa"/>
          </w:tcPr>
          <w:p w14:paraId="17B6557E" w14:textId="77777777" w:rsidR="00BF3AB5" w:rsidRPr="00B86F40" w:rsidRDefault="00BF3AB5" w:rsidP="00BE2BBF">
            <w:pPr>
              <w:pStyle w:val="tablecell"/>
              <w:spacing w:before="20" w:after="40"/>
              <w:jc w:val="center"/>
              <w:rPr>
                <w:noProof/>
                <w:highlight w:val="yellow"/>
              </w:rPr>
            </w:pPr>
            <w:r w:rsidRPr="00B86F40">
              <w:rPr>
                <w:noProof/>
              </w:rPr>
              <w:t xml:space="preserve"> </w:t>
            </w:r>
          </w:p>
        </w:tc>
      </w:tr>
      <w:tr w:rsidR="00BF3AB5" w:rsidRPr="00B86F40" w14:paraId="47444936" w14:textId="77777777" w:rsidTr="00BE2BBF">
        <w:trPr>
          <w:cantSplit/>
          <w:jc w:val="center"/>
        </w:trPr>
        <w:tc>
          <w:tcPr>
            <w:tcW w:w="7567" w:type="dxa"/>
          </w:tcPr>
          <w:p w14:paraId="4A9D322C" w14:textId="77777777" w:rsidR="00BF3AB5" w:rsidRPr="00B86F40" w:rsidRDefault="00BF3AB5" w:rsidP="00BE2BBF">
            <w:pPr>
              <w:pStyle w:val="tablesyntax"/>
              <w:spacing w:before="20" w:after="40"/>
              <w:rPr>
                <w:b/>
                <w:bCs/>
                <w:highlight w:val="yellow"/>
                <w:lang w:val="en-CA"/>
              </w:rPr>
            </w:pPr>
            <w:r w:rsidRPr="00B86F40">
              <w:rPr>
                <w:b/>
                <w:bCs/>
                <w:highlight w:val="yellow"/>
                <w:lang w:val="en-CA"/>
              </w:rPr>
              <w:t xml:space="preserve">    </w:t>
            </w:r>
            <w:proofErr w:type="spellStart"/>
            <w:r w:rsidRPr="00B86F40">
              <w:rPr>
                <w:b/>
                <w:bCs/>
                <w:highlight w:val="yellow"/>
                <w:lang w:val="en-CA"/>
              </w:rPr>
              <w:t>num_leading_pictures</w:t>
            </w:r>
            <w:proofErr w:type="spellEnd"/>
          </w:p>
        </w:tc>
        <w:tc>
          <w:tcPr>
            <w:tcW w:w="1181" w:type="dxa"/>
          </w:tcPr>
          <w:p w14:paraId="0B9AA8A4" w14:textId="77777777" w:rsidR="00BF3AB5" w:rsidRPr="00B86F40" w:rsidRDefault="00BF3AB5" w:rsidP="00BE2BBF">
            <w:pPr>
              <w:pStyle w:val="tablecell"/>
              <w:spacing w:before="20" w:after="40"/>
              <w:jc w:val="center"/>
              <w:rPr>
                <w:noProof/>
                <w:highlight w:val="yellow"/>
              </w:rPr>
            </w:pPr>
            <w:r w:rsidRPr="00B86F40">
              <w:rPr>
                <w:noProof/>
                <w:highlight w:val="yellow"/>
              </w:rPr>
              <w:t>u(4)</w:t>
            </w:r>
          </w:p>
        </w:tc>
      </w:tr>
      <w:tr w:rsidR="00BF3AB5" w:rsidRPr="00B86F40" w14:paraId="678F470E" w14:textId="77777777" w:rsidTr="00BE2BBF">
        <w:trPr>
          <w:cantSplit/>
          <w:jc w:val="center"/>
        </w:trPr>
        <w:tc>
          <w:tcPr>
            <w:tcW w:w="7567" w:type="dxa"/>
          </w:tcPr>
          <w:p w14:paraId="21B967D9"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B86F40">
              <w:rPr>
                <w:rFonts w:eastAsia="Malgun Gothic"/>
                <w:b/>
                <w:bCs/>
                <w:noProof/>
                <w:sz w:val="20"/>
                <w:lang w:val="en-CA"/>
              </w:rPr>
              <w:tab/>
              <w:t xml:space="preserve">  nuh_temporal_id_plus1</w:t>
            </w:r>
          </w:p>
        </w:tc>
        <w:tc>
          <w:tcPr>
            <w:tcW w:w="1181" w:type="dxa"/>
          </w:tcPr>
          <w:p w14:paraId="60D1B165" w14:textId="77777777" w:rsidR="00BF3AB5" w:rsidRPr="00B86F40" w:rsidRDefault="00BF3AB5" w:rsidP="00BE2BBF">
            <w:pPr>
              <w:keepNext/>
              <w:keepLines/>
              <w:spacing w:before="20" w:after="40"/>
              <w:jc w:val="center"/>
              <w:rPr>
                <w:rFonts w:eastAsia="Malgun Gothic"/>
                <w:noProof/>
                <w:sz w:val="20"/>
                <w:lang w:val="en-CA"/>
              </w:rPr>
            </w:pPr>
            <w:r w:rsidRPr="00B86F40">
              <w:rPr>
                <w:rFonts w:eastAsia="Malgun Gothic"/>
                <w:noProof/>
                <w:sz w:val="20"/>
                <w:lang w:val="en-CA"/>
              </w:rPr>
              <w:t>u(3)</w:t>
            </w:r>
          </w:p>
        </w:tc>
      </w:tr>
      <w:tr w:rsidR="00BF3AB5" w:rsidRPr="00B86F40" w14:paraId="5BAD9490" w14:textId="77777777" w:rsidTr="00BE2BBF">
        <w:trPr>
          <w:cantSplit/>
          <w:jc w:val="center"/>
        </w:trPr>
        <w:tc>
          <w:tcPr>
            <w:tcW w:w="7567" w:type="dxa"/>
          </w:tcPr>
          <w:p w14:paraId="7EA5DC58"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B86F40">
              <w:rPr>
                <w:rFonts w:eastAsia="Malgun Gothic"/>
                <w:b/>
                <w:bCs/>
                <w:noProof/>
                <w:sz w:val="20"/>
                <w:lang w:val="en-CA"/>
              </w:rPr>
              <w:tab/>
              <w:t xml:space="preserve">  nuh_reserved_zero_3bits</w:t>
            </w:r>
          </w:p>
        </w:tc>
        <w:tc>
          <w:tcPr>
            <w:tcW w:w="1181" w:type="dxa"/>
          </w:tcPr>
          <w:p w14:paraId="3C030A44" w14:textId="77777777" w:rsidR="00BF3AB5" w:rsidRPr="00B86F40" w:rsidRDefault="00BF3AB5" w:rsidP="00BE2BBF">
            <w:pPr>
              <w:keepNext/>
              <w:keepLines/>
              <w:spacing w:before="20" w:after="40"/>
              <w:jc w:val="center"/>
              <w:rPr>
                <w:rFonts w:eastAsia="Malgun Gothic"/>
                <w:noProof/>
                <w:sz w:val="20"/>
                <w:lang w:val="en-CA"/>
              </w:rPr>
            </w:pPr>
            <w:r w:rsidRPr="00B86F40">
              <w:rPr>
                <w:rFonts w:eastAsia="Malgun Gothic"/>
                <w:noProof/>
                <w:sz w:val="20"/>
                <w:lang w:val="en-CA"/>
              </w:rPr>
              <w:t>u(3)</w:t>
            </w:r>
          </w:p>
        </w:tc>
      </w:tr>
      <w:tr w:rsidR="00BF3AB5" w:rsidRPr="00B86F40" w14:paraId="6A8AF16D" w14:textId="77777777" w:rsidTr="00BE2BBF">
        <w:trPr>
          <w:cantSplit/>
          <w:jc w:val="center"/>
        </w:trPr>
        <w:tc>
          <w:tcPr>
            <w:tcW w:w="7567" w:type="dxa"/>
          </w:tcPr>
          <w:p w14:paraId="2D294B8E" w14:textId="77777777" w:rsidR="00BF3AB5" w:rsidRPr="00B86F40" w:rsidRDefault="00BF3AB5" w:rsidP="00BE2BBF">
            <w:pPr>
              <w:pStyle w:val="tablesyntax"/>
              <w:spacing w:before="20" w:after="40"/>
              <w:rPr>
                <w:bCs/>
                <w:highlight w:val="yellow"/>
                <w:lang w:val="en-CA"/>
              </w:rPr>
            </w:pPr>
            <w:r w:rsidRPr="00B86F40">
              <w:rPr>
                <w:bCs/>
                <w:highlight w:val="yellow"/>
                <w:lang w:val="en-CA"/>
              </w:rPr>
              <w:t xml:space="preserve">  } else if ( </w:t>
            </w:r>
            <w:proofErr w:type="spellStart"/>
            <w:r w:rsidRPr="00B86F40">
              <w:rPr>
                <w:bCs/>
                <w:highlight w:val="yellow"/>
                <w:lang w:val="en-CA"/>
              </w:rPr>
              <w:t>nal_unit_type</w:t>
            </w:r>
            <w:proofErr w:type="spellEnd"/>
            <w:r w:rsidRPr="00B86F40">
              <w:rPr>
                <w:bCs/>
                <w:highlight w:val="yellow"/>
                <w:lang w:val="en-CA"/>
              </w:rPr>
              <w:t xml:space="preserve"> == RADL_NUT || </w:t>
            </w:r>
            <w:proofErr w:type="spellStart"/>
            <w:r w:rsidRPr="00B86F40">
              <w:rPr>
                <w:bCs/>
                <w:highlight w:val="yellow"/>
                <w:lang w:val="en-CA"/>
              </w:rPr>
              <w:t>nal_unit_type</w:t>
            </w:r>
            <w:proofErr w:type="spellEnd"/>
            <w:r w:rsidRPr="00B86F40">
              <w:rPr>
                <w:bCs/>
                <w:highlight w:val="yellow"/>
                <w:lang w:val="en-CA"/>
              </w:rPr>
              <w:t xml:space="preserve"> == RASL_NUT ) {</w:t>
            </w:r>
          </w:p>
        </w:tc>
        <w:tc>
          <w:tcPr>
            <w:tcW w:w="1181" w:type="dxa"/>
          </w:tcPr>
          <w:p w14:paraId="24444800" w14:textId="77777777" w:rsidR="00BF3AB5" w:rsidRPr="00B86F40" w:rsidRDefault="00BF3AB5" w:rsidP="00BE2BBF">
            <w:pPr>
              <w:pStyle w:val="tablecell"/>
              <w:spacing w:before="20" w:after="40"/>
              <w:jc w:val="center"/>
              <w:rPr>
                <w:noProof/>
                <w:highlight w:val="yellow"/>
              </w:rPr>
            </w:pPr>
            <w:r w:rsidRPr="00B86F40">
              <w:rPr>
                <w:noProof/>
              </w:rPr>
              <w:t xml:space="preserve"> </w:t>
            </w:r>
          </w:p>
        </w:tc>
      </w:tr>
      <w:tr w:rsidR="00BF3AB5" w:rsidRPr="00B86F40" w14:paraId="4A40A08B" w14:textId="77777777" w:rsidTr="00BE2BBF">
        <w:trPr>
          <w:cantSplit/>
          <w:jc w:val="center"/>
        </w:trPr>
        <w:tc>
          <w:tcPr>
            <w:tcW w:w="7567" w:type="dxa"/>
          </w:tcPr>
          <w:p w14:paraId="6F5CE319"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highlight w:val="yellow"/>
              </w:rPr>
            </w:pPr>
            <w:r w:rsidRPr="00B86F40">
              <w:rPr>
                <w:rFonts w:eastAsia="Malgun Gothic"/>
                <w:b/>
                <w:bCs/>
                <w:noProof/>
                <w:sz w:val="20"/>
                <w:highlight w:val="yellow"/>
              </w:rPr>
              <w:t xml:space="preserve">    leading_</w:t>
            </w:r>
            <w:proofErr w:type="spellStart"/>
            <w:r>
              <w:rPr>
                <w:b/>
                <w:bCs/>
                <w:sz w:val="20"/>
                <w:highlight w:val="yellow"/>
              </w:rPr>
              <w:t>picture_</w:t>
            </w:r>
            <w:r w:rsidRPr="00B86F40">
              <w:rPr>
                <w:b/>
                <w:bCs/>
                <w:sz w:val="20"/>
                <w:highlight w:val="yellow"/>
              </w:rPr>
              <w:t>poc_cnt</w:t>
            </w:r>
            <w:proofErr w:type="spellEnd"/>
          </w:p>
        </w:tc>
        <w:tc>
          <w:tcPr>
            <w:tcW w:w="1181" w:type="dxa"/>
          </w:tcPr>
          <w:p w14:paraId="598123A0" w14:textId="77777777" w:rsidR="00BF3AB5" w:rsidRPr="00B86F40" w:rsidRDefault="00BF3AB5" w:rsidP="00BE2BBF">
            <w:pPr>
              <w:keepNext/>
              <w:keepLines/>
              <w:spacing w:before="20" w:after="40"/>
              <w:jc w:val="center"/>
              <w:rPr>
                <w:rFonts w:eastAsia="Malgun Gothic"/>
                <w:noProof/>
                <w:sz w:val="20"/>
                <w:highlight w:val="yellow"/>
                <w:lang w:val="en-CA"/>
              </w:rPr>
            </w:pPr>
            <w:r w:rsidRPr="00B86F40">
              <w:rPr>
                <w:rFonts w:eastAsia="Malgun Gothic"/>
                <w:noProof/>
                <w:sz w:val="20"/>
                <w:highlight w:val="yellow"/>
                <w:lang w:val="en-CA"/>
              </w:rPr>
              <w:t>u(5)</w:t>
            </w:r>
          </w:p>
        </w:tc>
      </w:tr>
      <w:tr w:rsidR="00BF3AB5" w:rsidRPr="00B86F40" w14:paraId="097024D3" w14:textId="77777777" w:rsidTr="00BE2BBF">
        <w:trPr>
          <w:cantSplit/>
          <w:jc w:val="center"/>
        </w:trPr>
        <w:tc>
          <w:tcPr>
            <w:tcW w:w="7567" w:type="dxa"/>
          </w:tcPr>
          <w:p w14:paraId="2C5BD228"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B86F40">
              <w:rPr>
                <w:rFonts w:eastAsia="Malgun Gothic"/>
                <w:b/>
                <w:bCs/>
                <w:noProof/>
                <w:sz w:val="20"/>
                <w:lang w:val="en-CA"/>
              </w:rPr>
              <w:tab/>
              <w:t xml:space="preserve">  nuh_temporal_id_plus1</w:t>
            </w:r>
          </w:p>
        </w:tc>
        <w:tc>
          <w:tcPr>
            <w:tcW w:w="1181" w:type="dxa"/>
          </w:tcPr>
          <w:p w14:paraId="599A2451" w14:textId="77777777" w:rsidR="00BF3AB5" w:rsidRPr="00B86F40" w:rsidRDefault="00BF3AB5" w:rsidP="00BE2BBF">
            <w:pPr>
              <w:keepNext/>
              <w:keepLines/>
              <w:spacing w:before="20" w:after="40"/>
              <w:jc w:val="center"/>
              <w:rPr>
                <w:rFonts w:eastAsia="Malgun Gothic"/>
                <w:noProof/>
                <w:sz w:val="20"/>
                <w:lang w:val="en-CA"/>
              </w:rPr>
            </w:pPr>
            <w:r w:rsidRPr="00B86F40">
              <w:rPr>
                <w:rFonts w:eastAsia="Malgun Gothic"/>
                <w:noProof/>
                <w:sz w:val="20"/>
                <w:lang w:val="en-CA"/>
              </w:rPr>
              <w:t>u(3)</w:t>
            </w:r>
          </w:p>
        </w:tc>
      </w:tr>
      <w:tr w:rsidR="00BF3AB5" w:rsidRPr="00B86F40" w14:paraId="5AB476D9" w14:textId="77777777" w:rsidTr="00BE2BBF">
        <w:trPr>
          <w:cantSplit/>
          <w:jc w:val="center"/>
        </w:trPr>
        <w:tc>
          <w:tcPr>
            <w:tcW w:w="7567" w:type="dxa"/>
          </w:tcPr>
          <w:p w14:paraId="2E416D9F"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B86F40">
              <w:rPr>
                <w:rFonts w:eastAsia="Malgun Gothic"/>
                <w:b/>
                <w:bCs/>
                <w:noProof/>
                <w:sz w:val="20"/>
                <w:lang w:val="en-CA"/>
              </w:rPr>
              <w:tab/>
              <w:t xml:space="preserve">  nuh_reserved_zero_3bits</w:t>
            </w:r>
          </w:p>
        </w:tc>
        <w:tc>
          <w:tcPr>
            <w:tcW w:w="1181" w:type="dxa"/>
          </w:tcPr>
          <w:p w14:paraId="1F1744BB" w14:textId="77777777" w:rsidR="00BF3AB5" w:rsidRPr="00B86F40" w:rsidRDefault="00BF3AB5" w:rsidP="00BE2BBF">
            <w:pPr>
              <w:keepNext/>
              <w:keepLines/>
              <w:spacing w:before="20" w:after="40"/>
              <w:jc w:val="center"/>
              <w:rPr>
                <w:rFonts w:eastAsia="Malgun Gothic"/>
                <w:noProof/>
                <w:sz w:val="20"/>
                <w:lang w:val="en-CA"/>
              </w:rPr>
            </w:pPr>
            <w:r w:rsidRPr="00B86F40">
              <w:rPr>
                <w:rFonts w:eastAsia="Malgun Gothic"/>
                <w:noProof/>
                <w:sz w:val="20"/>
                <w:lang w:val="en-CA"/>
              </w:rPr>
              <w:t>u(2)</w:t>
            </w:r>
          </w:p>
        </w:tc>
      </w:tr>
      <w:tr w:rsidR="00BF3AB5" w:rsidRPr="00DD5A6D" w14:paraId="4A47E033" w14:textId="77777777" w:rsidTr="00BE2BBF">
        <w:trPr>
          <w:cantSplit/>
          <w:jc w:val="center"/>
        </w:trPr>
        <w:tc>
          <w:tcPr>
            <w:tcW w:w="7567" w:type="dxa"/>
          </w:tcPr>
          <w:p w14:paraId="58405685" w14:textId="77777777" w:rsidR="00BF3AB5" w:rsidRPr="00B86F40"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bCs/>
                <w:sz w:val="20"/>
                <w:lang w:val="en-CA"/>
              </w:rPr>
            </w:pPr>
            <w:r w:rsidRPr="00B86F40">
              <w:rPr>
                <w:bCs/>
                <w:sz w:val="20"/>
                <w:lang w:val="en-CA"/>
              </w:rPr>
              <w:t xml:space="preserve">   } else {</w:t>
            </w:r>
          </w:p>
        </w:tc>
        <w:tc>
          <w:tcPr>
            <w:tcW w:w="1181" w:type="dxa"/>
          </w:tcPr>
          <w:p w14:paraId="3744178A" w14:textId="77777777" w:rsidR="00BF3AB5" w:rsidRPr="00DD5A6D" w:rsidRDefault="00BF3AB5" w:rsidP="00BE2BBF">
            <w:pPr>
              <w:keepNext/>
              <w:keepLines/>
              <w:spacing w:before="20" w:after="40"/>
              <w:jc w:val="center"/>
              <w:rPr>
                <w:rFonts w:eastAsia="Malgun Gothic"/>
                <w:noProof/>
                <w:sz w:val="20"/>
                <w:lang w:val="en-CA"/>
              </w:rPr>
            </w:pPr>
          </w:p>
        </w:tc>
      </w:tr>
      <w:tr w:rsidR="00BF3AB5" w:rsidRPr="00DD5A6D" w14:paraId="381A9AF6" w14:textId="77777777" w:rsidTr="00BE2BBF">
        <w:trPr>
          <w:cantSplit/>
          <w:jc w:val="center"/>
        </w:trPr>
        <w:tc>
          <w:tcPr>
            <w:tcW w:w="7567" w:type="dxa"/>
          </w:tcPr>
          <w:p w14:paraId="4270E0EA" w14:textId="77777777" w:rsidR="00BF3AB5" w:rsidRPr="00DD5A6D"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DD5A6D">
              <w:rPr>
                <w:rFonts w:eastAsia="Malgun Gothic"/>
                <w:b/>
                <w:bCs/>
                <w:noProof/>
                <w:sz w:val="20"/>
                <w:lang w:val="en-CA"/>
              </w:rPr>
              <w:tab/>
            </w:r>
            <w:r>
              <w:rPr>
                <w:rFonts w:eastAsia="Malgun Gothic"/>
                <w:b/>
                <w:bCs/>
                <w:noProof/>
                <w:sz w:val="20"/>
                <w:lang w:val="en-CA"/>
              </w:rPr>
              <w:t xml:space="preserve">  </w:t>
            </w:r>
            <w:r w:rsidRPr="00DD5A6D">
              <w:rPr>
                <w:rFonts w:eastAsia="Malgun Gothic"/>
                <w:b/>
                <w:bCs/>
                <w:noProof/>
                <w:sz w:val="20"/>
                <w:lang w:val="en-CA"/>
              </w:rPr>
              <w:t>nuh_temporal_id_plus1</w:t>
            </w:r>
          </w:p>
        </w:tc>
        <w:tc>
          <w:tcPr>
            <w:tcW w:w="1181" w:type="dxa"/>
          </w:tcPr>
          <w:p w14:paraId="7F71496B" w14:textId="77777777" w:rsidR="00BF3AB5" w:rsidRPr="00DD5A6D" w:rsidRDefault="00BF3AB5" w:rsidP="00BE2BBF">
            <w:pPr>
              <w:keepNext/>
              <w:keepLines/>
              <w:spacing w:before="20" w:after="40"/>
              <w:jc w:val="center"/>
              <w:rPr>
                <w:rFonts w:eastAsia="Malgun Gothic"/>
                <w:noProof/>
                <w:sz w:val="20"/>
                <w:lang w:val="en-CA"/>
              </w:rPr>
            </w:pPr>
            <w:r w:rsidRPr="00DD5A6D">
              <w:rPr>
                <w:rFonts w:eastAsia="Malgun Gothic"/>
                <w:noProof/>
                <w:sz w:val="20"/>
                <w:lang w:val="en-CA"/>
              </w:rPr>
              <w:t>u(3)</w:t>
            </w:r>
          </w:p>
        </w:tc>
      </w:tr>
      <w:tr w:rsidR="00BF3AB5" w:rsidRPr="00DD5A6D" w14:paraId="50E626E3" w14:textId="77777777" w:rsidTr="00BE2BBF">
        <w:trPr>
          <w:cantSplit/>
          <w:jc w:val="center"/>
        </w:trPr>
        <w:tc>
          <w:tcPr>
            <w:tcW w:w="7567" w:type="dxa"/>
          </w:tcPr>
          <w:p w14:paraId="6FB7AA67" w14:textId="77777777" w:rsidR="00BF3AB5" w:rsidRPr="00DD5A6D"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DD5A6D">
              <w:rPr>
                <w:rFonts w:eastAsia="Malgun Gothic"/>
                <w:b/>
                <w:bCs/>
                <w:noProof/>
                <w:sz w:val="20"/>
                <w:lang w:val="en-CA"/>
              </w:rPr>
              <w:tab/>
            </w:r>
            <w:r>
              <w:rPr>
                <w:rFonts w:eastAsia="Malgun Gothic"/>
                <w:b/>
                <w:bCs/>
                <w:noProof/>
                <w:sz w:val="20"/>
                <w:lang w:val="en-CA"/>
              </w:rPr>
              <w:t xml:space="preserve">  </w:t>
            </w:r>
            <w:r w:rsidRPr="00DD5A6D">
              <w:rPr>
                <w:rFonts w:eastAsia="Malgun Gothic"/>
                <w:b/>
                <w:bCs/>
                <w:noProof/>
                <w:sz w:val="20"/>
                <w:lang w:val="en-CA"/>
              </w:rPr>
              <w:t>nuh_reserved_zero_7bits</w:t>
            </w:r>
          </w:p>
        </w:tc>
        <w:tc>
          <w:tcPr>
            <w:tcW w:w="1181" w:type="dxa"/>
          </w:tcPr>
          <w:p w14:paraId="741125DB" w14:textId="77777777" w:rsidR="00BF3AB5" w:rsidRPr="00DD5A6D" w:rsidRDefault="00BF3AB5" w:rsidP="00BE2BBF">
            <w:pPr>
              <w:keepNext/>
              <w:keepLines/>
              <w:spacing w:before="20" w:after="40"/>
              <w:jc w:val="center"/>
              <w:rPr>
                <w:rFonts w:eastAsia="Malgun Gothic"/>
                <w:noProof/>
                <w:sz w:val="20"/>
                <w:lang w:val="en-CA"/>
              </w:rPr>
            </w:pPr>
            <w:r w:rsidRPr="00DD5A6D">
              <w:rPr>
                <w:rFonts w:eastAsia="Malgun Gothic"/>
                <w:noProof/>
                <w:sz w:val="20"/>
                <w:lang w:val="en-CA"/>
              </w:rPr>
              <w:t>u(7)</w:t>
            </w:r>
          </w:p>
        </w:tc>
      </w:tr>
      <w:tr w:rsidR="00BF3AB5" w:rsidRPr="00DD5A6D" w14:paraId="1CEFBFDF" w14:textId="77777777" w:rsidTr="00BE2BBF">
        <w:trPr>
          <w:cantSplit/>
          <w:jc w:val="center"/>
        </w:trPr>
        <w:tc>
          <w:tcPr>
            <w:tcW w:w="7567" w:type="dxa"/>
          </w:tcPr>
          <w:p w14:paraId="286EB4B3" w14:textId="77777777" w:rsidR="00BF3AB5" w:rsidRPr="00DD5A6D"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Pr>
                <w:rFonts w:eastAsia="Malgun Gothic"/>
                <w:b/>
                <w:bCs/>
                <w:noProof/>
                <w:sz w:val="20"/>
                <w:lang w:val="en-CA"/>
              </w:rPr>
              <w:t xml:space="preserve"> </w:t>
            </w:r>
            <w:r w:rsidRPr="00DD5A6D">
              <w:rPr>
                <w:rFonts w:eastAsia="Malgun Gothic"/>
                <w:bCs/>
                <w:noProof/>
                <w:sz w:val="20"/>
                <w:lang w:val="en-CA"/>
              </w:rPr>
              <w:t xml:space="preserve"> }</w:t>
            </w:r>
          </w:p>
        </w:tc>
        <w:tc>
          <w:tcPr>
            <w:tcW w:w="1181" w:type="dxa"/>
          </w:tcPr>
          <w:p w14:paraId="3A16EF86" w14:textId="77777777" w:rsidR="00BF3AB5" w:rsidRPr="00DD5A6D" w:rsidRDefault="00BF3AB5" w:rsidP="00BE2BBF">
            <w:pPr>
              <w:keepNext/>
              <w:keepLines/>
              <w:spacing w:before="20" w:after="40"/>
              <w:jc w:val="center"/>
              <w:rPr>
                <w:rFonts w:eastAsia="Malgun Gothic"/>
                <w:noProof/>
                <w:sz w:val="20"/>
                <w:lang w:val="en-CA"/>
              </w:rPr>
            </w:pPr>
          </w:p>
        </w:tc>
      </w:tr>
      <w:tr w:rsidR="00BF3AB5" w:rsidRPr="00DD5A6D" w14:paraId="2A1C06BD" w14:textId="77777777" w:rsidTr="00BE2BBF">
        <w:trPr>
          <w:cantSplit/>
          <w:jc w:val="center"/>
        </w:trPr>
        <w:tc>
          <w:tcPr>
            <w:tcW w:w="7567" w:type="dxa"/>
          </w:tcPr>
          <w:p w14:paraId="34A09FD6" w14:textId="77777777" w:rsidR="00BF3AB5" w:rsidRPr="00DD5A6D" w:rsidRDefault="00BF3AB5" w:rsidP="00BE2BB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D5A6D">
              <w:rPr>
                <w:rFonts w:eastAsia="Malgun Gothic"/>
                <w:noProof/>
                <w:sz w:val="20"/>
                <w:lang w:val="en-CA"/>
              </w:rPr>
              <w:t>}</w:t>
            </w:r>
          </w:p>
        </w:tc>
        <w:tc>
          <w:tcPr>
            <w:tcW w:w="1181" w:type="dxa"/>
          </w:tcPr>
          <w:p w14:paraId="112095B5" w14:textId="77777777" w:rsidR="00BF3AB5" w:rsidRPr="00DD5A6D" w:rsidRDefault="00BF3AB5" w:rsidP="00BE2BBF">
            <w:pPr>
              <w:keepNext/>
              <w:keepLines/>
              <w:spacing w:before="20" w:after="40"/>
              <w:rPr>
                <w:rFonts w:eastAsia="Malgun Gothic"/>
                <w:bCs/>
                <w:noProof/>
                <w:sz w:val="20"/>
                <w:lang w:val="en-CA"/>
              </w:rPr>
            </w:pPr>
          </w:p>
        </w:tc>
      </w:tr>
    </w:tbl>
    <w:p w14:paraId="103B4D2A" w14:textId="77777777" w:rsidR="00BF3AB5" w:rsidRPr="00B86F40" w:rsidRDefault="00BF3AB5" w:rsidP="00BF3AB5">
      <w:pPr>
        <w:ind w:left="480"/>
        <w:rPr>
          <w:noProof/>
          <w:sz w:val="18"/>
          <w:szCs w:val="18"/>
        </w:rPr>
      </w:pPr>
      <w:r w:rsidRPr="00B86F40">
        <w:rPr>
          <w:noProof/>
          <w:sz w:val="18"/>
          <w:szCs w:val="18"/>
          <w:highlight w:val="yellow"/>
        </w:rPr>
        <w:t>NOTE</w:t>
      </w:r>
      <w:r w:rsidRPr="00B86F40">
        <w:rPr>
          <w:noProof/>
          <w:sz w:val="18"/>
          <w:szCs w:val="18"/>
        </w:rPr>
        <w:t> – </w:t>
      </w:r>
      <w:r w:rsidRPr="00B86F40">
        <w:rPr>
          <w:bCs/>
          <w:sz w:val="18"/>
          <w:szCs w:val="18"/>
          <w:lang w:val="en-CA"/>
        </w:rPr>
        <w:t>IRAP_NUT</w:t>
      </w:r>
      <w:r>
        <w:rPr>
          <w:bCs/>
          <w:sz w:val="18"/>
          <w:szCs w:val="18"/>
          <w:lang w:val="en-CA"/>
        </w:rPr>
        <w:t xml:space="preserve"> is one of the </w:t>
      </w:r>
      <w:r>
        <w:rPr>
          <w:noProof/>
          <w:sz w:val="20"/>
          <w:lang w:val="en-CA"/>
        </w:rPr>
        <w:t>r</w:t>
      </w:r>
      <w:r w:rsidRPr="00C50CE2">
        <w:rPr>
          <w:noProof/>
          <w:sz w:val="20"/>
          <w:lang w:val="en-CA"/>
        </w:rPr>
        <w:t>eserved IRAP VCL NAL unit types</w:t>
      </w:r>
    </w:p>
    <w:p w14:paraId="4E0C0931" w14:textId="77777777" w:rsidR="00BF3AB5" w:rsidRPr="003942FC" w:rsidRDefault="00BF3AB5" w:rsidP="00BF3AB5">
      <w:pPr>
        <w:rPr>
          <w:b/>
          <w:bCs/>
          <w:sz w:val="18"/>
          <w:szCs w:val="18"/>
        </w:rPr>
      </w:pPr>
    </w:p>
    <w:p w14:paraId="3EC97AD6" w14:textId="77777777" w:rsidR="00BF3AB5" w:rsidRPr="00B86F40" w:rsidRDefault="00BF3AB5" w:rsidP="00BF3AB5">
      <w:pPr>
        <w:rPr>
          <w:b/>
          <w:bCs/>
          <w:sz w:val="20"/>
          <w:lang w:val="en-CA"/>
        </w:rPr>
      </w:pPr>
      <w:r w:rsidRPr="00B8175F">
        <w:rPr>
          <w:b/>
          <w:sz w:val="20"/>
          <w:lang w:val="en-CA"/>
        </w:rPr>
        <w:t xml:space="preserve">NAL unit header </w:t>
      </w:r>
      <w:r w:rsidRPr="00B8175F">
        <w:rPr>
          <w:b/>
          <w:bCs/>
          <w:sz w:val="20"/>
          <w:lang w:val="en-CA"/>
        </w:rPr>
        <w:t>Semantics</w:t>
      </w:r>
    </w:p>
    <w:p w14:paraId="527A3C02" w14:textId="77777777" w:rsidR="00BF3AB5" w:rsidRPr="00217CBB" w:rsidRDefault="00BF3AB5" w:rsidP="00BF3AB5">
      <w:pPr>
        <w:spacing w:before="120"/>
        <w:rPr>
          <w:b/>
          <w:bCs/>
          <w:sz w:val="20"/>
          <w:lang w:val="en-CA"/>
        </w:rPr>
      </w:pPr>
      <w:r w:rsidRPr="00217CBB">
        <w:rPr>
          <w:b/>
          <w:bCs/>
          <w:sz w:val="20"/>
          <w:lang w:val="en-CA"/>
        </w:rPr>
        <w:t>…</w:t>
      </w:r>
    </w:p>
    <w:p w14:paraId="365CF184" w14:textId="77777777" w:rsidR="00BF3AB5" w:rsidRPr="0093612E" w:rsidRDefault="00BF3AB5" w:rsidP="00BF3AB5">
      <w:pPr>
        <w:spacing w:before="120"/>
        <w:rPr>
          <w:sz w:val="20"/>
        </w:rPr>
      </w:pPr>
      <w:proofErr w:type="spellStart"/>
      <w:proofErr w:type="gramStart"/>
      <w:r w:rsidRPr="00B86F40">
        <w:rPr>
          <w:b/>
          <w:bCs/>
          <w:sz w:val="20"/>
          <w:highlight w:val="yellow"/>
          <w:lang w:val="en-CA"/>
        </w:rPr>
        <w:t>num_leading_picture</w:t>
      </w:r>
      <w:proofErr w:type="spellEnd"/>
      <w:proofErr w:type="gramEnd"/>
      <w:r>
        <w:rPr>
          <w:b/>
          <w:bCs/>
          <w:sz w:val="20"/>
          <w:lang w:val="en-CA"/>
        </w:rPr>
        <w:t xml:space="preserve"> </w:t>
      </w:r>
      <w:r w:rsidRPr="00BD0CA8">
        <w:rPr>
          <w:bCs/>
          <w:sz w:val="20"/>
          <w:lang w:val="en-CA"/>
        </w:rPr>
        <w:t>specifies</w:t>
      </w:r>
      <w:r>
        <w:rPr>
          <w:b/>
          <w:bCs/>
          <w:sz w:val="20"/>
          <w:lang w:val="en-CA"/>
        </w:rPr>
        <w:t xml:space="preserve"> </w:t>
      </w:r>
      <w:r w:rsidRPr="0093612E">
        <w:rPr>
          <w:bCs/>
          <w:sz w:val="20"/>
          <w:lang w:val="en-CA"/>
        </w:rPr>
        <w:t xml:space="preserve">the number of leading pictures of the associated </w:t>
      </w:r>
      <w:r>
        <w:rPr>
          <w:bCs/>
          <w:sz w:val="20"/>
          <w:lang w:val="en-CA"/>
        </w:rPr>
        <w:t>picture</w:t>
      </w:r>
    </w:p>
    <w:p w14:paraId="26AA3829" w14:textId="77777777" w:rsidR="00BF3AB5" w:rsidRDefault="00BF3AB5" w:rsidP="00BF3AB5">
      <w:pPr>
        <w:spacing w:before="120"/>
        <w:rPr>
          <w:sz w:val="20"/>
        </w:rPr>
      </w:pPr>
      <w:proofErr w:type="gramStart"/>
      <w:r w:rsidRPr="00B86F40">
        <w:rPr>
          <w:rFonts w:eastAsia="Malgun Gothic"/>
          <w:b/>
          <w:bCs/>
          <w:noProof/>
          <w:sz w:val="20"/>
          <w:highlight w:val="yellow"/>
        </w:rPr>
        <w:t>leading_</w:t>
      </w:r>
      <w:proofErr w:type="spellStart"/>
      <w:r w:rsidRPr="00B86F40">
        <w:rPr>
          <w:b/>
          <w:bCs/>
          <w:sz w:val="20"/>
          <w:highlight w:val="yellow"/>
        </w:rPr>
        <w:t>picture_poc_cnt</w:t>
      </w:r>
      <w:proofErr w:type="spellEnd"/>
      <w:proofErr w:type="gramEnd"/>
      <w:r>
        <w:rPr>
          <w:b/>
          <w:bCs/>
          <w:sz w:val="20"/>
        </w:rPr>
        <w:t xml:space="preserve"> </w:t>
      </w:r>
      <w:r>
        <w:rPr>
          <w:sz w:val="20"/>
        </w:rPr>
        <w:t xml:space="preserve">specifies the leading picture position to </w:t>
      </w:r>
      <w:r w:rsidRPr="00D20469">
        <w:rPr>
          <w:noProof/>
          <w:sz w:val="20"/>
        </w:rPr>
        <w:t>its associated</w:t>
      </w:r>
      <w:r>
        <w:rPr>
          <w:noProof/>
          <w:sz w:val="20"/>
        </w:rPr>
        <w:t xml:space="preserve"> picture </w:t>
      </w:r>
      <w:r w:rsidRPr="00D20469">
        <w:rPr>
          <w:sz w:val="20"/>
        </w:rPr>
        <w:t>in output order</w:t>
      </w:r>
    </w:p>
    <w:p w14:paraId="6B394340" w14:textId="77777777" w:rsidR="00BF3AB5" w:rsidRDefault="00BF3AB5" w:rsidP="00BF3AB5">
      <w:pPr>
        <w:spacing w:before="120"/>
        <w:rPr>
          <w:b/>
          <w:sz w:val="20"/>
        </w:rPr>
      </w:pPr>
      <w:r w:rsidRPr="00217CBB">
        <w:rPr>
          <w:b/>
          <w:sz w:val="20"/>
        </w:rPr>
        <w:t>…</w:t>
      </w:r>
    </w:p>
    <w:p w14:paraId="78FD743E" w14:textId="77777777" w:rsidR="00C47A48" w:rsidRPr="00217CBB" w:rsidRDefault="00C47A48" w:rsidP="00BF3AB5">
      <w:pPr>
        <w:spacing w:before="120"/>
        <w:rPr>
          <w:b/>
          <w:bCs/>
          <w:sz w:val="20"/>
        </w:rPr>
      </w:pPr>
    </w:p>
    <w:bookmarkEnd w:id="12"/>
    <w:bookmarkEnd w:id="13"/>
    <w:bookmarkEnd w:id="14"/>
    <w:bookmarkEnd w:id="15"/>
    <w:p w14:paraId="3FB718C8" w14:textId="091EECBF" w:rsidR="00BC2740" w:rsidRPr="00BC2740" w:rsidRDefault="00BC2740" w:rsidP="00BC2740">
      <w:pPr>
        <w:pStyle w:val="Heading1"/>
        <w:rPr>
          <w:lang w:val="en-CA"/>
        </w:rPr>
      </w:pPr>
      <w:r>
        <w:rPr>
          <w:szCs w:val="20"/>
        </w:rPr>
        <w:t>Reference</w:t>
      </w:r>
      <w:r w:rsidR="004E60C8">
        <w:rPr>
          <w:szCs w:val="20"/>
        </w:rPr>
        <w:t>s</w:t>
      </w:r>
    </w:p>
    <w:p w14:paraId="55251AFB" w14:textId="0B9A6F76" w:rsidR="00C832B1" w:rsidRPr="00236665" w:rsidRDefault="00C832B1" w:rsidP="00C832B1">
      <w:pPr>
        <w:pStyle w:val="ListParagraph"/>
        <w:numPr>
          <w:ilvl w:val="0"/>
          <w:numId w:val="13"/>
        </w:numPr>
        <w:spacing w:before="60" w:after="60"/>
        <w:ind w:leftChars="0"/>
        <w:rPr>
          <w:sz w:val="22"/>
          <w:szCs w:val="20"/>
          <w:lang w:eastAsia="en-US"/>
        </w:rPr>
      </w:pPr>
      <w:r w:rsidRPr="00236665">
        <w:rPr>
          <w:sz w:val="22"/>
          <w:szCs w:val="20"/>
          <w:lang w:eastAsia="en-US"/>
        </w:rPr>
        <w:t xml:space="preserve">“Versatile Video Coding (Draft </w:t>
      </w:r>
      <w:r w:rsidR="0043646E">
        <w:rPr>
          <w:sz w:val="22"/>
          <w:szCs w:val="20"/>
          <w:lang w:eastAsia="en-US"/>
        </w:rPr>
        <w:t>4</w:t>
      </w:r>
      <w:r w:rsidRPr="00236665">
        <w:rPr>
          <w:sz w:val="22"/>
          <w:szCs w:val="20"/>
          <w:lang w:eastAsia="en-US"/>
        </w:rPr>
        <w:t>)</w:t>
      </w:r>
      <w:r w:rsidR="00AA49C6">
        <w:rPr>
          <w:sz w:val="22"/>
          <w:szCs w:val="20"/>
          <w:lang w:eastAsia="en-US"/>
        </w:rPr>
        <w:t>,</w:t>
      </w:r>
      <w:r w:rsidRPr="00236665">
        <w:rPr>
          <w:sz w:val="22"/>
          <w:szCs w:val="20"/>
          <w:lang w:eastAsia="en-US"/>
        </w:rPr>
        <w:t>” JVET-M1001-v</w:t>
      </w:r>
      <w:r w:rsidR="00BF3AB5">
        <w:rPr>
          <w:sz w:val="22"/>
          <w:szCs w:val="20"/>
          <w:lang w:eastAsia="en-US"/>
        </w:rPr>
        <w:t>6</w:t>
      </w:r>
      <w:r w:rsidRPr="00236665">
        <w:rPr>
          <w:sz w:val="22"/>
          <w:szCs w:val="20"/>
          <w:lang w:eastAsia="en-US"/>
        </w:rPr>
        <w:t>, January 2019, Marrakesh, Morocco.</w:t>
      </w:r>
    </w:p>
    <w:p w14:paraId="0B88F11E" w14:textId="53C18983" w:rsidR="00C832B1" w:rsidRPr="00236665" w:rsidRDefault="00C832B1" w:rsidP="00C832B1">
      <w:pPr>
        <w:pStyle w:val="ListParagraph"/>
        <w:numPr>
          <w:ilvl w:val="0"/>
          <w:numId w:val="13"/>
        </w:numPr>
        <w:spacing w:before="60" w:after="60"/>
        <w:ind w:leftChars="0"/>
        <w:rPr>
          <w:sz w:val="22"/>
          <w:szCs w:val="20"/>
          <w:lang w:eastAsia="en-US"/>
        </w:rPr>
      </w:pPr>
      <w:r w:rsidRPr="00236665">
        <w:rPr>
          <w:sz w:val="22"/>
          <w:szCs w:val="20"/>
          <w:lang w:eastAsia="en-US"/>
        </w:rPr>
        <w:t xml:space="preserve">“High </w:t>
      </w:r>
      <w:r w:rsidR="00AA49C6">
        <w:rPr>
          <w:sz w:val="22"/>
          <w:szCs w:val="20"/>
          <w:lang w:eastAsia="en-US"/>
        </w:rPr>
        <w:t>E</w:t>
      </w:r>
      <w:r w:rsidR="00AA49C6" w:rsidRPr="00236665">
        <w:rPr>
          <w:sz w:val="22"/>
          <w:szCs w:val="20"/>
          <w:lang w:eastAsia="en-US"/>
        </w:rPr>
        <w:t xml:space="preserve">fficiency </w:t>
      </w:r>
      <w:r w:rsidR="00AA49C6">
        <w:rPr>
          <w:sz w:val="22"/>
          <w:szCs w:val="20"/>
          <w:lang w:eastAsia="en-US"/>
        </w:rPr>
        <w:t>V</w:t>
      </w:r>
      <w:r w:rsidR="00AA49C6" w:rsidRPr="00236665">
        <w:rPr>
          <w:sz w:val="22"/>
          <w:szCs w:val="20"/>
          <w:lang w:eastAsia="en-US"/>
        </w:rPr>
        <w:t xml:space="preserve">ideo </w:t>
      </w:r>
      <w:r w:rsidR="00AA49C6">
        <w:rPr>
          <w:sz w:val="22"/>
          <w:szCs w:val="20"/>
          <w:lang w:eastAsia="en-US"/>
        </w:rPr>
        <w:t>C</w:t>
      </w:r>
      <w:r w:rsidR="00AA49C6" w:rsidRPr="00236665">
        <w:rPr>
          <w:sz w:val="22"/>
          <w:szCs w:val="20"/>
          <w:lang w:eastAsia="en-US"/>
        </w:rPr>
        <w:t>oding</w:t>
      </w:r>
      <w:r w:rsidR="00AA49C6">
        <w:rPr>
          <w:sz w:val="22"/>
          <w:szCs w:val="20"/>
          <w:lang w:eastAsia="en-US"/>
        </w:rPr>
        <w:t>,</w:t>
      </w:r>
      <w:r w:rsidRPr="00236665">
        <w:rPr>
          <w:sz w:val="22"/>
          <w:szCs w:val="20"/>
          <w:lang w:eastAsia="en-US"/>
        </w:rPr>
        <w:t>” ITU-T H.265, February 2018.</w:t>
      </w:r>
    </w:p>
    <w:p w14:paraId="4122254C" w14:textId="42C55AF4" w:rsidR="00861C17" w:rsidRDefault="00C832B1" w:rsidP="00C832B1">
      <w:pPr>
        <w:pStyle w:val="ListParagraph"/>
        <w:numPr>
          <w:ilvl w:val="0"/>
          <w:numId w:val="13"/>
        </w:numPr>
        <w:spacing w:before="60" w:after="60"/>
        <w:ind w:leftChars="0"/>
        <w:rPr>
          <w:sz w:val="22"/>
          <w:szCs w:val="20"/>
          <w:lang w:eastAsia="en-US"/>
        </w:rPr>
      </w:pPr>
      <w:r w:rsidRPr="00236665">
        <w:rPr>
          <w:sz w:val="22"/>
          <w:szCs w:val="20"/>
          <w:lang w:eastAsia="en-US"/>
        </w:rPr>
        <w:t>“ISO base media file format</w:t>
      </w:r>
      <w:r w:rsidR="00AA49C6">
        <w:rPr>
          <w:sz w:val="22"/>
          <w:szCs w:val="20"/>
          <w:lang w:eastAsia="en-US"/>
        </w:rPr>
        <w:t>,</w:t>
      </w:r>
      <w:r w:rsidRPr="00236665">
        <w:rPr>
          <w:sz w:val="22"/>
          <w:szCs w:val="20"/>
          <w:lang w:eastAsia="en-US"/>
        </w:rPr>
        <w:t>” ISO/IEC 14496-12, W17277, February 2015.</w:t>
      </w:r>
    </w:p>
    <w:p w14:paraId="0ED5DD99" w14:textId="1425DCF3" w:rsidR="00BF3AB5" w:rsidRPr="00DB1E61" w:rsidRDefault="00BF3AB5" w:rsidP="00C832B1">
      <w:pPr>
        <w:pStyle w:val="ListParagraph"/>
        <w:numPr>
          <w:ilvl w:val="0"/>
          <w:numId w:val="13"/>
        </w:numPr>
        <w:spacing w:before="60" w:after="60"/>
        <w:ind w:leftChars="0"/>
        <w:rPr>
          <w:sz w:val="22"/>
          <w:szCs w:val="22"/>
          <w:lang w:eastAsia="en-US"/>
        </w:rPr>
      </w:pPr>
      <w:r w:rsidRPr="00BF3AB5">
        <w:rPr>
          <w:sz w:val="22"/>
          <w:szCs w:val="22"/>
          <w:lang w:eastAsia="en-US"/>
        </w:rPr>
        <w:t>“</w:t>
      </w:r>
      <w:r w:rsidRPr="00BF3AB5">
        <w:rPr>
          <w:sz w:val="22"/>
          <w:szCs w:val="22"/>
          <w:lang w:val="en-CA"/>
        </w:rPr>
        <w:t xml:space="preserve">AHG17: New </w:t>
      </w:r>
      <w:r w:rsidRPr="00BF3AB5">
        <w:rPr>
          <w:sz w:val="22"/>
          <w:szCs w:val="22"/>
        </w:rPr>
        <w:t>NAL unit types</w:t>
      </w:r>
      <w:r w:rsidRPr="00BF3AB5">
        <w:rPr>
          <w:sz w:val="22"/>
          <w:szCs w:val="22"/>
          <w:lang w:val="en-CA"/>
        </w:rPr>
        <w:t xml:space="preserve"> for VVC</w:t>
      </w:r>
      <w:r>
        <w:rPr>
          <w:sz w:val="22"/>
          <w:szCs w:val="22"/>
          <w:lang w:val="en-CA"/>
        </w:rPr>
        <w:t>,” JVET-N0072, March 2019, Geneva, Switzerland.</w:t>
      </w:r>
    </w:p>
    <w:p w14:paraId="33A51898" w14:textId="77777777" w:rsidR="00C47A48" w:rsidRPr="00DB1E61" w:rsidRDefault="00C47A48" w:rsidP="00DB1E61">
      <w:pPr>
        <w:spacing w:before="60" w:after="60"/>
        <w:rPr>
          <w:szCs w:val="22"/>
        </w:rPr>
      </w:pPr>
    </w:p>
    <w:p w14:paraId="55FDB664" w14:textId="77777777" w:rsidR="00861C17" w:rsidRDefault="00861C17" w:rsidP="00861C17">
      <w:pPr>
        <w:pStyle w:val="Heading1"/>
        <w:rPr>
          <w:lang w:val="en-CA"/>
        </w:rPr>
      </w:pPr>
      <w:r w:rsidRPr="005B217D">
        <w:rPr>
          <w:lang w:val="en-CA"/>
        </w:rPr>
        <w:t>Patent rights declaration(s)</w:t>
      </w:r>
    </w:p>
    <w:p w14:paraId="32EAF635" w14:textId="283F1FDA" w:rsidR="007F1F8B" w:rsidRPr="00861C17" w:rsidRDefault="00861C17" w:rsidP="009234A5">
      <w:pPr>
        <w:rPr>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sectPr w:rsidR="007F1F8B" w:rsidRPr="00861C1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22C9C" w14:textId="77777777" w:rsidR="001C60B5" w:rsidRDefault="001C60B5">
      <w:r>
        <w:separator/>
      </w:r>
    </w:p>
  </w:endnote>
  <w:endnote w:type="continuationSeparator" w:id="0">
    <w:p w14:paraId="25DA174E" w14:textId="77777777" w:rsidR="001C60B5" w:rsidRDefault="001C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0BCB9F7" w:rsidR="00DC155D" w:rsidRPr="00C00DDE" w:rsidRDefault="00DC15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1E6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1E61">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748D1" w14:textId="77777777" w:rsidR="001C60B5" w:rsidRDefault="001C60B5">
      <w:r>
        <w:separator/>
      </w:r>
    </w:p>
  </w:footnote>
  <w:footnote w:type="continuationSeparator" w:id="0">
    <w:p w14:paraId="39FD790A" w14:textId="77777777" w:rsidR="001C60B5" w:rsidRDefault="001C60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9C52046"/>
    <w:multiLevelType w:val="hybridMultilevel"/>
    <w:tmpl w:val="9B3030F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C01278"/>
    <w:multiLevelType w:val="hybridMultilevel"/>
    <w:tmpl w:val="6B20379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0276132"/>
    <w:multiLevelType w:val="hybridMultilevel"/>
    <w:tmpl w:val="51AA791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4">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3"/>
  </w:num>
  <w:num w:numId="12">
    <w:abstractNumId w:val="14"/>
  </w:num>
  <w:num w:numId="13">
    <w:abstractNumId w:val="2"/>
  </w:num>
  <w:num w:numId="14">
    <w:abstractNumId w:val="7"/>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20A7"/>
    <w:rsid w:val="000B0C0F"/>
    <w:rsid w:val="000B1C6B"/>
    <w:rsid w:val="000B4FF9"/>
    <w:rsid w:val="000C09AC"/>
    <w:rsid w:val="000C406A"/>
    <w:rsid w:val="000E00F3"/>
    <w:rsid w:val="000F158C"/>
    <w:rsid w:val="00102F3D"/>
    <w:rsid w:val="00117B99"/>
    <w:rsid w:val="00124E38"/>
    <w:rsid w:val="0012580B"/>
    <w:rsid w:val="001259E5"/>
    <w:rsid w:val="00131F90"/>
    <w:rsid w:val="0013458C"/>
    <w:rsid w:val="0013526E"/>
    <w:rsid w:val="00146152"/>
    <w:rsid w:val="001501C7"/>
    <w:rsid w:val="00155526"/>
    <w:rsid w:val="00171371"/>
    <w:rsid w:val="00175A24"/>
    <w:rsid w:val="00187E58"/>
    <w:rsid w:val="001A297E"/>
    <w:rsid w:val="001A368E"/>
    <w:rsid w:val="001A7329"/>
    <w:rsid w:val="001A792F"/>
    <w:rsid w:val="001B4E28"/>
    <w:rsid w:val="001C3525"/>
    <w:rsid w:val="001C3AFB"/>
    <w:rsid w:val="001C60B5"/>
    <w:rsid w:val="001D1BD2"/>
    <w:rsid w:val="001E0248"/>
    <w:rsid w:val="001E02BE"/>
    <w:rsid w:val="001E3B37"/>
    <w:rsid w:val="001F2594"/>
    <w:rsid w:val="002055A6"/>
    <w:rsid w:val="00206460"/>
    <w:rsid w:val="002069B4"/>
    <w:rsid w:val="00211AB0"/>
    <w:rsid w:val="00215DFC"/>
    <w:rsid w:val="002212DF"/>
    <w:rsid w:val="00222CD4"/>
    <w:rsid w:val="00225016"/>
    <w:rsid w:val="002253CA"/>
    <w:rsid w:val="002264A6"/>
    <w:rsid w:val="00227BA7"/>
    <w:rsid w:val="0023011C"/>
    <w:rsid w:val="00236665"/>
    <w:rsid w:val="002375C1"/>
    <w:rsid w:val="00263398"/>
    <w:rsid w:val="00263B99"/>
    <w:rsid w:val="00266F06"/>
    <w:rsid w:val="00275BCF"/>
    <w:rsid w:val="00283B30"/>
    <w:rsid w:val="00291E36"/>
    <w:rsid w:val="00292257"/>
    <w:rsid w:val="002A54E0"/>
    <w:rsid w:val="002B1595"/>
    <w:rsid w:val="002B191D"/>
    <w:rsid w:val="002B2E83"/>
    <w:rsid w:val="002D0AF6"/>
    <w:rsid w:val="002D22B8"/>
    <w:rsid w:val="002F164D"/>
    <w:rsid w:val="003021BC"/>
    <w:rsid w:val="00306206"/>
    <w:rsid w:val="00317D85"/>
    <w:rsid w:val="00324613"/>
    <w:rsid w:val="00327C56"/>
    <w:rsid w:val="003315A1"/>
    <w:rsid w:val="003373EC"/>
    <w:rsid w:val="00342FF4"/>
    <w:rsid w:val="00344E5A"/>
    <w:rsid w:val="00345678"/>
    <w:rsid w:val="00346148"/>
    <w:rsid w:val="00346CBD"/>
    <w:rsid w:val="003649ED"/>
    <w:rsid w:val="003669EA"/>
    <w:rsid w:val="003706CC"/>
    <w:rsid w:val="00377710"/>
    <w:rsid w:val="003940D2"/>
    <w:rsid w:val="003A2D8E"/>
    <w:rsid w:val="003A7CE6"/>
    <w:rsid w:val="003C20E4"/>
    <w:rsid w:val="003D6342"/>
    <w:rsid w:val="003E6F90"/>
    <w:rsid w:val="003E73ED"/>
    <w:rsid w:val="003F5D0F"/>
    <w:rsid w:val="00414101"/>
    <w:rsid w:val="004219CF"/>
    <w:rsid w:val="004234F0"/>
    <w:rsid w:val="004334F1"/>
    <w:rsid w:val="00433DDB"/>
    <w:rsid w:val="00435A29"/>
    <w:rsid w:val="0043646E"/>
    <w:rsid w:val="00437619"/>
    <w:rsid w:val="004653AC"/>
    <w:rsid w:val="00465A1E"/>
    <w:rsid w:val="004705A7"/>
    <w:rsid w:val="0049445A"/>
    <w:rsid w:val="004A2A63"/>
    <w:rsid w:val="004B210C"/>
    <w:rsid w:val="004D405F"/>
    <w:rsid w:val="004E4F4F"/>
    <w:rsid w:val="004E60C8"/>
    <w:rsid w:val="004E6789"/>
    <w:rsid w:val="004F61E3"/>
    <w:rsid w:val="004F6BFC"/>
    <w:rsid w:val="00502E10"/>
    <w:rsid w:val="0050563F"/>
    <w:rsid w:val="005059B9"/>
    <w:rsid w:val="0051015C"/>
    <w:rsid w:val="00516CF1"/>
    <w:rsid w:val="0052106E"/>
    <w:rsid w:val="00531AE9"/>
    <w:rsid w:val="00544EB2"/>
    <w:rsid w:val="00550A66"/>
    <w:rsid w:val="00567EC7"/>
    <w:rsid w:val="00570013"/>
    <w:rsid w:val="005753EC"/>
    <w:rsid w:val="005801A2"/>
    <w:rsid w:val="005952A5"/>
    <w:rsid w:val="005A33A1"/>
    <w:rsid w:val="005B217D"/>
    <w:rsid w:val="005C385F"/>
    <w:rsid w:val="005D1CA7"/>
    <w:rsid w:val="005E1AC6"/>
    <w:rsid w:val="005F6F1B"/>
    <w:rsid w:val="00602FA6"/>
    <w:rsid w:val="00615995"/>
    <w:rsid w:val="00616155"/>
    <w:rsid w:val="00624B33"/>
    <w:rsid w:val="0063041A"/>
    <w:rsid w:val="00630AA2"/>
    <w:rsid w:val="0064541D"/>
    <w:rsid w:val="00646707"/>
    <w:rsid w:val="00657F7E"/>
    <w:rsid w:val="00662E58"/>
    <w:rsid w:val="006637F2"/>
    <w:rsid w:val="006642A5"/>
    <w:rsid w:val="0066489C"/>
    <w:rsid w:val="00664DCF"/>
    <w:rsid w:val="0069729B"/>
    <w:rsid w:val="006C5D39"/>
    <w:rsid w:val="006D6D9B"/>
    <w:rsid w:val="006D6EC3"/>
    <w:rsid w:val="006E2810"/>
    <w:rsid w:val="006E5417"/>
    <w:rsid w:val="006F0794"/>
    <w:rsid w:val="006F7528"/>
    <w:rsid w:val="007023DE"/>
    <w:rsid w:val="0070539A"/>
    <w:rsid w:val="00710F0E"/>
    <w:rsid w:val="00712F60"/>
    <w:rsid w:val="00720E3B"/>
    <w:rsid w:val="0074393F"/>
    <w:rsid w:val="00745F6B"/>
    <w:rsid w:val="00750AF7"/>
    <w:rsid w:val="0075585E"/>
    <w:rsid w:val="00755F7C"/>
    <w:rsid w:val="00770571"/>
    <w:rsid w:val="007768FF"/>
    <w:rsid w:val="007824D3"/>
    <w:rsid w:val="00796EE3"/>
    <w:rsid w:val="007A7D29"/>
    <w:rsid w:val="007B2398"/>
    <w:rsid w:val="007B4AB8"/>
    <w:rsid w:val="007D1181"/>
    <w:rsid w:val="007E01A3"/>
    <w:rsid w:val="007F1F8B"/>
    <w:rsid w:val="007F67A1"/>
    <w:rsid w:val="00811C05"/>
    <w:rsid w:val="008206C8"/>
    <w:rsid w:val="00861C17"/>
    <w:rsid w:val="0086387C"/>
    <w:rsid w:val="00872399"/>
    <w:rsid w:val="00874A6C"/>
    <w:rsid w:val="00876C65"/>
    <w:rsid w:val="0087755D"/>
    <w:rsid w:val="0088258D"/>
    <w:rsid w:val="008A4B4C"/>
    <w:rsid w:val="008C239F"/>
    <w:rsid w:val="008E480C"/>
    <w:rsid w:val="00907757"/>
    <w:rsid w:val="00913EC0"/>
    <w:rsid w:val="009212B0"/>
    <w:rsid w:val="00921FA1"/>
    <w:rsid w:val="009234A5"/>
    <w:rsid w:val="00933453"/>
    <w:rsid w:val="009336F7"/>
    <w:rsid w:val="0093636C"/>
    <w:rsid w:val="009374A7"/>
    <w:rsid w:val="00955F6D"/>
    <w:rsid w:val="00977C16"/>
    <w:rsid w:val="009832C3"/>
    <w:rsid w:val="0098551D"/>
    <w:rsid w:val="0099518F"/>
    <w:rsid w:val="009A2479"/>
    <w:rsid w:val="009A523D"/>
    <w:rsid w:val="009B02A1"/>
    <w:rsid w:val="009B3361"/>
    <w:rsid w:val="009D01D7"/>
    <w:rsid w:val="009D7CE6"/>
    <w:rsid w:val="009F496B"/>
    <w:rsid w:val="009F4B84"/>
    <w:rsid w:val="00A01439"/>
    <w:rsid w:val="00A02E61"/>
    <w:rsid w:val="00A05CFF"/>
    <w:rsid w:val="00A13048"/>
    <w:rsid w:val="00A46843"/>
    <w:rsid w:val="00A47764"/>
    <w:rsid w:val="00A56B97"/>
    <w:rsid w:val="00A6093D"/>
    <w:rsid w:val="00A6189B"/>
    <w:rsid w:val="00A767DC"/>
    <w:rsid w:val="00A76A6D"/>
    <w:rsid w:val="00A83253"/>
    <w:rsid w:val="00A96A12"/>
    <w:rsid w:val="00AA49C6"/>
    <w:rsid w:val="00AA6E84"/>
    <w:rsid w:val="00AB1A1C"/>
    <w:rsid w:val="00AB45FB"/>
    <w:rsid w:val="00AD05A8"/>
    <w:rsid w:val="00AE341B"/>
    <w:rsid w:val="00B01905"/>
    <w:rsid w:val="00B07CA7"/>
    <w:rsid w:val="00B1279A"/>
    <w:rsid w:val="00B3556B"/>
    <w:rsid w:val="00B4194A"/>
    <w:rsid w:val="00B437E8"/>
    <w:rsid w:val="00B44F2F"/>
    <w:rsid w:val="00B5222E"/>
    <w:rsid w:val="00B53179"/>
    <w:rsid w:val="00B57A23"/>
    <w:rsid w:val="00B600CD"/>
    <w:rsid w:val="00B61C96"/>
    <w:rsid w:val="00B73A2A"/>
    <w:rsid w:val="00B75A51"/>
    <w:rsid w:val="00B827C6"/>
    <w:rsid w:val="00B94B06"/>
    <w:rsid w:val="00B94C28"/>
    <w:rsid w:val="00B9605F"/>
    <w:rsid w:val="00BC10BA"/>
    <w:rsid w:val="00BC2740"/>
    <w:rsid w:val="00BC5AFD"/>
    <w:rsid w:val="00BE3702"/>
    <w:rsid w:val="00BF3AB5"/>
    <w:rsid w:val="00C00DDE"/>
    <w:rsid w:val="00C04F43"/>
    <w:rsid w:val="00C0609D"/>
    <w:rsid w:val="00C115AB"/>
    <w:rsid w:val="00C11909"/>
    <w:rsid w:val="00C248C0"/>
    <w:rsid w:val="00C26CCB"/>
    <w:rsid w:val="00C30249"/>
    <w:rsid w:val="00C3723B"/>
    <w:rsid w:val="00C42466"/>
    <w:rsid w:val="00C44BF5"/>
    <w:rsid w:val="00C47A48"/>
    <w:rsid w:val="00C606C9"/>
    <w:rsid w:val="00C80288"/>
    <w:rsid w:val="00C832B1"/>
    <w:rsid w:val="00C84003"/>
    <w:rsid w:val="00C90650"/>
    <w:rsid w:val="00C97D78"/>
    <w:rsid w:val="00CC2AAE"/>
    <w:rsid w:val="00CC5A42"/>
    <w:rsid w:val="00CD0EAB"/>
    <w:rsid w:val="00CE05B7"/>
    <w:rsid w:val="00CE26EA"/>
    <w:rsid w:val="00CE5E02"/>
    <w:rsid w:val="00CE6303"/>
    <w:rsid w:val="00CF34DB"/>
    <w:rsid w:val="00CF3917"/>
    <w:rsid w:val="00CF558F"/>
    <w:rsid w:val="00CF65C6"/>
    <w:rsid w:val="00D010C0"/>
    <w:rsid w:val="00D073E2"/>
    <w:rsid w:val="00D32D25"/>
    <w:rsid w:val="00D41557"/>
    <w:rsid w:val="00D446EC"/>
    <w:rsid w:val="00D51BF0"/>
    <w:rsid w:val="00D52F08"/>
    <w:rsid w:val="00D531DB"/>
    <w:rsid w:val="00D55942"/>
    <w:rsid w:val="00D807BF"/>
    <w:rsid w:val="00D82FCC"/>
    <w:rsid w:val="00D85D1B"/>
    <w:rsid w:val="00DA17FC"/>
    <w:rsid w:val="00DA7887"/>
    <w:rsid w:val="00DB1D0E"/>
    <w:rsid w:val="00DB1E61"/>
    <w:rsid w:val="00DB2C26"/>
    <w:rsid w:val="00DC155D"/>
    <w:rsid w:val="00DD02F4"/>
    <w:rsid w:val="00DD1C43"/>
    <w:rsid w:val="00DD6622"/>
    <w:rsid w:val="00DE1C7C"/>
    <w:rsid w:val="00DE6B43"/>
    <w:rsid w:val="00DF0FFF"/>
    <w:rsid w:val="00DF1E4D"/>
    <w:rsid w:val="00E11923"/>
    <w:rsid w:val="00E262D4"/>
    <w:rsid w:val="00E36250"/>
    <w:rsid w:val="00E40DB3"/>
    <w:rsid w:val="00E47F2D"/>
    <w:rsid w:val="00E52D29"/>
    <w:rsid w:val="00E54511"/>
    <w:rsid w:val="00E56E69"/>
    <w:rsid w:val="00E61DAC"/>
    <w:rsid w:val="00E72B80"/>
    <w:rsid w:val="00E75FE3"/>
    <w:rsid w:val="00E7673A"/>
    <w:rsid w:val="00E86C4C"/>
    <w:rsid w:val="00E907A3"/>
    <w:rsid w:val="00EA45C5"/>
    <w:rsid w:val="00EA5AE0"/>
    <w:rsid w:val="00EB56E1"/>
    <w:rsid w:val="00EB7AB1"/>
    <w:rsid w:val="00ED2126"/>
    <w:rsid w:val="00EE7CD8"/>
    <w:rsid w:val="00EF3087"/>
    <w:rsid w:val="00EF37F6"/>
    <w:rsid w:val="00EF48CC"/>
    <w:rsid w:val="00F00801"/>
    <w:rsid w:val="00F13749"/>
    <w:rsid w:val="00F24134"/>
    <w:rsid w:val="00F2488D"/>
    <w:rsid w:val="00F2621A"/>
    <w:rsid w:val="00F601A0"/>
    <w:rsid w:val="00F712E9"/>
    <w:rsid w:val="00F73032"/>
    <w:rsid w:val="00F82A68"/>
    <w:rsid w:val="00F848FC"/>
    <w:rsid w:val="00F906F6"/>
    <w:rsid w:val="00F9282A"/>
    <w:rsid w:val="00F96BAD"/>
    <w:rsid w:val="00FA01EC"/>
    <w:rsid w:val="00FA139D"/>
    <w:rsid w:val="00FA60F5"/>
    <w:rsid w:val="00FA7654"/>
    <w:rsid w:val="00FB0E84"/>
    <w:rsid w:val="00FC2405"/>
    <w:rsid w:val="00FC35DC"/>
    <w:rsid w:val="00FD01C2"/>
    <w:rsid w:val="00FD29F7"/>
    <w:rsid w:val="00FD5D4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F30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F3087"/>
    <w:rPr>
      <w:rFonts w:eastAsia="Malgun Gothic"/>
      <w:lang w:val="en-GB"/>
    </w:rPr>
  </w:style>
  <w:style w:type="paragraph" w:styleId="ListParagraph">
    <w:name w:val="List Paragraph"/>
    <w:basedOn w:val="Normal"/>
    <w:uiPriority w:val="34"/>
    <w:qFormat/>
    <w:rsid w:val="00BC2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0"/>
      <w:lang w:eastAsia="zh-CN"/>
    </w:rPr>
  </w:style>
  <w:style w:type="paragraph" w:styleId="CommentText">
    <w:name w:val="annotation text"/>
    <w:basedOn w:val="Normal"/>
    <w:link w:val="CommentTextChar"/>
    <w:uiPriority w:val="99"/>
    <w:unhideWhenUsed/>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lang w:eastAsia="zh-CN"/>
    </w:rPr>
  </w:style>
  <w:style w:type="character" w:customStyle="1" w:styleId="CommentTextChar">
    <w:name w:val="Comment Text Char"/>
    <w:basedOn w:val="DefaultParagraphFont"/>
    <w:link w:val="CommentText"/>
    <w:uiPriority w:val="99"/>
    <w:rsid w:val="00C832B1"/>
    <w:rPr>
      <w:rFonts w:eastAsia="Times New Roman"/>
      <w:sz w:val="24"/>
      <w:szCs w:val="24"/>
      <w:lang w:eastAsia="zh-CN"/>
    </w:rPr>
  </w:style>
  <w:style w:type="paragraph" w:customStyle="1" w:styleId="Blanc">
    <w:name w:val="Blanc"/>
    <w:basedOn w:val="Normal"/>
    <w:next w:val="Normal"/>
    <w:rsid w:val="00C83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832B1"/>
    <w:rPr>
      <w:rFonts w:eastAsia="Times New Roman"/>
      <w:lang w:eastAsia="zh-CN"/>
    </w:rPr>
  </w:style>
  <w:style w:type="paragraph" w:customStyle="1" w:styleId="Note1">
    <w:name w:val="Note 1"/>
    <w:basedOn w:val="Normal"/>
    <w:link w:val="Note1Char"/>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832B1"/>
    <w:rPr>
      <w:rFonts w:eastAsia="SimSun"/>
      <w:sz w:val="18"/>
      <w:lang w:val="en-GB"/>
    </w:rPr>
  </w:style>
  <w:style w:type="character" w:styleId="Emphasis">
    <w:name w:val="Emphasis"/>
    <w:basedOn w:val="DefaultParagraphFont"/>
    <w:qFormat/>
    <w:rsid w:val="00602F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52FD4-93B1-4F5C-8AB6-71A5DCBA5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836</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18</cp:revision>
  <cp:lastPrinted>1900-01-01T08:00:00Z</cp:lastPrinted>
  <dcterms:created xsi:type="dcterms:W3CDTF">2019-03-11T14:27:00Z</dcterms:created>
  <dcterms:modified xsi:type="dcterms:W3CDTF">2019-03-15T05:07:00Z</dcterms:modified>
</cp:coreProperties>
</file>