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44D54AB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83B52" w:rsidRPr="00483B52">
              <w:rPr>
                <w:lang w:val="en-CA"/>
              </w:rPr>
              <w:t>N</w:t>
            </w:r>
            <w:bookmarkStart w:id="0" w:name="_GoBack"/>
            <w:r w:rsidR="00483B52" w:rsidRPr="00483B52">
              <w:rPr>
                <w:lang w:val="en-CA"/>
              </w:rPr>
              <w:t>0398</w:t>
            </w:r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8C5366" w:rsidR="00E61DAC" w:rsidRPr="005B217D" w:rsidRDefault="005E6E9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1D6834">
              <w:rPr>
                <w:b/>
                <w:szCs w:val="22"/>
                <w:lang w:val="en-CA"/>
              </w:rPr>
              <w:t>2-</w:t>
            </w:r>
            <w:r>
              <w:rPr>
                <w:b/>
                <w:szCs w:val="22"/>
                <w:lang w:val="en-CA"/>
              </w:rPr>
              <w:t>4</w:t>
            </w:r>
            <w:r w:rsidR="001D6834">
              <w:rPr>
                <w:b/>
                <w:szCs w:val="22"/>
                <w:lang w:val="en-CA"/>
              </w:rPr>
              <w:t>.4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1D6834">
              <w:rPr>
                <w:b/>
                <w:szCs w:val="22"/>
                <w:lang w:val="en-CA"/>
              </w:rPr>
              <w:t>Affine block memory bandwidth reduction by MV clip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994D55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F1F27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4EBEEC6" w:rsidR="00E61DAC" w:rsidRPr="005B217D" w:rsidRDefault="00043F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Xiang Li, </w:t>
            </w:r>
            <w:proofErr w:type="spellStart"/>
            <w:r>
              <w:rPr>
                <w:szCs w:val="22"/>
                <w:lang w:val="en-CA"/>
              </w:rPr>
              <w:t>Guichun</w:t>
            </w:r>
            <w:proofErr w:type="spellEnd"/>
            <w:r>
              <w:rPr>
                <w:szCs w:val="22"/>
                <w:lang w:val="en-CA"/>
              </w:rPr>
              <w:t xml:space="preserve"> Li, Xiaozhong Xu, Shan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EF8BBD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43F22">
              <w:rPr>
                <w:szCs w:val="22"/>
                <w:lang w:val="en-CA"/>
              </w:rPr>
              <w:t xml:space="preserve">{xlxiangli, </w:t>
            </w:r>
            <w:r w:rsidR="00043F22" w:rsidRPr="00043F22">
              <w:rPr>
                <w:szCs w:val="22"/>
                <w:lang w:val="en-CA"/>
              </w:rPr>
              <w:t>guichunli</w:t>
            </w:r>
            <w:r w:rsidR="00043F22">
              <w:rPr>
                <w:szCs w:val="22"/>
                <w:lang w:val="en-CA"/>
              </w:rPr>
              <w:t xml:space="preserve">, </w:t>
            </w:r>
            <w:r w:rsidR="00043F22" w:rsidRPr="00043F22">
              <w:rPr>
                <w:szCs w:val="22"/>
                <w:lang w:val="en-CA"/>
              </w:rPr>
              <w:t>xiaozhongxu</w:t>
            </w:r>
            <w:r w:rsidR="00043F22">
              <w:rPr>
                <w:szCs w:val="22"/>
                <w:lang w:val="en-CA"/>
              </w:rPr>
              <w:t xml:space="preserve">, </w:t>
            </w:r>
            <w:r w:rsidR="00043F22" w:rsidRPr="00043F22">
              <w:rPr>
                <w:szCs w:val="22"/>
                <w:lang w:val="en-CA"/>
              </w:rPr>
              <w:t>shanl</w:t>
            </w:r>
            <w:r w:rsidR="00043F22">
              <w:rPr>
                <w:szCs w:val="22"/>
                <w:lang w:val="en-CA"/>
              </w:rPr>
              <w:t>}</w:t>
            </w:r>
            <w:r w:rsidR="00043F22" w:rsidRPr="00043F22">
              <w:rPr>
                <w:szCs w:val="22"/>
                <w:lang w:val="en-CA"/>
              </w:rPr>
              <w:t>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1B4002E" w:rsidR="00E61DAC" w:rsidRPr="005B217D" w:rsidRDefault="00043F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D4A572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E76AE9" w14:textId="5D0FE5DB" w:rsidR="001D6834" w:rsidRPr="005B217D" w:rsidRDefault="001D6834" w:rsidP="001D6834">
      <w:pPr>
        <w:rPr>
          <w:lang w:val="en-CA"/>
        </w:rPr>
      </w:pPr>
      <w:r>
        <w:rPr>
          <w:lang w:val="en-CA"/>
        </w:rPr>
        <w:t>This contribution reports the simulation results of CE2-4.4</w:t>
      </w:r>
      <w:r>
        <w:rPr>
          <w:color w:val="000000" w:themeColor="text1"/>
        </w:rPr>
        <w:t>. T</w:t>
      </w:r>
      <w:r>
        <w:rPr>
          <w:lang w:val="en-CA"/>
        </w:rPr>
        <w:t xml:space="preserve">o </w:t>
      </w:r>
      <w:r>
        <w:rPr>
          <w:color w:val="000000" w:themeColor="text1"/>
        </w:rPr>
        <w:t xml:space="preserve">reduce the memory bandwidth in affine prediction, the MVs of four 4x4 sub-blocks within one 8x8 block are constrained such that the </w:t>
      </w:r>
      <w:r w:rsidRPr="004B72EE">
        <w:rPr>
          <w:color w:val="000000" w:themeColor="text1"/>
        </w:rPr>
        <w:t xml:space="preserve">max difference between integer parts of the four 4x4 </w:t>
      </w:r>
      <w:r>
        <w:rPr>
          <w:color w:val="000000" w:themeColor="text1"/>
        </w:rPr>
        <w:t>sub-</w:t>
      </w:r>
      <w:r w:rsidRPr="004B72EE">
        <w:rPr>
          <w:color w:val="000000" w:themeColor="text1"/>
        </w:rPr>
        <w:t>block MVs is no more than 1 pixel</w:t>
      </w:r>
      <w:r>
        <w:rPr>
          <w:lang w:val="en-CA"/>
        </w:rPr>
        <w:t>. I</w:t>
      </w:r>
      <w:r>
        <w:t xml:space="preserve">t is reported that the worst-case memory bandwidth requirement by affine prediction is reduced </w:t>
      </w:r>
      <w:r>
        <w:rPr>
          <w:rFonts w:hint="eastAsia"/>
          <w:lang w:eastAsia="zh-CN"/>
        </w:rPr>
        <w:t xml:space="preserve">from </w:t>
      </w:r>
      <w:r>
        <w:rPr>
          <w:lang w:eastAsia="zh-CN"/>
        </w:rPr>
        <w:t xml:space="preserve">15.125 </w:t>
      </w:r>
      <w:proofErr w:type="spellStart"/>
      <w:r>
        <w:rPr>
          <w:lang w:eastAsia="zh-CN"/>
        </w:rPr>
        <w:t>luma</w:t>
      </w:r>
      <w:proofErr w:type="spellEnd"/>
      <w:r>
        <w:rPr>
          <w:lang w:eastAsia="zh-CN"/>
        </w:rPr>
        <w:t xml:space="preserve"> sample per pixel to 8 </w:t>
      </w:r>
      <w:proofErr w:type="spellStart"/>
      <w:r>
        <w:rPr>
          <w:lang w:eastAsia="zh-CN"/>
        </w:rPr>
        <w:t>luma</w:t>
      </w:r>
      <w:proofErr w:type="spellEnd"/>
      <w:r>
        <w:rPr>
          <w:lang w:eastAsia="zh-CN"/>
        </w:rPr>
        <w:t xml:space="preserve"> sample per pixel</w:t>
      </w:r>
      <w:r>
        <w:t xml:space="preserve"> at the cost of minor BD-rate increase (0.01% and -0.02% for RA and LDB configurations, respectively).</w:t>
      </w:r>
    </w:p>
    <w:p w14:paraId="7D2AC1F0" w14:textId="15A0BD61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DF509BE" w14:textId="00B8906C" w:rsidR="001D6834" w:rsidRDefault="001D6834" w:rsidP="001D6834">
      <w:pPr>
        <w:rPr>
          <w:color w:val="000000" w:themeColor="text1"/>
        </w:rPr>
      </w:pPr>
      <w:r>
        <w:rPr>
          <w:rFonts w:hint="eastAsia"/>
          <w:szCs w:val="22"/>
          <w:lang w:val="en-CA" w:eastAsia="zh-CN"/>
        </w:rPr>
        <w:t xml:space="preserve">In affine prediction, </w:t>
      </w:r>
      <w:r>
        <w:rPr>
          <w:szCs w:val="22"/>
          <w:lang w:val="en-CA" w:eastAsia="zh-CN"/>
        </w:rPr>
        <w:t xml:space="preserve">the </w:t>
      </w:r>
      <w:proofErr w:type="spellStart"/>
      <w:r>
        <w:rPr>
          <w:color w:val="000000" w:themeColor="text1"/>
        </w:rPr>
        <w:t>uni</w:t>
      </w:r>
      <w:proofErr w:type="spellEnd"/>
      <w:r>
        <w:rPr>
          <w:color w:val="000000" w:themeColor="text1"/>
        </w:rPr>
        <w:t xml:space="preserve">-directional inter prediction for 4x4 block needs to load up to </w:t>
      </w:r>
      <w:r>
        <w:rPr>
          <w:rFonts w:hint="eastAsia"/>
          <w:color w:val="000000" w:themeColor="text1"/>
        </w:rPr>
        <w:t>(</w:t>
      </w:r>
      <w:r>
        <w:rPr>
          <w:color w:val="000000" w:themeColor="text1"/>
        </w:rPr>
        <w:t>4+</w:t>
      </w:r>
      <w:proofErr w:type="gramStart"/>
      <w:r>
        <w:rPr>
          <w:color w:val="000000" w:themeColor="text1"/>
        </w:rPr>
        <w:t>7)</w:t>
      </w:r>
      <w:r w:rsidR="00B92243">
        <w:rPr>
          <w:color w:val="000000" w:themeColor="text1"/>
        </w:rPr>
        <w:t>×</w:t>
      </w:r>
      <w:proofErr w:type="gramEnd"/>
      <w:r>
        <w:rPr>
          <w:color w:val="000000" w:themeColor="text1"/>
        </w:rPr>
        <w:t xml:space="preserve">(4+7)=121 </w:t>
      </w:r>
      <w:proofErr w:type="spellStart"/>
      <w:r>
        <w:rPr>
          <w:color w:val="000000" w:themeColor="text1"/>
        </w:rPr>
        <w:t>luma</w:t>
      </w:r>
      <w:proofErr w:type="spellEnd"/>
      <w:r>
        <w:rPr>
          <w:color w:val="000000" w:themeColor="text1"/>
        </w:rPr>
        <w:t xml:space="preserve"> samples</w:t>
      </w:r>
      <w:r w:rsidR="00B92243">
        <w:rPr>
          <w:rFonts w:hint="eastAsia"/>
          <w:color w:val="000000" w:themeColor="text1"/>
          <w:lang w:eastAsia="zh-CN"/>
        </w:rPr>
        <w:t>.</w:t>
      </w:r>
      <w:r>
        <w:rPr>
          <w:color w:val="000000" w:themeColor="text1"/>
        </w:rPr>
        <w:t xml:space="preserve"> </w:t>
      </w:r>
      <w:r w:rsidR="00B92243">
        <w:rPr>
          <w:color w:val="000000" w:themeColor="text1"/>
        </w:rPr>
        <w:t>T</w:t>
      </w:r>
      <w:r>
        <w:rPr>
          <w:color w:val="000000" w:themeColor="text1"/>
        </w:rPr>
        <w:t xml:space="preserve">he per-pixel memory bandwidth is 7.6 </w:t>
      </w:r>
      <w:proofErr w:type="spellStart"/>
      <w:r>
        <w:rPr>
          <w:color w:val="000000" w:themeColor="text1"/>
        </w:rPr>
        <w:t>luma</w:t>
      </w:r>
      <w:proofErr w:type="spellEnd"/>
      <w:r>
        <w:rPr>
          <w:color w:val="000000" w:themeColor="text1"/>
        </w:rPr>
        <w:t xml:space="preserve"> sample</w:t>
      </w:r>
      <w:r w:rsidR="00FD622A">
        <w:rPr>
          <w:color w:val="000000" w:themeColor="text1"/>
        </w:rPr>
        <w:t>s</w:t>
      </w:r>
      <w:r>
        <w:rPr>
          <w:color w:val="000000" w:themeColor="text1"/>
        </w:rPr>
        <w:t xml:space="preserve"> per pixel. For</w:t>
      </w:r>
      <w:r w:rsidRPr="00150173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bi-directional affine prediction, the per-pixel memory bandwidth is up to 15.125 </w:t>
      </w:r>
      <w:proofErr w:type="spellStart"/>
      <w:r>
        <w:rPr>
          <w:color w:val="000000" w:themeColor="text1"/>
        </w:rPr>
        <w:t>luma</w:t>
      </w:r>
      <w:proofErr w:type="spellEnd"/>
      <w:r>
        <w:rPr>
          <w:color w:val="000000" w:themeColor="text1"/>
        </w:rPr>
        <w:t xml:space="preserve"> sample</w:t>
      </w:r>
      <w:r w:rsidR="00FD622A">
        <w:rPr>
          <w:color w:val="000000" w:themeColor="text1"/>
        </w:rPr>
        <w:t>s</w:t>
      </w:r>
      <w:r>
        <w:rPr>
          <w:color w:val="000000" w:themeColor="text1"/>
        </w:rPr>
        <w:t xml:space="preserve"> per pixel. To reduce the per-pixel memory bandwidth in affine prediction, the MVs of four 4x4 sub-blocks within one 8x8 block are constrained such that the </w:t>
      </w:r>
      <w:r w:rsidRPr="004B72EE">
        <w:rPr>
          <w:color w:val="000000" w:themeColor="text1"/>
        </w:rPr>
        <w:t xml:space="preserve">max difference between integer parts of the four 4x4 </w:t>
      </w:r>
      <w:r>
        <w:rPr>
          <w:color w:val="000000" w:themeColor="text1"/>
        </w:rPr>
        <w:t>sub-</w:t>
      </w:r>
      <w:r w:rsidRPr="004B72EE">
        <w:rPr>
          <w:color w:val="000000" w:themeColor="text1"/>
        </w:rPr>
        <w:t>block MVs is no more than 1 pixel</w:t>
      </w:r>
      <w:r>
        <w:rPr>
          <w:color w:val="000000" w:themeColor="text1"/>
        </w:rPr>
        <w:t xml:space="preserve">. Consequently, the </w:t>
      </w:r>
      <w:r w:rsidR="00FD622A">
        <w:rPr>
          <w:color w:val="000000" w:themeColor="text1"/>
        </w:rPr>
        <w:t>worst-case</w:t>
      </w:r>
      <w:r>
        <w:rPr>
          <w:color w:val="000000" w:themeColor="text1"/>
        </w:rPr>
        <w:t xml:space="preserve"> memory bandwidth is reduced to (8+7+1)</w:t>
      </w:r>
      <w:r w:rsidR="00B92243" w:rsidRPr="00B92243">
        <w:rPr>
          <w:color w:val="000000" w:themeColor="text1"/>
        </w:rPr>
        <w:t xml:space="preserve"> </w:t>
      </w:r>
      <w:r w:rsidR="00B92243">
        <w:rPr>
          <w:color w:val="000000" w:themeColor="text1"/>
        </w:rPr>
        <w:t xml:space="preserve">× </w:t>
      </w:r>
      <w:r>
        <w:rPr>
          <w:color w:val="000000" w:themeColor="text1"/>
        </w:rPr>
        <w:t>(8+7+1)/(8x8)</w:t>
      </w:r>
      <w:r w:rsidR="00B92243" w:rsidRPr="00B92243">
        <w:rPr>
          <w:color w:val="000000" w:themeColor="text1"/>
        </w:rPr>
        <w:t xml:space="preserve"> </w:t>
      </w:r>
      <w:r w:rsidR="00B92243">
        <w:rPr>
          <w:color w:val="000000" w:themeColor="text1"/>
        </w:rPr>
        <w:t>×</w:t>
      </w:r>
      <w:r>
        <w:rPr>
          <w:color w:val="000000" w:themeColor="text1"/>
        </w:rPr>
        <w:t xml:space="preserve">2=8 </w:t>
      </w:r>
      <w:proofErr w:type="spellStart"/>
      <w:r>
        <w:rPr>
          <w:color w:val="000000" w:themeColor="text1"/>
        </w:rPr>
        <w:t>luma</w:t>
      </w:r>
      <w:proofErr w:type="spellEnd"/>
      <w:r>
        <w:rPr>
          <w:color w:val="000000" w:themeColor="text1"/>
        </w:rPr>
        <w:t xml:space="preserve"> sample</w:t>
      </w:r>
      <w:r w:rsidR="00FD622A">
        <w:rPr>
          <w:color w:val="000000" w:themeColor="text1"/>
        </w:rPr>
        <w:t>s</w:t>
      </w:r>
      <w:r>
        <w:rPr>
          <w:color w:val="000000" w:themeColor="text1"/>
        </w:rPr>
        <w:t xml:space="preserve"> per pixel. </w:t>
      </w:r>
    </w:p>
    <w:p w14:paraId="3839166E" w14:textId="77777777" w:rsidR="003D2B30" w:rsidRDefault="003D2B30" w:rsidP="003D2B30">
      <w:pPr>
        <w:rPr>
          <w:color w:val="000000" w:themeColor="text1"/>
        </w:rPr>
      </w:pPr>
      <w:r>
        <w:rPr>
          <w:rFonts w:hint="eastAsia"/>
          <w:color w:val="000000" w:themeColor="text1"/>
          <w:lang w:eastAsia="zh-CN"/>
        </w:rPr>
        <w:t>The clipping process applied to each 8x8 block is described as follows:</w:t>
      </w:r>
    </w:p>
    <w:p w14:paraId="011E3F46" w14:textId="25D2C405" w:rsidR="003D2B30" w:rsidRDefault="003D2B30" w:rsidP="003D2B30">
      <w:pPr>
        <w:pStyle w:val="ListParagraph"/>
        <w:numPr>
          <w:ilvl w:val="0"/>
          <w:numId w:val="17"/>
        </w:numPr>
      </w:pPr>
      <w:r>
        <w:t xml:space="preserve">The minimal and maximal values for the MV components, </w:t>
      </w:r>
      <w:proofErr w:type="spellStart"/>
      <w:r>
        <w:t>MV</w:t>
      </w:r>
      <w:r w:rsidRPr="00B92243">
        <w:rPr>
          <w:vertAlign w:val="subscript"/>
        </w:rPr>
        <w:t>min</w:t>
      </w:r>
      <w:r w:rsidR="00FD622A">
        <w:rPr>
          <w:vertAlign w:val="subscript"/>
        </w:rPr>
        <w:t>_</w:t>
      </w:r>
      <w:r w:rsidRPr="00B92243">
        <w:rPr>
          <w:vertAlign w:val="subscript"/>
        </w:rPr>
        <w:t>x</w:t>
      </w:r>
      <w:proofErr w:type="spellEnd"/>
      <w:r>
        <w:t xml:space="preserve">, </w:t>
      </w:r>
      <w:proofErr w:type="spellStart"/>
      <w:r>
        <w:t>MV</w:t>
      </w:r>
      <w:r w:rsidRPr="00B92243">
        <w:rPr>
          <w:vertAlign w:val="subscript"/>
        </w:rPr>
        <w:t>min</w:t>
      </w:r>
      <w:r w:rsidR="00FD622A">
        <w:rPr>
          <w:vertAlign w:val="subscript"/>
        </w:rPr>
        <w:t>_</w:t>
      </w:r>
      <w:r w:rsidRPr="00B92243">
        <w:rPr>
          <w:vertAlign w:val="subscript"/>
        </w:rPr>
        <w:t>y</w:t>
      </w:r>
      <w:proofErr w:type="spellEnd"/>
      <w:r>
        <w:t xml:space="preserve">, </w:t>
      </w:r>
      <w:proofErr w:type="spellStart"/>
      <w:r>
        <w:t>MV</w:t>
      </w:r>
      <w:r w:rsidRPr="00B92243">
        <w:rPr>
          <w:vertAlign w:val="subscript"/>
        </w:rPr>
        <w:t>max</w:t>
      </w:r>
      <w:r w:rsidR="00FD622A">
        <w:rPr>
          <w:vertAlign w:val="subscript"/>
        </w:rPr>
        <w:t>_</w:t>
      </w:r>
      <w:r w:rsidRPr="00B92243">
        <w:rPr>
          <w:vertAlign w:val="subscript"/>
        </w:rPr>
        <w:t>x</w:t>
      </w:r>
      <w:proofErr w:type="spellEnd"/>
      <w:r>
        <w:t xml:space="preserve">, </w:t>
      </w:r>
      <w:proofErr w:type="spellStart"/>
      <w:r>
        <w:t>MV</w:t>
      </w:r>
      <w:r w:rsidRPr="00B92243">
        <w:rPr>
          <w:vertAlign w:val="subscript"/>
        </w:rPr>
        <w:t>max</w:t>
      </w:r>
      <w:r w:rsidR="00FD622A">
        <w:rPr>
          <w:vertAlign w:val="subscript"/>
        </w:rPr>
        <w:t>_</w:t>
      </w:r>
      <w:r w:rsidRPr="00B92243">
        <w:rPr>
          <w:vertAlign w:val="subscript"/>
        </w:rPr>
        <w:t>y</w:t>
      </w:r>
      <w:proofErr w:type="spellEnd"/>
      <w:r>
        <w:t xml:space="preserve"> </w:t>
      </w:r>
      <w:proofErr w:type="gramStart"/>
      <w:r>
        <w:t>are</w:t>
      </w:r>
      <w:proofErr w:type="gramEnd"/>
      <w:r>
        <w:t xml:space="preserve"> firstly determined for each 8x8 block as follows:</w:t>
      </w:r>
    </w:p>
    <w:p w14:paraId="006E1496" w14:textId="77777777" w:rsidR="003D2B30" w:rsidRDefault="003D2B30" w:rsidP="003D2B30">
      <w:pPr>
        <w:pStyle w:val="ListParagraph"/>
        <w:numPr>
          <w:ilvl w:val="1"/>
          <w:numId w:val="17"/>
        </w:numPr>
      </w:pPr>
      <w:r>
        <w:t>Get the minimal MV component among the four 4x4 sub-block MVs</w:t>
      </w:r>
    </w:p>
    <w:p w14:paraId="1A185BCB" w14:textId="21B6A7D2" w:rsidR="003D2B30" w:rsidRDefault="003D2B30" w:rsidP="003D2B30">
      <w:pPr>
        <w:pStyle w:val="ListParagraph"/>
        <w:ind w:left="360" w:firstLineChars="150" w:firstLine="330"/>
      </w:pPr>
      <w:proofErr w:type="spellStart"/>
      <w:r>
        <w:t>MV</w:t>
      </w:r>
      <w:r w:rsidRPr="00B92243">
        <w:rPr>
          <w:vertAlign w:val="subscript"/>
        </w:rPr>
        <w:t>min</w:t>
      </w:r>
      <w:r w:rsidR="00FD622A">
        <w:rPr>
          <w:vertAlign w:val="subscript"/>
        </w:rPr>
        <w:t>_</w:t>
      </w:r>
      <w:r w:rsidRPr="00B92243">
        <w:rPr>
          <w:vertAlign w:val="subscript"/>
        </w:rPr>
        <w:t>x</w:t>
      </w:r>
      <w:proofErr w:type="spellEnd"/>
      <w:r>
        <w:t xml:space="preserve"> = </w:t>
      </w:r>
      <w:proofErr w:type="gramStart"/>
      <w:r>
        <w:t>min(</w:t>
      </w:r>
      <w:proofErr w:type="gramEnd"/>
      <w:r>
        <w:t>min(MV</w:t>
      </w:r>
      <w:r w:rsidRPr="00B92243">
        <w:rPr>
          <w:vertAlign w:val="subscript"/>
        </w:rPr>
        <w:t>x0</w:t>
      </w:r>
      <w:r>
        <w:t>, MV</w:t>
      </w:r>
      <w:r w:rsidRPr="00B92243">
        <w:rPr>
          <w:vertAlign w:val="subscript"/>
        </w:rPr>
        <w:t>x1</w:t>
      </w:r>
      <w:r>
        <w:t>), min(MV</w:t>
      </w:r>
      <w:r w:rsidRPr="00B92243">
        <w:rPr>
          <w:vertAlign w:val="subscript"/>
        </w:rPr>
        <w:t>x2</w:t>
      </w:r>
      <w:r>
        <w:t>, MV</w:t>
      </w:r>
      <w:r w:rsidRPr="00B92243">
        <w:rPr>
          <w:vertAlign w:val="subscript"/>
        </w:rPr>
        <w:t>x3</w:t>
      </w:r>
      <w:r>
        <w:t>))</w:t>
      </w:r>
    </w:p>
    <w:p w14:paraId="33863A8C" w14:textId="7750F003" w:rsidR="003D2B30" w:rsidRDefault="003D2B30" w:rsidP="003D2B30">
      <w:pPr>
        <w:pStyle w:val="ListParagraph"/>
        <w:ind w:left="360" w:firstLineChars="150" w:firstLine="330"/>
      </w:pPr>
      <w:proofErr w:type="spellStart"/>
      <w:r>
        <w:t>MV</w:t>
      </w:r>
      <w:r w:rsidRPr="00B92243">
        <w:rPr>
          <w:vertAlign w:val="subscript"/>
        </w:rPr>
        <w:t>min</w:t>
      </w:r>
      <w:r w:rsidR="00FD622A">
        <w:rPr>
          <w:vertAlign w:val="subscript"/>
        </w:rPr>
        <w:t>_</w:t>
      </w:r>
      <w:r w:rsidRPr="00B92243">
        <w:rPr>
          <w:vertAlign w:val="subscript"/>
        </w:rPr>
        <w:t>y</w:t>
      </w:r>
      <w:proofErr w:type="spellEnd"/>
      <w:r>
        <w:t xml:space="preserve"> = </w:t>
      </w:r>
      <w:proofErr w:type="gramStart"/>
      <w:r>
        <w:t>min(</w:t>
      </w:r>
      <w:proofErr w:type="gramEnd"/>
      <w:r>
        <w:t>min(MV</w:t>
      </w:r>
      <w:r w:rsidRPr="00B92243">
        <w:rPr>
          <w:vertAlign w:val="subscript"/>
        </w:rPr>
        <w:t>y0</w:t>
      </w:r>
      <w:r>
        <w:t>, MV</w:t>
      </w:r>
      <w:r w:rsidRPr="00B92243">
        <w:rPr>
          <w:vertAlign w:val="subscript"/>
        </w:rPr>
        <w:t>y1</w:t>
      </w:r>
      <w:r>
        <w:t>), min(MV</w:t>
      </w:r>
      <w:r w:rsidRPr="00B92243">
        <w:rPr>
          <w:vertAlign w:val="subscript"/>
        </w:rPr>
        <w:t>y2</w:t>
      </w:r>
      <w:r>
        <w:t>, MV</w:t>
      </w:r>
      <w:r w:rsidRPr="00B92243">
        <w:rPr>
          <w:vertAlign w:val="subscript"/>
        </w:rPr>
        <w:t>y3</w:t>
      </w:r>
      <w:r>
        <w:t>))</w:t>
      </w:r>
    </w:p>
    <w:p w14:paraId="3F80D61A" w14:textId="77777777" w:rsidR="003D2B30" w:rsidRDefault="003D2B30" w:rsidP="003D2B30">
      <w:pPr>
        <w:pStyle w:val="ListParagraph"/>
        <w:numPr>
          <w:ilvl w:val="1"/>
          <w:numId w:val="17"/>
        </w:numPr>
      </w:pPr>
      <w:r>
        <w:rPr>
          <w:rFonts w:hint="eastAsia"/>
          <w:lang w:eastAsia="zh-CN"/>
        </w:rPr>
        <w:t xml:space="preserve">Use the integer part of </w:t>
      </w:r>
      <w:proofErr w:type="spellStart"/>
      <w:r>
        <w:rPr>
          <w:rFonts w:hint="eastAsia"/>
          <w:lang w:eastAsia="zh-CN"/>
        </w:rPr>
        <w:t>MV</w:t>
      </w:r>
      <w:r w:rsidRPr="00B92243">
        <w:rPr>
          <w:rFonts w:hint="eastAsia"/>
          <w:vertAlign w:val="subscript"/>
          <w:lang w:eastAsia="zh-CN"/>
        </w:rPr>
        <w:t>minx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proofErr w:type="spellStart"/>
      <w:r>
        <w:rPr>
          <w:lang w:eastAsia="zh-CN"/>
        </w:rPr>
        <w:t>MV</w:t>
      </w:r>
      <w:r w:rsidRPr="00B92243">
        <w:rPr>
          <w:vertAlign w:val="subscript"/>
          <w:lang w:eastAsia="zh-CN"/>
        </w:rPr>
        <w:t>miny</w:t>
      </w:r>
      <w:proofErr w:type="spellEnd"/>
      <w:r>
        <w:rPr>
          <w:lang w:eastAsia="zh-CN"/>
        </w:rPr>
        <w:t xml:space="preserve"> as the </w:t>
      </w:r>
      <w:r>
        <w:t>minimal MV component</w:t>
      </w:r>
    </w:p>
    <w:p w14:paraId="4CA27F58" w14:textId="6DC945FE" w:rsidR="003D2B30" w:rsidRDefault="003D2B30" w:rsidP="003D2B30">
      <w:pPr>
        <w:pStyle w:val="ListParagraph"/>
        <w:ind w:left="360" w:firstLineChars="150" w:firstLine="330"/>
      </w:pPr>
      <w:proofErr w:type="spellStart"/>
      <w:r>
        <w:t>MV</w:t>
      </w:r>
      <w:r w:rsidRPr="00B92243">
        <w:rPr>
          <w:vertAlign w:val="subscript"/>
        </w:rPr>
        <w:t>min</w:t>
      </w:r>
      <w:r w:rsidR="00FD622A">
        <w:rPr>
          <w:vertAlign w:val="subscript"/>
        </w:rPr>
        <w:t>_</w:t>
      </w:r>
      <w:r w:rsidRPr="00B92243">
        <w:rPr>
          <w:vertAlign w:val="subscript"/>
        </w:rPr>
        <w:t>x</w:t>
      </w:r>
      <w:proofErr w:type="spellEnd"/>
      <w:r>
        <w:t xml:space="preserve"> = </w:t>
      </w:r>
      <w:proofErr w:type="spellStart"/>
      <w:r>
        <w:t>MV</w:t>
      </w:r>
      <w:r w:rsidRPr="00B92243">
        <w:rPr>
          <w:vertAlign w:val="subscript"/>
        </w:rPr>
        <w:t>min</w:t>
      </w:r>
      <w:r w:rsidR="00FD622A">
        <w:rPr>
          <w:vertAlign w:val="subscript"/>
        </w:rPr>
        <w:t>_</w:t>
      </w:r>
      <w:r w:rsidRPr="00B92243">
        <w:rPr>
          <w:vertAlign w:val="subscript"/>
        </w:rPr>
        <w:t>x</w:t>
      </w:r>
      <w:proofErr w:type="spellEnd"/>
      <w:r>
        <w:t xml:space="preserve"> &amp; 0xfffffff0</w:t>
      </w:r>
    </w:p>
    <w:p w14:paraId="10FC37AD" w14:textId="52414DE7" w:rsidR="003D2B30" w:rsidRDefault="003D2B30" w:rsidP="003D2B30">
      <w:pPr>
        <w:pStyle w:val="ListParagraph"/>
        <w:ind w:left="360" w:firstLineChars="150" w:firstLine="330"/>
      </w:pPr>
      <w:proofErr w:type="spellStart"/>
      <w:r>
        <w:t>MV</w:t>
      </w:r>
      <w:r w:rsidRPr="00B92243">
        <w:rPr>
          <w:vertAlign w:val="subscript"/>
        </w:rPr>
        <w:t>min</w:t>
      </w:r>
      <w:r w:rsidR="00FD622A">
        <w:rPr>
          <w:vertAlign w:val="subscript"/>
        </w:rPr>
        <w:t>_</w:t>
      </w:r>
      <w:r w:rsidRPr="00B92243">
        <w:rPr>
          <w:vertAlign w:val="subscript"/>
        </w:rPr>
        <w:t>y</w:t>
      </w:r>
      <w:proofErr w:type="spellEnd"/>
      <w:r>
        <w:t xml:space="preserve"> = </w:t>
      </w:r>
      <w:proofErr w:type="spellStart"/>
      <w:r>
        <w:t>MV</w:t>
      </w:r>
      <w:r w:rsidRPr="00B92243">
        <w:rPr>
          <w:vertAlign w:val="subscript"/>
        </w:rPr>
        <w:t>min</w:t>
      </w:r>
      <w:r w:rsidR="00FD622A">
        <w:rPr>
          <w:vertAlign w:val="subscript"/>
        </w:rPr>
        <w:t>_</w:t>
      </w:r>
      <w:r w:rsidRPr="00B92243">
        <w:rPr>
          <w:vertAlign w:val="subscript"/>
        </w:rPr>
        <w:t>y</w:t>
      </w:r>
      <w:proofErr w:type="spellEnd"/>
      <w:r>
        <w:t xml:space="preserve"> &amp; 0xfffffff0</w:t>
      </w:r>
    </w:p>
    <w:p w14:paraId="36F0A01F" w14:textId="77777777" w:rsidR="003D2B30" w:rsidRDefault="003D2B30" w:rsidP="003D2B30">
      <w:pPr>
        <w:pStyle w:val="ListParagraph"/>
        <w:numPr>
          <w:ilvl w:val="1"/>
          <w:numId w:val="17"/>
        </w:numPr>
      </w:pPr>
      <w:r>
        <w:t>The maximal MV component is calculated as follows:</w:t>
      </w:r>
    </w:p>
    <w:p w14:paraId="483B888C" w14:textId="438FC6E7" w:rsidR="003D2B30" w:rsidRDefault="003D2B30" w:rsidP="003D2B30">
      <w:pPr>
        <w:pStyle w:val="ListParagraph"/>
        <w:ind w:left="360" w:firstLineChars="200" w:firstLine="440"/>
      </w:pPr>
      <w:proofErr w:type="spellStart"/>
      <w:r>
        <w:t>MV</w:t>
      </w:r>
      <w:r w:rsidRPr="00B92243">
        <w:rPr>
          <w:vertAlign w:val="subscript"/>
        </w:rPr>
        <w:t>max</w:t>
      </w:r>
      <w:r w:rsidR="00FD622A">
        <w:rPr>
          <w:vertAlign w:val="subscript"/>
        </w:rPr>
        <w:t>_</w:t>
      </w:r>
      <w:r w:rsidRPr="00B92243">
        <w:rPr>
          <w:vertAlign w:val="subscript"/>
        </w:rPr>
        <w:t>x</w:t>
      </w:r>
      <w:proofErr w:type="spellEnd"/>
      <w:r>
        <w:t xml:space="preserve"> = </w:t>
      </w:r>
      <w:proofErr w:type="spellStart"/>
      <w:r>
        <w:t>MV</w:t>
      </w:r>
      <w:r w:rsidRPr="00B92243">
        <w:rPr>
          <w:vertAlign w:val="subscript"/>
        </w:rPr>
        <w:t>min</w:t>
      </w:r>
      <w:r w:rsidR="00FD622A">
        <w:rPr>
          <w:vertAlign w:val="subscript"/>
        </w:rPr>
        <w:t>_</w:t>
      </w:r>
      <w:r w:rsidRPr="00B92243">
        <w:rPr>
          <w:vertAlign w:val="subscript"/>
        </w:rPr>
        <w:t>x</w:t>
      </w:r>
      <w:proofErr w:type="spellEnd"/>
      <w:r>
        <w:t xml:space="preserve"> + (2 &lt;&lt; </w:t>
      </w:r>
      <w:proofErr w:type="spellStart"/>
      <w:r>
        <w:t>MV_precision</w:t>
      </w:r>
      <w:proofErr w:type="spellEnd"/>
      <w:r>
        <w:t>) – 1</w:t>
      </w:r>
    </w:p>
    <w:p w14:paraId="2EF2410C" w14:textId="6FA191FC" w:rsidR="003D2B30" w:rsidRDefault="003D2B30" w:rsidP="003D2B30">
      <w:pPr>
        <w:pStyle w:val="ListParagraph"/>
        <w:ind w:left="360" w:firstLineChars="200" w:firstLine="440"/>
      </w:pPr>
      <w:proofErr w:type="spellStart"/>
      <w:r>
        <w:t>MV</w:t>
      </w:r>
      <w:r w:rsidRPr="00B92243">
        <w:rPr>
          <w:vertAlign w:val="subscript"/>
        </w:rPr>
        <w:t>max</w:t>
      </w:r>
      <w:r w:rsidR="00FD622A">
        <w:rPr>
          <w:vertAlign w:val="subscript"/>
        </w:rPr>
        <w:t>_</w:t>
      </w:r>
      <w:r w:rsidRPr="00B92243">
        <w:rPr>
          <w:vertAlign w:val="subscript"/>
        </w:rPr>
        <w:t>y</w:t>
      </w:r>
      <w:proofErr w:type="spellEnd"/>
      <w:r>
        <w:t xml:space="preserve"> = </w:t>
      </w:r>
      <w:proofErr w:type="spellStart"/>
      <w:r>
        <w:t>MV</w:t>
      </w:r>
      <w:r w:rsidRPr="00B92243">
        <w:rPr>
          <w:vertAlign w:val="subscript"/>
        </w:rPr>
        <w:t>min</w:t>
      </w:r>
      <w:r w:rsidR="00FD622A">
        <w:rPr>
          <w:vertAlign w:val="subscript"/>
        </w:rPr>
        <w:t>_</w:t>
      </w:r>
      <w:r w:rsidRPr="00B92243">
        <w:rPr>
          <w:vertAlign w:val="subscript"/>
        </w:rPr>
        <w:t>y</w:t>
      </w:r>
      <w:proofErr w:type="spellEnd"/>
      <w:r>
        <w:t xml:space="preserve"> + (2 &lt;&lt; </w:t>
      </w:r>
      <w:proofErr w:type="spellStart"/>
      <w:r>
        <w:t>MV_precision</w:t>
      </w:r>
      <w:proofErr w:type="spellEnd"/>
      <w:r>
        <w:t>) – 1</w:t>
      </w:r>
    </w:p>
    <w:p w14:paraId="1EB62933" w14:textId="77777777" w:rsidR="003D2B30" w:rsidRDefault="003D2B30" w:rsidP="003D2B30">
      <w:pPr>
        <w:pStyle w:val="ListParagraph"/>
        <w:numPr>
          <w:ilvl w:val="0"/>
          <w:numId w:val="17"/>
        </w:numPr>
      </w:pPr>
      <w:r>
        <w:t>The MV components of each 4x4 block inside this 8x8 block are clipped as follows:</w:t>
      </w:r>
    </w:p>
    <w:p w14:paraId="4D575A13" w14:textId="246A6EA7" w:rsidR="003D2B30" w:rsidRDefault="003D2B30" w:rsidP="003D2B30">
      <w:pPr>
        <w:ind w:firstLineChars="200" w:firstLine="440"/>
      </w:pPr>
      <w:proofErr w:type="spellStart"/>
      <w:r>
        <w:t>MV</w:t>
      </w:r>
      <w:r w:rsidRPr="00B92243">
        <w:rPr>
          <w:vertAlign w:val="subscript"/>
        </w:rPr>
        <w:t>xi</w:t>
      </w:r>
      <w:proofErr w:type="spellEnd"/>
      <w:r>
        <w:t xml:space="preserve"> = </w:t>
      </w:r>
      <w:proofErr w:type="gramStart"/>
      <w:r>
        <w:t>min(</w:t>
      </w:r>
      <w:proofErr w:type="spellStart"/>
      <w:proofErr w:type="gramEnd"/>
      <w:r>
        <w:t>MV</w:t>
      </w:r>
      <w:r w:rsidRPr="00B92243">
        <w:rPr>
          <w:vertAlign w:val="subscript"/>
        </w:rPr>
        <w:t>max</w:t>
      </w:r>
      <w:r w:rsidR="00FD622A">
        <w:rPr>
          <w:vertAlign w:val="subscript"/>
        </w:rPr>
        <w:t>_</w:t>
      </w:r>
      <w:r w:rsidRPr="00B92243">
        <w:rPr>
          <w:vertAlign w:val="subscript"/>
        </w:rPr>
        <w:t>x</w:t>
      </w:r>
      <w:proofErr w:type="spellEnd"/>
      <w:r>
        <w:t xml:space="preserve">, </w:t>
      </w:r>
      <w:proofErr w:type="spellStart"/>
      <w:r>
        <w:t>MV</w:t>
      </w:r>
      <w:r w:rsidRPr="00B92243">
        <w:rPr>
          <w:vertAlign w:val="subscript"/>
        </w:rPr>
        <w:t>xi</w:t>
      </w:r>
      <w:proofErr w:type="spellEnd"/>
      <w:r>
        <w:t>)</w:t>
      </w:r>
    </w:p>
    <w:p w14:paraId="2B276EDC" w14:textId="2223CB1F" w:rsidR="003D2B30" w:rsidRDefault="003D2B30" w:rsidP="003D2B30">
      <w:pPr>
        <w:ind w:firstLineChars="200" w:firstLine="440"/>
      </w:pPr>
      <w:proofErr w:type="spellStart"/>
      <w:r>
        <w:t>MV</w:t>
      </w:r>
      <w:r w:rsidRPr="00B92243">
        <w:rPr>
          <w:vertAlign w:val="subscript"/>
        </w:rPr>
        <w:t>yi</w:t>
      </w:r>
      <w:proofErr w:type="spellEnd"/>
      <w:r>
        <w:t xml:space="preserve"> = </w:t>
      </w:r>
      <w:proofErr w:type="gramStart"/>
      <w:r>
        <w:t>min(</w:t>
      </w:r>
      <w:proofErr w:type="spellStart"/>
      <w:proofErr w:type="gramEnd"/>
      <w:r>
        <w:t>MV</w:t>
      </w:r>
      <w:r w:rsidRPr="00B92243">
        <w:rPr>
          <w:vertAlign w:val="subscript"/>
        </w:rPr>
        <w:t>max</w:t>
      </w:r>
      <w:r w:rsidR="00FD622A">
        <w:rPr>
          <w:vertAlign w:val="subscript"/>
        </w:rPr>
        <w:t>_</w:t>
      </w:r>
      <w:r w:rsidRPr="00B92243">
        <w:rPr>
          <w:vertAlign w:val="subscript"/>
        </w:rPr>
        <w:t>y</w:t>
      </w:r>
      <w:proofErr w:type="spellEnd"/>
      <w:r>
        <w:t xml:space="preserve">, </w:t>
      </w:r>
      <w:proofErr w:type="spellStart"/>
      <w:r>
        <w:t>MV</w:t>
      </w:r>
      <w:r w:rsidRPr="00B92243">
        <w:rPr>
          <w:vertAlign w:val="subscript"/>
        </w:rPr>
        <w:t>yi</w:t>
      </w:r>
      <w:proofErr w:type="spellEnd"/>
      <w:r>
        <w:t>)</w:t>
      </w:r>
    </w:p>
    <w:p w14:paraId="27530D7C" w14:textId="6AB0A91B" w:rsidR="003D2B30" w:rsidRDefault="003D2B30" w:rsidP="003D2B30">
      <w:pPr>
        <w:rPr>
          <w:color w:val="000000" w:themeColor="text1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here </w:t>
      </w:r>
      <w:r>
        <w:t>(</w:t>
      </w:r>
      <w:proofErr w:type="spellStart"/>
      <w:r>
        <w:t>MV</w:t>
      </w:r>
      <w:r w:rsidRPr="00B92243">
        <w:rPr>
          <w:vertAlign w:val="subscript"/>
        </w:rPr>
        <w:t>xi</w:t>
      </w:r>
      <w:proofErr w:type="spellEnd"/>
      <w:r>
        <w:t xml:space="preserve">, </w:t>
      </w:r>
      <w:proofErr w:type="spellStart"/>
      <w:r>
        <w:t>MV</w:t>
      </w:r>
      <w:r w:rsidRPr="00B92243">
        <w:rPr>
          <w:vertAlign w:val="subscript"/>
        </w:rPr>
        <w:t>yi</w:t>
      </w:r>
      <w:proofErr w:type="spellEnd"/>
      <w:r>
        <w:t xml:space="preserve">) is the MV of </w:t>
      </w:r>
      <w:proofErr w:type="spellStart"/>
      <w:r>
        <w:t>i</w:t>
      </w:r>
      <w:r w:rsidRPr="004D0487">
        <w:rPr>
          <w:vertAlign w:val="superscript"/>
        </w:rPr>
        <w:t>th</w:t>
      </w:r>
      <w:proofErr w:type="spellEnd"/>
      <w:r>
        <w:t xml:space="preserve"> sub-block </w:t>
      </w:r>
      <w:r>
        <w:rPr>
          <w:rFonts w:hint="eastAsia"/>
        </w:rPr>
        <w:t>within</w:t>
      </w:r>
      <w:r>
        <w:t xml:space="preserve"> one 8x8 block, where </w:t>
      </w:r>
      <w:proofErr w:type="spellStart"/>
      <w:r>
        <w:t>i</w:t>
      </w:r>
      <w:proofErr w:type="spellEnd"/>
      <w:r>
        <w:t xml:space="preserve"> is 0, 1, 2, 3; </w:t>
      </w:r>
      <w:proofErr w:type="spellStart"/>
      <w:r>
        <w:t>MV_precision</w:t>
      </w:r>
      <w:proofErr w:type="spellEnd"/>
      <w:r>
        <w:t xml:space="preserve"> is equal to 4 corresponding to 1/16 </w:t>
      </w:r>
      <w:r>
        <w:rPr>
          <w:szCs w:val="22"/>
          <w:lang w:val="en-CA"/>
        </w:rPr>
        <w:t>motion vector fraction accuracy</w:t>
      </w:r>
      <w:r>
        <w:t xml:space="preserve">. </w:t>
      </w:r>
      <w:r w:rsidRPr="004A66C4">
        <w:t xml:space="preserve">Since the </w:t>
      </w:r>
      <w:r w:rsidRPr="00BD3450">
        <w:t xml:space="preserve">difference between integer parts </w:t>
      </w:r>
      <w:r w:rsidRPr="00BD3450">
        <w:lastRenderedPageBreak/>
        <w:t xml:space="preserve">of </w:t>
      </w:r>
      <w:proofErr w:type="spellStart"/>
      <w:r w:rsidRPr="00BD3450">
        <w:t>MV</w:t>
      </w:r>
      <w:r w:rsidRPr="00FA307F">
        <w:rPr>
          <w:vertAlign w:val="subscript"/>
        </w:rPr>
        <w:t>min</w:t>
      </w:r>
      <w:r w:rsidR="006F15E0" w:rsidRPr="00FA307F">
        <w:rPr>
          <w:vertAlign w:val="subscript"/>
        </w:rPr>
        <w:t>_</w:t>
      </w:r>
      <w:r w:rsidRPr="00FA307F">
        <w:rPr>
          <w:vertAlign w:val="subscript"/>
        </w:rPr>
        <w:t>x</w:t>
      </w:r>
      <w:proofErr w:type="spellEnd"/>
      <w:r>
        <w:t xml:space="preserve"> </w:t>
      </w:r>
      <w:r w:rsidRPr="00BD3450">
        <w:t xml:space="preserve">and </w:t>
      </w:r>
      <w:proofErr w:type="spellStart"/>
      <w:r w:rsidRPr="00BD3450">
        <w:t>MV</w:t>
      </w:r>
      <w:r w:rsidRPr="00FA307F">
        <w:rPr>
          <w:vertAlign w:val="subscript"/>
        </w:rPr>
        <w:t>max</w:t>
      </w:r>
      <w:r w:rsidR="006F15E0" w:rsidRPr="00FA307F">
        <w:rPr>
          <w:vertAlign w:val="subscript"/>
        </w:rPr>
        <w:t>_</w:t>
      </w:r>
      <w:r w:rsidRPr="00FA307F">
        <w:rPr>
          <w:vertAlign w:val="subscript"/>
        </w:rPr>
        <w:t>x</w:t>
      </w:r>
      <w:proofErr w:type="spellEnd"/>
      <w:r>
        <w:t xml:space="preserve"> (</w:t>
      </w:r>
      <w:proofErr w:type="spellStart"/>
      <w:r>
        <w:t>MV</w:t>
      </w:r>
      <w:r w:rsidRPr="00FA307F">
        <w:rPr>
          <w:vertAlign w:val="subscript"/>
        </w:rPr>
        <w:t>min</w:t>
      </w:r>
      <w:r w:rsidR="006F15E0" w:rsidRPr="00FA307F">
        <w:rPr>
          <w:vertAlign w:val="subscript"/>
        </w:rPr>
        <w:t>_</w:t>
      </w:r>
      <w:r w:rsidRPr="00FA307F">
        <w:rPr>
          <w:vertAlign w:val="subscript"/>
        </w:rPr>
        <w:t>y</w:t>
      </w:r>
      <w:proofErr w:type="spellEnd"/>
      <w:r>
        <w:t xml:space="preserve"> and </w:t>
      </w:r>
      <w:proofErr w:type="spellStart"/>
      <w:r>
        <w:t>MV</w:t>
      </w:r>
      <w:r w:rsidRPr="00FA307F">
        <w:rPr>
          <w:vertAlign w:val="subscript"/>
        </w:rPr>
        <w:t>max</w:t>
      </w:r>
      <w:r w:rsidR="006F15E0" w:rsidRPr="00FA307F">
        <w:rPr>
          <w:vertAlign w:val="subscript"/>
        </w:rPr>
        <w:t>_</w:t>
      </w:r>
      <w:r w:rsidRPr="00FA307F">
        <w:rPr>
          <w:vertAlign w:val="subscript"/>
        </w:rPr>
        <w:t>y</w:t>
      </w:r>
      <w:proofErr w:type="spellEnd"/>
      <w:r>
        <w:t>)</w:t>
      </w:r>
      <w:r w:rsidRPr="00BD3450">
        <w:t xml:space="preserve"> is 1 pixel, the max difference between integer parts of the four 4x4 sub-block MVs is no more than 1 pixel.</w:t>
      </w:r>
    </w:p>
    <w:p w14:paraId="3E53CC8D" w14:textId="43893BDA" w:rsidR="001D6834" w:rsidRDefault="001D6834" w:rsidP="001D6834">
      <w:pPr>
        <w:rPr>
          <w:color w:val="000000" w:themeColor="text1"/>
        </w:rPr>
      </w:pPr>
      <w:proofErr w:type="gramStart"/>
      <w:r>
        <w:rPr>
          <w:color w:val="000000" w:themeColor="text1"/>
        </w:rPr>
        <w:t>In order to</w:t>
      </w:r>
      <w:proofErr w:type="gramEnd"/>
      <w:r>
        <w:rPr>
          <w:color w:val="000000" w:themeColor="text1"/>
        </w:rPr>
        <w:t xml:space="preserve"> provide more tradeoff points, it is further allowed to have separate constraints along vertical and horizontal directions.</w:t>
      </w:r>
      <w:r w:rsidR="00CC5226">
        <w:rPr>
          <w:color w:val="000000" w:themeColor="text1"/>
        </w:rPr>
        <w:t xml:space="preserve"> In one sub-test, max difference in horizontal direction is constrained as 1 pixel while the max difference in vertical direction is constrained as 0 pixel</w:t>
      </w:r>
      <w:r w:rsidR="003D2B30">
        <w:rPr>
          <w:color w:val="000000" w:themeColor="text1"/>
        </w:rPr>
        <w:t xml:space="preserve">, namely </w:t>
      </w:r>
      <w:r w:rsidR="003D2B30">
        <w:rPr>
          <w:sz w:val="20"/>
          <w:lang w:val="en-CA"/>
        </w:rPr>
        <w:t>T</w:t>
      </w:r>
      <w:r w:rsidR="003D2B30">
        <w:rPr>
          <w:sz w:val="20"/>
          <w:vertAlign w:val="subscript"/>
          <w:lang w:val="en-CA"/>
        </w:rPr>
        <w:t>x</w:t>
      </w:r>
      <w:r w:rsidR="003D2B30">
        <w:rPr>
          <w:sz w:val="20"/>
          <w:lang w:val="en-CA"/>
        </w:rPr>
        <w:t>=1, T</w:t>
      </w:r>
      <w:r w:rsidR="003D2B30">
        <w:rPr>
          <w:sz w:val="20"/>
          <w:vertAlign w:val="subscript"/>
          <w:lang w:val="en-CA"/>
        </w:rPr>
        <w:t>y</w:t>
      </w:r>
      <w:r w:rsidR="003D2B30">
        <w:rPr>
          <w:sz w:val="20"/>
          <w:lang w:val="en-CA"/>
        </w:rPr>
        <w:t>=0</w:t>
      </w:r>
      <w:r w:rsidR="00CC5226">
        <w:rPr>
          <w:color w:val="000000" w:themeColor="text1"/>
        </w:rPr>
        <w:t xml:space="preserve">. Accordingly, the </w:t>
      </w:r>
      <w:r w:rsidR="00284D1E">
        <w:rPr>
          <w:color w:val="000000" w:themeColor="text1"/>
        </w:rPr>
        <w:t>worst-case</w:t>
      </w:r>
      <w:r w:rsidR="00CC5226">
        <w:rPr>
          <w:color w:val="000000" w:themeColor="text1"/>
        </w:rPr>
        <w:t xml:space="preserve"> memory bandwidth is further reduced to (8+7+1)</w:t>
      </w:r>
      <w:r w:rsidR="00B92243" w:rsidRPr="00B92243">
        <w:rPr>
          <w:color w:val="000000" w:themeColor="text1"/>
        </w:rPr>
        <w:t xml:space="preserve"> </w:t>
      </w:r>
      <w:r w:rsidR="00B92243">
        <w:rPr>
          <w:color w:val="000000" w:themeColor="text1"/>
        </w:rPr>
        <w:t xml:space="preserve">× </w:t>
      </w:r>
      <w:r w:rsidR="00CC5226">
        <w:rPr>
          <w:color w:val="000000" w:themeColor="text1"/>
        </w:rPr>
        <w:t>(8+7+0)/(8x8)</w:t>
      </w:r>
      <w:r w:rsidR="00B92243" w:rsidRPr="00B92243">
        <w:rPr>
          <w:color w:val="000000" w:themeColor="text1"/>
        </w:rPr>
        <w:t xml:space="preserve"> </w:t>
      </w:r>
      <w:r w:rsidR="00B92243">
        <w:rPr>
          <w:color w:val="000000" w:themeColor="text1"/>
        </w:rPr>
        <w:t>×</w:t>
      </w:r>
      <w:r w:rsidR="00CC5226">
        <w:rPr>
          <w:color w:val="000000" w:themeColor="text1"/>
        </w:rPr>
        <w:t xml:space="preserve">2=7.5 </w:t>
      </w:r>
      <w:proofErr w:type="spellStart"/>
      <w:r w:rsidR="00CC5226">
        <w:rPr>
          <w:color w:val="000000" w:themeColor="text1"/>
        </w:rPr>
        <w:t>luma</w:t>
      </w:r>
      <w:proofErr w:type="spellEnd"/>
      <w:r w:rsidR="00CC5226">
        <w:rPr>
          <w:color w:val="000000" w:themeColor="text1"/>
        </w:rPr>
        <w:t xml:space="preserve"> sample per pixel.</w:t>
      </w:r>
    </w:p>
    <w:p w14:paraId="41DA70F5" w14:textId="07FDB447" w:rsidR="00CC5226" w:rsidRDefault="00CC5226" w:rsidP="001D6834">
      <w:pPr>
        <w:rPr>
          <w:color w:val="000000" w:themeColor="text1"/>
        </w:rPr>
      </w:pPr>
      <w:r>
        <w:rPr>
          <w:color w:val="000000" w:themeColor="text1"/>
        </w:rPr>
        <w:t xml:space="preserve">While keeping the max difference, </w:t>
      </w:r>
      <w:r>
        <w:rPr>
          <w:sz w:val="20"/>
          <w:lang w:val="en-CA"/>
        </w:rPr>
        <w:t xml:space="preserve">distance based </w:t>
      </w:r>
      <w:proofErr w:type="spellStart"/>
      <w:r>
        <w:rPr>
          <w:sz w:val="20"/>
          <w:lang w:val="en-CA"/>
        </w:rPr>
        <w:t>MV</w:t>
      </w:r>
      <w:r>
        <w:rPr>
          <w:sz w:val="20"/>
          <w:vertAlign w:val="subscript"/>
          <w:lang w:val="en-CA"/>
        </w:rPr>
        <w:t>min</w:t>
      </w:r>
      <w:proofErr w:type="spellEnd"/>
      <w:r>
        <w:rPr>
          <w:sz w:val="20"/>
          <w:lang w:val="en-CA"/>
        </w:rPr>
        <w:t xml:space="preserve"> and </w:t>
      </w:r>
      <w:proofErr w:type="spellStart"/>
      <w:r>
        <w:rPr>
          <w:sz w:val="20"/>
          <w:lang w:val="en-CA"/>
        </w:rPr>
        <w:t>MV</w:t>
      </w:r>
      <w:r>
        <w:rPr>
          <w:sz w:val="20"/>
          <w:vertAlign w:val="subscript"/>
          <w:lang w:val="en-CA"/>
        </w:rPr>
        <w:t>max</w:t>
      </w:r>
      <w:proofErr w:type="spellEnd"/>
      <w:r>
        <w:rPr>
          <w:sz w:val="20"/>
          <w:lang w:val="en-CA"/>
        </w:rPr>
        <w:t xml:space="preserve"> determination may be used to further improve the coding performance when the max distance is set to 0 </w:t>
      </w:r>
      <w:r>
        <w:rPr>
          <w:sz w:val="20"/>
          <w:lang w:val="en-CA"/>
        </w:rPr>
        <w:fldChar w:fldCharType="begin"/>
      </w:r>
      <w:r>
        <w:rPr>
          <w:sz w:val="20"/>
          <w:lang w:val="en-CA"/>
        </w:rPr>
        <w:instrText xml:space="preserve"> REF _Ref3237291 \r \h </w:instrText>
      </w:r>
      <w:r>
        <w:rPr>
          <w:sz w:val="20"/>
          <w:lang w:val="en-CA"/>
        </w:rPr>
      </w:r>
      <w:r>
        <w:rPr>
          <w:sz w:val="20"/>
          <w:lang w:val="en-CA"/>
        </w:rPr>
        <w:fldChar w:fldCharType="separate"/>
      </w:r>
      <w:r>
        <w:rPr>
          <w:sz w:val="20"/>
          <w:lang w:val="en-CA"/>
        </w:rPr>
        <w:t>[1]</w:t>
      </w:r>
      <w:r>
        <w:rPr>
          <w:sz w:val="20"/>
          <w:lang w:val="en-CA"/>
        </w:rPr>
        <w:fldChar w:fldCharType="end"/>
      </w:r>
      <w:r>
        <w:rPr>
          <w:sz w:val="20"/>
          <w:lang w:val="en-CA"/>
        </w:rPr>
        <w:t>.</w:t>
      </w:r>
    </w:p>
    <w:p w14:paraId="1EC858F6" w14:textId="4B6E0BD0" w:rsidR="00275451" w:rsidRPr="00B604D6" w:rsidRDefault="00275451" w:rsidP="00275451">
      <w:pPr>
        <w:pStyle w:val="Heading1"/>
        <w:rPr>
          <w:lang w:val="en-CA"/>
        </w:rPr>
      </w:pPr>
      <w:r>
        <w:rPr>
          <w:lang w:val="en-CA"/>
        </w:rPr>
        <w:t>Simulation results</w:t>
      </w:r>
      <w:r w:rsidRPr="00B604D6">
        <w:rPr>
          <w:lang w:val="en-CA"/>
        </w:rPr>
        <w:t xml:space="preserve"> </w:t>
      </w:r>
    </w:p>
    <w:p w14:paraId="79DC3DA5" w14:textId="77777777" w:rsidR="003D2B30" w:rsidRDefault="003D2B30" w:rsidP="00B604D6">
      <w:pPr>
        <w:rPr>
          <w:lang w:val="en-CA"/>
        </w:rPr>
      </w:pPr>
      <w:r>
        <w:rPr>
          <w:lang w:val="en-CA"/>
        </w:rPr>
        <w:t>In this CE, we have three sub-tests as follows</w:t>
      </w:r>
    </w:p>
    <w:p w14:paraId="70B02C01" w14:textId="3B3A87A1" w:rsidR="003D2B30" w:rsidRDefault="003D2B30" w:rsidP="003D2B30">
      <w:pPr>
        <w:pStyle w:val="ListParagraph"/>
        <w:numPr>
          <w:ilvl w:val="0"/>
          <w:numId w:val="16"/>
        </w:numPr>
        <w:rPr>
          <w:sz w:val="20"/>
          <w:lang w:val="en-CA"/>
        </w:rPr>
      </w:pPr>
      <w:r w:rsidRPr="003D2B30">
        <w:rPr>
          <w:lang w:val="en-CA"/>
        </w:rPr>
        <w:t>CE2-4.</w:t>
      </w:r>
      <w:proofErr w:type="gramStart"/>
      <w:r w:rsidRPr="003D2B30">
        <w:rPr>
          <w:lang w:val="en-CA"/>
        </w:rPr>
        <w:t>4.a</w:t>
      </w:r>
      <w:proofErr w:type="gramEnd"/>
      <w:r w:rsidRPr="003D2B30">
        <w:rPr>
          <w:lang w:val="en-CA"/>
        </w:rPr>
        <w:t xml:space="preserve">: </w:t>
      </w:r>
      <w:r w:rsidRPr="003D2B30">
        <w:rPr>
          <w:sz w:val="20"/>
          <w:lang w:val="en-CA"/>
        </w:rPr>
        <w:t>T</w:t>
      </w:r>
      <w:r w:rsidRPr="003D2B30">
        <w:rPr>
          <w:sz w:val="20"/>
          <w:vertAlign w:val="subscript"/>
          <w:lang w:val="en-CA"/>
        </w:rPr>
        <w:t>x</w:t>
      </w:r>
      <w:r w:rsidRPr="003D2B30">
        <w:rPr>
          <w:sz w:val="20"/>
          <w:lang w:val="en-CA"/>
        </w:rPr>
        <w:t>=1, T</w:t>
      </w:r>
      <w:r w:rsidRPr="003D2B30">
        <w:rPr>
          <w:sz w:val="20"/>
          <w:vertAlign w:val="subscript"/>
          <w:lang w:val="en-CA"/>
        </w:rPr>
        <w:t>y</w:t>
      </w:r>
      <w:r w:rsidRPr="003D2B30">
        <w:rPr>
          <w:sz w:val="20"/>
          <w:lang w:val="en-CA"/>
        </w:rPr>
        <w:t>=0</w:t>
      </w:r>
      <w:r w:rsidR="00B92243">
        <w:rPr>
          <w:sz w:val="20"/>
          <w:lang w:val="en-CA"/>
        </w:rPr>
        <w:t xml:space="preserve"> (</w:t>
      </w:r>
      <w:proofErr w:type="spellStart"/>
      <w:r w:rsidR="00B92243">
        <w:rPr>
          <w:sz w:val="20"/>
          <w:lang w:val="en-CA"/>
        </w:rPr>
        <w:t>cfg</w:t>
      </w:r>
      <w:proofErr w:type="spellEnd"/>
      <w:r w:rsidR="00B92243">
        <w:rPr>
          <w:sz w:val="20"/>
          <w:lang w:val="en-CA"/>
        </w:rPr>
        <w:t xml:space="preserve"> setting: </w:t>
      </w:r>
      <w:r w:rsidR="00B92243" w:rsidRPr="00B92243">
        <w:rPr>
          <w:sz w:val="20"/>
          <w:lang w:val="en-CA"/>
        </w:rPr>
        <w:t>--</w:t>
      </w:r>
      <w:proofErr w:type="spellStart"/>
      <w:r w:rsidR="00B92243" w:rsidRPr="00B92243">
        <w:rPr>
          <w:sz w:val="20"/>
          <w:lang w:val="en-CA"/>
        </w:rPr>
        <w:t>AffineIntx</w:t>
      </w:r>
      <w:proofErr w:type="spellEnd"/>
      <w:r w:rsidR="00B92243" w:rsidRPr="00B92243">
        <w:rPr>
          <w:sz w:val="20"/>
          <w:lang w:val="en-CA"/>
        </w:rPr>
        <w:t>=1</w:t>
      </w:r>
      <w:r w:rsidR="00B92243">
        <w:rPr>
          <w:sz w:val="20"/>
          <w:lang w:val="en-CA"/>
        </w:rPr>
        <w:t xml:space="preserve"> </w:t>
      </w:r>
      <w:r w:rsidR="00B92243" w:rsidRPr="00B92243">
        <w:rPr>
          <w:sz w:val="20"/>
          <w:lang w:val="en-CA"/>
        </w:rPr>
        <w:t>--</w:t>
      </w:r>
      <w:proofErr w:type="spellStart"/>
      <w:r w:rsidR="00B92243" w:rsidRPr="00B92243">
        <w:rPr>
          <w:sz w:val="20"/>
          <w:lang w:val="en-CA"/>
        </w:rPr>
        <w:t>AffineInty</w:t>
      </w:r>
      <w:proofErr w:type="spellEnd"/>
      <w:r w:rsidR="00B92243" w:rsidRPr="00B92243">
        <w:rPr>
          <w:sz w:val="20"/>
          <w:lang w:val="en-CA"/>
        </w:rPr>
        <w:t>=1</w:t>
      </w:r>
      <w:r w:rsidR="00B92243">
        <w:rPr>
          <w:sz w:val="20"/>
          <w:lang w:val="en-CA"/>
        </w:rPr>
        <w:t xml:space="preserve"> </w:t>
      </w:r>
      <w:r w:rsidR="00B92243" w:rsidRPr="00B92243">
        <w:rPr>
          <w:sz w:val="20"/>
          <w:lang w:val="en-CA"/>
        </w:rPr>
        <w:t>--</w:t>
      </w:r>
      <w:proofErr w:type="spellStart"/>
      <w:r w:rsidR="00B92243" w:rsidRPr="00B92243">
        <w:rPr>
          <w:sz w:val="20"/>
          <w:lang w:val="en-CA"/>
        </w:rPr>
        <w:t>DistBasedClip</w:t>
      </w:r>
      <w:proofErr w:type="spellEnd"/>
      <w:r w:rsidR="00B92243" w:rsidRPr="00B92243">
        <w:rPr>
          <w:sz w:val="20"/>
          <w:lang w:val="en-CA"/>
        </w:rPr>
        <w:t>=1</w:t>
      </w:r>
      <w:r w:rsidR="00B92243">
        <w:rPr>
          <w:sz w:val="20"/>
          <w:lang w:val="en-CA"/>
        </w:rPr>
        <w:t xml:space="preserve">) </w:t>
      </w:r>
    </w:p>
    <w:p w14:paraId="0A9BA3BE" w14:textId="0F7671C7" w:rsidR="003D2B30" w:rsidRPr="003D2B30" w:rsidRDefault="003D2B30" w:rsidP="00590D97">
      <w:pPr>
        <w:pStyle w:val="ListParagraph"/>
        <w:numPr>
          <w:ilvl w:val="0"/>
          <w:numId w:val="16"/>
        </w:numPr>
        <w:rPr>
          <w:lang w:val="en-CA"/>
        </w:rPr>
      </w:pPr>
      <w:r w:rsidRPr="003D2B30">
        <w:rPr>
          <w:lang w:val="en-CA"/>
        </w:rPr>
        <w:t>CE2-4.</w:t>
      </w:r>
      <w:proofErr w:type="gramStart"/>
      <w:r w:rsidRPr="003D2B30">
        <w:rPr>
          <w:lang w:val="en-CA"/>
        </w:rPr>
        <w:t>4.b</w:t>
      </w:r>
      <w:proofErr w:type="gramEnd"/>
      <w:r w:rsidRPr="003D2B30">
        <w:rPr>
          <w:lang w:val="en-CA"/>
        </w:rPr>
        <w:t xml:space="preserve">: </w:t>
      </w:r>
      <w:r w:rsidRPr="003D2B30">
        <w:rPr>
          <w:sz w:val="20"/>
          <w:lang w:val="en-CA"/>
        </w:rPr>
        <w:t>T</w:t>
      </w:r>
      <w:r w:rsidRPr="003D2B30">
        <w:rPr>
          <w:sz w:val="20"/>
          <w:vertAlign w:val="subscript"/>
          <w:lang w:val="en-CA"/>
        </w:rPr>
        <w:t>x</w:t>
      </w:r>
      <w:r w:rsidRPr="003D2B30">
        <w:rPr>
          <w:sz w:val="20"/>
          <w:lang w:val="en-CA"/>
        </w:rPr>
        <w:t>=1, T</w:t>
      </w:r>
      <w:r w:rsidRPr="003D2B30">
        <w:rPr>
          <w:sz w:val="20"/>
          <w:vertAlign w:val="subscript"/>
          <w:lang w:val="en-CA"/>
        </w:rPr>
        <w:t>y</w:t>
      </w:r>
      <w:r w:rsidRPr="003D2B30">
        <w:rPr>
          <w:sz w:val="20"/>
          <w:lang w:val="en-CA"/>
        </w:rPr>
        <w:t>=</w:t>
      </w:r>
      <w:r w:rsidR="00B92243">
        <w:rPr>
          <w:sz w:val="20"/>
          <w:lang w:val="en-CA"/>
        </w:rPr>
        <w:t>1 (</w:t>
      </w:r>
      <w:proofErr w:type="spellStart"/>
      <w:r w:rsidR="00B92243">
        <w:rPr>
          <w:sz w:val="20"/>
          <w:lang w:val="en-CA"/>
        </w:rPr>
        <w:t>cfg</w:t>
      </w:r>
      <w:proofErr w:type="spellEnd"/>
      <w:r w:rsidR="00B92243">
        <w:rPr>
          <w:sz w:val="20"/>
          <w:lang w:val="en-CA"/>
        </w:rPr>
        <w:t xml:space="preserve"> setting: </w:t>
      </w:r>
      <w:r w:rsidR="00B92243" w:rsidRPr="00B92243">
        <w:rPr>
          <w:sz w:val="20"/>
          <w:lang w:val="en-CA"/>
        </w:rPr>
        <w:t>--</w:t>
      </w:r>
      <w:proofErr w:type="spellStart"/>
      <w:r w:rsidR="00B92243" w:rsidRPr="00B92243">
        <w:rPr>
          <w:sz w:val="20"/>
          <w:lang w:val="en-CA"/>
        </w:rPr>
        <w:t>AffineIntx</w:t>
      </w:r>
      <w:proofErr w:type="spellEnd"/>
      <w:r w:rsidR="00B92243" w:rsidRPr="00B92243">
        <w:rPr>
          <w:sz w:val="20"/>
          <w:lang w:val="en-CA"/>
        </w:rPr>
        <w:t>=1</w:t>
      </w:r>
      <w:r w:rsidR="00B92243">
        <w:rPr>
          <w:sz w:val="20"/>
          <w:lang w:val="en-CA"/>
        </w:rPr>
        <w:t xml:space="preserve"> </w:t>
      </w:r>
      <w:r w:rsidR="00B92243" w:rsidRPr="00B92243">
        <w:rPr>
          <w:sz w:val="20"/>
          <w:lang w:val="en-CA"/>
        </w:rPr>
        <w:t>--</w:t>
      </w:r>
      <w:proofErr w:type="spellStart"/>
      <w:r w:rsidR="00B92243" w:rsidRPr="00B92243">
        <w:rPr>
          <w:sz w:val="20"/>
          <w:lang w:val="en-CA"/>
        </w:rPr>
        <w:t>AffineInty</w:t>
      </w:r>
      <w:proofErr w:type="spellEnd"/>
      <w:r w:rsidR="00B92243" w:rsidRPr="00B92243">
        <w:rPr>
          <w:sz w:val="20"/>
          <w:lang w:val="en-CA"/>
        </w:rPr>
        <w:t>=1</w:t>
      </w:r>
      <w:r w:rsidR="00B92243">
        <w:rPr>
          <w:sz w:val="20"/>
          <w:lang w:val="en-CA"/>
        </w:rPr>
        <w:t xml:space="preserve"> </w:t>
      </w:r>
      <w:r w:rsidR="00B92243" w:rsidRPr="00B92243">
        <w:rPr>
          <w:sz w:val="20"/>
          <w:lang w:val="en-CA"/>
        </w:rPr>
        <w:t>--</w:t>
      </w:r>
      <w:proofErr w:type="spellStart"/>
      <w:r w:rsidR="00B92243" w:rsidRPr="00B92243">
        <w:rPr>
          <w:sz w:val="20"/>
          <w:lang w:val="en-CA"/>
        </w:rPr>
        <w:t>DistBasedClip</w:t>
      </w:r>
      <w:proofErr w:type="spellEnd"/>
      <w:r w:rsidR="00B92243" w:rsidRPr="00B92243">
        <w:rPr>
          <w:sz w:val="20"/>
          <w:lang w:val="en-CA"/>
        </w:rPr>
        <w:t>=</w:t>
      </w:r>
      <w:r w:rsidR="00B92243">
        <w:rPr>
          <w:sz w:val="20"/>
          <w:lang w:val="en-CA"/>
        </w:rPr>
        <w:t xml:space="preserve">1) </w:t>
      </w:r>
    </w:p>
    <w:p w14:paraId="1D295EE6" w14:textId="3B030AA0" w:rsidR="003D2B30" w:rsidRPr="003D2B30" w:rsidRDefault="003D2B30" w:rsidP="00590D97">
      <w:pPr>
        <w:pStyle w:val="ListParagraph"/>
        <w:numPr>
          <w:ilvl w:val="0"/>
          <w:numId w:val="16"/>
        </w:numPr>
        <w:rPr>
          <w:lang w:val="en-CA"/>
        </w:rPr>
      </w:pPr>
      <w:r w:rsidRPr="003D2B30">
        <w:rPr>
          <w:lang w:val="en-CA"/>
        </w:rPr>
        <w:t xml:space="preserve">CE2-4.4.c: Tx=1, Ty=1 with distance based </w:t>
      </w:r>
      <w:proofErr w:type="spellStart"/>
      <w:r>
        <w:rPr>
          <w:sz w:val="20"/>
          <w:lang w:val="en-CA"/>
        </w:rPr>
        <w:t>MV</w:t>
      </w:r>
      <w:r>
        <w:rPr>
          <w:sz w:val="20"/>
          <w:vertAlign w:val="subscript"/>
          <w:lang w:val="en-CA"/>
        </w:rPr>
        <w:t>min</w:t>
      </w:r>
      <w:proofErr w:type="spellEnd"/>
      <w:r>
        <w:rPr>
          <w:sz w:val="20"/>
          <w:lang w:val="en-CA"/>
        </w:rPr>
        <w:t xml:space="preserve"> and </w:t>
      </w:r>
      <w:proofErr w:type="spellStart"/>
      <w:r>
        <w:rPr>
          <w:sz w:val="20"/>
          <w:lang w:val="en-CA"/>
        </w:rPr>
        <w:t>MV</w:t>
      </w:r>
      <w:r>
        <w:rPr>
          <w:sz w:val="20"/>
          <w:vertAlign w:val="subscript"/>
          <w:lang w:val="en-CA"/>
        </w:rPr>
        <w:t>max</w:t>
      </w:r>
      <w:proofErr w:type="spellEnd"/>
      <w:r>
        <w:rPr>
          <w:sz w:val="20"/>
          <w:lang w:val="en-CA"/>
        </w:rPr>
        <w:t xml:space="preserve"> </w:t>
      </w:r>
      <w:r w:rsidRPr="003D2B30">
        <w:rPr>
          <w:lang w:val="en-CA"/>
        </w:rPr>
        <w:t>determination off</w:t>
      </w:r>
      <w:r w:rsidR="00B92243">
        <w:rPr>
          <w:lang w:val="en-CA"/>
        </w:rPr>
        <w:t xml:space="preserve"> </w:t>
      </w:r>
      <w:r w:rsidR="00B92243">
        <w:rPr>
          <w:sz w:val="20"/>
          <w:lang w:val="en-CA"/>
        </w:rPr>
        <w:t>(</w:t>
      </w:r>
      <w:proofErr w:type="spellStart"/>
      <w:r w:rsidR="00B92243">
        <w:rPr>
          <w:sz w:val="20"/>
          <w:lang w:val="en-CA"/>
        </w:rPr>
        <w:t>cfg</w:t>
      </w:r>
      <w:proofErr w:type="spellEnd"/>
      <w:r w:rsidR="00B92243">
        <w:rPr>
          <w:sz w:val="20"/>
          <w:lang w:val="en-CA"/>
        </w:rPr>
        <w:t xml:space="preserve"> setting: </w:t>
      </w:r>
      <w:r w:rsidR="00B92243" w:rsidRPr="00B92243">
        <w:rPr>
          <w:sz w:val="20"/>
          <w:lang w:val="en-CA"/>
        </w:rPr>
        <w:t>--</w:t>
      </w:r>
      <w:proofErr w:type="spellStart"/>
      <w:r w:rsidR="00B92243" w:rsidRPr="00B92243">
        <w:rPr>
          <w:sz w:val="20"/>
          <w:lang w:val="en-CA"/>
        </w:rPr>
        <w:t>AffineIntx</w:t>
      </w:r>
      <w:proofErr w:type="spellEnd"/>
      <w:r w:rsidR="00B92243" w:rsidRPr="00B92243">
        <w:rPr>
          <w:sz w:val="20"/>
          <w:lang w:val="en-CA"/>
        </w:rPr>
        <w:t>=1</w:t>
      </w:r>
      <w:r w:rsidR="00B92243">
        <w:rPr>
          <w:sz w:val="20"/>
          <w:lang w:val="en-CA"/>
        </w:rPr>
        <w:t xml:space="preserve"> </w:t>
      </w:r>
      <w:r w:rsidR="00B92243" w:rsidRPr="00B92243">
        <w:rPr>
          <w:sz w:val="20"/>
          <w:lang w:val="en-CA"/>
        </w:rPr>
        <w:t>--</w:t>
      </w:r>
      <w:proofErr w:type="spellStart"/>
      <w:r w:rsidR="00B92243" w:rsidRPr="00B92243">
        <w:rPr>
          <w:sz w:val="20"/>
          <w:lang w:val="en-CA"/>
        </w:rPr>
        <w:t>AffineInty</w:t>
      </w:r>
      <w:proofErr w:type="spellEnd"/>
      <w:r w:rsidR="00B92243" w:rsidRPr="00B92243">
        <w:rPr>
          <w:sz w:val="20"/>
          <w:lang w:val="en-CA"/>
        </w:rPr>
        <w:t>=1</w:t>
      </w:r>
      <w:r w:rsidR="00B92243">
        <w:rPr>
          <w:sz w:val="20"/>
          <w:lang w:val="en-CA"/>
        </w:rPr>
        <w:t>)</w:t>
      </w:r>
    </w:p>
    <w:p w14:paraId="75B271EF" w14:textId="143F34C4" w:rsidR="00275451" w:rsidRDefault="003D2B30" w:rsidP="00275451">
      <w:pPr>
        <w:pStyle w:val="Heading2"/>
        <w:rPr>
          <w:lang w:val="en-CA"/>
        </w:rPr>
      </w:pPr>
      <w:r w:rsidRPr="003D2B30">
        <w:rPr>
          <w:lang w:val="en-CA"/>
        </w:rPr>
        <w:t>CE2-4.</w:t>
      </w:r>
      <w:proofErr w:type="gramStart"/>
      <w:r w:rsidRPr="003D2B30">
        <w:rPr>
          <w:lang w:val="en-CA"/>
        </w:rPr>
        <w:t>4.a</w:t>
      </w:r>
      <w:proofErr w:type="gramEnd"/>
    </w:p>
    <w:tbl>
      <w:tblPr>
        <w:tblW w:w="76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61"/>
        <w:gridCol w:w="1060"/>
        <w:gridCol w:w="1060"/>
      </w:tblGrid>
      <w:tr w:rsidR="003D2B30" w:rsidRPr="003D2B30" w14:paraId="5FC7F91C" w14:textId="77777777" w:rsidTr="003D2B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4E2D8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F2CB3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2734B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2B3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DDACA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F495C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2B3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DF6F6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2B3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D2B30" w:rsidRPr="003D2B30" w14:paraId="089350C1" w14:textId="77777777" w:rsidTr="003D2B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C7FED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73AD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67FC0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FC2AA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BCC67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D3A52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2B30" w:rsidRPr="003D2B30" w14:paraId="344F88EF" w14:textId="77777777" w:rsidTr="003D2B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DC46C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52193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5E309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3B9EB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04A8F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90FCA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D2B30" w:rsidRPr="003D2B30" w14:paraId="147F009F" w14:textId="77777777" w:rsidTr="003D2B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4F66A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E262F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BC593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74C7A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DC761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68CA9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D2B30" w:rsidRPr="003D2B30" w14:paraId="3E2AC52C" w14:textId="77777777" w:rsidTr="003D2B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78357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6878F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B4274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13D3F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78350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55D58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D2B30" w:rsidRPr="003D2B30" w14:paraId="5BDC6961" w14:textId="77777777" w:rsidTr="003D2B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AF869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89C4D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10CBE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2958A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F91AB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4325A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D2B30" w:rsidRPr="003D2B30" w14:paraId="5CE782AE" w14:textId="77777777" w:rsidTr="003D2B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3A168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3E43B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76FEB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D64F6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6FC00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E3C2E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D2B30" w:rsidRPr="003D2B30" w14:paraId="5B4EF4D4" w14:textId="77777777" w:rsidTr="003D2B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D4279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C0010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B330F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2D111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B5484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60F8A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2B30" w:rsidRPr="003D2B30" w14:paraId="0FF90E82" w14:textId="77777777" w:rsidTr="003D2B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33EBB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A8458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3F9E9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7469A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C2516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79E1A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D2B30" w:rsidRPr="003D2B30" w14:paraId="3EC46AC5" w14:textId="77777777" w:rsidTr="003D2B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E5A81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2F96E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7C064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C5E1F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3A208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BCD6C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3D2B30" w:rsidRPr="003D2B30" w14:paraId="08AA82C1" w14:textId="77777777" w:rsidTr="003D2B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0ECCC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910CC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62EEA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28173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D0CB2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CBC24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D2B30" w:rsidRPr="003D2B30" w14:paraId="539F7710" w14:textId="77777777" w:rsidTr="003D2B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6D925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5084D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C6416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89255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2A7C2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AB85D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D2B30" w:rsidRPr="003D2B30" w14:paraId="5E26E2F3" w14:textId="77777777" w:rsidTr="003D2B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79241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2A19A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E708F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2B3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0C8BB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1A345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2B3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17949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2B3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D2B30" w:rsidRPr="003D2B30" w14:paraId="2E6A9EBD" w14:textId="77777777" w:rsidTr="003D2B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D60D1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7F1EB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87C7D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CC97D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A8079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F876A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2B30" w:rsidRPr="003D2B30" w14:paraId="1E86E263" w14:textId="77777777" w:rsidTr="003D2B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87919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A9604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9DA71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DE35C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8371D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6FC38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D2B30" w:rsidRPr="003D2B30" w14:paraId="46AA726C" w14:textId="77777777" w:rsidTr="003D2B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7B4FA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69976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A1803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80441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8114C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C68B9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2B30" w:rsidRPr="003D2B30" w14:paraId="2034B96D" w14:textId="77777777" w:rsidTr="003D2B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484C2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5D30E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E8BFD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D42D2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9714C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C1F97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2B30" w:rsidRPr="003D2B30" w14:paraId="69502A63" w14:textId="77777777" w:rsidTr="003D2B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A4EB6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A53DE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02485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5D6FC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56520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565D3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D2B30" w:rsidRPr="003D2B30" w14:paraId="2C0D91D2" w14:textId="77777777" w:rsidTr="003D2B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716E5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61D7E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63D7E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1F8FE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A0988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C7767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D2B30" w:rsidRPr="003D2B30" w14:paraId="67F1A7E6" w14:textId="77777777" w:rsidTr="003D2B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FF23E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CFCE7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1597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C1C5F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92C2B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06EA6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D2B30" w:rsidRPr="003D2B30" w14:paraId="34E2BDE7" w14:textId="77777777" w:rsidTr="003D2B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31B57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CAAF4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71E05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77550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C738E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9BADE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D2B30" w:rsidRPr="003D2B30" w14:paraId="67C17419" w14:textId="77777777" w:rsidTr="003D2B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C05EE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C7272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F6A57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F46E0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ECCDA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599FE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D2B30" w:rsidRPr="003D2B30" w14:paraId="2C894217" w14:textId="77777777" w:rsidTr="003D2B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FC039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DF5B7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8515C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61523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5839B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6AB5E" w14:textId="77777777" w:rsidR="003D2B30" w:rsidRPr="003D2B30" w:rsidRDefault="003D2B30" w:rsidP="003D2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56B4DABD" w14:textId="41328946" w:rsidR="00810C61" w:rsidRDefault="003D2B30" w:rsidP="00810C61">
      <w:pPr>
        <w:pStyle w:val="Heading2"/>
        <w:rPr>
          <w:lang w:val="en-CA" w:eastAsia="zh-CN"/>
        </w:rPr>
      </w:pPr>
      <w:r w:rsidRPr="003D2B30">
        <w:rPr>
          <w:lang w:val="en-CA"/>
        </w:rPr>
        <w:t>CE2-4.</w:t>
      </w:r>
      <w:proofErr w:type="gramStart"/>
      <w:r w:rsidRPr="003D2B30">
        <w:rPr>
          <w:lang w:val="en-CA"/>
        </w:rPr>
        <w:t>4.</w:t>
      </w:r>
      <w:r>
        <w:rPr>
          <w:rFonts w:hint="eastAsia"/>
          <w:lang w:val="en-CA" w:eastAsia="zh-CN"/>
        </w:rPr>
        <w:t>b</w:t>
      </w:r>
      <w:proofErr w:type="gramEnd"/>
    </w:p>
    <w:tbl>
      <w:tblPr>
        <w:tblW w:w="76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61"/>
        <w:gridCol w:w="1060"/>
        <w:gridCol w:w="1060"/>
      </w:tblGrid>
      <w:tr w:rsidR="00BC5213" w:rsidRPr="00BC5213" w14:paraId="4C2DBCB1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EE56C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46323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BF5C8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C52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0B8BF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C4EFA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C52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EB39F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C52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C5213" w:rsidRPr="00BC5213" w14:paraId="444EE1A0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CBBA7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7B7FB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9E881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99246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D798B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CBBD6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C5213" w:rsidRPr="00BC5213" w14:paraId="011D957B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28BA5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40E96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05B93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5CA08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44E26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6FF50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C5213" w:rsidRPr="00BC5213" w14:paraId="4AB57B9B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C34FF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A0602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56B31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E295E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5CAA7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C116D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C5213" w:rsidRPr="00BC5213" w14:paraId="0EE512C3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3D0A3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7C333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84808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01FD8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25924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29258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C5213" w:rsidRPr="00BC5213" w14:paraId="2C5B43E9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D7FAF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822EE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0F3CD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5FCAD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B66C4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258F4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C5213" w:rsidRPr="00BC5213" w14:paraId="00579DE0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90F1F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5EB0F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76D46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7F391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7D30C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8573D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C5213" w:rsidRPr="00BC5213" w14:paraId="743F7974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03E44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190C4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BA42B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5CDED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9E1CE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8541C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C5213" w:rsidRPr="00BC5213" w14:paraId="040FDBB5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35BB0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15537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EF67F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345F9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02126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4716B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C5213" w:rsidRPr="00BC5213" w14:paraId="5F20559A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C6D51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AAFF7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D742B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E5C81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F9442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7882F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C5213" w:rsidRPr="00BC5213" w14:paraId="180DE50E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0EFAD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7ADEB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7E3C4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9B669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7BCAE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E0D37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C5213" w:rsidRPr="00BC5213" w14:paraId="4C0B7DDF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8F70A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A3A3D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F674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36DC7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71028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3B674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C5213" w:rsidRPr="00BC5213" w14:paraId="3A7A721C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8A5E8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1A393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D26A1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C52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FBB5D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3C68F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C52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54BD1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C52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C5213" w:rsidRPr="00BC5213" w14:paraId="6EED9E05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86634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59E0C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D254D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CC6E0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65949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C4486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C5213" w:rsidRPr="00BC5213" w14:paraId="51358BBE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421C0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F8702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B43C7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3D9EC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C0827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19CB5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C5213" w:rsidRPr="00BC5213" w14:paraId="0F5BC8DF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ED683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814F1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8219E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E697D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1B802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CCC6F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C5213" w:rsidRPr="00BC5213" w14:paraId="404A6F06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5C0F1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7C4A7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0121C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39509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96471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F2BA6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C5213" w:rsidRPr="00BC5213" w14:paraId="2371543D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20C5B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0A400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05C89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AB7A8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4713D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8F665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C5213" w:rsidRPr="00BC5213" w14:paraId="164E3EEA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96FF1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84AD6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BEF38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544BC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AB0D8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F326C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C5213" w:rsidRPr="00BC5213" w14:paraId="3849F4D1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05D24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20885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D9302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D9283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A7CD0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30D82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C5213" w:rsidRPr="00BC5213" w14:paraId="4437F0B7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1BF6F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9C011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A3599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71E3B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F6345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043DB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C5213" w:rsidRPr="00BC5213" w14:paraId="11D27000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A7340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41EC3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D07BE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EC2E3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76783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AFFC1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C5213" w:rsidRPr="00BC5213" w14:paraId="5C579431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F5E28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BFA2D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95B6D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53E96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EE01A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81699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4AC909E9" w14:textId="77777777" w:rsidR="003D2B30" w:rsidRPr="003D2B30" w:rsidRDefault="003D2B30" w:rsidP="003D2B30">
      <w:pPr>
        <w:rPr>
          <w:lang w:val="en-CA" w:eastAsia="zh-CN"/>
        </w:rPr>
      </w:pPr>
    </w:p>
    <w:p w14:paraId="733867B6" w14:textId="10967567" w:rsidR="00810C61" w:rsidRDefault="003D2B30" w:rsidP="00810C61">
      <w:pPr>
        <w:pStyle w:val="Heading2"/>
        <w:rPr>
          <w:lang w:val="en-CA"/>
        </w:rPr>
      </w:pPr>
      <w:r w:rsidRPr="003D2B30">
        <w:rPr>
          <w:lang w:val="en-CA"/>
        </w:rPr>
        <w:t>CE2-4.4.</w:t>
      </w:r>
      <w:r>
        <w:rPr>
          <w:lang w:val="en-CA"/>
        </w:rPr>
        <w:t>c</w:t>
      </w:r>
    </w:p>
    <w:tbl>
      <w:tblPr>
        <w:tblW w:w="76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61"/>
        <w:gridCol w:w="1060"/>
        <w:gridCol w:w="1060"/>
      </w:tblGrid>
      <w:tr w:rsidR="00BC5213" w:rsidRPr="00BC5213" w14:paraId="6493FCC1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9F094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F5487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A9522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C52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82E3E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2C1CA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C52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11DE0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C52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C5213" w:rsidRPr="00BC5213" w14:paraId="2083E790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464E9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00E97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CAFCA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0B8D2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EFAFF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FF703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C5213" w:rsidRPr="00BC5213" w14:paraId="34644E85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73EFF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8CBF9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5FBBB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6FA77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396A7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73BF7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C5213" w:rsidRPr="00BC5213" w14:paraId="73CCCAF5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516D1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902E1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038FE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75E82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19331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8A348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C5213" w:rsidRPr="00BC5213" w14:paraId="28B847C8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315FD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F3D7D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6AF30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BA8EA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C091A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5FA19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C5213" w:rsidRPr="00BC5213" w14:paraId="5857F9D4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68E0F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4BD73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4C31C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DFD4F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BAE5E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D30DB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C5213" w:rsidRPr="00BC5213" w14:paraId="6576B31D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823AA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D0EF2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319C0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FD1A9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B246D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12FE2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C5213" w:rsidRPr="00BC5213" w14:paraId="7BF8A0E7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23A5A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55EDE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55221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C698C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9E41F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13EF2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C5213" w:rsidRPr="00BC5213" w14:paraId="650A8028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1B9B4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DE490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64EAB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4AE3E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D5C3C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85039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C5213" w:rsidRPr="00BC5213" w14:paraId="0240A3FA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37C7C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B87D9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771C4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42F30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32D1D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681DC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C5213" w:rsidRPr="00BC5213" w14:paraId="02B26413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F5323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52ABB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4F734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C6813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18036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07342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C5213" w:rsidRPr="00BC5213" w14:paraId="4A7AF246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5F01E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95FC1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B4A13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5A85F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92CE2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BDB5A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C5213" w:rsidRPr="00BC5213" w14:paraId="70C31DA5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D3474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23BDB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F01C0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C52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2D747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97EEE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C52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75CE1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C52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C5213" w:rsidRPr="00BC5213" w14:paraId="05DFC4C6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5312A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BD33A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33009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6AC8E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66A8C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26815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C5213" w:rsidRPr="00BC5213" w14:paraId="5048F855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C9CEB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CDE07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E99B8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C0640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8C05B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84DAF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C5213" w:rsidRPr="00BC5213" w14:paraId="1559E0B6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BB2D7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8B367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75354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4A058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84036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43533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C5213" w:rsidRPr="00BC5213" w14:paraId="039A78E7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E7145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C4506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0D2AB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EBBA5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17465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B1D28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C5213" w:rsidRPr="00BC5213" w14:paraId="3C755535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CE2A6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FE500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12404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F8054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AC5F2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8ADED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C5213" w:rsidRPr="00BC5213" w14:paraId="6097F2CA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2B2AF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DDB03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7CA3F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6A9A7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7528B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68779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BC5213" w:rsidRPr="00BC5213" w14:paraId="7C74A5DF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A1450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A0E3C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11772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D4FCD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B27B7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F72D1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BC5213" w:rsidRPr="00BC5213" w14:paraId="22486FDC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C5612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EC655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B83E5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FB9F1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D0C8C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720F6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C5213" w:rsidRPr="00BC5213" w14:paraId="0EBA3BA9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81360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C3C83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A6A59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E9C71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4792A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8F920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C5213" w:rsidRPr="00BC5213" w14:paraId="367AE6E4" w14:textId="77777777" w:rsidTr="00BC52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F8B27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A18F5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C34E9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6BA8B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F2F8E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011E1" w14:textId="77777777" w:rsidR="00BC5213" w:rsidRPr="00BC5213" w:rsidRDefault="00BC5213" w:rsidP="00BC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5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4C34AE56" w14:textId="77777777" w:rsidR="00810C61" w:rsidRPr="00810C61" w:rsidRDefault="00810C61" w:rsidP="00810C61">
      <w:pPr>
        <w:rPr>
          <w:lang w:val="en-CA"/>
        </w:rPr>
      </w:pPr>
    </w:p>
    <w:p w14:paraId="5E7BDE48" w14:textId="5A6A6E24" w:rsidR="00275451" w:rsidRPr="005B217D" w:rsidRDefault="00275451" w:rsidP="00275451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679480F7" w14:textId="73803674" w:rsidR="00275451" w:rsidRDefault="003D2B30" w:rsidP="00B604D6">
      <w:pPr>
        <w:rPr>
          <w:lang w:val="en-CA"/>
        </w:rPr>
      </w:pPr>
      <w:r>
        <w:rPr>
          <w:color w:val="000000" w:themeColor="text1"/>
          <w:lang w:val="en-CA"/>
        </w:rPr>
        <w:t>T</w:t>
      </w:r>
      <w:r>
        <w:rPr>
          <w:color w:val="000000" w:themeColor="text1"/>
        </w:rPr>
        <w:t>his contribution</w:t>
      </w:r>
      <w:r>
        <w:rPr>
          <w:rFonts w:hint="eastAsia"/>
          <w:color w:val="000000" w:themeColor="text1"/>
          <w:lang w:eastAsia="zh-CN"/>
        </w:rPr>
        <w:t xml:space="preserve"> reports the </w:t>
      </w:r>
      <w:r w:rsidR="003E7882">
        <w:rPr>
          <w:color w:val="000000" w:themeColor="text1"/>
          <w:lang w:eastAsia="zh-CN"/>
        </w:rPr>
        <w:t>CE2-4.4</w:t>
      </w:r>
      <w:r>
        <w:rPr>
          <w:rFonts w:hint="eastAsia"/>
          <w:color w:val="000000" w:themeColor="text1"/>
          <w:lang w:eastAsia="zh-CN"/>
        </w:rPr>
        <w:t xml:space="preserve"> results </w:t>
      </w:r>
      <w:r w:rsidR="003E7882">
        <w:rPr>
          <w:color w:val="000000" w:themeColor="text1"/>
          <w:lang w:eastAsia="zh-CN"/>
        </w:rPr>
        <w:t>on affine block memory bandwidth reduction. With th</w:t>
      </w:r>
      <w:r>
        <w:t>e</w:t>
      </w:r>
      <w:r w:rsidR="003E7882">
        <w:t xml:space="preserve"> proposed method</w:t>
      </w:r>
      <w:r w:rsidR="00284D1E">
        <w:t>s</w:t>
      </w:r>
      <w:r w:rsidR="003E7882">
        <w:t>,</w:t>
      </w:r>
      <w:r>
        <w:rPr>
          <w:color w:val="000000" w:themeColor="text1"/>
        </w:rPr>
        <w:t xml:space="preserve"> MVs of four 4x4 sub-blocks within one 8x8 block </w:t>
      </w:r>
      <w:r w:rsidR="003E7882">
        <w:rPr>
          <w:color w:val="000000" w:themeColor="text1"/>
        </w:rPr>
        <w:t xml:space="preserve">are constrained </w:t>
      </w:r>
      <w:r>
        <w:rPr>
          <w:color w:val="000000" w:themeColor="text1"/>
        </w:rPr>
        <w:t xml:space="preserve">such that the </w:t>
      </w:r>
      <w:r w:rsidRPr="004B72EE">
        <w:rPr>
          <w:color w:val="000000" w:themeColor="text1"/>
        </w:rPr>
        <w:t xml:space="preserve">max difference between integer parts of the four 4x4 </w:t>
      </w:r>
      <w:r>
        <w:rPr>
          <w:color w:val="000000" w:themeColor="text1"/>
        </w:rPr>
        <w:t>sub-</w:t>
      </w:r>
      <w:r w:rsidRPr="004B72EE">
        <w:rPr>
          <w:color w:val="000000" w:themeColor="text1"/>
        </w:rPr>
        <w:t xml:space="preserve">block MVs is no more than </w:t>
      </w:r>
      <w:r w:rsidR="003E7882">
        <w:rPr>
          <w:color w:val="000000" w:themeColor="text1"/>
        </w:rPr>
        <w:t>a threshold</w:t>
      </w:r>
      <w:r>
        <w:rPr>
          <w:color w:val="000000" w:themeColor="text1"/>
        </w:rPr>
        <w:t xml:space="preserve">. </w:t>
      </w:r>
      <w:r>
        <w:rPr>
          <w:lang w:val="en-CA"/>
        </w:rPr>
        <w:t>I</w:t>
      </w:r>
      <w:r>
        <w:t xml:space="preserve">t is reported </w:t>
      </w:r>
      <w:r>
        <w:lastRenderedPageBreak/>
        <w:t>that the worst-case memory bandwidth in affine prediction is significantly reduced at the cost of minor BD-rate increase.</w:t>
      </w:r>
      <w:r>
        <w:rPr>
          <w:rFonts w:hint="eastAsia"/>
          <w:color w:val="000000" w:themeColor="text1"/>
          <w:lang w:eastAsia="zh-CN"/>
        </w:rPr>
        <w:t xml:space="preserve"> </w:t>
      </w:r>
    </w:p>
    <w:p w14:paraId="103B8907" w14:textId="77777777" w:rsidR="00810C61" w:rsidRDefault="00810C61" w:rsidP="00810C6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2524FAD" w14:textId="4DE85389" w:rsidR="00CC5226" w:rsidRPr="00CC5226" w:rsidRDefault="00CC5226" w:rsidP="00CC5226">
      <w:pPr>
        <w:pStyle w:val="ListParagraph"/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textAlignment w:val="auto"/>
        <w:rPr>
          <w:rFonts w:eastAsia="PMingLiU"/>
          <w:szCs w:val="22"/>
          <w:lang w:val="en-CA" w:eastAsia="de-DE"/>
        </w:rPr>
      </w:pPr>
      <w:bookmarkStart w:id="1" w:name="_Ref3237291"/>
      <w:bookmarkStart w:id="2" w:name="_Ref3212548"/>
      <w:r w:rsidRPr="009645F8">
        <w:t xml:space="preserve">X. Li, </w:t>
      </w:r>
      <w:r>
        <w:t>M. Gao, S. Liu,</w:t>
      </w:r>
      <w:r w:rsidRPr="00077826">
        <w:t xml:space="preserve"> </w:t>
      </w:r>
      <w:r>
        <w:t>“</w:t>
      </w:r>
      <w:r w:rsidRPr="00CC5226">
        <w:t>CE2-related: Adaptive sub-block MV clip for affine blocks</w:t>
      </w:r>
      <w:r w:rsidRPr="00077826">
        <w:t xml:space="preserve">,” </w:t>
      </w:r>
      <w:r w:rsidRPr="005508FE">
        <w:t>JVET-</w:t>
      </w:r>
      <w:r>
        <w:t>M0702</w:t>
      </w:r>
      <w:r w:rsidRPr="005508FE">
        <w:t>, 1</w:t>
      </w:r>
      <w:r>
        <w:t>3</w:t>
      </w:r>
      <w:r w:rsidRPr="005508FE">
        <w:t>th meeting</w:t>
      </w:r>
      <w:r>
        <w:t>,</w:t>
      </w:r>
      <w:r w:rsidRPr="00B648F1">
        <w:t xml:space="preserve"> </w:t>
      </w:r>
      <w:r>
        <w:rPr>
          <w:lang w:val="en-CA"/>
        </w:rPr>
        <w:t>Marrakesh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9</w:t>
      </w:r>
      <w:r w:rsidRPr="00B57A23">
        <w:rPr>
          <w:lang w:val="en-CA"/>
        </w:rPr>
        <w:t>–1</w:t>
      </w:r>
      <w:r>
        <w:rPr>
          <w:lang w:val="en-CA"/>
        </w:rPr>
        <w:t>8</w:t>
      </w:r>
      <w:r w:rsidRPr="00B57A23">
        <w:rPr>
          <w:lang w:val="en-CA"/>
        </w:rPr>
        <w:t xml:space="preserve"> </w:t>
      </w:r>
      <w:r>
        <w:rPr>
          <w:lang w:val="en-CA"/>
        </w:rPr>
        <w:t>Jan.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Pr="00077826">
        <w:t>.</w:t>
      </w:r>
      <w:bookmarkEnd w:id="1"/>
    </w:p>
    <w:p w14:paraId="57047E93" w14:textId="1B0B0F2F" w:rsidR="00810C61" w:rsidRPr="00810C61" w:rsidRDefault="00810C61" w:rsidP="00810C61">
      <w:pPr>
        <w:pStyle w:val="ListParagraph"/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textAlignment w:val="auto"/>
        <w:rPr>
          <w:rFonts w:eastAsia="PMingLiU"/>
          <w:szCs w:val="22"/>
          <w:lang w:val="en-CA" w:eastAsia="de-DE"/>
        </w:rPr>
      </w:pPr>
      <w:r w:rsidRPr="009645F8">
        <w:t>F. Bossen, J. Boyce, X. Li, V. Seregin, K. Sühring</w:t>
      </w:r>
      <w:r w:rsidRPr="00077826">
        <w:t>, “</w:t>
      </w:r>
      <w:r w:rsidRPr="009645F8">
        <w:t>JVET common test conditions and software reference configurations for SDR video</w:t>
      </w:r>
      <w:r w:rsidRPr="00077826">
        <w:t xml:space="preserve">,” </w:t>
      </w:r>
      <w:r w:rsidRPr="005508FE">
        <w:t>JVET-</w:t>
      </w:r>
      <w:r>
        <w:t>M</w:t>
      </w:r>
      <w:r w:rsidRPr="005508FE">
        <w:t>1010, 1</w:t>
      </w:r>
      <w:r>
        <w:t>3</w:t>
      </w:r>
      <w:r w:rsidRPr="005508FE">
        <w:t>th meeting</w:t>
      </w:r>
      <w:r>
        <w:t>,</w:t>
      </w:r>
      <w:r w:rsidRPr="00B648F1">
        <w:t xml:space="preserve"> </w:t>
      </w:r>
      <w:r>
        <w:rPr>
          <w:lang w:val="en-CA"/>
        </w:rPr>
        <w:t>Marrakesh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9</w:t>
      </w:r>
      <w:r w:rsidRPr="00B57A23">
        <w:rPr>
          <w:lang w:val="en-CA"/>
        </w:rPr>
        <w:t>–1</w:t>
      </w:r>
      <w:r>
        <w:rPr>
          <w:lang w:val="en-CA"/>
        </w:rPr>
        <w:t>8</w:t>
      </w:r>
      <w:r w:rsidRPr="00B57A23">
        <w:rPr>
          <w:lang w:val="en-CA"/>
        </w:rPr>
        <w:t xml:space="preserve"> </w:t>
      </w:r>
      <w:r>
        <w:rPr>
          <w:lang w:val="en-CA"/>
        </w:rPr>
        <w:t>Jan.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Pr="00077826">
        <w:t>.</w:t>
      </w:r>
      <w:bookmarkEnd w:id="2"/>
    </w:p>
    <w:p w14:paraId="6ABDD6CF" w14:textId="77777777" w:rsidR="00AD03FC" w:rsidRPr="005B217D" w:rsidRDefault="00AD03FC" w:rsidP="00AD03FC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1E02D43D" w:rsidR="00342FF4" w:rsidRPr="005B217D" w:rsidRDefault="00043F22" w:rsidP="009234A5">
      <w:pPr>
        <w:rPr>
          <w:szCs w:val="22"/>
          <w:lang w:val="en-CA"/>
        </w:rPr>
      </w:pPr>
      <w:r w:rsidRPr="00043F22"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2690D2" w14:textId="77777777" w:rsidR="00003008" w:rsidRDefault="00003008">
      <w:r>
        <w:separator/>
      </w:r>
    </w:p>
  </w:endnote>
  <w:endnote w:type="continuationSeparator" w:id="0">
    <w:p w14:paraId="2BCEA837" w14:textId="77777777" w:rsidR="00003008" w:rsidRDefault="00003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A542652" w:rsidR="001D6834" w:rsidRPr="00C00DDE" w:rsidRDefault="001D683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83B52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9BEC0" w14:textId="77777777" w:rsidR="00003008" w:rsidRDefault="00003008">
      <w:r>
        <w:separator/>
      </w:r>
    </w:p>
  </w:footnote>
  <w:footnote w:type="continuationSeparator" w:id="0">
    <w:p w14:paraId="5332E41A" w14:textId="77777777" w:rsidR="00003008" w:rsidRDefault="000030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54800"/>
    <w:multiLevelType w:val="hybridMultilevel"/>
    <w:tmpl w:val="ED569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017F2"/>
    <w:multiLevelType w:val="hybridMultilevel"/>
    <w:tmpl w:val="B6A8D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50670"/>
    <w:multiLevelType w:val="hybridMultilevel"/>
    <w:tmpl w:val="3004574A"/>
    <w:lvl w:ilvl="0" w:tplc="CE6A37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2764C"/>
    <w:multiLevelType w:val="hybridMultilevel"/>
    <w:tmpl w:val="6854DF4A"/>
    <w:lvl w:ilvl="0" w:tplc="950A1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2"/>
  </w:num>
  <w:num w:numId="13">
    <w:abstractNumId w:val="5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4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3A1"/>
    <w:rsid w:val="00003008"/>
    <w:rsid w:val="000308A3"/>
    <w:rsid w:val="00043F22"/>
    <w:rsid w:val="000458BC"/>
    <w:rsid w:val="00045C41"/>
    <w:rsid w:val="00046C03"/>
    <w:rsid w:val="00065039"/>
    <w:rsid w:val="0007614F"/>
    <w:rsid w:val="00081094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2A9"/>
    <w:rsid w:val="0013458C"/>
    <w:rsid w:val="0013526E"/>
    <w:rsid w:val="00146152"/>
    <w:rsid w:val="00155526"/>
    <w:rsid w:val="00171371"/>
    <w:rsid w:val="00175A24"/>
    <w:rsid w:val="00183ADA"/>
    <w:rsid w:val="00187E58"/>
    <w:rsid w:val="001A297E"/>
    <w:rsid w:val="001A368E"/>
    <w:rsid w:val="001A7329"/>
    <w:rsid w:val="001A792F"/>
    <w:rsid w:val="001B4E28"/>
    <w:rsid w:val="001B7A6F"/>
    <w:rsid w:val="001C3525"/>
    <w:rsid w:val="001C3AFB"/>
    <w:rsid w:val="001D1BD2"/>
    <w:rsid w:val="001D6834"/>
    <w:rsid w:val="001E0248"/>
    <w:rsid w:val="001E02BE"/>
    <w:rsid w:val="001E3B37"/>
    <w:rsid w:val="001F2594"/>
    <w:rsid w:val="002055A6"/>
    <w:rsid w:val="00206460"/>
    <w:rsid w:val="002069B4"/>
    <w:rsid w:val="0021586F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3B65"/>
    <w:rsid w:val="00275451"/>
    <w:rsid w:val="00275BCF"/>
    <w:rsid w:val="00284D1E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7FC8"/>
    <w:rsid w:val="003D0437"/>
    <w:rsid w:val="003D2B30"/>
    <w:rsid w:val="003D6342"/>
    <w:rsid w:val="003E6F90"/>
    <w:rsid w:val="003E73ED"/>
    <w:rsid w:val="003E7882"/>
    <w:rsid w:val="003F5D0F"/>
    <w:rsid w:val="00414101"/>
    <w:rsid w:val="004219CF"/>
    <w:rsid w:val="004234F0"/>
    <w:rsid w:val="00433DDB"/>
    <w:rsid w:val="00435A29"/>
    <w:rsid w:val="00437619"/>
    <w:rsid w:val="00465A1E"/>
    <w:rsid w:val="00483B52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B6725"/>
    <w:rsid w:val="005C385F"/>
    <w:rsid w:val="005E1AC6"/>
    <w:rsid w:val="005E6E9F"/>
    <w:rsid w:val="005F6F1B"/>
    <w:rsid w:val="00615995"/>
    <w:rsid w:val="00616155"/>
    <w:rsid w:val="00624B33"/>
    <w:rsid w:val="00625FAC"/>
    <w:rsid w:val="0063041A"/>
    <w:rsid w:val="00630AA2"/>
    <w:rsid w:val="00646707"/>
    <w:rsid w:val="00657F7E"/>
    <w:rsid w:val="00662E58"/>
    <w:rsid w:val="006637F2"/>
    <w:rsid w:val="006642A5"/>
    <w:rsid w:val="00664DCF"/>
    <w:rsid w:val="006A7161"/>
    <w:rsid w:val="006B0412"/>
    <w:rsid w:val="006C5D39"/>
    <w:rsid w:val="006D6D9B"/>
    <w:rsid w:val="006E2810"/>
    <w:rsid w:val="006E5417"/>
    <w:rsid w:val="006F0794"/>
    <w:rsid w:val="006F15E0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2D57"/>
    <w:rsid w:val="00796EE3"/>
    <w:rsid w:val="007A7D29"/>
    <w:rsid w:val="007B4AB8"/>
    <w:rsid w:val="007C4D3E"/>
    <w:rsid w:val="007D1181"/>
    <w:rsid w:val="007E01A3"/>
    <w:rsid w:val="007F1F8B"/>
    <w:rsid w:val="007F67A1"/>
    <w:rsid w:val="00810C61"/>
    <w:rsid w:val="00811C05"/>
    <w:rsid w:val="008206C8"/>
    <w:rsid w:val="0086387C"/>
    <w:rsid w:val="00864A47"/>
    <w:rsid w:val="00874A6C"/>
    <w:rsid w:val="00876C65"/>
    <w:rsid w:val="008A4B4C"/>
    <w:rsid w:val="008C239F"/>
    <w:rsid w:val="008E480C"/>
    <w:rsid w:val="008F41A7"/>
    <w:rsid w:val="00907757"/>
    <w:rsid w:val="0091295C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A58FF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42BE"/>
    <w:rsid w:val="00A56B97"/>
    <w:rsid w:val="00A6093D"/>
    <w:rsid w:val="00A767DC"/>
    <w:rsid w:val="00A76A6D"/>
    <w:rsid w:val="00A83253"/>
    <w:rsid w:val="00A966F4"/>
    <w:rsid w:val="00AA6E84"/>
    <w:rsid w:val="00AB1A1C"/>
    <w:rsid w:val="00AB4C5D"/>
    <w:rsid w:val="00AD03F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04D6"/>
    <w:rsid w:val="00B61C96"/>
    <w:rsid w:val="00B73A2A"/>
    <w:rsid w:val="00B75A51"/>
    <w:rsid w:val="00B827C6"/>
    <w:rsid w:val="00B92243"/>
    <w:rsid w:val="00B94B06"/>
    <w:rsid w:val="00B94C28"/>
    <w:rsid w:val="00BC10BA"/>
    <w:rsid w:val="00BC5213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7DDB"/>
    <w:rsid w:val="00C80288"/>
    <w:rsid w:val="00C84003"/>
    <w:rsid w:val="00C90650"/>
    <w:rsid w:val="00C97D78"/>
    <w:rsid w:val="00CC2AAE"/>
    <w:rsid w:val="00CC5226"/>
    <w:rsid w:val="00CC5A42"/>
    <w:rsid w:val="00CD0EAB"/>
    <w:rsid w:val="00CE5E02"/>
    <w:rsid w:val="00CF34DB"/>
    <w:rsid w:val="00CF3917"/>
    <w:rsid w:val="00CF558F"/>
    <w:rsid w:val="00D010C0"/>
    <w:rsid w:val="00D073E2"/>
    <w:rsid w:val="00D32401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669D"/>
    <w:rsid w:val="00E60EDC"/>
    <w:rsid w:val="00E61DAC"/>
    <w:rsid w:val="00E62A8F"/>
    <w:rsid w:val="00E6447C"/>
    <w:rsid w:val="00E72B80"/>
    <w:rsid w:val="00E75FE3"/>
    <w:rsid w:val="00E86604"/>
    <w:rsid w:val="00E86C4C"/>
    <w:rsid w:val="00E907A3"/>
    <w:rsid w:val="00EA5AE0"/>
    <w:rsid w:val="00EB388F"/>
    <w:rsid w:val="00EB56E1"/>
    <w:rsid w:val="00EB7AB1"/>
    <w:rsid w:val="00ED6A4D"/>
    <w:rsid w:val="00EE7CD8"/>
    <w:rsid w:val="00EF37F6"/>
    <w:rsid w:val="00EF48CC"/>
    <w:rsid w:val="00EF6093"/>
    <w:rsid w:val="00F00801"/>
    <w:rsid w:val="00F22613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307F"/>
    <w:rsid w:val="00FA60F5"/>
    <w:rsid w:val="00FB0E84"/>
    <w:rsid w:val="00FC2405"/>
    <w:rsid w:val="00FD01C2"/>
    <w:rsid w:val="00FD622A"/>
    <w:rsid w:val="00FD72A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B604D6"/>
    <w:rPr>
      <w:b/>
      <w:bCs/>
      <w:sz w:val="20"/>
    </w:rPr>
  </w:style>
  <w:style w:type="table" w:styleId="TableGrid">
    <w:name w:val="Table Grid"/>
    <w:basedOn w:val="TableNormal"/>
    <w:rsid w:val="00B60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275451"/>
    <w:pPr>
      <w:ind w:left="720"/>
      <w:contextualSpacing/>
    </w:pPr>
  </w:style>
  <w:style w:type="paragraph" w:customStyle="1" w:styleId="tableheading">
    <w:name w:val="table heading"/>
    <w:basedOn w:val="Normal"/>
    <w:rsid w:val="006B041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6B041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6B041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6B0412"/>
    <w:rPr>
      <w:rFonts w:ascii="Times" w:eastAsia="Malgun Gothic" w:hAnsi="Times"/>
      <w:lang w:val="en-GB"/>
    </w:rPr>
  </w:style>
  <w:style w:type="paragraph" w:customStyle="1" w:styleId="Equation">
    <w:name w:val="Equation"/>
    <w:basedOn w:val="Normal"/>
    <w:qFormat/>
    <w:rsid w:val="006B041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sz w:val="24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locked/>
    <w:rsid w:val="00810C61"/>
    <w:rPr>
      <w:rFonts w:cs="Arial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rsid w:val="00810C6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0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61EF20-8CE0-4591-9277-923AB314E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1072</Words>
  <Characters>6111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xlxiangli(XiangLi)</cp:lastModifiedBy>
  <cp:revision>4</cp:revision>
  <cp:lastPrinted>1900-01-01T08:00:00Z</cp:lastPrinted>
  <dcterms:created xsi:type="dcterms:W3CDTF">2019-03-12T18:48:00Z</dcterms:created>
  <dcterms:modified xsi:type="dcterms:W3CDTF">2019-03-12T22:26:00Z</dcterms:modified>
</cp:coreProperties>
</file>