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63979" w:rsidTr="000962AC">
        <w:tc>
          <w:tcPr>
            <w:tcW w:w="6300" w:type="dxa"/>
          </w:tcPr>
          <w:p w:rsidR="006C5D39" w:rsidRPr="00A63979" w:rsidRDefault="00EF37F6" w:rsidP="00C97D78">
            <w:pPr>
              <w:tabs>
                <w:tab w:val="left" w:pos="7200"/>
              </w:tabs>
              <w:spacing w:before="0"/>
              <w:rPr>
                <w:b/>
                <w:szCs w:val="22"/>
                <w:lang w:val="en-CA"/>
              </w:rPr>
            </w:pPr>
            <w:r w:rsidRPr="005918BB">
              <w:rPr>
                <w:b/>
                <w:noProof/>
                <w:szCs w:val="22"/>
                <w:lang w:val="en-CA"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B2DA35"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918BB">
              <w:rPr>
                <w:b/>
                <w:noProof/>
                <w:szCs w:val="22"/>
                <w:lang w:val="en-CA"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918BB">
              <w:rPr>
                <w:b/>
                <w:noProof/>
                <w:szCs w:val="22"/>
                <w:lang w:val="en-CA"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63979">
              <w:rPr>
                <w:b/>
                <w:szCs w:val="22"/>
                <w:lang w:val="en-CA"/>
              </w:rPr>
              <w:t xml:space="preserve">Joint </w:t>
            </w:r>
            <w:r w:rsidR="006C5D39" w:rsidRPr="00A63979">
              <w:rPr>
                <w:b/>
                <w:szCs w:val="22"/>
                <w:lang w:val="en-CA"/>
              </w:rPr>
              <w:t xml:space="preserve">Video </w:t>
            </w:r>
            <w:r w:rsidR="00F712E9" w:rsidRPr="00A63979">
              <w:rPr>
                <w:b/>
                <w:szCs w:val="22"/>
                <w:lang w:val="en-CA"/>
              </w:rPr>
              <w:t>Experts</w:t>
            </w:r>
            <w:r w:rsidR="009D7CE6" w:rsidRPr="00A63979">
              <w:rPr>
                <w:b/>
                <w:szCs w:val="22"/>
                <w:lang w:val="en-CA"/>
              </w:rPr>
              <w:t xml:space="preserve"> Team</w:t>
            </w:r>
            <w:r w:rsidR="006C5D39" w:rsidRPr="00A63979">
              <w:rPr>
                <w:b/>
                <w:szCs w:val="22"/>
                <w:lang w:val="en-CA"/>
              </w:rPr>
              <w:t xml:space="preserve"> (</w:t>
            </w:r>
            <w:r w:rsidR="009D7CE6" w:rsidRPr="00A63979">
              <w:rPr>
                <w:b/>
                <w:szCs w:val="22"/>
                <w:lang w:val="en-CA"/>
              </w:rPr>
              <w:t>JVET</w:t>
            </w:r>
            <w:r w:rsidR="006C5D39" w:rsidRPr="00A63979">
              <w:rPr>
                <w:b/>
                <w:szCs w:val="22"/>
                <w:lang w:val="en-CA"/>
              </w:rPr>
              <w:t>)</w:t>
            </w:r>
          </w:p>
          <w:p w:rsidR="00E61DAC" w:rsidRPr="00A63979" w:rsidRDefault="00E54511" w:rsidP="00C97D78">
            <w:pPr>
              <w:tabs>
                <w:tab w:val="left" w:pos="7200"/>
              </w:tabs>
              <w:spacing w:before="0"/>
              <w:rPr>
                <w:b/>
                <w:szCs w:val="22"/>
                <w:lang w:val="en-CA"/>
              </w:rPr>
            </w:pPr>
            <w:r w:rsidRPr="00A63979">
              <w:rPr>
                <w:b/>
                <w:szCs w:val="22"/>
                <w:lang w:val="en-CA"/>
              </w:rPr>
              <w:t xml:space="preserve">of </w:t>
            </w:r>
            <w:r w:rsidR="007F1F8B" w:rsidRPr="00A63979">
              <w:rPr>
                <w:b/>
                <w:szCs w:val="22"/>
                <w:lang w:val="en-CA"/>
              </w:rPr>
              <w:t>ITU-T SG</w:t>
            </w:r>
            <w:r w:rsidR="005E1AC6" w:rsidRPr="00A63979">
              <w:rPr>
                <w:b/>
                <w:szCs w:val="22"/>
                <w:lang w:val="en-CA"/>
              </w:rPr>
              <w:t> </w:t>
            </w:r>
            <w:r w:rsidR="007F1F8B" w:rsidRPr="00A63979">
              <w:rPr>
                <w:b/>
                <w:szCs w:val="22"/>
                <w:lang w:val="en-CA"/>
              </w:rPr>
              <w:t>16 WP</w:t>
            </w:r>
            <w:r w:rsidR="005E1AC6" w:rsidRPr="00A63979">
              <w:rPr>
                <w:b/>
                <w:szCs w:val="22"/>
                <w:lang w:val="en-CA"/>
              </w:rPr>
              <w:t> </w:t>
            </w:r>
            <w:r w:rsidR="007F1F8B" w:rsidRPr="00A63979">
              <w:rPr>
                <w:b/>
                <w:szCs w:val="22"/>
                <w:lang w:val="en-CA"/>
              </w:rPr>
              <w:t>3 and ISO/IEC JTC</w:t>
            </w:r>
            <w:r w:rsidR="005E1AC6" w:rsidRPr="00A63979">
              <w:rPr>
                <w:b/>
                <w:szCs w:val="22"/>
                <w:lang w:val="en-CA"/>
              </w:rPr>
              <w:t> </w:t>
            </w:r>
            <w:r w:rsidR="007F1F8B" w:rsidRPr="00A63979">
              <w:rPr>
                <w:b/>
                <w:szCs w:val="22"/>
                <w:lang w:val="en-CA"/>
              </w:rPr>
              <w:t>1/SC</w:t>
            </w:r>
            <w:r w:rsidR="005E1AC6" w:rsidRPr="00A63979">
              <w:rPr>
                <w:b/>
                <w:szCs w:val="22"/>
                <w:lang w:val="en-CA"/>
              </w:rPr>
              <w:t> </w:t>
            </w:r>
            <w:r w:rsidR="007F1F8B" w:rsidRPr="00A63979">
              <w:rPr>
                <w:b/>
                <w:szCs w:val="22"/>
                <w:lang w:val="en-CA"/>
              </w:rPr>
              <w:t>29/WG</w:t>
            </w:r>
            <w:r w:rsidR="005E1AC6" w:rsidRPr="00A63979">
              <w:rPr>
                <w:b/>
                <w:szCs w:val="22"/>
                <w:lang w:val="en-CA"/>
              </w:rPr>
              <w:t> </w:t>
            </w:r>
            <w:r w:rsidR="007F1F8B" w:rsidRPr="00A63979">
              <w:rPr>
                <w:b/>
                <w:szCs w:val="22"/>
                <w:lang w:val="en-CA"/>
              </w:rPr>
              <w:t>11</w:t>
            </w:r>
          </w:p>
          <w:p w:rsidR="00E61DAC" w:rsidRPr="00A63979" w:rsidRDefault="00F712E9" w:rsidP="00FA60F5">
            <w:pPr>
              <w:tabs>
                <w:tab w:val="left" w:pos="7200"/>
              </w:tabs>
              <w:spacing w:before="0"/>
              <w:rPr>
                <w:b/>
                <w:szCs w:val="22"/>
                <w:lang w:val="en-CA"/>
              </w:rPr>
            </w:pPr>
            <w:r w:rsidRPr="00A63979">
              <w:rPr>
                <w:lang w:val="en-CA"/>
              </w:rPr>
              <w:t>1</w:t>
            </w:r>
            <w:r w:rsidR="0075175B" w:rsidRPr="00A63979">
              <w:rPr>
                <w:lang w:val="en-CA"/>
              </w:rPr>
              <w:t>4</w:t>
            </w:r>
            <w:r w:rsidR="00155526" w:rsidRPr="00A63979">
              <w:rPr>
                <w:lang w:val="en-CA"/>
              </w:rPr>
              <w:t>th</w:t>
            </w:r>
            <w:r w:rsidR="00A767DC" w:rsidRPr="00A63979">
              <w:rPr>
                <w:lang w:val="en-CA"/>
              </w:rPr>
              <w:t xml:space="preserve"> Meeting: </w:t>
            </w:r>
            <w:r w:rsidR="0075175B" w:rsidRPr="00A63979">
              <w:rPr>
                <w:lang w:val="en-CA"/>
              </w:rPr>
              <w:t>Geneva</w:t>
            </w:r>
            <w:r w:rsidR="00B57A23" w:rsidRPr="00A63979">
              <w:rPr>
                <w:lang w:val="en-CA"/>
              </w:rPr>
              <w:t xml:space="preserve">, </w:t>
            </w:r>
            <w:r w:rsidR="0075175B" w:rsidRPr="00A63979">
              <w:rPr>
                <w:lang w:val="en-CA"/>
              </w:rPr>
              <w:t>CH</w:t>
            </w:r>
            <w:r w:rsidR="00B57A23" w:rsidRPr="00A63979">
              <w:rPr>
                <w:lang w:val="en-CA"/>
              </w:rPr>
              <w:t xml:space="preserve">, </w:t>
            </w:r>
            <w:r w:rsidR="0075175B" w:rsidRPr="00A63979">
              <w:rPr>
                <w:lang w:val="en-CA"/>
              </w:rPr>
              <w:t>1</w:t>
            </w:r>
            <w:r w:rsidR="00FA60F5" w:rsidRPr="00A63979">
              <w:rPr>
                <w:lang w:val="en-CA"/>
              </w:rPr>
              <w:t>9</w:t>
            </w:r>
            <w:r w:rsidR="00B57A23" w:rsidRPr="00A63979">
              <w:rPr>
                <w:lang w:val="en-CA"/>
              </w:rPr>
              <w:t>–</w:t>
            </w:r>
            <w:r w:rsidR="0075175B" w:rsidRPr="00A63979">
              <w:rPr>
                <w:lang w:val="en-CA"/>
              </w:rPr>
              <w:t>27</w:t>
            </w:r>
            <w:r w:rsidR="00B57A23" w:rsidRPr="00A63979">
              <w:rPr>
                <w:lang w:val="en-CA"/>
              </w:rPr>
              <w:t xml:space="preserve"> </w:t>
            </w:r>
            <w:r w:rsidR="0075175B" w:rsidRPr="00A63979">
              <w:rPr>
                <w:lang w:val="en-CA"/>
              </w:rPr>
              <w:t>March</w:t>
            </w:r>
            <w:r w:rsidR="00B57A23" w:rsidRPr="00A63979">
              <w:rPr>
                <w:lang w:val="en-CA"/>
              </w:rPr>
              <w:t xml:space="preserve"> 201</w:t>
            </w:r>
            <w:r w:rsidR="00FA60F5" w:rsidRPr="00A63979">
              <w:rPr>
                <w:lang w:val="en-CA"/>
              </w:rPr>
              <w:t>9</w:t>
            </w:r>
          </w:p>
        </w:tc>
        <w:tc>
          <w:tcPr>
            <w:tcW w:w="3060" w:type="dxa"/>
          </w:tcPr>
          <w:p w:rsidR="008A4B4C" w:rsidRPr="00A63979" w:rsidRDefault="00E61DAC" w:rsidP="00FA60F5">
            <w:pPr>
              <w:tabs>
                <w:tab w:val="left" w:pos="7200"/>
              </w:tabs>
              <w:rPr>
                <w:u w:val="single"/>
                <w:lang w:val="en-CA"/>
              </w:rPr>
            </w:pPr>
            <w:r w:rsidRPr="00A63979">
              <w:rPr>
                <w:lang w:val="en-CA"/>
              </w:rPr>
              <w:t>Document</w:t>
            </w:r>
            <w:r w:rsidR="006C5D39" w:rsidRPr="00A63979">
              <w:rPr>
                <w:lang w:val="en-CA"/>
              </w:rPr>
              <w:t xml:space="preserve">: </w:t>
            </w:r>
            <w:r w:rsidR="009D7CE6" w:rsidRPr="00A63979">
              <w:rPr>
                <w:lang w:val="en-CA"/>
              </w:rPr>
              <w:t>JVET</w:t>
            </w:r>
            <w:r w:rsidRPr="00A63979">
              <w:rPr>
                <w:lang w:val="en-CA"/>
              </w:rPr>
              <w:t>-</w:t>
            </w:r>
            <w:r w:rsidR="00A63979" w:rsidRPr="00A63979">
              <w:rPr>
                <w:lang w:val="en-CA"/>
              </w:rPr>
              <w:t>N0</w:t>
            </w:r>
            <w:r w:rsidR="00A63979" w:rsidRPr="005918BB">
              <w:rPr>
                <w:lang w:val="en-CA"/>
              </w:rPr>
              <w:t>350</w:t>
            </w:r>
          </w:p>
        </w:tc>
      </w:tr>
    </w:tbl>
    <w:p w:rsidR="00E61DAC" w:rsidRPr="00A63979"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A63979" w:rsidTr="000962AC">
        <w:tc>
          <w:tcPr>
            <w:tcW w:w="1458" w:type="dxa"/>
          </w:tcPr>
          <w:p w:rsidR="00E61DAC" w:rsidRPr="00A63979" w:rsidRDefault="00E61DAC">
            <w:pPr>
              <w:spacing w:before="60" w:after="60"/>
              <w:rPr>
                <w:i/>
                <w:szCs w:val="22"/>
                <w:lang w:val="en-CA"/>
              </w:rPr>
            </w:pPr>
            <w:r w:rsidRPr="00A63979">
              <w:rPr>
                <w:i/>
                <w:szCs w:val="22"/>
                <w:lang w:val="en-CA"/>
              </w:rPr>
              <w:t>Title:</w:t>
            </w:r>
          </w:p>
        </w:tc>
        <w:tc>
          <w:tcPr>
            <w:tcW w:w="7902" w:type="dxa"/>
            <w:gridSpan w:val="3"/>
          </w:tcPr>
          <w:p w:rsidR="00E61DAC" w:rsidRPr="00A63979" w:rsidRDefault="00430FF0">
            <w:pPr>
              <w:spacing w:before="60" w:after="60"/>
              <w:rPr>
                <w:b/>
                <w:szCs w:val="22"/>
                <w:lang w:val="en-CA"/>
              </w:rPr>
            </w:pPr>
            <w:r w:rsidRPr="00A63979">
              <w:rPr>
                <w:b/>
                <w:szCs w:val="22"/>
                <w:lang w:val="en-CA"/>
              </w:rPr>
              <w:t>AHG1</w:t>
            </w:r>
            <w:r w:rsidR="0095113D" w:rsidRPr="00A63979">
              <w:rPr>
                <w:b/>
                <w:szCs w:val="22"/>
                <w:lang w:val="en-CA"/>
              </w:rPr>
              <w:t>7</w:t>
            </w:r>
            <w:r w:rsidRPr="00A63979">
              <w:rPr>
                <w:b/>
                <w:szCs w:val="22"/>
                <w:lang w:val="en-CA"/>
              </w:rPr>
              <w:t xml:space="preserve">: </w:t>
            </w:r>
            <w:r w:rsidR="00A63979" w:rsidRPr="005918BB">
              <w:rPr>
                <w:b/>
                <w:szCs w:val="22"/>
                <w:lang w:val="en-CA"/>
              </w:rPr>
              <w:t>HRD starting point</w:t>
            </w:r>
          </w:p>
        </w:tc>
      </w:tr>
      <w:tr w:rsidR="00E61DAC" w:rsidRPr="00A63979" w:rsidTr="000962AC">
        <w:tc>
          <w:tcPr>
            <w:tcW w:w="1458" w:type="dxa"/>
          </w:tcPr>
          <w:p w:rsidR="00E61DAC" w:rsidRPr="00A63979" w:rsidRDefault="00E61DAC">
            <w:pPr>
              <w:spacing w:before="60" w:after="60"/>
              <w:rPr>
                <w:i/>
                <w:szCs w:val="22"/>
                <w:lang w:val="en-CA"/>
              </w:rPr>
            </w:pPr>
            <w:r w:rsidRPr="00A63979">
              <w:rPr>
                <w:i/>
                <w:szCs w:val="22"/>
                <w:lang w:val="en-CA"/>
              </w:rPr>
              <w:t>Status:</w:t>
            </w:r>
          </w:p>
        </w:tc>
        <w:tc>
          <w:tcPr>
            <w:tcW w:w="7902" w:type="dxa"/>
            <w:gridSpan w:val="3"/>
          </w:tcPr>
          <w:p w:rsidR="00E61DAC" w:rsidRPr="00A63979" w:rsidRDefault="0013458C" w:rsidP="00430FF0">
            <w:pPr>
              <w:spacing w:before="60" w:after="60"/>
              <w:rPr>
                <w:szCs w:val="22"/>
                <w:lang w:val="en-CA"/>
              </w:rPr>
            </w:pPr>
            <w:r w:rsidRPr="00A63979">
              <w:rPr>
                <w:szCs w:val="22"/>
                <w:lang w:val="en-CA"/>
              </w:rPr>
              <w:t>Input d</w:t>
            </w:r>
            <w:r w:rsidR="00E61DAC" w:rsidRPr="00A63979">
              <w:rPr>
                <w:szCs w:val="22"/>
                <w:lang w:val="en-CA"/>
              </w:rPr>
              <w:t xml:space="preserve">ocument to </w:t>
            </w:r>
            <w:r w:rsidR="009D7CE6" w:rsidRPr="00A63979">
              <w:rPr>
                <w:szCs w:val="22"/>
                <w:lang w:val="en-CA"/>
              </w:rPr>
              <w:t>JVET</w:t>
            </w:r>
          </w:p>
        </w:tc>
      </w:tr>
      <w:tr w:rsidR="00E61DAC" w:rsidRPr="00A63979" w:rsidTr="000962AC">
        <w:tc>
          <w:tcPr>
            <w:tcW w:w="1458" w:type="dxa"/>
          </w:tcPr>
          <w:p w:rsidR="00E61DAC" w:rsidRPr="00A63979" w:rsidRDefault="00E61DAC">
            <w:pPr>
              <w:spacing w:before="60" w:after="60"/>
              <w:rPr>
                <w:i/>
                <w:szCs w:val="22"/>
                <w:lang w:val="en-CA"/>
              </w:rPr>
            </w:pPr>
            <w:r w:rsidRPr="00A63979">
              <w:rPr>
                <w:i/>
                <w:szCs w:val="22"/>
                <w:lang w:val="en-CA"/>
              </w:rPr>
              <w:t>Purpose:</w:t>
            </w:r>
          </w:p>
        </w:tc>
        <w:tc>
          <w:tcPr>
            <w:tcW w:w="7902" w:type="dxa"/>
            <w:gridSpan w:val="3"/>
          </w:tcPr>
          <w:p w:rsidR="00E61DAC" w:rsidRPr="00A63979" w:rsidRDefault="00E61DAC" w:rsidP="00430FF0">
            <w:pPr>
              <w:spacing w:before="60" w:after="60"/>
              <w:rPr>
                <w:szCs w:val="22"/>
                <w:lang w:val="en-CA"/>
              </w:rPr>
            </w:pPr>
            <w:r w:rsidRPr="00A63979">
              <w:rPr>
                <w:szCs w:val="22"/>
                <w:lang w:val="en-CA"/>
              </w:rPr>
              <w:t>Proposal</w:t>
            </w:r>
          </w:p>
        </w:tc>
      </w:tr>
      <w:tr w:rsidR="00E61DAC" w:rsidRPr="00A63979" w:rsidTr="004F68A5">
        <w:tc>
          <w:tcPr>
            <w:tcW w:w="1458" w:type="dxa"/>
          </w:tcPr>
          <w:p w:rsidR="00E61DAC" w:rsidRPr="00A63979" w:rsidRDefault="00E61DAC">
            <w:pPr>
              <w:spacing w:before="60" w:after="60"/>
              <w:rPr>
                <w:i/>
                <w:szCs w:val="22"/>
                <w:lang w:val="en-CA"/>
              </w:rPr>
            </w:pPr>
            <w:r w:rsidRPr="00A63979">
              <w:rPr>
                <w:i/>
                <w:szCs w:val="22"/>
                <w:lang w:val="en-CA"/>
              </w:rPr>
              <w:t>Author(s) or</w:t>
            </w:r>
            <w:r w:rsidRPr="00A63979">
              <w:rPr>
                <w:i/>
                <w:szCs w:val="22"/>
                <w:lang w:val="en-CA"/>
              </w:rPr>
              <w:br/>
              <w:t>Contact(s):</w:t>
            </w:r>
          </w:p>
        </w:tc>
        <w:tc>
          <w:tcPr>
            <w:tcW w:w="3220" w:type="dxa"/>
          </w:tcPr>
          <w:p w:rsidR="00E61DAC" w:rsidRPr="005918BB" w:rsidRDefault="0071010D" w:rsidP="00430FF0">
            <w:pPr>
              <w:spacing w:before="60" w:after="60"/>
              <w:rPr>
                <w:szCs w:val="22"/>
                <w:lang w:val="en-CA"/>
              </w:rPr>
            </w:pPr>
            <w:r w:rsidRPr="005918BB">
              <w:rPr>
                <w:szCs w:val="22"/>
                <w:lang w:val="en-CA"/>
              </w:rPr>
              <w:t xml:space="preserve">Robert Skupin </w:t>
            </w:r>
            <w:r w:rsidRPr="005918BB">
              <w:rPr>
                <w:szCs w:val="22"/>
                <w:lang w:val="en-CA"/>
              </w:rPr>
              <w:br/>
            </w:r>
            <w:r w:rsidR="00430FF0" w:rsidRPr="005918BB">
              <w:rPr>
                <w:szCs w:val="22"/>
                <w:lang w:val="en-CA"/>
              </w:rPr>
              <w:t xml:space="preserve">Yago Sanchez </w:t>
            </w:r>
            <w:r w:rsidR="00430FF0" w:rsidRPr="005918BB">
              <w:rPr>
                <w:szCs w:val="22"/>
                <w:lang w:val="en-CA"/>
              </w:rPr>
              <w:br/>
              <w:t>Karsten Sühring</w:t>
            </w:r>
            <w:r w:rsidR="00430FF0" w:rsidRPr="005918BB">
              <w:rPr>
                <w:szCs w:val="22"/>
                <w:lang w:val="en-CA"/>
              </w:rPr>
              <w:br/>
              <w:t>Thomas Schierl</w:t>
            </w:r>
          </w:p>
        </w:tc>
        <w:tc>
          <w:tcPr>
            <w:tcW w:w="851" w:type="dxa"/>
          </w:tcPr>
          <w:p w:rsidR="00E61DAC" w:rsidRPr="00A63979" w:rsidRDefault="00E61DAC">
            <w:pPr>
              <w:spacing w:before="60" w:after="60"/>
              <w:rPr>
                <w:szCs w:val="22"/>
                <w:lang w:val="en-CA"/>
              </w:rPr>
            </w:pPr>
            <w:r w:rsidRPr="00A63979">
              <w:rPr>
                <w:szCs w:val="22"/>
                <w:lang w:val="en-CA"/>
              </w:rPr>
              <w:t>Email:</w:t>
            </w:r>
          </w:p>
        </w:tc>
        <w:tc>
          <w:tcPr>
            <w:tcW w:w="3831" w:type="dxa"/>
          </w:tcPr>
          <w:p w:rsidR="00E61DAC" w:rsidRPr="00A63979" w:rsidRDefault="00430FF0" w:rsidP="00430FF0">
            <w:pPr>
              <w:spacing w:before="60" w:after="60"/>
              <w:rPr>
                <w:szCs w:val="22"/>
                <w:lang w:val="en-CA"/>
              </w:rPr>
            </w:pPr>
            <w:r w:rsidRPr="00A63979">
              <w:rPr>
                <w:szCs w:val="22"/>
                <w:lang w:val="en-CA"/>
              </w:rPr>
              <w:t>{firstname.lastname}@hhi.fraunhofer.de</w:t>
            </w:r>
          </w:p>
        </w:tc>
      </w:tr>
      <w:tr w:rsidR="00E61DAC" w:rsidRPr="00A63979" w:rsidTr="000962AC">
        <w:tc>
          <w:tcPr>
            <w:tcW w:w="1458" w:type="dxa"/>
          </w:tcPr>
          <w:p w:rsidR="00E61DAC" w:rsidRPr="00A63979" w:rsidRDefault="00E61DAC">
            <w:pPr>
              <w:spacing w:before="60" w:after="60"/>
              <w:rPr>
                <w:i/>
                <w:szCs w:val="22"/>
                <w:lang w:val="en-CA"/>
              </w:rPr>
            </w:pPr>
            <w:r w:rsidRPr="00A63979">
              <w:rPr>
                <w:i/>
                <w:szCs w:val="22"/>
                <w:lang w:val="en-CA"/>
              </w:rPr>
              <w:t>Source:</w:t>
            </w:r>
          </w:p>
        </w:tc>
        <w:tc>
          <w:tcPr>
            <w:tcW w:w="7902" w:type="dxa"/>
            <w:gridSpan w:val="3"/>
          </w:tcPr>
          <w:p w:rsidR="00E61DAC" w:rsidRPr="00A63979" w:rsidRDefault="00430FF0">
            <w:pPr>
              <w:spacing w:before="60" w:after="60"/>
              <w:rPr>
                <w:szCs w:val="22"/>
                <w:lang w:val="en-CA"/>
              </w:rPr>
            </w:pPr>
            <w:r w:rsidRPr="00A63979">
              <w:rPr>
                <w:szCs w:val="22"/>
                <w:lang w:val="en-CA"/>
              </w:rPr>
              <w:t>Fraunhofer HHI</w:t>
            </w:r>
          </w:p>
        </w:tc>
      </w:tr>
    </w:tbl>
    <w:p w:rsidR="00E61DAC" w:rsidRPr="00A63979" w:rsidRDefault="00E61DAC">
      <w:pPr>
        <w:tabs>
          <w:tab w:val="right" w:pos="9360"/>
        </w:tabs>
        <w:spacing w:before="120" w:after="240"/>
        <w:jc w:val="center"/>
        <w:rPr>
          <w:szCs w:val="22"/>
          <w:lang w:val="en-CA"/>
        </w:rPr>
      </w:pPr>
      <w:r w:rsidRPr="00A63979">
        <w:rPr>
          <w:szCs w:val="22"/>
          <w:u w:val="single"/>
          <w:lang w:val="en-CA"/>
        </w:rPr>
        <w:t>_____________________________</w:t>
      </w:r>
    </w:p>
    <w:p w:rsidR="00275BCF" w:rsidRPr="00A63979" w:rsidRDefault="00275BCF" w:rsidP="009234A5">
      <w:pPr>
        <w:pStyle w:val="Heading1"/>
        <w:numPr>
          <w:ilvl w:val="0"/>
          <w:numId w:val="0"/>
        </w:numPr>
        <w:ind w:left="432" w:hanging="432"/>
        <w:rPr>
          <w:lang w:val="en-CA"/>
        </w:rPr>
      </w:pPr>
      <w:r w:rsidRPr="00A63979">
        <w:rPr>
          <w:lang w:val="en-CA"/>
        </w:rPr>
        <w:t>Abstract</w:t>
      </w:r>
    </w:p>
    <w:p w:rsidR="000512BC" w:rsidRPr="005918BB" w:rsidRDefault="000512BC" w:rsidP="000512BC">
      <w:pPr>
        <w:rPr>
          <w:szCs w:val="22"/>
          <w:lang w:val="en-CA"/>
        </w:rPr>
      </w:pPr>
      <w:r w:rsidRPr="005918BB">
        <w:rPr>
          <w:szCs w:val="22"/>
          <w:lang w:val="en-CA"/>
        </w:rPr>
        <w:t>This contribution provides a stripped down basic Hypothetical Reference Decoder (HRD) design as starting point for VVC. It is based on the HRD model of HEVC, wi</w:t>
      </w:r>
      <w:bookmarkStart w:id="0" w:name="_GoBack"/>
      <w:bookmarkEnd w:id="0"/>
      <w:r w:rsidRPr="005918BB">
        <w:rPr>
          <w:szCs w:val="22"/>
          <w:lang w:val="en-CA"/>
        </w:rPr>
        <w:t>th the following simplifications:</w:t>
      </w:r>
    </w:p>
    <w:p w:rsidR="000512BC" w:rsidRPr="005918BB" w:rsidRDefault="000512BC" w:rsidP="000512BC">
      <w:pPr>
        <w:pStyle w:val="ListParagraph"/>
        <w:numPr>
          <w:ilvl w:val="0"/>
          <w:numId w:val="2"/>
        </w:numPr>
        <w:rPr>
          <w:sz w:val="22"/>
          <w:szCs w:val="22"/>
          <w:lang w:val="en-CA"/>
        </w:rPr>
      </w:pPr>
      <w:r w:rsidRPr="005918BB">
        <w:rPr>
          <w:sz w:val="22"/>
          <w:szCs w:val="22"/>
          <w:lang w:val="en-CA"/>
        </w:rPr>
        <w:t xml:space="preserve">No </w:t>
      </w:r>
      <w:r w:rsidR="0094063B" w:rsidRPr="005918BB">
        <w:rPr>
          <w:sz w:val="22"/>
          <w:szCs w:val="22"/>
          <w:lang w:val="en-CA"/>
        </w:rPr>
        <w:t>s</w:t>
      </w:r>
      <w:r w:rsidRPr="005918BB">
        <w:rPr>
          <w:sz w:val="22"/>
          <w:szCs w:val="22"/>
          <w:lang w:val="en-CA"/>
        </w:rPr>
        <w:t xml:space="preserve">ub-picture </w:t>
      </w:r>
      <w:r w:rsidR="0094063B" w:rsidRPr="005918BB">
        <w:rPr>
          <w:sz w:val="22"/>
          <w:szCs w:val="22"/>
          <w:lang w:val="en-CA"/>
        </w:rPr>
        <w:t>t</w:t>
      </w:r>
      <w:r w:rsidRPr="005918BB">
        <w:rPr>
          <w:sz w:val="22"/>
          <w:szCs w:val="22"/>
          <w:lang w:val="en-CA"/>
        </w:rPr>
        <w:t>iming</w:t>
      </w:r>
    </w:p>
    <w:p w:rsidR="000512BC" w:rsidRPr="005918BB" w:rsidRDefault="000512BC" w:rsidP="000512BC">
      <w:pPr>
        <w:pStyle w:val="ListParagraph"/>
        <w:numPr>
          <w:ilvl w:val="0"/>
          <w:numId w:val="2"/>
        </w:numPr>
        <w:rPr>
          <w:sz w:val="22"/>
          <w:szCs w:val="22"/>
          <w:lang w:val="en-CA"/>
        </w:rPr>
      </w:pPr>
      <w:r w:rsidRPr="005918BB">
        <w:rPr>
          <w:sz w:val="22"/>
          <w:szCs w:val="22"/>
          <w:lang w:val="en-CA"/>
        </w:rPr>
        <w:t>No alternative timing for removal of RASL pictures</w:t>
      </w:r>
    </w:p>
    <w:p w:rsidR="000512BC" w:rsidRPr="005918BB" w:rsidRDefault="000512BC" w:rsidP="000512BC">
      <w:pPr>
        <w:pStyle w:val="ListParagraph"/>
        <w:numPr>
          <w:ilvl w:val="0"/>
          <w:numId w:val="2"/>
        </w:numPr>
        <w:rPr>
          <w:sz w:val="22"/>
          <w:szCs w:val="22"/>
          <w:lang w:val="en-CA"/>
        </w:rPr>
      </w:pPr>
      <w:r w:rsidRPr="005918BB">
        <w:rPr>
          <w:sz w:val="22"/>
          <w:szCs w:val="22"/>
          <w:lang w:val="en-CA"/>
        </w:rPr>
        <w:t xml:space="preserve">Bug-fix for </w:t>
      </w:r>
      <w:r w:rsidR="0094063B" w:rsidRPr="005918BB">
        <w:rPr>
          <w:sz w:val="22"/>
          <w:szCs w:val="22"/>
          <w:lang w:val="en-CA"/>
        </w:rPr>
        <w:t>s</w:t>
      </w:r>
      <w:r w:rsidRPr="005918BB">
        <w:rPr>
          <w:sz w:val="22"/>
          <w:szCs w:val="22"/>
          <w:lang w:val="en-CA"/>
        </w:rPr>
        <w:t>plicing</w:t>
      </w:r>
    </w:p>
    <w:p w:rsidR="007262EA" w:rsidRPr="005918BB" w:rsidRDefault="007262EA" w:rsidP="005918BB">
      <w:pPr>
        <w:rPr>
          <w:szCs w:val="22"/>
          <w:lang w:val="en-CA"/>
        </w:rPr>
      </w:pPr>
      <w:r w:rsidRPr="005918BB">
        <w:rPr>
          <w:szCs w:val="22"/>
          <w:lang w:val="en-CA"/>
        </w:rPr>
        <w:t>Decoded picture buffer conformance text is not included, because the referenced syntax elements either do</w:t>
      </w:r>
      <w:r w:rsidR="00220C85">
        <w:rPr>
          <w:szCs w:val="22"/>
          <w:lang w:val="en-CA"/>
        </w:rPr>
        <w:t xml:space="preserve"> </w:t>
      </w:r>
      <w:r w:rsidRPr="005918BB">
        <w:rPr>
          <w:szCs w:val="22"/>
          <w:lang w:val="en-CA"/>
        </w:rPr>
        <w:t>n</w:t>
      </w:r>
      <w:r w:rsidR="00220C85">
        <w:rPr>
          <w:szCs w:val="22"/>
          <w:lang w:val="en-CA"/>
        </w:rPr>
        <w:t>o</w:t>
      </w:r>
      <w:r w:rsidRPr="005918BB">
        <w:rPr>
          <w:szCs w:val="22"/>
          <w:lang w:val="en-CA"/>
        </w:rPr>
        <w:t>t exist in the VVC specification (e.g. no_output_of_prior_pics_flag) yet or are replaced by different techniques (e.g. RPS).</w:t>
      </w:r>
    </w:p>
    <w:p w:rsidR="00745F6B" w:rsidRPr="00A63979" w:rsidRDefault="00745F6B" w:rsidP="00E11923">
      <w:pPr>
        <w:pStyle w:val="Heading1"/>
        <w:rPr>
          <w:lang w:val="en-CA"/>
        </w:rPr>
      </w:pPr>
      <w:r w:rsidRPr="00A63979">
        <w:rPr>
          <w:lang w:val="en-CA"/>
        </w:rPr>
        <w:t>Introduction</w:t>
      </w:r>
    </w:p>
    <w:p w:rsidR="00780650" w:rsidRPr="005918BB" w:rsidRDefault="00780650" w:rsidP="00EE4C66">
      <w:pPr>
        <w:rPr>
          <w:szCs w:val="22"/>
          <w:lang w:val="en-CA"/>
        </w:rPr>
      </w:pPr>
      <w:r w:rsidRPr="005918BB">
        <w:rPr>
          <w:szCs w:val="22"/>
          <w:lang w:val="en-CA"/>
        </w:rPr>
        <w:t xml:space="preserve">An HRD model is required to verify </w:t>
      </w:r>
      <w:r w:rsidR="001558DF" w:rsidRPr="005918BB">
        <w:rPr>
          <w:szCs w:val="22"/>
          <w:lang w:val="en-CA"/>
        </w:rPr>
        <w:t xml:space="preserve">bitstream </w:t>
      </w:r>
      <w:r w:rsidR="0094063B" w:rsidRPr="005918BB">
        <w:rPr>
          <w:szCs w:val="22"/>
          <w:lang w:val="en-CA"/>
        </w:rPr>
        <w:t>conformance</w:t>
      </w:r>
      <w:r w:rsidR="001558DF" w:rsidRPr="005918BB">
        <w:rPr>
          <w:szCs w:val="22"/>
          <w:lang w:val="en-CA"/>
        </w:rPr>
        <w:t>. We propose to use a simplified model based on the HEVC text. This includes:</w:t>
      </w:r>
    </w:p>
    <w:p w:rsidR="001558DF" w:rsidRPr="005918BB" w:rsidRDefault="001558DF" w:rsidP="005918BB">
      <w:pPr>
        <w:pStyle w:val="ListParagraph"/>
        <w:numPr>
          <w:ilvl w:val="0"/>
          <w:numId w:val="40"/>
        </w:numPr>
        <w:rPr>
          <w:szCs w:val="22"/>
          <w:lang w:val="en-CA"/>
        </w:rPr>
      </w:pPr>
      <w:r w:rsidRPr="005918BB">
        <w:rPr>
          <w:sz w:val="22"/>
          <w:szCs w:val="22"/>
          <w:lang w:val="en-CA"/>
        </w:rPr>
        <w:t>HRD text (Annex C)</w:t>
      </w:r>
    </w:p>
    <w:p w:rsidR="001558DF" w:rsidRPr="005918BB" w:rsidRDefault="001558DF" w:rsidP="005918BB">
      <w:pPr>
        <w:pStyle w:val="ListParagraph"/>
        <w:numPr>
          <w:ilvl w:val="0"/>
          <w:numId w:val="40"/>
        </w:numPr>
        <w:rPr>
          <w:szCs w:val="22"/>
          <w:lang w:val="en-CA"/>
        </w:rPr>
      </w:pPr>
      <w:r w:rsidRPr="005918BB">
        <w:rPr>
          <w:sz w:val="22"/>
          <w:szCs w:val="22"/>
          <w:lang w:val="en-CA"/>
        </w:rPr>
        <w:t>Basic SEI syntax</w:t>
      </w:r>
    </w:p>
    <w:p w:rsidR="001558DF" w:rsidRPr="005918BB" w:rsidRDefault="001558DF" w:rsidP="005918BB">
      <w:pPr>
        <w:pStyle w:val="ListParagraph"/>
        <w:numPr>
          <w:ilvl w:val="0"/>
          <w:numId w:val="40"/>
        </w:numPr>
        <w:rPr>
          <w:szCs w:val="22"/>
          <w:lang w:val="en-CA"/>
        </w:rPr>
      </w:pPr>
      <w:r w:rsidRPr="005918BB">
        <w:rPr>
          <w:sz w:val="22"/>
          <w:szCs w:val="22"/>
          <w:lang w:val="en-CA"/>
        </w:rPr>
        <w:t>Buffering period and picture timing and filler payload SEI messages</w:t>
      </w:r>
    </w:p>
    <w:p w:rsidR="001558DF" w:rsidRPr="005918BB" w:rsidRDefault="001558DF" w:rsidP="005918BB">
      <w:pPr>
        <w:pStyle w:val="ListParagraph"/>
        <w:numPr>
          <w:ilvl w:val="0"/>
          <w:numId w:val="40"/>
        </w:numPr>
        <w:rPr>
          <w:szCs w:val="22"/>
          <w:lang w:val="en-CA"/>
        </w:rPr>
      </w:pPr>
      <w:r w:rsidRPr="005918BB">
        <w:rPr>
          <w:sz w:val="22"/>
          <w:szCs w:val="22"/>
          <w:lang w:val="en-CA"/>
        </w:rPr>
        <w:t>SPS VUI and HRD parameters syntax structures</w:t>
      </w:r>
    </w:p>
    <w:p w:rsidR="001558DF" w:rsidRPr="005918BB" w:rsidRDefault="001558DF" w:rsidP="005918BB">
      <w:pPr>
        <w:pStyle w:val="ListParagraph"/>
        <w:numPr>
          <w:ilvl w:val="0"/>
          <w:numId w:val="40"/>
        </w:numPr>
        <w:rPr>
          <w:szCs w:val="22"/>
          <w:lang w:val="en-CA"/>
        </w:rPr>
      </w:pPr>
      <w:r w:rsidRPr="005918BB">
        <w:rPr>
          <w:sz w:val="22"/>
          <w:szCs w:val="22"/>
          <w:lang w:val="en-CA"/>
        </w:rPr>
        <w:t>Filler Data NAL unit</w:t>
      </w:r>
    </w:p>
    <w:p w:rsidR="007262EA" w:rsidRPr="005918BB" w:rsidRDefault="007262EA" w:rsidP="00EE4C66">
      <w:pPr>
        <w:rPr>
          <w:szCs w:val="22"/>
          <w:lang w:val="en-CA"/>
        </w:rPr>
      </w:pPr>
      <w:r w:rsidRPr="005918BB">
        <w:rPr>
          <w:szCs w:val="22"/>
          <w:lang w:val="en-CA"/>
        </w:rPr>
        <w:t>Decoded picture buffer text is not included in this contribution.</w:t>
      </w:r>
    </w:p>
    <w:p w:rsidR="00141CF4" w:rsidRPr="00A63979" w:rsidRDefault="00141CF4" w:rsidP="00141CF4">
      <w:pPr>
        <w:pStyle w:val="Heading2"/>
        <w:rPr>
          <w:lang w:val="en-CA"/>
        </w:rPr>
      </w:pPr>
      <w:r w:rsidRPr="00A63979">
        <w:rPr>
          <w:lang w:val="en-CA"/>
        </w:rPr>
        <w:t>Sub-picture Timing</w:t>
      </w:r>
    </w:p>
    <w:p w:rsidR="00141CF4" w:rsidRPr="005918BB" w:rsidRDefault="00141CF4" w:rsidP="00141CF4">
      <w:pPr>
        <w:rPr>
          <w:szCs w:val="22"/>
          <w:lang w:val="en-CA"/>
        </w:rPr>
      </w:pPr>
      <w:r w:rsidRPr="005918BB">
        <w:rPr>
          <w:szCs w:val="22"/>
          <w:lang w:val="en-CA"/>
        </w:rPr>
        <w:t>Although sub-picture timing is considered a necessary feature for ultra-low delay applications, it is considered that starting with a simplified HRD model is useful and once the foundation is settled</w:t>
      </w:r>
      <w:r w:rsidR="0094063B" w:rsidRPr="005918BB">
        <w:rPr>
          <w:szCs w:val="22"/>
          <w:lang w:val="en-CA"/>
        </w:rPr>
        <w:t>, the</w:t>
      </w:r>
      <w:r w:rsidRPr="005918BB">
        <w:rPr>
          <w:szCs w:val="22"/>
          <w:lang w:val="en-CA"/>
        </w:rPr>
        <w:t xml:space="preserve"> work on sub-picture timing can start.</w:t>
      </w:r>
    </w:p>
    <w:p w:rsidR="00141CF4" w:rsidRPr="00A63979" w:rsidRDefault="00141CF4" w:rsidP="00141CF4">
      <w:pPr>
        <w:pStyle w:val="Heading2"/>
        <w:rPr>
          <w:lang w:val="en-CA"/>
        </w:rPr>
      </w:pPr>
      <w:r w:rsidRPr="00A63979">
        <w:rPr>
          <w:lang w:val="en-CA"/>
        </w:rPr>
        <w:t>Alternative Timing for removal of RASL pictures</w:t>
      </w:r>
    </w:p>
    <w:p w:rsidR="00665028" w:rsidRPr="005918BB" w:rsidRDefault="00665028" w:rsidP="00665028">
      <w:pPr>
        <w:rPr>
          <w:szCs w:val="22"/>
          <w:lang w:val="en-CA"/>
        </w:rPr>
      </w:pPr>
      <w:r w:rsidRPr="005918BB">
        <w:rPr>
          <w:szCs w:val="22"/>
          <w:lang w:val="en-CA"/>
        </w:rPr>
        <w:t xml:space="preserve">The current VVC text specifies RASL and RADL pictures. Therefore, alternative timings as specified in HEVC should be also specified for VVC. However, it is asserted that there are further cases where AUs are dropped in a bitstream for which defining an HRD model and conformance would be beneficial. </w:t>
      </w:r>
      <w:r w:rsidR="000512BC" w:rsidRPr="005918BB">
        <w:rPr>
          <w:szCs w:val="22"/>
          <w:lang w:val="en-CA"/>
        </w:rPr>
        <w:t>For instance</w:t>
      </w:r>
      <w:r w:rsidR="0094063B" w:rsidRPr="005918BB">
        <w:rPr>
          <w:szCs w:val="22"/>
          <w:lang w:val="en-CA"/>
        </w:rPr>
        <w:t>,</w:t>
      </w:r>
      <w:r w:rsidR="000512BC" w:rsidRPr="005918BB">
        <w:rPr>
          <w:szCs w:val="22"/>
          <w:lang w:val="en-CA"/>
        </w:rPr>
        <w:t xml:space="preserve"> random access using DRAP pictures  could be added as normative decoder </w:t>
      </w:r>
      <w:r w:rsidR="0094063B" w:rsidRPr="005918BB">
        <w:rPr>
          <w:szCs w:val="22"/>
          <w:lang w:val="en-CA"/>
        </w:rPr>
        <w:t>behavior</w:t>
      </w:r>
      <w:r w:rsidRPr="005918BB">
        <w:rPr>
          <w:szCs w:val="22"/>
          <w:lang w:val="en-CA"/>
        </w:rPr>
        <w:t>.</w:t>
      </w:r>
    </w:p>
    <w:p w:rsidR="00141CF4" w:rsidRPr="005918BB" w:rsidRDefault="00665028" w:rsidP="00141CF4">
      <w:pPr>
        <w:rPr>
          <w:szCs w:val="22"/>
          <w:lang w:val="en-CA"/>
        </w:rPr>
      </w:pPr>
      <w:r w:rsidRPr="005918BB">
        <w:rPr>
          <w:szCs w:val="22"/>
          <w:lang w:val="en-CA"/>
        </w:rPr>
        <w:t>It is asserted that a single solution that applies to both cases would be beneficial</w:t>
      </w:r>
      <w:r w:rsidR="00780650" w:rsidRPr="005918BB">
        <w:rPr>
          <w:szCs w:val="22"/>
          <w:lang w:val="en-CA"/>
        </w:rPr>
        <w:t>, but requires further study, which is highly encouraged</w:t>
      </w:r>
      <w:r w:rsidRPr="005918BB">
        <w:rPr>
          <w:szCs w:val="22"/>
          <w:lang w:val="en-CA"/>
        </w:rPr>
        <w:t>. Therefore, the current proposed text focuses only on a simplified approach</w:t>
      </w:r>
      <w:r w:rsidR="000512BC" w:rsidRPr="005918BB">
        <w:rPr>
          <w:szCs w:val="22"/>
          <w:lang w:val="en-CA"/>
        </w:rPr>
        <w:t xml:space="preserve">. </w:t>
      </w:r>
    </w:p>
    <w:p w:rsidR="00141CF4" w:rsidRPr="00A63979" w:rsidRDefault="00665028" w:rsidP="00141CF4">
      <w:pPr>
        <w:pStyle w:val="Heading2"/>
        <w:rPr>
          <w:lang w:val="en-CA"/>
        </w:rPr>
      </w:pPr>
      <w:r w:rsidRPr="00A63979">
        <w:rPr>
          <w:lang w:val="en-CA"/>
        </w:rPr>
        <w:lastRenderedPageBreak/>
        <w:t xml:space="preserve">Bug-fix for </w:t>
      </w:r>
      <w:r w:rsidR="0094063B" w:rsidRPr="00A63979">
        <w:rPr>
          <w:lang w:val="en-CA"/>
        </w:rPr>
        <w:t>splicing</w:t>
      </w:r>
    </w:p>
    <w:p w:rsidR="00665028" w:rsidRPr="005918BB" w:rsidRDefault="00665028" w:rsidP="00665028">
      <w:pPr>
        <w:rPr>
          <w:szCs w:val="22"/>
          <w:lang w:val="en-CA"/>
        </w:rPr>
      </w:pPr>
      <w:r w:rsidRPr="005918BB">
        <w:rPr>
          <w:szCs w:val="22"/>
          <w:lang w:val="en-CA"/>
        </w:rPr>
        <w:t xml:space="preserve">The </w:t>
      </w:r>
      <w:r w:rsidR="00780650" w:rsidRPr="005918BB">
        <w:rPr>
          <w:szCs w:val="22"/>
          <w:lang w:val="en-CA"/>
        </w:rPr>
        <w:t xml:space="preserve">HEVC </w:t>
      </w:r>
      <w:r w:rsidRPr="005918BB">
        <w:rPr>
          <w:szCs w:val="22"/>
          <w:lang w:val="en-CA"/>
        </w:rPr>
        <w:t>specification determines</w:t>
      </w:r>
      <w:r w:rsidR="00780650" w:rsidRPr="005918BB">
        <w:rPr>
          <w:szCs w:val="22"/>
          <w:lang w:val="en-CA"/>
        </w:rPr>
        <w:t>,</w:t>
      </w:r>
      <w:r w:rsidRPr="005918BB">
        <w:rPr>
          <w:szCs w:val="22"/>
          <w:lang w:val="en-CA"/>
        </w:rPr>
        <w:t xml:space="preserve"> when concatenationFlag is set to 1</w:t>
      </w:r>
      <w:r w:rsidR="00780650" w:rsidRPr="005918BB">
        <w:rPr>
          <w:szCs w:val="22"/>
          <w:lang w:val="en-CA"/>
        </w:rPr>
        <w:t>,</w:t>
      </w:r>
      <w:r w:rsidRPr="005918BB">
        <w:rPr>
          <w:szCs w:val="22"/>
          <w:lang w:val="en-CA"/>
        </w:rPr>
        <w:t xml:space="preserve"> that the AuNominalRemovalTime for the splicing point under some circumstances (non-seamless splicing) may be higher than </w:t>
      </w:r>
      <w:r w:rsidRPr="005918BB">
        <w:rPr>
          <w:szCs w:val="22"/>
          <w:lang w:val="en-CA"/>
        </w:rPr>
        <w:br/>
        <w:t>AuNominalRemovalTime[ prevNonDiscardablePic ]+ ( auCpbRemovalDelayDeltaMinus1 + 1 ).</w:t>
      </w:r>
    </w:p>
    <w:p w:rsidR="00665028" w:rsidRPr="005918BB" w:rsidRDefault="00665028" w:rsidP="00665028">
      <w:pPr>
        <w:rPr>
          <w:szCs w:val="22"/>
          <w:lang w:val="en-CA"/>
        </w:rPr>
      </w:pPr>
    </w:p>
    <w:p w:rsidR="00665028" w:rsidRPr="005918BB" w:rsidRDefault="00780650" w:rsidP="00665028">
      <w:pPr>
        <w:rPr>
          <w:szCs w:val="22"/>
          <w:lang w:val="en-CA"/>
        </w:rPr>
      </w:pPr>
      <w:r w:rsidRPr="005918BB">
        <w:rPr>
          <w:szCs w:val="22"/>
          <w:lang w:val="en-CA"/>
        </w:rPr>
        <w:t>The</w:t>
      </w:r>
      <w:r w:rsidR="00665028" w:rsidRPr="005918BB">
        <w:rPr>
          <w:szCs w:val="22"/>
          <w:lang w:val="en-CA"/>
        </w:rPr>
        <w:t xml:space="preserve"> HEVC </w:t>
      </w:r>
      <w:r w:rsidRPr="005918BB">
        <w:rPr>
          <w:szCs w:val="22"/>
          <w:lang w:val="en-CA"/>
        </w:rPr>
        <w:t xml:space="preserve">text </w:t>
      </w:r>
      <w:r w:rsidR="00665028" w:rsidRPr="005918BB">
        <w:rPr>
          <w:szCs w:val="22"/>
          <w:lang w:val="en-CA"/>
        </w:rPr>
        <w:t>specifies:</w:t>
      </w:r>
    </w:p>
    <w:p w:rsidR="00665028" w:rsidRPr="005918BB" w:rsidRDefault="00665028" w:rsidP="00665028">
      <w:pPr>
        <w:rPr>
          <w:szCs w:val="22"/>
          <w:lang w:val="en-CA"/>
        </w:rPr>
      </w:pPr>
    </w:p>
    <w:p w:rsidR="00665028" w:rsidRPr="005918BB" w:rsidRDefault="00665028" w:rsidP="00665028">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lang w:val="en-CA"/>
        </w:rPr>
      </w:pPr>
      <w:r w:rsidRPr="005918BB">
        <w:rPr>
          <w:noProof/>
          <w:lang w:val="en-CA"/>
        </w:rPr>
        <w:t>if( !</w:t>
      </w:r>
      <w:r w:rsidRPr="005918BB">
        <w:rPr>
          <w:lang w:val="en-CA"/>
        </w:rPr>
        <w:t xml:space="preserve">concatenationFlag </w:t>
      </w:r>
      <w:r w:rsidRPr="005918BB">
        <w:rPr>
          <w:noProof/>
          <w:lang w:val="en-CA"/>
        </w:rPr>
        <w:t>) {</w:t>
      </w:r>
      <w:r w:rsidRPr="005918BB">
        <w:rPr>
          <w:noProof/>
          <w:lang w:val="en-CA"/>
        </w:rPr>
        <w:br/>
      </w:r>
      <w:r w:rsidRPr="005918BB">
        <w:rPr>
          <w:noProof/>
          <w:lang w:val="en-CA"/>
        </w:rPr>
        <w:tab/>
        <w:t>baseTime = AuNominalRemovalTime[ firstPicInPrevBuffPeriod ]</w:t>
      </w:r>
      <w:r w:rsidRPr="005918BB">
        <w:rPr>
          <w:noProof/>
          <w:lang w:val="en-CA"/>
        </w:rPr>
        <w:br/>
      </w:r>
      <w:r w:rsidRPr="005918BB">
        <w:rPr>
          <w:noProof/>
          <w:lang w:val="en-CA"/>
        </w:rPr>
        <w:tab/>
        <w:t>tmpCpbRemovalDelay = AuCpbRemovalDelayVal</w:t>
      </w:r>
      <w:r w:rsidRPr="005918BB">
        <w:rPr>
          <w:noProof/>
          <w:lang w:val="en-CA"/>
        </w:rPr>
        <w:br/>
        <w:t>} else {</w:t>
      </w:r>
      <w:r w:rsidRPr="005918BB">
        <w:rPr>
          <w:noProof/>
          <w:lang w:val="en-CA"/>
        </w:rPr>
        <w:br/>
      </w:r>
      <w:r w:rsidRPr="005918BB">
        <w:rPr>
          <w:noProof/>
          <w:lang w:val="en-CA"/>
        </w:rPr>
        <w:tab/>
        <w:t xml:space="preserve">baseTime = </w:t>
      </w:r>
      <w:r w:rsidRPr="005918BB">
        <w:rPr>
          <w:noProof/>
          <w:highlight w:val="yellow"/>
          <w:lang w:val="en-CA"/>
        </w:rPr>
        <w:t>AuNominalRemovalTime[ prevNonDiscardablePic ]</w:t>
      </w:r>
      <w:r w:rsidRPr="005918BB">
        <w:rPr>
          <w:noProof/>
          <w:lang w:val="en-CA"/>
        </w:rPr>
        <w:br/>
      </w:r>
      <w:r w:rsidRPr="005918BB">
        <w:rPr>
          <w:noProof/>
          <w:lang w:val="en-CA"/>
        </w:rPr>
        <w:tab/>
        <w:t>tmpCpbRemovalDelay =</w:t>
      </w:r>
      <w:r w:rsidRPr="005918BB">
        <w:rPr>
          <w:lang w:val="en-CA"/>
        </w:rPr>
        <w:br/>
      </w:r>
      <w:r w:rsidRPr="005918BB">
        <w:rPr>
          <w:noProof/>
          <w:lang w:val="en-CA"/>
        </w:rPr>
        <w:tab/>
      </w:r>
      <w:r w:rsidRPr="005918BB">
        <w:rPr>
          <w:noProof/>
          <w:lang w:val="en-CA"/>
        </w:rPr>
        <w:tab/>
        <w:t>Max( ( </w:t>
      </w:r>
      <w:r w:rsidRPr="005918BB">
        <w:rPr>
          <w:lang w:val="en-CA"/>
        </w:rPr>
        <w:t>auCpbRemovalDelayDeltaMinus1 + 1 ),</w:t>
      </w:r>
      <w:r w:rsidRPr="005918BB">
        <w:rPr>
          <w:lang w:val="en-CA"/>
        </w:rPr>
        <w:tab/>
      </w:r>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10</w:t>
      </w:r>
      <w:r w:rsidRPr="005918BB">
        <w:rPr>
          <w:noProof/>
          <w:lang w:val="en-CA"/>
        </w:rPr>
        <w:fldChar w:fldCharType="end"/>
      </w:r>
      <w:r w:rsidRPr="005918BB">
        <w:rPr>
          <w:noProof/>
          <w:lang w:val="en-CA"/>
        </w:rPr>
        <w:t>)</w:t>
      </w:r>
      <w:r w:rsidRPr="005918BB">
        <w:rPr>
          <w:lang w:val="en-CA"/>
        </w:rPr>
        <w:br/>
      </w:r>
      <w:r w:rsidRPr="005918BB">
        <w:rPr>
          <w:lang w:val="en-CA"/>
        </w:rPr>
        <w:tab/>
      </w:r>
      <w:r w:rsidRPr="005918BB">
        <w:rPr>
          <w:lang w:val="en-CA"/>
        </w:rPr>
        <w:tab/>
      </w:r>
      <w:r w:rsidRPr="005918BB">
        <w:rPr>
          <w:lang w:val="en-CA"/>
        </w:rPr>
        <w:tab/>
        <w:t>Ceil( </w:t>
      </w:r>
      <w:r w:rsidRPr="005918BB">
        <w:rPr>
          <w:highlight w:val="yellow"/>
          <w:lang w:val="en-CA"/>
        </w:rPr>
        <w:t>( InitCpbRemovalDelay[ SchedSelIdx ] ÷ 90000 +</w:t>
      </w:r>
      <w:r w:rsidRPr="005918BB">
        <w:rPr>
          <w:highlight w:val="yellow"/>
          <w:lang w:val="en-CA"/>
        </w:rPr>
        <w:br/>
      </w:r>
      <w:r w:rsidRPr="005918BB">
        <w:rPr>
          <w:noProof/>
          <w:highlight w:val="yellow"/>
          <w:lang w:val="en-CA"/>
        </w:rPr>
        <w:tab/>
      </w:r>
      <w:r w:rsidRPr="005918BB">
        <w:rPr>
          <w:noProof/>
          <w:highlight w:val="yellow"/>
          <w:lang w:val="en-CA"/>
        </w:rPr>
        <w:tab/>
      </w:r>
      <w:r w:rsidRPr="005918BB">
        <w:rPr>
          <w:noProof/>
          <w:highlight w:val="yellow"/>
          <w:lang w:val="en-CA"/>
        </w:rPr>
        <w:tab/>
      </w:r>
      <w:r w:rsidRPr="005918BB">
        <w:rPr>
          <w:noProof/>
          <w:highlight w:val="yellow"/>
          <w:lang w:val="en-CA"/>
        </w:rPr>
        <w:tab/>
        <w:t>AuFinalArrivalTime[ n </w:t>
      </w:r>
      <w:r w:rsidRPr="005918BB">
        <w:rPr>
          <w:highlight w:val="yellow"/>
          <w:lang w:val="en-CA"/>
        </w:rPr>
        <w:t>−</w:t>
      </w:r>
      <w:r w:rsidRPr="005918BB">
        <w:rPr>
          <w:noProof/>
          <w:highlight w:val="yellow"/>
          <w:lang w:val="en-CA"/>
        </w:rPr>
        <w:t> 1 ] </w:t>
      </w:r>
      <w:r w:rsidRPr="005918BB">
        <w:rPr>
          <w:highlight w:val="yellow"/>
          <w:lang w:val="en-CA"/>
        </w:rPr>
        <w:t>− Au</w:t>
      </w:r>
      <w:r w:rsidRPr="005918BB">
        <w:rPr>
          <w:noProof/>
          <w:highlight w:val="yellow"/>
          <w:lang w:val="en-CA"/>
        </w:rPr>
        <w:t>NominalRemovalTime[ n </w:t>
      </w:r>
      <w:r w:rsidRPr="005918BB">
        <w:rPr>
          <w:highlight w:val="yellow"/>
          <w:lang w:val="en-CA"/>
        </w:rPr>
        <w:t>−</w:t>
      </w:r>
      <w:r w:rsidRPr="005918BB">
        <w:rPr>
          <w:noProof/>
          <w:highlight w:val="yellow"/>
          <w:lang w:val="en-CA"/>
        </w:rPr>
        <w:t> 1 ]</w:t>
      </w:r>
      <w:r w:rsidRPr="005918BB">
        <w:rPr>
          <w:lang w:val="en-CA"/>
        </w:rPr>
        <w:t> ) ÷ ClockTick ) )</w:t>
      </w:r>
      <w:r w:rsidRPr="005918BB">
        <w:rPr>
          <w:lang w:val="en-CA"/>
        </w:rPr>
        <w:br/>
        <w:t>}</w:t>
      </w:r>
      <w:r w:rsidRPr="005918BB">
        <w:rPr>
          <w:lang w:val="en-CA"/>
        </w:rPr>
        <w:br/>
      </w:r>
      <w:r w:rsidRPr="005918BB">
        <w:rPr>
          <w:noProof/>
          <w:lang w:val="en-CA"/>
        </w:rPr>
        <w:t xml:space="preserve">AuNominalRemovalTime[ n ] = baseTime + ClockTick </w:t>
      </w:r>
      <w:r w:rsidRPr="005918BB">
        <w:rPr>
          <w:rFonts w:cs="Lucida Console"/>
          <w:noProof/>
          <w:lang w:val="en-CA"/>
        </w:rPr>
        <w:t>*</w:t>
      </w:r>
      <w:r w:rsidRPr="005918BB">
        <w:rPr>
          <w:noProof/>
          <w:lang w:val="en-CA"/>
        </w:rPr>
        <w:t xml:space="preserve"> ( </w:t>
      </w:r>
      <w:r w:rsidRPr="005918BB">
        <w:rPr>
          <w:lang w:val="en-CA"/>
        </w:rPr>
        <w:t xml:space="preserve">tmpCpbRemovalDelay </w:t>
      </w:r>
      <w:r w:rsidRPr="005918BB">
        <w:rPr>
          <w:noProof/>
          <w:lang w:val="en-CA"/>
        </w:rPr>
        <w:t>− CpbDelayOffset )</w:t>
      </w:r>
    </w:p>
    <w:p w:rsidR="00665028" w:rsidRPr="005918BB" w:rsidRDefault="00665028" w:rsidP="00665028">
      <w:pPr>
        <w:rPr>
          <w:szCs w:val="22"/>
          <w:lang w:val="en-CA"/>
        </w:rPr>
      </w:pPr>
      <w:r w:rsidRPr="005918BB">
        <w:rPr>
          <w:szCs w:val="22"/>
          <w:lang w:val="en-CA"/>
        </w:rPr>
        <w:t xml:space="preserve">In the following </w:t>
      </w:r>
      <w:r w:rsidR="005918BB">
        <w:rPr>
          <w:szCs w:val="22"/>
          <w:lang w:val="en-CA"/>
        </w:rPr>
        <w:fldChar w:fldCharType="begin"/>
      </w:r>
      <w:r w:rsidR="005918BB">
        <w:rPr>
          <w:szCs w:val="22"/>
          <w:lang w:val="en-CA"/>
        </w:rPr>
        <w:instrText xml:space="preserve"> REF _Ref3353342 \h </w:instrText>
      </w:r>
      <w:r w:rsidR="005918BB">
        <w:rPr>
          <w:szCs w:val="22"/>
          <w:lang w:val="en-CA"/>
        </w:rPr>
      </w:r>
      <w:r w:rsidR="005918BB">
        <w:rPr>
          <w:szCs w:val="22"/>
          <w:lang w:val="en-CA"/>
        </w:rPr>
        <w:fldChar w:fldCharType="separate"/>
      </w:r>
      <w:r w:rsidR="005918BB">
        <w:t xml:space="preserve">Figure </w:t>
      </w:r>
      <w:r w:rsidR="005918BB">
        <w:rPr>
          <w:noProof/>
        </w:rPr>
        <w:t>1</w:t>
      </w:r>
      <w:r w:rsidR="005918BB">
        <w:rPr>
          <w:szCs w:val="22"/>
          <w:lang w:val="en-CA"/>
        </w:rPr>
        <w:fldChar w:fldCharType="end"/>
      </w:r>
      <w:r w:rsidRPr="005918BB">
        <w:rPr>
          <w:szCs w:val="22"/>
          <w:lang w:val="en-CA"/>
        </w:rPr>
        <w:t>, it is shown a splicing operation that does not allow for seamless splicing due to the fact that the InitCpbRemovalDelay[ SchedSelIdx ] imposes a later removal time than that resulting in equi</w:t>
      </w:r>
      <w:r w:rsidR="0094063B" w:rsidRPr="005918BB">
        <w:rPr>
          <w:szCs w:val="22"/>
          <w:lang w:val="en-CA"/>
        </w:rPr>
        <w:t>-</w:t>
      </w:r>
      <w:r w:rsidRPr="005918BB">
        <w:rPr>
          <w:szCs w:val="22"/>
          <w:lang w:val="en-CA"/>
        </w:rPr>
        <w:t>distant CPB removal times.</w:t>
      </w:r>
    </w:p>
    <w:p w:rsidR="00665028" w:rsidRPr="005918BB" w:rsidRDefault="00665028" w:rsidP="00665028">
      <w:pPr>
        <w:rPr>
          <w:szCs w:val="22"/>
          <w:lang w:val="en-CA"/>
        </w:rPr>
      </w:pPr>
    </w:p>
    <w:p w:rsidR="005918BB" w:rsidRDefault="0094063B" w:rsidP="005918BB">
      <w:pPr>
        <w:keepNext/>
      </w:pPr>
      <w:r w:rsidRPr="005918BB">
        <w:rPr>
          <w:noProof/>
          <w:szCs w:val="22"/>
          <w:lang w:val="en-CA" w:eastAsia="ja-JP"/>
        </w:rPr>
        <w:drawing>
          <wp:inline distT="0" distB="0" distL="0" distR="0" wp14:anchorId="699B9E79" wp14:editId="51111869">
            <wp:extent cx="5943600" cy="340550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05505"/>
                    </a:xfrm>
                    <a:prstGeom prst="rect">
                      <a:avLst/>
                    </a:prstGeom>
                  </pic:spPr>
                </pic:pic>
              </a:graphicData>
            </a:graphic>
          </wp:inline>
        </w:drawing>
      </w:r>
    </w:p>
    <w:p w:rsidR="005918BB" w:rsidRDefault="005918BB" w:rsidP="005918BB">
      <w:pPr>
        <w:pStyle w:val="Caption"/>
      </w:pPr>
      <w:bookmarkStart w:id="1" w:name="_Ref3353342"/>
      <w:r>
        <w:t xml:space="preserve">Figure </w:t>
      </w:r>
      <w:r>
        <w:fldChar w:fldCharType="begin"/>
      </w:r>
      <w:r>
        <w:instrText xml:space="preserve"> SEQ Figure \* ARABIC </w:instrText>
      </w:r>
      <w:r>
        <w:fldChar w:fldCharType="separate"/>
      </w:r>
      <w:r>
        <w:rPr>
          <w:noProof/>
        </w:rPr>
        <w:t>1</w:t>
      </w:r>
      <w:r>
        <w:fldChar w:fldCharType="end"/>
      </w:r>
      <w:bookmarkEnd w:id="1"/>
      <w:r>
        <w:t>: Splicing example.</w:t>
      </w:r>
    </w:p>
    <w:p w:rsidR="00665028" w:rsidRPr="005918BB" w:rsidRDefault="00665028" w:rsidP="00665028">
      <w:pPr>
        <w:rPr>
          <w:szCs w:val="22"/>
          <w:lang w:val="en-CA"/>
        </w:rPr>
      </w:pPr>
    </w:p>
    <w:p w:rsidR="00665028" w:rsidRPr="005918BB" w:rsidRDefault="00665028" w:rsidP="00665028">
      <w:pPr>
        <w:rPr>
          <w:szCs w:val="22"/>
          <w:lang w:val="en-CA"/>
        </w:rPr>
      </w:pPr>
      <w:r w:rsidRPr="005918BB">
        <w:rPr>
          <w:szCs w:val="22"/>
          <w:lang w:val="en-CA"/>
        </w:rPr>
        <w:t xml:space="preserve">If instead of using the AU n-1 (AU 5) for derivation of the removal time of n=6, as indicated above in the figure, we use the non discardable picture (AU 4) it would result in the following: </w:t>
      </w:r>
    </w:p>
    <w:p w:rsidR="00665028" w:rsidRPr="005918BB" w:rsidRDefault="00665028" w:rsidP="00665028">
      <w:pPr>
        <w:rPr>
          <w:szCs w:val="22"/>
          <w:lang w:val="en-CA"/>
        </w:rPr>
      </w:pPr>
    </w:p>
    <w:p w:rsidR="00665028" w:rsidRPr="005918BB" w:rsidRDefault="00665028" w:rsidP="00665028">
      <w:pPr>
        <w:rPr>
          <w:szCs w:val="22"/>
          <w:lang w:val="en-CA"/>
        </w:rPr>
      </w:pPr>
      <w:r w:rsidRPr="005918BB">
        <w:rPr>
          <w:szCs w:val="22"/>
          <w:lang w:val="en-CA"/>
        </w:rPr>
        <w:t>t</w:t>
      </w:r>
      <w:r w:rsidRPr="005918BB">
        <w:rPr>
          <w:szCs w:val="22"/>
          <w:vertAlign w:val="subscript"/>
          <w:lang w:val="en-CA"/>
        </w:rPr>
        <w:t>af6</w:t>
      </w:r>
      <w:r w:rsidRPr="005918BB">
        <w:rPr>
          <w:szCs w:val="22"/>
          <w:lang w:val="en-CA"/>
        </w:rPr>
        <w:t>= t</w:t>
      </w:r>
      <w:r w:rsidRPr="005918BB">
        <w:rPr>
          <w:szCs w:val="22"/>
          <w:vertAlign w:val="subscript"/>
          <w:lang w:val="en-CA"/>
        </w:rPr>
        <w:t xml:space="preserve">rm4 </w:t>
      </w:r>
      <w:r w:rsidRPr="005918BB">
        <w:rPr>
          <w:szCs w:val="22"/>
          <w:lang w:val="en-CA"/>
        </w:rPr>
        <w:t xml:space="preserve">+ </w:t>
      </w:r>
      <m:oMath>
        <m:r>
          <m:rPr>
            <m:sty m:val="p"/>
          </m:rPr>
          <w:rPr>
            <w:rFonts w:ascii="Cambria Math" w:hAnsi="Cambria Math"/>
            <w:szCs w:val="22"/>
            <w:lang w:val="en-CA"/>
          </w:rPr>
          <m:t>∆</m:t>
        </m:r>
      </m:oMath>
      <w:r w:rsidRPr="005918BB">
        <w:rPr>
          <w:szCs w:val="22"/>
          <w:lang w:val="en-CA"/>
        </w:rPr>
        <w:t xml:space="preserve"> &gt;= t</w:t>
      </w:r>
      <w:r w:rsidRPr="005918BB">
        <w:rPr>
          <w:szCs w:val="22"/>
          <w:vertAlign w:val="subscript"/>
          <w:lang w:val="en-CA"/>
        </w:rPr>
        <w:t>rm6</w:t>
      </w:r>
      <w:r w:rsidRPr="005918BB">
        <w:rPr>
          <w:szCs w:val="22"/>
          <w:lang w:val="en-CA"/>
        </w:rPr>
        <w:t xml:space="preserve"> (underflow=non-seamless splicing)</w:t>
      </w:r>
    </w:p>
    <w:p w:rsidR="00665028" w:rsidRPr="005918BB" w:rsidRDefault="00665028" w:rsidP="00665028">
      <w:pPr>
        <w:rPr>
          <w:szCs w:val="22"/>
          <w:lang w:val="en-CA"/>
        </w:rPr>
      </w:pPr>
      <w:r w:rsidRPr="005918BB">
        <w:rPr>
          <w:szCs w:val="22"/>
          <w:lang w:val="en-CA"/>
        </w:rPr>
        <w:lastRenderedPageBreak/>
        <w:t>t</w:t>
      </w:r>
      <w:r w:rsidRPr="005918BB">
        <w:rPr>
          <w:szCs w:val="22"/>
          <w:vertAlign w:val="subscript"/>
          <w:lang w:val="en-CA"/>
        </w:rPr>
        <w:t>rm6</w:t>
      </w:r>
      <w:r w:rsidRPr="005918BB">
        <w:rPr>
          <w:szCs w:val="22"/>
          <w:lang w:val="en-CA"/>
        </w:rPr>
        <w:t>= t</w:t>
      </w:r>
      <w:r w:rsidRPr="005918BB">
        <w:rPr>
          <w:szCs w:val="22"/>
          <w:vertAlign w:val="subscript"/>
          <w:lang w:val="en-CA"/>
        </w:rPr>
        <w:t>af5</w:t>
      </w:r>
      <w:r w:rsidRPr="005918BB">
        <w:rPr>
          <w:szCs w:val="22"/>
          <w:lang w:val="en-CA"/>
        </w:rPr>
        <w:t xml:space="preserve">+InitCpbRemovalDelay </w:t>
      </w:r>
    </w:p>
    <w:p w:rsidR="00665028" w:rsidRPr="005918BB" w:rsidRDefault="00665028" w:rsidP="00665028">
      <w:pPr>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5918BB">
        <w:rPr>
          <w:szCs w:val="22"/>
          <w:lang w:val="en-CA"/>
        </w:rPr>
        <w:t>=t</w:t>
      </w:r>
      <w:r w:rsidRPr="005918BB">
        <w:rPr>
          <w:szCs w:val="22"/>
          <w:vertAlign w:val="subscript"/>
          <w:lang w:val="en-CA"/>
        </w:rPr>
        <w:t>af6</w:t>
      </w:r>
      <w:r w:rsidRPr="005918BB">
        <w:rPr>
          <w:szCs w:val="22"/>
          <w:lang w:val="en-CA"/>
        </w:rPr>
        <w:t xml:space="preserve"> – t</w:t>
      </w:r>
      <w:r w:rsidRPr="005918BB">
        <w:rPr>
          <w:szCs w:val="22"/>
          <w:vertAlign w:val="subscript"/>
          <w:lang w:val="en-CA"/>
        </w:rPr>
        <w:t>rm4</w:t>
      </w:r>
      <w:r w:rsidRPr="005918BB">
        <w:rPr>
          <w:szCs w:val="22"/>
          <w:lang w:val="en-CA"/>
        </w:rPr>
        <w:t>= Size/Bitrate – (t</w:t>
      </w:r>
      <w:r w:rsidRPr="005918BB">
        <w:rPr>
          <w:szCs w:val="22"/>
          <w:vertAlign w:val="subscript"/>
          <w:lang w:val="en-CA"/>
        </w:rPr>
        <w:t>rm4</w:t>
      </w:r>
      <w:r w:rsidRPr="005918BB">
        <w:rPr>
          <w:szCs w:val="22"/>
          <w:lang w:val="en-CA"/>
        </w:rPr>
        <w:t xml:space="preserve"> – t</w:t>
      </w:r>
      <w:r w:rsidRPr="005918BB">
        <w:rPr>
          <w:szCs w:val="22"/>
          <w:vertAlign w:val="subscript"/>
          <w:lang w:val="en-CA"/>
        </w:rPr>
        <w:t>af5</w:t>
      </w:r>
      <w:r w:rsidRPr="005918BB">
        <w:rPr>
          <w:szCs w:val="22"/>
          <w:lang w:val="en-CA"/>
        </w:rPr>
        <w:t>)</w:t>
      </w:r>
    </w:p>
    <w:p w:rsidR="00665028" w:rsidRPr="005918BB" w:rsidRDefault="00665028" w:rsidP="00665028">
      <w:pPr>
        <w:rPr>
          <w:szCs w:val="22"/>
          <w:lang w:val="en-CA"/>
        </w:rPr>
      </w:pPr>
      <w:r w:rsidRPr="005918BB">
        <w:rPr>
          <w:szCs w:val="22"/>
          <w:lang w:val="en-CA"/>
        </w:rPr>
        <w:t>t</w:t>
      </w:r>
      <w:r w:rsidRPr="005918BB">
        <w:rPr>
          <w:szCs w:val="22"/>
          <w:vertAlign w:val="subscript"/>
          <w:lang w:val="en-CA"/>
        </w:rPr>
        <w:t>rm4</w:t>
      </w:r>
      <w:r w:rsidRPr="005918BB">
        <w:rPr>
          <w:szCs w:val="22"/>
          <w:lang w:val="en-CA"/>
        </w:rPr>
        <w:t>+Size/Bitrate – (t</w:t>
      </w:r>
      <w:r w:rsidRPr="005918BB">
        <w:rPr>
          <w:szCs w:val="22"/>
          <w:vertAlign w:val="subscript"/>
          <w:lang w:val="en-CA"/>
        </w:rPr>
        <w:t>rm4</w:t>
      </w:r>
      <w:r w:rsidRPr="005918BB">
        <w:rPr>
          <w:szCs w:val="22"/>
          <w:lang w:val="en-CA"/>
        </w:rPr>
        <w:t xml:space="preserve"> – t</w:t>
      </w:r>
      <w:r w:rsidRPr="005918BB">
        <w:rPr>
          <w:szCs w:val="22"/>
          <w:vertAlign w:val="subscript"/>
          <w:lang w:val="en-CA"/>
        </w:rPr>
        <w:t>af5</w:t>
      </w:r>
      <w:r w:rsidRPr="005918BB">
        <w:rPr>
          <w:szCs w:val="22"/>
          <w:lang w:val="en-CA"/>
        </w:rPr>
        <w:t>)&gt;= t</w:t>
      </w:r>
      <w:r w:rsidRPr="005918BB">
        <w:rPr>
          <w:szCs w:val="22"/>
          <w:vertAlign w:val="subscript"/>
          <w:lang w:val="en-CA"/>
        </w:rPr>
        <w:t>af5</w:t>
      </w:r>
      <w:r w:rsidRPr="005918BB">
        <w:rPr>
          <w:szCs w:val="22"/>
          <w:lang w:val="en-CA"/>
        </w:rPr>
        <w:t>+InitCpbRemovalDelay</w:t>
      </w:r>
    </w:p>
    <w:p w:rsidR="00665028" w:rsidRPr="005918BB" w:rsidRDefault="00665028" w:rsidP="00665028">
      <w:pPr>
        <w:rPr>
          <w:szCs w:val="22"/>
          <w:lang w:val="en-CA"/>
        </w:rPr>
      </w:pPr>
      <w:r w:rsidRPr="005918BB">
        <w:rPr>
          <w:szCs w:val="22"/>
          <w:lang w:val="en-CA"/>
        </w:rPr>
        <w:t>Size/Bitrate – (t</w:t>
      </w:r>
      <w:r w:rsidRPr="005918BB">
        <w:rPr>
          <w:szCs w:val="22"/>
          <w:vertAlign w:val="subscript"/>
          <w:lang w:val="en-CA"/>
        </w:rPr>
        <w:t>rm4</w:t>
      </w:r>
      <w:r w:rsidRPr="005918BB">
        <w:rPr>
          <w:szCs w:val="22"/>
          <w:lang w:val="en-CA"/>
        </w:rPr>
        <w:t xml:space="preserve"> – t</w:t>
      </w:r>
      <w:r w:rsidRPr="005918BB">
        <w:rPr>
          <w:szCs w:val="22"/>
          <w:vertAlign w:val="subscript"/>
          <w:lang w:val="en-CA"/>
        </w:rPr>
        <w:t>af5</w:t>
      </w:r>
      <w:r w:rsidRPr="005918BB">
        <w:rPr>
          <w:szCs w:val="22"/>
          <w:lang w:val="en-CA"/>
        </w:rPr>
        <w:t>)&gt;= (t</w:t>
      </w:r>
      <w:r w:rsidRPr="005918BB">
        <w:rPr>
          <w:szCs w:val="22"/>
          <w:vertAlign w:val="subscript"/>
          <w:lang w:val="en-CA"/>
        </w:rPr>
        <w:t>af5</w:t>
      </w:r>
      <w:r w:rsidRPr="005918BB">
        <w:rPr>
          <w:szCs w:val="22"/>
          <w:lang w:val="en-CA"/>
        </w:rPr>
        <w:t xml:space="preserve"> – t</w:t>
      </w:r>
      <w:r w:rsidRPr="005918BB">
        <w:rPr>
          <w:szCs w:val="22"/>
          <w:vertAlign w:val="subscript"/>
          <w:lang w:val="en-CA"/>
        </w:rPr>
        <w:t>rm4</w:t>
      </w:r>
      <w:r w:rsidRPr="005918BB">
        <w:rPr>
          <w:szCs w:val="22"/>
          <w:lang w:val="en-CA"/>
        </w:rPr>
        <w:t>)</w:t>
      </w:r>
      <w:r w:rsidRPr="005918BB">
        <w:rPr>
          <w:szCs w:val="22"/>
          <w:vertAlign w:val="subscript"/>
          <w:lang w:val="en-CA"/>
        </w:rPr>
        <w:t xml:space="preserve"> </w:t>
      </w:r>
      <w:r w:rsidRPr="005918BB">
        <w:rPr>
          <w:szCs w:val="22"/>
          <w:lang w:val="en-CA"/>
        </w:rPr>
        <w:t>+InitCpbRemovalDelay</w:t>
      </w:r>
    </w:p>
    <w:p w:rsidR="00665028" w:rsidRPr="005918BB" w:rsidRDefault="00665028" w:rsidP="00665028">
      <w:pPr>
        <w:rPr>
          <w:szCs w:val="22"/>
          <w:lang w:val="en-CA"/>
        </w:rPr>
      </w:pPr>
      <w:r w:rsidRPr="005918BB">
        <w:rPr>
          <w:szCs w:val="22"/>
          <w:lang w:val="en-CA"/>
        </w:rPr>
        <w:t>t</w:t>
      </w:r>
      <w:r w:rsidRPr="005918BB">
        <w:rPr>
          <w:szCs w:val="22"/>
          <w:vertAlign w:val="subscript"/>
          <w:lang w:val="en-CA"/>
        </w:rPr>
        <w:t>af5</w:t>
      </w:r>
      <w:r w:rsidRPr="005918BB">
        <w:rPr>
          <w:szCs w:val="22"/>
          <w:lang w:val="en-CA"/>
        </w:rPr>
        <w:t xml:space="preserve">+ Size/Bitrate = </w:t>
      </w:r>
      <w:r w:rsidRPr="005918BB">
        <w:rPr>
          <w:b/>
          <w:bCs/>
          <w:szCs w:val="22"/>
          <w:lang w:val="en-CA"/>
        </w:rPr>
        <w:t>t</w:t>
      </w:r>
      <w:r w:rsidRPr="005918BB">
        <w:rPr>
          <w:b/>
          <w:bCs/>
          <w:szCs w:val="22"/>
          <w:vertAlign w:val="subscript"/>
          <w:lang w:val="en-CA"/>
        </w:rPr>
        <w:t xml:space="preserve">af6 </w:t>
      </w:r>
      <w:r w:rsidRPr="005918BB">
        <w:rPr>
          <w:b/>
          <w:bCs/>
          <w:szCs w:val="22"/>
          <w:lang w:val="en-CA"/>
        </w:rPr>
        <w:t>&gt;= t</w:t>
      </w:r>
      <w:r w:rsidRPr="005918BB">
        <w:rPr>
          <w:b/>
          <w:bCs/>
          <w:szCs w:val="22"/>
          <w:vertAlign w:val="subscript"/>
          <w:lang w:val="en-CA"/>
        </w:rPr>
        <w:t xml:space="preserve">rm4 </w:t>
      </w:r>
      <w:r w:rsidRPr="005918BB">
        <w:rPr>
          <w:b/>
          <w:bCs/>
          <w:szCs w:val="22"/>
          <w:lang w:val="en-CA"/>
        </w:rPr>
        <w:t>+ (t</w:t>
      </w:r>
      <w:r w:rsidRPr="005918BB">
        <w:rPr>
          <w:b/>
          <w:bCs/>
          <w:szCs w:val="22"/>
          <w:vertAlign w:val="subscript"/>
          <w:lang w:val="en-CA"/>
        </w:rPr>
        <w:t>af5</w:t>
      </w:r>
      <w:r w:rsidRPr="005918BB">
        <w:rPr>
          <w:b/>
          <w:bCs/>
          <w:szCs w:val="22"/>
          <w:lang w:val="en-CA"/>
        </w:rPr>
        <w:t xml:space="preserve"> – t</w:t>
      </w:r>
      <w:r w:rsidRPr="005918BB">
        <w:rPr>
          <w:b/>
          <w:bCs/>
          <w:szCs w:val="22"/>
          <w:vertAlign w:val="subscript"/>
          <w:lang w:val="en-CA"/>
        </w:rPr>
        <w:t>rm4</w:t>
      </w:r>
      <w:r w:rsidRPr="005918BB">
        <w:rPr>
          <w:b/>
          <w:bCs/>
          <w:szCs w:val="22"/>
          <w:lang w:val="en-CA"/>
        </w:rPr>
        <w:t>)</w:t>
      </w:r>
      <w:r w:rsidRPr="005918BB">
        <w:rPr>
          <w:b/>
          <w:bCs/>
          <w:szCs w:val="22"/>
          <w:vertAlign w:val="subscript"/>
          <w:lang w:val="en-CA"/>
        </w:rPr>
        <w:t xml:space="preserve"> </w:t>
      </w:r>
      <w:r w:rsidRPr="005918BB">
        <w:rPr>
          <w:b/>
          <w:bCs/>
          <w:szCs w:val="22"/>
          <w:lang w:val="en-CA"/>
        </w:rPr>
        <w:t>+InitCpbRemovalDelay</w:t>
      </w:r>
    </w:p>
    <w:p w:rsidR="00665028" w:rsidRPr="005918BB" w:rsidRDefault="00665028" w:rsidP="00665028">
      <w:pPr>
        <w:rPr>
          <w:szCs w:val="22"/>
          <w:lang w:val="en-CA"/>
        </w:rPr>
      </w:pPr>
    </w:p>
    <w:p w:rsidR="00665028" w:rsidRPr="005918BB" w:rsidRDefault="00665028" w:rsidP="00665028">
      <w:pPr>
        <w:rPr>
          <w:szCs w:val="22"/>
          <w:lang w:val="en-CA"/>
        </w:rPr>
      </w:pPr>
      <w:r w:rsidRPr="005918BB">
        <w:rPr>
          <w:szCs w:val="22"/>
          <w:lang w:val="en-CA"/>
        </w:rPr>
        <w:t>As seen in the derived formula the part ma</w:t>
      </w:r>
      <w:r w:rsidR="00780650" w:rsidRPr="005918BB">
        <w:rPr>
          <w:szCs w:val="22"/>
          <w:lang w:val="en-CA"/>
        </w:rPr>
        <w:t>r</w:t>
      </w:r>
      <w:r w:rsidRPr="005918BB">
        <w:rPr>
          <w:szCs w:val="22"/>
          <w:lang w:val="en-CA"/>
        </w:rPr>
        <w:t>ked in yellow in C-10 above is not correct. A fix could be as follows:</w:t>
      </w:r>
    </w:p>
    <w:p w:rsidR="00665028" w:rsidRPr="005918BB" w:rsidRDefault="00665028" w:rsidP="00665028">
      <w:pPr>
        <w:rPr>
          <w:szCs w:val="22"/>
          <w:lang w:val="en-CA"/>
        </w:rPr>
      </w:pPr>
    </w:p>
    <w:p w:rsidR="00141CF4" w:rsidRPr="005918BB" w:rsidRDefault="00665028" w:rsidP="00665028">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color w:val="000000" w:themeColor="text1"/>
          <w:lang w:val="en-CA"/>
        </w:rPr>
      </w:pPr>
      <w:r w:rsidRPr="005918BB">
        <w:rPr>
          <w:noProof/>
          <w:lang w:val="en-CA"/>
        </w:rPr>
        <w:t>if( !</w:t>
      </w:r>
      <w:r w:rsidRPr="005918BB">
        <w:rPr>
          <w:lang w:val="en-CA"/>
        </w:rPr>
        <w:t xml:space="preserve">concatenationFlag </w:t>
      </w:r>
      <w:r w:rsidRPr="005918BB">
        <w:rPr>
          <w:noProof/>
          <w:lang w:val="en-CA"/>
        </w:rPr>
        <w:t>) {</w:t>
      </w:r>
      <w:r w:rsidRPr="005918BB">
        <w:rPr>
          <w:noProof/>
          <w:lang w:val="en-CA"/>
        </w:rPr>
        <w:br/>
      </w:r>
      <w:r w:rsidRPr="005918BB">
        <w:rPr>
          <w:noProof/>
          <w:lang w:val="en-CA"/>
        </w:rPr>
        <w:tab/>
        <w:t>baseTime = AuNominalRemovalTime[ firstPicInPrevBuffPeriod ]</w:t>
      </w:r>
      <w:r w:rsidRPr="005918BB">
        <w:rPr>
          <w:noProof/>
          <w:lang w:val="en-CA"/>
        </w:rPr>
        <w:br/>
      </w:r>
      <w:r w:rsidRPr="005918BB">
        <w:rPr>
          <w:noProof/>
          <w:lang w:val="en-CA"/>
        </w:rPr>
        <w:tab/>
        <w:t>tmpCpbRemovalDelay = AuCpbRemovalDelayVal</w:t>
      </w:r>
      <w:r w:rsidRPr="005918BB">
        <w:rPr>
          <w:noProof/>
          <w:lang w:val="en-CA"/>
        </w:rPr>
        <w:br/>
        <w:t>} else {</w:t>
      </w:r>
      <w:r w:rsidRPr="005918BB">
        <w:rPr>
          <w:noProof/>
          <w:lang w:val="en-CA"/>
        </w:rPr>
        <w:br/>
      </w:r>
      <w:r w:rsidRPr="005918BB">
        <w:rPr>
          <w:noProof/>
          <w:lang w:val="en-CA"/>
        </w:rPr>
        <w:tab/>
        <w:t>baseTime</w:t>
      </w:r>
      <w:r w:rsidRPr="005918BB">
        <w:rPr>
          <w:noProof/>
          <w:color w:val="FF0000"/>
          <w:lang w:val="en-CA"/>
        </w:rPr>
        <w:t>1</w:t>
      </w:r>
      <w:r w:rsidRPr="005918BB">
        <w:rPr>
          <w:noProof/>
          <w:lang w:val="en-CA"/>
        </w:rPr>
        <w:t xml:space="preserve"> = AuNominalRemovalTime[ prevNonDiscardablePic ]</w:t>
      </w:r>
      <w:r w:rsidRPr="005918BB">
        <w:rPr>
          <w:noProof/>
          <w:lang w:val="en-CA"/>
        </w:rPr>
        <w:br/>
      </w:r>
      <w:r w:rsidRPr="005918BB">
        <w:rPr>
          <w:noProof/>
          <w:lang w:val="en-CA"/>
        </w:rPr>
        <w:tab/>
        <w:t>tmpCpbRemovalDelay</w:t>
      </w:r>
      <w:r w:rsidRPr="005918BB">
        <w:rPr>
          <w:noProof/>
          <w:color w:val="FF0000"/>
          <w:lang w:val="en-CA"/>
        </w:rPr>
        <w:t>1 = ( </w:t>
      </w:r>
      <w:r w:rsidRPr="005918BB">
        <w:rPr>
          <w:color w:val="FF0000"/>
          <w:lang w:val="en-CA"/>
        </w:rPr>
        <w:t>auCpbRemovalDelayDeltaMinus1 + 1 )</w:t>
      </w:r>
      <w:r w:rsidRPr="005918BB">
        <w:rPr>
          <w:lang w:val="en-CA"/>
        </w:rPr>
        <w:br/>
      </w:r>
      <w:r w:rsidRPr="005918BB">
        <w:rPr>
          <w:noProof/>
          <w:color w:val="FF0000"/>
          <w:lang w:val="en-CA"/>
        </w:rPr>
        <w:tab/>
        <w:t>baseTime2 = AuNominalRemovalTime[ n </w:t>
      </w:r>
      <w:r w:rsidRPr="005918BB">
        <w:rPr>
          <w:color w:val="FF0000"/>
          <w:lang w:val="en-CA"/>
        </w:rPr>
        <w:t>−</w:t>
      </w:r>
      <w:r w:rsidRPr="005918BB">
        <w:rPr>
          <w:noProof/>
          <w:color w:val="FF0000"/>
          <w:lang w:val="en-CA"/>
        </w:rPr>
        <w:t> 1 ]</w:t>
      </w:r>
      <w:r w:rsidRPr="005918BB">
        <w:rPr>
          <w:noProof/>
          <w:color w:val="FF0000"/>
          <w:lang w:val="en-CA"/>
        </w:rPr>
        <w:br/>
      </w:r>
      <w:r w:rsidRPr="005918BB">
        <w:rPr>
          <w:noProof/>
          <w:color w:val="FF0000"/>
          <w:lang w:val="en-CA"/>
        </w:rPr>
        <w:tab/>
        <w:t xml:space="preserve">tmpCpbRemovalDelay2 = </w:t>
      </w:r>
      <w:r w:rsidRPr="005918BB">
        <w:rPr>
          <w:noProof/>
          <w:color w:val="FF0000"/>
          <w:lang w:val="en-CA"/>
        </w:rPr>
        <w:br/>
      </w:r>
      <w:r w:rsidRPr="005918BB">
        <w:rPr>
          <w:noProof/>
          <w:color w:val="FF0000"/>
          <w:lang w:val="en-CA"/>
        </w:rPr>
        <w:tab/>
      </w:r>
      <w:r w:rsidRPr="005918BB">
        <w:rPr>
          <w:noProof/>
          <w:color w:val="FF0000"/>
          <w:lang w:val="en-CA"/>
        </w:rPr>
        <w:tab/>
      </w:r>
      <w:r w:rsidRPr="005918BB">
        <w:rPr>
          <w:color w:val="FF0000"/>
          <w:lang w:val="en-CA"/>
        </w:rPr>
        <w:t>Ceil( ( InitCpbRemovalDelay[ SchedSelIdx ] ÷ 90000 +</w:t>
      </w:r>
      <w:r w:rsidRPr="005918BB">
        <w:rPr>
          <w:color w:val="FF0000"/>
          <w:lang w:val="en-CA"/>
        </w:rPr>
        <w:br/>
      </w:r>
      <w:r w:rsidRPr="005918BB">
        <w:rPr>
          <w:noProof/>
          <w:color w:val="FF0000"/>
          <w:lang w:val="en-CA"/>
        </w:rPr>
        <w:tab/>
      </w:r>
      <w:r w:rsidRPr="005918BB">
        <w:rPr>
          <w:noProof/>
          <w:color w:val="FF0000"/>
          <w:lang w:val="en-CA"/>
        </w:rPr>
        <w:tab/>
      </w:r>
      <w:r w:rsidRPr="005918BB">
        <w:rPr>
          <w:noProof/>
          <w:color w:val="FF0000"/>
          <w:lang w:val="en-CA"/>
        </w:rPr>
        <w:tab/>
        <w:t>AuFinalArrivalTime[ n </w:t>
      </w:r>
      <w:r w:rsidRPr="005918BB">
        <w:rPr>
          <w:color w:val="FF0000"/>
          <w:lang w:val="en-CA"/>
        </w:rPr>
        <w:t>−</w:t>
      </w:r>
      <w:r w:rsidRPr="005918BB">
        <w:rPr>
          <w:noProof/>
          <w:color w:val="FF0000"/>
          <w:lang w:val="en-CA"/>
        </w:rPr>
        <w:t> 1 ] </w:t>
      </w:r>
      <w:r w:rsidRPr="005918BB">
        <w:rPr>
          <w:color w:val="FF0000"/>
          <w:lang w:val="en-CA"/>
        </w:rPr>
        <w:t>− Au</w:t>
      </w:r>
      <w:r w:rsidRPr="005918BB">
        <w:rPr>
          <w:noProof/>
          <w:color w:val="FF0000"/>
          <w:lang w:val="en-CA"/>
        </w:rPr>
        <w:t>NominalRemovalTime[ n </w:t>
      </w:r>
      <w:r w:rsidRPr="005918BB">
        <w:rPr>
          <w:color w:val="FF0000"/>
          <w:lang w:val="en-CA"/>
        </w:rPr>
        <w:t>−</w:t>
      </w:r>
      <w:r w:rsidRPr="005918BB">
        <w:rPr>
          <w:noProof/>
          <w:color w:val="FF0000"/>
          <w:lang w:val="en-CA"/>
        </w:rPr>
        <w:t> 1 ]</w:t>
      </w:r>
      <w:r w:rsidRPr="005918BB">
        <w:rPr>
          <w:color w:val="FF0000"/>
          <w:lang w:val="en-CA"/>
        </w:rPr>
        <w:t> ) ÷ ClockTick ) </w:t>
      </w:r>
      <w:r w:rsidRPr="005918BB">
        <w:rPr>
          <w:color w:val="FF0000"/>
          <w:lang w:val="en-CA"/>
        </w:rPr>
        <w:br/>
      </w:r>
      <w:r w:rsidRPr="005918BB">
        <w:rPr>
          <w:noProof/>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10</w:t>
      </w:r>
      <w:r w:rsidRPr="005918BB">
        <w:rPr>
          <w:noProof/>
          <w:lang w:val="en-CA"/>
        </w:rPr>
        <w:fldChar w:fldCharType="end"/>
      </w:r>
      <w:r w:rsidRPr="005918BB">
        <w:rPr>
          <w:noProof/>
          <w:lang w:val="en-CA"/>
        </w:rPr>
        <w:t>)</w:t>
      </w:r>
      <w:r w:rsidRPr="005918BB">
        <w:rPr>
          <w:lang w:val="en-CA"/>
        </w:rPr>
        <w:br/>
      </w:r>
      <w:r w:rsidRPr="005918BB">
        <w:rPr>
          <w:noProof/>
          <w:color w:val="FF0000"/>
          <w:lang w:val="en-CA"/>
        </w:rPr>
        <w:tab/>
        <w:t>if( baseTime1 + ClockTick *</w:t>
      </w:r>
      <w:r w:rsidRPr="005918BB">
        <w:rPr>
          <w:color w:val="FF0000"/>
          <w:lang w:val="en-CA"/>
        </w:rPr>
        <w:t xml:space="preserve"> </w:t>
      </w:r>
      <w:r w:rsidRPr="005918BB">
        <w:rPr>
          <w:noProof/>
          <w:color w:val="FF0000"/>
          <w:lang w:val="en-CA"/>
        </w:rPr>
        <w:t xml:space="preserve">tmpCpbRemovalDelay1 &lt; </w:t>
      </w:r>
      <w:r w:rsidRPr="005918BB">
        <w:rPr>
          <w:noProof/>
          <w:color w:val="FF0000"/>
          <w:lang w:val="en-CA"/>
        </w:rPr>
        <w:br/>
      </w:r>
      <w:r w:rsidRPr="005918BB">
        <w:rPr>
          <w:noProof/>
          <w:color w:val="FF0000"/>
          <w:lang w:val="en-CA"/>
        </w:rPr>
        <w:tab/>
      </w:r>
      <w:r w:rsidRPr="005918BB">
        <w:rPr>
          <w:noProof/>
          <w:color w:val="FF0000"/>
          <w:lang w:val="en-CA"/>
        </w:rPr>
        <w:tab/>
        <w:t>baseTime2 + ClockTick *</w:t>
      </w:r>
      <w:r w:rsidRPr="005918BB">
        <w:rPr>
          <w:color w:val="FF0000"/>
          <w:lang w:val="en-CA"/>
        </w:rPr>
        <w:t xml:space="preserve"> </w:t>
      </w:r>
      <w:r w:rsidRPr="005918BB">
        <w:rPr>
          <w:noProof/>
          <w:color w:val="FF0000"/>
          <w:lang w:val="en-CA"/>
        </w:rPr>
        <w:t>tmpCpbRemovalDelay2 ) {</w:t>
      </w:r>
      <w:r w:rsidRPr="005918BB">
        <w:rPr>
          <w:noProof/>
          <w:color w:val="FF0000"/>
          <w:lang w:val="en-CA"/>
        </w:rPr>
        <w:br/>
      </w:r>
      <w:r w:rsidRPr="005918BB">
        <w:rPr>
          <w:noProof/>
          <w:color w:val="FF0000"/>
          <w:lang w:val="en-CA"/>
        </w:rPr>
        <w:tab/>
      </w:r>
      <w:r w:rsidRPr="005918BB">
        <w:rPr>
          <w:noProof/>
          <w:color w:val="FF0000"/>
          <w:lang w:val="en-CA"/>
        </w:rPr>
        <w:tab/>
        <w:t>baseTime = baseTime2</w:t>
      </w:r>
      <w:r w:rsidRPr="005918BB">
        <w:rPr>
          <w:noProof/>
          <w:color w:val="FF0000"/>
          <w:lang w:val="en-CA"/>
        </w:rPr>
        <w:br/>
      </w:r>
      <w:r w:rsidRPr="005918BB">
        <w:rPr>
          <w:noProof/>
          <w:color w:val="FF0000"/>
          <w:lang w:val="en-CA"/>
        </w:rPr>
        <w:tab/>
      </w:r>
      <w:r w:rsidRPr="005918BB">
        <w:rPr>
          <w:noProof/>
          <w:color w:val="FF0000"/>
          <w:lang w:val="en-CA"/>
        </w:rPr>
        <w:tab/>
      </w:r>
      <w:r w:rsidRPr="005918BB">
        <w:rPr>
          <w:color w:val="FF0000"/>
          <w:lang w:val="en-CA"/>
        </w:rPr>
        <w:t>tmpCpbRemovalDelay = tmpCpbRemovalDelay2</w:t>
      </w:r>
      <w:r w:rsidRPr="005918BB">
        <w:rPr>
          <w:noProof/>
          <w:color w:val="FF0000"/>
          <w:lang w:val="en-CA"/>
        </w:rPr>
        <w:br/>
      </w:r>
      <w:r w:rsidRPr="005918BB">
        <w:rPr>
          <w:noProof/>
          <w:color w:val="FF0000"/>
          <w:lang w:val="en-CA"/>
        </w:rPr>
        <w:tab/>
      </w:r>
      <w:r w:rsidRPr="005918BB">
        <w:rPr>
          <w:color w:val="FF0000"/>
          <w:lang w:val="en-CA"/>
        </w:rPr>
        <w:t>}</w:t>
      </w:r>
      <w:r w:rsidRPr="005918BB">
        <w:rPr>
          <w:noProof/>
          <w:color w:val="FF0000"/>
          <w:lang w:val="en-CA"/>
        </w:rPr>
        <w:t xml:space="preserve"> else {</w:t>
      </w:r>
      <w:r w:rsidRPr="005918BB">
        <w:rPr>
          <w:noProof/>
          <w:color w:val="FF0000"/>
          <w:lang w:val="en-CA"/>
        </w:rPr>
        <w:br/>
      </w:r>
      <w:r w:rsidRPr="005918BB">
        <w:rPr>
          <w:noProof/>
          <w:color w:val="FF0000"/>
          <w:lang w:val="en-CA"/>
        </w:rPr>
        <w:tab/>
      </w:r>
      <w:r w:rsidRPr="005918BB">
        <w:rPr>
          <w:noProof/>
          <w:color w:val="FF0000"/>
          <w:lang w:val="en-CA"/>
        </w:rPr>
        <w:tab/>
        <w:t>baseTime = baseTime1</w:t>
      </w:r>
      <w:r w:rsidRPr="005918BB">
        <w:rPr>
          <w:noProof/>
          <w:color w:val="FF0000"/>
          <w:lang w:val="en-CA"/>
        </w:rPr>
        <w:br/>
      </w:r>
      <w:r w:rsidRPr="005918BB">
        <w:rPr>
          <w:noProof/>
          <w:color w:val="FF0000"/>
          <w:lang w:val="en-CA"/>
        </w:rPr>
        <w:tab/>
      </w:r>
      <w:r w:rsidRPr="005918BB">
        <w:rPr>
          <w:noProof/>
          <w:color w:val="FF0000"/>
          <w:lang w:val="en-CA"/>
        </w:rPr>
        <w:tab/>
      </w:r>
      <w:r w:rsidRPr="005918BB">
        <w:rPr>
          <w:color w:val="FF0000"/>
          <w:lang w:val="en-CA"/>
        </w:rPr>
        <w:t>tmpCpbRemovalDelay = tmpCpbRemovalDelay1</w:t>
      </w:r>
      <w:r w:rsidRPr="005918BB">
        <w:rPr>
          <w:noProof/>
          <w:color w:val="FF0000"/>
          <w:lang w:val="en-CA"/>
        </w:rPr>
        <w:br/>
      </w:r>
      <w:r w:rsidRPr="005918BB">
        <w:rPr>
          <w:noProof/>
          <w:color w:val="FF0000"/>
          <w:lang w:val="en-CA"/>
        </w:rPr>
        <w:tab/>
      </w:r>
      <w:r w:rsidRPr="005918BB">
        <w:rPr>
          <w:color w:val="FF0000"/>
          <w:lang w:val="en-CA"/>
        </w:rPr>
        <w:t>}</w:t>
      </w:r>
      <w:r w:rsidRPr="005918BB">
        <w:rPr>
          <w:lang w:val="en-CA"/>
        </w:rPr>
        <w:br/>
        <w:t>}</w:t>
      </w:r>
      <w:r w:rsidRPr="005918BB">
        <w:rPr>
          <w:lang w:val="en-CA"/>
        </w:rPr>
        <w:br/>
      </w:r>
      <w:r w:rsidRPr="005918BB">
        <w:rPr>
          <w:noProof/>
          <w:lang w:val="en-CA"/>
        </w:rPr>
        <w:t xml:space="preserve">AuNominalRemovalTime[ n ] = baseTime + ClockTick * </w:t>
      </w:r>
      <w:r w:rsidRPr="005918BB">
        <w:rPr>
          <w:noProof/>
          <w:color w:val="000000" w:themeColor="text1"/>
          <w:lang w:val="en-CA"/>
        </w:rPr>
        <w:t>( </w:t>
      </w:r>
      <w:r w:rsidRPr="005918BB">
        <w:rPr>
          <w:lang w:val="en-CA"/>
        </w:rPr>
        <w:t xml:space="preserve">tmpCpbRemovalDelay </w:t>
      </w:r>
      <w:r w:rsidRPr="005918BB">
        <w:rPr>
          <w:noProof/>
          <w:color w:val="000000" w:themeColor="text1"/>
          <w:lang w:val="en-CA"/>
        </w:rPr>
        <w:t>− CpbDelayOffset )</w:t>
      </w:r>
    </w:p>
    <w:p w:rsidR="001558DF" w:rsidRPr="00A63979" w:rsidRDefault="00925C3C" w:rsidP="001558DF">
      <w:pPr>
        <w:pStyle w:val="Heading1"/>
        <w:rPr>
          <w:lang w:val="en-CA"/>
        </w:rPr>
      </w:pPr>
      <w:r w:rsidRPr="00A63979">
        <w:rPr>
          <w:lang w:val="en-CA"/>
        </w:rPr>
        <w:t>Proposal</w:t>
      </w:r>
    </w:p>
    <w:p w:rsidR="00936DF2" w:rsidRPr="00220C85" w:rsidRDefault="00936DF2" w:rsidP="005918BB">
      <w:pPr>
        <w:rPr>
          <w:lang w:val="en-CA"/>
        </w:rPr>
      </w:pPr>
      <w:r w:rsidRPr="00C86160">
        <w:rPr>
          <w:lang w:val="en-CA"/>
        </w:rPr>
        <w:t>HRD parameters and related VUI are proposed in JVET-N</w:t>
      </w:r>
      <w:r w:rsidR="00220C85" w:rsidRPr="005918BB">
        <w:rPr>
          <w:lang w:val="en-CA"/>
        </w:rPr>
        <w:t>0353</w:t>
      </w:r>
      <w:r w:rsidRPr="003A4BC2">
        <w:rPr>
          <w:lang w:val="en-CA"/>
        </w:rPr>
        <w:t xml:space="preserve">. </w:t>
      </w:r>
      <w:r w:rsidRPr="00220C85">
        <w:rPr>
          <w:lang w:val="en-CA"/>
        </w:rPr>
        <w:t>We propose to adopt the syntax specified in this document.</w:t>
      </w:r>
    </w:p>
    <w:p w:rsidR="001558DF" w:rsidRPr="005918BB" w:rsidRDefault="001558DF" w:rsidP="005918BB">
      <w:pPr>
        <w:rPr>
          <w:lang w:val="en-CA"/>
        </w:rPr>
      </w:pPr>
      <w:r w:rsidRPr="0041070C">
        <w:rPr>
          <w:lang w:val="en-CA"/>
        </w:rPr>
        <w:t>The fol</w:t>
      </w:r>
      <w:r w:rsidRPr="00CA3AE1">
        <w:rPr>
          <w:lang w:val="en-CA"/>
        </w:rPr>
        <w:t>l</w:t>
      </w:r>
      <w:r w:rsidRPr="00307C98">
        <w:rPr>
          <w:lang w:val="en-CA"/>
        </w:rPr>
        <w:t xml:space="preserve">owing sections </w:t>
      </w:r>
      <w:r w:rsidRPr="005918BB">
        <w:rPr>
          <w:lang w:val="en-CA"/>
        </w:rPr>
        <w:t>contain the syntax tables for the additional NAL unit types and SEI messages.</w:t>
      </w:r>
    </w:p>
    <w:p w:rsidR="00C54475" w:rsidRPr="00A63979" w:rsidRDefault="00C54475" w:rsidP="001F2E45">
      <w:pPr>
        <w:pStyle w:val="Heading2"/>
        <w:rPr>
          <w:lang w:val="en-CA"/>
        </w:rPr>
      </w:pPr>
      <w:r w:rsidRPr="00A63979">
        <w:rPr>
          <w:lang w:val="en-CA"/>
        </w:rPr>
        <w:t>FD_NUT</w:t>
      </w:r>
      <w:r w:rsidR="001558DF" w:rsidRPr="00A63979">
        <w:rPr>
          <w:lang w:val="en-CA"/>
        </w:rPr>
        <w:t xml:space="preserv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272D" w:rsidRPr="00A63979" w:rsidTr="00D04B59">
        <w:trPr>
          <w:cantSplit/>
          <w:jc w:val="center"/>
        </w:trPr>
        <w:tc>
          <w:tcPr>
            <w:tcW w:w="7920" w:type="dxa"/>
          </w:tcPr>
          <w:p w:rsidR="007C272D" w:rsidRPr="005918BB" w:rsidRDefault="007C272D" w:rsidP="00D04B59">
            <w:pPr>
              <w:pStyle w:val="tablesyntax"/>
              <w:spacing w:before="20" w:after="40"/>
              <w:rPr>
                <w:noProof/>
                <w:lang w:val="en-CA"/>
              </w:rPr>
            </w:pPr>
            <w:r w:rsidRPr="005918BB">
              <w:rPr>
                <w:noProof/>
                <w:lang w:val="en-CA"/>
              </w:rPr>
              <w:t>filler_data_rbsp( ) {</w:t>
            </w:r>
          </w:p>
        </w:tc>
        <w:tc>
          <w:tcPr>
            <w:tcW w:w="1157" w:type="dxa"/>
          </w:tcPr>
          <w:p w:rsidR="007C272D" w:rsidRPr="005918BB" w:rsidRDefault="007C272D" w:rsidP="00D04B59">
            <w:pPr>
              <w:pStyle w:val="tableheading"/>
              <w:spacing w:before="20" w:after="40"/>
              <w:rPr>
                <w:noProof/>
                <w:lang w:val="en-CA"/>
              </w:rPr>
            </w:pPr>
            <w:r w:rsidRPr="005918BB">
              <w:rPr>
                <w:noProof/>
                <w:lang w:val="en-CA"/>
              </w:rPr>
              <w:t>Descriptor</w:t>
            </w:r>
          </w:p>
        </w:tc>
      </w:tr>
      <w:tr w:rsidR="007C272D" w:rsidRPr="00A63979" w:rsidTr="00D04B59">
        <w:trPr>
          <w:cantSplit/>
          <w:jc w:val="center"/>
        </w:trPr>
        <w:tc>
          <w:tcPr>
            <w:tcW w:w="7920" w:type="dxa"/>
          </w:tcPr>
          <w:p w:rsidR="007C272D" w:rsidRPr="005918BB" w:rsidRDefault="007C272D" w:rsidP="00D04B59">
            <w:pPr>
              <w:pStyle w:val="tablesyntax"/>
              <w:spacing w:before="20" w:after="40"/>
              <w:rPr>
                <w:b/>
                <w:bCs/>
                <w:noProof/>
                <w:lang w:val="en-CA"/>
              </w:rPr>
            </w:pPr>
            <w:r w:rsidRPr="005918BB">
              <w:rPr>
                <w:noProof/>
                <w:lang w:val="en-CA"/>
              </w:rPr>
              <w:tab/>
              <w:t>while( next_bits( 8 )  = =  0xFF )</w:t>
            </w:r>
          </w:p>
        </w:tc>
        <w:tc>
          <w:tcPr>
            <w:tcW w:w="1157" w:type="dxa"/>
          </w:tcPr>
          <w:p w:rsidR="007C272D" w:rsidRPr="005918BB" w:rsidRDefault="007C272D" w:rsidP="00D04B59">
            <w:pPr>
              <w:pStyle w:val="tablecell"/>
              <w:spacing w:before="20" w:after="40"/>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b/>
                <w:bCs/>
                <w:noProof/>
                <w:sz w:val="22"/>
                <w:szCs w:val="22"/>
                <w:lang w:val="en-CA"/>
              </w:rPr>
            </w:pPr>
            <w:r w:rsidRPr="005918BB">
              <w:rPr>
                <w:b/>
                <w:bCs/>
                <w:noProof/>
                <w:lang w:val="en-CA"/>
              </w:rPr>
              <w:tab/>
            </w:r>
            <w:r w:rsidRPr="005918BB">
              <w:rPr>
                <w:b/>
                <w:bCs/>
                <w:noProof/>
                <w:lang w:val="en-CA"/>
              </w:rPr>
              <w:tab/>
              <w:t>ff_byte</w:t>
            </w:r>
            <w:r w:rsidRPr="005918BB">
              <w:rPr>
                <w:noProof/>
                <w:lang w:val="en-CA"/>
              </w:rPr>
              <w:t xml:space="preserve">  /* equal to 0xFF */</w:t>
            </w:r>
          </w:p>
        </w:tc>
        <w:tc>
          <w:tcPr>
            <w:tcW w:w="1157" w:type="dxa"/>
          </w:tcPr>
          <w:p w:rsidR="007C272D" w:rsidRPr="005918BB" w:rsidRDefault="007C272D" w:rsidP="00D04B59">
            <w:pPr>
              <w:pStyle w:val="tablecell"/>
              <w:spacing w:before="20" w:after="40"/>
              <w:jc w:val="center"/>
              <w:rPr>
                <w:noProof/>
                <w:lang w:val="en-CA"/>
              </w:rPr>
            </w:pPr>
            <w:r w:rsidRPr="005918BB">
              <w:rPr>
                <w:noProof/>
                <w:lang w:val="en-CA"/>
              </w:rPr>
              <w:t>f(8)</w:t>
            </w:r>
          </w:p>
        </w:tc>
      </w:tr>
      <w:tr w:rsidR="007C272D" w:rsidRPr="00A63979" w:rsidTr="00D04B59">
        <w:trPr>
          <w:cantSplit/>
          <w:jc w:val="center"/>
        </w:trPr>
        <w:tc>
          <w:tcPr>
            <w:tcW w:w="7920" w:type="dxa"/>
          </w:tcPr>
          <w:p w:rsidR="007C272D" w:rsidRPr="005918BB" w:rsidRDefault="007C272D" w:rsidP="00D04B59">
            <w:pPr>
              <w:pStyle w:val="tablesyntax"/>
              <w:spacing w:before="20" w:after="40"/>
              <w:rPr>
                <w:noProof/>
                <w:lang w:val="en-CA"/>
              </w:rPr>
            </w:pPr>
            <w:r w:rsidRPr="005918BB">
              <w:rPr>
                <w:b/>
                <w:bCs/>
                <w:noProof/>
                <w:lang w:val="en-CA"/>
              </w:rPr>
              <w:tab/>
            </w:r>
            <w:r w:rsidRPr="005918BB">
              <w:rPr>
                <w:noProof/>
                <w:lang w:val="en-CA"/>
              </w:rPr>
              <w:t>rbsp_trailing_bits( )</w:t>
            </w:r>
          </w:p>
        </w:tc>
        <w:tc>
          <w:tcPr>
            <w:tcW w:w="1157" w:type="dxa"/>
          </w:tcPr>
          <w:p w:rsidR="007C272D" w:rsidRPr="005918BB" w:rsidRDefault="007C272D" w:rsidP="00D04B59">
            <w:pPr>
              <w:pStyle w:val="tablecell"/>
              <w:spacing w:before="20" w:after="40"/>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noProof/>
                <w:lang w:val="en-CA"/>
              </w:rPr>
            </w:pPr>
            <w:r w:rsidRPr="005918BB">
              <w:rPr>
                <w:noProof/>
                <w:lang w:val="en-CA"/>
              </w:rPr>
              <w:t>}</w:t>
            </w:r>
          </w:p>
        </w:tc>
        <w:tc>
          <w:tcPr>
            <w:tcW w:w="1157" w:type="dxa"/>
          </w:tcPr>
          <w:p w:rsidR="007C272D" w:rsidRPr="005918BB" w:rsidRDefault="007C272D" w:rsidP="00D04B59">
            <w:pPr>
              <w:pStyle w:val="tablecell"/>
              <w:keepNext w:val="0"/>
              <w:spacing w:before="20" w:after="40"/>
              <w:rPr>
                <w:noProof/>
                <w:lang w:val="en-CA"/>
              </w:rPr>
            </w:pPr>
          </w:p>
        </w:tc>
      </w:tr>
    </w:tbl>
    <w:p w:rsidR="00C54475" w:rsidRPr="00A63979" w:rsidRDefault="00C54475" w:rsidP="00C54475">
      <w:pPr>
        <w:rPr>
          <w:lang w:val="en-CA"/>
        </w:rPr>
      </w:pPr>
    </w:p>
    <w:p w:rsidR="004B1929" w:rsidRPr="005918BB" w:rsidRDefault="004B1929" w:rsidP="004B1929">
      <w:pPr>
        <w:rPr>
          <w:noProof/>
          <w:lang w:val="en-CA"/>
        </w:rPr>
      </w:pPr>
      <w:r w:rsidRPr="005918BB">
        <w:rPr>
          <w:noProof/>
          <w:lang w:val="en-CA"/>
        </w:rPr>
        <w:t>The filler data RBSP contains bytes whose value shall be equal to 0xFF. No normative decoding process is specified for a filler data RBSP.</w:t>
      </w:r>
    </w:p>
    <w:p w:rsidR="004B1929" w:rsidRPr="00A63979" w:rsidRDefault="004B1929" w:rsidP="00C54475">
      <w:pPr>
        <w:rPr>
          <w:lang w:val="en-CA"/>
        </w:rPr>
      </w:pPr>
    </w:p>
    <w:p w:rsidR="001F2E45" w:rsidRPr="00A63979" w:rsidRDefault="001F2E45" w:rsidP="001F2E45">
      <w:pPr>
        <w:pStyle w:val="Heading2"/>
        <w:rPr>
          <w:lang w:val="en-CA"/>
        </w:rPr>
      </w:pPr>
      <w:r w:rsidRPr="00A63979">
        <w:rPr>
          <w:lang w:val="en-CA"/>
        </w:rPr>
        <w:lastRenderedPageBreak/>
        <w:t>SEI message</w:t>
      </w:r>
      <w:r w:rsidR="001558DF" w:rsidRPr="00A63979">
        <w:rPr>
          <w:lang w:val="en-CA"/>
        </w:rPr>
        <w:t xml:space="preserve"> syntax</w:t>
      </w:r>
    </w:p>
    <w:p w:rsidR="00C54475" w:rsidRPr="00A63979" w:rsidRDefault="00C54475" w:rsidP="00C5447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54475" w:rsidRPr="00A63979" w:rsidTr="00D04B59">
        <w:trPr>
          <w:cantSplit/>
          <w:jc w:val="center"/>
        </w:trPr>
        <w:tc>
          <w:tcPr>
            <w:tcW w:w="7920" w:type="dxa"/>
          </w:tcPr>
          <w:p w:rsidR="00C54475" w:rsidRPr="005918BB" w:rsidRDefault="00C54475" w:rsidP="00D04B59">
            <w:pPr>
              <w:pStyle w:val="tablesyntax"/>
              <w:spacing w:before="20" w:after="40"/>
              <w:rPr>
                <w:noProof/>
                <w:lang w:val="en-CA"/>
              </w:rPr>
            </w:pPr>
            <w:r w:rsidRPr="005918BB">
              <w:rPr>
                <w:noProof/>
                <w:lang w:val="en-CA"/>
              </w:rPr>
              <w:t>sei_rbsp( ) {</w:t>
            </w:r>
          </w:p>
        </w:tc>
        <w:tc>
          <w:tcPr>
            <w:tcW w:w="1157" w:type="dxa"/>
          </w:tcPr>
          <w:p w:rsidR="00C54475" w:rsidRPr="005918BB" w:rsidRDefault="00C54475" w:rsidP="00D04B59">
            <w:pPr>
              <w:pStyle w:val="tableheading"/>
              <w:spacing w:before="20" w:after="40"/>
              <w:rPr>
                <w:noProof/>
                <w:lang w:val="en-CA"/>
              </w:rPr>
            </w:pPr>
            <w:r w:rsidRPr="005918BB">
              <w:rPr>
                <w:noProof/>
                <w:lang w:val="en-CA"/>
              </w:rPr>
              <w:t>Descriptor</w:t>
            </w:r>
          </w:p>
        </w:tc>
      </w:tr>
      <w:tr w:rsidR="00C54475" w:rsidRPr="00A63979" w:rsidTr="00D04B59">
        <w:trPr>
          <w:cantSplit/>
          <w:jc w:val="center"/>
        </w:trPr>
        <w:tc>
          <w:tcPr>
            <w:tcW w:w="7920" w:type="dxa"/>
          </w:tcPr>
          <w:p w:rsidR="00C54475" w:rsidRPr="005918BB" w:rsidRDefault="00C54475" w:rsidP="00D04B59">
            <w:pPr>
              <w:pStyle w:val="tablesyntax"/>
              <w:spacing w:before="20" w:after="40"/>
              <w:ind w:left="216"/>
              <w:rPr>
                <w:noProof/>
                <w:lang w:val="en-CA"/>
              </w:rPr>
            </w:pPr>
            <w:r w:rsidRPr="005918BB">
              <w:rPr>
                <w:noProof/>
                <w:lang w:val="en-CA"/>
              </w:rPr>
              <w:t>do</w:t>
            </w:r>
          </w:p>
        </w:tc>
        <w:tc>
          <w:tcPr>
            <w:tcW w:w="1157" w:type="dxa"/>
          </w:tcPr>
          <w:p w:rsidR="00C54475" w:rsidRPr="005918BB" w:rsidRDefault="00C54475" w:rsidP="00D04B59">
            <w:pPr>
              <w:pStyle w:val="tablecell"/>
              <w:spacing w:before="20" w:after="40"/>
              <w:rPr>
                <w:noProof/>
                <w:lang w:val="en-CA"/>
              </w:rPr>
            </w:pPr>
          </w:p>
        </w:tc>
      </w:tr>
      <w:tr w:rsidR="00C54475" w:rsidRPr="00A63979" w:rsidTr="00D04B59">
        <w:trPr>
          <w:cantSplit/>
          <w:jc w:val="center"/>
        </w:trPr>
        <w:tc>
          <w:tcPr>
            <w:tcW w:w="7920" w:type="dxa"/>
          </w:tcPr>
          <w:p w:rsidR="00C54475" w:rsidRPr="005918BB" w:rsidRDefault="00C54475" w:rsidP="00D04B59">
            <w:pPr>
              <w:pStyle w:val="tablesyntax"/>
              <w:spacing w:before="20" w:after="40"/>
              <w:ind w:left="432"/>
              <w:rPr>
                <w:noProof/>
                <w:lang w:val="en-CA"/>
              </w:rPr>
            </w:pPr>
            <w:r w:rsidRPr="005918BB">
              <w:rPr>
                <w:noProof/>
                <w:lang w:val="en-CA"/>
              </w:rPr>
              <w:t>sei_message( )</w:t>
            </w:r>
          </w:p>
        </w:tc>
        <w:tc>
          <w:tcPr>
            <w:tcW w:w="1157" w:type="dxa"/>
          </w:tcPr>
          <w:p w:rsidR="00C54475" w:rsidRPr="005918BB" w:rsidRDefault="00C54475" w:rsidP="00D04B59">
            <w:pPr>
              <w:pStyle w:val="tablecell"/>
              <w:spacing w:before="20" w:after="40"/>
              <w:rPr>
                <w:noProof/>
                <w:lang w:val="en-CA"/>
              </w:rPr>
            </w:pPr>
          </w:p>
        </w:tc>
      </w:tr>
      <w:tr w:rsidR="00C54475" w:rsidRPr="00A63979" w:rsidTr="00D04B59">
        <w:trPr>
          <w:cantSplit/>
          <w:jc w:val="center"/>
        </w:trPr>
        <w:tc>
          <w:tcPr>
            <w:tcW w:w="7920" w:type="dxa"/>
          </w:tcPr>
          <w:p w:rsidR="00C54475" w:rsidRPr="005918BB" w:rsidRDefault="00C54475" w:rsidP="00D04B59">
            <w:pPr>
              <w:pStyle w:val="tablesyntax"/>
              <w:spacing w:before="20" w:after="40"/>
              <w:ind w:left="216"/>
              <w:rPr>
                <w:noProof/>
                <w:lang w:val="en-CA"/>
              </w:rPr>
            </w:pPr>
            <w:r w:rsidRPr="005918BB">
              <w:rPr>
                <w:noProof/>
                <w:lang w:val="en-CA"/>
              </w:rPr>
              <w:t>while( more_rbsp_data( ) )</w:t>
            </w:r>
          </w:p>
        </w:tc>
        <w:tc>
          <w:tcPr>
            <w:tcW w:w="1157" w:type="dxa"/>
          </w:tcPr>
          <w:p w:rsidR="00C54475" w:rsidRPr="005918BB" w:rsidRDefault="00C54475" w:rsidP="00D04B59">
            <w:pPr>
              <w:pStyle w:val="tablecell"/>
              <w:spacing w:before="20" w:after="40"/>
              <w:rPr>
                <w:noProof/>
                <w:lang w:val="en-CA"/>
              </w:rPr>
            </w:pPr>
          </w:p>
        </w:tc>
      </w:tr>
      <w:tr w:rsidR="00C54475" w:rsidRPr="00A63979" w:rsidTr="00D04B59">
        <w:trPr>
          <w:cantSplit/>
          <w:jc w:val="center"/>
        </w:trPr>
        <w:tc>
          <w:tcPr>
            <w:tcW w:w="7920" w:type="dxa"/>
          </w:tcPr>
          <w:p w:rsidR="00C54475" w:rsidRPr="005918BB" w:rsidRDefault="00C54475" w:rsidP="00D04B59">
            <w:pPr>
              <w:pStyle w:val="tablesyntax"/>
              <w:spacing w:before="20" w:after="40"/>
              <w:ind w:left="216"/>
              <w:rPr>
                <w:noProof/>
                <w:lang w:val="en-CA"/>
              </w:rPr>
            </w:pPr>
            <w:r w:rsidRPr="005918BB">
              <w:rPr>
                <w:noProof/>
                <w:lang w:val="en-CA"/>
              </w:rPr>
              <w:t>rbsp_trailing_bits( )</w:t>
            </w:r>
          </w:p>
        </w:tc>
        <w:tc>
          <w:tcPr>
            <w:tcW w:w="1157" w:type="dxa"/>
          </w:tcPr>
          <w:p w:rsidR="00C54475" w:rsidRPr="005918BB" w:rsidRDefault="00C54475" w:rsidP="00D04B59">
            <w:pPr>
              <w:pStyle w:val="tablecell"/>
              <w:spacing w:before="20" w:after="40"/>
              <w:rPr>
                <w:noProof/>
                <w:lang w:val="en-CA"/>
              </w:rPr>
            </w:pPr>
          </w:p>
        </w:tc>
      </w:tr>
      <w:tr w:rsidR="00C54475" w:rsidRPr="00A63979" w:rsidTr="00D04B59">
        <w:trPr>
          <w:cantSplit/>
          <w:jc w:val="center"/>
        </w:trPr>
        <w:tc>
          <w:tcPr>
            <w:tcW w:w="7920" w:type="dxa"/>
          </w:tcPr>
          <w:p w:rsidR="00C54475" w:rsidRPr="005918BB" w:rsidRDefault="00C54475" w:rsidP="00D04B59">
            <w:pPr>
              <w:pStyle w:val="tablesyntax"/>
              <w:spacing w:before="20" w:after="40"/>
              <w:rPr>
                <w:noProof/>
                <w:lang w:val="en-CA"/>
              </w:rPr>
            </w:pPr>
            <w:r w:rsidRPr="005918BB">
              <w:rPr>
                <w:noProof/>
                <w:lang w:val="en-CA"/>
              </w:rPr>
              <w:t>}</w:t>
            </w:r>
          </w:p>
        </w:tc>
        <w:tc>
          <w:tcPr>
            <w:tcW w:w="1157" w:type="dxa"/>
          </w:tcPr>
          <w:p w:rsidR="00C54475" w:rsidRPr="005918BB" w:rsidRDefault="00C54475" w:rsidP="00D04B59">
            <w:pPr>
              <w:pStyle w:val="tablecell"/>
              <w:keepNext w:val="0"/>
              <w:spacing w:before="20" w:after="40"/>
              <w:rPr>
                <w:noProof/>
                <w:lang w:val="en-CA"/>
              </w:rPr>
            </w:pPr>
          </w:p>
        </w:tc>
      </w:tr>
    </w:tbl>
    <w:p w:rsidR="001F2E45" w:rsidRPr="00A63979" w:rsidRDefault="001F2E45" w:rsidP="001F2E4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C272D" w:rsidRPr="00A63979" w:rsidTr="00D04B59">
        <w:trPr>
          <w:cantSplit/>
          <w:jc w:val="center"/>
        </w:trPr>
        <w:tc>
          <w:tcPr>
            <w:tcW w:w="7920" w:type="dxa"/>
          </w:tcPr>
          <w:p w:rsidR="007C272D" w:rsidRPr="005918BB" w:rsidRDefault="007C272D" w:rsidP="00D04B59">
            <w:pPr>
              <w:pStyle w:val="tablesyntax"/>
              <w:spacing w:before="20" w:after="40"/>
              <w:rPr>
                <w:b/>
                <w:noProof/>
                <w:lang w:val="en-CA"/>
              </w:rPr>
            </w:pPr>
            <w:r w:rsidRPr="005918BB">
              <w:rPr>
                <w:noProof/>
                <w:lang w:val="en-CA"/>
              </w:rPr>
              <w:t>sei_message( ) {</w:t>
            </w:r>
          </w:p>
        </w:tc>
        <w:tc>
          <w:tcPr>
            <w:tcW w:w="1152" w:type="dxa"/>
          </w:tcPr>
          <w:p w:rsidR="007C272D" w:rsidRPr="005918BB" w:rsidRDefault="007C272D" w:rsidP="00D04B59">
            <w:pPr>
              <w:pStyle w:val="tablecell"/>
              <w:spacing w:before="20" w:after="40"/>
              <w:rPr>
                <w:noProof/>
                <w:lang w:val="en-CA"/>
              </w:rPr>
            </w:pPr>
            <w:r w:rsidRPr="005918BB">
              <w:rPr>
                <w:b/>
                <w:bCs/>
                <w:noProof/>
                <w:lang w:val="en-CA"/>
              </w:rPr>
              <w:t>Descriptor</w:t>
            </w:r>
          </w:p>
        </w:tc>
      </w:tr>
      <w:tr w:rsidR="007C272D" w:rsidRPr="00A63979" w:rsidTr="00D04B59">
        <w:trPr>
          <w:cantSplit/>
          <w:jc w:val="center"/>
        </w:trPr>
        <w:tc>
          <w:tcPr>
            <w:tcW w:w="7920" w:type="dxa"/>
          </w:tcPr>
          <w:p w:rsidR="007C272D" w:rsidRPr="005918BB" w:rsidRDefault="007C272D" w:rsidP="00D04B59">
            <w:pPr>
              <w:pStyle w:val="tablesyntax"/>
              <w:spacing w:before="20" w:after="40"/>
              <w:rPr>
                <w:b/>
                <w:noProof/>
                <w:lang w:val="en-CA"/>
              </w:rPr>
            </w:pPr>
            <w:r w:rsidRPr="005918BB">
              <w:rPr>
                <w:noProof/>
                <w:lang w:val="en-CA"/>
              </w:rPr>
              <w:tab/>
              <w:t>payloadType = 0</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b/>
                <w:noProof/>
                <w:lang w:val="en-CA"/>
              </w:rPr>
            </w:pPr>
            <w:r w:rsidRPr="005918BB">
              <w:rPr>
                <w:noProof/>
                <w:lang w:val="en-CA"/>
              </w:rPr>
              <w:tab/>
              <w:t>while( next_bits( 8 )  = =  0xFF ) {</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b/>
                <w:noProof/>
                <w:lang w:val="en-CA"/>
              </w:rPr>
            </w:pPr>
            <w:r w:rsidRPr="005918BB">
              <w:rPr>
                <w:b/>
                <w:bCs/>
                <w:noProof/>
                <w:lang w:val="en-CA"/>
              </w:rPr>
              <w:tab/>
            </w:r>
            <w:r w:rsidRPr="005918BB">
              <w:rPr>
                <w:b/>
                <w:bCs/>
                <w:noProof/>
                <w:lang w:val="en-CA"/>
              </w:rPr>
              <w:tab/>
              <w:t>ff_byte</w:t>
            </w:r>
            <w:r w:rsidRPr="005918BB">
              <w:rPr>
                <w:noProof/>
                <w:lang w:val="en-CA"/>
              </w:rPr>
              <w:t xml:space="preserve">  /* equal to 0xFF */</w:t>
            </w:r>
          </w:p>
        </w:tc>
        <w:tc>
          <w:tcPr>
            <w:tcW w:w="1152" w:type="dxa"/>
          </w:tcPr>
          <w:p w:rsidR="007C272D" w:rsidRPr="005918BB" w:rsidRDefault="007C272D" w:rsidP="00D04B59">
            <w:pPr>
              <w:pStyle w:val="tablecell"/>
              <w:spacing w:before="20" w:after="40"/>
              <w:jc w:val="center"/>
              <w:rPr>
                <w:noProof/>
                <w:lang w:val="en-CA"/>
              </w:rPr>
            </w:pPr>
            <w:r w:rsidRPr="005918BB">
              <w:rPr>
                <w:noProof/>
                <w:lang w:val="en-CA"/>
              </w:rPr>
              <w:t>f(8)</w:t>
            </w:r>
          </w:p>
        </w:tc>
      </w:tr>
      <w:tr w:rsidR="007C272D" w:rsidRPr="00A63979" w:rsidTr="00D04B59">
        <w:trPr>
          <w:cantSplit/>
          <w:jc w:val="center"/>
        </w:trPr>
        <w:tc>
          <w:tcPr>
            <w:tcW w:w="7920" w:type="dxa"/>
          </w:tcPr>
          <w:p w:rsidR="007C272D" w:rsidRPr="005918BB" w:rsidRDefault="007C272D" w:rsidP="00D04B59">
            <w:pPr>
              <w:pStyle w:val="tablesyntax"/>
              <w:spacing w:before="20" w:after="40"/>
              <w:rPr>
                <w:b/>
                <w:noProof/>
                <w:lang w:val="en-CA"/>
              </w:rPr>
            </w:pPr>
            <w:r w:rsidRPr="005918BB">
              <w:rPr>
                <w:noProof/>
                <w:lang w:val="en-CA"/>
              </w:rPr>
              <w:tab/>
            </w:r>
            <w:r w:rsidRPr="005918BB">
              <w:rPr>
                <w:noProof/>
                <w:lang w:val="en-CA"/>
              </w:rPr>
              <w:tab/>
              <w:t>payloadType  +=  255</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b/>
                <w:noProof/>
                <w:lang w:val="en-CA"/>
              </w:rPr>
            </w:pPr>
            <w:r w:rsidRPr="005918BB">
              <w:rPr>
                <w:noProof/>
                <w:lang w:val="en-CA"/>
              </w:rPr>
              <w:tab/>
              <w:t>}</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b/>
                <w:bCs/>
                <w:noProof/>
                <w:lang w:val="en-CA"/>
              </w:rPr>
              <w:tab/>
              <w:t>last_payload_type_byte</w:t>
            </w:r>
          </w:p>
        </w:tc>
        <w:tc>
          <w:tcPr>
            <w:tcW w:w="1152" w:type="dxa"/>
          </w:tcPr>
          <w:p w:rsidR="007C272D" w:rsidRPr="005918BB" w:rsidRDefault="007C272D" w:rsidP="00D04B59">
            <w:pPr>
              <w:pStyle w:val="tablecell"/>
              <w:spacing w:before="20" w:after="40"/>
              <w:jc w:val="center"/>
              <w:rPr>
                <w:noProof/>
                <w:lang w:val="en-CA"/>
              </w:rPr>
            </w:pPr>
            <w:r w:rsidRPr="005918BB">
              <w:rPr>
                <w:noProof/>
                <w:lang w:val="en-CA"/>
              </w:rPr>
              <w:t>u(8)</w:t>
            </w: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t>payloadType  +=  last_payload_type_byte</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t>payloadSize = 0</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t>while( next_bits( 8 )  = =  0xFF ) {</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b/>
                <w:bCs/>
                <w:noProof/>
                <w:lang w:val="en-CA"/>
              </w:rPr>
              <w:tab/>
            </w:r>
            <w:r w:rsidRPr="005918BB">
              <w:rPr>
                <w:b/>
                <w:bCs/>
                <w:noProof/>
                <w:lang w:val="en-CA"/>
              </w:rPr>
              <w:tab/>
              <w:t xml:space="preserve">ff_byte  </w:t>
            </w:r>
            <w:r w:rsidRPr="005918BB">
              <w:rPr>
                <w:noProof/>
                <w:lang w:val="en-CA"/>
              </w:rPr>
              <w:t>/* equal to 0xFF */</w:t>
            </w:r>
          </w:p>
        </w:tc>
        <w:tc>
          <w:tcPr>
            <w:tcW w:w="1152" w:type="dxa"/>
          </w:tcPr>
          <w:p w:rsidR="007C272D" w:rsidRPr="005918BB" w:rsidRDefault="007C272D" w:rsidP="00D04B59">
            <w:pPr>
              <w:pStyle w:val="tablecell"/>
              <w:spacing w:before="20" w:after="40"/>
              <w:jc w:val="center"/>
              <w:rPr>
                <w:noProof/>
                <w:lang w:val="en-CA"/>
              </w:rPr>
            </w:pPr>
            <w:r w:rsidRPr="005918BB">
              <w:rPr>
                <w:noProof/>
                <w:lang w:val="en-CA"/>
              </w:rPr>
              <w:t>f(8)</w:t>
            </w: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r>
            <w:r w:rsidRPr="005918BB">
              <w:rPr>
                <w:noProof/>
                <w:lang w:val="en-CA"/>
              </w:rPr>
              <w:tab/>
              <w:t>payloadSize  +=  255</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t>}</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b/>
                <w:bCs/>
                <w:noProof/>
                <w:lang w:val="en-CA"/>
              </w:rPr>
              <w:tab/>
              <w:t>last_payload_size_byte</w:t>
            </w:r>
          </w:p>
        </w:tc>
        <w:tc>
          <w:tcPr>
            <w:tcW w:w="1152" w:type="dxa"/>
          </w:tcPr>
          <w:p w:rsidR="007C272D" w:rsidRPr="005918BB" w:rsidRDefault="007C272D" w:rsidP="00D04B59">
            <w:pPr>
              <w:pStyle w:val="tablecell"/>
              <w:spacing w:before="20" w:after="40"/>
              <w:jc w:val="center"/>
              <w:rPr>
                <w:noProof/>
                <w:lang w:val="en-CA"/>
              </w:rPr>
            </w:pPr>
            <w:r w:rsidRPr="005918BB">
              <w:rPr>
                <w:noProof/>
                <w:lang w:val="en-CA"/>
              </w:rPr>
              <w:t>u(8)</w:t>
            </w: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t>payloadSize  +=  last_payload_size_byte</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rFonts w:eastAsia="MS Mincho"/>
                <w:noProof/>
                <w:lang w:val="en-CA" w:eastAsia="ja-JP"/>
              </w:rPr>
            </w:pPr>
            <w:r w:rsidRPr="005918BB">
              <w:rPr>
                <w:noProof/>
                <w:lang w:val="en-CA"/>
              </w:rPr>
              <w:tab/>
              <w:t>sei_payload( payloadType, payloadSize )</w:t>
            </w:r>
          </w:p>
        </w:tc>
        <w:tc>
          <w:tcPr>
            <w:tcW w:w="1152" w:type="dxa"/>
          </w:tcPr>
          <w:p w:rsidR="007C272D" w:rsidRPr="005918BB" w:rsidRDefault="007C272D" w:rsidP="00D04B59">
            <w:pPr>
              <w:pStyle w:val="tablecell"/>
              <w:spacing w:before="20" w:after="40"/>
              <w:jc w:val="center"/>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spacing w:before="20" w:after="40"/>
              <w:rPr>
                <w:lang w:val="en-CA"/>
              </w:rPr>
            </w:pPr>
            <w:r w:rsidRPr="005918BB">
              <w:rPr>
                <w:lang w:val="en-CA"/>
              </w:rPr>
              <w:t>}</w:t>
            </w:r>
          </w:p>
        </w:tc>
        <w:tc>
          <w:tcPr>
            <w:tcW w:w="1152" w:type="dxa"/>
          </w:tcPr>
          <w:p w:rsidR="007C272D" w:rsidRPr="005918BB" w:rsidRDefault="007C272D" w:rsidP="00D04B59">
            <w:pPr>
              <w:pStyle w:val="tablecell"/>
              <w:spacing w:before="20" w:after="40"/>
              <w:jc w:val="center"/>
              <w:rPr>
                <w:noProof/>
                <w:lang w:val="en-CA" w:eastAsia="ko-KR"/>
              </w:rPr>
            </w:pPr>
          </w:p>
        </w:tc>
      </w:tr>
    </w:tbl>
    <w:p w:rsidR="007C272D" w:rsidRPr="00A63979" w:rsidRDefault="007C272D" w:rsidP="001F2E4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sei_payload( payloadType, payloadSize )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r w:rsidRPr="005918BB">
              <w:rPr>
                <w:noProof/>
                <w:lang w:val="en-CA"/>
              </w:rPr>
              <w:t>Descriptor</w:t>
            </w: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t>if( nal_unit_type  = =  PREFIX_SEI_NUT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t>if( payloadType  = =  0 )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r>
            <w:r w:rsidRPr="005918BB">
              <w:rPr>
                <w:noProof/>
                <w:lang w:val="en-CA"/>
              </w:rPr>
              <w:tab/>
              <w:t>buffering_period( payloadSize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t>else if( payloadType  = =  1 )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r>
            <w:r w:rsidRPr="005918BB">
              <w:rPr>
                <w:noProof/>
                <w:lang w:val="en-CA"/>
              </w:rPr>
              <w:tab/>
              <w:t>pic_timing( payloadSize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t>else if( payloadType  = =  3 )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r>
            <w:r w:rsidRPr="005918BB">
              <w:rPr>
                <w:noProof/>
                <w:lang w:val="en-CA"/>
              </w:rPr>
              <w:tab/>
              <w:t>filler_payload( payloadSize )</w:t>
            </w:r>
          </w:p>
        </w:tc>
        <w:tc>
          <w:tcPr>
            <w:tcW w:w="1157" w:type="dxa"/>
          </w:tcPr>
          <w:p w:rsidR="007C272D" w:rsidRPr="005918BB" w:rsidRDefault="007C272D" w:rsidP="00D04B59">
            <w:pPr>
              <w:pStyle w:val="tableheading"/>
              <w:keepNext w:val="0"/>
              <w:keepLines w:val="0"/>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t>else /* nal_unit_type  = =  SUFFIX_SEI_NUT */</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t>if( payloadType  = =  3 )</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r>
            <w:r w:rsidRPr="005918BB">
              <w:rPr>
                <w:noProof/>
                <w:lang w:val="en-CA"/>
              </w:rPr>
              <w:tab/>
              <w:t>filler_payload( payloadSize )</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t>if( more_data_in_payload( ) ) {</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t>if( payload_extension_present( ) )</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b/>
                <w:noProof/>
                <w:lang w:val="en-CA"/>
              </w:rPr>
            </w:pPr>
            <w:r w:rsidRPr="005918BB">
              <w:rPr>
                <w:noProof/>
                <w:lang w:val="en-CA"/>
              </w:rPr>
              <w:tab/>
            </w:r>
            <w:r w:rsidRPr="005918BB">
              <w:rPr>
                <w:noProof/>
                <w:lang w:val="en-CA"/>
              </w:rPr>
              <w:tab/>
            </w:r>
            <w:r w:rsidRPr="005918BB">
              <w:rPr>
                <w:noProof/>
                <w:lang w:val="en-CA"/>
              </w:rPr>
              <w:tab/>
            </w:r>
            <w:r w:rsidRPr="005918BB">
              <w:rPr>
                <w:b/>
                <w:noProof/>
                <w:lang w:val="en-CA"/>
              </w:rPr>
              <w:t>reserved_payload_extension_data</w:t>
            </w:r>
          </w:p>
        </w:tc>
        <w:tc>
          <w:tcPr>
            <w:tcW w:w="1157" w:type="dxa"/>
          </w:tcPr>
          <w:p w:rsidR="007C272D" w:rsidRPr="005918BB" w:rsidRDefault="007C272D" w:rsidP="00D04B59">
            <w:pPr>
              <w:pStyle w:val="tableheading"/>
              <w:overflowPunct/>
              <w:autoSpaceDE/>
              <w:autoSpaceDN/>
              <w:adjustRightInd/>
              <w:spacing w:before="20" w:after="10"/>
              <w:jc w:val="center"/>
              <w:textAlignment w:val="auto"/>
              <w:rPr>
                <w:b w:val="0"/>
                <w:noProof/>
                <w:lang w:val="en-CA"/>
              </w:rPr>
            </w:pPr>
            <w:r w:rsidRPr="005918BB">
              <w:rPr>
                <w:b w:val="0"/>
                <w:noProof/>
                <w:lang w:val="en-CA"/>
              </w:rPr>
              <w:t>u(v)</w:t>
            </w: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r>
            <w:r w:rsidRPr="005918BB">
              <w:rPr>
                <w:b/>
                <w:noProof/>
                <w:lang w:val="en-CA"/>
              </w:rPr>
              <w:t>payload_bit_equal_to_one</w:t>
            </w:r>
            <w:r w:rsidRPr="005918BB">
              <w:rPr>
                <w:noProof/>
                <w:lang w:val="en-CA"/>
              </w:rPr>
              <w:t xml:space="preserve"> /* equal to 1 */</w:t>
            </w:r>
          </w:p>
        </w:tc>
        <w:tc>
          <w:tcPr>
            <w:tcW w:w="1157" w:type="dxa"/>
          </w:tcPr>
          <w:p w:rsidR="007C272D" w:rsidRPr="005918BB" w:rsidRDefault="007C272D" w:rsidP="00D04B59">
            <w:pPr>
              <w:pStyle w:val="tableheading"/>
              <w:overflowPunct/>
              <w:autoSpaceDE/>
              <w:autoSpaceDN/>
              <w:adjustRightInd/>
              <w:spacing w:before="20" w:after="10"/>
              <w:jc w:val="center"/>
              <w:textAlignment w:val="auto"/>
              <w:rPr>
                <w:b w:val="0"/>
                <w:noProof/>
                <w:lang w:val="en-CA"/>
              </w:rPr>
            </w:pPr>
            <w:r w:rsidRPr="005918BB">
              <w:rPr>
                <w:b w:val="0"/>
                <w:noProof/>
                <w:lang w:val="en-CA"/>
              </w:rPr>
              <w:t>f(1)</w:t>
            </w: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t>while( !byte_aligned( ) )</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r>
            <w:r w:rsidRPr="005918BB">
              <w:rPr>
                <w:noProof/>
                <w:lang w:val="en-CA"/>
              </w:rPr>
              <w:tab/>
            </w:r>
            <w:r w:rsidRPr="005918BB">
              <w:rPr>
                <w:noProof/>
                <w:lang w:val="en-CA"/>
              </w:rPr>
              <w:tab/>
            </w:r>
            <w:r w:rsidRPr="005918BB">
              <w:rPr>
                <w:b/>
                <w:noProof/>
                <w:lang w:val="en-CA"/>
              </w:rPr>
              <w:t>payload_bit_equal_to_zero</w:t>
            </w:r>
            <w:r w:rsidRPr="005918BB">
              <w:rPr>
                <w:noProof/>
                <w:lang w:val="en-CA"/>
              </w:rPr>
              <w:t xml:space="preserve"> /* equal to 0 */</w:t>
            </w:r>
          </w:p>
        </w:tc>
        <w:tc>
          <w:tcPr>
            <w:tcW w:w="1157" w:type="dxa"/>
          </w:tcPr>
          <w:p w:rsidR="007C272D" w:rsidRPr="005918BB" w:rsidRDefault="007C272D" w:rsidP="00D04B59">
            <w:pPr>
              <w:pStyle w:val="tableheading"/>
              <w:overflowPunct/>
              <w:autoSpaceDE/>
              <w:autoSpaceDN/>
              <w:adjustRightInd/>
              <w:spacing w:before="20" w:after="10"/>
              <w:jc w:val="center"/>
              <w:textAlignment w:val="auto"/>
              <w:rPr>
                <w:b w:val="0"/>
                <w:noProof/>
                <w:lang w:val="en-CA"/>
              </w:rPr>
            </w:pPr>
            <w:r w:rsidRPr="005918BB">
              <w:rPr>
                <w:b w:val="0"/>
                <w:noProof/>
                <w:lang w:val="en-CA"/>
              </w:rPr>
              <w:t>f(1)</w:t>
            </w: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ab/>
              <w:t>}</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r w:rsidR="007C272D" w:rsidRPr="00A63979" w:rsidTr="00D04B59">
        <w:trPr>
          <w:cantSplit/>
          <w:jc w:val="center"/>
        </w:trPr>
        <w:tc>
          <w:tcPr>
            <w:tcW w:w="7920" w:type="dxa"/>
          </w:tcPr>
          <w:p w:rsidR="007C272D" w:rsidRPr="005918BB" w:rsidRDefault="007C272D" w:rsidP="00D04B59">
            <w:pPr>
              <w:pStyle w:val="tablesyntax"/>
              <w:keepNext w:val="0"/>
              <w:keepLines w:val="0"/>
              <w:spacing w:before="20" w:after="10"/>
              <w:rPr>
                <w:noProof/>
                <w:lang w:val="en-CA"/>
              </w:rPr>
            </w:pPr>
            <w:r w:rsidRPr="005918BB">
              <w:rPr>
                <w:noProof/>
                <w:lang w:val="en-CA"/>
              </w:rPr>
              <w:t>}</w:t>
            </w:r>
          </w:p>
        </w:tc>
        <w:tc>
          <w:tcPr>
            <w:tcW w:w="1157" w:type="dxa"/>
          </w:tcPr>
          <w:p w:rsidR="007C272D" w:rsidRPr="005918BB" w:rsidRDefault="007C272D" w:rsidP="00D04B59">
            <w:pPr>
              <w:pStyle w:val="tableheading"/>
              <w:overflowPunct/>
              <w:autoSpaceDE/>
              <w:autoSpaceDN/>
              <w:adjustRightInd/>
              <w:spacing w:before="20" w:after="10"/>
              <w:textAlignment w:val="auto"/>
              <w:rPr>
                <w:b w:val="0"/>
                <w:noProof/>
                <w:lang w:val="en-CA"/>
              </w:rPr>
            </w:pPr>
          </w:p>
        </w:tc>
      </w:tr>
    </w:tbl>
    <w:p w:rsidR="007C272D" w:rsidRPr="00A63979" w:rsidRDefault="007C272D" w:rsidP="001F2E45">
      <w:pPr>
        <w:rPr>
          <w:lang w:val="en-CA"/>
        </w:rPr>
      </w:pPr>
    </w:p>
    <w:p w:rsidR="00780650" w:rsidRPr="00A63979" w:rsidRDefault="00780650" w:rsidP="001F2E45">
      <w:pPr>
        <w:rPr>
          <w:lang w:val="en-CA"/>
        </w:rPr>
      </w:pPr>
      <w:r w:rsidRPr="00A63979">
        <w:rPr>
          <w:lang w:val="en-CA"/>
        </w:rPr>
        <w:lastRenderedPageBreak/>
        <w:t>Modified buffering period SEI and picture timing SEI messages are proposed in JVET-N</w:t>
      </w:r>
      <w:r w:rsidR="009557E7" w:rsidRPr="005918BB">
        <w:rPr>
          <w:lang w:val="en-CA"/>
        </w:rPr>
        <w:t>0353</w:t>
      </w:r>
      <w:r w:rsidRPr="00A63979">
        <w:rPr>
          <w:lang w:val="en-CA"/>
        </w:rPr>
        <w:t>. We propose to adopt the syntax in this proposal instead of the original HEVC syntax.</w:t>
      </w:r>
    </w:p>
    <w:p w:rsidR="00D04B59" w:rsidRPr="00A63979" w:rsidRDefault="00D04B59" w:rsidP="001F2E45">
      <w:pPr>
        <w:rPr>
          <w:lang w:val="en-CA"/>
        </w:rPr>
      </w:pPr>
    </w:p>
    <w:tbl>
      <w:tblPr>
        <w:tblW w:w="0" w:type="auto"/>
        <w:jc w:val="center"/>
        <w:tblLayout w:type="fixed"/>
        <w:tblLook w:val="04A0" w:firstRow="1" w:lastRow="0" w:firstColumn="1" w:lastColumn="0" w:noHBand="0" w:noVBand="1"/>
      </w:tblPr>
      <w:tblGrid>
        <w:gridCol w:w="7920"/>
        <w:gridCol w:w="1152"/>
      </w:tblGrid>
      <w:tr w:rsidR="0095113D" w:rsidRPr="00A63979" w:rsidTr="000512BC">
        <w:trPr>
          <w:cantSplit/>
          <w:jc w:val="center"/>
        </w:trPr>
        <w:tc>
          <w:tcPr>
            <w:tcW w:w="7920" w:type="dxa"/>
            <w:tcBorders>
              <w:top w:val="single" w:sz="6" w:space="0" w:color="auto"/>
              <w:left w:val="single" w:sz="6" w:space="0" w:color="auto"/>
              <w:bottom w:val="single" w:sz="4" w:space="0" w:color="auto"/>
              <w:right w:val="single" w:sz="6" w:space="0" w:color="auto"/>
            </w:tcBorders>
          </w:tcPr>
          <w:p w:rsidR="0095113D" w:rsidRPr="005918BB" w:rsidRDefault="0095113D" w:rsidP="000512BC">
            <w:pPr>
              <w:pStyle w:val="tablesyntax"/>
              <w:spacing w:before="20" w:after="40"/>
              <w:rPr>
                <w:noProof/>
                <w:lang w:val="en-CA"/>
              </w:rPr>
            </w:pPr>
            <w:r w:rsidRPr="005918BB">
              <w:rPr>
                <w:lang w:val="en-CA"/>
              </w:rPr>
              <w:t>filler_payload( payloadSize ) {</w:t>
            </w:r>
          </w:p>
        </w:tc>
        <w:tc>
          <w:tcPr>
            <w:tcW w:w="1152" w:type="dxa"/>
            <w:tcBorders>
              <w:top w:val="single" w:sz="6" w:space="0" w:color="auto"/>
              <w:left w:val="single" w:sz="6" w:space="0" w:color="auto"/>
              <w:bottom w:val="single" w:sz="4" w:space="0" w:color="auto"/>
              <w:right w:val="single" w:sz="6" w:space="0" w:color="auto"/>
            </w:tcBorders>
          </w:tcPr>
          <w:p w:rsidR="0095113D" w:rsidRPr="005918BB" w:rsidRDefault="0095113D" w:rsidP="000512BC">
            <w:pPr>
              <w:pStyle w:val="tableheading"/>
              <w:spacing w:before="20" w:after="40"/>
              <w:rPr>
                <w:noProof/>
                <w:lang w:val="en-CA"/>
              </w:rPr>
            </w:pPr>
            <w:r w:rsidRPr="005918BB">
              <w:rPr>
                <w:noProof/>
                <w:lang w:val="en-CA"/>
              </w:rPr>
              <w:t>Descriptor</w:t>
            </w:r>
          </w:p>
        </w:tc>
      </w:tr>
      <w:tr w:rsidR="0095113D" w:rsidRPr="00A63979" w:rsidTr="000512BC">
        <w:trPr>
          <w:cantSplit/>
          <w:jc w:val="center"/>
        </w:trPr>
        <w:tc>
          <w:tcPr>
            <w:tcW w:w="7920" w:type="dxa"/>
            <w:tcBorders>
              <w:top w:val="single" w:sz="6" w:space="0" w:color="auto"/>
              <w:left w:val="single" w:sz="6" w:space="0" w:color="auto"/>
              <w:bottom w:val="single" w:sz="4" w:space="0" w:color="auto"/>
              <w:right w:val="single" w:sz="6" w:space="0" w:color="auto"/>
            </w:tcBorders>
          </w:tcPr>
          <w:p w:rsidR="0095113D" w:rsidRPr="005918BB" w:rsidRDefault="0095113D" w:rsidP="000512BC">
            <w:pPr>
              <w:pStyle w:val="tablesyntax"/>
              <w:spacing w:before="20" w:after="40"/>
              <w:rPr>
                <w:noProof/>
                <w:lang w:val="en-CA"/>
              </w:rPr>
            </w:pPr>
            <w:r w:rsidRPr="005918BB">
              <w:rPr>
                <w:lang w:val="en-CA"/>
              </w:rPr>
              <w:tab/>
              <w:t>for( k = 0; k &lt; payloadSize; k++)</w:t>
            </w:r>
          </w:p>
        </w:tc>
        <w:tc>
          <w:tcPr>
            <w:tcW w:w="1152" w:type="dxa"/>
            <w:tcBorders>
              <w:top w:val="single" w:sz="6" w:space="0" w:color="auto"/>
              <w:left w:val="single" w:sz="6" w:space="0" w:color="auto"/>
              <w:bottom w:val="single" w:sz="4" w:space="0" w:color="auto"/>
              <w:right w:val="single" w:sz="6" w:space="0" w:color="auto"/>
            </w:tcBorders>
          </w:tcPr>
          <w:p w:rsidR="0095113D" w:rsidRPr="005918BB" w:rsidRDefault="0095113D" w:rsidP="000512BC">
            <w:pPr>
              <w:pStyle w:val="tableheading"/>
              <w:spacing w:before="20" w:after="40"/>
              <w:rPr>
                <w:b w:val="0"/>
                <w:bCs w:val="0"/>
                <w:noProof/>
                <w:lang w:val="en-CA"/>
              </w:rPr>
            </w:pPr>
          </w:p>
        </w:tc>
      </w:tr>
      <w:tr w:rsidR="0095113D" w:rsidRPr="00A63979" w:rsidTr="000512BC">
        <w:trPr>
          <w:cantSplit/>
          <w:jc w:val="center"/>
        </w:trPr>
        <w:tc>
          <w:tcPr>
            <w:tcW w:w="7920" w:type="dxa"/>
            <w:tcBorders>
              <w:top w:val="single" w:sz="6" w:space="0" w:color="auto"/>
              <w:left w:val="single" w:sz="6" w:space="0" w:color="auto"/>
              <w:bottom w:val="single" w:sz="4" w:space="0" w:color="auto"/>
              <w:right w:val="single" w:sz="6" w:space="0" w:color="auto"/>
            </w:tcBorders>
          </w:tcPr>
          <w:p w:rsidR="0095113D" w:rsidRPr="005918BB" w:rsidRDefault="0095113D" w:rsidP="000512BC">
            <w:pPr>
              <w:pStyle w:val="tablesyntax"/>
              <w:spacing w:before="20" w:after="40"/>
              <w:rPr>
                <w:noProof/>
                <w:lang w:val="en-CA"/>
              </w:rPr>
            </w:pPr>
            <w:r w:rsidRPr="005918BB">
              <w:rPr>
                <w:lang w:val="en-CA"/>
              </w:rPr>
              <w:tab/>
            </w:r>
            <w:r w:rsidRPr="005918BB">
              <w:rPr>
                <w:lang w:val="en-CA"/>
              </w:rPr>
              <w:tab/>
            </w:r>
            <w:r w:rsidRPr="005918BB">
              <w:rPr>
                <w:b/>
                <w:bCs/>
                <w:lang w:val="en-CA"/>
              </w:rPr>
              <w:t>ff_byte</w:t>
            </w:r>
            <w:r w:rsidRPr="005918BB">
              <w:rPr>
                <w:lang w:val="en-CA"/>
              </w:rPr>
              <w:t xml:space="preserve">  /* equal to 0xFF */</w:t>
            </w:r>
          </w:p>
        </w:tc>
        <w:tc>
          <w:tcPr>
            <w:tcW w:w="1152" w:type="dxa"/>
            <w:tcBorders>
              <w:top w:val="single" w:sz="6" w:space="0" w:color="auto"/>
              <w:left w:val="single" w:sz="6" w:space="0" w:color="auto"/>
              <w:bottom w:val="single" w:sz="4" w:space="0" w:color="auto"/>
              <w:right w:val="single" w:sz="6" w:space="0" w:color="auto"/>
            </w:tcBorders>
          </w:tcPr>
          <w:p w:rsidR="0095113D" w:rsidRPr="005918BB" w:rsidRDefault="0095113D" w:rsidP="000512BC">
            <w:pPr>
              <w:pStyle w:val="tableheading"/>
              <w:spacing w:before="20" w:after="40"/>
              <w:jc w:val="center"/>
              <w:rPr>
                <w:b w:val="0"/>
                <w:bCs w:val="0"/>
                <w:noProof/>
                <w:lang w:val="en-CA"/>
              </w:rPr>
            </w:pPr>
            <w:r w:rsidRPr="005918BB">
              <w:rPr>
                <w:b w:val="0"/>
                <w:bCs w:val="0"/>
                <w:noProof/>
                <w:lang w:val="en-CA"/>
              </w:rPr>
              <w:t>f(8)</w:t>
            </w:r>
          </w:p>
        </w:tc>
      </w:tr>
      <w:tr w:rsidR="0095113D" w:rsidRPr="00A63979" w:rsidTr="000512BC">
        <w:trPr>
          <w:cantSplit/>
          <w:jc w:val="center"/>
        </w:trPr>
        <w:tc>
          <w:tcPr>
            <w:tcW w:w="7920" w:type="dxa"/>
            <w:tcBorders>
              <w:top w:val="single" w:sz="2" w:space="0" w:color="auto"/>
              <w:left w:val="single" w:sz="6" w:space="0" w:color="auto"/>
              <w:bottom w:val="single" w:sz="2" w:space="0" w:color="auto"/>
              <w:right w:val="single" w:sz="6" w:space="0" w:color="auto"/>
            </w:tcBorders>
          </w:tcPr>
          <w:p w:rsidR="0095113D" w:rsidRPr="005918BB" w:rsidRDefault="0095113D" w:rsidP="000512BC">
            <w:pPr>
              <w:pStyle w:val="tablesyntax"/>
              <w:spacing w:before="20" w:after="40"/>
              <w:rPr>
                <w:noProof/>
                <w:lang w:val="en-CA"/>
              </w:rPr>
            </w:pPr>
            <w:r w:rsidRPr="005918BB">
              <w:rPr>
                <w:noProof/>
                <w:lang w:val="en-CA"/>
              </w:rPr>
              <w:t>}</w:t>
            </w:r>
          </w:p>
        </w:tc>
        <w:tc>
          <w:tcPr>
            <w:tcW w:w="1152" w:type="dxa"/>
            <w:tcBorders>
              <w:top w:val="single" w:sz="2" w:space="0" w:color="auto"/>
              <w:left w:val="single" w:sz="6" w:space="0" w:color="auto"/>
              <w:bottom w:val="single" w:sz="2" w:space="0" w:color="auto"/>
              <w:right w:val="single" w:sz="6" w:space="0" w:color="auto"/>
            </w:tcBorders>
          </w:tcPr>
          <w:p w:rsidR="0095113D" w:rsidRPr="005918BB" w:rsidRDefault="0095113D" w:rsidP="000512BC">
            <w:pPr>
              <w:pStyle w:val="tablecell"/>
              <w:keepNext w:val="0"/>
              <w:spacing w:before="20" w:after="40"/>
              <w:rPr>
                <w:noProof/>
                <w:lang w:val="en-CA"/>
              </w:rPr>
            </w:pPr>
          </w:p>
        </w:tc>
      </w:tr>
    </w:tbl>
    <w:p w:rsidR="0095113D" w:rsidRPr="00A63979" w:rsidRDefault="0095113D" w:rsidP="001F2E45">
      <w:pPr>
        <w:rPr>
          <w:lang w:val="en-CA"/>
        </w:rPr>
      </w:pPr>
    </w:p>
    <w:p w:rsidR="007F6699" w:rsidRPr="005918BB" w:rsidRDefault="007F6699" w:rsidP="005918BB">
      <w:pPr>
        <w:pStyle w:val="Annex2"/>
        <w:tabs>
          <w:tab w:val="clear" w:pos="794"/>
          <w:tab w:val="clear" w:pos="1020"/>
          <w:tab w:val="clear" w:pos="1440"/>
          <w:tab w:val="left" w:pos="851"/>
        </w:tabs>
        <w:ind w:left="0" w:firstLine="0"/>
        <w:rPr>
          <w:noProof/>
          <w:lang w:val="en-CA"/>
        </w:rPr>
      </w:pPr>
      <w:bookmarkStart w:id="2" w:name="_Toc20134555"/>
      <w:bookmarkStart w:id="3" w:name="_Toc77680651"/>
      <w:bookmarkStart w:id="4" w:name="_Toc118289247"/>
      <w:bookmarkStart w:id="5" w:name="_Ref205113707"/>
      <w:bookmarkStart w:id="6" w:name="_Ref215995733"/>
      <w:bookmarkStart w:id="7" w:name="_Ref220342660"/>
      <w:bookmarkStart w:id="8" w:name="_Toc226456857"/>
      <w:bookmarkStart w:id="9" w:name="_Toc248045475"/>
      <w:bookmarkStart w:id="10" w:name="_Toc287363886"/>
      <w:bookmarkStart w:id="11" w:name="_Toc311220034"/>
      <w:bookmarkStart w:id="12" w:name="_Toc317198911"/>
      <w:bookmarkStart w:id="13" w:name="_Toc415476059"/>
      <w:bookmarkStart w:id="14" w:name="_Toc423599334"/>
      <w:bookmarkStart w:id="15" w:name="_Toc423601838"/>
      <w:bookmarkStart w:id="16" w:name="_Toc501130311"/>
      <w:bookmarkStart w:id="17" w:name="_Toc503778015"/>
      <w:r w:rsidRPr="005918BB">
        <w:rPr>
          <w:noProof/>
          <w:lang w:val="en-CA"/>
        </w:rPr>
        <w:t>SEI payload semantics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7F6699" w:rsidRPr="005918BB" w:rsidRDefault="007F6699" w:rsidP="005918BB">
      <w:pPr>
        <w:pStyle w:val="Annex3"/>
        <w:tabs>
          <w:tab w:val="clear" w:pos="720"/>
          <w:tab w:val="clear" w:pos="794"/>
          <w:tab w:val="clear" w:pos="1191"/>
          <w:tab w:val="clear" w:pos="1440"/>
          <w:tab w:val="clear" w:pos="2160"/>
          <w:tab w:val="left" w:pos="851"/>
        </w:tabs>
        <w:textAlignment w:val="auto"/>
        <w:rPr>
          <w:noProof/>
          <w:lang w:val="en-CA"/>
        </w:rPr>
      </w:pPr>
      <w:bookmarkStart w:id="18" w:name="_Ref399007842"/>
      <w:bookmarkStart w:id="19" w:name="_Ref399011607"/>
      <w:bookmarkStart w:id="20" w:name="_Toc415476060"/>
      <w:bookmarkStart w:id="21" w:name="_Toc423599335"/>
      <w:bookmarkStart w:id="22" w:name="_Toc423601839"/>
      <w:bookmarkStart w:id="23" w:name="_Toc501130312"/>
      <w:bookmarkStart w:id="24" w:name="_Toc503778016"/>
      <w:r w:rsidRPr="005918BB">
        <w:rPr>
          <w:noProof/>
          <w:lang w:val="en-CA"/>
        </w:rPr>
        <w:t>General SEI payload semantics</w:t>
      </w:r>
      <w:bookmarkEnd w:id="18"/>
      <w:bookmarkEnd w:id="19"/>
      <w:bookmarkEnd w:id="20"/>
      <w:bookmarkEnd w:id="21"/>
      <w:bookmarkEnd w:id="22"/>
      <w:bookmarkEnd w:id="23"/>
      <w:bookmarkEnd w:id="24"/>
    </w:p>
    <w:p w:rsidR="007F6699" w:rsidRPr="005918BB" w:rsidRDefault="007F6699" w:rsidP="007F6699">
      <w:pPr>
        <w:rPr>
          <w:lang w:val="en-CA"/>
        </w:rPr>
      </w:pPr>
      <w:r w:rsidRPr="005918BB">
        <w:rPr>
          <w:b/>
          <w:lang w:val="en-CA"/>
        </w:rPr>
        <w:t>reserved_payload_extension_data</w:t>
      </w:r>
      <w:r w:rsidRPr="005918BB">
        <w:rPr>
          <w:lang w:val="en-CA"/>
        </w:rPr>
        <w:t xml:space="preserve"> shall not be present in bitstreams conforming to this version of this Specification. However, decoders conforming to this version of this Specification shall ignore the presence and value of reserved_payload_extension_data. When present, the length, in bits, of reserved_payload_extension_data is equal to 8 * payloadSize − nEarlierBits − nPayloadZeroBits − 1, where nEarlierBits is the number of bits in the </w:t>
      </w:r>
      <w:r w:rsidRPr="005918BB">
        <w:rPr>
          <w:noProof/>
          <w:lang w:val="en-CA"/>
        </w:rPr>
        <w:t xml:space="preserve">sei_payload( ) </w:t>
      </w:r>
      <w:r w:rsidRPr="005918BB">
        <w:rPr>
          <w:lang w:val="en-CA"/>
        </w:rPr>
        <w:t xml:space="preserve">syntax structure that precede the reserved_payload_extension_data syntax element and nPayloadZeroBits is the number of payload_bit_equal_to_zero syntax elements at the end of the </w:t>
      </w:r>
      <w:r w:rsidRPr="005918BB">
        <w:rPr>
          <w:noProof/>
          <w:lang w:val="en-CA"/>
        </w:rPr>
        <w:t>sei_payload( )</w:t>
      </w:r>
      <w:r w:rsidRPr="005918BB">
        <w:rPr>
          <w:lang w:val="en-CA"/>
        </w:rPr>
        <w:t xml:space="preserve"> syntax structure.</w:t>
      </w:r>
    </w:p>
    <w:p w:rsidR="007F6699" w:rsidRPr="005918BB" w:rsidRDefault="007F6699" w:rsidP="007F6699">
      <w:pPr>
        <w:rPr>
          <w:noProof/>
          <w:lang w:val="en-CA"/>
        </w:rPr>
      </w:pPr>
      <w:r w:rsidRPr="005918BB">
        <w:rPr>
          <w:b/>
          <w:noProof/>
          <w:lang w:val="en-CA"/>
        </w:rPr>
        <w:t>payload_bit_equal_to_one</w:t>
      </w:r>
      <w:r w:rsidRPr="005918BB">
        <w:rPr>
          <w:noProof/>
          <w:lang w:val="en-CA"/>
        </w:rPr>
        <w:t xml:space="preserve"> shall be equal to 1.</w:t>
      </w:r>
    </w:p>
    <w:p w:rsidR="007F6699" w:rsidRPr="005918BB" w:rsidRDefault="007F6699" w:rsidP="007F6699">
      <w:pPr>
        <w:rPr>
          <w:noProof/>
          <w:lang w:val="en-CA"/>
        </w:rPr>
      </w:pPr>
      <w:r w:rsidRPr="005918BB">
        <w:rPr>
          <w:b/>
          <w:noProof/>
          <w:lang w:val="en-CA"/>
        </w:rPr>
        <w:t>payload_bit_equal_to_zero</w:t>
      </w:r>
      <w:r w:rsidRPr="005918BB">
        <w:rPr>
          <w:noProof/>
          <w:lang w:val="en-CA"/>
        </w:rPr>
        <w:t xml:space="preserve"> shall be equal to 0.</w:t>
      </w:r>
    </w:p>
    <w:p w:rsidR="007F6699" w:rsidRPr="005918BB" w:rsidRDefault="007F6699" w:rsidP="007F6699">
      <w:pPr>
        <w:pStyle w:val="Note1"/>
        <w:rPr>
          <w:noProof/>
          <w:lang w:val="en-CA"/>
        </w:rPr>
      </w:pPr>
      <w:r w:rsidRPr="005918BB">
        <w:rPr>
          <w:noProof/>
          <w:lang w:val="en-CA"/>
        </w:rPr>
        <w:t>NOTE </w:t>
      </w:r>
      <w:r w:rsidRPr="005918BB">
        <w:rPr>
          <w:lang w:val="en-CA"/>
        </w:rPr>
        <w:fldChar w:fldCharType="begin" w:fldLock="1"/>
      </w:r>
      <w:r w:rsidRPr="005918BB">
        <w:rPr>
          <w:lang w:val="en-CA"/>
        </w:rPr>
        <w:instrText xml:space="preserve"> SEQ NoteCounter \r 1 \* MERGEFORMAT </w:instrText>
      </w:r>
      <w:r w:rsidRPr="005918BB">
        <w:rPr>
          <w:lang w:val="en-CA"/>
        </w:rPr>
        <w:fldChar w:fldCharType="separate"/>
      </w:r>
      <w:r w:rsidRPr="005918BB">
        <w:rPr>
          <w:noProof/>
          <w:lang w:val="en-CA"/>
        </w:rPr>
        <w:t>1</w:t>
      </w:r>
      <w:r w:rsidRPr="005918BB">
        <w:rPr>
          <w:noProof/>
          <w:lang w:val="en-CA"/>
        </w:rPr>
        <w:fldChar w:fldCharType="end"/>
      </w:r>
      <w:r w:rsidRPr="005918BB">
        <w:rPr>
          <w:noProof/>
          <w:lang w:val="en-CA"/>
        </w:rPr>
        <w:t> – SEI messages with the same value of payloadType are conceptually the same SEI message regardless of whether they are contained in prefix or suffix SEI NAL units.</w:t>
      </w:r>
    </w:p>
    <w:p w:rsidR="007F6699" w:rsidRPr="005918BB" w:rsidRDefault="007F6699" w:rsidP="007F6699">
      <w:pPr>
        <w:pStyle w:val="Note1"/>
        <w:rPr>
          <w:noProof/>
          <w:lang w:val="en-CA"/>
        </w:rPr>
      </w:pPr>
      <w:r w:rsidRPr="005918BB">
        <w:rPr>
          <w:noProof/>
          <w:lang w:val="en-CA"/>
        </w:rPr>
        <w:t>NOTE </w:t>
      </w:r>
      <w:r w:rsidRPr="005918BB">
        <w:rPr>
          <w:lang w:val="en-CA"/>
        </w:rPr>
        <w:fldChar w:fldCharType="begin" w:fldLock="1"/>
      </w:r>
      <w:r w:rsidRPr="005918BB">
        <w:rPr>
          <w:lang w:val="en-CA"/>
        </w:rPr>
        <w:instrText xml:space="preserve"> SEQ NoteCounter \* MERGEFORMAT </w:instrText>
      </w:r>
      <w:r w:rsidRPr="005918BB">
        <w:rPr>
          <w:lang w:val="en-CA"/>
        </w:rPr>
        <w:fldChar w:fldCharType="separate"/>
      </w:r>
      <w:r w:rsidRPr="005918BB">
        <w:rPr>
          <w:noProof/>
          <w:lang w:val="en-CA"/>
        </w:rPr>
        <w:t>2</w:t>
      </w:r>
      <w:r w:rsidRPr="005918BB">
        <w:rPr>
          <w:noProof/>
          <w:lang w:val="en-CA"/>
        </w:rPr>
        <w:fldChar w:fldCharType="end"/>
      </w:r>
      <w:r w:rsidRPr="005918BB">
        <w:rPr>
          <w:noProof/>
          <w:lang w:val="en-CA"/>
        </w:rPr>
        <w:t> – For SEI messages with payloadType in the range of 0 to 47, inclusive, that are specified in this Specification, the payloadType values are aligned with similar SEI messages specified in Rec. ITU-T H.264 | ISO/IEC 14496-10.</w:t>
      </w:r>
    </w:p>
    <w:p w:rsidR="007F6699" w:rsidRPr="005918BB" w:rsidRDefault="007F6699" w:rsidP="007F6699">
      <w:pPr>
        <w:rPr>
          <w:noProof/>
          <w:lang w:val="en-CA"/>
        </w:rPr>
      </w:pPr>
      <w:r w:rsidRPr="005918BB">
        <w:rPr>
          <w:noProof/>
          <w:lang w:val="en-CA"/>
        </w:rPr>
        <w:t>The semantics and persistence scope for each SEI message are specified in the semantics specification for each particular SEI message.</w:t>
      </w:r>
    </w:p>
    <w:p w:rsidR="007F6699" w:rsidRPr="005918BB" w:rsidRDefault="007F6699" w:rsidP="007F6699">
      <w:pPr>
        <w:pStyle w:val="Note1"/>
        <w:rPr>
          <w:noProof/>
          <w:lang w:val="en-CA"/>
        </w:rPr>
      </w:pPr>
      <w:r w:rsidRPr="005918BB">
        <w:rPr>
          <w:noProof/>
          <w:lang w:val="en-CA"/>
        </w:rPr>
        <w:t>NOTE </w:t>
      </w:r>
      <w:r w:rsidRPr="005918BB">
        <w:rPr>
          <w:lang w:val="en-CA"/>
        </w:rPr>
        <w:fldChar w:fldCharType="begin" w:fldLock="1"/>
      </w:r>
      <w:r w:rsidRPr="005918BB">
        <w:rPr>
          <w:lang w:val="en-CA"/>
        </w:rPr>
        <w:instrText xml:space="preserve"> SEQ NoteCounter \* MERGEFORMAT </w:instrText>
      </w:r>
      <w:r w:rsidRPr="005918BB">
        <w:rPr>
          <w:lang w:val="en-CA"/>
        </w:rPr>
        <w:fldChar w:fldCharType="separate"/>
      </w:r>
      <w:r w:rsidRPr="005918BB">
        <w:rPr>
          <w:noProof/>
          <w:lang w:val="en-CA"/>
        </w:rPr>
        <w:t>4</w:t>
      </w:r>
      <w:r w:rsidRPr="005918BB">
        <w:rPr>
          <w:noProof/>
          <w:lang w:val="en-CA"/>
        </w:rPr>
        <w:fldChar w:fldCharType="end"/>
      </w:r>
      <w:r w:rsidRPr="005918BB">
        <w:rPr>
          <w:noProof/>
          <w:lang w:val="en-CA"/>
        </w:rPr>
        <w:t xml:space="preserve"> – Persistence information for SEI messages is informatively summarized in </w:t>
      </w:r>
      <w:r w:rsidRPr="005918BB">
        <w:rPr>
          <w:noProof/>
          <w:lang w:val="en-CA"/>
        </w:rPr>
        <w:fldChar w:fldCharType="begin" w:fldLock="1"/>
      </w:r>
      <w:r w:rsidRPr="005918BB">
        <w:rPr>
          <w:noProof/>
          <w:lang w:val="en-CA"/>
        </w:rPr>
        <w:instrText xml:space="preserve"> REF _Ref349227778 \h </w:instrText>
      </w:r>
      <w:r w:rsidRPr="005918BB">
        <w:rPr>
          <w:noProof/>
          <w:lang w:val="en-CA"/>
        </w:rPr>
      </w:r>
      <w:r w:rsidRPr="005918BB">
        <w:rPr>
          <w:noProof/>
          <w:lang w:val="en-CA"/>
        </w:rPr>
        <w:fldChar w:fldCharType="separate"/>
      </w:r>
      <w:r w:rsidRPr="005918BB">
        <w:rPr>
          <w:noProof/>
          <w:lang w:val="en-CA"/>
        </w:rPr>
        <w:t>Table XXX.1</w:t>
      </w:r>
      <w:r w:rsidRPr="005918BB">
        <w:rPr>
          <w:noProof/>
          <w:lang w:val="en-CA"/>
        </w:rPr>
        <w:fldChar w:fldCharType="end"/>
      </w:r>
      <w:r w:rsidRPr="005918BB">
        <w:rPr>
          <w:noProof/>
          <w:lang w:val="en-CA"/>
        </w:rPr>
        <w:t>.</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464"/>
        <w:gridCol w:w="5378"/>
      </w:tblGrid>
      <w:tr w:rsidR="007F6699" w:rsidRPr="00A63979" w:rsidTr="003B7648">
        <w:trPr>
          <w:cantSplit/>
          <w:trHeight w:val="144"/>
          <w:tblHeader/>
          <w:jc w:val="center"/>
        </w:trPr>
        <w:tc>
          <w:tcPr>
            <w:tcW w:w="8842" w:type="dxa"/>
            <w:gridSpan w:val="2"/>
            <w:tcBorders>
              <w:top w:val="nil"/>
              <w:left w:val="nil"/>
              <w:right w:val="nil"/>
            </w:tcBorders>
          </w:tcPr>
          <w:p w:rsidR="007F6699" w:rsidRPr="005918BB" w:rsidRDefault="007F6699" w:rsidP="003B7648">
            <w:pPr>
              <w:pStyle w:val="Caption"/>
              <w:rPr>
                <w:noProof/>
                <w:lang w:val="en-CA" w:eastAsia="ja-JP"/>
              </w:rPr>
            </w:pPr>
            <w:bookmarkStart w:id="25" w:name="_Ref349227778"/>
            <w:bookmarkStart w:id="26" w:name="_Toc415476512"/>
            <w:bookmarkStart w:id="27" w:name="_Toc423602575"/>
            <w:bookmarkStart w:id="28" w:name="_Toc423602749"/>
            <w:bookmarkStart w:id="29" w:name="_Toc501130640"/>
            <w:bookmarkStart w:id="30" w:name="_Toc503770648"/>
            <w:r w:rsidRPr="005918BB">
              <w:rPr>
                <w:noProof/>
                <w:lang w:val="en-CA"/>
              </w:rPr>
              <w:t>Table </w:t>
            </w:r>
            <w:bookmarkStart w:id="31" w:name="PrefixSEIscope_Tbl"/>
            <w:r w:rsidRPr="005918BB">
              <w:rPr>
                <w:noProof/>
                <w:highlight w:val="yellow"/>
                <w:lang w:val="en-CA"/>
              </w:rPr>
              <w:t>XXX</w:t>
            </w:r>
            <w:r w:rsidRPr="005918BB">
              <w:rPr>
                <w:noProof/>
                <w:lang w:val="en-CA"/>
              </w:rPr>
              <w:t>.</w:t>
            </w:r>
            <w:r w:rsidRPr="005918BB">
              <w:rPr>
                <w:noProof/>
                <w:lang w:val="en-CA"/>
              </w:rPr>
              <w:fldChar w:fldCharType="begin" w:fldLock="1"/>
            </w:r>
            <w:r w:rsidRPr="005918BB">
              <w:rPr>
                <w:noProof/>
                <w:lang w:val="en-CA"/>
              </w:rPr>
              <w:instrText xml:space="preserve"> SEQ Table \* ARABIC \r 1 </w:instrText>
            </w:r>
            <w:r w:rsidRPr="005918BB">
              <w:rPr>
                <w:noProof/>
                <w:lang w:val="en-CA"/>
              </w:rPr>
              <w:fldChar w:fldCharType="separate"/>
            </w:r>
            <w:r w:rsidRPr="005918BB">
              <w:rPr>
                <w:noProof/>
                <w:lang w:val="en-CA"/>
              </w:rPr>
              <w:t>1</w:t>
            </w:r>
            <w:r w:rsidRPr="005918BB">
              <w:rPr>
                <w:noProof/>
                <w:lang w:val="en-CA"/>
              </w:rPr>
              <w:fldChar w:fldCharType="end"/>
            </w:r>
            <w:bookmarkEnd w:id="25"/>
            <w:bookmarkEnd w:id="31"/>
            <w:r w:rsidRPr="005918BB">
              <w:rPr>
                <w:noProof/>
                <w:lang w:val="en-CA"/>
              </w:rPr>
              <w:t xml:space="preserve"> – Persistence scope of SEI messages (informative)</w:t>
            </w:r>
            <w:bookmarkEnd w:id="26"/>
            <w:bookmarkEnd w:id="27"/>
            <w:bookmarkEnd w:id="28"/>
            <w:bookmarkEnd w:id="29"/>
            <w:bookmarkEnd w:id="30"/>
          </w:p>
        </w:tc>
      </w:tr>
      <w:tr w:rsidR="007F6699" w:rsidRPr="00A63979" w:rsidTr="003B7648">
        <w:trPr>
          <w:cantSplit/>
          <w:trHeight w:val="144"/>
          <w:tblHeader/>
          <w:jc w:val="center"/>
        </w:trPr>
        <w:tc>
          <w:tcPr>
            <w:tcW w:w="3464" w:type="dxa"/>
          </w:tcPr>
          <w:p w:rsidR="007F6699" w:rsidRPr="005918BB" w:rsidRDefault="007F6699" w:rsidP="003B7648">
            <w:pPr>
              <w:pStyle w:val="tableheading"/>
              <w:keepNext w:val="0"/>
              <w:numPr>
                <w:ilvl w:val="12"/>
                <w:numId w:val="0"/>
              </w:numPr>
              <w:spacing w:before="40" w:after="40"/>
              <w:jc w:val="center"/>
              <w:rPr>
                <w:b w:val="0"/>
                <w:noProof/>
                <w:lang w:val="en-CA" w:eastAsia="ja-JP"/>
              </w:rPr>
            </w:pPr>
            <w:r w:rsidRPr="005918BB">
              <w:rPr>
                <w:noProof/>
                <w:lang w:val="en-CA" w:eastAsia="ja-JP"/>
              </w:rPr>
              <w:t>SEI message</w:t>
            </w:r>
          </w:p>
        </w:tc>
        <w:tc>
          <w:tcPr>
            <w:tcW w:w="5378" w:type="dxa"/>
          </w:tcPr>
          <w:p w:rsidR="007F6699" w:rsidRPr="005918BB" w:rsidRDefault="007F6699" w:rsidP="003B7648">
            <w:pPr>
              <w:pStyle w:val="tableheading"/>
              <w:keepNext w:val="0"/>
              <w:numPr>
                <w:ilvl w:val="12"/>
                <w:numId w:val="0"/>
              </w:numPr>
              <w:spacing w:before="40" w:after="40"/>
              <w:jc w:val="center"/>
              <w:rPr>
                <w:b w:val="0"/>
                <w:noProof/>
                <w:lang w:val="en-CA" w:eastAsia="ja-JP"/>
              </w:rPr>
            </w:pPr>
            <w:r w:rsidRPr="005918BB">
              <w:rPr>
                <w:noProof/>
                <w:lang w:val="en-CA" w:eastAsia="ja-JP"/>
              </w:rPr>
              <w:t>Persistence scope</w:t>
            </w:r>
          </w:p>
        </w:tc>
      </w:tr>
      <w:tr w:rsidR="0041070C" w:rsidRPr="00A63979" w:rsidTr="003B7648">
        <w:trPr>
          <w:cantSplit/>
          <w:trHeight w:val="144"/>
          <w:jc w:val="center"/>
        </w:trPr>
        <w:tc>
          <w:tcPr>
            <w:tcW w:w="3464" w:type="dxa"/>
            <w:vAlign w:val="center"/>
          </w:tcPr>
          <w:p w:rsidR="0041070C" w:rsidRPr="0041070C" w:rsidRDefault="0041070C" w:rsidP="0041070C">
            <w:pPr>
              <w:spacing w:before="40" w:after="40"/>
              <w:jc w:val="center"/>
              <w:rPr>
                <w:noProof/>
                <w:lang w:val="en-CA"/>
              </w:rPr>
            </w:pPr>
            <w:r w:rsidRPr="003F3F11">
              <w:rPr>
                <w:noProof/>
              </w:rPr>
              <w:t>Buffering period</w:t>
            </w:r>
          </w:p>
        </w:tc>
        <w:tc>
          <w:tcPr>
            <w:tcW w:w="5378" w:type="dxa"/>
            <w:vAlign w:val="center"/>
          </w:tcPr>
          <w:p w:rsidR="0041070C" w:rsidRPr="0041070C" w:rsidRDefault="0041070C" w:rsidP="0041070C">
            <w:pPr>
              <w:pStyle w:val="tablecell"/>
              <w:keepNext w:val="0"/>
              <w:numPr>
                <w:ilvl w:val="12"/>
                <w:numId w:val="0"/>
              </w:numPr>
              <w:spacing w:before="40" w:after="40"/>
              <w:jc w:val="center"/>
              <w:rPr>
                <w:noProof/>
                <w:lang w:val="en-CA"/>
              </w:rPr>
            </w:pPr>
            <w:r w:rsidRPr="003F3F11">
              <w:rPr>
                <w:noProof/>
              </w:rPr>
              <w:t>The remainder of the bitstream</w:t>
            </w:r>
          </w:p>
        </w:tc>
      </w:tr>
      <w:tr w:rsidR="0041070C" w:rsidRPr="00A63979" w:rsidTr="003B7648">
        <w:trPr>
          <w:cantSplit/>
          <w:trHeight w:val="144"/>
          <w:jc w:val="center"/>
        </w:trPr>
        <w:tc>
          <w:tcPr>
            <w:tcW w:w="3464" w:type="dxa"/>
            <w:vAlign w:val="center"/>
          </w:tcPr>
          <w:p w:rsidR="0041070C" w:rsidRPr="0041070C" w:rsidRDefault="0041070C" w:rsidP="0041070C">
            <w:pPr>
              <w:spacing w:before="40" w:after="40"/>
              <w:jc w:val="center"/>
              <w:rPr>
                <w:noProof/>
                <w:lang w:val="en-CA"/>
              </w:rPr>
            </w:pPr>
            <w:r w:rsidRPr="003F3F11">
              <w:rPr>
                <w:noProof/>
              </w:rPr>
              <w:t>Picture timing</w:t>
            </w:r>
          </w:p>
        </w:tc>
        <w:tc>
          <w:tcPr>
            <w:tcW w:w="5378" w:type="dxa"/>
            <w:vAlign w:val="center"/>
          </w:tcPr>
          <w:p w:rsidR="0041070C" w:rsidRPr="0041070C" w:rsidRDefault="0041070C" w:rsidP="0041070C">
            <w:pPr>
              <w:pStyle w:val="tablecell"/>
              <w:keepNext w:val="0"/>
              <w:numPr>
                <w:ilvl w:val="12"/>
                <w:numId w:val="0"/>
              </w:numPr>
              <w:spacing w:before="40" w:after="40"/>
              <w:jc w:val="center"/>
              <w:rPr>
                <w:noProof/>
                <w:lang w:val="en-CA"/>
              </w:rPr>
            </w:pPr>
            <w:r w:rsidRPr="003F3F11">
              <w:rPr>
                <w:noProof/>
              </w:rPr>
              <w:t>The access unit containing the SEI message</w:t>
            </w:r>
          </w:p>
        </w:tc>
      </w:tr>
      <w:tr w:rsidR="007F6699" w:rsidRPr="00A63979" w:rsidTr="003B7648">
        <w:trPr>
          <w:cantSplit/>
          <w:trHeight w:val="144"/>
          <w:jc w:val="center"/>
        </w:trPr>
        <w:tc>
          <w:tcPr>
            <w:tcW w:w="3464" w:type="dxa"/>
            <w:vAlign w:val="center"/>
          </w:tcPr>
          <w:p w:rsidR="007F6699" w:rsidRPr="005918BB" w:rsidRDefault="007F6699" w:rsidP="007F6699">
            <w:pPr>
              <w:spacing w:before="40" w:after="40"/>
              <w:jc w:val="center"/>
              <w:rPr>
                <w:noProof/>
                <w:lang w:val="en-CA"/>
              </w:rPr>
            </w:pPr>
            <w:r w:rsidRPr="005918BB">
              <w:rPr>
                <w:noProof/>
                <w:lang w:val="en-CA"/>
              </w:rPr>
              <w:t>Filler payload</w:t>
            </w:r>
          </w:p>
        </w:tc>
        <w:tc>
          <w:tcPr>
            <w:tcW w:w="5378" w:type="dxa"/>
            <w:vAlign w:val="center"/>
          </w:tcPr>
          <w:p w:rsidR="007F6699" w:rsidRPr="005918BB" w:rsidRDefault="007F6699" w:rsidP="007F6699">
            <w:pPr>
              <w:pStyle w:val="tablecell"/>
              <w:keepNext w:val="0"/>
              <w:numPr>
                <w:ilvl w:val="12"/>
                <w:numId w:val="0"/>
              </w:numPr>
              <w:spacing w:before="40" w:after="40"/>
              <w:jc w:val="center"/>
              <w:rPr>
                <w:noProof/>
                <w:lang w:val="en-CA"/>
              </w:rPr>
            </w:pPr>
            <w:r w:rsidRPr="005918BB">
              <w:rPr>
                <w:noProof/>
                <w:lang w:val="en-CA"/>
              </w:rPr>
              <w:t>The access unit containing the SEI message</w:t>
            </w:r>
          </w:p>
        </w:tc>
      </w:tr>
    </w:tbl>
    <w:p w:rsidR="007F6699" w:rsidRPr="005918BB" w:rsidRDefault="007F6699" w:rsidP="007F6699">
      <w:pPr>
        <w:rPr>
          <w:lang w:val="en-CA"/>
        </w:rPr>
      </w:pPr>
    </w:p>
    <w:p w:rsidR="007F6699" w:rsidRPr="005918BB" w:rsidRDefault="007F6699" w:rsidP="007F6699">
      <w:pPr>
        <w:spacing w:after="120"/>
        <w:rPr>
          <w:szCs w:val="18"/>
          <w:lang w:val="en-CA"/>
        </w:rPr>
      </w:pPr>
      <w:r w:rsidRPr="005918BB">
        <w:rPr>
          <w:szCs w:val="18"/>
          <w:lang w:val="en-CA"/>
        </w:rPr>
        <w:t>In the following subclauses of this annex, the following applies:</w:t>
      </w:r>
    </w:p>
    <w:p w:rsidR="007F6699" w:rsidRPr="005918BB" w:rsidRDefault="007F6699" w:rsidP="007F6699">
      <w:pPr>
        <w:pStyle w:val="enumlev1"/>
        <w:spacing w:before="136"/>
        <w:ind w:left="403" w:hanging="403"/>
        <w:rPr>
          <w:lang w:val="en-CA"/>
        </w:rPr>
      </w:pPr>
      <w:r w:rsidRPr="005918BB">
        <w:rPr>
          <w:lang w:val="en-CA"/>
        </w:rPr>
        <w:t>–</w:t>
      </w:r>
      <w:r w:rsidRPr="005918BB">
        <w:rPr>
          <w:lang w:val="en-CA"/>
        </w:rPr>
        <w:tab/>
        <w:t xml:space="preserve">The current SEI message refers to the </w:t>
      </w:r>
      <w:r w:rsidRPr="005918BB">
        <w:rPr>
          <w:szCs w:val="18"/>
          <w:lang w:val="en-CA"/>
        </w:rPr>
        <w:t>particular SEI message</w:t>
      </w:r>
      <w:r w:rsidRPr="005918BB">
        <w:rPr>
          <w:lang w:val="en-CA"/>
        </w:rPr>
        <w:t>.</w:t>
      </w:r>
    </w:p>
    <w:p w:rsidR="007F6699" w:rsidRPr="005918BB" w:rsidRDefault="007F6699" w:rsidP="007F6699">
      <w:pPr>
        <w:pStyle w:val="enumlev1"/>
        <w:spacing w:before="136"/>
        <w:ind w:left="403" w:hanging="403"/>
        <w:rPr>
          <w:lang w:val="en-CA"/>
        </w:rPr>
      </w:pPr>
      <w:r w:rsidRPr="005918BB">
        <w:rPr>
          <w:lang w:val="en-CA"/>
        </w:rPr>
        <w:t>–</w:t>
      </w:r>
      <w:r w:rsidRPr="005918BB">
        <w:rPr>
          <w:lang w:val="en-CA"/>
        </w:rPr>
        <w:tab/>
        <w:t>The current access unit refers to the access unit containing the current SEI message.</w:t>
      </w:r>
    </w:p>
    <w:p w:rsidR="0024768B" w:rsidRPr="005918BB" w:rsidRDefault="0024768B" w:rsidP="0024768B">
      <w:pPr>
        <w:pStyle w:val="Annex3"/>
        <w:tabs>
          <w:tab w:val="clear" w:pos="720"/>
          <w:tab w:val="clear" w:pos="794"/>
          <w:tab w:val="clear" w:pos="1191"/>
          <w:tab w:val="clear" w:pos="1440"/>
          <w:tab w:val="clear" w:pos="2160"/>
          <w:tab w:val="left" w:pos="851"/>
        </w:tabs>
        <w:textAlignment w:val="auto"/>
        <w:rPr>
          <w:noProof/>
          <w:lang w:val="en-CA"/>
        </w:rPr>
      </w:pPr>
      <w:bookmarkStart w:id="32" w:name="_Toc317198915"/>
      <w:bookmarkStart w:id="33" w:name="_Toc415476064"/>
      <w:bookmarkStart w:id="34" w:name="_Toc423599339"/>
      <w:bookmarkStart w:id="35" w:name="_Toc423601843"/>
      <w:bookmarkStart w:id="36" w:name="_Toc501130316"/>
      <w:bookmarkStart w:id="37" w:name="_Toc503778020"/>
    </w:p>
    <w:p w:rsidR="0024768B" w:rsidRPr="005918BB" w:rsidRDefault="0024768B" w:rsidP="005918BB">
      <w:pPr>
        <w:pStyle w:val="Annex3"/>
        <w:tabs>
          <w:tab w:val="clear" w:pos="720"/>
          <w:tab w:val="clear" w:pos="794"/>
          <w:tab w:val="clear" w:pos="1191"/>
          <w:tab w:val="clear" w:pos="1440"/>
          <w:tab w:val="clear" w:pos="2160"/>
          <w:tab w:val="left" w:pos="851"/>
        </w:tabs>
        <w:textAlignment w:val="auto"/>
        <w:rPr>
          <w:noProof/>
          <w:lang w:val="en-CA"/>
        </w:rPr>
      </w:pPr>
      <w:r w:rsidRPr="005918BB">
        <w:rPr>
          <w:noProof/>
          <w:lang w:val="en-CA"/>
        </w:rPr>
        <w:t>Filler payload SEI message semantics</w:t>
      </w:r>
      <w:bookmarkEnd w:id="32"/>
      <w:bookmarkEnd w:id="33"/>
      <w:bookmarkEnd w:id="34"/>
      <w:bookmarkEnd w:id="35"/>
      <w:bookmarkEnd w:id="36"/>
      <w:bookmarkEnd w:id="37"/>
    </w:p>
    <w:p w:rsidR="0024768B" w:rsidRPr="005918BB" w:rsidRDefault="0024768B" w:rsidP="0024768B">
      <w:pPr>
        <w:keepNext/>
        <w:rPr>
          <w:lang w:val="en-CA"/>
        </w:rPr>
      </w:pPr>
      <w:r w:rsidRPr="005918BB">
        <w:rPr>
          <w:lang w:val="en-CA"/>
        </w:rPr>
        <w:t>This SEI message contains a series of payloadSize bytes of value 0xFF, which can be discarded.</w:t>
      </w:r>
    </w:p>
    <w:p w:rsidR="007F6699" w:rsidRPr="005918BB" w:rsidRDefault="0024768B" w:rsidP="001F2E45">
      <w:pPr>
        <w:rPr>
          <w:noProof/>
          <w:lang w:val="en-CA"/>
        </w:rPr>
      </w:pPr>
      <w:r w:rsidRPr="005918BB">
        <w:rPr>
          <w:b/>
          <w:bCs/>
          <w:lang w:val="en-CA"/>
        </w:rPr>
        <w:t>ff_byte</w:t>
      </w:r>
      <w:r w:rsidRPr="005918BB">
        <w:rPr>
          <w:lang w:val="en-CA"/>
        </w:rPr>
        <w:t xml:space="preserve"> shall be a byte having the value 0xFF.</w:t>
      </w:r>
    </w:p>
    <w:p w:rsidR="001558DF" w:rsidRPr="00A63979" w:rsidRDefault="00491F22" w:rsidP="005918BB">
      <w:pPr>
        <w:pStyle w:val="Heading2"/>
        <w:ind w:left="720" w:hanging="720"/>
        <w:rPr>
          <w:lang w:val="en-CA"/>
        </w:rPr>
      </w:pPr>
      <w:r w:rsidRPr="00A63979">
        <w:rPr>
          <w:lang w:val="en-CA"/>
        </w:rPr>
        <w:t xml:space="preserve">HRD related </w:t>
      </w:r>
      <w:r w:rsidR="00B15422" w:rsidRPr="00A63979">
        <w:rPr>
          <w:lang w:val="en-CA"/>
        </w:rPr>
        <w:t xml:space="preserve">Baseline </w:t>
      </w:r>
      <w:r w:rsidRPr="00A63979">
        <w:rPr>
          <w:lang w:val="en-CA"/>
        </w:rPr>
        <w:t>Text</w:t>
      </w:r>
    </w:p>
    <w:p w:rsidR="001558DF" w:rsidRPr="00C86160" w:rsidRDefault="001558DF" w:rsidP="005918BB">
      <w:pPr>
        <w:rPr>
          <w:lang w:val="en-CA"/>
        </w:rPr>
      </w:pPr>
      <w:r w:rsidRPr="00C86160">
        <w:rPr>
          <w:lang w:val="en-CA"/>
        </w:rPr>
        <w:t>The following HRD text contains change marks relative to HEVC.</w:t>
      </w:r>
    </w:p>
    <w:p w:rsidR="004F312B" w:rsidRPr="005918BB" w:rsidRDefault="004F312B" w:rsidP="00012B77">
      <w:pPr>
        <w:pStyle w:val="Annex1"/>
        <w:numPr>
          <w:ilvl w:val="0"/>
          <w:numId w:val="7"/>
        </w:numPr>
        <w:rPr>
          <w:noProof/>
          <w:lang w:val="en-CA"/>
        </w:rPr>
      </w:pPr>
      <w:bookmarkStart w:id="38" w:name="_Ref276143024"/>
      <w:bookmarkStart w:id="39" w:name="_Toc287363877"/>
      <w:bookmarkStart w:id="40" w:name="_Toc311220025"/>
      <w:bookmarkStart w:id="41" w:name="_Toc317198876"/>
      <w:bookmarkStart w:id="42" w:name="_Toc415476003"/>
      <w:bookmarkStart w:id="43" w:name="_Toc423599278"/>
      <w:bookmarkStart w:id="44" w:name="_Toc423601782"/>
      <w:bookmarkStart w:id="45" w:name="_Toc501130247"/>
      <w:bookmarkStart w:id="46" w:name="_Toc510795170"/>
      <w:r w:rsidRPr="005918BB">
        <w:rPr>
          <w:noProof/>
          <w:lang w:val="en-CA"/>
        </w:rPr>
        <w:lastRenderedPageBreak/>
        <w:t>Annex C</w:t>
      </w:r>
      <w:r w:rsidRPr="005918BB">
        <w:rPr>
          <w:noProof/>
          <w:lang w:val="en-CA"/>
        </w:rPr>
        <w:br/>
      </w:r>
      <w:r w:rsidRPr="005918BB">
        <w:rPr>
          <w:noProof/>
          <w:lang w:val="en-CA"/>
        </w:rPr>
        <w:br/>
        <w:t>Hypothetical reference decoder</w:t>
      </w:r>
      <w:bookmarkEnd w:id="38"/>
      <w:bookmarkEnd w:id="39"/>
      <w:bookmarkEnd w:id="40"/>
      <w:bookmarkEnd w:id="41"/>
      <w:bookmarkEnd w:id="42"/>
      <w:bookmarkEnd w:id="43"/>
      <w:bookmarkEnd w:id="44"/>
      <w:bookmarkEnd w:id="45"/>
      <w:bookmarkEnd w:id="46"/>
      <w:r w:rsidRPr="005918BB">
        <w:rPr>
          <w:noProof/>
          <w:lang w:val="en-CA"/>
        </w:rPr>
        <w:br/>
      </w:r>
    </w:p>
    <w:p w:rsidR="004F312B" w:rsidRPr="005918BB" w:rsidRDefault="004F312B" w:rsidP="004F312B">
      <w:pPr>
        <w:pStyle w:val="AnnexRef0"/>
        <w:rPr>
          <w:noProof/>
          <w:lang w:val="en-CA"/>
        </w:rPr>
      </w:pPr>
      <w:r w:rsidRPr="005918BB">
        <w:rPr>
          <w:noProof/>
          <w:lang w:val="en-CA"/>
        </w:rPr>
        <w:t>(This annex forms an integral part of this Recommendation | International Standard.)</w:t>
      </w:r>
    </w:p>
    <w:p w:rsidR="004F312B" w:rsidRPr="005918BB" w:rsidRDefault="004F312B" w:rsidP="005918BB">
      <w:pPr>
        <w:pStyle w:val="Annex2"/>
        <w:tabs>
          <w:tab w:val="clear" w:pos="1020"/>
          <w:tab w:val="clear" w:pos="1440"/>
        </w:tabs>
        <w:ind w:left="0" w:firstLine="0"/>
        <w:rPr>
          <w:noProof/>
          <w:lang w:val="en-CA"/>
        </w:rPr>
      </w:pPr>
      <w:bookmarkStart w:id="47" w:name="_Toc317198877"/>
      <w:bookmarkStart w:id="48" w:name="_Ref343023252"/>
      <w:bookmarkStart w:id="49" w:name="_Ref343024208"/>
      <w:bookmarkStart w:id="50" w:name="_Ref343024718"/>
      <w:bookmarkStart w:id="51" w:name="_Ref343074744"/>
      <w:bookmarkStart w:id="52" w:name="_Ref343161820"/>
      <w:bookmarkStart w:id="53" w:name="_Ref348794313"/>
      <w:bookmarkStart w:id="54" w:name="_Ref398993883"/>
      <w:bookmarkStart w:id="55" w:name="_Ref399001502"/>
      <w:bookmarkStart w:id="56" w:name="_Ref399017140"/>
      <w:bookmarkStart w:id="57" w:name="_Toc415476004"/>
      <w:bookmarkStart w:id="58" w:name="_Toc423599279"/>
      <w:bookmarkStart w:id="59" w:name="_Toc423601783"/>
      <w:bookmarkStart w:id="60" w:name="_Toc501130248"/>
      <w:bookmarkStart w:id="61" w:name="_Toc510795171"/>
      <w:bookmarkStart w:id="62" w:name="_Toc9042149"/>
      <w:bookmarkStart w:id="63" w:name="_Toc12253740"/>
      <w:bookmarkStart w:id="64" w:name="_Toc12684721"/>
      <w:bookmarkStart w:id="65" w:name="_Toc12699181"/>
      <w:bookmarkStart w:id="66" w:name="_Toc15444306"/>
      <w:bookmarkStart w:id="67" w:name="_Ref19428481"/>
      <w:bookmarkStart w:id="68" w:name="_Ref19432892"/>
      <w:bookmarkStart w:id="69" w:name="_Toc20134513"/>
      <w:r w:rsidRPr="005918BB">
        <w:rPr>
          <w:noProof/>
          <w:lang w:val="en-CA"/>
        </w:rPr>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4F312B" w:rsidRPr="005918BB" w:rsidRDefault="004F312B" w:rsidP="004F312B">
      <w:pPr>
        <w:rPr>
          <w:noProof/>
          <w:sz w:val="20"/>
          <w:lang w:val="en-CA"/>
        </w:rPr>
      </w:pPr>
      <w:r w:rsidRPr="005918BB">
        <w:rPr>
          <w:noProof/>
          <w:sz w:val="20"/>
          <w:lang w:val="en-CA"/>
        </w:rPr>
        <w:t>This annex specifies the hypothetical reference decoder (HRD) and its use to check bitstream and decoder conformance.</w:t>
      </w:r>
    </w:p>
    <w:p w:rsidR="004F312B" w:rsidRPr="005918BB" w:rsidRDefault="004F312B" w:rsidP="004F312B">
      <w:pPr>
        <w:rPr>
          <w:noProof/>
          <w:sz w:val="20"/>
          <w:lang w:val="en-CA"/>
        </w:rPr>
      </w:pPr>
      <w:r w:rsidRPr="005918BB">
        <w:rPr>
          <w:noProof/>
          <w:sz w:val="20"/>
          <w:lang w:val="en-CA"/>
        </w:rPr>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4F312B" w:rsidRPr="005918BB" w:rsidRDefault="004F312B" w:rsidP="004F312B">
      <w:pPr>
        <w:pStyle w:val="enumlev1"/>
        <w:ind w:left="397"/>
        <w:rPr>
          <w:noProof/>
          <w:lang w:val="en-CA"/>
        </w:rPr>
      </w:pPr>
      <w:r w:rsidRPr="005918BB">
        <w:rPr>
          <w:noProof/>
          <w:lang w:val="en-CA"/>
        </w:rPr>
        <w:t>–</w:t>
      </w:r>
      <w:r w:rsidRPr="005918BB">
        <w:rPr>
          <w:noProof/>
          <w:lang w:val="en-CA"/>
        </w:rPr>
        <w:tab/>
        <w:t>additional non-VCL NAL units other than filler data NAL units,</w:t>
      </w:r>
    </w:p>
    <w:p w:rsidR="004F312B" w:rsidRPr="005918BB" w:rsidRDefault="004F312B" w:rsidP="004F312B">
      <w:pPr>
        <w:pStyle w:val="enumlev1"/>
        <w:ind w:left="397"/>
        <w:rPr>
          <w:noProof/>
          <w:lang w:val="en-CA"/>
        </w:rPr>
      </w:pPr>
      <w:r w:rsidRPr="005918BB">
        <w:rPr>
          <w:noProof/>
          <w:lang w:val="en-CA"/>
        </w:rPr>
        <w:t>–</w:t>
      </w:r>
      <w:r w:rsidRPr="005918BB">
        <w:rPr>
          <w:noProof/>
          <w:lang w:val="en-CA"/>
        </w:rPr>
        <w:tab/>
        <w:t>all leading_zero_8bits, zero_byte, start_code_prefix_one_3bytes and trailing_zero_8bits syntax elements that form a byte stream from the NAL unit stream (as specified in Annex </w:t>
      </w:r>
      <w:r w:rsidRPr="005918BB">
        <w:rPr>
          <w:lang w:val="en-CA"/>
        </w:rPr>
        <w:fldChar w:fldCharType="begin"/>
      </w:r>
      <w:r w:rsidRPr="005918BB">
        <w:rPr>
          <w:lang w:val="en-CA"/>
        </w:rPr>
        <w:instrText xml:space="preserve"> REF _Ref216787276 \r \h  \* MERGEFORMAT </w:instrText>
      </w:r>
      <w:r w:rsidRPr="005918BB">
        <w:rPr>
          <w:lang w:val="en-CA"/>
        </w:rPr>
      </w:r>
      <w:r w:rsidRPr="005918BB">
        <w:rPr>
          <w:lang w:val="en-CA"/>
        </w:rPr>
        <w:fldChar w:fldCharType="separate"/>
      </w:r>
      <w:r w:rsidRPr="005918BB">
        <w:rPr>
          <w:lang w:val="en-CA"/>
        </w:rPr>
        <w:t>B</w:t>
      </w:r>
      <w:r w:rsidRPr="005918BB">
        <w:rPr>
          <w:lang w:val="en-CA"/>
        </w:rPr>
        <w:fldChar w:fldCharType="end"/>
      </w:r>
      <w:r w:rsidRPr="005918BB">
        <w:rPr>
          <w:noProof/>
          <w:lang w:val="en-CA"/>
        </w:rPr>
        <w:t>).</w:t>
      </w:r>
    </w:p>
    <w:p w:rsidR="004F312B" w:rsidRPr="005918BB" w:rsidRDefault="004F312B" w:rsidP="004F312B">
      <w:pPr>
        <w:pStyle w:val="Note1"/>
        <w:rPr>
          <w:noProof/>
          <w:lang w:val="en-CA"/>
        </w:rPr>
      </w:pPr>
      <w:r w:rsidRPr="005918BB">
        <w:rPr>
          <w:noProof/>
          <w:lang w:val="en-CA"/>
        </w:rPr>
        <w:t>NOTE </w:t>
      </w:r>
      <w:r w:rsidRPr="005918BB">
        <w:rPr>
          <w:noProof/>
          <w:lang w:val="en-CA"/>
        </w:rPr>
        <w:fldChar w:fldCharType="begin"/>
      </w:r>
      <w:r w:rsidRPr="005918BB">
        <w:rPr>
          <w:noProof/>
          <w:lang w:val="en-CA"/>
        </w:rPr>
        <w:instrText xml:space="preserve"> SEQ NoteCounter \r 1 \* MERGEFORMAT </w:instrText>
      </w:r>
      <w:r w:rsidRPr="005918BB">
        <w:rPr>
          <w:noProof/>
          <w:lang w:val="en-CA"/>
        </w:rPr>
        <w:fldChar w:fldCharType="separate"/>
      </w:r>
      <w:r w:rsidRPr="005918BB">
        <w:rPr>
          <w:noProof/>
          <w:lang w:val="en-CA"/>
        </w:rPr>
        <w:t>1</w:t>
      </w:r>
      <w:r w:rsidRPr="005918BB">
        <w:rPr>
          <w:noProof/>
          <w:lang w:val="en-CA"/>
        </w:rPr>
        <w:fldChar w:fldCharType="end"/>
      </w:r>
      <w:r w:rsidRPr="005918BB">
        <w:rPr>
          <w:noProof/>
          <w:lang w:val="en-CA"/>
        </w:rPr>
        <w:t xml:space="preserve"> – Decoders conforming to profiles specified in Annex </w:t>
      </w:r>
      <w:r w:rsidRPr="005918BB">
        <w:rPr>
          <w:noProof/>
          <w:lang w:val="en-CA"/>
        </w:rPr>
        <w:fldChar w:fldCharType="begin"/>
      </w:r>
      <w:r w:rsidRPr="005918BB">
        <w:rPr>
          <w:noProof/>
          <w:lang w:val="en-CA"/>
        </w:rPr>
        <w:instrText xml:space="preserve"> REF _Ref500999795 \n \h </w:instrText>
      </w:r>
      <w:r w:rsidRPr="005918BB">
        <w:rPr>
          <w:noProof/>
          <w:lang w:val="en-CA"/>
        </w:rPr>
      </w:r>
      <w:r w:rsidRPr="005918BB">
        <w:rPr>
          <w:noProof/>
          <w:lang w:val="en-CA"/>
        </w:rPr>
        <w:fldChar w:fldCharType="separate"/>
      </w:r>
      <w:r w:rsidRPr="005918BB">
        <w:rPr>
          <w:noProof/>
          <w:lang w:val="en-CA"/>
        </w:rPr>
        <w:t>A</w:t>
      </w:r>
      <w:r w:rsidRPr="005918BB">
        <w:rPr>
          <w:noProof/>
          <w:lang w:val="en-CA"/>
        </w:rPr>
        <w:fldChar w:fldCharType="end"/>
      </w:r>
      <w:r w:rsidRPr="005918BB">
        <w:rPr>
          <w:noProof/>
          <w:lang w:val="en-CA"/>
        </w:rPr>
        <w:t xml:space="preserve"> do not use NAL units with nuh_layer_id greater than 0 (e.g., access unit delimiter NAL units with nuh_layer_id greater than 0) for access unit boundary detection, except for identification of whether a NAL unit is a VCL or non-VCL NAL unit. Consequently, hypothetical reference decoder (HRD) parameters carried in </w:t>
      </w:r>
      <w:r w:rsidRPr="005918BB">
        <w:rPr>
          <w:lang w:val="en-CA"/>
        </w:rPr>
        <w:t>non-scalable-nested buffering period, picture timing and decoding unit information SEI messages apply to access units that are identified based on such access unit boundary detection.</w:t>
      </w:r>
    </w:p>
    <w:p w:rsidR="004F312B" w:rsidRPr="005918BB" w:rsidRDefault="004F312B" w:rsidP="004F312B">
      <w:pPr>
        <w:rPr>
          <w:noProof/>
          <w:sz w:val="20"/>
          <w:lang w:val="en-CA"/>
        </w:rPr>
      </w:pPr>
      <w:r w:rsidRPr="005918BB">
        <w:rPr>
          <w:sz w:val="20"/>
          <w:lang w:val="en-CA"/>
        </w:rPr>
        <w:fldChar w:fldCharType="begin"/>
      </w:r>
      <w:r w:rsidRPr="005918BB">
        <w:rPr>
          <w:sz w:val="20"/>
          <w:lang w:val="en-CA"/>
        </w:rPr>
        <w:instrText xml:space="preserve"> REF _Ref33101618 \h  \* MERGEFORMAT </w:instrText>
      </w:r>
      <w:r w:rsidRPr="005918BB">
        <w:rPr>
          <w:sz w:val="20"/>
          <w:lang w:val="en-CA"/>
        </w:rPr>
      </w:r>
      <w:r w:rsidRPr="005918BB">
        <w:rPr>
          <w:sz w:val="20"/>
          <w:lang w:val="en-CA"/>
        </w:rPr>
        <w:fldChar w:fldCharType="separate"/>
      </w:r>
      <w:r w:rsidRPr="005918BB">
        <w:rPr>
          <w:noProof/>
          <w:sz w:val="20"/>
          <w:lang w:val="en-CA"/>
        </w:rPr>
        <w:t>Figure C.1</w:t>
      </w:r>
      <w:r w:rsidRPr="005918BB">
        <w:rPr>
          <w:sz w:val="20"/>
          <w:lang w:val="en-CA"/>
        </w:rPr>
        <w:fldChar w:fldCharType="end"/>
      </w:r>
      <w:r w:rsidRPr="005918BB">
        <w:rPr>
          <w:noProof/>
          <w:sz w:val="20"/>
          <w:lang w:val="en-CA"/>
        </w:rPr>
        <w:t xml:space="preserve"> shows the types of bitstream conformance points checked by the HRD.</w:t>
      </w:r>
    </w:p>
    <w:p w:rsidR="004F312B" w:rsidRPr="005918BB" w:rsidRDefault="004F312B" w:rsidP="004F312B">
      <w:pPr>
        <w:keepNext/>
        <w:jc w:val="center"/>
        <w:rPr>
          <w:noProof/>
          <w:lang w:val="en-CA"/>
        </w:rPr>
      </w:pPr>
      <w:r w:rsidRPr="005918BB">
        <w:rPr>
          <w:noProof/>
          <w:highlight w:val="yellow"/>
          <w:lang w:val="en-CA" w:eastAsia="ja-JP"/>
        </w:rPr>
        <w:drawing>
          <wp:inline distT="0" distB="0" distL="0" distR="0" wp14:anchorId="2C223174" wp14:editId="36CFF37A">
            <wp:extent cx="4072136" cy="241402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265v2(14)_FC.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2136" cy="2414021"/>
                    </a:xfrm>
                    <a:prstGeom prst="rect">
                      <a:avLst/>
                    </a:prstGeom>
                  </pic:spPr>
                </pic:pic>
              </a:graphicData>
            </a:graphic>
          </wp:inline>
        </w:drawing>
      </w:r>
    </w:p>
    <w:p w:rsidR="004F312B" w:rsidRPr="005918BB" w:rsidRDefault="004F312B" w:rsidP="004F312B">
      <w:pPr>
        <w:pStyle w:val="Caption"/>
        <w:rPr>
          <w:noProof/>
          <w:lang w:val="en-CA"/>
        </w:rPr>
      </w:pPr>
      <w:bookmarkStart w:id="70" w:name="_Ref33101618"/>
      <w:bookmarkStart w:id="71" w:name="_Toc32860602"/>
      <w:bookmarkStart w:id="72" w:name="_Toc77680711"/>
      <w:bookmarkStart w:id="73" w:name="_Toc246350667"/>
      <w:bookmarkStart w:id="74" w:name="_Toc287363914"/>
      <w:bookmarkStart w:id="75" w:name="_Toc317198641"/>
      <w:bookmarkStart w:id="76" w:name="_Toc415476416"/>
      <w:bookmarkStart w:id="77" w:name="_Toc423602747"/>
      <w:bookmarkStart w:id="78" w:name="_Toc423603383"/>
      <w:bookmarkStart w:id="79" w:name="_Toc501130536"/>
      <w:bookmarkStart w:id="80" w:name="_Toc510795459"/>
      <w:r w:rsidRPr="005918BB">
        <w:rPr>
          <w:noProof/>
          <w:lang w:val="en-CA"/>
        </w:rPr>
        <w:t>Figure C.</w:t>
      </w:r>
      <w:r w:rsidRPr="005918BB">
        <w:rPr>
          <w:noProof/>
          <w:lang w:val="en-CA"/>
        </w:rPr>
        <w:fldChar w:fldCharType="begin"/>
      </w:r>
      <w:r w:rsidRPr="005918BB">
        <w:rPr>
          <w:noProof/>
          <w:lang w:val="en-CA"/>
        </w:rPr>
        <w:instrText xml:space="preserve"> SEQ Figure \* ARABIC \r 1 </w:instrText>
      </w:r>
      <w:r w:rsidRPr="005918BB">
        <w:rPr>
          <w:noProof/>
          <w:lang w:val="en-CA"/>
        </w:rPr>
        <w:fldChar w:fldCharType="separate"/>
      </w:r>
      <w:r w:rsidR="005918BB">
        <w:rPr>
          <w:noProof/>
          <w:lang w:val="en-CA"/>
        </w:rPr>
        <w:t>1</w:t>
      </w:r>
      <w:r w:rsidRPr="005918BB">
        <w:rPr>
          <w:noProof/>
          <w:lang w:val="en-CA"/>
        </w:rPr>
        <w:fldChar w:fldCharType="end"/>
      </w:r>
      <w:bookmarkEnd w:id="70"/>
      <w:r w:rsidRPr="005918BB">
        <w:rPr>
          <w:noProof/>
          <w:lang w:val="en-CA"/>
        </w:rPr>
        <w:t xml:space="preserve"> – Structure of byte streams and NAL unit streams for HRD conformance </w:t>
      </w:r>
      <w:bookmarkEnd w:id="71"/>
      <w:r w:rsidRPr="005918BB">
        <w:rPr>
          <w:noProof/>
          <w:lang w:val="en-CA"/>
        </w:rPr>
        <w:t>checks</w:t>
      </w:r>
      <w:bookmarkEnd w:id="72"/>
      <w:bookmarkEnd w:id="73"/>
      <w:bookmarkEnd w:id="74"/>
      <w:bookmarkEnd w:id="75"/>
      <w:bookmarkEnd w:id="76"/>
      <w:bookmarkEnd w:id="77"/>
      <w:bookmarkEnd w:id="78"/>
      <w:bookmarkEnd w:id="79"/>
      <w:bookmarkEnd w:id="80"/>
    </w:p>
    <w:p w:rsidR="004F312B" w:rsidRPr="005918BB" w:rsidRDefault="003A4BC2" w:rsidP="004F312B">
      <w:pPr>
        <w:rPr>
          <w:noProof/>
          <w:sz w:val="20"/>
          <w:lang w:val="en-CA" w:eastAsia="ko-KR"/>
        </w:rPr>
      </w:pPr>
      <w:r w:rsidRPr="005918BB">
        <w:rPr>
          <w:noProof/>
          <w:sz w:val="20"/>
          <w:highlight w:val="yellow"/>
          <w:lang w:val="en-CA" w:eastAsia="ko-KR"/>
        </w:rPr>
        <w:t>[NOTE: Figure to be updated]</w:t>
      </w:r>
    </w:p>
    <w:p w:rsidR="004F312B" w:rsidRPr="005918BB" w:rsidRDefault="004F312B" w:rsidP="004F312B">
      <w:pPr>
        <w:rPr>
          <w:noProof/>
          <w:sz w:val="20"/>
          <w:lang w:val="en-CA"/>
        </w:rPr>
      </w:pPr>
      <w:r w:rsidRPr="005918BB">
        <w:rPr>
          <w:noProof/>
          <w:sz w:val="20"/>
          <w:lang w:val="en-CA"/>
        </w:rPr>
        <w:t>The syntax elements of non-VCL NAL units (or their default values for some of the syntax elements), required for the HRD, are specified in the semantic clauses of clause </w:t>
      </w:r>
      <w:r w:rsidRPr="005918BB">
        <w:rPr>
          <w:noProof/>
          <w:sz w:val="20"/>
          <w:lang w:val="en-CA"/>
        </w:rPr>
        <w:fldChar w:fldCharType="begin"/>
      </w:r>
      <w:r w:rsidRPr="005918BB">
        <w:rPr>
          <w:noProof/>
          <w:sz w:val="20"/>
          <w:lang w:val="en-CA"/>
        </w:rPr>
        <w:instrText xml:space="preserve"> REF _Ref472449315 \r \h  \* MERGEFORMAT </w:instrText>
      </w:r>
      <w:r w:rsidRPr="005918BB">
        <w:rPr>
          <w:noProof/>
          <w:sz w:val="20"/>
          <w:lang w:val="en-CA"/>
        </w:rPr>
      </w:r>
      <w:r w:rsidRPr="005918BB">
        <w:rPr>
          <w:noProof/>
          <w:sz w:val="20"/>
          <w:lang w:val="en-CA"/>
        </w:rPr>
        <w:fldChar w:fldCharType="separate"/>
      </w:r>
      <w:r w:rsidRPr="005918BB">
        <w:rPr>
          <w:noProof/>
          <w:sz w:val="20"/>
          <w:lang w:val="en-CA"/>
        </w:rPr>
        <w:t>7</w:t>
      </w:r>
      <w:r w:rsidRPr="005918BB">
        <w:rPr>
          <w:noProof/>
          <w:sz w:val="20"/>
          <w:lang w:val="en-CA"/>
        </w:rPr>
        <w:fldChar w:fldCharType="end"/>
      </w:r>
      <w:r w:rsidRPr="005918BB">
        <w:rPr>
          <w:noProof/>
          <w:sz w:val="20"/>
          <w:lang w:val="en-CA"/>
        </w:rPr>
        <w:t>, Annexes </w:t>
      </w:r>
      <w:r w:rsidRPr="005918BB">
        <w:rPr>
          <w:noProof/>
          <w:sz w:val="20"/>
          <w:lang w:val="en-CA"/>
        </w:rPr>
        <w:fldChar w:fldCharType="begin"/>
      </w:r>
      <w:r w:rsidRPr="005918BB">
        <w:rPr>
          <w:noProof/>
          <w:sz w:val="20"/>
          <w:lang w:val="en-CA"/>
        </w:rPr>
        <w:instrText xml:space="preserve"> REF _Ref326740398 \r \h  \* MERGEFORMAT </w:instrText>
      </w:r>
      <w:r w:rsidRPr="005918BB">
        <w:rPr>
          <w:noProof/>
          <w:sz w:val="20"/>
          <w:lang w:val="en-CA"/>
        </w:rPr>
      </w:r>
      <w:r w:rsidRPr="005918BB">
        <w:rPr>
          <w:noProof/>
          <w:sz w:val="20"/>
          <w:lang w:val="en-CA"/>
        </w:rPr>
        <w:fldChar w:fldCharType="separate"/>
      </w:r>
      <w:r w:rsidRPr="005918BB">
        <w:rPr>
          <w:noProof/>
          <w:sz w:val="20"/>
          <w:lang w:val="en-CA"/>
        </w:rPr>
        <w:t>D</w:t>
      </w:r>
      <w:r w:rsidRPr="005918BB">
        <w:rPr>
          <w:noProof/>
          <w:sz w:val="20"/>
          <w:lang w:val="en-CA"/>
        </w:rPr>
        <w:fldChar w:fldCharType="end"/>
      </w:r>
      <w:r w:rsidRPr="005918BB">
        <w:rPr>
          <w:noProof/>
          <w:sz w:val="20"/>
          <w:lang w:val="en-CA"/>
        </w:rPr>
        <w:t xml:space="preserve"> and </w:t>
      </w:r>
      <w:r w:rsidRPr="005918BB">
        <w:rPr>
          <w:sz w:val="20"/>
          <w:lang w:val="en-CA"/>
        </w:rPr>
        <w:fldChar w:fldCharType="begin"/>
      </w:r>
      <w:r w:rsidRPr="005918BB">
        <w:rPr>
          <w:sz w:val="20"/>
          <w:lang w:val="en-CA"/>
        </w:rPr>
        <w:instrText xml:space="preserve"> REF _Ref36858619 \r \h  \* MERGEFORMAT </w:instrText>
      </w:r>
      <w:r w:rsidRPr="005918BB">
        <w:rPr>
          <w:sz w:val="20"/>
          <w:lang w:val="en-CA"/>
        </w:rPr>
      </w:r>
      <w:r w:rsidRPr="005918BB">
        <w:rPr>
          <w:sz w:val="20"/>
          <w:lang w:val="en-CA"/>
        </w:rPr>
        <w:fldChar w:fldCharType="separate"/>
      </w:r>
      <w:r w:rsidRPr="005918BB">
        <w:rPr>
          <w:sz w:val="20"/>
          <w:lang w:val="en-CA"/>
        </w:rPr>
        <w:t>E</w:t>
      </w:r>
      <w:r w:rsidRPr="005918BB">
        <w:rPr>
          <w:sz w:val="20"/>
          <w:lang w:val="en-CA"/>
        </w:rPr>
        <w:fldChar w:fldCharType="end"/>
      </w:r>
      <w:r w:rsidRPr="005918BB">
        <w:rPr>
          <w:noProof/>
          <w:sz w:val="20"/>
          <w:lang w:val="en-CA"/>
        </w:rPr>
        <w:t>.</w:t>
      </w:r>
    </w:p>
    <w:p w:rsidR="004F312B" w:rsidRPr="005918BB" w:rsidRDefault="004F312B" w:rsidP="004F312B">
      <w:pPr>
        <w:rPr>
          <w:noProof/>
          <w:sz w:val="20"/>
          <w:lang w:val="en-CA"/>
        </w:rPr>
      </w:pPr>
      <w:r w:rsidRPr="005918BB">
        <w:rPr>
          <w:noProof/>
          <w:sz w:val="20"/>
          <w:lang w:val="en-CA"/>
        </w:rPr>
        <w:t xml:space="preserve">Two types of HRD parameter sets (NAL HRD parameters and VCL HRD parameters) are used. The HRD parameter sets are signalled through the hrd_parameters( ) syntax structure, which may be part of the SPS syntax structure </w:t>
      </w:r>
      <w:r w:rsidRPr="005918BB">
        <w:rPr>
          <w:strike/>
          <w:noProof/>
          <w:color w:val="FF0000"/>
          <w:sz w:val="20"/>
          <w:lang w:val="en-CA"/>
        </w:rPr>
        <w:t>or the VPS syntax structure</w:t>
      </w:r>
      <w:r w:rsidRPr="005918BB">
        <w:rPr>
          <w:noProof/>
          <w:sz w:val="20"/>
          <w:lang w:val="en-CA"/>
        </w:rPr>
        <w:t>.</w:t>
      </w:r>
    </w:p>
    <w:p w:rsidR="004F312B" w:rsidRPr="005918BB" w:rsidRDefault="004F312B" w:rsidP="004F312B">
      <w:pPr>
        <w:rPr>
          <w:noProof/>
          <w:sz w:val="20"/>
          <w:lang w:val="en-CA"/>
        </w:rPr>
      </w:pPr>
      <w:r w:rsidRPr="005918BB">
        <w:rPr>
          <w:noProof/>
          <w:sz w:val="20"/>
          <w:lang w:val="en-CA"/>
        </w:rPr>
        <w:t>Two sets of bitstream conformance tests are needed for checking the conformance of a bitstream, which is referred to as the entire bitstream, denoted as entireBitstream. The first set of bitstream conformance tests are for testing the conformance of the entire bitstream and its temporal subsets</w:t>
      </w:r>
      <w:r w:rsidRPr="005918BB">
        <w:rPr>
          <w:strike/>
          <w:noProof/>
          <w:color w:val="FF0000"/>
          <w:sz w:val="20"/>
          <w:lang w:val="en-CA"/>
        </w:rPr>
        <w:t>, regardless of whether there is a layer set specified by the active VPS that contains all the nuh_layer_id values of VCL NAL units present in the entire bitstream. The second set of bitstream conformance tests are for testing the conformance of the layer sets specified by the active VPS and their temporal subsets. For all these tests, only the base layer pictures (i.e., pictures with nuh_layer_id equal to 0) are decoded and other pictures are ignored by the decoder when the decoding process is invoked</w:t>
      </w:r>
      <w:r w:rsidRPr="005918BB">
        <w:rPr>
          <w:noProof/>
          <w:sz w:val="20"/>
          <w:lang w:val="en-CA"/>
        </w:rPr>
        <w:t>.</w:t>
      </w:r>
    </w:p>
    <w:p w:rsidR="004F312B" w:rsidRPr="005918BB" w:rsidRDefault="004F312B" w:rsidP="004F312B">
      <w:pPr>
        <w:rPr>
          <w:noProof/>
          <w:sz w:val="20"/>
          <w:lang w:val="en-CA"/>
        </w:rPr>
      </w:pPr>
      <w:r w:rsidRPr="005918BB">
        <w:rPr>
          <w:noProof/>
          <w:sz w:val="20"/>
          <w:lang w:val="en-CA"/>
        </w:rPr>
        <w:lastRenderedPageBreak/>
        <w:t>For each test, the following ordered steps apply in the order listed, followed by the processes described after these steps in this clause:</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5918BB">
        <w:rPr>
          <w:noProof/>
          <w:sz w:val="20"/>
          <w:lang w:val="en-CA"/>
        </w:rPr>
        <w:t>An operation point under test, denoted as TargetOp, is selected</w:t>
      </w:r>
      <w:r w:rsidRPr="005918BB">
        <w:rPr>
          <w:sz w:val="20"/>
          <w:lang w:val="en-CA"/>
        </w:rPr>
        <w:t xml:space="preserve"> </w:t>
      </w:r>
      <w:r w:rsidRPr="005918BB">
        <w:rPr>
          <w:noProof/>
          <w:sz w:val="20"/>
          <w:lang w:val="en-CA"/>
        </w:rPr>
        <w:t xml:space="preserve">by selecting </w:t>
      </w:r>
      <w:r w:rsidRPr="005918BB">
        <w:rPr>
          <w:strike/>
          <w:noProof/>
          <w:color w:val="FF0000"/>
          <w:sz w:val="20"/>
          <w:lang w:val="en-CA"/>
        </w:rPr>
        <w:t xml:space="preserve">a layer identifier list OpLayerIdList and </w:t>
      </w:r>
      <w:r w:rsidRPr="005918BB">
        <w:rPr>
          <w:noProof/>
          <w:sz w:val="20"/>
          <w:lang w:val="en-CA"/>
        </w:rPr>
        <w:t xml:space="preserve">a target highest TemporalId value OpTid. </w:t>
      </w:r>
      <w:r w:rsidRPr="005918BB">
        <w:rPr>
          <w:strike/>
          <w:noProof/>
          <w:color w:val="FF0000"/>
          <w:sz w:val="20"/>
          <w:lang w:val="en-CA"/>
        </w:rPr>
        <w:t>The layer identifier list OpLayerIdList of TargetOp either consists of all the nuh_layer_id values of the VCL NAL units present in entireBitstream or consists of all the nuh_layer_id values of a layer set specified by the active VPS.</w:t>
      </w:r>
      <w:r w:rsidRPr="005918BB">
        <w:rPr>
          <w:noProof/>
          <w:sz w:val="20"/>
          <w:lang w:val="en-CA"/>
        </w:rPr>
        <w:t xml:space="preserve"> The value of OpTid is in the range of 0 to </w:t>
      </w:r>
      <w:r w:rsidRPr="005918BB">
        <w:rPr>
          <w:noProof/>
          <w:sz w:val="20"/>
          <w:lang w:val="en-CA" w:eastAsia="ko-KR"/>
        </w:rPr>
        <w:t>sps_max_sub_layers_minus1</w:t>
      </w:r>
      <w:r w:rsidRPr="005918BB">
        <w:rPr>
          <w:noProof/>
          <w:sz w:val="20"/>
          <w:lang w:val="en-CA"/>
        </w:rPr>
        <w:t>, inclusive. The value</w:t>
      </w:r>
      <w:r w:rsidRPr="005918BB">
        <w:rPr>
          <w:strike/>
          <w:noProof/>
          <w:color w:val="FF0000"/>
          <w:sz w:val="20"/>
          <w:lang w:val="en-CA"/>
        </w:rPr>
        <w:t>s</w:t>
      </w:r>
      <w:r w:rsidRPr="005918BB">
        <w:rPr>
          <w:noProof/>
          <w:sz w:val="20"/>
          <w:lang w:val="en-CA"/>
        </w:rPr>
        <w:t xml:space="preserve"> of </w:t>
      </w:r>
      <w:r w:rsidRPr="005918BB">
        <w:rPr>
          <w:strike/>
          <w:noProof/>
          <w:color w:val="FF0000"/>
          <w:sz w:val="20"/>
          <w:lang w:val="en-CA"/>
        </w:rPr>
        <w:t>OpLayerIdList and</w:t>
      </w:r>
      <w:r w:rsidRPr="005918BB">
        <w:rPr>
          <w:noProof/>
          <w:color w:val="FF0000"/>
          <w:sz w:val="20"/>
          <w:lang w:val="en-CA"/>
        </w:rPr>
        <w:t xml:space="preserve"> </w:t>
      </w:r>
      <w:r w:rsidRPr="005918BB">
        <w:rPr>
          <w:sz w:val="20"/>
          <w:lang w:val="en-CA"/>
        </w:rPr>
        <w:t xml:space="preserve">OpTid </w:t>
      </w:r>
      <w:r w:rsidRPr="005918BB">
        <w:rPr>
          <w:strike/>
          <w:noProof/>
          <w:color w:val="FF0000"/>
          <w:sz w:val="20"/>
          <w:lang w:val="en-CA"/>
        </w:rPr>
        <w:t>are</w:t>
      </w:r>
      <w:r w:rsidR="00377E37" w:rsidRPr="00377E37">
        <w:rPr>
          <w:noProof/>
          <w:color w:val="FF0000"/>
          <w:sz w:val="20"/>
          <w:lang w:val="en-CA"/>
        </w:rPr>
        <w:t>is</w:t>
      </w:r>
      <w:r w:rsidR="00377E37">
        <w:rPr>
          <w:noProof/>
          <w:sz w:val="20"/>
          <w:lang w:val="en-CA"/>
        </w:rPr>
        <w:t xml:space="preserve"> </w:t>
      </w:r>
      <w:r w:rsidRPr="005918BB">
        <w:rPr>
          <w:noProof/>
          <w:sz w:val="20"/>
          <w:lang w:val="en-CA"/>
        </w:rPr>
        <w:t xml:space="preserve"> such that the sub-bitstream BitstreamToDecode that is the output by invoking the sub-bitstream extraction process as specified in clause </w:t>
      </w:r>
      <w:r w:rsidRPr="005918BB">
        <w:rPr>
          <w:noProof/>
          <w:sz w:val="20"/>
          <w:lang w:val="en-CA"/>
        </w:rPr>
        <w:fldChar w:fldCharType="begin"/>
      </w:r>
      <w:r w:rsidRPr="005918BB">
        <w:rPr>
          <w:noProof/>
          <w:sz w:val="20"/>
          <w:lang w:val="en-CA"/>
        </w:rPr>
        <w:instrText xml:space="preserve"> REF _Ref170892294 \r \h  \* MERGEFORMAT </w:instrText>
      </w:r>
      <w:r w:rsidRPr="005918BB">
        <w:rPr>
          <w:noProof/>
          <w:sz w:val="20"/>
          <w:lang w:val="en-CA"/>
        </w:rPr>
      </w:r>
      <w:r w:rsidRPr="005918BB">
        <w:rPr>
          <w:noProof/>
          <w:sz w:val="20"/>
          <w:lang w:val="en-CA"/>
        </w:rPr>
        <w:fldChar w:fldCharType="separate"/>
      </w:r>
      <w:r w:rsidRPr="005918BB">
        <w:rPr>
          <w:noProof/>
          <w:sz w:val="20"/>
          <w:lang w:val="en-CA"/>
        </w:rPr>
        <w:t>10</w:t>
      </w:r>
      <w:r w:rsidRPr="005918BB">
        <w:rPr>
          <w:noProof/>
          <w:sz w:val="20"/>
          <w:lang w:val="en-CA"/>
        </w:rPr>
        <w:fldChar w:fldCharType="end"/>
      </w:r>
      <w:r w:rsidRPr="005918BB">
        <w:rPr>
          <w:noProof/>
          <w:sz w:val="20"/>
          <w:lang w:val="en-CA"/>
        </w:rPr>
        <w:t xml:space="preserve"> with entireBitstream</w:t>
      </w:r>
      <w:r w:rsidR="00C81764" w:rsidRPr="00377E37">
        <w:rPr>
          <w:noProof/>
          <w:sz w:val="20"/>
          <w:lang w:val="en-CA"/>
        </w:rPr>
        <w:t xml:space="preserve"> </w:t>
      </w:r>
      <w:r w:rsidR="00C81764" w:rsidRPr="00377E37">
        <w:rPr>
          <w:noProof/>
          <w:color w:val="FF0000"/>
          <w:sz w:val="20"/>
          <w:lang w:val="en-CA"/>
        </w:rPr>
        <w:t>and</w:t>
      </w:r>
      <w:r w:rsidRPr="00377E37">
        <w:rPr>
          <w:noProof/>
          <w:sz w:val="20"/>
          <w:lang w:val="en-CA"/>
        </w:rPr>
        <w:t xml:space="preserve"> </w:t>
      </w:r>
      <w:r w:rsidRPr="005918BB">
        <w:rPr>
          <w:noProof/>
          <w:sz w:val="20"/>
          <w:lang w:val="en-CA"/>
        </w:rPr>
        <w:t xml:space="preserve">OpTid </w:t>
      </w:r>
      <w:r w:rsidRPr="005918BB">
        <w:rPr>
          <w:strike/>
          <w:noProof/>
          <w:color w:val="FF0000"/>
          <w:sz w:val="20"/>
          <w:lang w:val="en-CA"/>
        </w:rPr>
        <w:t>and OpLayerIdList</w:t>
      </w:r>
      <w:r w:rsidRPr="005918BB">
        <w:rPr>
          <w:noProof/>
          <w:color w:val="FF0000"/>
          <w:sz w:val="20"/>
          <w:lang w:val="en-CA"/>
        </w:rPr>
        <w:t xml:space="preserve"> </w:t>
      </w:r>
      <w:r w:rsidRPr="005918BB">
        <w:rPr>
          <w:noProof/>
          <w:sz w:val="20"/>
          <w:lang w:val="en-CA"/>
        </w:rPr>
        <w:t xml:space="preserve">as inputs satisfy </w:t>
      </w:r>
      <w:r w:rsidRPr="005918BB">
        <w:rPr>
          <w:strike/>
          <w:noProof/>
          <w:color w:val="FF0000"/>
          <w:sz w:val="20"/>
          <w:lang w:val="en-CA"/>
        </w:rPr>
        <w:t>both of</w:t>
      </w:r>
      <w:r w:rsidRPr="005918BB">
        <w:rPr>
          <w:noProof/>
          <w:color w:val="FF0000"/>
          <w:sz w:val="20"/>
          <w:lang w:val="en-CA"/>
        </w:rPr>
        <w:t xml:space="preserve"> </w:t>
      </w:r>
      <w:r w:rsidRPr="005918BB">
        <w:rPr>
          <w:noProof/>
          <w:sz w:val="20"/>
          <w:lang w:val="en-CA"/>
        </w:rPr>
        <w:t>the following condition</w:t>
      </w:r>
      <w:r w:rsidRPr="005918BB">
        <w:rPr>
          <w:strike/>
          <w:noProof/>
          <w:color w:val="FF0000"/>
          <w:sz w:val="20"/>
          <w:lang w:val="en-CA"/>
        </w:rPr>
        <w:t>s</w:t>
      </w:r>
      <w:r w:rsidRPr="005918BB">
        <w:rPr>
          <w:noProof/>
          <w:sz w:val="20"/>
          <w:lang w:val="en-CA"/>
        </w:rPr>
        <w:t>:</w:t>
      </w:r>
    </w:p>
    <w:p w:rsidR="004F312B" w:rsidRPr="005918BB" w:rsidRDefault="004F312B" w:rsidP="004F312B">
      <w:pPr>
        <w:spacing w:before="86"/>
        <w:ind w:left="1117" w:hanging="397"/>
        <w:rPr>
          <w:strike/>
          <w:color w:val="FF0000"/>
          <w:sz w:val="20"/>
          <w:lang w:val="en-CA"/>
        </w:rPr>
      </w:pPr>
      <w:r w:rsidRPr="005918BB">
        <w:rPr>
          <w:strike/>
          <w:color w:val="FF0000"/>
          <w:sz w:val="20"/>
          <w:lang w:val="en-CA"/>
        </w:rPr>
        <w:t>–</w:t>
      </w:r>
      <w:r w:rsidRPr="005918BB">
        <w:rPr>
          <w:strike/>
          <w:color w:val="FF0000"/>
          <w:sz w:val="20"/>
          <w:lang w:val="en-CA"/>
        </w:rPr>
        <w:tab/>
        <w:t xml:space="preserve">There is at least one VCL NAL unit in BitstreamToDecode with nuh_layer_id equal to each of the nuh_layer_id values in </w:t>
      </w:r>
      <w:r w:rsidRPr="005918BB">
        <w:rPr>
          <w:strike/>
          <w:noProof/>
          <w:color w:val="FF0000"/>
          <w:sz w:val="20"/>
          <w:lang w:val="en-CA"/>
        </w:rPr>
        <w:t>OpLayerIdList</w:t>
      </w:r>
      <w:r w:rsidRPr="005918BB">
        <w:rPr>
          <w:strike/>
          <w:color w:val="FF0000"/>
          <w:sz w:val="20"/>
          <w:lang w:val="en-CA"/>
        </w:rPr>
        <w:t>.</w:t>
      </w:r>
    </w:p>
    <w:p w:rsidR="004F312B" w:rsidRPr="005918BB" w:rsidRDefault="004F312B" w:rsidP="004F312B">
      <w:pPr>
        <w:spacing w:before="86"/>
        <w:ind w:left="720"/>
        <w:rPr>
          <w:noProof/>
          <w:sz w:val="20"/>
          <w:lang w:val="en-CA"/>
        </w:rPr>
      </w:pPr>
      <w:r w:rsidRPr="005918BB">
        <w:rPr>
          <w:sz w:val="20"/>
          <w:lang w:val="en-CA"/>
        </w:rPr>
        <w:t>–</w:t>
      </w:r>
      <w:r w:rsidRPr="005918BB">
        <w:rPr>
          <w:sz w:val="20"/>
          <w:lang w:val="en-CA"/>
        </w:rPr>
        <w:tab/>
        <w:t>T</w:t>
      </w:r>
      <w:r w:rsidRPr="005918BB">
        <w:rPr>
          <w:sz w:val="20"/>
          <w:lang w:val="en-CA" w:eastAsia="ko-KR"/>
        </w:rPr>
        <w:t xml:space="preserve">here is at least one VCL NAL unit with TemporalId equal to </w:t>
      </w:r>
      <w:r w:rsidRPr="005918BB">
        <w:rPr>
          <w:sz w:val="20"/>
          <w:lang w:val="en-CA"/>
        </w:rPr>
        <w:t xml:space="preserve">OpTid </w:t>
      </w:r>
      <w:r w:rsidRPr="005918BB">
        <w:rPr>
          <w:sz w:val="20"/>
          <w:lang w:val="en-CA" w:eastAsia="ko-KR"/>
        </w:rPr>
        <w:t xml:space="preserve">in </w:t>
      </w:r>
      <w:r w:rsidRPr="005918BB">
        <w:rPr>
          <w:sz w:val="20"/>
          <w:lang w:val="en-CA"/>
        </w:rPr>
        <w:t>BitstreamToDecode</w:t>
      </w:r>
      <w:r w:rsidRPr="005918BB">
        <w:rPr>
          <w:noProof/>
          <w:sz w:val="20"/>
          <w:lang w:val="en-CA"/>
        </w:rPr>
        <w:t>.</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5918BB">
        <w:rPr>
          <w:strike/>
          <w:noProof/>
          <w:color w:val="FF0000"/>
          <w:sz w:val="20"/>
          <w:lang w:val="en-CA"/>
        </w:rPr>
        <w:t>TargetDecLayerIdList is set equal to OpLayerIdList of TargetOp and</w:t>
      </w:r>
      <w:r w:rsidRPr="005918BB">
        <w:rPr>
          <w:noProof/>
          <w:color w:val="FF0000"/>
          <w:sz w:val="20"/>
          <w:lang w:val="en-CA"/>
        </w:rPr>
        <w:t xml:space="preserve"> </w:t>
      </w:r>
      <w:r w:rsidRPr="005918BB">
        <w:rPr>
          <w:noProof/>
          <w:sz w:val="20"/>
          <w:lang w:val="en-CA"/>
        </w:rPr>
        <w:t>HighestTid is set equal to OpTid of TargetOp.</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81" w:name="_Ref343178728"/>
      <w:r w:rsidRPr="005918BB">
        <w:rPr>
          <w:noProof/>
          <w:sz w:val="20"/>
          <w:lang w:val="en-CA"/>
        </w:rPr>
        <w:t xml:space="preserve">The hrd_parameters( ) syntax structure and the sub_layer_hrd_parameters( ) syntax structure applicable to TargetOp are selected. </w:t>
      </w:r>
      <w:r w:rsidRPr="005918BB">
        <w:rPr>
          <w:strike/>
          <w:noProof/>
          <w:color w:val="FF0000"/>
          <w:sz w:val="20"/>
          <w:lang w:val="en-CA"/>
        </w:rPr>
        <w:t>If TargetDecLayerIdList contains all nuh_layer_id values present in entireBitstream, t</w:t>
      </w:r>
      <w:r w:rsidRPr="005918BB">
        <w:rPr>
          <w:noProof/>
          <w:color w:val="FF0000"/>
          <w:sz w:val="20"/>
          <w:lang w:val="en-CA"/>
        </w:rPr>
        <w:t>T</w:t>
      </w:r>
      <w:r w:rsidRPr="005918BB">
        <w:rPr>
          <w:noProof/>
          <w:sz w:val="20"/>
          <w:lang w:val="en-CA"/>
        </w:rPr>
        <w:t xml:space="preserve">he hrd_parameters( ) syntax structure in the active SPS (or provided through an external means not specified in this Specification) is selected. </w:t>
      </w:r>
      <w:r w:rsidRPr="005918BB">
        <w:rPr>
          <w:strike/>
          <w:noProof/>
          <w:color w:val="FF0000"/>
          <w:sz w:val="20"/>
          <w:lang w:val="en-CA"/>
        </w:rPr>
        <w:t>Otherwise, the hrd_parameters( ) syntax structure in the active VPS (or provided through some external means not specified in this Specification) that applies to TargetOp is selected.</w:t>
      </w:r>
      <w:r w:rsidRPr="005918BB">
        <w:rPr>
          <w:noProof/>
          <w:color w:val="FF0000"/>
          <w:sz w:val="20"/>
          <w:lang w:val="en-CA"/>
        </w:rPr>
        <w:t xml:space="preserve"> </w:t>
      </w:r>
      <w:r w:rsidRPr="005918BB">
        <w:rPr>
          <w:noProof/>
          <w:sz w:val="20"/>
          <w:lang w:val="en-CA"/>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5918BB">
        <w:rPr>
          <w:sz w:val="20"/>
          <w:lang w:val="en-CA"/>
        </w:rPr>
        <w:fldChar w:fldCharType="begin"/>
      </w:r>
      <w:r w:rsidRPr="005918BB">
        <w:rPr>
          <w:sz w:val="20"/>
          <w:lang w:val="en-CA"/>
        </w:rPr>
        <w:instrText xml:space="preserve"> REF _Ref216787276 \r \h  \* MERGEFORMAT </w:instrText>
      </w:r>
      <w:r w:rsidRPr="005918BB">
        <w:rPr>
          <w:sz w:val="20"/>
          <w:lang w:val="en-CA"/>
        </w:rPr>
      </w:r>
      <w:r w:rsidRPr="005918BB">
        <w:rPr>
          <w:sz w:val="20"/>
          <w:lang w:val="en-CA"/>
        </w:rPr>
        <w:fldChar w:fldCharType="separate"/>
      </w:r>
      <w:r w:rsidRPr="005918BB">
        <w:rPr>
          <w:sz w:val="20"/>
          <w:lang w:val="en-CA"/>
        </w:rPr>
        <w:t>B</w:t>
      </w:r>
      <w:r w:rsidRPr="005918BB">
        <w:rPr>
          <w:sz w:val="20"/>
          <w:lang w:val="en-CA"/>
        </w:rPr>
        <w:fldChar w:fldCharType="end"/>
      </w:r>
      <w:r w:rsidRPr="005918BB">
        <w:rPr>
          <w:noProof/>
          <w:sz w:val="20"/>
          <w:lang w:val="en-CA"/>
        </w:rPr>
        <w:t>), when present, are discarded from BitstreamToDecode and the remaining bitstream is assigned to BitstreamToDecode.</w:t>
      </w:r>
      <w:bookmarkEnd w:id="81"/>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color w:val="FF0000"/>
          <w:sz w:val="20"/>
          <w:lang w:val="en-CA"/>
        </w:rPr>
      </w:pPr>
      <w:bookmarkStart w:id="82" w:name="_Ref349919179"/>
      <w:r w:rsidRPr="005918BB">
        <w:rPr>
          <w:noProof/>
          <w:sz w:val="20"/>
          <w:lang w:val="en-CA"/>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82"/>
      <w:r w:rsidRPr="005918BB">
        <w:rPr>
          <w:noProof/>
          <w:sz w:val="20"/>
          <w:lang w:val="en-CA"/>
        </w:rPr>
        <w:t xml:space="preserve"> </w:t>
      </w:r>
      <w:r w:rsidRPr="005918BB">
        <w:rPr>
          <w:strike/>
          <w:noProof/>
          <w:color w:val="FF0000"/>
          <w:sz w:val="20"/>
          <w:lang w:val="en-CA"/>
        </w:rPr>
        <w:t>If TargetDecLayerIdList contains all nuh_layer_id values present in entireBitstream, the assocciated buffering period SEI message shall be either a non-scalable-nested SEI message or provided by external means. Otherwise, the assocciated buffering period SEI message shall be either a scalable-nested SEI message or provided by external means.</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color w:val="FF0000"/>
          <w:sz w:val="20"/>
          <w:lang w:val="en-CA"/>
        </w:rPr>
      </w:pPr>
      <w:bookmarkStart w:id="83" w:name="_Ref398651234"/>
      <w:r w:rsidRPr="005918BB">
        <w:rPr>
          <w:strike/>
          <w:noProof/>
          <w:color w:val="FF0000"/>
          <w:sz w:val="20"/>
          <w:lang w:val="en-CA"/>
        </w:rPr>
        <w:t>When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83"/>
      <w:r w:rsidRPr="005918BB">
        <w:rPr>
          <w:strike/>
          <w:noProof/>
          <w:color w:val="FF0000"/>
          <w:sz w:val="20"/>
          <w:lang w:val="en-CA"/>
        </w:rPr>
        <w:t xml:space="preserve"> Otherwise, SubPicHrdFlag is set equal to 0 and the CPB is scheduled to operate at the partition unit level.</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color w:val="FF0000"/>
          <w:sz w:val="20"/>
          <w:lang w:val="en-CA"/>
        </w:rPr>
      </w:pPr>
      <w:r w:rsidRPr="005918BB">
        <w:rPr>
          <w:noProof/>
          <w:sz w:val="20"/>
          <w:lang w:val="en-CA"/>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w:t>
      </w:r>
      <w:r w:rsidRPr="005918BB">
        <w:rPr>
          <w:noProof/>
          <w:color w:val="FF0000"/>
          <w:sz w:val="20"/>
          <w:lang w:val="en-CA"/>
        </w:rPr>
        <w:t xml:space="preserve">and </w:t>
      </w:r>
      <w:r w:rsidRPr="005918BB">
        <w:rPr>
          <w:noProof/>
          <w:sz w:val="20"/>
          <w:lang w:val="en-CA"/>
        </w:rPr>
        <w:t>the picture timing SEI message (present in BitstreamToDecode or available through external means not specified in this Specification) that is associated with the access unit and applies to TargetOp is selected</w:t>
      </w:r>
      <w:r w:rsidRPr="005918BB">
        <w:rPr>
          <w:strike/>
          <w:noProof/>
          <w:color w:val="FF0000"/>
          <w:sz w:val="20"/>
          <w:lang w:val="en-CA"/>
        </w:rPr>
        <w:t xml:space="preserve">, and when </w:t>
      </w:r>
      <w:r w:rsidRPr="005918BB">
        <w:rPr>
          <w:iCs/>
          <w:strike/>
          <w:noProof/>
          <w:color w:val="FF0000"/>
          <w:sz w:val="20"/>
          <w:lang w:val="en-CA"/>
        </w:rPr>
        <w:t>SubPicHrdFlag</w:t>
      </w:r>
      <w:r w:rsidRPr="005918BB">
        <w:rPr>
          <w:strike/>
          <w:noProof/>
          <w:color w:val="FF0000"/>
          <w:sz w:val="20"/>
          <w:lang w:val="en-CA"/>
        </w:rPr>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If TargetDecLayerIdList contains all nuh_layer_id values present in entireBitstream, t</w:t>
      </w:r>
      <w:r w:rsidRPr="005918BB">
        <w:rPr>
          <w:noProof/>
          <w:color w:val="FF0000"/>
          <w:sz w:val="20"/>
          <w:lang w:val="en-CA"/>
        </w:rPr>
        <w:t>T</w:t>
      </w:r>
      <w:r w:rsidRPr="005918BB">
        <w:rPr>
          <w:noProof/>
          <w:sz w:val="20"/>
          <w:lang w:val="en-CA"/>
        </w:rPr>
        <w:t>he selected buffering period</w:t>
      </w:r>
      <w:r w:rsidRPr="005918BB">
        <w:rPr>
          <w:strike/>
          <w:noProof/>
          <w:color w:val="FF0000"/>
          <w:sz w:val="20"/>
          <w:lang w:val="en-CA"/>
        </w:rPr>
        <w:t>,</w:t>
      </w:r>
      <w:r w:rsidRPr="005918BB">
        <w:rPr>
          <w:noProof/>
          <w:sz w:val="20"/>
          <w:lang w:val="en-CA"/>
        </w:rPr>
        <w:t xml:space="preserve"> </w:t>
      </w:r>
      <w:r w:rsidR="00377E37" w:rsidRPr="00377E37">
        <w:rPr>
          <w:noProof/>
          <w:color w:val="FF0000"/>
          <w:sz w:val="20"/>
          <w:lang w:val="en-CA"/>
        </w:rPr>
        <w:t>and</w:t>
      </w:r>
      <w:r w:rsidR="00377E37">
        <w:rPr>
          <w:noProof/>
          <w:sz w:val="20"/>
          <w:lang w:val="en-CA"/>
        </w:rPr>
        <w:t xml:space="preserve"> </w:t>
      </w:r>
      <w:r w:rsidRPr="005918BB">
        <w:rPr>
          <w:noProof/>
          <w:sz w:val="20"/>
          <w:lang w:val="en-CA"/>
        </w:rPr>
        <w:t xml:space="preserve">picture timing </w:t>
      </w:r>
      <w:r w:rsidRPr="005918BB">
        <w:rPr>
          <w:strike/>
          <w:noProof/>
          <w:color w:val="FF0000"/>
          <w:sz w:val="20"/>
          <w:lang w:val="en-CA"/>
        </w:rPr>
        <w:t>and decoding unit information</w:t>
      </w:r>
      <w:r w:rsidRPr="005918BB">
        <w:rPr>
          <w:noProof/>
          <w:sz w:val="20"/>
          <w:lang w:val="en-CA"/>
        </w:rPr>
        <w:t xml:space="preserve"> SEI messages shall be either non-scalable-nested SEI messages or provided by external means. </w:t>
      </w:r>
      <w:r w:rsidRPr="005918BB">
        <w:rPr>
          <w:strike/>
          <w:noProof/>
          <w:color w:val="FF0000"/>
          <w:sz w:val="20"/>
          <w:lang w:val="en-CA"/>
        </w:rPr>
        <w:t>Otherwise, the selected buffering period, picture timing and decoding unit information SEI messages shall be either scalable-nested SEI messages or provided by external means.</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5918BB">
        <w:rPr>
          <w:noProof/>
          <w:sz w:val="20"/>
          <w:lang w:val="en-CA"/>
        </w:rPr>
        <w:lastRenderedPageBreak/>
        <w:t>A value of SchedSelIdx is selected. The selected SchedSelIdx shall be in the range of 0 to cpb_cnt_minus1[ HighestTid ], inclusive, where cpb_cnt_minus1[ HighestTid ] is found in the hrd_parameters( ) syntax structure as selected above.</w:t>
      </w:r>
    </w:p>
    <w:p w:rsidR="004F312B" w:rsidRPr="005918BB" w:rsidRDefault="004F312B" w:rsidP="00012B77">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strike/>
          <w:noProof/>
          <w:color w:val="FF0000"/>
          <w:sz w:val="20"/>
          <w:lang w:val="en-CA"/>
        </w:rPr>
      </w:pPr>
      <w:r w:rsidRPr="005918BB">
        <w:rPr>
          <w:strike/>
          <w:noProof/>
          <w:color w:val="FF0000"/>
          <w:sz w:val="20"/>
          <w:lang w:val="en-CA"/>
        </w:rPr>
        <w:t>When the coded picture in access unit 0 has nal_unit_type equal to CRA_NUT or BLA_W_LP and irap_cpb_params_present_flag in the selected buffering period SEI message is equal to 1, either of the following applies for selection of the initial CPB removal delay and delay offset:</w:t>
      </w:r>
    </w:p>
    <w:p w:rsidR="004F312B" w:rsidRPr="005918BB" w:rsidRDefault="004F312B" w:rsidP="004F312B">
      <w:pPr>
        <w:pStyle w:val="enumlev1"/>
        <w:ind w:left="1117"/>
        <w:rPr>
          <w:strike/>
          <w:noProof/>
          <w:color w:val="FF0000"/>
          <w:lang w:val="en-CA"/>
        </w:rPr>
      </w:pPr>
      <w:r w:rsidRPr="005918BB">
        <w:rPr>
          <w:strike/>
          <w:noProof/>
          <w:color w:val="FF0000"/>
          <w:lang w:val="en-CA"/>
        </w:rPr>
        <w:t>–</w:t>
      </w:r>
      <w:r w:rsidRPr="005918BB">
        <w:rPr>
          <w:strike/>
          <w:noProof/>
          <w:color w:val="FF0000"/>
          <w:lang w:val="en-CA"/>
        </w:rPr>
        <w:tab/>
        <w:t>If NalHrdModeFlag is equal to 1, the default initial CPB removal delay and delay offset represented by nal_</w:t>
      </w:r>
      <w:r w:rsidRPr="005918BB">
        <w:rPr>
          <w:bCs/>
          <w:strike/>
          <w:noProof/>
          <w:color w:val="FF0000"/>
          <w:lang w:val="en-CA"/>
        </w:rPr>
        <w:t>initial_cpb_removal_delay[ SchedSelIdx ]</w:t>
      </w:r>
      <w:r w:rsidRPr="005918BB">
        <w:rPr>
          <w:strike/>
          <w:noProof/>
          <w:color w:val="FF0000"/>
          <w:lang w:val="en-CA"/>
        </w:rPr>
        <w:t xml:space="preserve"> and nal_</w:t>
      </w:r>
      <w:r w:rsidRPr="005918BB">
        <w:rPr>
          <w:bCs/>
          <w:strike/>
          <w:noProof/>
          <w:color w:val="FF0000"/>
          <w:lang w:val="en-CA"/>
        </w:rPr>
        <w:t xml:space="preserve">initial_cpb_removal_offset[ SchedSelIdx ], respectively, </w:t>
      </w:r>
      <w:r w:rsidRPr="005918BB">
        <w:rPr>
          <w:strike/>
          <w:noProof/>
          <w:color w:val="FF0000"/>
          <w:lang w:val="en-CA"/>
        </w:rPr>
        <w:t>in the selected buffering period SEI message are selected. Otherwise, the default initial CPB removal delay and delay offset represented by vcl_</w:t>
      </w:r>
      <w:r w:rsidRPr="005918BB">
        <w:rPr>
          <w:bCs/>
          <w:strike/>
          <w:noProof/>
          <w:color w:val="FF0000"/>
          <w:lang w:val="en-CA"/>
        </w:rPr>
        <w:t>initial_cpb_removal_delay[ SchedSelIdx ]</w:t>
      </w:r>
      <w:r w:rsidRPr="005918BB">
        <w:rPr>
          <w:strike/>
          <w:noProof/>
          <w:color w:val="FF0000"/>
          <w:lang w:val="en-CA"/>
        </w:rPr>
        <w:t xml:space="preserve"> and vcl_</w:t>
      </w:r>
      <w:r w:rsidRPr="005918BB">
        <w:rPr>
          <w:bCs/>
          <w:strike/>
          <w:noProof/>
          <w:color w:val="FF0000"/>
          <w:lang w:val="en-CA"/>
        </w:rPr>
        <w:t xml:space="preserve">initial_cpb_removal_offset[ SchedSelIdx ], respectively, </w:t>
      </w:r>
      <w:r w:rsidRPr="005918BB">
        <w:rPr>
          <w:strike/>
          <w:noProof/>
          <w:color w:val="FF0000"/>
          <w:lang w:val="en-CA"/>
        </w:rPr>
        <w:t>in the selected buffering period SEI message are selected. The variable DefaultInitCpbParamsFlag is set equal to 1.</w:t>
      </w:r>
    </w:p>
    <w:p w:rsidR="004F312B" w:rsidRPr="005918BB" w:rsidRDefault="004F312B" w:rsidP="004F312B">
      <w:pPr>
        <w:pStyle w:val="enumlev1"/>
        <w:ind w:left="1117"/>
        <w:rPr>
          <w:bCs/>
          <w:strike/>
          <w:noProof/>
          <w:color w:val="FF0000"/>
          <w:lang w:val="en-CA"/>
        </w:rPr>
      </w:pPr>
      <w:r w:rsidRPr="005918BB">
        <w:rPr>
          <w:strike/>
          <w:noProof/>
          <w:color w:val="FF0000"/>
          <w:lang w:val="en-CA"/>
        </w:rPr>
        <w:t>–</w:t>
      </w:r>
      <w:r w:rsidRPr="005918BB">
        <w:rPr>
          <w:strike/>
          <w:noProof/>
          <w:color w:val="FF0000"/>
          <w:lang w:val="en-CA"/>
        </w:rPr>
        <w:tab/>
        <w:t>If NalHrdModeFlag is equal to 1, th</w:t>
      </w:r>
      <w:r w:rsidRPr="005918BB">
        <w:rPr>
          <w:bCs/>
          <w:strike/>
          <w:noProof/>
          <w:color w:val="FF0000"/>
          <w:lang w:val="en-CA"/>
        </w:rPr>
        <w:t xml:space="preserve">e alternative </w:t>
      </w:r>
      <w:r w:rsidRPr="005918BB">
        <w:rPr>
          <w:strike/>
          <w:noProof/>
          <w:color w:val="FF0000"/>
          <w:lang w:val="en-CA"/>
        </w:rPr>
        <w:t>initial CPB removal delay and delay offset represented by nal_</w:t>
      </w:r>
      <w:r w:rsidRPr="005918BB">
        <w:rPr>
          <w:bCs/>
          <w:strike/>
          <w:noProof/>
          <w:color w:val="FF0000"/>
          <w:lang w:val="en-CA"/>
        </w:rPr>
        <w:t xml:space="preserve">initial_alt_cpb_removal_delay[ SchedSelIdx ] and nal_initial_alt_cpb_removal_offset[ SchedSelIdx ], respectively, </w:t>
      </w:r>
      <w:r w:rsidRPr="005918BB">
        <w:rPr>
          <w:strike/>
          <w:noProof/>
          <w:color w:val="FF0000"/>
          <w:lang w:val="en-CA"/>
        </w:rPr>
        <w:t>in the selected buffering period SEI message are selected. Otherwise, th</w:t>
      </w:r>
      <w:r w:rsidRPr="005918BB">
        <w:rPr>
          <w:bCs/>
          <w:strike/>
          <w:noProof/>
          <w:color w:val="FF0000"/>
          <w:lang w:val="en-CA"/>
        </w:rPr>
        <w:t xml:space="preserve">e alternative </w:t>
      </w:r>
      <w:r w:rsidRPr="005918BB">
        <w:rPr>
          <w:strike/>
          <w:noProof/>
          <w:color w:val="FF0000"/>
          <w:lang w:val="en-CA"/>
        </w:rPr>
        <w:t>initial CPB removal delay and delay offset represented by vcl_</w:t>
      </w:r>
      <w:r w:rsidRPr="005918BB">
        <w:rPr>
          <w:bCs/>
          <w:strike/>
          <w:noProof/>
          <w:color w:val="FF0000"/>
          <w:lang w:val="en-CA"/>
        </w:rPr>
        <w:t xml:space="preserve">initial_alt_cpb_removal_delay[ SchedSelIdx ] and vcl_initial_alt_cpb_removal_offset[ SchedSelIdx ], respectively, </w:t>
      </w:r>
      <w:r w:rsidRPr="005918BB">
        <w:rPr>
          <w:strike/>
          <w:noProof/>
          <w:color w:val="FF0000"/>
          <w:lang w:val="en-CA"/>
        </w:rPr>
        <w:t>in the selected buffering period SEI message are selected. The variable DefaultInitCpbParamsFlag is set equal to 0, and the RASL access units associated with access unit 0 are discarded from BitstreamToDecode and the remaining bitstream is assigned to BitstreamToDecode.</w:t>
      </w:r>
    </w:p>
    <w:p w:rsidR="004F312B" w:rsidRPr="005918BB" w:rsidRDefault="004F312B" w:rsidP="004F312B">
      <w:pPr>
        <w:rPr>
          <w:noProof/>
          <w:sz w:val="20"/>
          <w:lang w:val="en-CA"/>
        </w:rPr>
      </w:pPr>
      <w:bookmarkStart w:id="84" w:name="_Ref343176600"/>
      <w:r w:rsidRPr="005918BB">
        <w:rPr>
          <w:sz w:val="20"/>
          <w:lang w:val="en-CA"/>
        </w:rPr>
        <w: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t>
      </w:r>
      <w:bookmarkEnd w:id="84"/>
      <w:r w:rsidRPr="005918BB">
        <w:rPr>
          <w:sz w:val="20"/>
          <w:lang w:val="en-CA"/>
        </w:rPr>
        <w:t xml:space="preserve"> </w:t>
      </w:r>
      <w:r w:rsidRPr="005918BB">
        <w:rPr>
          <w:noProof/>
          <w:sz w:val="20"/>
          <w:lang w:val="en-CA"/>
        </w:rPr>
        <w:t>For each operation point under test, the number of bitstream conformance tests to be performed is equal to n0 * n1 </w:t>
      </w:r>
      <w:r w:rsidRPr="005918BB">
        <w:rPr>
          <w:noProof/>
          <w:color w:val="000000" w:themeColor="text1"/>
          <w:sz w:val="20"/>
          <w:lang w:val="en-CA"/>
        </w:rPr>
        <w:t>*</w:t>
      </w:r>
      <w:r w:rsidRPr="005918BB">
        <w:rPr>
          <w:noProof/>
          <w:color w:val="FF0000"/>
          <w:sz w:val="20"/>
          <w:lang w:val="en-CA"/>
        </w:rPr>
        <w:t>  n2 </w:t>
      </w:r>
      <w:r w:rsidRPr="005918BB">
        <w:rPr>
          <w:strike/>
          <w:noProof/>
          <w:color w:val="FF0000"/>
          <w:sz w:val="20"/>
          <w:lang w:val="en-CA"/>
        </w:rPr>
        <w:t>( n2 * 2 + n3 ) * n4</w:t>
      </w:r>
      <w:r w:rsidRPr="005918BB">
        <w:rPr>
          <w:noProof/>
          <w:sz w:val="20"/>
          <w:lang w:val="en-CA"/>
        </w:rPr>
        <w:t xml:space="preserve">, where the values of n0, n1, </w:t>
      </w:r>
      <w:r w:rsidRPr="005918BB">
        <w:rPr>
          <w:noProof/>
          <w:color w:val="FF0000"/>
          <w:sz w:val="20"/>
          <w:lang w:val="en-CA"/>
        </w:rPr>
        <w:t xml:space="preserve">and </w:t>
      </w:r>
      <w:r w:rsidRPr="005918BB">
        <w:rPr>
          <w:noProof/>
          <w:sz w:val="20"/>
          <w:lang w:val="en-CA"/>
        </w:rPr>
        <w:t>n2</w:t>
      </w:r>
      <w:r w:rsidRPr="005918BB">
        <w:rPr>
          <w:strike/>
          <w:noProof/>
          <w:color w:val="FF0000"/>
          <w:sz w:val="20"/>
          <w:lang w:val="en-CA"/>
        </w:rPr>
        <w:t>, n3 and n4</w:t>
      </w:r>
      <w:r w:rsidRPr="005918BB">
        <w:rPr>
          <w:noProof/>
          <w:color w:val="FF0000"/>
          <w:sz w:val="20"/>
          <w:lang w:val="en-CA"/>
        </w:rPr>
        <w:t xml:space="preserve"> </w:t>
      </w:r>
      <w:r w:rsidRPr="005918BB">
        <w:rPr>
          <w:noProof/>
          <w:sz w:val="20"/>
          <w:lang w:val="en-CA"/>
        </w:rPr>
        <w:t>are specified as follows:</w:t>
      </w:r>
    </w:p>
    <w:p w:rsidR="004F312B" w:rsidRPr="005918BB" w:rsidRDefault="004F312B" w:rsidP="004F312B">
      <w:pPr>
        <w:spacing w:before="86"/>
        <w:ind w:left="397" w:hanging="397"/>
        <w:rPr>
          <w:noProof/>
          <w:sz w:val="20"/>
          <w:lang w:val="en-CA"/>
        </w:rPr>
      </w:pPr>
      <w:r w:rsidRPr="005918BB">
        <w:rPr>
          <w:noProof/>
          <w:sz w:val="20"/>
          <w:lang w:val="en-CA"/>
        </w:rPr>
        <w:t>–</w:t>
      </w:r>
      <w:r w:rsidRPr="005918BB">
        <w:rPr>
          <w:noProof/>
          <w:sz w:val="20"/>
          <w:lang w:val="en-CA"/>
        </w:rPr>
        <w:tab/>
        <w:t>n0 is derived as follows:</w:t>
      </w:r>
    </w:p>
    <w:p w:rsidR="004F312B" w:rsidRPr="005918BB" w:rsidRDefault="004F312B" w:rsidP="004F312B">
      <w:pPr>
        <w:spacing w:before="86"/>
        <w:ind w:left="810" w:hanging="397"/>
        <w:rPr>
          <w:noProof/>
          <w:sz w:val="20"/>
          <w:lang w:val="en-CA"/>
        </w:rPr>
      </w:pPr>
      <w:r w:rsidRPr="005918BB">
        <w:rPr>
          <w:noProof/>
          <w:sz w:val="20"/>
          <w:lang w:val="en-CA"/>
        </w:rPr>
        <w:t>–</w:t>
      </w:r>
      <w:r w:rsidRPr="005918BB">
        <w:rPr>
          <w:noProof/>
          <w:sz w:val="20"/>
          <w:lang w:val="en-CA"/>
        </w:rPr>
        <w:tab/>
        <w:t>If BitstreamToDecode is a Type I bitstream, n0 is equal to 1.</w:t>
      </w:r>
    </w:p>
    <w:p w:rsidR="004F312B" w:rsidRPr="005918BB" w:rsidRDefault="004F312B" w:rsidP="004F312B">
      <w:pPr>
        <w:spacing w:before="86"/>
        <w:ind w:left="810" w:hanging="397"/>
        <w:rPr>
          <w:noProof/>
          <w:sz w:val="20"/>
          <w:lang w:val="en-CA"/>
        </w:rPr>
      </w:pPr>
      <w:r w:rsidRPr="005918BB">
        <w:rPr>
          <w:noProof/>
          <w:sz w:val="20"/>
          <w:lang w:val="en-CA"/>
        </w:rPr>
        <w:t>–</w:t>
      </w:r>
      <w:r w:rsidRPr="005918BB">
        <w:rPr>
          <w:noProof/>
          <w:sz w:val="20"/>
          <w:lang w:val="en-CA"/>
        </w:rPr>
        <w:tab/>
        <w:t>Otherwise (BitstreamToDecode is a Type II bitstream), n0 is equal to 2.</w:t>
      </w:r>
    </w:p>
    <w:p w:rsidR="004F312B" w:rsidRPr="005918BB" w:rsidRDefault="004F312B" w:rsidP="004F312B">
      <w:pPr>
        <w:spacing w:before="86"/>
        <w:ind w:left="397" w:hanging="397"/>
        <w:rPr>
          <w:noProof/>
          <w:sz w:val="20"/>
          <w:lang w:val="en-CA"/>
        </w:rPr>
      </w:pPr>
      <w:r w:rsidRPr="005918BB">
        <w:rPr>
          <w:noProof/>
          <w:sz w:val="20"/>
          <w:lang w:val="en-CA"/>
        </w:rPr>
        <w:t>–</w:t>
      </w:r>
      <w:r w:rsidRPr="005918BB">
        <w:rPr>
          <w:noProof/>
          <w:sz w:val="20"/>
          <w:lang w:val="en-CA"/>
        </w:rPr>
        <w:tab/>
        <w:t>n1 is equal to cpb_cnt_minus1[ HighestTid ] + 1.</w:t>
      </w:r>
    </w:p>
    <w:p w:rsidR="004F312B" w:rsidRPr="005918BB" w:rsidRDefault="004F312B" w:rsidP="004F312B">
      <w:pPr>
        <w:spacing w:before="86"/>
        <w:ind w:left="39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n2 is the number of access units in BitstreamToDecode that each is associated with a buffering period SEI message applicable to TargetOp and for each of which both of the following conditions are true:</w:t>
      </w:r>
    </w:p>
    <w:p w:rsidR="004F312B" w:rsidRPr="005918BB" w:rsidRDefault="004F312B" w:rsidP="004F312B">
      <w:pPr>
        <w:spacing w:before="86"/>
        <w:ind w:left="111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nal_unit_type is equal to CRA_NUT or BLA_W_LP for the VCL NAL units.</w:t>
      </w:r>
    </w:p>
    <w:p w:rsidR="004F312B" w:rsidRPr="005918BB" w:rsidRDefault="004F312B" w:rsidP="004F312B">
      <w:pPr>
        <w:spacing w:before="86"/>
        <w:ind w:left="111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The associated buffering period SEI message applicable to TargetOp has irap_cpb_params_present_flag equal to 1.</w:t>
      </w:r>
    </w:p>
    <w:p w:rsidR="004F312B" w:rsidRPr="005918BB" w:rsidRDefault="004F312B" w:rsidP="004F312B">
      <w:pPr>
        <w:spacing w:before="86"/>
        <w:ind w:left="397" w:hanging="397"/>
        <w:rPr>
          <w:strike/>
          <w:noProof/>
          <w:color w:val="FF0000"/>
          <w:sz w:val="20"/>
          <w:lang w:val="en-CA"/>
        </w:rPr>
      </w:pPr>
      <w:r w:rsidRPr="005918BB">
        <w:rPr>
          <w:noProof/>
          <w:color w:val="000000" w:themeColor="text1"/>
          <w:sz w:val="20"/>
          <w:lang w:val="en-CA"/>
        </w:rPr>
        <w:t>–</w:t>
      </w:r>
      <w:r w:rsidRPr="005918BB">
        <w:rPr>
          <w:noProof/>
          <w:color w:val="000000" w:themeColor="text1"/>
          <w:sz w:val="20"/>
          <w:lang w:val="en-CA"/>
        </w:rPr>
        <w:tab/>
        <w:t>n</w:t>
      </w:r>
      <w:r w:rsidRPr="005918BB">
        <w:rPr>
          <w:noProof/>
          <w:color w:val="FF0000"/>
          <w:sz w:val="20"/>
          <w:lang w:val="en-CA"/>
        </w:rPr>
        <w:t>2</w:t>
      </w:r>
      <w:r w:rsidRPr="005918BB">
        <w:rPr>
          <w:strike/>
          <w:noProof/>
          <w:color w:val="FF0000"/>
          <w:sz w:val="20"/>
          <w:lang w:val="en-CA"/>
        </w:rPr>
        <w:t>3</w:t>
      </w:r>
      <w:r w:rsidRPr="005918BB">
        <w:rPr>
          <w:noProof/>
          <w:color w:val="000000" w:themeColor="text1"/>
          <w:sz w:val="20"/>
          <w:lang w:val="en-CA"/>
        </w:rPr>
        <w:t xml:space="preserve"> is the number of access units in BitstreamToDecode that each is associated with a buffering period SEI message applicable to TargetOp </w:t>
      </w:r>
      <w:r w:rsidRPr="005918BB">
        <w:rPr>
          <w:strike/>
          <w:noProof/>
          <w:color w:val="FF0000"/>
          <w:sz w:val="20"/>
          <w:lang w:val="en-CA"/>
        </w:rPr>
        <w:t>and for each of which one or both of the following conditions are true:</w:t>
      </w:r>
    </w:p>
    <w:p w:rsidR="004F312B" w:rsidRPr="005918BB" w:rsidRDefault="004F312B" w:rsidP="004F312B">
      <w:pPr>
        <w:spacing w:before="86"/>
        <w:ind w:left="111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nal_unit_type is equal to neither CRA_NUT nor BLA_W_LP for the VCL NAL units.</w:t>
      </w:r>
    </w:p>
    <w:p w:rsidR="004F312B" w:rsidRPr="005918BB" w:rsidRDefault="004F312B" w:rsidP="004F312B">
      <w:pPr>
        <w:spacing w:before="86"/>
        <w:ind w:left="111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The associated buffering period SEI message applicable to TargetOp has irap_cpb_params_present_flag equal to 0.</w:t>
      </w:r>
    </w:p>
    <w:p w:rsidR="004F312B" w:rsidRPr="005918BB" w:rsidRDefault="004F312B" w:rsidP="004F312B">
      <w:pPr>
        <w:spacing w:before="86"/>
        <w:ind w:left="39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n4 is derived as follows:</w:t>
      </w:r>
    </w:p>
    <w:p w:rsidR="004F312B" w:rsidRPr="005918BB" w:rsidRDefault="004F312B" w:rsidP="004F312B">
      <w:pPr>
        <w:spacing w:before="86"/>
        <w:ind w:left="111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If sub_pic_hrd_params_present_flag in the selected hrd_parameters( ) syntax structure is equal to 0, n4 is equal to 1.</w:t>
      </w:r>
    </w:p>
    <w:p w:rsidR="004F312B" w:rsidRPr="005918BB" w:rsidRDefault="004F312B" w:rsidP="004F312B">
      <w:pPr>
        <w:spacing w:before="86"/>
        <w:ind w:left="1117" w:hanging="397"/>
        <w:rPr>
          <w:strike/>
          <w:noProof/>
          <w:color w:val="FF0000"/>
          <w:sz w:val="20"/>
          <w:lang w:val="en-CA"/>
        </w:rPr>
      </w:pPr>
      <w:r w:rsidRPr="005918BB">
        <w:rPr>
          <w:strike/>
          <w:noProof/>
          <w:color w:val="FF0000"/>
          <w:sz w:val="20"/>
          <w:lang w:val="en-CA"/>
        </w:rPr>
        <w:t>–</w:t>
      </w:r>
      <w:r w:rsidRPr="005918BB">
        <w:rPr>
          <w:strike/>
          <w:noProof/>
          <w:color w:val="FF0000"/>
          <w:sz w:val="20"/>
          <w:lang w:val="en-CA"/>
        </w:rPr>
        <w:tab/>
        <w:t>Otherwise, n4 is equal to 2.</w:t>
      </w:r>
    </w:p>
    <w:p w:rsidR="004F312B" w:rsidRPr="005918BB" w:rsidRDefault="004F312B" w:rsidP="004F312B">
      <w:pPr>
        <w:rPr>
          <w:noProof/>
          <w:sz w:val="20"/>
          <w:lang w:val="en-CA"/>
        </w:rPr>
      </w:pPr>
      <w:r w:rsidRPr="005918BB">
        <w:rPr>
          <w:noProof/>
          <w:sz w:val="20"/>
          <w:lang w:val="en-CA"/>
        </w:rPr>
        <w:t>When BitstreamToDecode is a Type II bitstream, the following applies:</w:t>
      </w:r>
    </w:p>
    <w:p w:rsidR="004F312B" w:rsidRPr="005918BB" w:rsidRDefault="004F312B" w:rsidP="004F312B">
      <w:pPr>
        <w:spacing w:before="86"/>
        <w:ind w:left="397" w:hanging="397"/>
        <w:rPr>
          <w:noProof/>
          <w:sz w:val="20"/>
          <w:lang w:val="en-CA"/>
        </w:rPr>
      </w:pPr>
      <w:r w:rsidRPr="005918BB">
        <w:rPr>
          <w:noProof/>
          <w:sz w:val="20"/>
          <w:lang w:val="en-CA"/>
        </w:rPr>
        <w:t>–</w:t>
      </w:r>
      <w:r w:rsidRPr="005918BB">
        <w:rPr>
          <w:noProof/>
          <w:sz w:val="20"/>
          <w:lang w:val="en-CA"/>
        </w:rPr>
        <w:tab/>
        <w:t xml:space="preserve">If the sub_layer_hrd_parameters( HighestTid ) syntax structure that immediately follows the condition "if( vcl_hrd_parameters_present_flag )" is selected, the test is conducted at the Type I conformance point shown in </w:t>
      </w:r>
      <w:r w:rsidRPr="005918BB">
        <w:rPr>
          <w:noProof/>
          <w:sz w:val="20"/>
          <w:lang w:val="en-CA"/>
        </w:rPr>
        <w:fldChar w:fldCharType="begin"/>
      </w:r>
      <w:r w:rsidRPr="005918BB">
        <w:rPr>
          <w:noProof/>
          <w:sz w:val="20"/>
          <w:lang w:val="en-CA"/>
        </w:rPr>
        <w:instrText xml:space="preserve"> REF _Ref33101618 \h  \* MERGEFORMAT </w:instrText>
      </w:r>
      <w:r w:rsidRPr="005918BB">
        <w:rPr>
          <w:noProof/>
          <w:sz w:val="20"/>
          <w:lang w:val="en-CA"/>
        </w:rPr>
      </w:r>
      <w:r w:rsidRPr="005918BB">
        <w:rPr>
          <w:noProof/>
          <w:sz w:val="20"/>
          <w:lang w:val="en-CA"/>
        </w:rPr>
        <w:fldChar w:fldCharType="separate"/>
      </w:r>
      <w:r w:rsidRPr="005918BB">
        <w:rPr>
          <w:noProof/>
          <w:sz w:val="20"/>
          <w:lang w:val="en-CA"/>
        </w:rPr>
        <w:t>Figure C.1</w:t>
      </w:r>
      <w:r w:rsidRPr="005918BB">
        <w:rPr>
          <w:noProof/>
          <w:sz w:val="20"/>
          <w:lang w:val="en-CA"/>
        </w:rPr>
        <w:fldChar w:fldCharType="end"/>
      </w:r>
      <w:r w:rsidRPr="005918BB">
        <w:rPr>
          <w:noProof/>
          <w:sz w:val="20"/>
          <w:lang w:val="en-CA"/>
        </w:rPr>
        <w:t>, and only VCL and filler data NAL units are counted for the input bit rate and CPB storage.</w:t>
      </w:r>
    </w:p>
    <w:p w:rsidR="004F312B" w:rsidRPr="005918BB" w:rsidRDefault="004F312B" w:rsidP="004F312B">
      <w:pPr>
        <w:spacing w:before="86"/>
        <w:ind w:left="397" w:hanging="397"/>
        <w:rPr>
          <w:noProof/>
          <w:lang w:val="en-CA"/>
        </w:rPr>
      </w:pPr>
      <w:r w:rsidRPr="005918BB">
        <w:rPr>
          <w:noProof/>
          <w:sz w:val="20"/>
          <w:lang w:val="en-CA"/>
        </w:rPr>
        <w:t>–</w:t>
      </w:r>
      <w:r w:rsidRPr="005918BB">
        <w:rPr>
          <w:noProof/>
          <w:sz w:val="20"/>
          <w:lang w:val="en-CA"/>
        </w:rPr>
        <w:tab/>
        <w:t xml:space="preserve">Otherwise (the sub_layer_hrd_parameters( HighestTid ) syntax structure that immediately follows the condition "if( nal_hrd_parameters_present_flag )" is selected), the test is conducted at the Type II conformance point shown in </w:t>
      </w:r>
      <w:r w:rsidRPr="005918BB">
        <w:rPr>
          <w:noProof/>
          <w:sz w:val="20"/>
          <w:lang w:val="en-CA"/>
        </w:rPr>
        <w:fldChar w:fldCharType="begin"/>
      </w:r>
      <w:r w:rsidRPr="005918BB">
        <w:rPr>
          <w:noProof/>
          <w:sz w:val="20"/>
          <w:lang w:val="en-CA"/>
        </w:rPr>
        <w:instrText xml:space="preserve"> REF _Ref33101618 \h  \* MERGEFORMAT </w:instrText>
      </w:r>
      <w:r w:rsidRPr="005918BB">
        <w:rPr>
          <w:noProof/>
          <w:sz w:val="20"/>
          <w:lang w:val="en-CA"/>
        </w:rPr>
      </w:r>
      <w:r w:rsidRPr="005918BB">
        <w:rPr>
          <w:noProof/>
          <w:sz w:val="20"/>
          <w:lang w:val="en-CA"/>
        </w:rPr>
        <w:fldChar w:fldCharType="separate"/>
      </w:r>
      <w:r w:rsidRPr="005918BB">
        <w:rPr>
          <w:noProof/>
          <w:sz w:val="20"/>
          <w:lang w:val="en-CA"/>
        </w:rPr>
        <w:t>Figure C.1</w:t>
      </w:r>
      <w:r w:rsidRPr="005918BB">
        <w:rPr>
          <w:noProof/>
          <w:sz w:val="20"/>
          <w:lang w:val="en-CA"/>
        </w:rPr>
        <w:fldChar w:fldCharType="end"/>
      </w:r>
      <w:r w:rsidRPr="005918BB">
        <w:rPr>
          <w:noProof/>
          <w:sz w:val="20"/>
          <w:lang w:val="en-CA"/>
        </w:rPr>
        <w:t>, and all bytes of the Type II bitstream, which may be a NAL unit stream or a byte stream, are counted for the input bit rate and CPB storage.</w:t>
      </w:r>
    </w:p>
    <w:p w:rsidR="004F312B" w:rsidRPr="005918BB" w:rsidRDefault="004F312B" w:rsidP="004F312B">
      <w:pPr>
        <w:pStyle w:val="Note1"/>
        <w:rPr>
          <w:strike/>
          <w:noProof/>
          <w:color w:val="FF0000"/>
          <w:lang w:val="en-CA"/>
        </w:rPr>
      </w:pPr>
      <w:r w:rsidRPr="005918BB">
        <w:rPr>
          <w:noProof/>
          <w:lang w:val="en-CA"/>
        </w:rPr>
        <w:lastRenderedPageBreak/>
        <w:t>NOTE </w:t>
      </w:r>
      <w:r w:rsidRPr="005918BB">
        <w:rPr>
          <w:noProof/>
          <w:lang w:val="en-CA"/>
        </w:rPr>
        <w:fldChar w:fldCharType="begin"/>
      </w:r>
      <w:r w:rsidRPr="005918BB">
        <w:rPr>
          <w:noProof/>
          <w:lang w:val="en-CA"/>
        </w:rPr>
        <w:instrText xml:space="preserve"> SEQ NoteCounter \* MERGEFORMAT </w:instrText>
      </w:r>
      <w:r w:rsidRPr="005918BB">
        <w:rPr>
          <w:noProof/>
          <w:lang w:val="en-CA"/>
        </w:rPr>
        <w:fldChar w:fldCharType="separate"/>
      </w:r>
      <w:r w:rsidRPr="005918BB">
        <w:rPr>
          <w:noProof/>
          <w:lang w:val="en-CA"/>
        </w:rPr>
        <w:t>2</w:t>
      </w:r>
      <w:r w:rsidRPr="005918BB">
        <w:rPr>
          <w:noProof/>
          <w:lang w:val="en-CA"/>
        </w:rPr>
        <w:fldChar w:fldCharType="end"/>
      </w:r>
      <w:r w:rsidRPr="005918BB">
        <w:rPr>
          <w:noProof/>
          <w:lang w:val="en-CA"/>
        </w:rPr>
        <w:t xml:space="preserve"> – NAL HRD parameters established by a value of SchedSelIdx for the Type II conformance point shown in </w:t>
      </w:r>
      <w:r w:rsidRPr="005918BB">
        <w:rPr>
          <w:noProof/>
          <w:lang w:val="en-CA"/>
        </w:rPr>
        <w:fldChar w:fldCharType="begin"/>
      </w:r>
      <w:r w:rsidRPr="005918BB">
        <w:rPr>
          <w:noProof/>
          <w:lang w:val="en-CA"/>
        </w:rPr>
        <w:instrText xml:space="preserve"> REF _Ref33101618 \h </w:instrText>
      </w:r>
      <w:r w:rsidRPr="005918BB">
        <w:rPr>
          <w:noProof/>
          <w:lang w:val="en-CA"/>
        </w:rPr>
      </w:r>
      <w:r w:rsidRPr="005918BB">
        <w:rPr>
          <w:noProof/>
          <w:lang w:val="en-CA"/>
        </w:rPr>
        <w:fldChar w:fldCharType="separate"/>
      </w:r>
      <w:r w:rsidRPr="005918BB">
        <w:rPr>
          <w:noProof/>
          <w:lang w:val="en-CA"/>
        </w:rPr>
        <w:t>Figure C.1</w:t>
      </w:r>
      <w:r w:rsidRPr="005918BB">
        <w:rPr>
          <w:noProof/>
          <w:lang w:val="en-CA"/>
        </w:rPr>
        <w:fldChar w:fldCharType="end"/>
      </w:r>
      <w:r w:rsidRPr="005918BB">
        <w:rPr>
          <w:noProof/>
          <w:lang w:val="en-CA"/>
        </w:rPr>
        <w:t xml:space="preserve"> are sufficient to also establish VCL HRD conformance for the Type I conformance point shown in </w:t>
      </w:r>
      <w:r w:rsidRPr="005918BB">
        <w:rPr>
          <w:noProof/>
          <w:lang w:val="en-CA"/>
        </w:rPr>
        <w:fldChar w:fldCharType="begin"/>
      </w:r>
      <w:r w:rsidRPr="005918BB">
        <w:rPr>
          <w:noProof/>
          <w:lang w:val="en-CA"/>
        </w:rPr>
        <w:instrText xml:space="preserve"> REF _Ref33101618 \h </w:instrText>
      </w:r>
      <w:r w:rsidRPr="005918BB">
        <w:rPr>
          <w:noProof/>
          <w:lang w:val="en-CA"/>
        </w:rPr>
      </w:r>
      <w:r w:rsidRPr="005918BB">
        <w:rPr>
          <w:noProof/>
          <w:lang w:val="en-CA"/>
        </w:rPr>
        <w:fldChar w:fldCharType="separate"/>
      </w:r>
      <w:r w:rsidRPr="005918BB">
        <w:rPr>
          <w:noProof/>
          <w:lang w:val="en-CA"/>
        </w:rPr>
        <w:t>Figure C.1</w:t>
      </w:r>
      <w:r w:rsidRPr="005918BB">
        <w:rPr>
          <w:noProof/>
          <w:lang w:val="en-CA"/>
        </w:rPr>
        <w:fldChar w:fldCharType="end"/>
      </w:r>
      <w:r w:rsidRPr="005918BB">
        <w:rPr>
          <w:noProof/>
          <w:lang w:val="en-CA"/>
        </w:rPr>
        <w:t xml:space="preserve"> for the same values of InitCpbRemovalDelay[ SchedSelIdx ], BitRate[ SchedSelIdx ] and CpbSize[ SchedSelIdx ] for the variable bit rate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w:t>
      </w:r>
      <w:r w:rsidRPr="005918BB">
        <w:rPr>
          <w:strike/>
          <w:noProof/>
          <w:color w:val="FF0000"/>
          <w:lang w:val="en-CA"/>
        </w:rPr>
        <w:t>For example, when decoding a CVS conforming to one or more of the profiles specified in Annex </w:t>
      </w:r>
      <w:r w:rsidRPr="005918BB">
        <w:rPr>
          <w:strike/>
          <w:noProof/>
          <w:color w:val="FF0000"/>
          <w:lang w:val="en-CA"/>
        </w:rPr>
        <w:fldChar w:fldCharType="begin"/>
      </w:r>
      <w:r w:rsidRPr="005918BB">
        <w:rPr>
          <w:strike/>
          <w:noProof/>
          <w:color w:val="FF0000"/>
          <w:lang w:val="en-CA"/>
        </w:rPr>
        <w:instrText xml:space="preserve"> REF _Ref326743143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A</w:t>
      </w:r>
      <w:r w:rsidRPr="005918BB">
        <w:rPr>
          <w:strike/>
          <w:noProof/>
          <w:color w:val="FF0000"/>
          <w:lang w:val="en-CA"/>
        </w:rPr>
        <w:fldChar w:fldCharType="end"/>
      </w:r>
      <w:r w:rsidRPr="005918BB">
        <w:rPr>
          <w:strike/>
          <w:noProof/>
          <w:color w:val="FF0000"/>
          <w:lang w:val="en-CA"/>
        </w:rPr>
        <w:t xml:space="preserve"> using the decoding process specified in clauses </w:t>
      </w:r>
      <w:r w:rsidRPr="005918BB">
        <w:rPr>
          <w:strike/>
          <w:noProof/>
          <w:color w:val="FF0000"/>
          <w:lang w:val="en-CA"/>
        </w:rPr>
        <w:fldChar w:fldCharType="begin"/>
      </w:r>
      <w:r w:rsidRPr="005918BB">
        <w:rPr>
          <w:strike/>
          <w:noProof/>
          <w:color w:val="FF0000"/>
          <w:lang w:val="en-CA"/>
        </w:rPr>
        <w:instrText xml:space="preserve"> REF _Ref20133850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2</w:t>
      </w:r>
      <w:r w:rsidRPr="005918BB">
        <w:rPr>
          <w:strike/>
          <w:noProof/>
          <w:color w:val="FF0000"/>
          <w:lang w:val="en-CA"/>
        </w:rPr>
        <w:fldChar w:fldCharType="end"/>
      </w:r>
      <w:r w:rsidRPr="005918BB">
        <w:rPr>
          <w:strike/>
          <w:noProof/>
          <w:color w:val="FF0000"/>
          <w:lang w:val="en-CA"/>
        </w:rPr>
        <w:t xml:space="preserve"> through </w:t>
      </w:r>
      <w:r w:rsidRPr="005918BB">
        <w:rPr>
          <w:strike/>
          <w:noProof/>
          <w:color w:val="FF0000"/>
          <w:lang w:val="en-CA"/>
        </w:rPr>
        <w:fldChar w:fldCharType="begin"/>
      </w:r>
      <w:r w:rsidRPr="005918BB">
        <w:rPr>
          <w:strike/>
          <w:noProof/>
          <w:color w:val="FF0000"/>
          <w:lang w:val="en-CA"/>
        </w:rPr>
        <w:instrText xml:space="preserve"> REF _Ref170892294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10</w:t>
      </w:r>
      <w:r w:rsidRPr="005918BB">
        <w:rPr>
          <w:strike/>
          <w:noProof/>
          <w:color w:val="FF0000"/>
          <w:lang w:val="en-CA"/>
        </w:rPr>
        <w:fldChar w:fldCharType="end"/>
      </w:r>
      <w:r w:rsidRPr="005918BB">
        <w:rPr>
          <w:strike/>
          <w:noProof/>
          <w:color w:val="FF0000"/>
          <w:lang w:val="en-CA"/>
        </w:rPr>
        <w:t>, when NAL HRD parameters are provided for the Type II conformance point that not only fall within the bounds set for NAL HRD parameters for profile conformance in item </w:t>
      </w:r>
      <w:r w:rsidRPr="005918BB">
        <w:rPr>
          <w:strike/>
          <w:noProof/>
          <w:color w:val="FF0000"/>
          <w:lang w:val="en-CA"/>
        </w:rPr>
        <w:fldChar w:fldCharType="begin"/>
      </w:r>
      <w:r w:rsidRPr="005918BB">
        <w:rPr>
          <w:strike/>
          <w:noProof/>
          <w:color w:val="FF0000"/>
          <w:lang w:val="en-CA"/>
        </w:rPr>
        <w:instrText xml:space="preserve"> REF _Ref326743728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f)</w:t>
      </w:r>
      <w:r w:rsidRPr="005918BB">
        <w:rPr>
          <w:strike/>
          <w:noProof/>
          <w:color w:val="FF0000"/>
          <w:lang w:val="en-CA"/>
        </w:rPr>
        <w:fldChar w:fldCharType="end"/>
      </w:r>
      <w:r w:rsidRPr="005918BB">
        <w:rPr>
          <w:strike/>
          <w:noProof/>
          <w:color w:val="FF0000"/>
          <w:lang w:val="en-CA"/>
        </w:rPr>
        <w:t xml:space="preserve"> of clause </w:t>
      </w:r>
      <w:r w:rsidRPr="005918BB">
        <w:rPr>
          <w:strike/>
          <w:noProof/>
          <w:color w:val="FF0000"/>
          <w:lang w:val="en-CA"/>
        </w:rPr>
        <w:fldChar w:fldCharType="begin"/>
      </w:r>
      <w:r w:rsidRPr="005918BB">
        <w:rPr>
          <w:strike/>
          <w:noProof/>
          <w:color w:val="FF0000"/>
          <w:lang w:val="en-CA"/>
        </w:rPr>
        <w:instrText xml:space="preserve"> REF _Ref316794511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A.4.2</w:t>
      </w:r>
      <w:r w:rsidRPr="005918BB">
        <w:rPr>
          <w:strike/>
          <w:noProof/>
          <w:color w:val="FF0000"/>
          <w:lang w:val="en-CA"/>
        </w:rPr>
        <w:fldChar w:fldCharType="end"/>
      </w:r>
      <w:r w:rsidRPr="005918BB">
        <w:rPr>
          <w:strike/>
          <w:noProof/>
          <w:color w:val="FF0000"/>
          <w:lang w:val="en-CA"/>
        </w:rPr>
        <w:t xml:space="preserve"> but also fall within the bounds set for VCL HRD parameters for profile conformance in item </w:t>
      </w:r>
      <w:r w:rsidRPr="005918BB">
        <w:rPr>
          <w:strike/>
          <w:noProof/>
          <w:color w:val="FF0000"/>
          <w:lang w:val="en-CA"/>
        </w:rPr>
        <w:fldChar w:fldCharType="begin"/>
      </w:r>
      <w:r w:rsidRPr="005918BB">
        <w:rPr>
          <w:strike/>
          <w:noProof/>
          <w:color w:val="FF0000"/>
          <w:lang w:val="en-CA"/>
        </w:rPr>
        <w:instrText xml:space="preserve"> REF _Ref343026137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e)</w:t>
      </w:r>
      <w:r w:rsidRPr="005918BB">
        <w:rPr>
          <w:strike/>
          <w:noProof/>
          <w:color w:val="FF0000"/>
          <w:lang w:val="en-CA"/>
        </w:rPr>
        <w:fldChar w:fldCharType="end"/>
      </w:r>
      <w:r w:rsidRPr="005918BB">
        <w:rPr>
          <w:strike/>
          <w:noProof/>
          <w:color w:val="FF0000"/>
          <w:lang w:val="en-CA"/>
        </w:rPr>
        <w:t xml:space="preserve"> of clause </w:t>
      </w:r>
      <w:r w:rsidRPr="005918BB">
        <w:rPr>
          <w:strike/>
          <w:noProof/>
          <w:color w:val="FF0000"/>
          <w:lang w:val="en-CA"/>
        </w:rPr>
        <w:fldChar w:fldCharType="begin"/>
      </w:r>
      <w:r w:rsidRPr="005918BB">
        <w:rPr>
          <w:strike/>
          <w:noProof/>
          <w:color w:val="FF0000"/>
          <w:lang w:val="en-CA"/>
        </w:rPr>
        <w:instrText xml:space="preserve"> REF _Ref316794511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A.4.2</w:t>
      </w:r>
      <w:r w:rsidRPr="005918BB">
        <w:rPr>
          <w:strike/>
          <w:noProof/>
          <w:color w:val="FF0000"/>
          <w:lang w:val="en-CA"/>
        </w:rPr>
        <w:fldChar w:fldCharType="end"/>
      </w:r>
      <w:r w:rsidRPr="005918BB">
        <w:rPr>
          <w:strike/>
          <w:noProof/>
          <w:color w:val="FF0000"/>
          <w:lang w:val="en-CA"/>
        </w:rPr>
        <w:t>, conformance of the VCL HRD for the Type I conformance point is also assured to fall within the bounds of item </w:t>
      </w:r>
      <w:r w:rsidRPr="005918BB">
        <w:rPr>
          <w:strike/>
          <w:noProof/>
          <w:color w:val="FF0000"/>
          <w:lang w:val="en-CA"/>
        </w:rPr>
        <w:fldChar w:fldCharType="begin"/>
      </w:r>
      <w:r w:rsidRPr="005918BB">
        <w:rPr>
          <w:strike/>
          <w:noProof/>
          <w:color w:val="FF0000"/>
          <w:lang w:val="en-CA"/>
        </w:rPr>
        <w:instrText xml:space="preserve"> REF _Ref343026137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e)</w:t>
      </w:r>
      <w:r w:rsidRPr="005918BB">
        <w:rPr>
          <w:strike/>
          <w:noProof/>
          <w:color w:val="FF0000"/>
          <w:lang w:val="en-CA"/>
        </w:rPr>
        <w:fldChar w:fldCharType="end"/>
      </w:r>
      <w:r w:rsidRPr="005918BB">
        <w:rPr>
          <w:strike/>
          <w:noProof/>
          <w:color w:val="FF0000"/>
          <w:lang w:val="en-CA"/>
        </w:rPr>
        <w:t xml:space="preserve"> of clause </w:t>
      </w:r>
      <w:r w:rsidRPr="005918BB">
        <w:rPr>
          <w:strike/>
          <w:noProof/>
          <w:color w:val="FF0000"/>
          <w:lang w:val="en-CA"/>
        </w:rPr>
        <w:fldChar w:fldCharType="begin"/>
      </w:r>
      <w:r w:rsidRPr="005918BB">
        <w:rPr>
          <w:strike/>
          <w:noProof/>
          <w:color w:val="FF0000"/>
          <w:lang w:val="en-CA"/>
        </w:rPr>
        <w:instrText xml:space="preserve"> REF _Ref316794511 \r \h  \* MERGEFORMAT </w:instrText>
      </w:r>
      <w:r w:rsidRPr="005918BB">
        <w:rPr>
          <w:strike/>
          <w:noProof/>
          <w:color w:val="FF0000"/>
          <w:lang w:val="en-CA"/>
        </w:rPr>
      </w:r>
      <w:r w:rsidRPr="005918BB">
        <w:rPr>
          <w:strike/>
          <w:noProof/>
          <w:color w:val="FF0000"/>
          <w:lang w:val="en-CA"/>
        </w:rPr>
        <w:fldChar w:fldCharType="separate"/>
      </w:r>
      <w:r w:rsidRPr="005918BB">
        <w:rPr>
          <w:strike/>
          <w:noProof/>
          <w:color w:val="FF0000"/>
          <w:lang w:val="en-CA"/>
        </w:rPr>
        <w:t>A.4.2</w:t>
      </w:r>
      <w:r w:rsidRPr="005918BB">
        <w:rPr>
          <w:strike/>
          <w:noProof/>
          <w:color w:val="FF0000"/>
          <w:lang w:val="en-CA"/>
        </w:rPr>
        <w:fldChar w:fldCharType="end"/>
      </w:r>
      <w:r w:rsidRPr="005918BB">
        <w:rPr>
          <w:strike/>
          <w:noProof/>
          <w:color w:val="FF0000"/>
          <w:lang w:val="en-CA"/>
        </w:rPr>
        <w:t>.</w:t>
      </w:r>
    </w:p>
    <w:p w:rsidR="004F312B" w:rsidRPr="005918BB" w:rsidRDefault="004F312B" w:rsidP="004F312B">
      <w:pPr>
        <w:rPr>
          <w:noProof/>
          <w:sz w:val="20"/>
          <w:lang w:val="en-CA"/>
        </w:rPr>
      </w:pPr>
      <w:r w:rsidRPr="005918BB">
        <w:rPr>
          <w:noProof/>
          <w:sz w:val="20"/>
          <w:lang w:val="en-CA"/>
        </w:rPr>
        <w:t xml:space="preserve">All VPSs, SPSs and PPSs referred to in the VCL NAL units and the corresponding buffering period, </w:t>
      </w:r>
      <w:r w:rsidR="00356705" w:rsidRPr="00356705">
        <w:rPr>
          <w:noProof/>
          <w:color w:val="FF0000"/>
          <w:sz w:val="20"/>
          <w:lang w:val="en-CA"/>
        </w:rPr>
        <w:t>and</w:t>
      </w:r>
      <w:r w:rsidR="00356705">
        <w:rPr>
          <w:noProof/>
          <w:sz w:val="20"/>
          <w:lang w:val="en-CA"/>
        </w:rPr>
        <w:t xml:space="preserve"> </w:t>
      </w:r>
      <w:r w:rsidRPr="005918BB">
        <w:rPr>
          <w:noProof/>
          <w:sz w:val="20"/>
          <w:lang w:val="en-CA"/>
        </w:rPr>
        <w:t xml:space="preserve">picture timing </w:t>
      </w:r>
      <w:r w:rsidRPr="005918BB">
        <w:rPr>
          <w:strike/>
          <w:noProof/>
          <w:color w:val="FF0000"/>
          <w:sz w:val="20"/>
          <w:lang w:val="en-CA"/>
        </w:rPr>
        <w:t>and decoding unit information</w:t>
      </w:r>
      <w:r w:rsidRPr="005918BB">
        <w:rPr>
          <w:noProof/>
          <w:color w:val="FF0000"/>
          <w:sz w:val="20"/>
          <w:lang w:val="en-CA"/>
        </w:rPr>
        <w:t xml:space="preserve"> </w:t>
      </w:r>
      <w:r w:rsidRPr="005918BB">
        <w:rPr>
          <w:noProof/>
          <w:sz w:val="20"/>
          <w:lang w:val="en-CA"/>
        </w:rPr>
        <w:t>SEI messages shall be conveyed to the HRD, in a timely manner, either in the bitstream (by non-VCL NAL units), or by other means not specified in this Specification.</w:t>
      </w:r>
    </w:p>
    <w:p w:rsidR="004F312B" w:rsidRPr="005918BB" w:rsidRDefault="004F312B" w:rsidP="004F312B">
      <w:pPr>
        <w:rPr>
          <w:noProof/>
          <w:sz w:val="20"/>
          <w:lang w:val="en-CA"/>
        </w:rPr>
      </w:pPr>
      <w:r w:rsidRPr="005918BB">
        <w:rPr>
          <w:noProof/>
          <w:sz w:val="20"/>
          <w:lang w:val="en-CA"/>
        </w:rPr>
        <w:t>In Annexes </w:t>
      </w:r>
      <w:r w:rsidRPr="005918BB">
        <w:rPr>
          <w:sz w:val="20"/>
          <w:lang w:val="en-CA"/>
        </w:rPr>
        <w:fldChar w:fldCharType="begin"/>
      </w:r>
      <w:r w:rsidRPr="005918BB">
        <w:rPr>
          <w:sz w:val="20"/>
          <w:lang w:val="en-CA"/>
        </w:rPr>
        <w:instrText xml:space="preserve"> REF _Ref276143024 \r \h  \* MERGEFORMAT </w:instrText>
      </w:r>
      <w:r w:rsidRPr="005918BB">
        <w:rPr>
          <w:sz w:val="20"/>
          <w:lang w:val="en-CA"/>
        </w:rPr>
      </w:r>
      <w:r w:rsidRPr="005918BB">
        <w:rPr>
          <w:sz w:val="20"/>
          <w:lang w:val="en-CA"/>
        </w:rPr>
        <w:fldChar w:fldCharType="separate"/>
      </w:r>
      <w:r w:rsidRPr="005918BB">
        <w:rPr>
          <w:sz w:val="20"/>
          <w:lang w:val="en-CA"/>
        </w:rPr>
        <w:t>C</w:t>
      </w:r>
      <w:r w:rsidRPr="005918BB">
        <w:rPr>
          <w:sz w:val="20"/>
          <w:lang w:val="en-CA"/>
        </w:rPr>
        <w:fldChar w:fldCharType="end"/>
      </w:r>
      <w:r w:rsidRPr="005918BB">
        <w:rPr>
          <w:noProof/>
          <w:sz w:val="20"/>
          <w:lang w:val="en-CA"/>
        </w:rPr>
        <w:t xml:space="preserve">, </w:t>
      </w:r>
      <w:r w:rsidRPr="005918BB">
        <w:rPr>
          <w:sz w:val="20"/>
          <w:lang w:val="en-CA"/>
        </w:rPr>
        <w:fldChar w:fldCharType="begin"/>
      </w:r>
      <w:r w:rsidRPr="005918BB">
        <w:rPr>
          <w:sz w:val="20"/>
          <w:lang w:val="en-CA"/>
        </w:rPr>
        <w:instrText xml:space="preserve"> REF _Ref317176182 \r \h  \* MERGEFORMAT </w:instrText>
      </w:r>
      <w:r w:rsidRPr="005918BB">
        <w:rPr>
          <w:sz w:val="20"/>
          <w:lang w:val="en-CA"/>
        </w:rPr>
      </w:r>
      <w:r w:rsidRPr="005918BB">
        <w:rPr>
          <w:sz w:val="20"/>
          <w:lang w:val="en-CA"/>
        </w:rPr>
        <w:fldChar w:fldCharType="separate"/>
      </w:r>
      <w:r w:rsidRPr="005918BB">
        <w:rPr>
          <w:sz w:val="20"/>
          <w:lang w:val="en-CA"/>
        </w:rPr>
        <w:t>D</w:t>
      </w:r>
      <w:r w:rsidRPr="005918BB">
        <w:rPr>
          <w:sz w:val="20"/>
          <w:lang w:val="en-CA"/>
        </w:rPr>
        <w:fldChar w:fldCharType="end"/>
      </w:r>
      <w:r w:rsidRPr="005918BB">
        <w:rPr>
          <w:noProof/>
          <w:sz w:val="20"/>
          <w:lang w:val="en-CA"/>
        </w:rPr>
        <w:t xml:space="preserve"> and </w:t>
      </w:r>
      <w:r w:rsidRPr="005918BB">
        <w:rPr>
          <w:sz w:val="20"/>
          <w:lang w:val="en-CA"/>
        </w:rPr>
        <w:fldChar w:fldCharType="begin"/>
      </w:r>
      <w:r w:rsidRPr="005918BB">
        <w:rPr>
          <w:sz w:val="20"/>
          <w:lang w:val="en-CA"/>
        </w:rPr>
        <w:instrText xml:space="preserve"> REF _Ref317176194 \r \h  \* MERGEFORMAT </w:instrText>
      </w:r>
      <w:r w:rsidRPr="005918BB">
        <w:rPr>
          <w:sz w:val="20"/>
          <w:lang w:val="en-CA"/>
        </w:rPr>
      </w:r>
      <w:r w:rsidRPr="005918BB">
        <w:rPr>
          <w:sz w:val="20"/>
          <w:lang w:val="en-CA"/>
        </w:rPr>
        <w:fldChar w:fldCharType="separate"/>
      </w:r>
      <w:r w:rsidRPr="005918BB">
        <w:rPr>
          <w:sz w:val="20"/>
          <w:lang w:val="en-CA"/>
        </w:rPr>
        <w:t>E</w:t>
      </w:r>
      <w:r w:rsidRPr="005918BB">
        <w:rPr>
          <w:sz w:val="20"/>
          <w:lang w:val="en-CA"/>
        </w:rPr>
        <w:fldChar w:fldCharType="end"/>
      </w:r>
      <w:r w:rsidRPr="005918BB">
        <w:rPr>
          <w:noProof/>
          <w:sz w:val="20"/>
          <w:lang w:val="en-CA"/>
        </w:rPr>
        <w:t xml:space="preserve">, the specification for "presence" of non-VCL NAL units that contain VPSs, SPSs, PPSs, buffering period SEI messages, </w:t>
      </w:r>
      <w:r w:rsidR="00356705" w:rsidRPr="00356705">
        <w:rPr>
          <w:noProof/>
          <w:color w:val="FF0000"/>
          <w:sz w:val="20"/>
          <w:lang w:val="en-CA"/>
        </w:rPr>
        <w:t xml:space="preserve">or </w:t>
      </w:r>
      <w:r w:rsidRPr="005918BB">
        <w:rPr>
          <w:noProof/>
          <w:sz w:val="20"/>
          <w:lang w:val="en-CA"/>
        </w:rPr>
        <w:t xml:space="preserve">picture timing SEI messages </w:t>
      </w:r>
      <w:r w:rsidRPr="005918BB">
        <w:rPr>
          <w:strike/>
          <w:noProof/>
          <w:color w:val="FF0000"/>
          <w:sz w:val="20"/>
          <w:lang w:val="en-CA"/>
        </w:rPr>
        <w:t>or decoding unit information SEI messages</w:t>
      </w:r>
      <w:r w:rsidRPr="005918BB">
        <w:rPr>
          <w:noProof/>
          <w:sz w:val="20"/>
          <w:lang w:val="en-CA"/>
        </w:rPr>
        <w:t xml:space="preserve">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4F312B" w:rsidRPr="005918BB" w:rsidRDefault="004F312B" w:rsidP="004F312B">
      <w:pPr>
        <w:pStyle w:val="Note1"/>
        <w:rPr>
          <w:noProof/>
          <w:lang w:val="en-CA"/>
        </w:rPr>
      </w:pPr>
      <w:r w:rsidRPr="005918BB">
        <w:rPr>
          <w:noProof/>
          <w:lang w:val="en-CA"/>
        </w:rPr>
        <w:t>NOTE </w:t>
      </w:r>
      <w:r w:rsidRPr="005918BB">
        <w:rPr>
          <w:noProof/>
          <w:lang w:val="en-CA"/>
        </w:rPr>
        <w:fldChar w:fldCharType="begin"/>
      </w:r>
      <w:r w:rsidRPr="005918BB">
        <w:rPr>
          <w:noProof/>
          <w:lang w:val="en-CA"/>
        </w:rPr>
        <w:instrText xml:space="preserve"> SEQ NoteCounter \* MERGEFORMAT </w:instrText>
      </w:r>
      <w:r w:rsidRPr="005918BB">
        <w:rPr>
          <w:noProof/>
          <w:lang w:val="en-CA"/>
        </w:rPr>
        <w:fldChar w:fldCharType="separate"/>
      </w:r>
      <w:r w:rsidRPr="005918BB">
        <w:rPr>
          <w:noProof/>
          <w:lang w:val="en-CA"/>
        </w:rPr>
        <w:t>3</w:t>
      </w:r>
      <w:r w:rsidRPr="005918BB">
        <w:rPr>
          <w:noProof/>
          <w:lang w:val="en-CA"/>
        </w:rPr>
        <w:fldChar w:fldCharType="end"/>
      </w:r>
      <w:r w:rsidRPr="005918BB">
        <w:rPr>
          <w:noProof/>
          <w:lang w:val="en-CA"/>
        </w:rPr>
        <w:t> – As an example, synchronization of such a non-VCL NAL unit, conveyed by means other than presence in the bitstream, with the NAL units that are present in the bitstream, can be achieved by indicating two points in the bitstream, between which the non</w:t>
      </w:r>
      <w:r w:rsidRPr="005918BB">
        <w:rPr>
          <w:noProof/>
          <w:lang w:val="en-CA"/>
        </w:rPr>
        <w:noBreakHyphen/>
        <w:t>VCL NAL unit would have been present in the bitstream, had the encoder decided to convey it in the bitstream.</w:t>
      </w:r>
    </w:p>
    <w:p w:rsidR="004F312B" w:rsidRPr="005918BB" w:rsidRDefault="004F312B" w:rsidP="004F312B">
      <w:pPr>
        <w:rPr>
          <w:noProof/>
          <w:sz w:val="20"/>
          <w:lang w:val="en-CA"/>
        </w:rPr>
      </w:pPr>
      <w:r w:rsidRPr="005918BB">
        <w:rPr>
          <w:noProof/>
          <w:sz w:val="20"/>
          <w:lang w:val="en-CA"/>
        </w:rPr>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4F312B" w:rsidRPr="005918BB" w:rsidRDefault="004F312B" w:rsidP="004F312B">
      <w:pPr>
        <w:pStyle w:val="Note1"/>
        <w:rPr>
          <w:noProof/>
          <w:lang w:val="en-CA"/>
        </w:rPr>
      </w:pPr>
      <w:r w:rsidRPr="005918BB">
        <w:rPr>
          <w:noProof/>
          <w:lang w:val="en-CA"/>
        </w:rPr>
        <w:t>NOTE </w:t>
      </w:r>
      <w:r w:rsidRPr="005918BB">
        <w:rPr>
          <w:noProof/>
          <w:lang w:val="en-CA"/>
        </w:rPr>
        <w:fldChar w:fldCharType="begin"/>
      </w:r>
      <w:r w:rsidRPr="005918BB">
        <w:rPr>
          <w:noProof/>
          <w:lang w:val="en-CA"/>
        </w:rPr>
        <w:instrText xml:space="preserve"> SEQ NoteCounter \* MERGEFORMAT </w:instrText>
      </w:r>
      <w:r w:rsidRPr="005918BB">
        <w:rPr>
          <w:noProof/>
          <w:lang w:val="en-CA"/>
        </w:rPr>
        <w:fldChar w:fldCharType="separate"/>
      </w:r>
      <w:r w:rsidRPr="005918BB">
        <w:rPr>
          <w:noProof/>
          <w:lang w:val="en-CA"/>
        </w:rPr>
        <w:t>4</w:t>
      </w:r>
      <w:r w:rsidRPr="005918BB">
        <w:rPr>
          <w:noProof/>
          <w:lang w:val="en-CA"/>
        </w:rPr>
        <w:fldChar w:fldCharType="end"/>
      </w:r>
      <w:r w:rsidRPr="005918BB">
        <w:rPr>
          <w:noProof/>
          <w:lang w:val="en-CA"/>
        </w:rPr>
        <w:t> – When HRD information is contained within the bitstream, it is possible to verify the conformance of a bitstream to the requirements of this 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4F312B" w:rsidRPr="005918BB" w:rsidRDefault="004F312B" w:rsidP="004F312B">
      <w:pPr>
        <w:rPr>
          <w:noProof/>
          <w:sz w:val="20"/>
          <w:lang w:val="en-CA"/>
        </w:rPr>
      </w:pPr>
      <w:r w:rsidRPr="005918BB">
        <w:rPr>
          <w:noProof/>
          <w:sz w:val="20"/>
          <w:lang w:val="en-CA"/>
        </w:rPr>
        <w:t xml:space="preserve">The HRD contains a coded picture buffer (CPB), an instantaneous decoding process, a decoded picture buffer (DPB), and output cropping as shown in </w:t>
      </w:r>
      <w:r w:rsidRPr="005918BB">
        <w:rPr>
          <w:sz w:val="20"/>
          <w:lang w:val="en-CA"/>
        </w:rPr>
        <w:fldChar w:fldCharType="begin"/>
      </w:r>
      <w:r w:rsidRPr="005918BB">
        <w:rPr>
          <w:sz w:val="20"/>
          <w:lang w:val="en-CA"/>
        </w:rPr>
        <w:instrText xml:space="preserve"> REF _Ref33101619 \h  \* MERGEFORMAT </w:instrText>
      </w:r>
      <w:r w:rsidRPr="005918BB">
        <w:rPr>
          <w:sz w:val="20"/>
          <w:lang w:val="en-CA"/>
        </w:rPr>
      </w:r>
      <w:r w:rsidRPr="005918BB">
        <w:rPr>
          <w:sz w:val="20"/>
          <w:lang w:val="en-CA"/>
        </w:rPr>
        <w:fldChar w:fldCharType="separate"/>
      </w:r>
      <w:r w:rsidRPr="005918BB">
        <w:rPr>
          <w:noProof/>
          <w:sz w:val="20"/>
          <w:lang w:val="en-CA"/>
        </w:rPr>
        <w:t>Figure C.2</w:t>
      </w:r>
      <w:r w:rsidRPr="005918BB">
        <w:rPr>
          <w:sz w:val="20"/>
          <w:lang w:val="en-CA"/>
        </w:rPr>
        <w:fldChar w:fldCharType="end"/>
      </w:r>
      <w:r w:rsidRPr="005918BB">
        <w:rPr>
          <w:noProof/>
          <w:sz w:val="20"/>
          <w:lang w:val="en-CA"/>
        </w:rPr>
        <w:t>.</w:t>
      </w:r>
    </w:p>
    <w:p w:rsidR="004F312B" w:rsidRPr="005918BB" w:rsidRDefault="004F312B" w:rsidP="004F312B">
      <w:pPr>
        <w:keepNext/>
        <w:jc w:val="center"/>
        <w:rPr>
          <w:noProof/>
          <w:lang w:val="en-CA"/>
        </w:rPr>
      </w:pPr>
      <w:r w:rsidRPr="005918BB">
        <w:rPr>
          <w:noProof/>
          <w:highlight w:val="yellow"/>
          <w:lang w:val="en-CA" w:eastAsia="ja-JP"/>
        </w:rPr>
        <w:drawing>
          <wp:inline distT="0" distB="0" distL="0" distR="0" wp14:anchorId="62BC5BF8" wp14:editId="6F213253">
            <wp:extent cx="2667005" cy="3422911"/>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H.265v2(14)_FC.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67005" cy="3422911"/>
                    </a:xfrm>
                    <a:prstGeom prst="rect">
                      <a:avLst/>
                    </a:prstGeom>
                  </pic:spPr>
                </pic:pic>
              </a:graphicData>
            </a:graphic>
          </wp:inline>
        </w:drawing>
      </w:r>
    </w:p>
    <w:p w:rsidR="004F312B" w:rsidRPr="005918BB" w:rsidRDefault="004F312B" w:rsidP="004F312B">
      <w:pPr>
        <w:pStyle w:val="Caption"/>
        <w:rPr>
          <w:noProof/>
          <w:lang w:val="en-CA"/>
        </w:rPr>
      </w:pPr>
      <w:bookmarkStart w:id="85" w:name="_Ref33101619"/>
      <w:bookmarkStart w:id="86" w:name="_Toc32860603"/>
      <w:bookmarkStart w:id="87" w:name="_Toc77680712"/>
      <w:bookmarkStart w:id="88" w:name="_Toc246350668"/>
      <w:bookmarkStart w:id="89" w:name="_Toc287363915"/>
      <w:bookmarkStart w:id="90" w:name="_Toc317198642"/>
      <w:bookmarkStart w:id="91" w:name="_Toc415476417"/>
      <w:bookmarkStart w:id="92" w:name="_Toc423602748"/>
      <w:bookmarkStart w:id="93" w:name="_Toc423603384"/>
      <w:bookmarkStart w:id="94" w:name="_Toc501130537"/>
      <w:bookmarkStart w:id="95" w:name="_Toc510795460"/>
      <w:r w:rsidRPr="005918BB">
        <w:rPr>
          <w:noProof/>
          <w:lang w:val="en-CA"/>
        </w:rPr>
        <w:t>Figure C.</w:t>
      </w:r>
      <w:r w:rsidRPr="005918BB">
        <w:rPr>
          <w:noProof/>
          <w:lang w:val="en-CA"/>
        </w:rPr>
        <w:fldChar w:fldCharType="begin"/>
      </w:r>
      <w:r w:rsidRPr="005918BB">
        <w:rPr>
          <w:noProof/>
          <w:lang w:val="en-CA"/>
        </w:rPr>
        <w:instrText xml:space="preserve"> SEQ Figure \* ARABIC </w:instrText>
      </w:r>
      <w:r w:rsidRPr="005918BB">
        <w:rPr>
          <w:noProof/>
          <w:lang w:val="en-CA"/>
        </w:rPr>
        <w:fldChar w:fldCharType="separate"/>
      </w:r>
      <w:r w:rsidR="005918BB">
        <w:rPr>
          <w:noProof/>
          <w:lang w:val="en-CA"/>
        </w:rPr>
        <w:t>2</w:t>
      </w:r>
      <w:r w:rsidRPr="005918BB">
        <w:rPr>
          <w:noProof/>
          <w:lang w:val="en-CA"/>
        </w:rPr>
        <w:fldChar w:fldCharType="end"/>
      </w:r>
      <w:bookmarkEnd w:id="85"/>
      <w:r w:rsidRPr="005918BB">
        <w:rPr>
          <w:noProof/>
          <w:lang w:val="en-CA"/>
        </w:rPr>
        <w:t xml:space="preserve"> – HRD buffer </w:t>
      </w:r>
      <w:bookmarkEnd w:id="86"/>
      <w:r w:rsidRPr="005918BB">
        <w:rPr>
          <w:noProof/>
          <w:lang w:val="en-CA"/>
        </w:rPr>
        <w:t>model</w:t>
      </w:r>
      <w:bookmarkEnd w:id="87"/>
      <w:bookmarkEnd w:id="88"/>
      <w:bookmarkEnd w:id="89"/>
      <w:bookmarkEnd w:id="90"/>
      <w:bookmarkEnd w:id="91"/>
      <w:bookmarkEnd w:id="92"/>
      <w:bookmarkEnd w:id="93"/>
      <w:bookmarkEnd w:id="94"/>
      <w:bookmarkEnd w:id="95"/>
    </w:p>
    <w:p w:rsidR="004F312B" w:rsidRPr="005918BB" w:rsidRDefault="003A4BC2" w:rsidP="004F312B">
      <w:pPr>
        <w:rPr>
          <w:noProof/>
          <w:sz w:val="20"/>
          <w:lang w:val="en-CA" w:eastAsia="ko-KR"/>
        </w:rPr>
      </w:pPr>
      <w:r w:rsidRPr="00B803FC">
        <w:rPr>
          <w:noProof/>
          <w:sz w:val="20"/>
          <w:highlight w:val="yellow"/>
          <w:lang w:val="en-CA" w:eastAsia="ko-KR"/>
        </w:rPr>
        <w:t>[NOTE: Figure to be updated]</w:t>
      </w:r>
    </w:p>
    <w:p w:rsidR="004F312B" w:rsidRPr="005918BB" w:rsidRDefault="004F312B" w:rsidP="004F312B">
      <w:pPr>
        <w:rPr>
          <w:noProof/>
          <w:sz w:val="20"/>
          <w:lang w:val="en-CA"/>
        </w:rPr>
      </w:pPr>
      <w:r w:rsidRPr="005918BB">
        <w:rPr>
          <w:noProof/>
          <w:sz w:val="20"/>
          <w:lang w:val="en-CA"/>
        </w:rPr>
        <w:lastRenderedPageBreak/>
        <w:t xml:space="preserve">For each bitstream conformance test, the CPB size (number of bits) is CpbSize[ SchedSelIdx ] </w:t>
      </w:r>
      <w:r w:rsidRPr="005918BB">
        <w:rPr>
          <w:noProof/>
          <w:sz w:val="20"/>
          <w:lang w:val="en-CA" w:eastAsia="ko-KR"/>
        </w:rPr>
        <w:t>as specified in clause </w:t>
      </w:r>
      <w:r w:rsidRPr="005918BB">
        <w:rPr>
          <w:noProof/>
          <w:sz w:val="20"/>
          <w:lang w:val="en-CA" w:eastAsia="ko-KR"/>
        </w:rPr>
        <w:fldChar w:fldCharType="begin"/>
      </w:r>
      <w:r w:rsidRPr="005918BB">
        <w:rPr>
          <w:noProof/>
          <w:sz w:val="20"/>
          <w:lang w:val="en-CA" w:eastAsia="ko-KR"/>
        </w:rPr>
        <w:instrText xml:space="preserve"> REF _Ref330938577 \r \h  \* MERGEFORMAT </w:instrText>
      </w:r>
      <w:r w:rsidRPr="005918BB">
        <w:rPr>
          <w:noProof/>
          <w:sz w:val="20"/>
          <w:lang w:val="en-CA" w:eastAsia="ko-KR"/>
        </w:rPr>
      </w:r>
      <w:r w:rsidRPr="005918BB">
        <w:rPr>
          <w:noProof/>
          <w:sz w:val="20"/>
          <w:lang w:val="en-CA" w:eastAsia="ko-KR"/>
        </w:rPr>
        <w:fldChar w:fldCharType="separate"/>
      </w:r>
      <w:r w:rsidRPr="005918BB">
        <w:rPr>
          <w:noProof/>
          <w:sz w:val="20"/>
          <w:lang w:val="en-CA" w:eastAsia="ko-KR"/>
        </w:rPr>
        <w:t>E.3.3</w:t>
      </w:r>
      <w:r w:rsidRPr="005918BB">
        <w:rPr>
          <w:noProof/>
          <w:sz w:val="20"/>
          <w:lang w:val="en-CA" w:eastAsia="ko-KR"/>
        </w:rPr>
        <w:fldChar w:fldCharType="end"/>
      </w:r>
      <w:r w:rsidRPr="005918BB">
        <w:rPr>
          <w:noProof/>
          <w:sz w:val="20"/>
          <w:lang w:val="en-CA" w:eastAsia="ko-KR"/>
        </w:rPr>
        <w:t xml:space="preserve">, where </w:t>
      </w:r>
      <w:r w:rsidRPr="005918BB">
        <w:rPr>
          <w:noProof/>
          <w:sz w:val="20"/>
          <w:lang w:val="en-CA"/>
        </w:rPr>
        <w:t>SchedSelIdx</w:t>
      </w:r>
      <w:r w:rsidRPr="005918BB">
        <w:rPr>
          <w:noProof/>
          <w:sz w:val="20"/>
          <w:lang w:val="en-CA" w:eastAsia="ko-KR"/>
        </w:rPr>
        <w:t xml:space="preserve"> </w:t>
      </w:r>
      <w:r w:rsidRPr="005918BB">
        <w:rPr>
          <w:noProof/>
          <w:sz w:val="20"/>
          <w:lang w:val="en-CA"/>
        </w:rPr>
        <w:t xml:space="preserve">and </w:t>
      </w:r>
      <w:r w:rsidRPr="005918BB">
        <w:rPr>
          <w:noProof/>
          <w:sz w:val="20"/>
          <w:lang w:val="en-CA" w:eastAsia="ko-KR"/>
        </w:rPr>
        <w:t>the HRD parameters are specified above in this clause</w:t>
      </w:r>
      <w:r w:rsidRPr="005918BB">
        <w:rPr>
          <w:noProof/>
          <w:sz w:val="20"/>
          <w:lang w:val="en-CA"/>
        </w:rPr>
        <w:t>. The DPB size (number of picture storage buffers) is sps_max_dec_pic_buffering_minus1[ HighestTid ] + 1.</w:t>
      </w:r>
    </w:p>
    <w:p w:rsidR="004F312B" w:rsidRPr="005918BB" w:rsidRDefault="004F312B" w:rsidP="004F312B">
      <w:pPr>
        <w:rPr>
          <w:strike/>
          <w:noProof/>
          <w:color w:val="FF0000"/>
          <w:sz w:val="20"/>
          <w:lang w:val="en-CA"/>
        </w:rPr>
      </w:pPr>
      <w:r w:rsidRPr="005918BB">
        <w:rPr>
          <w:strike/>
          <w:noProof/>
          <w:color w:val="FF0000"/>
          <w:sz w:val="20"/>
          <w:lang w:val="en-CA"/>
        </w:rPr>
        <w:t>If SubPicHrdFlag is equal to 0, the HRD operates at access unit level and each decoding unit is an access unit. Otherwise the HRD operates at sub-picture level and each decoding unit is a subset of an access unit.</w:t>
      </w:r>
    </w:p>
    <w:p w:rsidR="004F312B" w:rsidRPr="005918BB" w:rsidRDefault="004F312B" w:rsidP="004F312B">
      <w:pPr>
        <w:pStyle w:val="Note1"/>
        <w:ind w:left="806"/>
        <w:rPr>
          <w:strike/>
          <w:noProof/>
          <w:color w:val="FF0000"/>
          <w:lang w:val="en-CA"/>
        </w:rPr>
      </w:pPr>
      <w:r w:rsidRPr="005918BB">
        <w:rPr>
          <w:strike/>
          <w:noProof/>
          <w:color w:val="FF0000"/>
          <w:lang w:val="en-CA"/>
        </w:rPr>
        <w:t>NOTE </w:t>
      </w:r>
      <w:r w:rsidRPr="005918BB">
        <w:rPr>
          <w:strike/>
          <w:noProof/>
          <w:color w:val="FF0000"/>
          <w:lang w:val="en-CA"/>
        </w:rPr>
        <w:fldChar w:fldCharType="begin"/>
      </w:r>
      <w:r w:rsidRPr="005918BB">
        <w:rPr>
          <w:strike/>
          <w:noProof/>
          <w:color w:val="FF0000"/>
          <w:lang w:val="en-CA"/>
        </w:rPr>
        <w:instrText xml:space="preserve"> SEQ NoteCounter \* MERGEFORMAT </w:instrText>
      </w:r>
      <w:r w:rsidRPr="005918BB">
        <w:rPr>
          <w:strike/>
          <w:noProof/>
          <w:color w:val="FF0000"/>
          <w:lang w:val="en-CA"/>
        </w:rPr>
        <w:fldChar w:fldCharType="separate"/>
      </w:r>
      <w:r w:rsidRPr="005918BB">
        <w:rPr>
          <w:strike/>
          <w:noProof/>
          <w:color w:val="FF0000"/>
          <w:lang w:val="en-CA"/>
        </w:rPr>
        <w:t>5</w:t>
      </w:r>
      <w:r w:rsidRPr="005918BB">
        <w:rPr>
          <w:strike/>
          <w:noProof/>
          <w:color w:val="FF0000"/>
          <w:lang w:val="en-CA"/>
        </w:rPr>
        <w:fldChar w:fldCharType="end"/>
      </w:r>
      <w:r w:rsidRPr="005918BB">
        <w:rPr>
          <w:strike/>
          <w:noProof/>
          <w:color w:val="FF0000"/>
          <w:lang w:val="en-CA"/>
        </w:rPr>
        <w:t> – If the HRD operates at access unit level, each time when some bits are removed from the CPB, a decoding unit that is an entire access unit is removed from the CPB. Otherwise (the HRD operates at sub-picture level), each time when some bits are removed from the CPB, a decoding unit that is a subset of an access unit is removed from the CPB. Regardless of whether the HRD operates at access unt level or sub-picture level, each time when some picture is output from the DPB, an entire decoded picture is output from the DPB, though the picture output time is derived based on the differently derived CPB removal times and the differently signalled DPB output delays.</w:t>
      </w:r>
    </w:p>
    <w:p w:rsidR="004F312B" w:rsidRPr="005918BB" w:rsidRDefault="004F312B" w:rsidP="004F312B">
      <w:pPr>
        <w:rPr>
          <w:noProof/>
          <w:sz w:val="20"/>
          <w:lang w:val="en-CA"/>
        </w:rPr>
      </w:pPr>
      <w:r w:rsidRPr="005918BB">
        <w:rPr>
          <w:noProof/>
          <w:sz w:val="20"/>
          <w:lang w:val="en-CA"/>
        </w:rPr>
        <w:t>The following is specified for expressing the constraints in this annex:</w:t>
      </w:r>
    </w:p>
    <w:p w:rsidR="004F312B" w:rsidRPr="005918BB" w:rsidRDefault="004F312B" w:rsidP="004F312B">
      <w:pPr>
        <w:tabs>
          <w:tab w:val="left" w:pos="400"/>
        </w:tabs>
        <w:ind w:left="360" w:hanging="360"/>
        <w:rPr>
          <w:noProof/>
          <w:sz w:val="20"/>
          <w:lang w:val="en-CA"/>
        </w:rPr>
      </w:pPr>
      <w:r w:rsidRPr="005918BB">
        <w:rPr>
          <w:noProof/>
          <w:sz w:val="20"/>
          <w:lang w:val="en-CA"/>
        </w:rPr>
        <w:t>–</w:t>
      </w:r>
      <w:r w:rsidRPr="005918BB">
        <w:rPr>
          <w:noProof/>
          <w:sz w:val="20"/>
          <w:lang w:val="en-CA"/>
        </w:rPr>
        <w:tab/>
        <w:t xml:space="preserve">Each access unit is referred to as access unit n, where the number n identifies the particular access unit. Access unit 0 is selected per step </w:t>
      </w:r>
      <w:r w:rsidRPr="005918BB">
        <w:rPr>
          <w:noProof/>
          <w:sz w:val="20"/>
          <w:lang w:val="en-CA"/>
        </w:rPr>
        <w:fldChar w:fldCharType="begin"/>
      </w:r>
      <w:r w:rsidRPr="005918BB">
        <w:rPr>
          <w:noProof/>
          <w:sz w:val="20"/>
          <w:lang w:val="en-CA"/>
        </w:rPr>
        <w:instrText xml:space="preserve"> REF _Ref349919179 \r \h  \* MERGEFORMAT </w:instrText>
      </w:r>
      <w:r w:rsidRPr="005918BB">
        <w:rPr>
          <w:noProof/>
          <w:sz w:val="20"/>
          <w:lang w:val="en-CA"/>
        </w:rPr>
      </w:r>
      <w:r w:rsidRPr="005918BB">
        <w:rPr>
          <w:noProof/>
          <w:sz w:val="20"/>
          <w:lang w:val="en-CA"/>
        </w:rPr>
        <w:fldChar w:fldCharType="separate"/>
      </w:r>
      <w:r w:rsidRPr="005918BB">
        <w:rPr>
          <w:noProof/>
          <w:sz w:val="20"/>
          <w:lang w:val="en-CA"/>
        </w:rPr>
        <w:t>4</w:t>
      </w:r>
      <w:r w:rsidRPr="005918BB">
        <w:rPr>
          <w:noProof/>
          <w:sz w:val="20"/>
          <w:lang w:val="en-CA"/>
        </w:rPr>
        <w:fldChar w:fldCharType="end"/>
      </w:r>
      <w:r w:rsidRPr="005918BB">
        <w:rPr>
          <w:noProof/>
          <w:sz w:val="20"/>
          <w:lang w:val="en-CA"/>
        </w:rPr>
        <w:t xml:space="preserve"> above. The value of n is incremented by 1 for each subsequent access unit in decoding order.</w:t>
      </w:r>
    </w:p>
    <w:p w:rsidR="004F312B" w:rsidRPr="005918BB" w:rsidRDefault="004F312B" w:rsidP="004F312B">
      <w:pPr>
        <w:tabs>
          <w:tab w:val="left" w:pos="400"/>
        </w:tabs>
        <w:ind w:left="360"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4F312B" w:rsidRPr="005918BB" w:rsidRDefault="004F312B" w:rsidP="004F312B">
      <w:pPr>
        <w:pStyle w:val="Note1"/>
        <w:ind w:left="806"/>
        <w:rPr>
          <w:strike/>
          <w:noProof/>
          <w:color w:val="FF0000"/>
          <w:lang w:val="en-CA"/>
        </w:rPr>
      </w:pPr>
      <w:r w:rsidRPr="005918BB">
        <w:rPr>
          <w:strike/>
          <w:noProof/>
          <w:color w:val="FF0000"/>
          <w:lang w:val="en-CA"/>
        </w:rPr>
        <w:t>NOTE </w:t>
      </w:r>
      <w:r w:rsidRPr="005918BB">
        <w:rPr>
          <w:strike/>
          <w:noProof/>
          <w:color w:val="FF0000"/>
          <w:lang w:val="en-CA"/>
        </w:rPr>
        <w:fldChar w:fldCharType="begin"/>
      </w:r>
      <w:r w:rsidRPr="005918BB">
        <w:rPr>
          <w:strike/>
          <w:noProof/>
          <w:color w:val="FF0000"/>
          <w:lang w:val="en-CA"/>
        </w:rPr>
        <w:instrText xml:space="preserve"> SEQ NoteCounter \* MERGEFORMAT </w:instrText>
      </w:r>
      <w:r w:rsidRPr="005918BB">
        <w:rPr>
          <w:strike/>
          <w:noProof/>
          <w:color w:val="FF0000"/>
          <w:lang w:val="en-CA"/>
        </w:rPr>
        <w:fldChar w:fldCharType="separate"/>
      </w:r>
      <w:r w:rsidRPr="005918BB">
        <w:rPr>
          <w:strike/>
          <w:noProof/>
          <w:color w:val="FF0000"/>
          <w:lang w:val="en-CA"/>
        </w:rPr>
        <w:t>6</w:t>
      </w:r>
      <w:r w:rsidRPr="005918BB">
        <w:rPr>
          <w:strike/>
          <w:noProof/>
          <w:color w:val="FF0000"/>
          <w:lang w:val="en-CA"/>
        </w:rPr>
        <w:fldChar w:fldCharType="end"/>
      </w:r>
      <w:r w:rsidRPr="005918BB">
        <w:rPr>
          <w:strike/>
          <w:noProof/>
          <w:color w:val="FF0000"/>
          <w:lang w:val="en-CA"/>
        </w:rPr>
        <w:t> – The numbering of decoding units is relative to the first decoding unit in access unit 0.</w:t>
      </w:r>
    </w:p>
    <w:p w:rsidR="004F312B" w:rsidRPr="005918BB" w:rsidRDefault="004F312B" w:rsidP="004F312B">
      <w:pPr>
        <w:tabs>
          <w:tab w:val="left" w:pos="400"/>
        </w:tabs>
        <w:ind w:left="360" w:hanging="360"/>
        <w:rPr>
          <w:noProof/>
          <w:sz w:val="20"/>
          <w:lang w:val="en-CA"/>
        </w:rPr>
      </w:pPr>
      <w:r w:rsidRPr="005918BB">
        <w:rPr>
          <w:noProof/>
          <w:lang w:val="en-CA"/>
        </w:rPr>
        <w:t>–</w:t>
      </w:r>
      <w:r w:rsidRPr="005918BB">
        <w:rPr>
          <w:noProof/>
          <w:lang w:val="en-CA"/>
        </w:rPr>
        <w:tab/>
      </w:r>
      <w:r w:rsidRPr="005918BB">
        <w:rPr>
          <w:noProof/>
          <w:sz w:val="20"/>
          <w:lang w:val="en-CA"/>
        </w:rPr>
        <w:t>Picture n refers to the coded picture or the decoded picture of access unit n.</w:t>
      </w:r>
    </w:p>
    <w:p w:rsidR="004F312B" w:rsidRPr="005918BB" w:rsidRDefault="004F312B" w:rsidP="004F312B">
      <w:pPr>
        <w:rPr>
          <w:noProof/>
          <w:sz w:val="20"/>
          <w:lang w:val="en-CA"/>
        </w:rPr>
      </w:pPr>
      <w:r w:rsidRPr="005918BB">
        <w:rPr>
          <w:noProof/>
          <w:sz w:val="20"/>
          <w:lang w:val="en-CA"/>
        </w:rPr>
        <w:t>The HRD operates as follows:</w:t>
      </w:r>
    </w:p>
    <w:p w:rsidR="004F312B" w:rsidRPr="005918BB" w:rsidRDefault="004F312B" w:rsidP="004F312B">
      <w:pPr>
        <w:tabs>
          <w:tab w:val="left" w:pos="400"/>
        </w:tabs>
        <w:ind w:left="360" w:hanging="360"/>
        <w:rPr>
          <w:noProof/>
          <w:sz w:val="20"/>
          <w:lang w:val="en-CA"/>
        </w:rPr>
      </w:pPr>
      <w:r w:rsidRPr="005918BB">
        <w:rPr>
          <w:noProof/>
          <w:sz w:val="20"/>
          <w:lang w:val="en-CA"/>
        </w:rPr>
        <w:t>–</w:t>
      </w:r>
      <w:r w:rsidRPr="005918BB">
        <w:rPr>
          <w:noProof/>
          <w:sz w:val="20"/>
          <w:lang w:val="en-CA"/>
        </w:rPr>
        <w:tab/>
        <w:t xml:space="preserve">The HRD is initialized at </w:t>
      </w:r>
      <w:r w:rsidR="00C54DBB" w:rsidRPr="005918BB">
        <w:rPr>
          <w:strike/>
          <w:noProof/>
          <w:color w:val="FF0000"/>
          <w:sz w:val="20"/>
          <w:lang w:val="en-CA"/>
        </w:rPr>
        <w:t>decoding</w:t>
      </w:r>
      <w:r w:rsidR="00C54DBB" w:rsidRPr="005918BB">
        <w:rPr>
          <w:noProof/>
          <w:color w:val="FF0000"/>
          <w:sz w:val="20"/>
          <w:lang w:val="en-CA"/>
        </w:rPr>
        <w:t>access</w:t>
      </w:r>
      <w:r w:rsidR="00C54DBB" w:rsidRPr="00C54DBB">
        <w:rPr>
          <w:noProof/>
          <w:sz w:val="20"/>
          <w:lang w:val="en-CA"/>
        </w:rPr>
        <w:t xml:space="preserve"> </w:t>
      </w:r>
      <w:r w:rsidRPr="005918BB">
        <w:rPr>
          <w:noProof/>
          <w:sz w:val="20"/>
          <w:lang w:val="en-CA"/>
        </w:rPr>
        <w:t>unit 0, with both the CPB and the DPB being set to be empty (the DPB fullness is set equal to 0).</w:t>
      </w:r>
    </w:p>
    <w:p w:rsidR="004F312B" w:rsidRPr="005918BB" w:rsidRDefault="004F312B" w:rsidP="004F312B">
      <w:pPr>
        <w:pStyle w:val="Note1"/>
        <w:ind w:left="806"/>
        <w:rPr>
          <w:noProof/>
          <w:szCs w:val="18"/>
          <w:lang w:val="en-CA"/>
        </w:rPr>
      </w:pPr>
      <w:r w:rsidRPr="005918BB">
        <w:rPr>
          <w:noProof/>
          <w:szCs w:val="18"/>
          <w:lang w:val="en-CA"/>
        </w:rPr>
        <w:t>NOTE </w:t>
      </w:r>
      <w:r w:rsidRPr="005918BB">
        <w:rPr>
          <w:noProof/>
          <w:szCs w:val="18"/>
          <w:lang w:val="en-CA"/>
        </w:rPr>
        <w:fldChar w:fldCharType="begin"/>
      </w:r>
      <w:r w:rsidRPr="005918BB">
        <w:rPr>
          <w:noProof/>
          <w:szCs w:val="18"/>
          <w:lang w:val="en-CA"/>
        </w:rPr>
        <w:instrText xml:space="preserve"> SEQ NoteCounter \* MERGEFORMAT </w:instrText>
      </w:r>
      <w:r w:rsidRPr="005918BB">
        <w:rPr>
          <w:noProof/>
          <w:szCs w:val="18"/>
          <w:lang w:val="en-CA"/>
        </w:rPr>
        <w:fldChar w:fldCharType="separate"/>
      </w:r>
      <w:r w:rsidRPr="005918BB">
        <w:rPr>
          <w:noProof/>
          <w:szCs w:val="18"/>
          <w:lang w:val="en-CA"/>
        </w:rPr>
        <w:t>7</w:t>
      </w:r>
      <w:r w:rsidRPr="005918BB">
        <w:rPr>
          <w:noProof/>
          <w:szCs w:val="18"/>
          <w:lang w:val="en-CA"/>
        </w:rPr>
        <w:fldChar w:fldCharType="end"/>
      </w:r>
      <w:r w:rsidRPr="005918BB">
        <w:rPr>
          <w:noProof/>
          <w:szCs w:val="18"/>
          <w:lang w:val="en-CA"/>
        </w:rPr>
        <w:t> – After initialization, the HRD is not initialized again by subsequent buffering period SEI messages.</w:t>
      </w:r>
    </w:p>
    <w:p w:rsidR="004F312B" w:rsidRPr="005918BB" w:rsidRDefault="004F312B" w:rsidP="004F312B">
      <w:pPr>
        <w:tabs>
          <w:tab w:val="left" w:pos="400"/>
        </w:tabs>
        <w:ind w:left="360" w:hanging="360"/>
        <w:rPr>
          <w:noProof/>
          <w:sz w:val="20"/>
          <w:lang w:val="en-CA"/>
        </w:rPr>
      </w:pPr>
      <w:r w:rsidRPr="005918BB">
        <w:rPr>
          <w:noProof/>
          <w:sz w:val="20"/>
          <w:lang w:val="en-CA"/>
        </w:rPr>
        <w:t>–</w:t>
      </w:r>
      <w:r w:rsidRPr="005918BB">
        <w:rPr>
          <w:noProof/>
          <w:sz w:val="20"/>
          <w:lang w:val="en-CA"/>
        </w:rPr>
        <w:tab/>
        <w:t>Data associated with decoding units that flow into the CPB according to a specified arrival schedule are delivered by the hypothetical stream scheduler (HSS).</w:t>
      </w:r>
    </w:p>
    <w:p w:rsidR="004F312B" w:rsidRPr="005918BB" w:rsidRDefault="004F312B" w:rsidP="004F312B">
      <w:pPr>
        <w:tabs>
          <w:tab w:val="left" w:pos="400"/>
        </w:tabs>
        <w:ind w:left="360" w:hanging="360"/>
        <w:rPr>
          <w:noProof/>
          <w:sz w:val="20"/>
          <w:lang w:val="en-CA"/>
        </w:rPr>
      </w:pPr>
      <w:r w:rsidRPr="005918BB">
        <w:rPr>
          <w:noProof/>
          <w:sz w:val="20"/>
          <w:lang w:val="en-CA"/>
        </w:rPr>
        <w:t>–</w:t>
      </w:r>
      <w:r w:rsidRPr="005918BB">
        <w:rPr>
          <w:noProof/>
          <w:sz w:val="20"/>
          <w:lang w:val="en-CA"/>
        </w:rPr>
        <w:tab/>
        <w:t xml:space="preserve">The data associated with each </w:t>
      </w:r>
      <w:r w:rsidR="00C54DBB" w:rsidRPr="005918BB">
        <w:rPr>
          <w:strike/>
          <w:noProof/>
          <w:color w:val="FF0000"/>
          <w:sz w:val="20"/>
          <w:lang w:val="en-CA"/>
        </w:rPr>
        <w:t>decoding</w:t>
      </w:r>
      <w:r w:rsidR="00C54DBB" w:rsidRPr="005918BB">
        <w:rPr>
          <w:noProof/>
          <w:color w:val="FF0000"/>
          <w:sz w:val="20"/>
          <w:lang w:val="en-CA"/>
        </w:rPr>
        <w:t>access</w:t>
      </w:r>
      <w:r w:rsidR="00C54DBB" w:rsidRPr="00C54DBB">
        <w:rPr>
          <w:noProof/>
          <w:sz w:val="20"/>
          <w:lang w:val="en-CA"/>
        </w:rPr>
        <w:t xml:space="preserve"> </w:t>
      </w:r>
      <w:r w:rsidRPr="005918BB">
        <w:rPr>
          <w:noProof/>
          <w:sz w:val="20"/>
          <w:lang w:val="en-CA"/>
        </w:rPr>
        <w:t xml:space="preserve">unit are removed and decoded instantaneously by the instantaneous decoding process at the CPB removal time of the </w:t>
      </w:r>
      <w:r w:rsidR="00C54DBB" w:rsidRPr="005918BB">
        <w:rPr>
          <w:strike/>
          <w:noProof/>
          <w:color w:val="FF0000"/>
          <w:sz w:val="20"/>
          <w:lang w:val="en-CA"/>
        </w:rPr>
        <w:t>decoding</w:t>
      </w:r>
      <w:r w:rsidR="00C54DBB" w:rsidRPr="005918BB">
        <w:rPr>
          <w:noProof/>
          <w:color w:val="FF0000"/>
          <w:sz w:val="20"/>
          <w:lang w:val="en-CA"/>
        </w:rPr>
        <w:t>access</w:t>
      </w:r>
      <w:r w:rsidR="00C54DBB" w:rsidRPr="00C54DBB">
        <w:rPr>
          <w:noProof/>
          <w:sz w:val="20"/>
          <w:lang w:val="en-CA"/>
        </w:rPr>
        <w:t xml:space="preserve"> </w:t>
      </w:r>
      <w:r w:rsidRPr="005918BB">
        <w:rPr>
          <w:noProof/>
          <w:sz w:val="20"/>
          <w:lang w:val="en-CA"/>
        </w:rPr>
        <w:t>unit.</w:t>
      </w:r>
    </w:p>
    <w:p w:rsidR="004F312B" w:rsidRPr="005918BB" w:rsidRDefault="004F312B" w:rsidP="004F312B">
      <w:pPr>
        <w:tabs>
          <w:tab w:val="left" w:pos="400"/>
        </w:tabs>
        <w:ind w:left="360" w:hanging="360"/>
        <w:rPr>
          <w:noProof/>
          <w:sz w:val="20"/>
          <w:lang w:val="en-CA"/>
        </w:rPr>
      </w:pPr>
      <w:r w:rsidRPr="005918BB">
        <w:rPr>
          <w:noProof/>
          <w:sz w:val="20"/>
          <w:lang w:val="en-CA"/>
        </w:rPr>
        <w:t>–</w:t>
      </w:r>
      <w:r w:rsidRPr="005918BB">
        <w:rPr>
          <w:noProof/>
          <w:sz w:val="20"/>
          <w:lang w:val="en-CA"/>
        </w:rPr>
        <w:tab/>
        <w:t>Each decoded picture is placed in the DPB.</w:t>
      </w:r>
    </w:p>
    <w:p w:rsidR="004F312B" w:rsidRPr="005918BB" w:rsidRDefault="004F312B" w:rsidP="004F312B">
      <w:pPr>
        <w:tabs>
          <w:tab w:val="left" w:pos="400"/>
        </w:tabs>
        <w:ind w:left="360" w:hanging="360"/>
        <w:rPr>
          <w:noProof/>
          <w:sz w:val="20"/>
          <w:lang w:val="en-CA"/>
        </w:rPr>
      </w:pPr>
      <w:r w:rsidRPr="005918BB">
        <w:rPr>
          <w:noProof/>
          <w:sz w:val="20"/>
          <w:lang w:val="en-CA"/>
        </w:rPr>
        <w:t>–</w:t>
      </w:r>
      <w:r w:rsidRPr="005918BB">
        <w:rPr>
          <w:noProof/>
          <w:sz w:val="20"/>
          <w:lang w:val="en-CA"/>
        </w:rPr>
        <w:tab/>
        <w:t>A decoded picture is removed from the DPB when it becomes no longer needed for inter prediction reference and no longer needed for output.</w:t>
      </w:r>
    </w:p>
    <w:p w:rsidR="004F312B" w:rsidRPr="005918BB" w:rsidRDefault="004F312B" w:rsidP="004F312B">
      <w:pPr>
        <w:rPr>
          <w:noProof/>
          <w:sz w:val="20"/>
          <w:lang w:val="en-CA"/>
        </w:rPr>
      </w:pPr>
      <w:r w:rsidRPr="005918BB">
        <w:rPr>
          <w:noProof/>
          <w:sz w:val="20"/>
          <w:lang w:val="en-CA"/>
        </w:rPr>
        <w:t>For each bitstream conformance test, the operation of the CPB is specified in clause </w:t>
      </w:r>
      <w:r w:rsidRPr="005918BB">
        <w:rPr>
          <w:noProof/>
          <w:sz w:val="20"/>
          <w:lang w:val="en-CA"/>
        </w:rPr>
        <w:fldChar w:fldCharType="begin"/>
      </w:r>
      <w:r w:rsidRPr="005918BB">
        <w:rPr>
          <w:noProof/>
          <w:sz w:val="20"/>
          <w:lang w:val="en-CA"/>
        </w:rPr>
        <w:instrText xml:space="preserve"> REF _Ref347274168 \r \h  \* MERGEFORMAT </w:instrText>
      </w:r>
      <w:r w:rsidRPr="005918BB">
        <w:rPr>
          <w:noProof/>
          <w:sz w:val="20"/>
          <w:lang w:val="en-CA"/>
        </w:rPr>
      </w:r>
      <w:r w:rsidRPr="005918BB">
        <w:rPr>
          <w:noProof/>
          <w:sz w:val="20"/>
          <w:lang w:val="en-CA"/>
        </w:rPr>
        <w:fldChar w:fldCharType="separate"/>
      </w:r>
      <w:r w:rsidRPr="005918BB">
        <w:rPr>
          <w:noProof/>
          <w:sz w:val="20"/>
          <w:lang w:val="en-CA"/>
        </w:rPr>
        <w:t>C.2</w:t>
      </w:r>
      <w:r w:rsidRPr="005918BB">
        <w:rPr>
          <w:noProof/>
          <w:sz w:val="20"/>
          <w:lang w:val="en-CA"/>
        </w:rPr>
        <w:fldChar w:fldCharType="end"/>
      </w:r>
      <w:r w:rsidRPr="005918BB">
        <w:rPr>
          <w:noProof/>
          <w:sz w:val="20"/>
          <w:lang w:val="en-CA"/>
        </w:rPr>
        <w:t>, the instantaneous decoder operation is specified in clauses </w:t>
      </w:r>
      <w:r w:rsidRPr="005918BB">
        <w:rPr>
          <w:noProof/>
          <w:sz w:val="20"/>
          <w:lang w:val="en-CA"/>
        </w:rPr>
        <w:fldChar w:fldCharType="begin"/>
      </w:r>
      <w:r w:rsidRPr="005918BB">
        <w:rPr>
          <w:noProof/>
          <w:sz w:val="20"/>
          <w:lang w:val="en-CA"/>
        </w:rPr>
        <w:instrText xml:space="preserve"> REF _Ref20133850 \r \h  \* MERGEFORMAT </w:instrText>
      </w:r>
      <w:r w:rsidRPr="005918BB">
        <w:rPr>
          <w:noProof/>
          <w:sz w:val="20"/>
          <w:lang w:val="en-CA"/>
        </w:rPr>
      </w:r>
      <w:r w:rsidRPr="005918BB">
        <w:rPr>
          <w:noProof/>
          <w:sz w:val="20"/>
          <w:lang w:val="en-CA"/>
        </w:rPr>
        <w:fldChar w:fldCharType="separate"/>
      </w:r>
      <w:r w:rsidRPr="005918BB">
        <w:rPr>
          <w:noProof/>
          <w:sz w:val="20"/>
          <w:lang w:val="en-CA"/>
        </w:rPr>
        <w:t>2</w:t>
      </w:r>
      <w:r w:rsidRPr="005918BB">
        <w:rPr>
          <w:noProof/>
          <w:sz w:val="20"/>
          <w:lang w:val="en-CA"/>
        </w:rPr>
        <w:fldChar w:fldCharType="end"/>
      </w:r>
      <w:r w:rsidRPr="005918BB">
        <w:rPr>
          <w:noProof/>
          <w:sz w:val="20"/>
          <w:lang w:val="en-CA"/>
        </w:rPr>
        <w:t xml:space="preserve"> through </w:t>
      </w:r>
      <w:r w:rsidRPr="005918BB">
        <w:rPr>
          <w:noProof/>
          <w:sz w:val="20"/>
          <w:lang w:val="en-CA"/>
        </w:rPr>
        <w:fldChar w:fldCharType="begin"/>
      </w:r>
      <w:r w:rsidRPr="005918BB">
        <w:rPr>
          <w:noProof/>
          <w:sz w:val="20"/>
          <w:lang w:val="en-CA"/>
        </w:rPr>
        <w:instrText xml:space="preserve"> REF _Ref170892294 \r \h  \* MERGEFORMAT </w:instrText>
      </w:r>
      <w:r w:rsidRPr="005918BB">
        <w:rPr>
          <w:noProof/>
          <w:sz w:val="20"/>
          <w:lang w:val="en-CA"/>
        </w:rPr>
      </w:r>
      <w:r w:rsidRPr="005918BB">
        <w:rPr>
          <w:noProof/>
          <w:sz w:val="20"/>
          <w:lang w:val="en-CA"/>
        </w:rPr>
        <w:fldChar w:fldCharType="separate"/>
      </w:r>
      <w:r w:rsidRPr="005918BB">
        <w:rPr>
          <w:noProof/>
          <w:sz w:val="20"/>
          <w:lang w:val="en-CA"/>
        </w:rPr>
        <w:t>10</w:t>
      </w:r>
      <w:r w:rsidRPr="005918BB">
        <w:rPr>
          <w:noProof/>
          <w:sz w:val="20"/>
          <w:lang w:val="en-CA"/>
        </w:rPr>
        <w:fldChar w:fldCharType="end"/>
      </w:r>
      <w:r w:rsidRPr="005918BB">
        <w:rPr>
          <w:noProof/>
          <w:sz w:val="20"/>
          <w:lang w:val="en-CA"/>
        </w:rPr>
        <w:t>, the operation of the DPB is specified in clause </w:t>
      </w:r>
      <w:r w:rsidRPr="005918BB">
        <w:rPr>
          <w:noProof/>
          <w:sz w:val="20"/>
          <w:lang w:val="en-CA"/>
        </w:rPr>
        <w:fldChar w:fldCharType="begin"/>
      </w:r>
      <w:r w:rsidRPr="005918BB">
        <w:rPr>
          <w:noProof/>
          <w:sz w:val="20"/>
          <w:lang w:val="en-CA"/>
        </w:rPr>
        <w:instrText xml:space="preserve"> REF _Ref326740596 \r \h  \* MERGEFORMAT </w:instrText>
      </w:r>
      <w:r w:rsidRPr="005918BB">
        <w:rPr>
          <w:noProof/>
          <w:sz w:val="20"/>
          <w:lang w:val="en-CA"/>
        </w:rPr>
      </w:r>
      <w:r w:rsidRPr="005918BB">
        <w:rPr>
          <w:noProof/>
          <w:sz w:val="20"/>
          <w:lang w:val="en-CA"/>
        </w:rPr>
        <w:fldChar w:fldCharType="separate"/>
      </w:r>
      <w:r w:rsidRPr="005918BB">
        <w:rPr>
          <w:noProof/>
          <w:sz w:val="20"/>
          <w:lang w:val="en-CA"/>
        </w:rPr>
        <w:t>C.3</w:t>
      </w:r>
      <w:r w:rsidRPr="005918BB">
        <w:rPr>
          <w:noProof/>
          <w:sz w:val="20"/>
          <w:lang w:val="en-CA"/>
        </w:rPr>
        <w:fldChar w:fldCharType="end"/>
      </w:r>
      <w:r w:rsidRPr="005918BB">
        <w:rPr>
          <w:noProof/>
          <w:sz w:val="20"/>
          <w:lang w:val="en-CA"/>
        </w:rPr>
        <w:t xml:space="preserve"> and the output cropping is specified in clauses </w:t>
      </w:r>
      <w:r w:rsidRPr="005918BB">
        <w:rPr>
          <w:noProof/>
          <w:sz w:val="20"/>
          <w:lang w:val="en-CA"/>
        </w:rPr>
        <w:fldChar w:fldCharType="begin"/>
      </w:r>
      <w:r w:rsidRPr="005918BB">
        <w:rPr>
          <w:noProof/>
          <w:sz w:val="20"/>
          <w:lang w:val="en-CA"/>
        </w:rPr>
        <w:instrText xml:space="preserve"> REF _Ref36829708 \r \h  \* MERGEFORMAT </w:instrText>
      </w:r>
      <w:r w:rsidRPr="005918BB">
        <w:rPr>
          <w:noProof/>
          <w:sz w:val="20"/>
          <w:lang w:val="en-CA"/>
        </w:rPr>
      </w:r>
      <w:r w:rsidRPr="005918BB">
        <w:rPr>
          <w:noProof/>
          <w:sz w:val="20"/>
          <w:lang w:val="en-CA"/>
        </w:rPr>
        <w:fldChar w:fldCharType="separate"/>
      </w:r>
      <w:r w:rsidRPr="005918BB">
        <w:rPr>
          <w:noProof/>
          <w:sz w:val="20"/>
          <w:lang w:val="en-CA"/>
        </w:rPr>
        <w:t>C.3.3</w:t>
      </w:r>
      <w:r w:rsidRPr="005918BB">
        <w:rPr>
          <w:noProof/>
          <w:sz w:val="20"/>
          <w:lang w:val="en-CA"/>
        </w:rPr>
        <w:fldChar w:fldCharType="end"/>
      </w:r>
      <w:r w:rsidRPr="005918BB">
        <w:rPr>
          <w:noProof/>
          <w:sz w:val="20"/>
          <w:lang w:val="en-CA"/>
        </w:rPr>
        <w:t xml:space="preserve"> and </w:t>
      </w:r>
      <w:r w:rsidRPr="005918BB">
        <w:rPr>
          <w:noProof/>
          <w:sz w:val="20"/>
          <w:lang w:val="en-CA"/>
        </w:rPr>
        <w:fldChar w:fldCharType="begin"/>
      </w:r>
      <w:r w:rsidRPr="005918BB">
        <w:rPr>
          <w:noProof/>
          <w:sz w:val="20"/>
          <w:lang w:val="en-CA"/>
        </w:rPr>
        <w:instrText xml:space="preserve"> REF _Ref343074962 \r \h  \* MERGEFORMAT </w:instrText>
      </w:r>
      <w:r w:rsidRPr="005918BB">
        <w:rPr>
          <w:noProof/>
          <w:sz w:val="20"/>
          <w:lang w:val="en-CA"/>
        </w:rPr>
      </w:r>
      <w:r w:rsidRPr="005918BB">
        <w:rPr>
          <w:noProof/>
          <w:sz w:val="20"/>
          <w:lang w:val="en-CA"/>
        </w:rPr>
        <w:fldChar w:fldCharType="separate"/>
      </w:r>
      <w:r w:rsidRPr="005918BB">
        <w:rPr>
          <w:noProof/>
          <w:sz w:val="20"/>
          <w:lang w:val="en-CA"/>
        </w:rPr>
        <w:t>C.5.2.2</w:t>
      </w:r>
      <w:r w:rsidRPr="005918BB">
        <w:rPr>
          <w:noProof/>
          <w:sz w:val="20"/>
          <w:lang w:val="en-CA"/>
        </w:rPr>
        <w:fldChar w:fldCharType="end"/>
      </w:r>
      <w:r w:rsidRPr="005918BB">
        <w:rPr>
          <w:noProof/>
          <w:sz w:val="20"/>
          <w:lang w:val="en-CA"/>
        </w:rPr>
        <w:t>.</w:t>
      </w:r>
    </w:p>
    <w:p w:rsidR="004F312B" w:rsidRPr="005918BB" w:rsidRDefault="004F312B" w:rsidP="004F312B">
      <w:pPr>
        <w:rPr>
          <w:noProof/>
          <w:sz w:val="20"/>
          <w:lang w:val="en-CA"/>
        </w:rPr>
      </w:pPr>
      <w:r w:rsidRPr="005918BB">
        <w:rPr>
          <w:noProof/>
          <w:sz w:val="20"/>
          <w:lang w:val="en-CA"/>
        </w:rPr>
        <w:t>HSS and HRD information concerning the number of enumerated delivery schedules and their associated bit rates and buffer sizes is specified in clauses </w:t>
      </w:r>
      <w:r w:rsidRPr="005918BB">
        <w:rPr>
          <w:sz w:val="20"/>
          <w:lang w:val="en-CA"/>
        </w:rPr>
        <w:fldChar w:fldCharType="begin"/>
      </w:r>
      <w:r w:rsidRPr="005918BB">
        <w:rPr>
          <w:sz w:val="20"/>
          <w:lang w:val="en-CA"/>
        </w:rPr>
        <w:instrText xml:space="preserve"> REF  _Ref317176271 \h \r  \* MERGEFORMAT </w:instrText>
      </w:r>
      <w:r w:rsidRPr="005918BB">
        <w:rPr>
          <w:sz w:val="20"/>
          <w:lang w:val="en-CA"/>
        </w:rPr>
      </w:r>
      <w:r w:rsidRPr="005918BB">
        <w:rPr>
          <w:sz w:val="20"/>
          <w:lang w:val="en-CA"/>
        </w:rPr>
        <w:fldChar w:fldCharType="separate"/>
      </w:r>
      <w:r w:rsidRPr="005918BB">
        <w:rPr>
          <w:noProof/>
          <w:sz w:val="20"/>
          <w:lang w:val="en-CA"/>
        </w:rPr>
        <w:t>E.2.2</w:t>
      </w:r>
      <w:r w:rsidRPr="005918BB">
        <w:rPr>
          <w:sz w:val="20"/>
          <w:lang w:val="en-CA"/>
        </w:rPr>
        <w:fldChar w:fldCharType="end"/>
      </w:r>
      <w:r w:rsidRPr="005918BB">
        <w:rPr>
          <w:noProof/>
          <w:sz w:val="20"/>
          <w:lang w:val="en-CA"/>
        </w:rPr>
        <w:t xml:space="preserve"> and </w:t>
      </w:r>
      <w:r w:rsidRPr="005918BB">
        <w:rPr>
          <w:sz w:val="20"/>
          <w:lang w:val="en-CA"/>
        </w:rPr>
        <w:fldChar w:fldCharType="begin"/>
      </w:r>
      <w:r w:rsidRPr="005918BB">
        <w:rPr>
          <w:sz w:val="20"/>
          <w:lang w:val="en-CA"/>
        </w:rPr>
        <w:instrText xml:space="preserve"> REF  _Ref317176281 \h \r  \* MERGEFORMAT </w:instrText>
      </w:r>
      <w:r w:rsidRPr="005918BB">
        <w:rPr>
          <w:sz w:val="20"/>
          <w:lang w:val="en-CA"/>
        </w:rPr>
      </w:r>
      <w:r w:rsidRPr="005918BB">
        <w:rPr>
          <w:sz w:val="20"/>
          <w:lang w:val="en-CA"/>
        </w:rPr>
        <w:fldChar w:fldCharType="separate"/>
      </w:r>
      <w:r w:rsidRPr="005918BB">
        <w:rPr>
          <w:noProof/>
          <w:sz w:val="20"/>
          <w:lang w:val="en-CA"/>
        </w:rPr>
        <w:t>E.3.2</w:t>
      </w:r>
      <w:r w:rsidRPr="005918BB">
        <w:rPr>
          <w:sz w:val="20"/>
          <w:lang w:val="en-CA"/>
        </w:rPr>
        <w:fldChar w:fldCharType="end"/>
      </w:r>
      <w:r w:rsidRPr="005918BB">
        <w:rPr>
          <w:noProof/>
          <w:sz w:val="20"/>
          <w:lang w:val="en-CA"/>
        </w:rPr>
        <w:t>. The HRD is initialized as specified by the buffering period SEI message specified in clauses </w:t>
      </w:r>
      <w:r w:rsidRPr="005918BB">
        <w:rPr>
          <w:noProof/>
          <w:sz w:val="20"/>
          <w:lang w:val="en-CA"/>
        </w:rPr>
        <w:fldChar w:fldCharType="begin"/>
      </w:r>
      <w:r w:rsidRPr="005918BB">
        <w:rPr>
          <w:noProof/>
          <w:sz w:val="20"/>
          <w:lang w:val="en-CA"/>
        </w:rPr>
        <w:instrText xml:space="preserve"> REF _Ref326742485 \r \h  \* MERGEFORMAT </w:instrText>
      </w:r>
      <w:r w:rsidRPr="005918BB">
        <w:rPr>
          <w:noProof/>
          <w:sz w:val="20"/>
          <w:lang w:val="en-CA"/>
        </w:rPr>
      </w:r>
      <w:r w:rsidRPr="005918BB">
        <w:rPr>
          <w:noProof/>
          <w:sz w:val="20"/>
          <w:lang w:val="en-CA"/>
        </w:rPr>
        <w:fldChar w:fldCharType="separate"/>
      </w:r>
      <w:r w:rsidRPr="005918BB">
        <w:rPr>
          <w:noProof/>
          <w:sz w:val="20"/>
          <w:lang w:val="en-CA"/>
        </w:rPr>
        <w:t>D.2.2</w:t>
      </w:r>
      <w:r w:rsidRPr="005918BB">
        <w:rPr>
          <w:noProof/>
          <w:sz w:val="20"/>
          <w:lang w:val="en-CA"/>
        </w:rPr>
        <w:fldChar w:fldCharType="end"/>
      </w:r>
      <w:r w:rsidRPr="005918BB">
        <w:rPr>
          <w:noProof/>
          <w:sz w:val="20"/>
          <w:lang w:val="en-CA"/>
        </w:rPr>
        <w:t xml:space="preserve"> and </w:t>
      </w:r>
      <w:r w:rsidRPr="005918BB">
        <w:rPr>
          <w:noProof/>
          <w:sz w:val="20"/>
          <w:lang w:val="en-CA"/>
        </w:rPr>
        <w:fldChar w:fldCharType="begin"/>
      </w:r>
      <w:r w:rsidRPr="005918BB">
        <w:rPr>
          <w:noProof/>
          <w:sz w:val="20"/>
          <w:lang w:val="en-CA"/>
        </w:rPr>
        <w:instrText xml:space="preserve"> REF _Ref326742500 \r \h  \* MERGEFORMAT </w:instrText>
      </w:r>
      <w:r w:rsidRPr="005918BB">
        <w:rPr>
          <w:noProof/>
          <w:sz w:val="20"/>
          <w:lang w:val="en-CA"/>
        </w:rPr>
      </w:r>
      <w:r w:rsidRPr="005918BB">
        <w:rPr>
          <w:noProof/>
          <w:sz w:val="20"/>
          <w:lang w:val="en-CA"/>
        </w:rPr>
        <w:fldChar w:fldCharType="separate"/>
      </w:r>
      <w:r w:rsidRPr="005918BB">
        <w:rPr>
          <w:noProof/>
          <w:sz w:val="20"/>
          <w:lang w:val="en-CA"/>
        </w:rPr>
        <w:t>D.3.2</w:t>
      </w:r>
      <w:r w:rsidRPr="005918BB">
        <w:rPr>
          <w:noProof/>
          <w:sz w:val="20"/>
          <w:lang w:val="en-CA"/>
        </w:rPr>
        <w:fldChar w:fldCharType="end"/>
      </w:r>
      <w:r w:rsidRPr="005918BB">
        <w:rPr>
          <w:noProof/>
          <w:sz w:val="20"/>
          <w:lang w:val="en-CA"/>
        </w:rPr>
        <w:t xml:space="preserve">. The removal timing of </w:t>
      </w:r>
      <w:r w:rsidRPr="005918BB">
        <w:rPr>
          <w:strike/>
          <w:noProof/>
          <w:color w:val="FF0000"/>
          <w:sz w:val="20"/>
          <w:lang w:val="en-CA"/>
        </w:rPr>
        <w:t>decoding</w:t>
      </w:r>
      <w:r w:rsidRPr="005918BB">
        <w:rPr>
          <w:noProof/>
          <w:color w:val="FF0000"/>
          <w:sz w:val="20"/>
          <w:lang w:val="en-CA"/>
        </w:rPr>
        <w:t>access</w:t>
      </w:r>
      <w:r w:rsidRPr="005918BB" w:rsidDel="005769FD">
        <w:rPr>
          <w:noProof/>
          <w:color w:val="FF0000"/>
          <w:sz w:val="20"/>
          <w:lang w:val="en-CA"/>
        </w:rPr>
        <w:t xml:space="preserve"> </w:t>
      </w:r>
      <w:r w:rsidRPr="005918BB">
        <w:rPr>
          <w:noProof/>
          <w:sz w:val="20"/>
          <w:lang w:val="en-CA"/>
        </w:rPr>
        <w:t>units from the CPB and output timing of decoded pictures from the DPB is specified using information in picture timing SEI messages (specified in clauses </w:t>
      </w:r>
      <w:r w:rsidRPr="005918BB">
        <w:rPr>
          <w:noProof/>
          <w:sz w:val="20"/>
          <w:lang w:val="en-CA"/>
        </w:rPr>
        <w:fldChar w:fldCharType="begin"/>
      </w:r>
      <w:r w:rsidRPr="005918BB">
        <w:rPr>
          <w:noProof/>
          <w:sz w:val="20"/>
          <w:lang w:val="en-CA"/>
        </w:rPr>
        <w:instrText xml:space="preserve"> REF _Ref326742531 \r \h  \* MERGEFORMAT </w:instrText>
      </w:r>
      <w:r w:rsidRPr="005918BB">
        <w:rPr>
          <w:noProof/>
          <w:sz w:val="20"/>
          <w:lang w:val="en-CA"/>
        </w:rPr>
      </w:r>
      <w:r w:rsidRPr="005918BB">
        <w:rPr>
          <w:noProof/>
          <w:sz w:val="20"/>
          <w:lang w:val="en-CA"/>
        </w:rPr>
        <w:fldChar w:fldCharType="separate"/>
      </w:r>
      <w:r w:rsidRPr="005918BB">
        <w:rPr>
          <w:noProof/>
          <w:sz w:val="20"/>
          <w:lang w:val="en-CA"/>
        </w:rPr>
        <w:t>D.2.3</w:t>
      </w:r>
      <w:r w:rsidRPr="005918BB">
        <w:rPr>
          <w:noProof/>
          <w:sz w:val="20"/>
          <w:lang w:val="en-CA"/>
        </w:rPr>
        <w:fldChar w:fldCharType="end"/>
      </w:r>
      <w:r w:rsidRPr="005918BB">
        <w:rPr>
          <w:noProof/>
          <w:sz w:val="20"/>
          <w:lang w:val="en-CA"/>
        </w:rPr>
        <w:t xml:space="preserve"> and </w:t>
      </w:r>
      <w:r w:rsidRPr="005918BB">
        <w:rPr>
          <w:noProof/>
          <w:sz w:val="20"/>
          <w:lang w:val="en-CA"/>
        </w:rPr>
        <w:fldChar w:fldCharType="begin"/>
      </w:r>
      <w:r w:rsidRPr="005918BB">
        <w:rPr>
          <w:noProof/>
          <w:sz w:val="20"/>
          <w:lang w:val="en-CA"/>
        </w:rPr>
        <w:instrText xml:space="preserve"> REF _Ref347274556 \r \h  \* MERGEFORMAT </w:instrText>
      </w:r>
      <w:r w:rsidRPr="005918BB">
        <w:rPr>
          <w:noProof/>
          <w:sz w:val="20"/>
          <w:lang w:val="en-CA"/>
        </w:rPr>
      </w:r>
      <w:r w:rsidRPr="005918BB">
        <w:rPr>
          <w:noProof/>
          <w:sz w:val="20"/>
          <w:lang w:val="en-CA"/>
        </w:rPr>
        <w:fldChar w:fldCharType="separate"/>
      </w:r>
      <w:r w:rsidRPr="005918BB">
        <w:rPr>
          <w:noProof/>
          <w:sz w:val="20"/>
          <w:lang w:val="en-CA"/>
        </w:rPr>
        <w:t>D.3.3</w:t>
      </w:r>
      <w:r w:rsidRPr="005918BB">
        <w:rPr>
          <w:noProof/>
          <w:sz w:val="20"/>
          <w:lang w:val="en-CA"/>
        </w:rPr>
        <w:fldChar w:fldCharType="end"/>
      </w:r>
      <w:r w:rsidRPr="005918BB">
        <w:rPr>
          <w:noProof/>
          <w:sz w:val="20"/>
          <w:lang w:val="en-CA"/>
        </w:rPr>
        <w:t xml:space="preserve">) </w:t>
      </w:r>
      <w:r w:rsidRPr="005918BB">
        <w:rPr>
          <w:strike/>
          <w:noProof/>
          <w:color w:val="FF0000"/>
          <w:sz w:val="20"/>
          <w:lang w:val="en-CA"/>
        </w:rPr>
        <w:t xml:space="preserve">or in decoding unit information SEI messages (specified in clauses </w:t>
      </w:r>
      <w:r w:rsidRPr="005918BB">
        <w:rPr>
          <w:strike/>
          <w:noProof/>
          <w:color w:val="FF0000"/>
          <w:sz w:val="20"/>
          <w:lang w:val="en-CA"/>
        </w:rPr>
        <w:fldChar w:fldCharType="begin"/>
      </w:r>
      <w:r w:rsidRPr="005918BB">
        <w:rPr>
          <w:strike/>
          <w:noProof/>
          <w:color w:val="FF0000"/>
          <w:sz w:val="20"/>
          <w:lang w:val="en-CA"/>
        </w:rPr>
        <w:instrText xml:space="preserve"> REF _Ref343115429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D.2.22</w:t>
      </w:r>
      <w:r w:rsidRPr="005918BB">
        <w:rPr>
          <w:strike/>
          <w:noProof/>
          <w:color w:val="FF0000"/>
          <w:sz w:val="20"/>
          <w:lang w:val="en-CA"/>
        </w:rPr>
        <w:fldChar w:fldCharType="end"/>
      </w:r>
      <w:r w:rsidRPr="005918BB">
        <w:rPr>
          <w:strike/>
          <w:noProof/>
          <w:color w:val="FF0000"/>
          <w:sz w:val="20"/>
          <w:lang w:val="en-CA"/>
        </w:rPr>
        <w:t xml:space="preserve"> and </w:t>
      </w:r>
      <w:r w:rsidRPr="005918BB">
        <w:rPr>
          <w:strike/>
          <w:noProof/>
          <w:color w:val="FF0000"/>
          <w:sz w:val="20"/>
          <w:lang w:val="en-CA"/>
        </w:rPr>
        <w:fldChar w:fldCharType="begin"/>
      </w:r>
      <w:r w:rsidRPr="005918BB">
        <w:rPr>
          <w:strike/>
          <w:noProof/>
          <w:color w:val="FF0000"/>
          <w:sz w:val="20"/>
          <w:lang w:val="en-CA"/>
        </w:rPr>
        <w:instrText xml:space="preserve"> REF _Ref347274569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D.3.22</w:t>
      </w:r>
      <w:r w:rsidRPr="005918BB">
        <w:rPr>
          <w:strike/>
          <w:noProof/>
          <w:color w:val="FF0000"/>
          <w:sz w:val="20"/>
          <w:lang w:val="en-CA"/>
        </w:rPr>
        <w:fldChar w:fldCharType="end"/>
      </w:r>
      <w:r w:rsidRPr="005918BB">
        <w:rPr>
          <w:strike/>
          <w:noProof/>
          <w:color w:val="FF0000"/>
          <w:sz w:val="20"/>
          <w:lang w:val="en-CA"/>
        </w:rPr>
        <w:t>)</w:t>
      </w:r>
      <w:r w:rsidRPr="005918BB">
        <w:rPr>
          <w:noProof/>
          <w:sz w:val="20"/>
          <w:lang w:val="en-CA"/>
        </w:rPr>
        <w:t xml:space="preserve">. All timing information relating to a specific </w:t>
      </w:r>
      <w:r w:rsidR="003862E9" w:rsidRPr="005918BB">
        <w:rPr>
          <w:strike/>
          <w:noProof/>
          <w:color w:val="FF0000"/>
          <w:sz w:val="20"/>
          <w:lang w:val="en-CA"/>
        </w:rPr>
        <w:t>decoding</w:t>
      </w:r>
      <w:r w:rsidR="003862E9" w:rsidRPr="005918BB">
        <w:rPr>
          <w:noProof/>
          <w:color w:val="FF0000"/>
          <w:sz w:val="20"/>
          <w:lang w:val="en-CA"/>
        </w:rPr>
        <w:t>access</w:t>
      </w:r>
      <w:r w:rsidR="003862E9" w:rsidRPr="003862E9">
        <w:rPr>
          <w:noProof/>
          <w:sz w:val="20"/>
          <w:lang w:val="en-CA"/>
        </w:rPr>
        <w:t xml:space="preserve"> </w:t>
      </w:r>
      <w:r w:rsidRPr="005918BB">
        <w:rPr>
          <w:noProof/>
          <w:sz w:val="20"/>
          <w:lang w:val="en-CA"/>
        </w:rPr>
        <w:t xml:space="preserve">unit shall arrive prior to the CPB removal time of the </w:t>
      </w:r>
      <w:r w:rsidR="002B4214" w:rsidRPr="005918BB">
        <w:rPr>
          <w:strike/>
          <w:noProof/>
          <w:color w:val="FF0000"/>
          <w:sz w:val="20"/>
          <w:lang w:val="en-CA"/>
        </w:rPr>
        <w:t>decoding</w:t>
      </w:r>
      <w:r w:rsidR="002B4214" w:rsidRPr="005918BB">
        <w:rPr>
          <w:noProof/>
          <w:color w:val="FF0000"/>
          <w:sz w:val="20"/>
          <w:lang w:val="en-CA"/>
        </w:rPr>
        <w:t>access</w:t>
      </w:r>
      <w:r w:rsidR="002B4214" w:rsidRPr="002B4214">
        <w:rPr>
          <w:noProof/>
          <w:sz w:val="20"/>
          <w:lang w:val="en-CA"/>
        </w:rPr>
        <w:t xml:space="preserve"> </w:t>
      </w:r>
      <w:r w:rsidRPr="005918BB">
        <w:rPr>
          <w:noProof/>
          <w:sz w:val="20"/>
          <w:lang w:val="en-CA"/>
        </w:rPr>
        <w:t>unit.</w:t>
      </w:r>
    </w:p>
    <w:p w:rsidR="004F312B" w:rsidRPr="005918BB" w:rsidRDefault="004F312B" w:rsidP="004F312B">
      <w:pPr>
        <w:rPr>
          <w:noProof/>
          <w:sz w:val="20"/>
          <w:lang w:val="en-CA"/>
        </w:rPr>
      </w:pPr>
      <w:r w:rsidRPr="005918BB">
        <w:rPr>
          <w:noProof/>
          <w:sz w:val="20"/>
          <w:lang w:val="en-CA"/>
        </w:rPr>
        <w:t>The requirements for bitstream conformance are specified in clause </w:t>
      </w:r>
      <w:r w:rsidRPr="005918BB">
        <w:rPr>
          <w:noProof/>
          <w:sz w:val="20"/>
          <w:lang w:val="en-CA"/>
        </w:rPr>
        <w:fldChar w:fldCharType="begin"/>
      </w:r>
      <w:r w:rsidRPr="005918BB">
        <w:rPr>
          <w:noProof/>
          <w:sz w:val="20"/>
          <w:lang w:val="en-CA"/>
        </w:rPr>
        <w:instrText xml:space="preserve"> REF _Ref326742583 \r \h  \* MERGEFORMAT </w:instrText>
      </w:r>
      <w:r w:rsidRPr="005918BB">
        <w:rPr>
          <w:noProof/>
          <w:sz w:val="20"/>
          <w:lang w:val="en-CA"/>
        </w:rPr>
      </w:r>
      <w:r w:rsidRPr="005918BB">
        <w:rPr>
          <w:noProof/>
          <w:sz w:val="20"/>
          <w:lang w:val="en-CA"/>
        </w:rPr>
        <w:fldChar w:fldCharType="separate"/>
      </w:r>
      <w:r w:rsidRPr="005918BB">
        <w:rPr>
          <w:noProof/>
          <w:sz w:val="20"/>
          <w:lang w:val="en-CA"/>
        </w:rPr>
        <w:t>C.4</w:t>
      </w:r>
      <w:r w:rsidRPr="005918BB">
        <w:rPr>
          <w:noProof/>
          <w:sz w:val="20"/>
          <w:lang w:val="en-CA"/>
        </w:rPr>
        <w:fldChar w:fldCharType="end"/>
      </w:r>
      <w:r w:rsidRPr="005918BB">
        <w:rPr>
          <w:noProof/>
          <w:sz w:val="20"/>
          <w:lang w:val="en-CA"/>
        </w:rPr>
        <w:t xml:space="preserve"> and the HRD is used to check conformance of bitstreams as specified above in this clause and to check conformance of decoders as specified in clause </w:t>
      </w:r>
      <w:r w:rsidRPr="005918BB">
        <w:rPr>
          <w:noProof/>
          <w:sz w:val="20"/>
          <w:lang w:val="en-CA"/>
        </w:rPr>
        <w:fldChar w:fldCharType="begin"/>
      </w:r>
      <w:r w:rsidRPr="005918BB">
        <w:rPr>
          <w:noProof/>
          <w:sz w:val="20"/>
          <w:lang w:val="en-CA"/>
        </w:rPr>
        <w:instrText xml:space="preserve"> REF _Ref34233092 \r \h  \* MERGEFORMAT </w:instrText>
      </w:r>
      <w:r w:rsidRPr="005918BB">
        <w:rPr>
          <w:noProof/>
          <w:sz w:val="20"/>
          <w:lang w:val="en-CA"/>
        </w:rPr>
      </w:r>
      <w:r w:rsidRPr="005918BB">
        <w:rPr>
          <w:noProof/>
          <w:sz w:val="20"/>
          <w:lang w:val="en-CA"/>
        </w:rPr>
        <w:fldChar w:fldCharType="separate"/>
      </w:r>
      <w:r w:rsidRPr="005918BB">
        <w:rPr>
          <w:noProof/>
          <w:sz w:val="20"/>
          <w:lang w:val="en-CA"/>
        </w:rPr>
        <w:t>C.5</w:t>
      </w:r>
      <w:r w:rsidRPr="005918BB">
        <w:rPr>
          <w:noProof/>
          <w:sz w:val="20"/>
          <w:lang w:val="en-CA"/>
        </w:rPr>
        <w:fldChar w:fldCharType="end"/>
      </w:r>
      <w:r w:rsidRPr="005918BB">
        <w:rPr>
          <w:noProof/>
          <w:sz w:val="20"/>
          <w:lang w:val="en-CA"/>
        </w:rPr>
        <w:t>.</w:t>
      </w:r>
    </w:p>
    <w:p w:rsidR="004F312B" w:rsidRPr="005918BB" w:rsidRDefault="004F312B" w:rsidP="004F312B">
      <w:pPr>
        <w:pStyle w:val="Note1"/>
        <w:rPr>
          <w:noProof/>
          <w:lang w:val="en-CA"/>
        </w:rPr>
      </w:pPr>
      <w:r w:rsidRPr="005918BB">
        <w:rPr>
          <w:noProof/>
          <w:lang w:val="en-CA"/>
        </w:rPr>
        <w:t>NOTE </w:t>
      </w:r>
      <w:r w:rsidRPr="005918BB">
        <w:rPr>
          <w:noProof/>
          <w:lang w:val="en-CA"/>
        </w:rPr>
        <w:fldChar w:fldCharType="begin"/>
      </w:r>
      <w:r w:rsidRPr="005918BB">
        <w:rPr>
          <w:noProof/>
          <w:lang w:val="en-CA"/>
        </w:rPr>
        <w:instrText xml:space="preserve"> SEQ NoteCounter \* MERGEFORMAT </w:instrText>
      </w:r>
      <w:r w:rsidRPr="005918BB">
        <w:rPr>
          <w:noProof/>
          <w:lang w:val="en-CA"/>
        </w:rPr>
        <w:fldChar w:fldCharType="separate"/>
      </w:r>
      <w:r w:rsidRPr="005918BB">
        <w:rPr>
          <w:noProof/>
          <w:lang w:val="en-CA"/>
        </w:rPr>
        <w:t>8</w:t>
      </w:r>
      <w:r w:rsidRPr="005918BB">
        <w:rPr>
          <w:noProof/>
          <w:lang w:val="en-CA"/>
        </w:rPr>
        <w:fldChar w:fldCharType="end"/>
      </w:r>
      <w:r w:rsidRPr="005918BB">
        <w:rPr>
          <w:noProof/>
          <w:lang w:val="en-CA"/>
        </w:rPr>
        <w:t> – While conformance is guaranteed under the assumption that all picture-rates and clocks used to generate the bitstream match exactly the values signalled in the bitstream, in a real system each of these may vary from the signalled or specified value.</w:t>
      </w:r>
    </w:p>
    <w:p w:rsidR="004F312B" w:rsidRPr="005918BB" w:rsidRDefault="004F312B" w:rsidP="004F312B">
      <w:pPr>
        <w:rPr>
          <w:noProof/>
          <w:sz w:val="20"/>
          <w:lang w:val="en-CA"/>
        </w:rPr>
      </w:pPr>
      <w:r w:rsidRPr="005918BB">
        <w:rPr>
          <w:noProof/>
          <w:sz w:val="20"/>
          <w:lang w:val="en-CA"/>
        </w:rPr>
        <w:t xml:space="preserve">All the arithmetic in this annex is performed with real values, so that no rounding errors can propagate. For example, the number of bits in a CPB just prior to or after removal of a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is not necessarily an integer.</w:t>
      </w:r>
    </w:p>
    <w:p w:rsidR="004F312B" w:rsidRPr="005918BB" w:rsidRDefault="004F312B" w:rsidP="004F312B">
      <w:pPr>
        <w:rPr>
          <w:noProof/>
          <w:sz w:val="20"/>
          <w:lang w:val="en-CA"/>
        </w:rPr>
      </w:pPr>
      <w:r w:rsidRPr="005918BB">
        <w:rPr>
          <w:noProof/>
          <w:sz w:val="20"/>
          <w:lang w:val="en-CA"/>
        </w:rPr>
        <w:t xml:space="preserve">The variable </w:t>
      </w:r>
      <w:r w:rsidRPr="005918BB">
        <w:rPr>
          <w:iCs/>
          <w:noProof/>
          <w:sz w:val="20"/>
          <w:lang w:val="en-CA"/>
        </w:rPr>
        <w:t>ClockTick</w:t>
      </w:r>
      <w:r w:rsidRPr="005918BB">
        <w:rPr>
          <w:noProof/>
          <w:sz w:val="20"/>
          <w:lang w:val="en-CA"/>
        </w:rPr>
        <w:t xml:space="preserve"> is derived as follows and is called a clock tick:</w:t>
      </w:r>
    </w:p>
    <w:p w:rsidR="004F312B" w:rsidRPr="005918BB" w:rsidRDefault="004F312B" w:rsidP="004F312B">
      <w:pPr>
        <w:pStyle w:val="Equation"/>
        <w:ind w:left="720"/>
        <w:rPr>
          <w:iCs/>
          <w:noProof/>
          <w:lang w:val="en-CA"/>
        </w:rPr>
      </w:pPr>
      <w:r w:rsidRPr="005918BB">
        <w:rPr>
          <w:iCs/>
          <w:noProof/>
          <w:lang w:val="en-CA"/>
        </w:rPr>
        <w:t>ClockTick</w:t>
      </w:r>
      <w:r w:rsidRPr="005918BB">
        <w:rPr>
          <w:noProof/>
          <w:lang w:val="en-CA"/>
        </w:rPr>
        <w:t xml:space="preserve"> = vui_num_units_in_tick </w:t>
      </w:r>
      <w:r w:rsidRPr="005918BB">
        <w:rPr>
          <w:lang w:val="en-CA"/>
        </w:rPr>
        <w:t>÷</w:t>
      </w:r>
      <w:r w:rsidRPr="005918BB">
        <w:rPr>
          <w:noProof/>
          <w:lang w:val="en-CA"/>
        </w:rPr>
        <w:t xml:space="preserve"> vui_time_scale</w:t>
      </w:r>
      <w:r w:rsidRPr="005918BB">
        <w:rPr>
          <w:noProof/>
          <w:lang w:val="en-CA"/>
        </w:rPr>
        <w:tab/>
        <w:t>(</w:t>
      </w:r>
      <w:bookmarkStart w:id="96" w:name="clocktick_eqn"/>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\r 1 \* ARABIC </w:instrText>
      </w:r>
      <w:r w:rsidRPr="005918BB">
        <w:rPr>
          <w:noProof/>
          <w:lang w:val="en-CA"/>
        </w:rPr>
        <w:fldChar w:fldCharType="separate"/>
      </w:r>
      <w:r w:rsidRPr="005918BB">
        <w:rPr>
          <w:noProof/>
          <w:lang w:val="en-CA"/>
        </w:rPr>
        <w:t>1</w:t>
      </w:r>
      <w:r w:rsidRPr="005918BB">
        <w:rPr>
          <w:noProof/>
          <w:lang w:val="en-CA"/>
        </w:rPr>
        <w:fldChar w:fldCharType="end"/>
      </w:r>
      <w:bookmarkEnd w:id="96"/>
      <w:r w:rsidRPr="005918BB">
        <w:rPr>
          <w:noProof/>
          <w:lang w:val="en-CA"/>
        </w:rPr>
        <w:t>)</w:t>
      </w:r>
    </w:p>
    <w:p w:rsidR="004F312B" w:rsidRPr="005918BB" w:rsidRDefault="004F312B" w:rsidP="004F312B">
      <w:pPr>
        <w:rPr>
          <w:strike/>
          <w:noProof/>
          <w:color w:val="FF0000"/>
          <w:sz w:val="20"/>
          <w:lang w:val="en-CA"/>
        </w:rPr>
      </w:pPr>
      <w:r w:rsidRPr="005918BB">
        <w:rPr>
          <w:strike/>
          <w:noProof/>
          <w:color w:val="FF0000"/>
          <w:sz w:val="20"/>
          <w:lang w:val="en-CA"/>
        </w:rPr>
        <w:lastRenderedPageBreak/>
        <w:t>The variable ClockSubTick is derived as follows and is called a clock sub-tick:</w:t>
      </w:r>
    </w:p>
    <w:p w:rsidR="004F312B" w:rsidRPr="005918BB" w:rsidRDefault="004F312B" w:rsidP="004F312B">
      <w:pPr>
        <w:pStyle w:val="Equation"/>
        <w:ind w:left="720"/>
        <w:rPr>
          <w:iCs/>
          <w:noProof/>
          <w:lang w:val="en-CA"/>
        </w:rPr>
      </w:pPr>
      <w:r w:rsidRPr="005918BB">
        <w:rPr>
          <w:strike/>
          <w:noProof/>
          <w:color w:val="FF0000"/>
          <w:lang w:val="en-CA"/>
        </w:rPr>
        <w:t xml:space="preserve">ClockSubTick = ClockTick </w:t>
      </w:r>
      <w:r w:rsidRPr="005918BB">
        <w:rPr>
          <w:strike/>
          <w:color w:val="FF0000"/>
          <w:lang w:val="en-CA"/>
        </w:rPr>
        <w:t>÷</w:t>
      </w:r>
      <w:r w:rsidRPr="005918BB">
        <w:rPr>
          <w:strike/>
          <w:noProof/>
          <w:color w:val="FF0000"/>
          <w:lang w:val="en-CA"/>
        </w:rPr>
        <w:t xml:space="preserve"> ( tick_divisor_minus2 + 2 )</w:t>
      </w:r>
      <w:r w:rsidRPr="005918BB">
        <w:rPr>
          <w:noProof/>
          <w:lang w:val="en-CA"/>
        </w:rPr>
        <w:tab/>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2</w:t>
      </w:r>
      <w:r w:rsidRPr="005918BB">
        <w:rPr>
          <w:noProof/>
          <w:lang w:val="en-CA"/>
        </w:rPr>
        <w:fldChar w:fldCharType="end"/>
      </w:r>
      <w:r w:rsidRPr="005918BB">
        <w:rPr>
          <w:noProof/>
          <w:lang w:val="en-CA"/>
        </w:rPr>
        <w:t>)</w:t>
      </w:r>
    </w:p>
    <w:p w:rsidR="004F312B" w:rsidRPr="005918BB" w:rsidRDefault="004F312B" w:rsidP="00012B77">
      <w:pPr>
        <w:pStyle w:val="Annex2"/>
        <w:numPr>
          <w:ilvl w:val="1"/>
          <w:numId w:val="7"/>
        </w:numPr>
        <w:tabs>
          <w:tab w:val="clear" w:pos="794"/>
          <w:tab w:val="left" w:pos="851"/>
        </w:tabs>
        <w:ind w:left="851" w:hanging="851"/>
        <w:rPr>
          <w:noProof/>
          <w:lang w:val="en-CA"/>
        </w:rPr>
      </w:pPr>
      <w:bookmarkStart w:id="97" w:name="_Toc415476005"/>
      <w:bookmarkStart w:id="98" w:name="_Toc423599280"/>
      <w:bookmarkStart w:id="99" w:name="_Toc423601784"/>
      <w:bookmarkStart w:id="100" w:name="_Toc501130249"/>
      <w:bookmarkStart w:id="101" w:name="_Toc510795172"/>
      <w:bookmarkStart w:id="102" w:name="_Ref34217458"/>
      <w:bookmarkStart w:id="103" w:name="_Ref36829585"/>
      <w:bookmarkStart w:id="104" w:name="_Toc77680609"/>
      <w:bookmarkStart w:id="105" w:name="_Toc118289207"/>
      <w:bookmarkStart w:id="106" w:name="_Toc226456810"/>
      <w:bookmarkStart w:id="107" w:name="_Toc248045427"/>
      <w:bookmarkStart w:id="108" w:name="_Toc287363878"/>
      <w:bookmarkStart w:id="109" w:name="_Toc311220026"/>
      <w:bookmarkStart w:id="110" w:name="_Toc317198878"/>
      <w:bookmarkStart w:id="111" w:name="_Ref347274168"/>
      <w:bookmarkStart w:id="112" w:name="_Toc32860488"/>
      <w:r w:rsidRPr="005918BB">
        <w:rPr>
          <w:noProof/>
          <w:lang w:val="en-CA"/>
        </w:rPr>
        <w:t>Operation of coded picture buffer</w:t>
      </w:r>
      <w:bookmarkEnd w:id="97"/>
      <w:bookmarkEnd w:id="98"/>
      <w:bookmarkEnd w:id="99"/>
      <w:bookmarkEnd w:id="100"/>
      <w:bookmarkEnd w:id="101"/>
      <w:r w:rsidRPr="005918BB">
        <w:rPr>
          <w:noProof/>
          <w:lang w:val="en-CA"/>
        </w:rPr>
        <w:t xml:space="preserve"> </w:t>
      </w:r>
      <w:bookmarkEnd w:id="102"/>
      <w:bookmarkEnd w:id="103"/>
      <w:bookmarkEnd w:id="104"/>
      <w:bookmarkEnd w:id="105"/>
      <w:bookmarkEnd w:id="106"/>
      <w:bookmarkEnd w:id="107"/>
      <w:bookmarkEnd w:id="108"/>
      <w:bookmarkEnd w:id="109"/>
      <w:bookmarkEnd w:id="110"/>
      <w:bookmarkEnd w:id="111"/>
    </w:p>
    <w:p w:rsidR="004F312B" w:rsidRPr="005918BB" w:rsidRDefault="004F312B" w:rsidP="00012B77">
      <w:pPr>
        <w:pStyle w:val="Annex3"/>
        <w:numPr>
          <w:ilvl w:val="2"/>
          <w:numId w:val="7"/>
        </w:numPr>
        <w:tabs>
          <w:tab w:val="clear" w:pos="794"/>
          <w:tab w:val="clear" w:pos="1191"/>
          <w:tab w:val="clear" w:pos="1440"/>
          <w:tab w:val="clear" w:pos="2160"/>
          <w:tab w:val="left" w:pos="851"/>
        </w:tabs>
        <w:rPr>
          <w:noProof/>
          <w:lang w:val="en-CA"/>
        </w:rPr>
      </w:pPr>
      <w:bookmarkStart w:id="113" w:name="_Toc415476006"/>
      <w:bookmarkStart w:id="114" w:name="_Toc423599281"/>
      <w:bookmarkStart w:id="115" w:name="_Toc423601785"/>
      <w:bookmarkStart w:id="116" w:name="_Toc501130250"/>
      <w:bookmarkStart w:id="117" w:name="_Toc510795173"/>
      <w:bookmarkStart w:id="118" w:name="_Toc32860489"/>
      <w:bookmarkEnd w:id="112"/>
      <w:r w:rsidRPr="005918BB">
        <w:rPr>
          <w:noProof/>
          <w:lang w:val="en-CA"/>
        </w:rPr>
        <w:t>General</w:t>
      </w:r>
      <w:bookmarkEnd w:id="113"/>
      <w:bookmarkEnd w:id="114"/>
      <w:bookmarkEnd w:id="115"/>
      <w:bookmarkEnd w:id="116"/>
      <w:bookmarkEnd w:id="117"/>
    </w:p>
    <w:p w:rsidR="004F312B" w:rsidRPr="005918BB" w:rsidRDefault="004F312B" w:rsidP="004F312B">
      <w:pPr>
        <w:rPr>
          <w:noProof/>
          <w:sz w:val="20"/>
          <w:lang w:val="en-CA"/>
        </w:rPr>
      </w:pPr>
      <w:r w:rsidRPr="005918BB">
        <w:rPr>
          <w:noProof/>
          <w:sz w:val="20"/>
          <w:lang w:val="en-CA"/>
        </w:rPr>
        <w:t xml:space="preserve">The specifications in this clause apply independently to each set of coded picture buffer (CPB) parameters that is present and to both the Type I and Type II conformance points shown in </w:t>
      </w:r>
      <w:r w:rsidRPr="005918BB">
        <w:rPr>
          <w:sz w:val="20"/>
          <w:lang w:val="en-CA"/>
        </w:rPr>
        <w:fldChar w:fldCharType="begin"/>
      </w:r>
      <w:r w:rsidRPr="005918BB">
        <w:rPr>
          <w:sz w:val="20"/>
          <w:lang w:val="en-CA"/>
        </w:rPr>
        <w:instrText xml:space="preserve"> REF _Ref33101618 \h  \* MERGEFORMAT </w:instrText>
      </w:r>
      <w:r w:rsidRPr="005918BB">
        <w:rPr>
          <w:sz w:val="20"/>
          <w:lang w:val="en-CA"/>
        </w:rPr>
      </w:r>
      <w:r w:rsidRPr="005918BB">
        <w:rPr>
          <w:sz w:val="20"/>
          <w:lang w:val="en-CA"/>
        </w:rPr>
        <w:fldChar w:fldCharType="separate"/>
      </w:r>
      <w:r w:rsidRPr="005918BB">
        <w:rPr>
          <w:noProof/>
          <w:sz w:val="20"/>
          <w:lang w:val="en-CA"/>
        </w:rPr>
        <w:t>Figure C.1</w:t>
      </w:r>
      <w:r w:rsidRPr="005918BB">
        <w:rPr>
          <w:sz w:val="20"/>
          <w:lang w:val="en-CA"/>
        </w:rPr>
        <w:fldChar w:fldCharType="end"/>
      </w:r>
      <w:r w:rsidRPr="005918BB">
        <w:rPr>
          <w:noProof/>
          <w:sz w:val="20"/>
          <w:lang w:val="en-CA"/>
        </w:rPr>
        <w:t xml:space="preserve"> and the set of CPB parameters is selected as specified in clause </w:t>
      </w:r>
      <w:r w:rsidRPr="005918BB">
        <w:rPr>
          <w:noProof/>
          <w:sz w:val="20"/>
          <w:lang w:val="en-CA"/>
        </w:rPr>
        <w:fldChar w:fldCharType="begin"/>
      </w:r>
      <w:r w:rsidRPr="005918BB">
        <w:rPr>
          <w:noProof/>
          <w:sz w:val="20"/>
          <w:lang w:val="en-CA"/>
        </w:rPr>
        <w:instrText xml:space="preserve"> REF _Ref343161820 \r \h  \* MERGEFORMAT </w:instrText>
      </w:r>
      <w:r w:rsidRPr="005918BB">
        <w:rPr>
          <w:noProof/>
          <w:sz w:val="20"/>
          <w:lang w:val="en-CA"/>
        </w:rPr>
      </w:r>
      <w:r w:rsidRPr="005918BB">
        <w:rPr>
          <w:noProof/>
          <w:sz w:val="20"/>
          <w:lang w:val="en-CA"/>
        </w:rPr>
        <w:fldChar w:fldCharType="separate"/>
      </w:r>
      <w:r w:rsidRPr="005918BB">
        <w:rPr>
          <w:noProof/>
          <w:sz w:val="20"/>
          <w:lang w:val="en-CA"/>
        </w:rPr>
        <w:t>C.1</w:t>
      </w:r>
      <w:r w:rsidRPr="005918BB">
        <w:rPr>
          <w:noProof/>
          <w:sz w:val="20"/>
          <w:lang w:val="en-CA"/>
        </w:rPr>
        <w:fldChar w:fldCharType="end"/>
      </w:r>
      <w:r w:rsidRPr="005918BB">
        <w:rPr>
          <w:noProof/>
          <w:sz w:val="20"/>
          <w:lang w:val="en-CA"/>
        </w:rPr>
        <w:t>.</w:t>
      </w:r>
    </w:p>
    <w:p w:rsidR="004F312B" w:rsidRPr="005918BB" w:rsidRDefault="004F312B" w:rsidP="00012B77">
      <w:pPr>
        <w:pStyle w:val="Annex3"/>
        <w:numPr>
          <w:ilvl w:val="2"/>
          <w:numId w:val="7"/>
        </w:numPr>
        <w:tabs>
          <w:tab w:val="clear" w:pos="794"/>
          <w:tab w:val="clear" w:pos="1191"/>
          <w:tab w:val="clear" w:pos="2160"/>
          <w:tab w:val="left" w:pos="851"/>
        </w:tabs>
        <w:ind w:left="851" w:hanging="851"/>
        <w:rPr>
          <w:noProof/>
          <w:lang w:val="en-CA"/>
        </w:rPr>
      </w:pPr>
      <w:bookmarkStart w:id="119" w:name="_Toc317198879"/>
      <w:bookmarkStart w:id="120" w:name="_Ref349919287"/>
      <w:bookmarkStart w:id="121" w:name="_Toc415476007"/>
      <w:bookmarkStart w:id="122" w:name="_Toc423599282"/>
      <w:bookmarkStart w:id="123" w:name="_Toc423601786"/>
      <w:bookmarkStart w:id="124" w:name="_Toc501130251"/>
      <w:bookmarkStart w:id="125" w:name="_Toc510795174"/>
      <w:r w:rsidRPr="005918BB">
        <w:rPr>
          <w:noProof/>
          <w:lang w:val="en-CA"/>
        </w:rPr>
        <w:t>Timing of decoding unit arrival</w:t>
      </w:r>
      <w:bookmarkEnd w:id="119"/>
      <w:bookmarkEnd w:id="120"/>
      <w:bookmarkEnd w:id="121"/>
      <w:bookmarkEnd w:id="122"/>
      <w:bookmarkEnd w:id="123"/>
      <w:bookmarkEnd w:id="124"/>
      <w:bookmarkEnd w:id="125"/>
    </w:p>
    <w:p w:rsidR="004F312B" w:rsidRPr="005918BB" w:rsidRDefault="004F312B" w:rsidP="004F312B">
      <w:pPr>
        <w:numPr>
          <w:ilvl w:val="12"/>
          <w:numId w:val="0"/>
        </w:numPr>
        <w:rPr>
          <w:noProof/>
          <w:sz w:val="20"/>
          <w:lang w:val="en-CA"/>
        </w:rPr>
      </w:pPr>
      <w:r w:rsidRPr="005918BB">
        <w:rPr>
          <w:strike/>
          <w:noProof/>
          <w:color w:val="FF0000"/>
          <w:sz w:val="20"/>
          <w:lang w:val="en-CA"/>
        </w:rPr>
        <w:t xml:space="preserve">If </w:t>
      </w:r>
      <w:r w:rsidRPr="005918BB">
        <w:rPr>
          <w:iCs/>
          <w:strike/>
          <w:noProof/>
          <w:color w:val="FF0000"/>
          <w:sz w:val="20"/>
          <w:lang w:val="en-CA"/>
        </w:rPr>
        <w:t>SubPicHrdFlag</w:t>
      </w:r>
      <w:r w:rsidRPr="005918BB">
        <w:rPr>
          <w:strike/>
          <w:noProof/>
          <w:color w:val="FF0000"/>
          <w:sz w:val="20"/>
          <w:lang w:val="en-CA"/>
        </w:rPr>
        <w:t xml:space="preserve"> is equal to 0, the variable subPicParamsFlag is set equal to 0 and t</w:t>
      </w:r>
      <w:r w:rsidRPr="005918BB">
        <w:rPr>
          <w:noProof/>
          <w:color w:val="FF0000"/>
          <w:sz w:val="20"/>
          <w:lang w:val="en-CA"/>
        </w:rPr>
        <w:t>T</w:t>
      </w:r>
      <w:r w:rsidRPr="005918BB">
        <w:rPr>
          <w:noProof/>
          <w:sz w:val="20"/>
          <w:lang w:val="en-CA"/>
        </w:rPr>
        <w:t xml:space="preserve">he process specified in the remainder of this clause is invoked </w:t>
      </w:r>
      <w:r w:rsidRPr="005918BB">
        <w:rPr>
          <w:strike/>
          <w:noProof/>
          <w:color w:val="FF0000"/>
          <w:sz w:val="20"/>
          <w:lang w:val="en-CA"/>
        </w:rPr>
        <w:t xml:space="preserve">with a decoding unit being considered as an access unit, </w:t>
      </w:r>
      <w:r w:rsidRPr="005918BB">
        <w:rPr>
          <w:noProof/>
          <w:sz w:val="20"/>
          <w:lang w:val="en-CA"/>
        </w:rPr>
        <w:t>for derivation of the initial and final CPB arrival times for access unit n.</w:t>
      </w:r>
    </w:p>
    <w:p w:rsidR="004F312B" w:rsidRPr="005918BB" w:rsidRDefault="004F312B" w:rsidP="004F312B">
      <w:pPr>
        <w:numPr>
          <w:ilvl w:val="12"/>
          <w:numId w:val="0"/>
        </w:numPr>
        <w:rPr>
          <w:strike/>
          <w:noProof/>
          <w:color w:val="FF0000"/>
          <w:sz w:val="20"/>
          <w:lang w:val="en-CA"/>
        </w:rPr>
      </w:pPr>
      <w:r w:rsidRPr="005918BB">
        <w:rPr>
          <w:strike/>
          <w:noProof/>
          <w:color w:val="FF0000"/>
          <w:sz w:val="20"/>
          <w:lang w:val="en-CA"/>
        </w:rPr>
        <w:t>Otherwise (</w:t>
      </w:r>
      <w:r w:rsidRPr="005918BB">
        <w:rPr>
          <w:iCs/>
          <w:strike/>
          <w:noProof/>
          <w:color w:val="FF0000"/>
          <w:sz w:val="20"/>
          <w:lang w:val="en-CA"/>
        </w:rPr>
        <w:t>SubPicHrdFlag</w:t>
      </w:r>
      <w:r w:rsidRPr="005918BB">
        <w:rPr>
          <w:strike/>
          <w:noProof/>
          <w:color w:val="FF0000"/>
          <w:sz w:val="20"/>
          <w:lang w:val="en-CA"/>
        </w:rPr>
        <w:t xml:space="preserve"> is equal to 1), the process specified in the remainder of this clause is first invoked with the variable subPicParamsFlag set equal to 0</w:t>
      </w:r>
      <w:r w:rsidRPr="005918BB">
        <w:rPr>
          <w:strike/>
          <w:color w:val="FF0000"/>
          <w:sz w:val="20"/>
          <w:lang w:val="en-CA"/>
        </w:rPr>
        <w:t xml:space="preserve"> </w:t>
      </w:r>
      <w:r w:rsidRPr="005918BB">
        <w:rPr>
          <w:strike/>
          <w:noProof/>
          <w:color w:val="FF0000"/>
          <w:sz w:val="20"/>
          <w:lang w:val="en-CA"/>
        </w:rPr>
        <w:t>and a decoding unit being considered as an access unit, for derivation of the initial and final CPB arrival times for access unit n, and then invoked with subPicParamsFlag set equal to 1</w:t>
      </w:r>
      <w:r w:rsidRPr="005918BB">
        <w:rPr>
          <w:strike/>
          <w:color w:val="FF0000"/>
          <w:sz w:val="20"/>
          <w:lang w:val="en-CA"/>
        </w:rPr>
        <w:t xml:space="preserve"> </w:t>
      </w:r>
      <w:r w:rsidRPr="005918BB">
        <w:rPr>
          <w:strike/>
          <w:noProof/>
          <w:color w:val="FF0000"/>
          <w:sz w:val="20"/>
          <w:lang w:val="en-CA"/>
        </w:rPr>
        <w:t>and a decoding unit being considered as a subset of an access unit, for derivation of the initial and final CPB arrival times for the decoding units in access unit n.</w:t>
      </w:r>
    </w:p>
    <w:p w:rsidR="004F312B" w:rsidRPr="005918BB" w:rsidRDefault="004F312B" w:rsidP="004F312B">
      <w:pPr>
        <w:rPr>
          <w:noProof/>
          <w:sz w:val="20"/>
          <w:lang w:val="en-CA"/>
        </w:rPr>
      </w:pPr>
      <w:r w:rsidRPr="005918BB">
        <w:rPr>
          <w:noProof/>
          <w:sz w:val="20"/>
          <w:lang w:val="en-CA"/>
        </w:rPr>
        <w:t>The variables InitCpbRemovalDelay[ SchedSelIdx ] and InitCpbRemovalDelayOffset[ SchedSelIdx ] are derived as follows:</w:t>
      </w:r>
    </w:p>
    <w:p w:rsidR="004F312B" w:rsidRPr="005918BB" w:rsidRDefault="004F312B" w:rsidP="004F312B">
      <w:pPr>
        <w:tabs>
          <w:tab w:val="left" w:pos="400"/>
        </w:tabs>
        <w:ind w:left="400" w:hanging="400"/>
        <w:rPr>
          <w:strike/>
          <w:noProof/>
          <w:color w:val="FF0000"/>
          <w:sz w:val="20"/>
          <w:lang w:val="en-CA"/>
        </w:rPr>
      </w:pPr>
      <w:r w:rsidRPr="005918BB">
        <w:rPr>
          <w:noProof/>
          <w:sz w:val="20"/>
          <w:lang w:val="en-CA"/>
        </w:rPr>
        <w:t>–</w:t>
      </w:r>
      <w:r w:rsidRPr="005918BB">
        <w:rPr>
          <w:noProof/>
          <w:sz w:val="20"/>
          <w:lang w:val="en-CA"/>
        </w:rPr>
        <w:tab/>
      </w:r>
      <w:r w:rsidRPr="005918BB">
        <w:rPr>
          <w:strike/>
          <w:noProof/>
          <w:color w:val="FF0000"/>
          <w:sz w:val="20"/>
          <w:lang w:val="en-CA"/>
        </w:rPr>
        <w:t>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clause </w:t>
      </w:r>
      <w:r w:rsidRPr="005918BB">
        <w:rPr>
          <w:strike/>
          <w:noProof/>
          <w:color w:val="FF0000"/>
          <w:sz w:val="20"/>
          <w:lang w:val="en-CA"/>
        </w:rPr>
        <w:fldChar w:fldCharType="begin"/>
      </w:r>
      <w:r w:rsidRPr="005918BB">
        <w:rPr>
          <w:strike/>
          <w:noProof/>
          <w:color w:val="FF0000"/>
          <w:sz w:val="20"/>
          <w:lang w:val="en-CA"/>
        </w:rPr>
        <w:instrText xml:space="preserve"> REF _Ref343161820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C.1</w:t>
      </w:r>
      <w:r w:rsidRPr="005918BB">
        <w:rPr>
          <w:strike/>
          <w:noProof/>
          <w:color w:val="FF0000"/>
          <w:sz w:val="20"/>
          <w:lang w:val="en-CA"/>
        </w:rPr>
        <w:fldChar w:fldCharType="end"/>
      </w:r>
      <w:r w:rsidRPr="005918BB">
        <w:rPr>
          <w:strike/>
          <w:noProof/>
          <w:color w:val="FF0000"/>
          <w:sz w:val="20"/>
          <w:lang w:val="en-CA"/>
        </w:rPr>
        <w:t>:</w:t>
      </w:r>
    </w:p>
    <w:p w:rsidR="004F312B" w:rsidRPr="005918BB" w:rsidRDefault="004F312B" w:rsidP="004F312B">
      <w:pPr>
        <w:tabs>
          <w:tab w:val="left" w:pos="800"/>
        </w:tabs>
        <w:ind w:left="800"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Access unit 0 is a BLA access unit for which the coded picture has nal_unit_type equal to BLA_W_RADL or BLA_N_LP, and the value of irap_cpb_params_present_flag of the buffering period SEI message is equal to 1.</w:t>
      </w:r>
    </w:p>
    <w:p w:rsidR="004F312B" w:rsidRPr="005918BB" w:rsidRDefault="004F312B" w:rsidP="004F312B">
      <w:pPr>
        <w:tabs>
          <w:tab w:val="left" w:pos="800"/>
        </w:tabs>
        <w:ind w:left="800"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Access unit 0 is a BLA access unit for which the coded picture has nal_unit_type equal to BLA_W_LP or is a CRA access unit, and the value of irap_cpb_params_present_flag of the buffering period SEI message is equal to 1 and one or more of the following conditions are true:</w:t>
      </w:r>
    </w:p>
    <w:p w:rsidR="004F312B" w:rsidRPr="005918BB" w:rsidRDefault="004F312B" w:rsidP="004F312B">
      <w:pPr>
        <w:pStyle w:val="enumlev1"/>
        <w:ind w:left="1117" w:hanging="307"/>
        <w:rPr>
          <w:strike/>
          <w:noProof/>
          <w:color w:val="FF0000"/>
          <w:lang w:val="en-CA"/>
        </w:rPr>
      </w:pPr>
      <w:r w:rsidRPr="005918BB">
        <w:rPr>
          <w:strike/>
          <w:noProof/>
          <w:color w:val="FF0000"/>
          <w:lang w:val="en-CA"/>
        </w:rPr>
        <w:t>–</w:t>
      </w:r>
      <w:r w:rsidRPr="005918BB">
        <w:rPr>
          <w:strike/>
          <w:noProof/>
          <w:color w:val="FF0000"/>
          <w:lang w:val="en-CA"/>
        </w:rPr>
        <w:tab/>
        <w:t>UseAltCpbParamsFlag for access unit 0 is equal to 1.</w:t>
      </w:r>
    </w:p>
    <w:p w:rsidR="004F312B" w:rsidRPr="005918BB" w:rsidRDefault="004F312B" w:rsidP="004F312B">
      <w:pPr>
        <w:pStyle w:val="enumlev1"/>
        <w:ind w:left="1117" w:hanging="307"/>
        <w:rPr>
          <w:strike/>
          <w:noProof/>
          <w:color w:val="FF0000"/>
          <w:lang w:val="en-CA"/>
        </w:rPr>
      </w:pPr>
      <w:r w:rsidRPr="005918BB">
        <w:rPr>
          <w:strike/>
          <w:noProof/>
          <w:color w:val="FF0000"/>
          <w:lang w:val="en-CA"/>
        </w:rPr>
        <w:t>–</w:t>
      </w:r>
      <w:r w:rsidRPr="005918BB">
        <w:rPr>
          <w:strike/>
          <w:noProof/>
          <w:color w:val="FF0000"/>
          <w:lang w:val="en-CA"/>
        </w:rPr>
        <w:tab/>
        <w:t>DefaultInitCpbParamsFlag is equal to 0.</w:t>
      </w:r>
    </w:p>
    <w:p w:rsidR="004F312B" w:rsidRPr="005918BB" w:rsidRDefault="004F312B" w:rsidP="004F312B">
      <w:pPr>
        <w:tabs>
          <w:tab w:val="left" w:pos="800"/>
        </w:tabs>
        <w:ind w:left="800"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The value of subPicParamsFlag is equal to 1.</w:t>
      </w:r>
    </w:p>
    <w:p w:rsidR="004F312B" w:rsidRPr="005918BB" w:rsidRDefault="004F312B" w:rsidP="004F312B">
      <w:pPr>
        <w:tabs>
          <w:tab w:val="left" w:pos="400"/>
        </w:tabs>
        <w:ind w:left="400" w:hanging="400"/>
        <w:rPr>
          <w:noProof/>
          <w:sz w:val="20"/>
          <w:lang w:val="en-CA"/>
        </w:rPr>
      </w:pPr>
      <w:r w:rsidRPr="005918BB">
        <w:rPr>
          <w:strike/>
          <w:noProof/>
          <w:color w:val="FF0000"/>
          <w:sz w:val="20"/>
          <w:lang w:val="en-CA"/>
        </w:rPr>
        <w:t>–</w:t>
      </w:r>
      <w:r w:rsidRPr="005918BB">
        <w:rPr>
          <w:strike/>
          <w:noProof/>
          <w:color w:val="FF0000"/>
          <w:sz w:val="20"/>
          <w:lang w:val="en-CA"/>
        </w:rPr>
        <w:tab/>
        <w:t>Otherwise,</w:t>
      </w:r>
      <w:r w:rsidRPr="005918BB">
        <w:rPr>
          <w:noProof/>
          <w:color w:val="FF0000"/>
          <w:sz w:val="20"/>
          <w:lang w:val="en-CA"/>
        </w:rPr>
        <w:t xml:space="preserve"> </w:t>
      </w:r>
      <w:r w:rsidRPr="005918BB">
        <w:rPr>
          <w:noProof/>
          <w:sz w:val="20"/>
          <w:lang w:val="en-CA"/>
        </w:rPr>
        <w:t>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clause </w:t>
      </w:r>
      <w:r w:rsidRPr="005918BB">
        <w:rPr>
          <w:noProof/>
          <w:sz w:val="20"/>
          <w:lang w:val="en-CA"/>
        </w:rPr>
        <w:fldChar w:fldCharType="begin"/>
      </w:r>
      <w:r w:rsidRPr="005918BB">
        <w:rPr>
          <w:noProof/>
          <w:sz w:val="20"/>
          <w:lang w:val="en-CA"/>
        </w:rPr>
        <w:instrText xml:space="preserve"> REF _Ref343161820 \r \h  \* MERGEFORMAT </w:instrText>
      </w:r>
      <w:r w:rsidRPr="005918BB">
        <w:rPr>
          <w:noProof/>
          <w:sz w:val="20"/>
          <w:lang w:val="en-CA"/>
        </w:rPr>
      </w:r>
      <w:r w:rsidRPr="005918BB">
        <w:rPr>
          <w:noProof/>
          <w:sz w:val="20"/>
          <w:lang w:val="en-CA"/>
        </w:rPr>
        <w:fldChar w:fldCharType="separate"/>
      </w:r>
      <w:r w:rsidRPr="005918BB">
        <w:rPr>
          <w:noProof/>
          <w:sz w:val="20"/>
          <w:lang w:val="en-CA"/>
        </w:rPr>
        <w:t>C.1</w:t>
      </w:r>
      <w:r w:rsidRPr="005918BB">
        <w:rPr>
          <w:noProof/>
          <w:sz w:val="20"/>
          <w:lang w:val="en-CA"/>
        </w:rPr>
        <w:fldChar w:fldCharType="end"/>
      </w:r>
      <w:r w:rsidRPr="005918BB">
        <w:rPr>
          <w:noProof/>
          <w:sz w:val="20"/>
          <w:lang w:val="en-CA"/>
        </w:rPr>
        <w:t>.</w:t>
      </w:r>
    </w:p>
    <w:p w:rsidR="004F312B" w:rsidRPr="005918BB" w:rsidRDefault="004F312B" w:rsidP="004F312B">
      <w:pPr>
        <w:rPr>
          <w:noProof/>
          <w:sz w:val="20"/>
          <w:lang w:val="en-CA"/>
        </w:rPr>
      </w:pPr>
      <w:r w:rsidRPr="005918BB">
        <w:rPr>
          <w:noProof/>
          <w:sz w:val="20"/>
          <w:lang w:val="en-CA"/>
        </w:rPr>
        <w:t xml:space="preserve">The time at which the first bit of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begins to enter the CPB is referred to as the </w:t>
      </w:r>
      <w:r w:rsidRPr="005918BB">
        <w:rPr>
          <w:iCs/>
          <w:noProof/>
          <w:sz w:val="20"/>
          <w:lang w:val="en-CA"/>
        </w:rPr>
        <w:t>initial arrival time initArrivalTime[ m ].</w:t>
      </w:r>
    </w:p>
    <w:p w:rsidR="004F312B" w:rsidRPr="005918BB" w:rsidRDefault="004F312B" w:rsidP="004F312B">
      <w:pPr>
        <w:rPr>
          <w:noProof/>
          <w:sz w:val="20"/>
          <w:lang w:val="en-CA"/>
        </w:rPr>
      </w:pPr>
      <w:r w:rsidRPr="005918BB">
        <w:rPr>
          <w:noProof/>
          <w:sz w:val="20"/>
          <w:lang w:val="en-CA"/>
        </w:rPr>
        <w:t xml:space="preserve">The initial arrival time of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is derived as follows:</w:t>
      </w:r>
    </w:p>
    <w:p w:rsidR="004F312B" w:rsidRPr="005918BB" w:rsidRDefault="004F312B" w:rsidP="004F312B">
      <w:pPr>
        <w:tabs>
          <w:tab w:val="left" w:pos="400"/>
        </w:tabs>
        <w:rPr>
          <w:noProof/>
          <w:sz w:val="20"/>
          <w:lang w:val="en-CA"/>
        </w:rPr>
      </w:pPr>
      <w:r w:rsidRPr="005918BB">
        <w:rPr>
          <w:noProof/>
          <w:sz w:val="20"/>
          <w:lang w:val="en-CA"/>
        </w:rPr>
        <w:t>–</w:t>
      </w:r>
      <w:r w:rsidRPr="005918BB">
        <w:rPr>
          <w:noProof/>
          <w:sz w:val="20"/>
          <w:lang w:val="en-CA"/>
        </w:rPr>
        <w:tab/>
        <w:t xml:space="preserve">If the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is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0 </w:t>
      </w:r>
      <w:r w:rsidRPr="005918BB">
        <w:rPr>
          <w:sz w:val="20"/>
          <w:lang w:val="en-CA"/>
        </w:rPr>
        <w:t>(i.e., when m is equal to 0)</w:t>
      </w:r>
      <w:r w:rsidRPr="005918BB">
        <w:rPr>
          <w:noProof/>
          <w:sz w:val="20"/>
          <w:lang w:val="en-CA"/>
        </w:rPr>
        <w:t xml:space="preserve">, </w:t>
      </w:r>
      <w:r w:rsidRPr="005918BB">
        <w:rPr>
          <w:sz w:val="20"/>
          <w:lang w:val="en-CA"/>
        </w:rPr>
        <w:t>initArrivalTime[ 0 ] is set equal to 0.</w:t>
      </w:r>
    </w:p>
    <w:p w:rsidR="004F312B" w:rsidRPr="005918BB" w:rsidRDefault="004F312B" w:rsidP="004F312B">
      <w:pPr>
        <w:tabs>
          <w:tab w:val="left" w:pos="400"/>
        </w:tabs>
        <w:rPr>
          <w:noProof/>
          <w:sz w:val="20"/>
          <w:lang w:val="en-CA"/>
        </w:rPr>
      </w:pPr>
      <w:r w:rsidRPr="005918BB">
        <w:rPr>
          <w:noProof/>
          <w:sz w:val="20"/>
          <w:lang w:val="en-CA"/>
        </w:rPr>
        <w:t>–</w:t>
      </w:r>
      <w:r w:rsidRPr="005918BB">
        <w:rPr>
          <w:noProof/>
          <w:sz w:val="20"/>
          <w:lang w:val="en-CA"/>
        </w:rPr>
        <w:tab/>
        <w:t xml:space="preserve">Otherwise (the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is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with m &gt; 0), the following applies:</w:t>
      </w:r>
    </w:p>
    <w:p w:rsidR="004F312B" w:rsidRPr="005918BB" w:rsidRDefault="004F312B" w:rsidP="004F312B">
      <w:pPr>
        <w:tabs>
          <w:tab w:val="left" w:pos="800"/>
        </w:tabs>
        <w:ind w:left="800" w:hanging="360"/>
        <w:rPr>
          <w:noProof/>
          <w:sz w:val="20"/>
          <w:lang w:val="en-CA"/>
        </w:rPr>
      </w:pPr>
      <w:r w:rsidRPr="005918BB">
        <w:rPr>
          <w:noProof/>
          <w:sz w:val="20"/>
          <w:lang w:val="en-CA"/>
        </w:rPr>
        <w:t>–</w:t>
      </w:r>
      <w:r w:rsidRPr="005918BB">
        <w:rPr>
          <w:noProof/>
          <w:sz w:val="20"/>
          <w:lang w:val="en-CA"/>
        </w:rPr>
        <w:tab/>
        <w:t xml:space="preserve">If cbr_flag[ SchedSelIdx ] is equal to 1, the initial arrival time for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is equal to the final arrival time (which is derived below) of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 </w:t>
      </w:r>
      <w:r w:rsidRPr="005918BB">
        <w:rPr>
          <w:iCs/>
          <w:noProof/>
          <w:sz w:val="20"/>
          <w:lang w:val="en-CA"/>
        </w:rPr>
        <w:t>1</w:t>
      </w:r>
      <w:r w:rsidRPr="005918BB">
        <w:rPr>
          <w:noProof/>
          <w:sz w:val="20"/>
          <w:lang w:val="en-CA"/>
        </w:rPr>
        <w:t>, i.e.,</w:t>
      </w:r>
    </w:p>
    <w:p w:rsidR="004F312B" w:rsidRPr="005918BB" w:rsidRDefault="004F312B" w:rsidP="004F312B">
      <w:pPr>
        <w:pStyle w:val="Equation"/>
        <w:tabs>
          <w:tab w:val="left" w:pos="1800"/>
          <w:tab w:val="left" w:pos="3510"/>
        </w:tabs>
        <w:ind w:left="1210"/>
        <w:rPr>
          <w:iCs/>
          <w:noProof/>
          <w:lang w:val="en-CA"/>
        </w:rPr>
      </w:pPr>
      <w:r w:rsidRPr="005918BB">
        <w:rPr>
          <w:iCs/>
          <w:strike/>
          <w:noProof/>
          <w:color w:val="FF0000"/>
          <w:lang w:val="en-CA"/>
        </w:rPr>
        <w:lastRenderedPageBreak/>
        <w:t>if( !subPicParamsFlag )</w:t>
      </w:r>
      <w:r w:rsidRPr="005918BB">
        <w:rPr>
          <w:iCs/>
          <w:noProof/>
          <w:lang w:val="en-CA"/>
        </w:rPr>
        <w:br/>
      </w:r>
      <w:r w:rsidRPr="005918BB">
        <w:rPr>
          <w:iCs/>
          <w:noProof/>
          <w:lang w:val="en-CA"/>
        </w:rPr>
        <w:tab/>
        <w:t>initArrivalTime[ m ] = AuFinalArrivalTime[ m − 1 ]</w:t>
      </w:r>
      <w:r w:rsidRPr="005918BB">
        <w:rPr>
          <w:iCs/>
          <w:noProof/>
          <w:lang w:val="en-CA"/>
        </w:rPr>
        <w:tab/>
        <w:t>(</w:t>
      </w:r>
      <w:bookmarkStart w:id="126" w:name="taiEqualtoTafNminus1"/>
      <w:r w:rsidRPr="005918BB">
        <w:rPr>
          <w:iCs/>
          <w:noProof/>
          <w:lang w:val="en-CA"/>
        </w:rPr>
        <w:t>C</w:t>
      </w:r>
      <w:r w:rsidRPr="005918BB">
        <w:rPr>
          <w:iCs/>
          <w:noProof/>
          <w:lang w:val="en-CA"/>
        </w:rPr>
        <w:noBreakHyphen/>
      </w:r>
      <w:r w:rsidRPr="005918BB">
        <w:rPr>
          <w:iCs/>
          <w:noProof/>
          <w:lang w:val="en-CA"/>
        </w:rPr>
        <w:fldChar w:fldCharType="begin"/>
      </w:r>
      <w:r w:rsidRPr="005918BB">
        <w:rPr>
          <w:iCs/>
          <w:noProof/>
          <w:lang w:val="en-CA"/>
        </w:rPr>
        <w:instrText xml:space="preserve"> SEQ Equation \* ARABIC </w:instrText>
      </w:r>
      <w:r w:rsidRPr="005918BB">
        <w:rPr>
          <w:iCs/>
          <w:noProof/>
          <w:lang w:val="en-CA"/>
        </w:rPr>
        <w:fldChar w:fldCharType="separate"/>
      </w:r>
      <w:r w:rsidRPr="005918BB">
        <w:rPr>
          <w:iCs/>
          <w:noProof/>
          <w:lang w:val="en-CA"/>
        </w:rPr>
        <w:t>3</w:t>
      </w:r>
      <w:r w:rsidRPr="005918BB">
        <w:rPr>
          <w:iCs/>
          <w:noProof/>
          <w:lang w:val="en-CA"/>
        </w:rPr>
        <w:fldChar w:fldCharType="end"/>
      </w:r>
      <w:bookmarkEnd w:id="126"/>
      <w:r w:rsidRPr="005918BB">
        <w:rPr>
          <w:iCs/>
          <w:noProof/>
          <w:lang w:val="en-CA"/>
        </w:rPr>
        <w:t>)</w:t>
      </w:r>
      <w:r w:rsidRPr="005918BB">
        <w:rPr>
          <w:iCs/>
          <w:noProof/>
          <w:lang w:val="en-CA"/>
        </w:rPr>
        <w:br/>
      </w:r>
      <w:r w:rsidRPr="005918BB">
        <w:rPr>
          <w:iCs/>
          <w:strike/>
          <w:noProof/>
          <w:color w:val="FF0000"/>
          <w:lang w:val="en-CA"/>
        </w:rPr>
        <w:t>else</w:t>
      </w:r>
      <w:r w:rsidRPr="005918BB">
        <w:rPr>
          <w:iCs/>
          <w:strike/>
          <w:noProof/>
          <w:color w:val="FF0000"/>
          <w:lang w:val="en-CA"/>
        </w:rPr>
        <w:br/>
      </w:r>
      <w:r w:rsidRPr="005918BB">
        <w:rPr>
          <w:iCs/>
          <w:strike/>
          <w:noProof/>
          <w:color w:val="FF0000"/>
          <w:lang w:val="en-CA"/>
        </w:rPr>
        <w:tab/>
        <w:t>initArrivalTime[ m ] = DuFinalArrivalTime[ m − 1 ]</w:t>
      </w:r>
    </w:p>
    <w:p w:rsidR="004F312B" w:rsidRPr="005918BB" w:rsidRDefault="004F312B" w:rsidP="004F312B">
      <w:pPr>
        <w:tabs>
          <w:tab w:val="left" w:pos="800"/>
        </w:tabs>
        <w:ind w:left="800" w:hanging="360"/>
        <w:rPr>
          <w:noProof/>
          <w:sz w:val="20"/>
          <w:lang w:val="en-CA"/>
        </w:rPr>
      </w:pPr>
      <w:r w:rsidRPr="005918BB">
        <w:rPr>
          <w:noProof/>
          <w:sz w:val="20"/>
          <w:lang w:val="en-CA"/>
        </w:rPr>
        <w:t>–</w:t>
      </w:r>
      <w:r w:rsidRPr="005918BB">
        <w:rPr>
          <w:noProof/>
          <w:sz w:val="20"/>
          <w:lang w:val="en-CA"/>
        </w:rPr>
        <w:tab/>
        <w:t xml:space="preserve">Otherwise (cbr_flag[ SchedSelIdx ] is equal to 0), the initial arrival time for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is derived as follows:</w:t>
      </w:r>
    </w:p>
    <w:p w:rsidR="004F312B" w:rsidRPr="005918BB" w:rsidRDefault="004F312B" w:rsidP="004F312B">
      <w:pPr>
        <w:pStyle w:val="Equation"/>
        <w:tabs>
          <w:tab w:val="left" w:pos="1800"/>
          <w:tab w:val="left" w:pos="3510"/>
        </w:tabs>
        <w:ind w:left="1210"/>
        <w:rPr>
          <w:iCs/>
          <w:noProof/>
          <w:lang w:val="en-CA"/>
        </w:rPr>
      </w:pPr>
      <w:r w:rsidRPr="005918BB">
        <w:rPr>
          <w:iCs/>
          <w:strike/>
          <w:noProof/>
          <w:color w:val="FF0000"/>
          <w:lang w:val="en-CA"/>
        </w:rPr>
        <w:t>if( !subPicParamsFlag )</w:t>
      </w:r>
      <w:r w:rsidRPr="005918BB">
        <w:rPr>
          <w:iCs/>
          <w:noProof/>
          <w:lang w:val="en-CA"/>
        </w:rPr>
        <w:br/>
      </w:r>
      <w:r w:rsidRPr="005918BB">
        <w:rPr>
          <w:iCs/>
          <w:noProof/>
          <w:lang w:val="en-CA"/>
        </w:rPr>
        <w:tab/>
        <w:t>initArrivalTime[ m ] = Max( AuFinalArrivalTime[ m − 1 ], initArrivalEarliestTime[ m ] )</w:t>
      </w:r>
      <w:r w:rsidRPr="005918BB">
        <w:rPr>
          <w:iCs/>
          <w:noProof/>
          <w:lang w:val="en-CA"/>
        </w:rPr>
        <w:tab/>
        <w:t>(</w:t>
      </w:r>
      <w:bookmarkStart w:id="127" w:name="tai_Eqn"/>
      <w:r w:rsidRPr="005918BB">
        <w:rPr>
          <w:iCs/>
          <w:noProof/>
          <w:lang w:val="en-CA"/>
        </w:rPr>
        <w:t>C</w:t>
      </w:r>
      <w:r w:rsidRPr="005918BB">
        <w:rPr>
          <w:iCs/>
          <w:noProof/>
          <w:lang w:val="en-CA"/>
        </w:rPr>
        <w:noBreakHyphen/>
      </w:r>
      <w:r w:rsidRPr="005918BB">
        <w:rPr>
          <w:iCs/>
          <w:noProof/>
          <w:lang w:val="en-CA"/>
        </w:rPr>
        <w:fldChar w:fldCharType="begin"/>
      </w:r>
      <w:r w:rsidRPr="005918BB">
        <w:rPr>
          <w:iCs/>
          <w:noProof/>
          <w:lang w:val="en-CA"/>
        </w:rPr>
        <w:instrText xml:space="preserve"> SEQ Equation \* ARABIC </w:instrText>
      </w:r>
      <w:r w:rsidRPr="005918BB">
        <w:rPr>
          <w:iCs/>
          <w:noProof/>
          <w:lang w:val="en-CA"/>
        </w:rPr>
        <w:fldChar w:fldCharType="separate"/>
      </w:r>
      <w:r w:rsidRPr="005918BB">
        <w:rPr>
          <w:iCs/>
          <w:noProof/>
          <w:lang w:val="en-CA"/>
        </w:rPr>
        <w:t>4</w:t>
      </w:r>
      <w:r w:rsidRPr="005918BB">
        <w:rPr>
          <w:iCs/>
          <w:noProof/>
          <w:lang w:val="en-CA"/>
        </w:rPr>
        <w:fldChar w:fldCharType="end"/>
      </w:r>
      <w:bookmarkEnd w:id="127"/>
      <w:r w:rsidRPr="005918BB">
        <w:rPr>
          <w:iCs/>
          <w:noProof/>
          <w:lang w:val="en-CA"/>
        </w:rPr>
        <w:t>)</w:t>
      </w:r>
      <w:r w:rsidRPr="005918BB">
        <w:rPr>
          <w:iCs/>
          <w:noProof/>
          <w:lang w:val="en-CA"/>
        </w:rPr>
        <w:br/>
      </w:r>
      <w:r w:rsidRPr="005918BB">
        <w:rPr>
          <w:iCs/>
          <w:strike/>
          <w:noProof/>
          <w:color w:val="FF0000"/>
          <w:lang w:val="en-CA"/>
        </w:rPr>
        <w:t>else</w:t>
      </w:r>
      <w:r w:rsidRPr="005918BB">
        <w:rPr>
          <w:iCs/>
          <w:strike/>
          <w:noProof/>
          <w:color w:val="FF0000"/>
          <w:lang w:val="en-CA"/>
        </w:rPr>
        <w:br/>
      </w:r>
      <w:r w:rsidRPr="005918BB">
        <w:rPr>
          <w:iCs/>
          <w:strike/>
          <w:noProof/>
          <w:color w:val="FF0000"/>
          <w:lang w:val="en-CA"/>
        </w:rPr>
        <w:tab/>
        <w:t>initArrivalTime[ m ] = Max( DuFinalArrivalTime[ m − 1 ], initArrivalEarliestTime[ m ] )</w:t>
      </w:r>
    </w:p>
    <w:p w:rsidR="004F312B" w:rsidRPr="005918BB" w:rsidRDefault="004F312B" w:rsidP="004F312B">
      <w:pPr>
        <w:tabs>
          <w:tab w:val="left" w:pos="800"/>
        </w:tabs>
        <w:ind w:left="800"/>
        <w:rPr>
          <w:noProof/>
          <w:sz w:val="20"/>
          <w:lang w:val="en-CA"/>
        </w:rPr>
      </w:pPr>
      <w:r w:rsidRPr="005918BB">
        <w:rPr>
          <w:noProof/>
          <w:sz w:val="20"/>
          <w:lang w:val="en-CA"/>
        </w:rPr>
        <w:t>where i</w:t>
      </w:r>
      <w:r w:rsidRPr="005918BB">
        <w:rPr>
          <w:iCs/>
          <w:noProof/>
          <w:sz w:val="20"/>
          <w:lang w:val="en-CA"/>
        </w:rPr>
        <w:t>nitArrivalEarliestTime[</w:t>
      </w:r>
      <w:r w:rsidRPr="005918BB">
        <w:rPr>
          <w:noProof/>
          <w:sz w:val="20"/>
          <w:lang w:val="en-CA"/>
        </w:rPr>
        <w:t> m</w:t>
      </w:r>
      <w:r w:rsidRPr="005918BB">
        <w:rPr>
          <w:iCs/>
          <w:noProof/>
          <w:sz w:val="20"/>
          <w:lang w:val="en-CA"/>
        </w:rPr>
        <w:t> ]</w:t>
      </w:r>
      <w:r w:rsidRPr="005918BB">
        <w:rPr>
          <w:noProof/>
          <w:sz w:val="20"/>
          <w:lang w:val="en-CA"/>
        </w:rPr>
        <w:t xml:space="preserve"> is derived as follows:</w:t>
      </w:r>
    </w:p>
    <w:p w:rsidR="004F312B" w:rsidRPr="005918BB" w:rsidRDefault="004F312B" w:rsidP="004F312B">
      <w:pPr>
        <w:tabs>
          <w:tab w:val="left" w:pos="1200"/>
          <w:tab w:val="left" w:pos="2300"/>
        </w:tabs>
        <w:ind w:left="1200" w:hanging="400"/>
        <w:rPr>
          <w:noProof/>
          <w:sz w:val="20"/>
          <w:lang w:val="en-CA"/>
        </w:rPr>
      </w:pPr>
      <w:r w:rsidRPr="005918BB">
        <w:rPr>
          <w:noProof/>
          <w:sz w:val="20"/>
          <w:lang w:val="en-CA"/>
        </w:rPr>
        <w:t>–</w:t>
      </w:r>
      <w:r w:rsidRPr="005918BB">
        <w:rPr>
          <w:noProof/>
          <w:sz w:val="20"/>
          <w:lang w:val="en-CA"/>
        </w:rPr>
        <w:tab/>
        <w:t xml:space="preserve">The variable </w:t>
      </w:r>
      <w:r w:rsidRPr="005918BB">
        <w:rPr>
          <w:iCs/>
          <w:noProof/>
          <w:sz w:val="20"/>
          <w:lang w:val="en-CA"/>
        </w:rPr>
        <w:t>tmpNominalRemovalTime is derived as follows:</w:t>
      </w:r>
    </w:p>
    <w:p w:rsidR="004F312B" w:rsidRPr="005918BB" w:rsidRDefault="004F312B" w:rsidP="004F312B">
      <w:pPr>
        <w:pStyle w:val="Equation"/>
        <w:tabs>
          <w:tab w:val="clear" w:pos="1588"/>
          <w:tab w:val="left" w:pos="1800"/>
          <w:tab w:val="left" w:pos="3510"/>
        </w:tabs>
        <w:ind w:left="1584"/>
        <w:rPr>
          <w:iCs/>
          <w:noProof/>
          <w:lang w:val="en-CA"/>
        </w:rPr>
      </w:pPr>
      <w:r w:rsidRPr="005918BB">
        <w:rPr>
          <w:iCs/>
          <w:strike/>
          <w:noProof/>
          <w:color w:val="FF0000"/>
          <w:lang w:val="en-CA"/>
        </w:rPr>
        <w:t>if( !subPicParamsFlag )</w:t>
      </w:r>
      <w:r w:rsidRPr="005918BB">
        <w:rPr>
          <w:iCs/>
          <w:noProof/>
          <w:lang w:val="en-CA"/>
        </w:rPr>
        <w:br/>
      </w:r>
      <w:r w:rsidRPr="005918BB">
        <w:rPr>
          <w:iCs/>
          <w:noProof/>
          <w:lang w:val="en-CA"/>
        </w:rPr>
        <w:tab/>
        <w:t>tmpNominalRemovalTime = AuNominalRemovalTime[ m ]</w:t>
      </w:r>
      <w:r w:rsidRPr="005918BB">
        <w:rPr>
          <w:iCs/>
          <w:noProof/>
          <w:lang w:val="en-CA"/>
        </w:rPr>
        <w:tab/>
      </w:r>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5</w:t>
      </w:r>
      <w:r w:rsidRPr="005918BB">
        <w:rPr>
          <w:noProof/>
          <w:lang w:val="en-CA"/>
        </w:rPr>
        <w:fldChar w:fldCharType="end"/>
      </w:r>
      <w:r w:rsidRPr="005918BB">
        <w:rPr>
          <w:noProof/>
          <w:lang w:val="en-CA"/>
        </w:rPr>
        <w:t>)</w:t>
      </w:r>
      <w:r w:rsidRPr="005918BB">
        <w:rPr>
          <w:iCs/>
          <w:noProof/>
          <w:lang w:val="en-CA"/>
        </w:rPr>
        <w:br/>
      </w:r>
      <w:r w:rsidRPr="005918BB">
        <w:rPr>
          <w:iCs/>
          <w:strike/>
          <w:noProof/>
          <w:color w:val="FF0000"/>
          <w:lang w:val="en-CA"/>
        </w:rPr>
        <w:t>else</w:t>
      </w:r>
      <w:r w:rsidRPr="005918BB">
        <w:rPr>
          <w:iCs/>
          <w:strike/>
          <w:noProof/>
          <w:color w:val="FF0000"/>
          <w:lang w:val="en-CA"/>
        </w:rPr>
        <w:br/>
      </w:r>
      <w:r w:rsidRPr="005918BB">
        <w:rPr>
          <w:iCs/>
          <w:strike/>
          <w:noProof/>
          <w:color w:val="FF0000"/>
          <w:lang w:val="en-CA"/>
        </w:rPr>
        <w:tab/>
        <w:t>tmpNominalRemovalTime = DuNominalRemovalTime[ m ]</w:t>
      </w:r>
    </w:p>
    <w:p w:rsidR="004F312B" w:rsidRPr="005918BB" w:rsidRDefault="004F312B" w:rsidP="004F312B">
      <w:pPr>
        <w:tabs>
          <w:tab w:val="clear" w:pos="720"/>
          <w:tab w:val="left" w:pos="709"/>
          <w:tab w:val="left" w:pos="1200"/>
        </w:tabs>
        <w:ind w:left="1200"/>
        <w:rPr>
          <w:noProof/>
          <w:sz w:val="20"/>
          <w:lang w:val="en-CA"/>
        </w:rPr>
      </w:pPr>
      <w:r w:rsidRPr="005918BB">
        <w:rPr>
          <w:noProof/>
          <w:sz w:val="20"/>
          <w:lang w:val="en-CA"/>
        </w:rPr>
        <w:t>where Au</w:t>
      </w:r>
      <w:r w:rsidRPr="005918BB">
        <w:rPr>
          <w:iCs/>
          <w:noProof/>
          <w:sz w:val="20"/>
          <w:lang w:val="en-CA"/>
        </w:rPr>
        <w:t>NominalRemovalTime[</w:t>
      </w:r>
      <w:r w:rsidRPr="005918BB">
        <w:rPr>
          <w:noProof/>
          <w:sz w:val="20"/>
          <w:lang w:val="en-CA"/>
        </w:rPr>
        <w:t> m</w:t>
      </w:r>
      <w:r w:rsidRPr="005918BB">
        <w:rPr>
          <w:iCs/>
          <w:noProof/>
          <w:sz w:val="20"/>
          <w:lang w:val="en-CA"/>
        </w:rPr>
        <w:t> ]</w:t>
      </w:r>
      <w:r w:rsidRPr="005918BB">
        <w:rPr>
          <w:noProof/>
          <w:sz w:val="20"/>
          <w:lang w:val="en-CA"/>
        </w:rPr>
        <w:t xml:space="preserve"> </w:t>
      </w:r>
      <w:r w:rsidRPr="005918BB">
        <w:rPr>
          <w:strike/>
          <w:noProof/>
          <w:color w:val="FF0000"/>
          <w:sz w:val="20"/>
          <w:lang w:val="en-CA"/>
        </w:rPr>
        <w:t>and D</w:t>
      </w:r>
      <w:r w:rsidRPr="005918BB">
        <w:rPr>
          <w:iCs/>
          <w:strike/>
          <w:noProof/>
          <w:color w:val="FF0000"/>
          <w:sz w:val="20"/>
          <w:lang w:val="en-CA"/>
        </w:rPr>
        <w:t>uNominalRemovalTime[</w:t>
      </w:r>
      <w:r w:rsidRPr="005918BB">
        <w:rPr>
          <w:strike/>
          <w:noProof/>
          <w:color w:val="FF0000"/>
          <w:sz w:val="20"/>
          <w:lang w:val="en-CA"/>
        </w:rPr>
        <w:t> m</w:t>
      </w:r>
      <w:r w:rsidRPr="005918BB">
        <w:rPr>
          <w:iCs/>
          <w:strike/>
          <w:noProof/>
          <w:color w:val="FF0000"/>
          <w:sz w:val="20"/>
          <w:lang w:val="en-CA"/>
        </w:rPr>
        <w:t> ]</w:t>
      </w:r>
      <w:r w:rsidRPr="005918BB">
        <w:rPr>
          <w:strike/>
          <w:noProof/>
          <w:color w:val="FF0000"/>
          <w:sz w:val="20"/>
          <w:lang w:val="en-CA"/>
        </w:rPr>
        <w:t xml:space="preserve"> are</w:t>
      </w:r>
      <w:r w:rsidRPr="005918BB">
        <w:rPr>
          <w:iCs/>
          <w:noProof/>
          <w:color w:val="FF0000"/>
          <w:sz w:val="20"/>
          <w:lang w:val="en-CA"/>
        </w:rPr>
        <w:t>is</w:t>
      </w:r>
      <w:r w:rsidRPr="005918BB">
        <w:rPr>
          <w:iCs/>
          <w:noProof/>
          <w:sz w:val="20"/>
          <w:lang w:val="en-CA"/>
        </w:rPr>
        <w:t xml:space="preserve"> the nominal CPB removal time of access </w:t>
      </w:r>
      <w:r w:rsidRPr="005918BB">
        <w:rPr>
          <w:noProof/>
          <w:sz w:val="20"/>
          <w:lang w:val="en-CA"/>
        </w:rPr>
        <w:t xml:space="preserve">unit m </w:t>
      </w:r>
      <w:r w:rsidRPr="005918BB">
        <w:rPr>
          <w:strike/>
          <w:noProof/>
          <w:color w:val="FF0000"/>
          <w:sz w:val="20"/>
          <w:lang w:val="en-CA"/>
        </w:rPr>
        <w:t>and decoding unit m, respectively</w:t>
      </w:r>
      <w:r w:rsidRPr="005918BB">
        <w:rPr>
          <w:noProof/>
          <w:sz w:val="20"/>
          <w:lang w:val="en-CA"/>
        </w:rPr>
        <w:t>,</w:t>
      </w:r>
      <w:r w:rsidRPr="005918BB">
        <w:rPr>
          <w:iCs/>
          <w:noProof/>
          <w:sz w:val="20"/>
          <w:lang w:val="en-CA"/>
        </w:rPr>
        <w:t xml:space="preserve"> as specified in </w:t>
      </w:r>
      <w:r w:rsidRPr="005918BB">
        <w:rPr>
          <w:noProof/>
          <w:sz w:val="20"/>
          <w:lang w:val="en-CA"/>
        </w:rPr>
        <w:t>clause </w:t>
      </w:r>
      <w:r w:rsidRPr="005918BB">
        <w:rPr>
          <w:noProof/>
          <w:sz w:val="20"/>
          <w:lang w:val="en-CA"/>
        </w:rPr>
        <w:fldChar w:fldCharType="begin"/>
      </w:r>
      <w:r w:rsidRPr="005918BB">
        <w:rPr>
          <w:noProof/>
          <w:sz w:val="20"/>
          <w:lang w:val="en-CA"/>
        </w:rPr>
        <w:instrText xml:space="preserve"> REF _Ref330937524 \r \h  \* MERGEFORMAT </w:instrText>
      </w:r>
      <w:r w:rsidRPr="005918BB">
        <w:rPr>
          <w:noProof/>
          <w:sz w:val="20"/>
          <w:lang w:val="en-CA"/>
        </w:rPr>
      </w:r>
      <w:r w:rsidRPr="005918BB">
        <w:rPr>
          <w:noProof/>
          <w:sz w:val="20"/>
          <w:lang w:val="en-CA"/>
        </w:rPr>
        <w:fldChar w:fldCharType="separate"/>
      </w:r>
      <w:r w:rsidRPr="005918BB">
        <w:rPr>
          <w:noProof/>
          <w:sz w:val="20"/>
          <w:lang w:val="en-CA"/>
        </w:rPr>
        <w:t>C.2.3</w:t>
      </w:r>
      <w:r w:rsidRPr="005918BB">
        <w:rPr>
          <w:noProof/>
          <w:sz w:val="20"/>
          <w:lang w:val="en-CA"/>
        </w:rPr>
        <w:fldChar w:fldCharType="end"/>
      </w:r>
      <w:r w:rsidRPr="005918BB">
        <w:rPr>
          <w:noProof/>
          <w:sz w:val="20"/>
          <w:lang w:val="en-CA"/>
        </w:rPr>
        <w:t>.</w:t>
      </w:r>
    </w:p>
    <w:p w:rsidR="004F312B" w:rsidRPr="005918BB" w:rsidRDefault="004F312B" w:rsidP="004F312B">
      <w:pPr>
        <w:tabs>
          <w:tab w:val="left" w:pos="1200"/>
          <w:tab w:val="left" w:pos="2300"/>
        </w:tabs>
        <w:ind w:left="1200" w:hanging="400"/>
        <w:rPr>
          <w:noProof/>
          <w:sz w:val="20"/>
          <w:lang w:val="en-CA"/>
        </w:rPr>
      </w:pPr>
      <w:r w:rsidRPr="005918BB">
        <w:rPr>
          <w:noProof/>
          <w:sz w:val="20"/>
          <w:lang w:val="en-CA"/>
        </w:rPr>
        <w:t>–</w:t>
      </w:r>
      <w:r w:rsidRPr="005918BB">
        <w:rPr>
          <w:noProof/>
          <w:sz w:val="20"/>
          <w:lang w:val="en-CA"/>
        </w:rPr>
        <w:tab/>
        <w:t xml:space="preserve">If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is not the first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of a subsequent buffering period, i</w:t>
      </w:r>
      <w:r w:rsidRPr="005918BB">
        <w:rPr>
          <w:iCs/>
          <w:noProof/>
          <w:sz w:val="20"/>
          <w:lang w:val="en-CA"/>
        </w:rPr>
        <w:t>nitArrivalEarliestTime[</w:t>
      </w:r>
      <w:r w:rsidRPr="005918BB">
        <w:rPr>
          <w:noProof/>
          <w:sz w:val="20"/>
          <w:lang w:val="en-CA"/>
        </w:rPr>
        <w:t> m ] is derived as follows:</w:t>
      </w:r>
    </w:p>
    <w:p w:rsidR="004F312B" w:rsidRPr="005918BB" w:rsidRDefault="004F312B" w:rsidP="004F312B">
      <w:pPr>
        <w:pStyle w:val="Equation"/>
        <w:tabs>
          <w:tab w:val="clear" w:pos="1588"/>
          <w:tab w:val="left" w:pos="1800"/>
          <w:tab w:val="left" w:pos="3510"/>
        </w:tabs>
        <w:ind w:left="1584"/>
        <w:rPr>
          <w:noProof/>
          <w:lang w:val="en-CA"/>
        </w:rPr>
      </w:pPr>
      <w:r w:rsidRPr="005918BB">
        <w:rPr>
          <w:iCs/>
          <w:noProof/>
          <w:lang w:val="en-CA"/>
        </w:rPr>
        <w:t>initArrivalEarliestTime[</w:t>
      </w:r>
      <w:r w:rsidRPr="005918BB">
        <w:rPr>
          <w:noProof/>
          <w:lang w:val="en-CA"/>
        </w:rPr>
        <w:t> m</w:t>
      </w:r>
      <w:r w:rsidRPr="005918BB">
        <w:rPr>
          <w:iCs/>
          <w:noProof/>
          <w:lang w:val="en-CA"/>
        </w:rPr>
        <w:t> </w:t>
      </w:r>
      <w:r w:rsidRPr="005918BB">
        <w:rPr>
          <w:noProof/>
          <w:lang w:val="en-CA"/>
        </w:rPr>
        <w:t xml:space="preserve">] </w:t>
      </w:r>
      <w:r w:rsidRPr="005918BB">
        <w:rPr>
          <w:iCs/>
          <w:noProof/>
          <w:lang w:val="en-CA"/>
        </w:rPr>
        <w:t>= tmpNominalRemovalTime</w:t>
      </w:r>
      <w:r w:rsidRPr="005918BB">
        <w:rPr>
          <w:noProof/>
          <w:lang w:val="en-CA"/>
        </w:rPr>
        <w:t xml:space="preserve"> − ( InitCpbRemovalDelay[ SchedSelIdx ]</w:t>
      </w:r>
      <w:r w:rsidRPr="005918BB">
        <w:rPr>
          <w:noProof/>
          <w:lang w:val="en-CA"/>
        </w:rPr>
        <w:br/>
      </w:r>
      <w:r w:rsidRPr="005918BB">
        <w:rPr>
          <w:noProof/>
          <w:lang w:val="en-CA"/>
        </w:rPr>
        <w:tab/>
      </w:r>
      <w:r w:rsidRPr="005918BB">
        <w:rPr>
          <w:noProof/>
          <w:lang w:val="en-CA"/>
        </w:rPr>
        <w:tab/>
        <w:t xml:space="preserve">+ InitCpbRemovalDelayOffset[ SchedSelIdx ] ) </w:t>
      </w:r>
      <w:r w:rsidRPr="005918BB">
        <w:rPr>
          <w:lang w:val="en-CA"/>
        </w:rPr>
        <w:t>÷</w:t>
      </w:r>
      <w:r w:rsidRPr="005918BB">
        <w:rPr>
          <w:noProof/>
          <w:lang w:val="en-CA"/>
        </w:rPr>
        <w:t xml:space="preserve"> </w:t>
      </w:r>
      <w:r w:rsidRPr="005918BB">
        <w:rPr>
          <w:iCs/>
          <w:noProof/>
          <w:lang w:val="en-CA"/>
        </w:rPr>
        <w:t>90000</w:t>
      </w:r>
      <w:r w:rsidRPr="005918BB">
        <w:rPr>
          <w:iCs/>
          <w:noProof/>
          <w:lang w:val="en-CA"/>
        </w:rPr>
        <w:tab/>
      </w:r>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6</w:t>
      </w:r>
      <w:r w:rsidRPr="005918BB">
        <w:rPr>
          <w:noProof/>
          <w:lang w:val="en-CA"/>
        </w:rPr>
        <w:fldChar w:fldCharType="end"/>
      </w:r>
      <w:r w:rsidRPr="005918BB">
        <w:rPr>
          <w:noProof/>
          <w:lang w:val="en-CA"/>
        </w:rPr>
        <w:t>)</w:t>
      </w:r>
    </w:p>
    <w:p w:rsidR="004F312B" w:rsidRPr="005918BB" w:rsidRDefault="004F312B" w:rsidP="004F312B">
      <w:pPr>
        <w:keepNext/>
        <w:tabs>
          <w:tab w:val="left" w:pos="2300"/>
        </w:tabs>
        <w:ind w:left="1202" w:hanging="403"/>
        <w:rPr>
          <w:noProof/>
          <w:sz w:val="20"/>
          <w:lang w:val="en-CA"/>
        </w:rPr>
      </w:pPr>
      <w:r w:rsidRPr="005918BB">
        <w:rPr>
          <w:noProof/>
          <w:sz w:val="20"/>
          <w:lang w:val="en-CA"/>
        </w:rPr>
        <w:t>–</w:t>
      </w:r>
      <w:r w:rsidRPr="005918BB">
        <w:rPr>
          <w:noProof/>
          <w:sz w:val="20"/>
          <w:lang w:val="en-CA"/>
        </w:rPr>
        <w:tab/>
        <w:t>Otherwise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is the first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of a subsequent buffering period), i</w:t>
      </w:r>
      <w:r w:rsidRPr="005918BB">
        <w:rPr>
          <w:iCs/>
          <w:noProof/>
          <w:sz w:val="20"/>
          <w:lang w:val="en-CA"/>
        </w:rPr>
        <w:t>nitArrivalEarliestTime[</w:t>
      </w:r>
      <w:r w:rsidRPr="005918BB">
        <w:rPr>
          <w:noProof/>
          <w:sz w:val="20"/>
          <w:lang w:val="en-CA"/>
        </w:rPr>
        <w:t> m</w:t>
      </w:r>
      <w:r w:rsidRPr="005918BB">
        <w:rPr>
          <w:iCs/>
          <w:noProof/>
          <w:sz w:val="20"/>
          <w:lang w:val="en-CA"/>
        </w:rPr>
        <w:t> ]</w:t>
      </w:r>
      <w:r w:rsidRPr="005918BB">
        <w:rPr>
          <w:noProof/>
          <w:sz w:val="20"/>
          <w:lang w:val="en-CA"/>
        </w:rPr>
        <w:t xml:space="preserve"> is derived as follows:</w:t>
      </w:r>
    </w:p>
    <w:p w:rsidR="004F312B" w:rsidRPr="005918BB" w:rsidRDefault="004F312B" w:rsidP="004F312B">
      <w:pPr>
        <w:pStyle w:val="Equation"/>
        <w:tabs>
          <w:tab w:val="clear" w:pos="1588"/>
          <w:tab w:val="left" w:pos="1800"/>
          <w:tab w:val="left" w:pos="3510"/>
        </w:tabs>
        <w:ind w:left="1584"/>
        <w:rPr>
          <w:iCs/>
          <w:noProof/>
          <w:lang w:val="en-CA"/>
        </w:rPr>
      </w:pPr>
      <w:r w:rsidRPr="005918BB">
        <w:rPr>
          <w:iCs/>
          <w:noProof/>
          <w:lang w:val="en-CA"/>
        </w:rPr>
        <w:t>initArrivalEarliestTime[ m ] = tmpNominalRemovalTime −</w:t>
      </w:r>
      <w:r w:rsidRPr="005918BB">
        <w:rPr>
          <w:iCs/>
          <w:noProof/>
          <w:lang w:val="en-CA"/>
        </w:rPr>
        <w:br/>
      </w:r>
      <w:r w:rsidRPr="005918BB">
        <w:rPr>
          <w:iCs/>
          <w:noProof/>
          <w:lang w:val="en-CA"/>
        </w:rPr>
        <w:tab/>
      </w:r>
      <w:r w:rsidRPr="005918BB">
        <w:rPr>
          <w:iCs/>
          <w:noProof/>
          <w:lang w:val="en-CA"/>
        </w:rPr>
        <w:tab/>
        <w:t xml:space="preserve">( InitCpbRemovalDelay[ SchedSelIdx ] </w:t>
      </w:r>
      <w:r w:rsidRPr="005918BB">
        <w:rPr>
          <w:lang w:val="en-CA"/>
        </w:rPr>
        <w:t>÷</w:t>
      </w:r>
      <w:r w:rsidRPr="005918BB">
        <w:rPr>
          <w:iCs/>
          <w:noProof/>
          <w:lang w:val="en-CA"/>
        </w:rPr>
        <w:t xml:space="preserve"> 90000 )</w:t>
      </w:r>
      <w:r w:rsidRPr="005918BB">
        <w:rPr>
          <w:iCs/>
          <w:noProof/>
          <w:lang w:val="en-CA"/>
        </w:rPr>
        <w:tab/>
        <w:t>(C</w:t>
      </w:r>
      <w:r w:rsidRPr="005918BB">
        <w:rPr>
          <w:iCs/>
          <w:noProof/>
          <w:lang w:val="en-CA"/>
        </w:rPr>
        <w:noBreakHyphen/>
      </w:r>
      <w:r w:rsidRPr="005918BB">
        <w:rPr>
          <w:iCs/>
          <w:noProof/>
          <w:lang w:val="en-CA"/>
        </w:rPr>
        <w:fldChar w:fldCharType="begin"/>
      </w:r>
      <w:r w:rsidRPr="005918BB">
        <w:rPr>
          <w:iCs/>
          <w:noProof/>
          <w:lang w:val="en-CA"/>
        </w:rPr>
        <w:instrText xml:space="preserve"> SEQ Equation \* ARABIC </w:instrText>
      </w:r>
      <w:r w:rsidRPr="005918BB">
        <w:rPr>
          <w:iCs/>
          <w:noProof/>
          <w:lang w:val="en-CA"/>
        </w:rPr>
        <w:fldChar w:fldCharType="separate"/>
      </w:r>
      <w:r w:rsidRPr="005918BB">
        <w:rPr>
          <w:iCs/>
          <w:noProof/>
          <w:lang w:val="en-CA"/>
        </w:rPr>
        <w:t>7</w:t>
      </w:r>
      <w:r w:rsidRPr="005918BB">
        <w:rPr>
          <w:iCs/>
          <w:noProof/>
          <w:lang w:val="en-CA"/>
        </w:rPr>
        <w:fldChar w:fldCharType="end"/>
      </w:r>
      <w:r w:rsidRPr="005918BB">
        <w:rPr>
          <w:iCs/>
          <w:noProof/>
          <w:lang w:val="en-CA"/>
        </w:rPr>
        <w:t>)</w:t>
      </w:r>
    </w:p>
    <w:p w:rsidR="004F312B" w:rsidRPr="005918BB" w:rsidRDefault="004F312B" w:rsidP="004F312B">
      <w:pPr>
        <w:rPr>
          <w:noProof/>
          <w:sz w:val="20"/>
          <w:lang w:val="en-CA"/>
        </w:rPr>
      </w:pPr>
      <w:r w:rsidRPr="005918BB">
        <w:rPr>
          <w:noProof/>
          <w:sz w:val="20"/>
          <w:lang w:val="en-CA"/>
        </w:rPr>
        <w:t xml:space="preserve">The final arrival time for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is derived as follows:</w:t>
      </w:r>
    </w:p>
    <w:p w:rsidR="004F312B" w:rsidRPr="005918BB" w:rsidRDefault="004F312B" w:rsidP="004F312B">
      <w:pPr>
        <w:pStyle w:val="Equation"/>
        <w:tabs>
          <w:tab w:val="left" w:pos="1080"/>
          <w:tab w:val="left" w:pos="1800"/>
          <w:tab w:val="left" w:pos="3510"/>
        </w:tabs>
        <w:ind w:left="792"/>
        <w:rPr>
          <w:iCs/>
          <w:noProof/>
          <w:lang w:val="en-CA"/>
        </w:rPr>
      </w:pPr>
      <w:r w:rsidRPr="005918BB">
        <w:rPr>
          <w:iCs/>
          <w:strike/>
          <w:noProof/>
          <w:color w:val="FF0000"/>
          <w:lang w:val="en-CA"/>
        </w:rPr>
        <w:t>if( !subPicParamsFlag )</w:t>
      </w:r>
      <w:r w:rsidRPr="005918BB">
        <w:rPr>
          <w:iCs/>
          <w:noProof/>
          <w:lang w:val="en-CA"/>
        </w:rPr>
        <w:br/>
      </w:r>
      <w:r w:rsidRPr="005918BB">
        <w:rPr>
          <w:iCs/>
          <w:noProof/>
          <w:lang w:val="en-CA"/>
        </w:rPr>
        <w:tab/>
      </w:r>
      <w:r w:rsidRPr="005918BB">
        <w:rPr>
          <w:iCs/>
          <w:noProof/>
          <w:lang w:val="en-CA"/>
        </w:rPr>
        <w:tab/>
        <w:t xml:space="preserve">AuFinalArrivalTime[ m ] = initArrivalTime[ m ] + sizeInbits[ m ] </w:t>
      </w:r>
      <w:r w:rsidRPr="005918BB">
        <w:rPr>
          <w:lang w:val="en-CA"/>
        </w:rPr>
        <w:t>÷</w:t>
      </w:r>
      <w:r w:rsidRPr="005918BB">
        <w:rPr>
          <w:iCs/>
          <w:noProof/>
          <w:lang w:val="en-CA"/>
        </w:rPr>
        <w:t xml:space="preserve"> BitRate[ SchedSelIdx ]</w:t>
      </w:r>
      <w:r w:rsidRPr="005918BB">
        <w:rPr>
          <w:iCs/>
          <w:noProof/>
          <w:lang w:val="en-CA"/>
        </w:rPr>
        <w:tab/>
        <w:t>(C</w:t>
      </w:r>
      <w:r w:rsidRPr="005918BB">
        <w:rPr>
          <w:iCs/>
          <w:noProof/>
          <w:lang w:val="en-CA"/>
        </w:rPr>
        <w:noBreakHyphen/>
      </w:r>
      <w:r w:rsidRPr="005918BB">
        <w:rPr>
          <w:iCs/>
          <w:noProof/>
          <w:lang w:val="en-CA"/>
        </w:rPr>
        <w:fldChar w:fldCharType="begin"/>
      </w:r>
      <w:r w:rsidRPr="005918BB">
        <w:rPr>
          <w:iCs/>
          <w:noProof/>
          <w:lang w:val="en-CA"/>
        </w:rPr>
        <w:instrText xml:space="preserve"> SEQ Equation \* ARABIC </w:instrText>
      </w:r>
      <w:r w:rsidRPr="005918BB">
        <w:rPr>
          <w:iCs/>
          <w:noProof/>
          <w:lang w:val="en-CA"/>
        </w:rPr>
        <w:fldChar w:fldCharType="separate"/>
      </w:r>
      <w:r w:rsidRPr="005918BB">
        <w:rPr>
          <w:iCs/>
          <w:noProof/>
          <w:lang w:val="en-CA"/>
        </w:rPr>
        <w:t>8</w:t>
      </w:r>
      <w:r w:rsidRPr="005918BB">
        <w:rPr>
          <w:iCs/>
          <w:noProof/>
          <w:lang w:val="en-CA"/>
        </w:rPr>
        <w:fldChar w:fldCharType="end"/>
      </w:r>
      <w:r w:rsidRPr="005918BB">
        <w:rPr>
          <w:iCs/>
          <w:noProof/>
          <w:lang w:val="en-CA"/>
        </w:rPr>
        <w:t>)</w:t>
      </w:r>
      <w:r w:rsidRPr="005918BB">
        <w:rPr>
          <w:iCs/>
          <w:noProof/>
          <w:lang w:val="en-CA"/>
        </w:rPr>
        <w:br/>
      </w:r>
      <w:r w:rsidRPr="005918BB">
        <w:rPr>
          <w:iCs/>
          <w:strike/>
          <w:noProof/>
          <w:color w:val="FF0000"/>
          <w:lang w:val="en-CA"/>
        </w:rPr>
        <w:t>else</w:t>
      </w:r>
      <w:r w:rsidRPr="005918BB">
        <w:rPr>
          <w:iCs/>
          <w:strike/>
          <w:noProof/>
          <w:color w:val="FF0000"/>
          <w:lang w:val="en-CA"/>
        </w:rPr>
        <w:br/>
      </w:r>
      <w:r w:rsidRPr="005918BB">
        <w:rPr>
          <w:iCs/>
          <w:strike/>
          <w:noProof/>
          <w:color w:val="FF0000"/>
          <w:lang w:val="en-CA"/>
        </w:rPr>
        <w:tab/>
      </w:r>
      <w:r w:rsidRPr="005918BB">
        <w:rPr>
          <w:iCs/>
          <w:strike/>
          <w:noProof/>
          <w:color w:val="FF0000"/>
          <w:lang w:val="en-CA"/>
        </w:rPr>
        <w:tab/>
        <w:t xml:space="preserve">DuFinalArrivalTime[ m ] = initArrivalTime[ m ] + sizeInbits[ m ] </w:t>
      </w:r>
      <w:r w:rsidRPr="005918BB">
        <w:rPr>
          <w:strike/>
          <w:color w:val="FF0000"/>
          <w:lang w:val="en-CA"/>
        </w:rPr>
        <w:t>÷</w:t>
      </w:r>
      <w:r w:rsidRPr="005918BB">
        <w:rPr>
          <w:iCs/>
          <w:strike/>
          <w:noProof/>
          <w:color w:val="FF0000"/>
          <w:lang w:val="en-CA"/>
        </w:rPr>
        <w:t xml:space="preserve"> BitRate[ SchedSelIdx ]</w:t>
      </w:r>
    </w:p>
    <w:p w:rsidR="004F312B" w:rsidRPr="005918BB" w:rsidRDefault="004F312B" w:rsidP="004F312B">
      <w:pPr>
        <w:numPr>
          <w:ilvl w:val="12"/>
          <w:numId w:val="0"/>
        </w:numPr>
        <w:rPr>
          <w:noProof/>
          <w:sz w:val="20"/>
          <w:lang w:val="en-CA"/>
        </w:rPr>
      </w:pPr>
      <w:r w:rsidRPr="005918BB">
        <w:rPr>
          <w:noProof/>
          <w:sz w:val="20"/>
          <w:lang w:val="en-CA"/>
        </w:rPr>
        <w:t xml:space="preserve">where sizeInbits[ m ] is the size in bits of </w:t>
      </w:r>
      <w:r w:rsidRPr="005918BB">
        <w:rPr>
          <w:strike/>
          <w:noProof/>
          <w:color w:val="FF0000"/>
          <w:sz w:val="20"/>
          <w:lang w:val="en-CA"/>
        </w:rPr>
        <w:t>decoding</w:t>
      </w:r>
      <w:r w:rsidRPr="005918BB">
        <w:rPr>
          <w:noProof/>
          <w:color w:val="FF0000"/>
          <w:sz w:val="20"/>
          <w:lang w:val="en-CA"/>
        </w:rPr>
        <w:t>access</w:t>
      </w:r>
      <w:r w:rsidRPr="005918BB">
        <w:rPr>
          <w:noProof/>
          <w:sz w:val="20"/>
          <w:lang w:val="en-CA"/>
        </w:rPr>
        <w:t xml:space="preserve"> unit m, counting the bits of the VCL NAL units and the filler data NAL units for the Type I conformance point or all bits of the Type II bitstream for the Type II conformance point, where the Type I and Type II conformance points are as shown in </w:t>
      </w:r>
      <w:r w:rsidRPr="005918BB">
        <w:rPr>
          <w:noProof/>
          <w:sz w:val="20"/>
          <w:lang w:val="en-CA"/>
        </w:rPr>
        <w:fldChar w:fldCharType="begin"/>
      </w:r>
      <w:r w:rsidRPr="005918BB">
        <w:rPr>
          <w:noProof/>
          <w:sz w:val="20"/>
          <w:lang w:val="en-CA"/>
        </w:rPr>
        <w:instrText xml:space="preserve"> REF _Ref33101618 \h  \* MERGEFORMAT </w:instrText>
      </w:r>
      <w:r w:rsidRPr="005918BB">
        <w:rPr>
          <w:noProof/>
          <w:sz w:val="20"/>
          <w:lang w:val="en-CA"/>
        </w:rPr>
      </w:r>
      <w:r w:rsidRPr="005918BB">
        <w:rPr>
          <w:noProof/>
          <w:sz w:val="20"/>
          <w:lang w:val="en-CA"/>
        </w:rPr>
        <w:fldChar w:fldCharType="separate"/>
      </w:r>
      <w:r w:rsidRPr="005918BB">
        <w:rPr>
          <w:noProof/>
          <w:sz w:val="20"/>
          <w:lang w:val="en-CA"/>
        </w:rPr>
        <w:t>Figure C.1</w:t>
      </w:r>
      <w:r w:rsidRPr="005918BB">
        <w:rPr>
          <w:noProof/>
          <w:sz w:val="20"/>
          <w:lang w:val="en-CA"/>
        </w:rPr>
        <w:fldChar w:fldCharType="end"/>
      </w:r>
      <w:r w:rsidRPr="005918BB">
        <w:rPr>
          <w:noProof/>
          <w:sz w:val="20"/>
          <w:lang w:val="en-CA"/>
        </w:rPr>
        <w:t>.</w:t>
      </w:r>
    </w:p>
    <w:p w:rsidR="004F312B" w:rsidRPr="005918BB" w:rsidRDefault="004F312B" w:rsidP="004F312B">
      <w:pPr>
        <w:rPr>
          <w:iCs/>
          <w:noProof/>
          <w:sz w:val="20"/>
          <w:lang w:val="en-CA"/>
        </w:rPr>
      </w:pPr>
      <w:r w:rsidRPr="005918BB">
        <w:rPr>
          <w:iCs/>
          <w:noProof/>
          <w:sz w:val="20"/>
          <w:lang w:val="en-CA"/>
        </w:rPr>
        <w:t xml:space="preserve">The values of SchedSelIdx, </w:t>
      </w:r>
      <w:r w:rsidRPr="005918BB">
        <w:rPr>
          <w:noProof/>
          <w:sz w:val="20"/>
          <w:lang w:val="en-CA"/>
        </w:rPr>
        <w:t>BitRate[ SchedSelIdx ] and CpbSize[ SchedSelIdx ] are constrained as follows:</w:t>
      </w:r>
    </w:p>
    <w:p w:rsidR="004F312B" w:rsidRPr="005918BB" w:rsidRDefault="004F312B" w:rsidP="004F312B">
      <w:pPr>
        <w:tabs>
          <w:tab w:val="left" w:pos="400"/>
        </w:tabs>
        <w:ind w:left="400" w:hanging="400"/>
        <w:rPr>
          <w:iCs/>
          <w:noProof/>
          <w:sz w:val="20"/>
          <w:lang w:val="en-CA"/>
        </w:rPr>
      </w:pPr>
      <w:r w:rsidRPr="005918BB">
        <w:rPr>
          <w:noProof/>
          <w:sz w:val="20"/>
          <w:lang w:val="en-CA"/>
        </w:rPr>
        <w:t>–</w:t>
      </w:r>
      <w:r w:rsidRPr="005918BB">
        <w:rPr>
          <w:noProof/>
          <w:sz w:val="20"/>
          <w:lang w:val="en-CA"/>
        </w:rPr>
        <w:tab/>
      </w:r>
      <w:r w:rsidRPr="005918BB">
        <w:rPr>
          <w:iCs/>
          <w:noProof/>
          <w:sz w:val="20"/>
          <w:lang w:val="en-CA"/>
        </w:rPr>
        <w:t xml:space="preserve">If the content of the selected hrd_parameters( ) syntax structures for the access unit </w:t>
      </w:r>
      <w:r w:rsidRPr="005918BB">
        <w:rPr>
          <w:iCs/>
          <w:strike/>
          <w:noProof/>
          <w:color w:val="FF0000"/>
          <w:sz w:val="20"/>
          <w:lang w:val="en-CA"/>
        </w:rPr>
        <w:t xml:space="preserve">containing </w:t>
      </w:r>
      <w:r w:rsidRPr="005918BB">
        <w:rPr>
          <w:strike/>
          <w:noProof/>
          <w:color w:val="FF0000"/>
          <w:sz w:val="20"/>
          <w:lang w:val="en-CA"/>
        </w:rPr>
        <w:t>decoding</w:t>
      </w:r>
      <w:r w:rsidRPr="005918BB">
        <w:rPr>
          <w:iCs/>
          <w:strike/>
          <w:noProof/>
          <w:color w:val="FF0000"/>
          <w:sz w:val="20"/>
          <w:lang w:val="en-CA"/>
        </w:rPr>
        <w:t xml:space="preserve"> unit</w:t>
      </w:r>
      <w:r w:rsidRPr="005918BB">
        <w:rPr>
          <w:iCs/>
          <w:noProof/>
          <w:color w:val="FF0000"/>
          <w:sz w:val="20"/>
          <w:lang w:val="en-CA"/>
        </w:rPr>
        <w:t xml:space="preserve"> </w:t>
      </w:r>
      <w:r w:rsidRPr="005918BB">
        <w:rPr>
          <w:iCs/>
          <w:noProof/>
          <w:sz w:val="20"/>
          <w:lang w:val="en-CA"/>
        </w:rPr>
        <w:t xml:space="preserve">m and the previous access unit differ, the HSS selects a value SchedSelIdx1 of </w:t>
      </w:r>
      <w:r w:rsidRPr="005918BB">
        <w:rPr>
          <w:noProof/>
          <w:sz w:val="20"/>
          <w:lang w:val="en-CA"/>
        </w:rPr>
        <w:t xml:space="preserve">SchedSelIdx from among the values of SchedSelIdx provided in the </w:t>
      </w:r>
      <w:r w:rsidRPr="005918BB">
        <w:rPr>
          <w:iCs/>
          <w:noProof/>
          <w:sz w:val="20"/>
          <w:lang w:val="en-CA"/>
        </w:rPr>
        <w:t>selected hrd_parameters( ) syntax structures</w:t>
      </w:r>
      <w:r w:rsidRPr="005918BB">
        <w:rPr>
          <w:noProof/>
          <w:sz w:val="20"/>
          <w:lang w:val="en-CA"/>
        </w:rPr>
        <w:t xml:space="preserve"> for the access unit </w:t>
      </w:r>
      <w:r w:rsidRPr="005918BB">
        <w:rPr>
          <w:strike/>
          <w:noProof/>
          <w:color w:val="FF0000"/>
          <w:sz w:val="20"/>
          <w:lang w:val="en-CA"/>
        </w:rPr>
        <w:t>containing decoding unit</w:t>
      </w:r>
      <w:r w:rsidRPr="005918BB">
        <w:rPr>
          <w:noProof/>
          <w:color w:val="FF0000"/>
          <w:sz w:val="20"/>
          <w:lang w:val="en-CA"/>
        </w:rPr>
        <w:t xml:space="preserve"> </w:t>
      </w:r>
      <w:r w:rsidRPr="005918BB">
        <w:rPr>
          <w:noProof/>
          <w:sz w:val="20"/>
          <w:lang w:val="en-CA"/>
        </w:rPr>
        <w:t xml:space="preserve">m that results in a BitRate[ SchedSelIdx1 ] or CpbSize[ SchedSelIdx1 ] for the access unit </w:t>
      </w:r>
      <w:r w:rsidRPr="005918BB">
        <w:rPr>
          <w:strike/>
          <w:noProof/>
          <w:color w:val="FF0000"/>
          <w:sz w:val="20"/>
          <w:lang w:val="en-CA"/>
        </w:rPr>
        <w:t>containing decoding unit</w:t>
      </w:r>
      <w:r w:rsidRPr="005918BB">
        <w:rPr>
          <w:noProof/>
          <w:color w:val="FF0000"/>
          <w:sz w:val="20"/>
          <w:lang w:val="en-CA"/>
        </w:rPr>
        <w:t xml:space="preserve"> </w:t>
      </w:r>
      <w:r w:rsidRPr="005918BB">
        <w:rPr>
          <w:noProof/>
          <w:sz w:val="20"/>
          <w:lang w:val="en-CA"/>
        </w:rPr>
        <w:t>m. The value of BitRate[ SchedSelIdx1 ] or CpbSize[ SchedSelIdx1 ] may differ from the value of BitRate[ SchedSelIdx0 ] or CpbSize[ SchedSelIdx0 ] for the value SchedSelIdx0 of SchedSelIdx that was in use for the previous access unit.</w:t>
      </w:r>
    </w:p>
    <w:p w:rsidR="004F312B" w:rsidRPr="005918BB" w:rsidRDefault="004F312B" w:rsidP="004F312B">
      <w:pPr>
        <w:tabs>
          <w:tab w:val="left" w:pos="400"/>
        </w:tabs>
        <w:ind w:left="400" w:hanging="400"/>
        <w:rPr>
          <w:noProof/>
          <w:sz w:val="20"/>
          <w:lang w:val="en-CA"/>
        </w:rPr>
      </w:pPr>
      <w:r w:rsidRPr="005918BB">
        <w:rPr>
          <w:noProof/>
          <w:sz w:val="20"/>
          <w:lang w:val="en-CA"/>
        </w:rPr>
        <w:t>–</w:t>
      </w:r>
      <w:r w:rsidRPr="005918BB">
        <w:rPr>
          <w:noProof/>
          <w:sz w:val="20"/>
          <w:lang w:val="en-CA"/>
        </w:rPr>
        <w:tab/>
      </w:r>
      <w:r w:rsidRPr="005918BB">
        <w:rPr>
          <w:iCs/>
          <w:noProof/>
          <w:sz w:val="20"/>
          <w:lang w:val="en-CA"/>
        </w:rPr>
        <w:t xml:space="preserve">Otherwise, the HSS continues to operate with the previous values of SchedSelIdx, </w:t>
      </w:r>
      <w:r w:rsidRPr="005918BB">
        <w:rPr>
          <w:noProof/>
          <w:sz w:val="20"/>
          <w:lang w:val="en-CA"/>
        </w:rPr>
        <w:t>BitRate[ SchedSelIdx ] and CpbSize[ SchedSelIdx ].</w:t>
      </w:r>
    </w:p>
    <w:p w:rsidR="004F312B" w:rsidRPr="005918BB" w:rsidRDefault="004F312B" w:rsidP="004F312B">
      <w:pPr>
        <w:rPr>
          <w:iCs/>
          <w:noProof/>
          <w:sz w:val="20"/>
          <w:lang w:val="en-CA"/>
        </w:rPr>
      </w:pPr>
      <w:r w:rsidRPr="005918BB">
        <w:rPr>
          <w:iCs/>
          <w:noProof/>
          <w:sz w:val="20"/>
          <w:lang w:val="en-CA"/>
        </w:rPr>
        <w:t xml:space="preserve">When the HSS selects values of </w:t>
      </w:r>
      <w:r w:rsidRPr="005918BB">
        <w:rPr>
          <w:noProof/>
          <w:sz w:val="20"/>
          <w:lang w:val="en-CA"/>
        </w:rPr>
        <w:t>BitRate[ SchedSelIdx ] or CpbSize[ SchedSelIdx ] that differ from those of the previous access unit, the following applies:</w:t>
      </w:r>
    </w:p>
    <w:p w:rsidR="004F312B" w:rsidRPr="005918BB" w:rsidRDefault="004F312B" w:rsidP="004F312B">
      <w:pPr>
        <w:tabs>
          <w:tab w:val="left" w:pos="400"/>
        </w:tabs>
        <w:ind w:left="400" w:hanging="400"/>
        <w:rPr>
          <w:noProof/>
          <w:sz w:val="20"/>
          <w:lang w:val="en-CA"/>
        </w:rPr>
      </w:pPr>
      <w:r w:rsidRPr="005918BB">
        <w:rPr>
          <w:noProof/>
          <w:sz w:val="20"/>
          <w:lang w:val="en-CA"/>
        </w:rPr>
        <w:lastRenderedPageBreak/>
        <w:t>–</w:t>
      </w:r>
      <w:r w:rsidRPr="005918BB">
        <w:rPr>
          <w:noProof/>
          <w:sz w:val="20"/>
          <w:lang w:val="en-CA"/>
        </w:rPr>
        <w:tab/>
        <w:t>The variable BitRate[ SchedSelIdx ] comes into effect at the initial CPB arrival time of the current access unit</w:t>
      </w:r>
      <w:r w:rsidRPr="005918BB">
        <w:rPr>
          <w:iCs/>
          <w:noProof/>
          <w:sz w:val="20"/>
          <w:lang w:val="en-CA"/>
        </w:rPr>
        <w:t>.</w:t>
      </w:r>
    </w:p>
    <w:p w:rsidR="004F312B" w:rsidRPr="005918BB" w:rsidRDefault="004F312B" w:rsidP="004F312B">
      <w:pPr>
        <w:tabs>
          <w:tab w:val="left" w:pos="400"/>
        </w:tabs>
        <w:ind w:left="400" w:hanging="400"/>
        <w:rPr>
          <w:iCs/>
          <w:noProof/>
          <w:sz w:val="20"/>
          <w:lang w:val="en-CA"/>
        </w:rPr>
      </w:pPr>
      <w:r w:rsidRPr="005918BB">
        <w:rPr>
          <w:noProof/>
          <w:sz w:val="20"/>
          <w:lang w:val="en-CA"/>
        </w:rPr>
        <w:t>–</w:t>
      </w:r>
      <w:r w:rsidRPr="005918BB">
        <w:rPr>
          <w:noProof/>
          <w:sz w:val="20"/>
          <w:lang w:val="en-CA"/>
        </w:rPr>
        <w:tab/>
        <w:t>The variable CpbSize[ SchedSelIdx ] comes into effect as follows:</w:t>
      </w:r>
    </w:p>
    <w:p w:rsidR="004F312B" w:rsidRPr="005918BB" w:rsidRDefault="004F312B" w:rsidP="004F312B">
      <w:pPr>
        <w:tabs>
          <w:tab w:val="left" w:pos="800"/>
        </w:tabs>
        <w:ind w:left="800" w:hanging="400"/>
        <w:rPr>
          <w:iCs/>
          <w:noProof/>
          <w:sz w:val="20"/>
          <w:lang w:val="en-CA"/>
        </w:rPr>
      </w:pPr>
      <w:r w:rsidRPr="005918BB">
        <w:rPr>
          <w:noProof/>
          <w:sz w:val="20"/>
          <w:lang w:val="en-CA"/>
        </w:rPr>
        <w:t>–</w:t>
      </w:r>
      <w:r w:rsidRPr="005918BB">
        <w:rPr>
          <w:noProof/>
          <w:sz w:val="20"/>
          <w:lang w:val="en-CA"/>
        </w:rPr>
        <w:tab/>
        <w:t>If the new value of CpbSize[ SchedSelIdx ] is greater than the old CPB size, it comes into effect at the initial CPB arrival time of the current access unit.</w:t>
      </w:r>
    </w:p>
    <w:p w:rsidR="004F312B" w:rsidRPr="005918BB" w:rsidRDefault="004F312B" w:rsidP="004F312B">
      <w:pPr>
        <w:ind w:left="800" w:hanging="400"/>
        <w:rPr>
          <w:iCs/>
          <w:noProof/>
          <w:sz w:val="20"/>
          <w:lang w:val="en-CA"/>
        </w:rPr>
      </w:pPr>
      <w:r w:rsidRPr="005918BB">
        <w:rPr>
          <w:noProof/>
          <w:sz w:val="20"/>
          <w:lang w:val="en-CA"/>
        </w:rPr>
        <w:t>–</w:t>
      </w:r>
      <w:r w:rsidRPr="005918BB">
        <w:rPr>
          <w:noProof/>
          <w:sz w:val="20"/>
          <w:lang w:val="en-CA"/>
        </w:rPr>
        <w:tab/>
        <w:t>Otherwise, the new value of CpbSize[ SchedSelIdx ] comes into effect at the CPB removal time of the current access unit.</w:t>
      </w:r>
    </w:p>
    <w:p w:rsidR="004F312B" w:rsidRPr="005918BB" w:rsidRDefault="004F312B" w:rsidP="00012B77">
      <w:pPr>
        <w:pStyle w:val="Annex3"/>
        <w:numPr>
          <w:ilvl w:val="2"/>
          <w:numId w:val="7"/>
        </w:numPr>
        <w:tabs>
          <w:tab w:val="clear" w:pos="794"/>
          <w:tab w:val="clear" w:pos="1191"/>
          <w:tab w:val="clear" w:pos="2160"/>
          <w:tab w:val="left" w:pos="851"/>
        </w:tabs>
        <w:ind w:left="851" w:hanging="851"/>
        <w:rPr>
          <w:noProof/>
          <w:lang w:val="en-CA"/>
        </w:rPr>
      </w:pPr>
      <w:bookmarkStart w:id="128" w:name="_Ref317100505"/>
      <w:bookmarkStart w:id="129" w:name="_Toc317198880"/>
      <w:bookmarkStart w:id="130" w:name="_Ref330937524"/>
      <w:bookmarkStart w:id="131" w:name="_Ref330937761"/>
      <w:bookmarkStart w:id="132" w:name="_Toc415476008"/>
      <w:bookmarkStart w:id="133" w:name="_Toc423599283"/>
      <w:bookmarkStart w:id="134" w:name="_Toc423601787"/>
      <w:bookmarkStart w:id="135" w:name="_Toc501130252"/>
      <w:bookmarkStart w:id="136" w:name="_Toc510795175"/>
      <w:r w:rsidRPr="005918BB">
        <w:rPr>
          <w:noProof/>
          <w:lang w:val="en-CA"/>
        </w:rPr>
        <w:t xml:space="preserve">Timing of </w:t>
      </w:r>
      <w:r w:rsidR="00C86160" w:rsidRPr="00B803FC">
        <w:rPr>
          <w:strike/>
          <w:noProof/>
          <w:color w:val="FF0000"/>
          <w:lang w:val="en-CA"/>
        </w:rPr>
        <w:t>decoding</w:t>
      </w:r>
      <w:r w:rsidR="00C86160" w:rsidRPr="00B803FC">
        <w:rPr>
          <w:noProof/>
          <w:color w:val="FF0000"/>
          <w:lang w:val="en-CA"/>
        </w:rPr>
        <w:t>access</w:t>
      </w:r>
      <w:r w:rsidR="00C86160" w:rsidRPr="00C86160" w:rsidDel="00C86160">
        <w:rPr>
          <w:noProof/>
          <w:lang w:val="en-CA"/>
        </w:rPr>
        <w:t xml:space="preserve"> </w:t>
      </w:r>
      <w:r w:rsidRPr="005918BB">
        <w:rPr>
          <w:noProof/>
          <w:lang w:val="en-CA"/>
        </w:rPr>
        <w:t xml:space="preserve">unit removal and decoding of </w:t>
      </w:r>
      <w:r w:rsidR="00C86160" w:rsidRPr="00B803FC">
        <w:rPr>
          <w:strike/>
          <w:noProof/>
          <w:color w:val="FF0000"/>
          <w:lang w:val="en-CA"/>
        </w:rPr>
        <w:t>decoding</w:t>
      </w:r>
      <w:r w:rsidR="00C86160" w:rsidRPr="00B803FC">
        <w:rPr>
          <w:noProof/>
          <w:color w:val="FF0000"/>
          <w:lang w:val="en-CA"/>
        </w:rPr>
        <w:t>access</w:t>
      </w:r>
      <w:r w:rsidR="00C86160" w:rsidRPr="00C86160" w:rsidDel="00C86160">
        <w:rPr>
          <w:noProof/>
          <w:lang w:val="en-CA"/>
        </w:rPr>
        <w:t xml:space="preserve"> </w:t>
      </w:r>
      <w:r w:rsidRPr="005918BB">
        <w:rPr>
          <w:noProof/>
          <w:lang w:val="en-CA"/>
        </w:rPr>
        <w:t>unit</w:t>
      </w:r>
      <w:bookmarkEnd w:id="128"/>
      <w:bookmarkEnd w:id="129"/>
      <w:bookmarkEnd w:id="130"/>
      <w:bookmarkEnd w:id="131"/>
      <w:bookmarkEnd w:id="132"/>
      <w:bookmarkEnd w:id="133"/>
      <w:bookmarkEnd w:id="134"/>
      <w:bookmarkEnd w:id="135"/>
      <w:bookmarkEnd w:id="136"/>
    </w:p>
    <w:p w:rsidR="004F312B" w:rsidRPr="005918BB" w:rsidRDefault="004F312B" w:rsidP="004F312B">
      <w:pPr>
        <w:rPr>
          <w:noProof/>
          <w:sz w:val="20"/>
          <w:lang w:val="en-CA"/>
        </w:rPr>
      </w:pPr>
      <w:r w:rsidRPr="005918BB">
        <w:rPr>
          <w:noProof/>
          <w:sz w:val="20"/>
          <w:lang w:val="en-CA"/>
        </w:rPr>
        <w:t xml:space="preserve">The variables InitCpbRemovalDelay[ SchedSelIdx ], </w:t>
      </w:r>
      <w:r w:rsidRPr="005918BB">
        <w:rPr>
          <w:noProof/>
          <w:color w:val="FF0000"/>
          <w:sz w:val="20"/>
          <w:lang w:val="en-CA"/>
        </w:rPr>
        <w:t>and</w:t>
      </w:r>
      <w:r w:rsidRPr="005918BB">
        <w:rPr>
          <w:noProof/>
          <w:sz w:val="20"/>
          <w:lang w:val="en-CA"/>
        </w:rPr>
        <w:t xml:space="preserve"> InitCpbRemovalDelayOffset[ SchedSelIdx </w:t>
      </w:r>
      <w:r w:rsidRPr="005918BB">
        <w:rPr>
          <w:strike/>
          <w:noProof/>
          <w:color w:val="FF0000"/>
          <w:sz w:val="20"/>
          <w:lang w:val="en-CA"/>
        </w:rPr>
        <w:t>], CpbDelayOffset and DpbDelayOffset</w:t>
      </w:r>
      <w:r w:rsidRPr="005918BB">
        <w:rPr>
          <w:noProof/>
          <w:sz w:val="20"/>
          <w:lang w:val="en-CA"/>
        </w:rPr>
        <w:t xml:space="preserve"> are derived as follows:</w:t>
      </w:r>
    </w:p>
    <w:p w:rsidR="004F312B" w:rsidRPr="005918BB" w:rsidRDefault="004F312B" w:rsidP="004F312B">
      <w:pPr>
        <w:tabs>
          <w:tab w:val="left" w:pos="400"/>
        </w:tabs>
        <w:ind w:left="400" w:hanging="400"/>
        <w:rPr>
          <w:strike/>
          <w:noProof/>
          <w:color w:val="FF0000"/>
          <w:sz w:val="20"/>
          <w:lang w:val="en-CA"/>
        </w:rPr>
      </w:pPr>
      <w:r w:rsidRPr="005918BB">
        <w:rPr>
          <w:noProof/>
          <w:sz w:val="20"/>
          <w:lang w:val="en-CA"/>
        </w:rPr>
        <w:t>–</w:t>
      </w:r>
      <w:r w:rsidRPr="005918BB">
        <w:rPr>
          <w:noProof/>
          <w:sz w:val="20"/>
          <w:lang w:val="en-CA"/>
        </w:rPr>
        <w:tab/>
      </w:r>
      <w:r w:rsidRPr="005918BB">
        <w:rPr>
          <w:strike/>
          <w:noProof/>
          <w:color w:val="FF0000"/>
          <w:sz w:val="20"/>
          <w:lang w:val="en-CA"/>
        </w:rPr>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clause </w:t>
      </w:r>
      <w:r w:rsidRPr="005918BB">
        <w:rPr>
          <w:strike/>
          <w:noProof/>
          <w:color w:val="FF0000"/>
          <w:sz w:val="20"/>
          <w:lang w:val="en-CA"/>
        </w:rPr>
        <w:fldChar w:fldCharType="begin"/>
      </w:r>
      <w:r w:rsidRPr="005918BB">
        <w:rPr>
          <w:strike/>
          <w:noProof/>
          <w:color w:val="FF0000"/>
          <w:sz w:val="20"/>
          <w:lang w:val="en-CA"/>
        </w:rPr>
        <w:instrText xml:space="preserve"> REF _Ref343161820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C.1</w:t>
      </w:r>
      <w:r w:rsidRPr="005918BB">
        <w:rPr>
          <w:strike/>
          <w:noProof/>
          <w:color w:val="FF0000"/>
          <w:sz w:val="20"/>
          <w:lang w:val="en-CA"/>
        </w:rPr>
        <w:fldChar w:fldCharType="end"/>
      </w:r>
      <w:r w:rsidRPr="005918BB">
        <w:rPr>
          <w:strike/>
          <w:noProof/>
          <w:color w:val="FF0000"/>
          <w:sz w:val="20"/>
          <w:lang w:val="en-CA"/>
        </w:rPr>
        <w:t>:</w:t>
      </w:r>
    </w:p>
    <w:p w:rsidR="004F312B" w:rsidRPr="005918BB" w:rsidRDefault="004F312B" w:rsidP="004F312B">
      <w:pPr>
        <w:tabs>
          <w:tab w:val="left" w:pos="800"/>
        </w:tabs>
        <w:ind w:left="800"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Access unit 0 is a BLA access unit for which the coded picture has nal_unit_type equal to BLA_W_RADL or BLA_N_LP and the value of irap_cpb_params_present_flag of the buffering period SEI message is equal to 1.</w:t>
      </w:r>
    </w:p>
    <w:p w:rsidR="004F312B" w:rsidRPr="005918BB" w:rsidRDefault="004F312B" w:rsidP="004F312B">
      <w:pPr>
        <w:tabs>
          <w:tab w:val="left" w:pos="800"/>
        </w:tabs>
        <w:ind w:left="800"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Access unit 0 is a BLA access unit for which the coded picture has nal_unit_type equal to BLA_W_LP or is a CRA access unit and the value of irap_cpb_params_present_flag of the buffering period SEI message is equal to 1 and one or more of the following conditions are true:</w:t>
      </w:r>
    </w:p>
    <w:p w:rsidR="004F312B" w:rsidRPr="005918BB" w:rsidRDefault="004F312B" w:rsidP="004F312B">
      <w:pPr>
        <w:pStyle w:val="enumlev1"/>
        <w:ind w:left="1117" w:hanging="307"/>
        <w:rPr>
          <w:strike/>
          <w:noProof/>
          <w:color w:val="FF0000"/>
          <w:lang w:val="en-CA"/>
        </w:rPr>
      </w:pPr>
      <w:r w:rsidRPr="005918BB">
        <w:rPr>
          <w:strike/>
          <w:noProof/>
          <w:color w:val="FF0000"/>
          <w:lang w:val="en-CA"/>
        </w:rPr>
        <w:t>–</w:t>
      </w:r>
      <w:r w:rsidRPr="005918BB">
        <w:rPr>
          <w:strike/>
          <w:noProof/>
          <w:color w:val="FF0000"/>
          <w:lang w:val="en-CA"/>
        </w:rPr>
        <w:tab/>
        <w:t>UseAltCpbParamsFlag for access unit 0 is equal to 1.</w:t>
      </w:r>
    </w:p>
    <w:p w:rsidR="004F312B" w:rsidRPr="005918BB" w:rsidRDefault="004F312B" w:rsidP="004F312B">
      <w:pPr>
        <w:pStyle w:val="enumlev1"/>
        <w:ind w:left="1117" w:hanging="307"/>
        <w:rPr>
          <w:strike/>
          <w:noProof/>
          <w:color w:val="FF0000"/>
          <w:lang w:val="en-CA"/>
        </w:rPr>
      </w:pPr>
      <w:r w:rsidRPr="005918BB">
        <w:rPr>
          <w:strike/>
          <w:noProof/>
          <w:color w:val="FF0000"/>
          <w:lang w:val="en-CA"/>
        </w:rPr>
        <w:t>–</w:t>
      </w:r>
      <w:r w:rsidRPr="005918BB">
        <w:rPr>
          <w:strike/>
          <w:noProof/>
          <w:color w:val="FF0000"/>
          <w:lang w:val="en-CA"/>
        </w:rPr>
        <w:tab/>
        <w:t>DefaultInitCpbParamsFlag is equal to 0.</w:t>
      </w:r>
    </w:p>
    <w:p w:rsidR="004F312B" w:rsidRPr="005918BB" w:rsidRDefault="004F312B" w:rsidP="004F312B">
      <w:pPr>
        <w:tabs>
          <w:tab w:val="left" w:pos="400"/>
        </w:tabs>
        <w:ind w:left="400" w:hanging="400"/>
        <w:rPr>
          <w:noProof/>
          <w:sz w:val="20"/>
          <w:lang w:val="en-CA"/>
        </w:rPr>
      </w:pPr>
      <w:r w:rsidRPr="005918BB">
        <w:rPr>
          <w:strike/>
          <w:noProof/>
          <w:color w:val="FF0000"/>
          <w:sz w:val="20"/>
          <w:lang w:val="en-CA"/>
        </w:rPr>
        <w:t>–</w:t>
      </w:r>
      <w:r w:rsidRPr="005918BB">
        <w:rPr>
          <w:strike/>
          <w:noProof/>
          <w:color w:val="FF0000"/>
          <w:sz w:val="20"/>
          <w:lang w:val="en-CA"/>
        </w:rPr>
        <w:tab/>
        <w:t>Otherwise,</w:t>
      </w:r>
      <w:r w:rsidRPr="005918BB">
        <w:rPr>
          <w:noProof/>
          <w:color w:val="FF0000"/>
          <w:sz w:val="20"/>
          <w:lang w:val="en-CA"/>
        </w:rPr>
        <w:t xml:space="preserve"> </w:t>
      </w:r>
      <w:r w:rsidRPr="005918BB">
        <w:rPr>
          <w:noProof/>
          <w:sz w:val="20"/>
          <w:lang w:val="en-CA"/>
        </w:rPr>
        <w:t>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clause </w:t>
      </w:r>
      <w:r w:rsidRPr="005918BB">
        <w:rPr>
          <w:noProof/>
          <w:sz w:val="20"/>
          <w:lang w:val="en-CA"/>
        </w:rPr>
        <w:fldChar w:fldCharType="begin"/>
      </w:r>
      <w:r w:rsidRPr="005918BB">
        <w:rPr>
          <w:noProof/>
          <w:sz w:val="20"/>
          <w:lang w:val="en-CA"/>
        </w:rPr>
        <w:instrText xml:space="preserve"> REF _Ref343161820 \r \h  \* MERGEFORMAT </w:instrText>
      </w:r>
      <w:r w:rsidRPr="005918BB">
        <w:rPr>
          <w:noProof/>
          <w:sz w:val="20"/>
          <w:lang w:val="en-CA"/>
        </w:rPr>
      </w:r>
      <w:r w:rsidRPr="005918BB">
        <w:rPr>
          <w:noProof/>
          <w:sz w:val="20"/>
          <w:lang w:val="en-CA"/>
        </w:rPr>
        <w:fldChar w:fldCharType="separate"/>
      </w:r>
      <w:r w:rsidRPr="005918BB">
        <w:rPr>
          <w:noProof/>
          <w:sz w:val="20"/>
          <w:lang w:val="en-CA"/>
        </w:rPr>
        <w:t>C.1</w:t>
      </w:r>
      <w:r w:rsidRPr="005918BB">
        <w:rPr>
          <w:noProof/>
          <w:sz w:val="20"/>
          <w:lang w:val="en-CA"/>
        </w:rPr>
        <w:fldChar w:fldCharType="end"/>
      </w:r>
      <w:r w:rsidRPr="005918BB">
        <w:rPr>
          <w:strike/>
          <w:noProof/>
          <w:color w:val="FF0000"/>
          <w:sz w:val="20"/>
          <w:lang w:val="en-CA"/>
        </w:rPr>
        <w:t>, CpbDelayOffset and DpbDelayOffset are both set equal to 0</w:t>
      </w:r>
      <w:r w:rsidRPr="005918BB">
        <w:rPr>
          <w:noProof/>
          <w:sz w:val="20"/>
          <w:lang w:val="en-CA"/>
        </w:rPr>
        <w:t>.</w:t>
      </w:r>
    </w:p>
    <w:p w:rsidR="004F312B" w:rsidRPr="005918BB" w:rsidRDefault="004F312B" w:rsidP="004F312B">
      <w:pPr>
        <w:tabs>
          <w:tab w:val="left" w:pos="400"/>
        </w:tabs>
        <w:ind w:left="400" w:hanging="400"/>
        <w:rPr>
          <w:noProof/>
          <w:sz w:val="20"/>
          <w:lang w:val="en-CA"/>
        </w:rPr>
      </w:pPr>
      <w:r w:rsidRPr="005918BB">
        <w:rPr>
          <w:noProof/>
          <w:sz w:val="20"/>
          <w:lang w:val="en-CA"/>
        </w:rPr>
        <w:t>The nominal removal time of the access unit n from the CPB is specified as follows:</w:t>
      </w:r>
    </w:p>
    <w:p w:rsidR="004F312B" w:rsidRPr="005918BB" w:rsidRDefault="004F312B" w:rsidP="004F312B">
      <w:pPr>
        <w:tabs>
          <w:tab w:val="left" w:pos="400"/>
        </w:tabs>
        <w:ind w:left="400" w:hanging="400"/>
        <w:rPr>
          <w:noProof/>
          <w:sz w:val="20"/>
          <w:lang w:val="en-CA"/>
        </w:rPr>
      </w:pPr>
      <w:r w:rsidRPr="005918BB">
        <w:rPr>
          <w:noProof/>
          <w:sz w:val="20"/>
          <w:lang w:val="en-CA"/>
        </w:rPr>
        <w:t>–</w:t>
      </w:r>
      <w:r w:rsidRPr="005918BB">
        <w:rPr>
          <w:noProof/>
          <w:sz w:val="20"/>
          <w:lang w:val="en-CA"/>
        </w:rPr>
        <w:tab/>
        <w:t>If access unit n is the access unit with n equal to 0 (the access unit that initializes the HRD), the nominal removal time of the access unit from the CPB is</w:t>
      </w:r>
      <w:r w:rsidRPr="005918BB">
        <w:rPr>
          <w:iCs/>
          <w:noProof/>
          <w:sz w:val="20"/>
          <w:lang w:val="en-CA"/>
        </w:rPr>
        <w:t xml:space="preserve"> specified by:</w:t>
      </w:r>
    </w:p>
    <w:p w:rsidR="004F312B" w:rsidRPr="005918BB" w:rsidRDefault="004F312B" w:rsidP="004F312B">
      <w:pPr>
        <w:pStyle w:val="Equation"/>
        <w:ind w:left="720"/>
        <w:rPr>
          <w:noProof/>
          <w:lang w:val="en-CA"/>
        </w:rPr>
      </w:pPr>
      <w:r w:rsidRPr="005918BB">
        <w:rPr>
          <w:iCs/>
          <w:noProof/>
          <w:lang w:val="en-CA"/>
        </w:rPr>
        <w:t>AuNominalRemovalTime[</w:t>
      </w:r>
      <w:r w:rsidRPr="005918BB">
        <w:rPr>
          <w:noProof/>
          <w:lang w:val="en-CA"/>
        </w:rPr>
        <w:t> </w:t>
      </w:r>
      <w:r w:rsidRPr="005918BB">
        <w:rPr>
          <w:iCs/>
          <w:noProof/>
          <w:lang w:val="en-CA"/>
        </w:rPr>
        <w:t>0 ]</w:t>
      </w:r>
      <w:r w:rsidRPr="005918BB">
        <w:rPr>
          <w:noProof/>
          <w:lang w:val="en-CA"/>
        </w:rPr>
        <w:t xml:space="preserve"> = InitCpbRemovalDelay[ SchedSelIdx ] </w:t>
      </w:r>
      <w:r w:rsidRPr="005918BB">
        <w:rPr>
          <w:lang w:val="en-CA"/>
        </w:rPr>
        <w:t>÷</w:t>
      </w:r>
      <w:r w:rsidRPr="005918BB">
        <w:rPr>
          <w:noProof/>
          <w:lang w:val="en-CA"/>
        </w:rPr>
        <w:t xml:space="preserve"> </w:t>
      </w:r>
      <w:r w:rsidRPr="005918BB">
        <w:rPr>
          <w:iCs/>
          <w:noProof/>
          <w:lang w:val="en-CA"/>
        </w:rPr>
        <w:t>90000</w:t>
      </w:r>
      <w:r w:rsidRPr="005918BB">
        <w:rPr>
          <w:noProof/>
          <w:lang w:val="en-CA"/>
        </w:rPr>
        <w:tab/>
        <w:t>(</w:t>
      </w:r>
      <w:bookmarkStart w:id="137" w:name="tr_Eqn"/>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9</w:t>
      </w:r>
      <w:r w:rsidRPr="005918BB">
        <w:rPr>
          <w:noProof/>
          <w:lang w:val="en-CA"/>
        </w:rPr>
        <w:fldChar w:fldCharType="end"/>
      </w:r>
      <w:bookmarkEnd w:id="137"/>
      <w:r w:rsidRPr="005918BB">
        <w:rPr>
          <w:noProof/>
          <w:lang w:val="en-CA"/>
        </w:rPr>
        <w:t>)</w:t>
      </w:r>
    </w:p>
    <w:p w:rsidR="004F312B" w:rsidRPr="005918BB" w:rsidRDefault="004F312B" w:rsidP="004F312B">
      <w:pPr>
        <w:tabs>
          <w:tab w:val="left" w:pos="400"/>
        </w:tabs>
        <w:ind w:left="400" w:hanging="400"/>
        <w:rPr>
          <w:noProof/>
          <w:sz w:val="20"/>
          <w:lang w:val="en-CA"/>
        </w:rPr>
      </w:pPr>
      <w:r w:rsidRPr="005918BB">
        <w:rPr>
          <w:noProof/>
          <w:sz w:val="20"/>
          <w:lang w:val="en-CA"/>
        </w:rPr>
        <w:t>–</w:t>
      </w:r>
      <w:r w:rsidRPr="005918BB">
        <w:rPr>
          <w:noProof/>
          <w:sz w:val="20"/>
          <w:lang w:val="en-CA"/>
        </w:rPr>
        <w:tab/>
        <w:t>Otherwise, the following applies:</w:t>
      </w:r>
    </w:p>
    <w:p w:rsidR="004F312B" w:rsidRPr="005918BB" w:rsidRDefault="004F312B" w:rsidP="004F312B">
      <w:pPr>
        <w:tabs>
          <w:tab w:val="left" w:pos="400"/>
        </w:tabs>
        <w:ind w:left="800" w:hanging="400"/>
        <w:rPr>
          <w:noProof/>
          <w:sz w:val="20"/>
          <w:lang w:val="en-CA"/>
        </w:rPr>
      </w:pPr>
      <w:r w:rsidRPr="005918BB">
        <w:rPr>
          <w:noProof/>
          <w:sz w:val="20"/>
          <w:lang w:val="en-CA"/>
        </w:rPr>
        <w:t>–</w:t>
      </w:r>
      <w:r w:rsidRPr="005918BB">
        <w:rPr>
          <w:noProof/>
          <w:sz w:val="20"/>
          <w:lang w:val="en-CA"/>
        </w:rPr>
        <w:tab/>
        <w:t>When access unit n is the first access unit of a buffering period that does not initialize the HRD, the following applies:</w:t>
      </w:r>
    </w:p>
    <w:p w:rsidR="004F312B" w:rsidRPr="005918BB" w:rsidRDefault="004F312B" w:rsidP="004F312B">
      <w:pPr>
        <w:ind w:left="810"/>
        <w:rPr>
          <w:noProof/>
          <w:sz w:val="20"/>
          <w:lang w:val="en-CA"/>
        </w:rPr>
      </w:pPr>
      <w:r w:rsidRPr="005918BB">
        <w:rPr>
          <w:noProof/>
          <w:sz w:val="20"/>
          <w:lang w:val="en-CA"/>
        </w:rPr>
        <w:t>The nominal removal time of the access unit n from the CPB is</w:t>
      </w:r>
      <w:r w:rsidRPr="005918BB">
        <w:rPr>
          <w:iCs/>
          <w:noProof/>
          <w:sz w:val="20"/>
          <w:lang w:val="en-CA"/>
        </w:rPr>
        <w:t xml:space="preserve"> </w:t>
      </w:r>
      <w:r w:rsidRPr="005918BB">
        <w:rPr>
          <w:noProof/>
          <w:sz w:val="20"/>
          <w:lang w:val="en-CA"/>
        </w:rPr>
        <w:t>specified by:</w:t>
      </w:r>
    </w:p>
    <w:p w:rsidR="004F312B" w:rsidRPr="005918BB" w:rsidRDefault="004F312B" w:rsidP="004F312B">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lang w:val="en-CA"/>
        </w:rPr>
      </w:pPr>
      <w:r w:rsidRPr="005918BB">
        <w:rPr>
          <w:noProof/>
          <w:lang w:val="en-CA"/>
        </w:rPr>
        <w:t>if( !</w:t>
      </w:r>
      <w:r w:rsidRPr="005918BB">
        <w:rPr>
          <w:lang w:val="en-CA"/>
        </w:rPr>
        <w:t xml:space="preserve">concatenationFlag </w:t>
      </w:r>
      <w:r w:rsidRPr="005918BB">
        <w:rPr>
          <w:noProof/>
          <w:lang w:val="en-CA"/>
        </w:rPr>
        <w:t>) {</w:t>
      </w:r>
      <w:r w:rsidRPr="005918BB">
        <w:rPr>
          <w:noProof/>
          <w:lang w:val="en-CA"/>
        </w:rPr>
        <w:br/>
      </w:r>
      <w:r w:rsidRPr="005918BB">
        <w:rPr>
          <w:noProof/>
          <w:lang w:val="en-CA"/>
        </w:rPr>
        <w:tab/>
        <w:t>baseTime = AuNominalRemovalTime[ firstPicInPrevBuffPeriod ]</w:t>
      </w:r>
      <w:r w:rsidRPr="005918BB">
        <w:rPr>
          <w:noProof/>
          <w:lang w:val="en-CA"/>
        </w:rPr>
        <w:br/>
      </w:r>
      <w:r w:rsidRPr="005918BB">
        <w:rPr>
          <w:noProof/>
          <w:lang w:val="en-CA"/>
        </w:rPr>
        <w:tab/>
        <w:t>tmpCpbRemovalDelay = AuCpbRemovalDelayVal</w:t>
      </w:r>
      <w:r w:rsidRPr="005918BB">
        <w:rPr>
          <w:noProof/>
          <w:lang w:val="en-CA"/>
        </w:rPr>
        <w:br/>
        <w:t>} else {</w:t>
      </w:r>
      <w:r w:rsidRPr="005918BB">
        <w:rPr>
          <w:noProof/>
          <w:lang w:val="en-CA"/>
        </w:rPr>
        <w:br/>
      </w:r>
      <w:r w:rsidRPr="005918BB">
        <w:rPr>
          <w:noProof/>
          <w:lang w:val="en-CA"/>
        </w:rPr>
        <w:tab/>
        <w:t>baseTime</w:t>
      </w:r>
      <w:r w:rsidRPr="005918BB">
        <w:rPr>
          <w:noProof/>
          <w:color w:val="FF0000"/>
          <w:lang w:val="en-CA"/>
        </w:rPr>
        <w:t>1</w:t>
      </w:r>
      <w:r w:rsidRPr="005918BB">
        <w:rPr>
          <w:noProof/>
          <w:lang w:val="en-CA"/>
        </w:rPr>
        <w:t xml:space="preserve"> = AuNominalRemovalTime[ prevNonDiscardablePic ]</w:t>
      </w:r>
      <w:r w:rsidRPr="005918BB">
        <w:rPr>
          <w:noProof/>
          <w:lang w:val="en-CA"/>
        </w:rPr>
        <w:br/>
      </w:r>
      <w:r w:rsidRPr="005918BB">
        <w:rPr>
          <w:noProof/>
          <w:lang w:val="en-CA"/>
        </w:rPr>
        <w:tab/>
        <w:t>tmpCpbRemovalDelay</w:t>
      </w:r>
      <w:r w:rsidRPr="005918BB">
        <w:rPr>
          <w:noProof/>
          <w:color w:val="FF0000"/>
          <w:lang w:val="en-CA"/>
        </w:rPr>
        <w:t>1 = ( </w:t>
      </w:r>
      <w:r w:rsidRPr="005918BB">
        <w:rPr>
          <w:color w:val="FF0000"/>
          <w:lang w:val="en-CA"/>
        </w:rPr>
        <w:t>auCpbRemovalDelayDeltaMinus1 + 1 )</w:t>
      </w:r>
      <w:r w:rsidRPr="005918BB">
        <w:rPr>
          <w:lang w:val="en-CA"/>
        </w:rPr>
        <w:br/>
      </w:r>
      <w:r w:rsidRPr="005918BB">
        <w:rPr>
          <w:noProof/>
          <w:color w:val="FF0000"/>
          <w:lang w:val="en-CA"/>
        </w:rPr>
        <w:tab/>
        <w:t>baseTime2 = AuNominalRemovalTime[ n </w:t>
      </w:r>
      <w:r w:rsidRPr="005918BB">
        <w:rPr>
          <w:color w:val="FF0000"/>
          <w:lang w:val="en-CA"/>
        </w:rPr>
        <w:t>−</w:t>
      </w:r>
      <w:r w:rsidRPr="005918BB">
        <w:rPr>
          <w:noProof/>
          <w:color w:val="FF0000"/>
          <w:lang w:val="en-CA"/>
        </w:rPr>
        <w:t> 1 ]</w:t>
      </w:r>
      <w:r w:rsidRPr="005918BB">
        <w:rPr>
          <w:noProof/>
          <w:color w:val="FF0000"/>
          <w:lang w:val="en-CA"/>
        </w:rPr>
        <w:br/>
      </w:r>
      <w:r w:rsidRPr="005918BB">
        <w:rPr>
          <w:noProof/>
          <w:color w:val="FF0000"/>
          <w:lang w:val="en-CA"/>
        </w:rPr>
        <w:tab/>
        <w:t xml:space="preserve">tmpCpbRemovalDelay2 = </w:t>
      </w:r>
      <w:r w:rsidRPr="005918BB">
        <w:rPr>
          <w:noProof/>
          <w:color w:val="FF0000"/>
          <w:lang w:val="en-CA"/>
        </w:rPr>
        <w:br/>
      </w:r>
      <w:r w:rsidRPr="005918BB">
        <w:rPr>
          <w:noProof/>
          <w:color w:val="FF0000"/>
          <w:lang w:val="en-CA"/>
        </w:rPr>
        <w:tab/>
      </w:r>
      <w:r w:rsidRPr="005918BB">
        <w:rPr>
          <w:noProof/>
          <w:color w:val="FF0000"/>
          <w:lang w:val="en-CA"/>
        </w:rPr>
        <w:tab/>
      </w:r>
      <w:r w:rsidRPr="005918BB">
        <w:rPr>
          <w:color w:val="FF0000"/>
          <w:lang w:val="en-CA"/>
        </w:rPr>
        <w:t>Ceil( ( InitCpbRemovalDelay[ SchedSelIdx ] ÷ 90000 +</w:t>
      </w:r>
      <w:r w:rsidRPr="005918BB">
        <w:rPr>
          <w:color w:val="FF0000"/>
          <w:lang w:val="en-CA"/>
        </w:rPr>
        <w:br/>
      </w:r>
      <w:r w:rsidRPr="005918BB">
        <w:rPr>
          <w:noProof/>
          <w:color w:val="FF0000"/>
          <w:lang w:val="en-CA"/>
        </w:rPr>
        <w:tab/>
      </w:r>
      <w:r w:rsidRPr="005918BB">
        <w:rPr>
          <w:noProof/>
          <w:color w:val="FF0000"/>
          <w:lang w:val="en-CA"/>
        </w:rPr>
        <w:tab/>
      </w:r>
      <w:r w:rsidRPr="005918BB">
        <w:rPr>
          <w:noProof/>
          <w:color w:val="FF0000"/>
          <w:lang w:val="en-CA"/>
        </w:rPr>
        <w:tab/>
        <w:t>AuFinalArrivalTime[ n </w:t>
      </w:r>
      <w:r w:rsidRPr="005918BB">
        <w:rPr>
          <w:color w:val="FF0000"/>
          <w:lang w:val="en-CA"/>
        </w:rPr>
        <w:t>−</w:t>
      </w:r>
      <w:r w:rsidRPr="005918BB">
        <w:rPr>
          <w:noProof/>
          <w:color w:val="FF0000"/>
          <w:lang w:val="en-CA"/>
        </w:rPr>
        <w:t> 1 ] </w:t>
      </w:r>
      <w:r w:rsidRPr="005918BB">
        <w:rPr>
          <w:color w:val="FF0000"/>
          <w:lang w:val="en-CA"/>
        </w:rPr>
        <w:t>− Au</w:t>
      </w:r>
      <w:r w:rsidRPr="005918BB">
        <w:rPr>
          <w:noProof/>
          <w:color w:val="FF0000"/>
          <w:lang w:val="en-CA"/>
        </w:rPr>
        <w:t>NominalRemovalTime[ n </w:t>
      </w:r>
      <w:r w:rsidRPr="005918BB">
        <w:rPr>
          <w:color w:val="FF0000"/>
          <w:lang w:val="en-CA"/>
        </w:rPr>
        <w:t>−</w:t>
      </w:r>
      <w:r w:rsidRPr="005918BB">
        <w:rPr>
          <w:noProof/>
          <w:color w:val="FF0000"/>
          <w:lang w:val="en-CA"/>
        </w:rPr>
        <w:t> 1 ]</w:t>
      </w:r>
      <w:r w:rsidRPr="005918BB">
        <w:rPr>
          <w:color w:val="FF0000"/>
          <w:lang w:val="en-CA"/>
        </w:rPr>
        <w:t> ) ÷ ClockTick ) </w:t>
      </w:r>
      <w:r w:rsidRPr="005918BB">
        <w:rPr>
          <w:color w:val="FF0000"/>
          <w:lang w:val="en-CA"/>
        </w:rPr>
        <w:br/>
      </w:r>
      <w:r w:rsidRPr="005918BB">
        <w:rPr>
          <w:noProof/>
          <w:lang w:val="en-CA"/>
        </w:rPr>
        <w:lastRenderedPageBreak/>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lang w:val="en-CA"/>
        </w:rPr>
        <w:tab/>
      </w:r>
      <w:r w:rsidRPr="005918BB">
        <w:rPr>
          <w:noProof/>
          <w:lang w:val="en-CA"/>
        </w:rPr>
        <w:t>(</w:t>
      </w:r>
      <w:bookmarkStart w:id="138" w:name="NominalRemovalTime"/>
      <w:r w:rsidRPr="005918BB">
        <w:rPr>
          <w:noProof/>
          <w:lang w:val="en-CA"/>
        </w:rPr>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10</w:t>
      </w:r>
      <w:r w:rsidRPr="005918BB">
        <w:rPr>
          <w:noProof/>
          <w:lang w:val="en-CA"/>
        </w:rPr>
        <w:fldChar w:fldCharType="end"/>
      </w:r>
      <w:bookmarkEnd w:id="138"/>
      <w:r w:rsidRPr="005918BB">
        <w:rPr>
          <w:noProof/>
          <w:lang w:val="en-CA"/>
        </w:rPr>
        <w:t>)</w:t>
      </w:r>
      <w:r w:rsidRPr="005918BB">
        <w:rPr>
          <w:lang w:val="en-CA"/>
        </w:rPr>
        <w:br/>
      </w:r>
      <w:r w:rsidRPr="005918BB">
        <w:rPr>
          <w:noProof/>
          <w:color w:val="FF0000"/>
          <w:lang w:val="en-CA"/>
        </w:rPr>
        <w:tab/>
        <w:t>if( baseTime1 + ClockTick *</w:t>
      </w:r>
      <w:r w:rsidRPr="005918BB">
        <w:rPr>
          <w:color w:val="FF0000"/>
          <w:lang w:val="en-CA"/>
        </w:rPr>
        <w:t xml:space="preserve"> </w:t>
      </w:r>
      <w:r w:rsidRPr="005918BB">
        <w:rPr>
          <w:noProof/>
          <w:color w:val="FF0000"/>
          <w:lang w:val="en-CA"/>
        </w:rPr>
        <w:t xml:space="preserve">tmpCpbRemovalDelay1 &lt; </w:t>
      </w:r>
      <w:r w:rsidRPr="005918BB">
        <w:rPr>
          <w:noProof/>
          <w:color w:val="FF0000"/>
          <w:lang w:val="en-CA"/>
        </w:rPr>
        <w:br/>
      </w:r>
      <w:r w:rsidRPr="005918BB">
        <w:rPr>
          <w:noProof/>
          <w:color w:val="FF0000"/>
          <w:lang w:val="en-CA"/>
        </w:rPr>
        <w:tab/>
      </w:r>
      <w:r w:rsidRPr="005918BB">
        <w:rPr>
          <w:noProof/>
          <w:color w:val="FF0000"/>
          <w:lang w:val="en-CA"/>
        </w:rPr>
        <w:tab/>
        <w:t>baseTime2 + ClockTick *</w:t>
      </w:r>
      <w:r w:rsidRPr="005918BB">
        <w:rPr>
          <w:color w:val="FF0000"/>
          <w:lang w:val="en-CA"/>
        </w:rPr>
        <w:t xml:space="preserve"> </w:t>
      </w:r>
      <w:r w:rsidRPr="005918BB">
        <w:rPr>
          <w:noProof/>
          <w:color w:val="FF0000"/>
          <w:lang w:val="en-CA"/>
        </w:rPr>
        <w:t>tmpCpbRemovalDelay2 ) {</w:t>
      </w:r>
      <w:r w:rsidRPr="005918BB">
        <w:rPr>
          <w:noProof/>
          <w:color w:val="FF0000"/>
          <w:lang w:val="en-CA"/>
        </w:rPr>
        <w:br/>
      </w:r>
      <w:r w:rsidRPr="005918BB">
        <w:rPr>
          <w:noProof/>
          <w:color w:val="FF0000"/>
          <w:lang w:val="en-CA"/>
        </w:rPr>
        <w:tab/>
      </w:r>
      <w:r w:rsidRPr="005918BB">
        <w:rPr>
          <w:noProof/>
          <w:color w:val="FF0000"/>
          <w:lang w:val="en-CA"/>
        </w:rPr>
        <w:tab/>
        <w:t>baseTime = baseTime2</w:t>
      </w:r>
      <w:r w:rsidRPr="005918BB">
        <w:rPr>
          <w:noProof/>
          <w:color w:val="FF0000"/>
          <w:lang w:val="en-CA"/>
        </w:rPr>
        <w:br/>
      </w:r>
      <w:r w:rsidRPr="005918BB">
        <w:rPr>
          <w:noProof/>
          <w:color w:val="FF0000"/>
          <w:lang w:val="en-CA"/>
        </w:rPr>
        <w:tab/>
      </w:r>
      <w:r w:rsidRPr="005918BB">
        <w:rPr>
          <w:noProof/>
          <w:color w:val="FF0000"/>
          <w:lang w:val="en-CA"/>
        </w:rPr>
        <w:tab/>
      </w:r>
      <w:r w:rsidRPr="005918BB">
        <w:rPr>
          <w:color w:val="FF0000"/>
          <w:lang w:val="en-CA"/>
        </w:rPr>
        <w:t>tmpCpbRemovalDelay = tmpCpbRemovalDelay2</w:t>
      </w:r>
      <w:r w:rsidRPr="005918BB">
        <w:rPr>
          <w:noProof/>
          <w:color w:val="FF0000"/>
          <w:lang w:val="en-CA"/>
        </w:rPr>
        <w:br/>
      </w:r>
      <w:r w:rsidRPr="005918BB">
        <w:rPr>
          <w:noProof/>
          <w:color w:val="FF0000"/>
          <w:lang w:val="en-CA"/>
        </w:rPr>
        <w:tab/>
      </w:r>
      <w:r w:rsidRPr="005918BB">
        <w:rPr>
          <w:color w:val="FF0000"/>
          <w:lang w:val="en-CA"/>
        </w:rPr>
        <w:t>}</w:t>
      </w:r>
      <w:r w:rsidRPr="005918BB">
        <w:rPr>
          <w:noProof/>
          <w:color w:val="FF0000"/>
          <w:lang w:val="en-CA"/>
        </w:rPr>
        <w:t xml:space="preserve"> else {</w:t>
      </w:r>
      <w:r w:rsidRPr="005918BB">
        <w:rPr>
          <w:noProof/>
          <w:color w:val="FF0000"/>
          <w:lang w:val="en-CA"/>
        </w:rPr>
        <w:br/>
      </w:r>
      <w:r w:rsidRPr="005918BB">
        <w:rPr>
          <w:noProof/>
          <w:color w:val="FF0000"/>
          <w:lang w:val="en-CA"/>
        </w:rPr>
        <w:tab/>
      </w:r>
      <w:r w:rsidRPr="005918BB">
        <w:rPr>
          <w:noProof/>
          <w:color w:val="FF0000"/>
          <w:lang w:val="en-CA"/>
        </w:rPr>
        <w:tab/>
        <w:t>baseTime = baseTime1</w:t>
      </w:r>
      <w:r w:rsidRPr="005918BB">
        <w:rPr>
          <w:noProof/>
          <w:color w:val="FF0000"/>
          <w:lang w:val="en-CA"/>
        </w:rPr>
        <w:br/>
      </w:r>
      <w:r w:rsidRPr="005918BB">
        <w:rPr>
          <w:noProof/>
          <w:color w:val="FF0000"/>
          <w:lang w:val="en-CA"/>
        </w:rPr>
        <w:tab/>
      </w:r>
      <w:r w:rsidRPr="005918BB">
        <w:rPr>
          <w:noProof/>
          <w:color w:val="FF0000"/>
          <w:lang w:val="en-CA"/>
        </w:rPr>
        <w:tab/>
      </w:r>
      <w:r w:rsidRPr="005918BB">
        <w:rPr>
          <w:color w:val="FF0000"/>
          <w:lang w:val="en-CA"/>
        </w:rPr>
        <w:t>tmpCpbRemovalDelay = tmpCpbRemovalDelay1</w:t>
      </w:r>
      <w:r w:rsidRPr="005918BB">
        <w:rPr>
          <w:noProof/>
          <w:color w:val="FF0000"/>
          <w:lang w:val="en-CA"/>
        </w:rPr>
        <w:br/>
      </w:r>
      <w:r w:rsidRPr="005918BB">
        <w:rPr>
          <w:noProof/>
          <w:color w:val="FF0000"/>
          <w:lang w:val="en-CA"/>
        </w:rPr>
        <w:tab/>
      </w:r>
      <w:r w:rsidRPr="005918BB">
        <w:rPr>
          <w:color w:val="FF0000"/>
          <w:lang w:val="en-CA"/>
        </w:rPr>
        <w:t>}</w:t>
      </w:r>
      <w:r w:rsidRPr="005918BB">
        <w:rPr>
          <w:lang w:val="en-CA"/>
        </w:rPr>
        <w:br/>
        <w:t>}</w:t>
      </w:r>
      <w:r w:rsidRPr="005918BB">
        <w:rPr>
          <w:lang w:val="en-CA"/>
        </w:rPr>
        <w:br/>
      </w:r>
      <w:r w:rsidRPr="005918BB">
        <w:rPr>
          <w:noProof/>
          <w:lang w:val="en-CA"/>
        </w:rPr>
        <w:t xml:space="preserve">AuNominalRemovalTime[ n ] = baseTime + ClockTick * </w:t>
      </w:r>
      <w:r w:rsidRPr="005918BB">
        <w:rPr>
          <w:strike/>
          <w:noProof/>
          <w:color w:val="FF0000"/>
          <w:lang w:val="en-CA"/>
        </w:rPr>
        <w:t>( </w:t>
      </w:r>
      <w:r w:rsidRPr="005918BB">
        <w:rPr>
          <w:lang w:val="en-CA"/>
        </w:rPr>
        <w:t xml:space="preserve">tmpCpbRemovalDelay </w:t>
      </w:r>
      <w:r w:rsidRPr="005918BB">
        <w:rPr>
          <w:strike/>
          <w:noProof/>
          <w:color w:val="FF0000"/>
          <w:lang w:val="en-CA"/>
        </w:rPr>
        <w:t>− CpbDelayOffset )</w:t>
      </w:r>
    </w:p>
    <w:p w:rsidR="004F312B" w:rsidRPr="005918BB" w:rsidRDefault="004F312B" w:rsidP="004F312B">
      <w:pPr>
        <w:ind w:left="810"/>
        <w:rPr>
          <w:noProof/>
          <w:sz w:val="20"/>
          <w:lang w:val="en-CA"/>
        </w:rPr>
      </w:pPr>
      <w:r w:rsidRPr="005918BB">
        <w:rPr>
          <w:noProof/>
          <w:sz w:val="20"/>
          <w:lang w:val="en-CA"/>
        </w:rPr>
        <w:t>where Au</w:t>
      </w:r>
      <w:r w:rsidRPr="005918BB">
        <w:rPr>
          <w:iCs/>
          <w:noProof/>
          <w:sz w:val="20"/>
          <w:lang w:val="en-CA"/>
        </w:rPr>
        <w:t>NominalRemovalTime[</w:t>
      </w:r>
      <w:r w:rsidRPr="005918BB">
        <w:rPr>
          <w:noProof/>
          <w:sz w:val="20"/>
          <w:lang w:val="en-CA"/>
        </w:rPr>
        <w:t xml:space="preserve"> firstPicInPrevBuffPeriod ] is the nominal removal time of the first access unit of the previous buffering period, AuNominalRemovalTime[ prevNonDiscardablePic ] is the nominal removal time of the preceding picture in decoding order with TemporalId equal to 0 that is not a RASL, </w:t>
      </w:r>
      <w:r w:rsidRPr="005918BB">
        <w:rPr>
          <w:noProof/>
          <w:color w:val="FF0000"/>
          <w:sz w:val="20"/>
          <w:lang w:val="en-CA"/>
        </w:rPr>
        <w:t>or</w:t>
      </w:r>
      <w:r w:rsidRPr="005918BB">
        <w:rPr>
          <w:noProof/>
          <w:sz w:val="20"/>
          <w:lang w:val="en-CA"/>
        </w:rPr>
        <w:t xml:space="preserve"> RADL </w:t>
      </w:r>
      <w:r w:rsidRPr="005918BB">
        <w:rPr>
          <w:strike/>
          <w:noProof/>
          <w:color w:val="FF0000"/>
          <w:sz w:val="20"/>
          <w:lang w:val="en-CA"/>
        </w:rPr>
        <w:t>or SLNR</w:t>
      </w:r>
      <w:r w:rsidRPr="005918BB">
        <w:rPr>
          <w:noProof/>
          <w:sz w:val="20"/>
          <w:lang w:val="en-CA"/>
        </w:rPr>
        <w:t xml:space="preserve"> picture, AuCpbRemovalDelayVal</w:t>
      </w:r>
      <w:r w:rsidRPr="005918BB">
        <w:rPr>
          <w:sz w:val="20"/>
          <w:lang w:val="en-CA"/>
        </w:rPr>
        <w:t xml:space="preserve"> is the value of </w:t>
      </w:r>
      <w:r w:rsidRPr="005918BB">
        <w:rPr>
          <w:noProof/>
          <w:sz w:val="20"/>
          <w:lang w:val="en-CA"/>
        </w:rPr>
        <w:t xml:space="preserve">AuCpbRemovalDelayVal derived according to </w:t>
      </w:r>
      <w:r w:rsidRPr="005918BB">
        <w:rPr>
          <w:sz w:val="20"/>
          <w:lang w:val="en-CA"/>
        </w:rPr>
        <w:t xml:space="preserve">au_cpb_removal_delay_minus1 in the picture timing SEI message, selected as specified in </w:t>
      </w:r>
      <w:r w:rsidRPr="005918BB">
        <w:rPr>
          <w:noProof/>
          <w:sz w:val="20"/>
          <w:lang w:val="en-CA"/>
        </w:rPr>
        <w:t>clause </w:t>
      </w:r>
      <w:r w:rsidRPr="005918BB">
        <w:rPr>
          <w:noProof/>
          <w:sz w:val="20"/>
          <w:lang w:val="en-CA"/>
        </w:rPr>
        <w:fldChar w:fldCharType="begin"/>
      </w:r>
      <w:r w:rsidRPr="005918BB">
        <w:rPr>
          <w:noProof/>
          <w:sz w:val="20"/>
          <w:lang w:val="en-CA"/>
        </w:rPr>
        <w:instrText xml:space="preserve"> REF _Ref343161820 \r \h  \* MERGEFORMAT </w:instrText>
      </w:r>
      <w:r w:rsidRPr="005918BB">
        <w:rPr>
          <w:noProof/>
          <w:sz w:val="20"/>
          <w:lang w:val="en-CA"/>
        </w:rPr>
      </w:r>
      <w:r w:rsidRPr="005918BB">
        <w:rPr>
          <w:noProof/>
          <w:sz w:val="20"/>
          <w:lang w:val="en-CA"/>
        </w:rPr>
        <w:fldChar w:fldCharType="separate"/>
      </w:r>
      <w:r w:rsidRPr="005918BB">
        <w:rPr>
          <w:noProof/>
          <w:sz w:val="20"/>
          <w:lang w:val="en-CA"/>
        </w:rPr>
        <w:t>C.1</w:t>
      </w:r>
      <w:r w:rsidRPr="005918BB">
        <w:rPr>
          <w:noProof/>
          <w:sz w:val="20"/>
          <w:lang w:val="en-CA"/>
        </w:rPr>
        <w:fldChar w:fldCharType="end"/>
      </w:r>
      <w:r w:rsidRPr="005918BB">
        <w:rPr>
          <w:noProof/>
          <w:sz w:val="20"/>
          <w:lang w:val="en-CA"/>
        </w:rPr>
        <w:t>, associated with</w:t>
      </w:r>
      <w:r w:rsidRPr="005918BB">
        <w:rPr>
          <w:sz w:val="20"/>
          <w:lang w:val="en-CA"/>
        </w:rPr>
        <w:t xml:space="preserve"> access unit n and concatenationFlag and auCpbRemovalDelayDeltaMinus1 are the values of the syntax elements concatenation_flag and au_cpb_removal_delay_delta_minus1, respectively, in the buffering period SEI message, selected as specified in </w:t>
      </w:r>
      <w:r w:rsidRPr="005918BB">
        <w:rPr>
          <w:noProof/>
          <w:sz w:val="20"/>
          <w:lang w:val="en-CA"/>
        </w:rPr>
        <w:t>clause </w:t>
      </w:r>
      <w:r w:rsidRPr="005918BB">
        <w:rPr>
          <w:noProof/>
          <w:sz w:val="20"/>
          <w:lang w:val="en-CA"/>
        </w:rPr>
        <w:fldChar w:fldCharType="begin"/>
      </w:r>
      <w:r w:rsidRPr="005918BB">
        <w:rPr>
          <w:noProof/>
          <w:sz w:val="20"/>
          <w:lang w:val="en-CA"/>
        </w:rPr>
        <w:instrText xml:space="preserve"> REF _Ref343161820 \r \h  \* MERGEFORMAT </w:instrText>
      </w:r>
      <w:r w:rsidRPr="005918BB">
        <w:rPr>
          <w:noProof/>
          <w:sz w:val="20"/>
          <w:lang w:val="en-CA"/>
        </w:rPr>
      </w:r>
      <w:r w:rsidRPr="005918BB">
        <w:rPr>
          <w:noProof/>
          <w:sz w:val="20"/>
          <w:lang w:val="en-CA"/>
        </w:rPr>
        <w:fldChar w:fldCharType="separate"/>
      </w:r>
      <w:r w:rsidRPr="005918BB">
        <w:rPr>
          <w:noProof/>
          <w:sz w:val="20"/>
          <w:lang w:val="en-CA"/>
        </w:rPr>
        <w:t>C.1</w:t>
      </w:r>
      <w:r w:rsidRPr="005918BB">
        <w:rPr>
          <w:noProof/>
          <w:sz w:val="20"/>
          <w:lang w:val="en-CA"/>
        </w:rPr>
        <w:fldChar w:fldCharType="end"/>
      </w:r>
      <w:r w:rsidRPr="005918BB">
        <w:rPr>
          <w:noProof/>
          <w:sz w:val="20"/>
          <w:lang w:val="en-CA"/>
        </w:rPr>
        <w:t>, associated with</w:t>
      </w:r>
      <w:r w:rsidRPr="005918BB">
        <w:rPr>
          <w:sz w:val="20"/>
          <w:lang w:val="en-CA"/>
        </w:rPr>
        <w:t xml:space="preserve"> access unit n</w:t>
      </w:r>
      <w:r w:rsidRPr="005918BB">
        <w:rPr>
          <w:noProof/>
          <w:sz w:val="20"/>
          <w:lang w:val="en-CA"/>
        </w:rPr>
        <w:t>.</w:t>
      </w:r>
    </w:p>
    <w:p w:rsidR="004F312B" w:rsidRPr="005918BB" w:rsidRDefault="004F312B" w:rsidP="004F312B">
      <w:pPr>
        <w:ind w:left="810"/>
        <w:rPr>
          <w:strike/>
          <w:noProof/>
          <w:color w:val="FF0000"/>
          <w:sz w:val="20"/>
          <w:lang w:val="en-CA"/>
        </w:rPr>
      </w:pPr>
      <w:r w:rsidRPr="005918BB">
        <w:rPr>
          <w:strike/>
          <w:noProof/>
          <w:color w:val="FF0000"/>
          <w:sz w:val="20"/>
          <w:lang w:val="en-CA"/>
        </w:rPr>
        <w:t>After the derivation of the nominal CPB removal time and before the derivation of the DPB output time of access unit n, the values of CpbDelayOffset and DpbDelayOffset are updated as follows:</w:t>
      </w:r>
    </w:p>
    <w:p w:rsidR="004F312B" w:rsidRPr="005918BB" w:rsidRDefault="004F312B" w:rsidP="004F312B">
      <w:pPr>
        <w:tabs>
          <w:tab w:val="left" w:pos="400"/>
        </w:tabs>
        <w:ind w:left="1206"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clause </w:t>
      </w:r>
      <w:r w:rsidRPr="005918BB">
        <w:rPr>
          <w:strike/>
          <w:noProof/>
          <w:color w:val="FF0000"/>
          <w:sz w:val="20"/>
          <w:lang w:val="en-CA"/>
        </w:rPr>
        <w:fldChar w:fldCharType="begin"/>
      </w:r>
      <w:r w:rsidRPr="005918BB">
        <w:rPr>
          <w:strike/>
          <w:noProof/>
          <w:color w:val="FF0000"/>
          <w:sz w:val="20"/>
          <w:lang w:val="en-CA"/>
        </w:rPr>
        <w:instrText xml:space="preserve"> REF _Ref343161820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C.1</w:t>
      </w:r>
      <w:r w:rsidRPr="005918BB">
        <w:rPr>
          <w:strike/>
          <w:noProof/>
          <w:color w:val="FF0000"/>
          <w:sz w:val="20"/>
          <w:lang w:val="en-CA"/>
        </w:rPr>
        <w:fldChar w:fldCharType="end"/>
      </w:r>
      <w:r w:rsidRPr="005918BB">
        <w:rPr>
          <w:strike/>
          <w:noProof/>
          <w:color w:val="FF0000"/>
          <w:sz w:val="20"/>
          <w:lang w:val="en-CA"/>
        </w:rPr>
        <w:t>:</w:t>
      </w:r>
    </w:p>
    <w:p w:rsidR="004F312B" w:rsidRPr="005918BB" w:rsidRDefault="004F312B" w:rsidP="004F312B">
      <w:pPr>
        <w:tabs>
          <w:tab w:val="left" w:pos="800"/>
        </w:tabs>
        <w:ind w:left="1606"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Access unit n is a BLA access unit for which the coded picture has nal_unit_type equal to BLA_W_RADL or BLA_N_LP and the value of irap_cpb_params_present_flag of the buffering period SEI message is equal to 1.</w:t>
      </w:r>
    </w:p>
    <w:p w:rsidR="004F312B" w:rsidRPr="005918BB" w:rsidRDefault="004F312B" w:rsidP="004F312B">
      <w:pPr>
        <w:tabs>
          <w:tab w:val="left" w:pos="800"/>
        </w:tabs>
        <w:ind w:left="1606" w:hanging="360"/>
        <w:rPr>
          <w:strike/>
          <w:noProof/>
          <w:color w:val="FF0000"/>
          <w:sz w:val="20"/>
          <w:lang w:val="en-CA"/>
        </w:rPr>
      </w:pPr>
      <w:r w:rsidRPr="005918BB">
        <w:rPr>
          <w:strike/>
          <w:noProof/>
          <w:color w:val="FF0000"/>
          <w:sz w:val="20"/>
          <w:lang w:val="en-CA"/>
        </w:rPr>
        <w:t>–</w:t>
      </w:r>
      <w:r w:rsidRPr="005918BB">
        <w:rPr>
          <w:strike/>
          <w:noProof/>
          <w:color w:val="FF0000"/>
          <w:sz w:val="20"/>
          <w:lang w:val="en-CA"/>
        </w:rPr>
        <w:tab/>
        <w:t>Access unit n is a BLA access unit for which the coded picture has nal_unit_type equal to BLA_W_LP or is a CRA access unit and the value of irap_cpb_params_present_flag of the buffering period SEI message is equal to 1 and UseAltCpbParamsFlag for access unit n is equal to 1.</w:t>
      </w:r>
    </w:p>
    <w:p w:rsidR="004F312B" w:rsidRPr="005918BB" w:rsidRDefault="004F312B" w:rsidP="004F312B">
      <w:pPr>
        <w:tabs>
          <w:tab w:val="left" w:pos="400"/>
        </w:tabs>
        <w:ind w:left="1206"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Otherwise, CpbDelayOffset and DpbDelayOffset are both set equal to 0.</w:t>
      </w:r>
    </w:p>
    <w:p w:rsidR="004F312B" w:rsidRPr="005918BB" w:rsidRDefault="004F312B" w:rsidP="004F312B">
      <w:pPr>
        <w:ind w:left="806" w:hanging="403"/>
        <w:rPr>
          <w:noProof/>
          <w:sz w:val="20"/>
          <w:lang w:val="en-CA"/>
        </w:rPr>
      </w:pPr>
      <w:r w:rsidRPr="005918BB">
        <w:rPr>
          <w:noProof/>
          <w:sz w:val="20"/>
          <w:lang w:val="en-CA"/>
        </w:rPr>
        <w:t>–</w:t>
      </w:r>
      <w:r w:rsidRPr="005918BB">
        <w:rPr>
          <w:noProof/>
          <w:sz w:val="20"/>
          <w:lang w:val="en-CA"/>
        </w:rPr>
        <w:tab/>
        <w:t>When access unit n is not the first access unit of a buffering period, the nominal removal time of the access unit n from the CPB is</w:t>
      </w:r>
      <w:r w:rsidRPr="005918BB">
        <w:rPr>
          <w:iCs/>
          <w:noProof/>
          <w:sz w:val="20"/>
          <w:lang w:val="en-CA"/>
        </w:rPr>
        <w:t xml:space="preserve"> </w:t>
      </w:r>
      <w:r w:rsidRPr="005918BB">
        <w:rPr>
          <w:noProof/>
          <w:sz w:val="20"/>
          <w:lang w:val="en-CA"/>
        </w:rPr>
        <w:t>specified by:</w:t>
      </w:r>
    </w:p>
    <w:p w:rsidR="004F312B" w:rsidRPr="005918BB" w:rsidRDefault="004F312B" w:rsidP="004F312B">
      <w:pPr>
        <w:pStyle w:val="Equation"/>
        <w:tabs>
          <w:tab w:val="clear" w:pos="794"/>
          <w:tab w:val="left" w:pos="1080"/>
        </w:tabs>
        <w:ind w:left="1080"/>
        <w:rPr>
          <w:noProof/>
          <w:lang w:val="en-CA"/>
        </w:rPr>
      </w:pPr>
      <w:r w:rsidRPr="005918BB">
        <w:rPr>
          <w:noProof/>
          <w:lang w:val="en-CA"/>
        </w:rPr>
        <w:t>AuNominalRemovalTime[ n ] = AuNominalRemovalTime[ firstPicInCurrBuffPeriod ] +</w:t>
      </w:r>
      <w:r w:rsidRPr="005918BB">
        <w:rPr>
          <w:noProof/>
          <w:lang w:val="en-CA"/>
        </w:rPr>
        <w:br/>
      </w:r>
      <w:r w:rsidRPr="005918BB">
        <w:rPr>
          <w:noProof/>
          <w:lang w:val="en-CA"/>
        </w:rPr>
        <w:tab/>
      </w:r>
      <w:r w:rsidRPr="005918BB">
        <w:rPr>
          <w:noProof/>
          <w:lang w:val="en-CA"/>
        </w:rPr>
        <w:tab/>
        <w:t xml:space="preserve">ClockTick * </w:t>
      </w:r>
      <w:r w:rsidRPr="005918BB">
        <w:rPr>
          <w:strike/>
          <w:noProof/>
          <w:color w:val="FF0000"/>
          <w:lang w:val="en-CA"/>
        </w:rPr>
        <w:t>(</w:t>
      </w:r>
      <w:r w:rsidRPr="005918BB">
        <w:rPr>
          <w:noProof/>
          <w:lang w:val="en-CA"/>
        </w:rPr>
        <w:t> AuCpbRemovalDelayVal</w:t>
      </w:r>
      <w:r w:rsidRPr="005918BB">
        <w:rPr>
          <w:lang w:val="en-CA"/>
        </w:rPr>
        <w:t xml:space="preserve"> </w:t>
      </w:r>
      <w:r w:rsidRPr="005918BB">
        <w:rPr>
          <w:strike/>
          <w:noProof/>
          <w:color w:val="FF0000"/>
          <w:lang w:val="en-CA"/>
        </w:rPr>
        <w:t>− CpbDelayOffset )</w:t>
      </w:r>
      <w:r w:rsidRPr="005918BB">
        <w:rPr>
          <w:noProof/>
          <w:lang w:val="en-CA"/>
        </w:rPr>
        <w:tab/>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11</w:t>
      </w:r>
      <w:r w:rsidRPr="005918BB">
        <w:rPr>
          <w:noProof/>
          <w:lang w:val="en-CA"/>
        </w:rPr>
        <w:fldChar w:fldCharType="end"/>
      </w:r>
      <w:r w:rsidRPr="005918BB">
        <w:rPr>
          <w:noProof/>
          <w:lang w:val="en-CA"/>
        </w:rPr>
        <w:t>)</w:t>
      </w:r>
    </w:p>
    <w:p w:rsidR="004F312B" w:rsidRPr="005918BB" w:rsidRDefault="004F312B" w:rsidP="004F312B">
      <w:pPr>
        <w:ind w:left="810"/>
        <w:rPr>
          <w:noProof/>
          <w:sz w:val="20"/>
          <w:lang w:val="en-CA"/>
        </w:rPr>
      </w:pPr>
      <w:r w:rsidRPr="005918BB">
        <w:rPr>
          <w:noProof/>
          <w:sz w:val="20"/>
          <w:lang w:val="en-CA"/>
        </w:rPr>
        <w:t>where Au</w:t>
      </w:r>
      <w:r w:rsidRPr="005918BB">
        <w:rPr>
          <w:iCs/>
          <w:noProof/>
          <w:sz w:val="20"/>
          <w:lang w:val="en-CA"/>
        </w:rPr>
        <w:t>NominalRemovalTime[</w:t>
      </w:r>
      <w:r w:rsidRPr="005918BB">
        <w:rPr>
          <w:noProof/>
          <w:sz w:val="20"/>
          <w:lang w:val="en-CA"/>
        </w:rPr>
        <w:t> firstPicInCurrBuffPeriod ] is the nominal removal time of the first access unit of the current buffering period and AuCpbRemovalDelayVal</w:t>
      </w:r>
      <w:r w:rsidRPr="005918BB">
        <w:rPr>
          <w:sz w:val="20"/>
          <w:lang w:val="en-CA"/>
        </w:rPr>
        <w:t xml:space="preserve"> is the value of </w:t>
      </w:r>
      <w:r w:rsidRPr="005918BB">
        <w:rPr>
          <w:noProof/>
          <w:sz w:val="20"/>
          <w:lang w:val="en-CA"/>
        </w:rPr>
        <w:t xml:space="preserve">AuCpbRemovalDelayVal derived according to </w:t>
      </w:r>
      <w:r w:rsidRPr="005918BB">
        <w:rPr>
          <w:sz w:val="20"/>
          <w:lang w:val="en-CA"/>
        </w:rPr>
        <w:t xml:space="preserve">au_cpb_removal_delay_minus1 in the picture timing SEI message, selected as specified in </w:t>
      </w:r>
      <w:r w:rsidRPr="005918BB">
        <w:rPr>
          <w:noProof/>
          <w:sz w:val="20"/>
          <w:lang w:val="en-CA"/>
        </w:rPr>
        <w:t>clause </w:t>
      </w:r>
      <w:r w:rsidRPr="005918BB">
        <w:rPr>
          <w:noProof/>
          <w:sz w:val="20"/>
          <w:lang w:val="en-CA"/>
        </w:rPr>
        <w:fldChar w:fldCharType="begin"/>
      </w:r>
      <w:r w:rsidRPr="005918BB">
        <w:rPr>
          <w:noProof/>
          <w:sz w:val="20"/>
          <w:lang w:val="en-CA"/>
        </w:rPr>
        <w:instrText xml:space="preserve"> REF _Ref343161820 \r \h  \* MERGEFORMAT </w:instrText>
      </w:r>
      <w:r w:rsidRPr="005918BB">
        <w:rPr>
          <w:noProof/>
          <w:sz w:val="20"/>
          <w:lang w:val="en-CA"/>
        </w:rPr>
      </w:r>
      <w:r w:rsidRPr="005918BB">
        <w:rPr>
          <w:noProof/>
          <w:sz w:val="20"/>
          <w:lang w:val="en-CA"/>
        </w:rPr>
        <w:fldChar w:fldCharType="separate"/>
      </w:r>
      <w:r w:rsidRPr="005918BB">
        <w:rPr>
          <w:noProof/>
          <w:sz w:val="20"/>
          <w:lang w:val="en-CA"/>
        </w:rPr>
        <w:t>C.1</w:t>
      </w:r>
      <w:r w:rsidRPr="005918BB">
        <w:rPr>
          <w:noProof/>
          <w:sz w:val="20"/>
          <w:lang w:val="en-CA"/>
        </w:rPr>
        <w:fldChar w:fldCharType="end"/>
      </w:r>
      <w:r w:rsidRPr="005918BB">
        <w:rPr>
          <w:noProof/>
          <w:sz w:val="20"/>
          <w:lang w:val="en-CA"/>
        </w:rPr>
        <w:t>, associated with</w:t>
      </w:r>
      <w:r w:rsidRPr="005918BB">
        <w:rPr>
          <w:sz w:val="20"/>
          <w:lang w:val="en-CA"/>
        </w:rPr>
        <w:t xml:space="preserve"> access unit n</w:t>
      </w:r>
      <w:r w:rsidRPr="005918BB">
        <w:rPr>
          <w:noProof/>
          <w:sz w:val="20"/>
          <w:lang w:val="en-CA"/>
        </w:rPr>
        <w:t>.</w:t>
      </w:r>
    </w:p>
    <w:p w:rsidR="004F312B" w:rsidRPr="005918BB" w:rsidRDefault="004F312B" w:rsidP="004F312B">
      <w:pPr>
        <w:rPr>
          <w:strike/>
          <w:noProof/>
          <w:color w:val="FF0000"/>
          <w:sz w:val="20"/>
          <w:lang w:val="en-CA"/>
        </w:rPr>
      </w:pPr>
      <w:r w:rsidRPr="005918BB">
        <w:rPr>
          <w:strike/>
          <w:noProof/>
          <w:color w:val="FF0000"/>
          <w:sz w:val="20"/>
          <w:lang w:val="en-CA"/>
        </w:rPr>
        <w:t>When SubPicHrdFlag is equal to 1, the following applies:</w:t>
      </w:r>
    </w:p>
    <w:p w:rsidR="004F312B" w:rsidRPr="005918BB" w:rsidRDefault="004F312B" w:rsidP="004F312B">
      <w:pPr>
        <w:tabs>
          <w:tab w:val="left" w:pos="400"/>
        </w:tabs>
        <w:ind w:left="40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The variable duCpbRemovalDelayInc is derived as follows:</w:t>
      </w:r>
    </w:p>
    <w:p w:rsidR="004F312B" w:rsidRPr="005918BB" w:rsidRDefault="004F312B" w:rsidP="004F312B">
      <w:pPr>
        <w:tabs>
          <w:tab w:val="left" w:pos="810"/>
        </w:tabs>
        <w:ind w:left="81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 xml:space="preserve">If </w:t>
      </w:r>
      <w:r w:rsidRPr="005918BB">
        <w:rPr>
          <w:iCs/>
          <w:strike/>
          <w:noProof/>
          <w:color w:val="FF0000"/>
          <w:sz w:val="20"/>
          <w:lang w:val="en-CA"/>
        </w:rPr>
        <w:t xml:space="preserve">sub_pic_cpb_params_in_pic_timing_sei_flag </w:t>
      </w:r>
      <w:r w:rsidRPr="005918BB">
        <w:rPr>
          <w:strike/>
          <w:noProof/>
          <w:color w:val="FF0000"/>
          <w:sz w:val="20"/>
          <w:lang w:val="en-CA"/>
        </w:rPr>
        <w:t>is equal to 0, duCpbRemovalDelayInc is set equal to the value of du_spt_cpb_removal_delay_increment in the decoding unit information SEI message, selected as specified in clause </w:t>
      </w:r>
      <w:r w:rsidRPr="005918BB">
        <w:rPr>
          <w:strike/>
          <w:noProof/>
          <w:color w:val="FF0000"/>
          <w:sz w:val="20"/>
          <w:lang w:val="en-CA"/>
        </w:rPr>
        <w:fldChar w:fldCharType="begin"/>
      </w:r>
      <w:r w:rsidRPr="005918BB">
        <w:rPr>
          <w:strike/>
          <w:noProof/>
          <w:color w:val="FF0000"/>
          <w:sz w:val="20"/>
          <w:lang w:val="en-CA"/>
        </w:rPr>
        <w:instrText xml:space="preserve"> REF _Ref343161820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C.1</w:t>
      </w:r>
      <w:r w:rsidRPr="005918BB">
        <w:rPr>
          <w:strike/>
          <w:noProof/>
          <w:color w:val="FF0000"/>
          <w:sz w:val="20"/>
          <w:lang w:val="en-CA"/>
        </w:rPr>
        <w:fldChar w:fldCharType="end"/>
      </w:r>
      <w:r w:rsidRPr="005918BB">
        <w:rPr>
          <w:strike/>
          <w:noProof/>
          <w:color w:val="FF0000"/>
          <w:sz w:val="20"/>
          <w:lang w:val="en-CA"/>
        </w:rPr>
        <w:t>, associated with decoding unit m.</w:t>
      </w:r>
    </w:p>
    <w:p w:rsidR="004F312B" w:rsidRPr="005918BB" w:rsidRDefault="004F312B" w:rsidP="004F312B">
      <w:pPr>
        <w:tabs>
          <w:tab w:val="left" w:pos="810"/>
        </w:tabs>
        <w:ind w:left="81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Otherwise, if du_common_cpb_removal_delay_flag is equal to 0, duCpbRemovalDelayInc is set equal to the value of du_cpb_removal_delay_increment_minus1[ i ] + 1 for decoding unit m in the picture timing SEI message, selected as specified in clause </w:t>
      </w:r>
      <w:r w:rsidRPr="005918BB">
        <w:rPr>
          <w:strike/>
          <w:noProof/>
          <w:color w:val="FF0000"/>
          <w:sz w:val="20"/>
          <w:lang w:val="en-CA"/>
        </w:rPr>
        <w:fldChar w:fldCharType="begin"/>
      </w:r>
      <w:r w:rsidRPr="005918BB">
        <w:rPr>
          <w:strike/>
          <w:noProof/>
          <w:color w:val="FF0000"/>
          <w:sz w:val="20"/>
          <w:lang w:val="en-CA"/>
        </w:rPr>
        <w:instrText xml:space="preserve"> REF _Ref343161820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C.1</w:t>
      </w:r>
      <w:r w:rsidRPr="005918BB">
        <w:rPr>
          <w:strike/>
          <w:noProof/>
          <w:color w:val="FF0000"/>
          <w:sz w:val="20"/>
          <w:lang w:val="en-CA"/>
        </w:rPr>
        <w:fldChar w:fldCharType="end"/>
      </w:r>
      <w:r w:rsidRPr="005918BB">
        <w:rPr>
          <w:strike/>
          <w:noProof/>
          <w:color w:val="FF0000"/>
          <w:sz w:val="20"/>
          <w:lang w:val="en-CA"/>
        </w:rPr>
        <w:t>, associated with</w:t>
      </w:r>
      <w:r w:rsidRPr="005918BB">
        <w:rPr>
          <w:strike/>
          <w:color w:val="FF0000"/>
          <w:sz w:val="20"/>
          <w:lang w:val="en-CA"/>
        </w:rPr>
        <w:t xml:space="preserve"> access unit n</w:t>
      </w:r>
      <w:r w:rsidRPr="005918BB">
        <w:rPr>
          <w:strike/>
          <w:noProof/>
          <w:color w:val="FF0000"/>
          <w:sz w:val="20"/>
          <w:lang w:val="en-CA"/>
        </w:rPr>
        <w:t>, where the value of i is 0 for the first num_nalus_in_du_minus1</w:t>
      </w:r>
      <w:r w:rsidRPr="005918BB">
        <w:rPr>
          <w:bCs/>
          <w:strike/>
          <w:noProof/>
          <w:color w:val="FF0000"/>
          <w:sz w:val="20"/>
          <w:lang w:val="en-CA"/>
        </w:rPr>
        <w:t>[ 0 ] + 1 consecutive NAL</w:t>
      </w:r>
      <w:r w:rsidRPr="005918BB">
        <w:rPr>
          <w:strike/>
          <w:noProof/>
          <w:color w:val="FF0000"/>
          <w:sz w:val="20"/>
          <w:lang w:val="en-CA"/>
        </w:rPr>
        <w:t xml:space="preserve"> units in the access unit that contains decoding unit </w:t>
      </w:r>
      <w:r w:rsidRPr="005918BB">
        <w:rPr>
          <w:strike/>
          <w:noProof/>
          <w:color w:val="FF0000"/>
          <w:sz w:val="20"/>
          <w:lang w:val="en-CA"/>
        </w:rPr>
        <w:lastRenderedPageBreak/>
        <w:t>m, 1 for the subsequent num_nalus_in_du_minus1</w:t>
      </w:r>
      <w:r w:rsidRPr="005918BB">
        <w:rPr>
          <w:bCs/>
          <w:strike/>
          <w:noProof/>
          <w:color w:val="FF0000"/>
          <w:sz w:val="20"/>
          <w:lang w:val="en-CA"/>
        </w:rPr>
        <w:t xml:space="preserve">[ 1 ] + 1 </w:t>
      </w:r>
      <w:r w:rsidRPr="005918BB">
        <w:rPr>
          <w:strike/>
          <w:noProof/>
          <w:color w:val="FF0000"/>
          <w:sz w:val="20"/>
          <w:lang w:val="en-CA"/>
        </w:rPr>
        <w:t>NAL units in the same access unit, 2 for the subsequent num_nalus_in_du_minus1</w:t>
      </w:r>
      <w:r w:rsidRPr="005918BB">
        <w:rPr>
          <w:bCs/>
          <w:strike/>
          <w:noProof/>
          <w:color w:val="FF0000"/>
          <w:sz w:val="20"/>
          <w:lang w:val="en-CA"/>
        </w:rPr>
        <w:t xml:space="preserve">[ 2 ] + 1 </w:t>
      </w:r>
      <w:r w:rsidRPr="005918BB">
        <w:rPr>
          <w:strike/>
          <w:noProof/>
          <w:color w:val="FF0000"/>
          <w:sz w:val="20"/>
          <w:lang w:val="en-CA"/>
        </w:rPr>
        <w:t>NAL units in the same access unit, etc.</w:t>
      </w:r>
    </w:p>
    <w:p w:rsidR="004F312B" w:rsidRPr="005918BB" w:rsidRDefault="004F312B" w:rsidP="004F312B">
      <w:pPr>
        <w:tabs>
          <w:tab w:val="left" w:pos="810"/>
        </w:tabs>
        <w:ind w:left="81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Otherwise, duCpbRemovalDelayInc is set equal to the value of du_common_cpb_removal_delay_increment_minus1 + 1 in the picture timing SEI message, selected as specified in clause </w:t>
      </w:r>
      <w:r w:rsidRPr="005918BB">
        <w:rPr>
          <w:strike/>
          <w:noProof/>
          <w:color w:val="FF0000"/>
          <w:sz w:val="20"/>
          <w:lang w:val="en-CA"/>
        </w:rPr>
        <w:fldChar w:fldCharType="begin"/>
      </w:r>
      <w:r w:rsidRPr="005918BB">
        <w:rPr>
          <w:strike/>
          <w:noProof/>
          <w:color w:val="FF0000"/>
          <w:sz w:val="20"/>
          <w:lang w:val="en-CA"/>
        </w:rPr>
        <w:instrText xml:space="preserve"> REF _Ref343161820 \r \h  \* MERGEFORMAT </w:instrText>
      </w:r>
      <w:r w:rsidRPr="005918BB">
        <w:rPr>
          <w:strike/>
          <w:noProof/>
          <w:color w:val="FF0000"/>
          <w:sz w:val="20"/>
          <w:lang w:val="en-CA"/>
        </w:rPr>
      </w:r>
      <w:r w:rsidRPr="005918BB">
        <w:rPr>
          <w:strike/>
          <w:noProof/>
          <w:color w:val="FF0000"/>
          <w:sz w:val="20"/>
          <w:lang w:val="en-CA"/>
        </w:rPr>
        <w:fldChar w:fldCharType="separate"/>
      </w:r>
      <w:r w:rsidRPr="005918BB">
        <w:rPr>
          <w:strike/>
          <w:noProof/>
          <w:color w:val="FF0000"/>
          <w:sz w:val="20"/>
          <w:lang w:val="en-CA"/>
        </w:rPr>
        <w:t>C.1</w:t>
      </w:r>
      <w:r w:rsidRPr="005918BB">
        <w:rPr>
          <w:strike/>
          <w:noProof/>
          <w:color w:val="FF0000"/>
          <w:sz w:val="20"/>
          <w:lang w:val="en-CA"/>
        </w:rPr>
        <w:fldChar w:fldCharType="end"/>
      </w:r>
      <w:r w:rsidRPr="005918BB">
        <w:rPr>
          <w:strike/>
          <w:noProof/>
          <w:color w:val="FF0000"/>
          <w:sz w:val="20"/>
          <w:lang w:val="en-CA"/>
        </w:rPr>
        <w:t>, associated with</w:t>
      </w:r>
      <w:r w:rsidRPr="005918BB">
        <w:rPr>
          <w:strike/>
          <w:color w:val="FF0000"/>
          <w:sz w:val="20"/>
          <w:lang w:val="en-CA"/>
        </w:rPr>
        <w:t xml:space="preserve"> access unit n</w:t>
      </w:r>
      <w:r w:rsidRPr="005918BB">
        <w:rPr>
          <w:strike/>
          <w:noProof/>
          <w:color w:val="FF0000"/>
          <w:sz w:val="20"/>
          <w:lang w:val="en-CA"/>
        </w:rPr>
        <w:t>.</w:t>
      </w:r>
    </w:p>
    <w:p w:rsidR="004F312B" w:rsidRPr="005918BB" w:rsidRDefault="004F312B" w:rsidP="004F312B">
      <w:pPr>
        <w:tabs>
          <w:tab w:val="left" w:pos="400"/>
        </w:tabs>
        <w:ind w:left="40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The nominal removal time of decoding unit m from the CPB is specified as follows, where AuNominalRemovalTime[ n ] is the nominal removal time of access unit n:</w:t>
      </w:r>
    </w:p>
    <w:p w:rsidR="004F312B" w:rsidRPr="005918BB" w:rsidRDefault="004F312B" w:rsidP="004F312B">
      <w:pPr>
        <w:tabs>
          <w:tab w:val="left" w:pos="810"/>
        </w:tabs>
        <w:ind w:left="81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If decoding unit m is the last decoding unit in access unit n, the nominal removal time of decoding unit m DuNominalRemovalTime[ m ] is set equal to AuNominalRemovalTime[ n ].</w:t>
      </w:r>
    </w:p>
    <w:p w:rsidR="004F312B" w:rsidRPr="005918BB" w:rsidRDefault="004F312B" w:rsidP="004F312B">
      <w:pPr>
        <w:tabs>
          <w:tab w:val="left" w:pos="810"/>
        </w:tabs>
        <w:ind w:left="81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Otherwise (decoding unit m is not the last decoding unit in access unit n), the nominal removal time of decoding unit m DuNominalRemovalTime[ m ] is derived as follows:</w:t>
      </w:r>
    </w:p>
    <w:p w:rsidR="004F312B" w:rsidRPr="005918BB" w:rsidRDefault="004F312B" w:rsidP="004F312B">
      <w:pPr>
        <w:pStyle w:val="Equation"/>
        <w:tabs>
          <w:tab w:val="clear" w:pos="794"/>
          <w:tab w:val="clear" w:pos="1588"/>
          <w:tab w:val="left" w:pos="1134"/>
          <w:tab w:val="left" w:pos="1418"/>
          <w:tab w:val="left" w:pos="1710"/>
        </w:tabs>
        <w:ind w:left="1166"/>
        <w:rPr>
          <w:strike/>
          <w:color w:val="FF0000"/>
          <w:lang w:val="en-CA"/>
        </w:rPr>
      </w:pPr>
      <w:r w:rsidRPr="005918BB">
        <w:rPr>
          <w:iCs/>
          <w:strike/>
          <w:noProof/>
          <w:color w:val="FF0000"/>
          <w:lang w:val="en-CA"/>
        </w:rPr>
        <w:t>if( sub_pic_cpb_params_in_pic_timing_sei_flag )</w:t>
      </w:r>
      <w:r w:rsidRPr="005918BB">
        <w:rPr>
          <w:iCs/>
          <w:strike/>
          <w:noProof/>
          <w:color w:val="FF0000"/>
          <w:lang w:val="en-CA"/>
        </w:rPr>
        <w:br/>
      </w:r>
      <w:r w:rsidRPr="005918BB">
        <w:rPr>
          <w:iCs/>
          <w:strike/>
          <w:noProof/>
          <w:color w:val="FF0000"/>
          <w:lang w:val="en-CA"/>
        </w:rPr>
        <w:tab/>
        <w:t>Du</w:t>
      </w:r>
      <w:r w:rsidRPr="005918BB">
        <w:rPr>
          <w:strike/>
          <w:color w:val="FF0000"/>
          <w:lang w:val="en-CA"/>
        </w:rPr>
        <w:t>NominalRemovalTime[ m ] = DuNominalRemovalTime[ m</w:t>
      </w:r>
      <w:r w:rsidRPr="005918BB">
        <w:rPr>
          <w:iCs/>
          <w:strike/>
          <w:noProof/>
          <w:color w:val="FF0000"/>
          <w:lang w:val="en-CA"/>
        </w:rPr>
        <w:t> + </w:t>
      </w:r>
      <w:r w:rsidRPr="005918BB">
        <w:rPr>
          <w:strike/>
          <w:color w:val="FF0000"/>
          <w:lang w:val="en-CA"/>
        </w:rPr>
        <w:t xml:space="preserve">1 ] </w:t>
      </w:r>
      <w:r w:rsidRPr="005918BB">
        <w:rPr>
          <w:strike/>
          <w:noProof/>
          <w:color w:val="FF0000"/>
          <w:lang w:val="en-CA"/>
        </w:rPr>
        <w:t>−</w:t>
      </w:r>
      <w:r w:rsidRPr="005918BB">
        <w:rPr>
          <w:strike/>
          <w:noProof/>
          <w:color w:val="FF0000"/>
          <w:lang w:val="en-CA"/>
        </w:rPr>
        <w:br/>
      </w:r>
      <w:r w:rsidRPr="005918BB">
        <w:rPr>
          <w:strike/>
          <w:noProof/>
          <w:color w:val="FF0000"/>
          <w:lang w:val="en-CA"/>
        </w:rPr>
        <w:tab/>
      </w:r>
      <w:r w:rsidRPr="005918BB">
        <w:rPr>
          <w:strike/>
          <w:noProof/>
          <w:color w:val="FF0000"/>
          <w:lang w:val="en-CA"/>
        </w:rPr>
        <w:tab/>
        <w:t>ClockSubTick</w:t>
      </w:r>
      <w:r w:rsidRPr="005918BB">
        <w:rPr>
          <w:iCs/>
          <w:strike/>
          <w:noProof/>
          <w:color w:val="FF0000"/>
          <w:lang w:val="en-CA"/>
        </w:rPr>
        <w:t> * duC</w:t>
      </w:r>
      <w:r w:rsidRPr="005918BB">
        <w:rPr>
          <w:strike/>
          <w:color w:val="FF0000"/>
          <w:lang w:val="en-CA"/>
        </w:rPr>
        <w:t>pbRemovalDelayInc</w:t>
      </w:r>
      <w:r w:rsidRPr="005918BB">
        <w:rPr>
          <w:strike/>
          <w:color w:val="FF0000"/>
          <w:lang w:val="en-CA"/>
        </w:rPr>
        <w:tab/>
        <w:t>(C</w:t>
      </w:r>
      <w:r w:rsidRPr="005918BB">
        <w:rPr>
          <w:strike/>
          <w:color w:val="FF0000"/>
          <w:lang w:val="en-CA"/>
        </w:rPr>
        <w:noBreakHyphen/>
      </w:r>
      <w:r w:rsidRPr="005918BB">
        <w:rPr>
          <w:strike/>
          <w:color w:val="FF0000"/>
          <w:lang w:val="en-CA"/>
        </w:rPr>
        <w:fldChar w:fldCharType="begin"/>
      </w:r>
      <w:r w:rsidRPr="005918BB">
        <w:rPr>
          <w:strike/>
          <w:color w:val="FF0000"/>
          <w:lang w:val="en-CA"/>
        </w:rPr>
        <w:instrText xml:space="preserve"> SEQ Equation \* ARABIC </w:instrText>
      </w:r>
      <w:r w:rsidRPr="005918BB">
        <w:rPr>
          <w:strike/>
          <w:color w:val="FF0000"/>
          <w:lang w:val="en-CA"/>
        </w:rPr>
        <w:fldChar w:fldCharType="separate"/>
      </w:r>
      <w:r w:rsidRPr="005918BB">
        <w:rPr>
          <w:strike/>
          <w:noProof/>
          <w:color w:val="FF0000"/>
          <w:lang w:val="en-CA"/>
        </w:rPr>
        <w:t>12</w:t>
      </w:r>
      <w:r w:rsidRPr="005918BB">
        <w:rPr>
          <w:strike/>
          <w:color w:val="FF0000"/>
          <w:lang w:val="en-CA"/>
        </w:rPr>
        <w:fldChar w:fldCharType="end"/>
      </w:r>
      <w:r w:rsidRPr="005918BB">
        <w:rPr>
          <w:strike/>
          <w:color w:val="FF0000"/>
          <w:lang w:val="en-CA"/>
        </w:rPr>
        <w:t>)</w:t>
      </w:r>
      <w:r w:rsidRPr="005918BB">
        <w:rPr>
          <w:iCs/>
          <w:strike/>
          <w:noProof/>
          <w:color w:val="FF0000"/>
          <w:lang w:val="en-CA"/>
        </w:rPr>
        <w:br/>
        <w:t>else</w:t>
      </w:r>
      <w:r w:rsidRPr="005918BB">
        <w:rPr>
          <w:iCs/>
          <w:strike/>
          <w:noProof/>
          <w:color w:val="FF0000"/>
          <w:lang w:val="en-CA"/>
        </w:rPr>
        <w:br/>
      </w:r>
      <w:r w:rsidRPr="005918BB">
        <w:rPr>
          <w:iCs/>
          <w:strike/>
          <w:noProof/>
          <w:color w:val="FF0000"/>
          <w:lang w:val="en-CA"/>
        </w:rPr>
        <w:tab/>
        <w:t xml:space="preserve">DuNominalRemovalTime[ m ] = AuNominalRemovalTime[ n ] </w:t>
      </w:r>
      <w:r w:rsidRPr="005918BB">
        <w:rPr>
          <w:strike/>
          <w:noProof/>
          <w:color w:val="FF0000"/>
          <w:lang w:val="en-CA"/>
        </w:rPr>
        <w:t>−</w:t>
      </w:r>
      <w:r w:rsidRPr="005918BB">
        <w:rPr>
          <w:strike/>
          <w:noProof/>
          <w:color w:val="FF0000"/>
          <w:lang w:val="en-CA"/>
        </w:rPr>
        <w:br/>
      </w:r>
      <w:r w:rsidRPr="005918BB">
        <w:rPr>
          <w:strike/>
          <w:noProof/>
          <w:color w:val="FF0000"/>
          <w:lang w:val="en-CA"/>
        </w:rPr>
        <w:tab/>
      </w:r>
      <w:r w:rsidRPr="005918BB">
        <w:rPr>
          <w:strike/>
          <w:noProof/>
          <w:color w:val="FF0000"/>
          <w:lang w:val="en-CA"/>
        </w:rPr>
        <w:tab/>
        <w:t>ClockSubTick</w:t>
      </w:r>
      <w:r w:rsidRPr="005918BB">
        <w:rPr>
          <w:iCs/>
          <w:strike/>
          <w:noProof/>
          <w:color w:val="FF0000"/>
          <w:lang w:val="en-CA"/>
        </w:rPr>
        <w:t> * duCpbRemovalDelayInc</w:t>
      </w:r>
    </w:p>
    <w:p w:rsidR="004F312B" w:rsidRPr="005918BB" w:rsidRDefault="004F312B" w:rsidP="004F312B">
      <w:pPr>
        <w:keepNext/>
        <w:rPr>
          <w:noProof/>
          <w:sz w:val="20"/>
          <w:lang w:val="en-CA"/>
        </w:rPr>
      </w:pPr>
      <w:r w:rsidRPr="005918BB">
        <w:rPr>
          <w:strike/>
          <w:noProof/>
          <w:color w:val="FF0000"/>
          <w:sz w:val="20"/>
          <w:lang w:val="en-CA"/>
        </w:rPr>
        <w:t>If SubPicHrdFlag is equal to 0, t</w:t>
      </w:r>
      <w:r w:rsidRPr="005918BB">
        <w:rPr>
          <w:noProof/>
          <w:color w:val="FF0000"/>
          <w:sz w:val="20"/>
          <w:lang w:val="en-CA"/>
        </w:rPr>
        <w:t>T</w:t>
      </w:r>
      <w:r w:rsidRPr="005918BB">
        <w:rPr>
          <w:noProof/>
          <w:sz w:val="20"/>
          <w:lang w:val="en-CA"/>
        </w:rPr>
        <w:t>he removal time of access unit n from the CPB is specified as follows, where AuFinalArrivalTime[ n ] and AuNominalRemovalTime[ n ] are the final CPB arrival time and nominal CPB removal time, respectively, of access unit n:</w:t>
      </w:r>
    </w:p>
    <w:p w:rsidR="004F312B" w:rsidRPr="005918BB" w:rsidRDefault="004F312B" w:rsidP="004F312B">
      <w:pPr>
        <w:pStyle w:val="Equation"/>
        <w:tabs>
          <w:tab w:val="clear" w:pos="794"/>
          <w:tab w:val="clear" w:pos="1588"/>
          <w:tab w:val="left" w:pos="851"/>
          <w:tab w:val="left" w:pos="1134"/>
          <w:tab w:val="left" w:pos="1418"/>
        </w:tabs>
        <w:ind w:left="562"/>
        <w:rPr>
          <w:noProof/>
          <w:lang w:val="en-CA"/>
        </w:rPr>
      </w:pPr>
      <w:r w:rsidRPr="005918BB">
        <w:rPr>
          <w:noProof/>
          <w:lang w:val="en-CA"/>
        </w:rPr>
        <w:t>if( !low_delay_hrd_flag[ HighestTid ]  | |  Au</w:t>
      </w:r>
      <w:r w:rsidRPr="005918BB">
        <w:rPr>
          <w:iCs/>
          <w:noProof/>
          <w:lang w:val="en-CA"/>
        </w:rPr>
        <w:t>NominalRemovalTime[</w:t>
      </w:r>
      <w:r w:rsidRPr="005918BB">
        <w:rPr>
          <w:noProof/>
          <w:lang w:val="en-CA"/>
        </w:rPr>
        <w:t> n</w:t>
      </w:r>
      <w:r w:rsidRPr="005918BB">
        <w:rPr>
          <w:iCs/>
          <w:noProof/>
          <w:lang w:val="en-CA"/>
        </w:rPr>
        <w:t> ]</w:t>
      </w:r>
      <w:r w:rsidRPr="005918BB">
        <w:rPr>
          <w:noProof/>
          <w:lang w:val="en-CA"/>
        </w:rPr>
        <w:t xml:space="preserve">  &gt;=  Au</w:t>
      </w:r>
      <w:r w:rsidRPr="005918BB">
        <w:rPr>
          <w:iCs/>
          <w:noProof/>
          <w:lang w:val="en-CA"/>
        </w:rPr>
        <w:t>FinalArrivalTime[</w:t>
      </w:r>
      <w:r w:rsidRPr="005918BB">
        <w:rPr>
          <w:noProof/>
          <w:lang w:val="en-CA"/>
        </w:rPr>
        <w:t> n</w:t>
      </w:r>
      <w:r w:rsidRPr="005918BB">
        <w:rPr>
          <w:iCs/>
          <w:noProof/>
          <w:lang w:val="en-CA"/>
        </w:rPr>
        <w:t> ]</w:t>
      </w:r>
      <w:r w:rsidRPr="005918BB">
        <w:rPr>
          <w:noProof/>
          <w:lang w:val="en-CA"/>
        </w:rPr>
        <w:t xml:space="preserve"> )</w:t>
      </w:r>
      <w:r w:rsidRPr="005918BB">
        <w:rPr>
          <w:noProof/>
          <w:lang w:val="en-CA"/>
        </w:rPr>
        <w:br/>
      </w:r>
      <w:r w:rsidRPr="005918BB">
        <w:rPr>
          <w:noProof/>
          <w:lang w:val="en-CA"/>
        </w:rPr>
        <w:tab/>
        <w:t>AuCpbRemovalTime[ n ] = AuNominalRemovalTime[ n ]</w:t>
      </w:r>
      <w:r w:rsidRPr="005918BB">
        <w:rPr>
          <w:noProof/>
          <w:lang w:val="en-CA"/>
        </w:rPr>
        <w:br/>
        <w:t>else</w:t>
      </w:r>
      <w:r w:rsidRPr="005918BB">
        <w:rPr>
          <w:noProof/>
          <w:lang w:val="en-CA"/>
        </w:rPr>
        <w:tab/>
      </w:r>
      <w:r w:rsidRPr="005918BB">
        <w:rPr>
          <w:noProof/>
          <w:lang w:val="en-CA"/>
        </w:rPr>
        <w:tab/>
      </w:r>
      <w:r w:rsidRPr="005918BB">
        <w:rPr>
          <w:noProof/>
          <w:lang w:val="en-CA"/>
        </w:rPr>
        <w:tab/>
      </w:r>
      <w:r w:rsidRPr="005918BB">
        <w:rPr>
          <w:noProof/>
          <w:lang w:val="en-CA"/>
        </w:rPr>
        <w:tab/>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13</w:t>
      </w:r>
      <w:r w:rsidRPr="005918BB">
        <w:rPr>
          <w:noProof/>
          <w:lang w:val="en-CA"/>
        </w:rPr>
        <w:fldChar w:fldCharType="end"/>
      </w:r>
      <w:r w:rsidRPr="005918BB">
        <w:rPr>
          <w:noProof/>
          <w:lang w:val="en-CA"/>
        </w:rPr>
        <w:t>)</w:t>
      </w:r>
      <w:r w:rsidRPr="005918BB">
        <w:rPr>
          <w:noProof/>
          <w:lang w:val="en-CA"/>
        </w:rPr>
        <w:br/>
      </w:r>
      <w:r w:rsidRPr="005918BB">
        <w:rPr>
          <w:noProof/>
          <w:lang w:val="en-CA"/>
        </w:rPr>
        <w:tab/>
        <w:t>AuCpbRemovalTime[ n ] = AuNominalRemovalTime[ n ] + ClockTick *</w:t>
      </w:r>
      <w:r w:rsidRPr="005918BB">
        <w:rPr>
          <w:noProof/>
          <w:lang w:val="en-CA"/>
        </w:rPr>
        <w:br/>
      </w:r>
      <w:r w:rsidRPr="005918BB">
        <w:rPr>
          <w:noProof/>
          <w:lang w:val="en-CA"/>
        </w:rPr>
        <w:tab/>
      </w:r>
      <w:r w:rsidRPr="005918BB">
        <w:rPr>
          <w:noProof/>
          <w:lang w:val="en-CA"/>
        </w:rPr>
        <w:tab/>
        <w:t xml:space="preserve">Ceil( ( AuFinalArrivalTime[ n ] − AuNominalRemovalTime[ n ] ) </w:t>
      </w:r>
      <w:r w:rsidRPr="005918BB">
        <w:rPr>
          <w:lang w:val="en-CA"/>
        </w:rPr>
        <w:t>÷</w:t>
      </w:r>
      <w:r w:rsidRPr="005918BB">
        <w:rPr>
          <w:noProof/>
          <w:lang w:val="en-CA"/>
        </w:rPr>
        <w:t xml:space="preserve"> ClockTick )</w:t>
      </w:r>
    </w:p>
    <w:p w:rsidR="004F312B" w:rsidRPr="005918BB" w:rsidRDefault="004F312B" w:rsidP="004F312B">
      <w:pPr>
        <w:pStyle w:val="Note1"/>
        <w:rPr>
          <w:noProof/>
          <w:sz w:val="20"/>
          <w:lang w:val="en-CA"/>
        </w:rPr>
      </w:pPr>
      <w:r w:rsidRPr="005918BB">
        <w:rPr>
          <w:noProof/>
          <w:lang w:val="en-CA"/>
        </w:rPr>
        <w:t>NOTE </w:t>
      </w:r>
      <w:r w:rsidRPr="005918BB">
        <w:rPr>
          <w:noProof/>
          <w:lang w:val="en-CA"/>
        </w:rPr>
        <w:fldChar w:fldCharType="begin"/>
      </w:r>
      <w:r w:rsidRPr="005918BB">
        <w:rPr>
          <w:noProof/>
          <w:lang w:val="en-CA"/>
        </w:rPr>
        <w:instrText xml:space="preserve"> SEQ NoteCounter \r 1 \* MERGEFORMAT </w:instrText>
      </w:r>
      <w:r w:rsidRPr="005918BB">
        <w:rPr>
          <w:noProof/>
          <w:lang w:val="en-CA"/>
        </w:rPr>
        <w:fldChar w:fldCharType="separate"/>
      </w:r>
      <w:r w:rsidRPr="005918BB">
        <w:rPr>
          <w:noProof/>
          <w:lang w:val="en-CA"/>
        </w:rPr>
        <w:t>1</w:t>
      </w:r>
      <w:r w:rsidRPr="005918BB">
        <w:rPr>
          <w:noProof/>
          <w:lang w:val="en-CA"/>
        </w:rPr>
        <w:fldChar w:fldCharType="end"/>
      </w:r>
      <w:r w:rsidRPr="005918BB">
        <w:rPr>
          <w:noProof/>
          <w:lang w:val="en-CA"/>
        </w:rPr>
        <w:t> – When low_delay_hrd_flag[ HighestTid ] is equal to 1 and AuNominalRemovalTime[ n ] is less than AuFinalArrivalTime[ n ], the size of access unit n is so large that it prevents removal at the nominal removal time.</w:t>
      </w:r>
    </w:p>
    <w:p w:rsidR="004F312B" w:rsidRPr="005918BB" w:rsidRDefault="004F312B" w:rsidP="004F312B">
      <w:pPr>
        <w:rPr>
          <w:strike/>
          <w:noProof/>
          <w:color w:val="FF0000"/>
          <w:sz w:val="20"/>
          <w:lang w:val="en-CA"/>
        </w:rPr>
      </w:pPr>
      <w:r w:rsidRPr="005918BB">
        <w:rPr>
          <w:strike/>
          <w:noProof/>
          <w:color w:val="FF0000"/>
          <w:sz w:val="20"/>
          <w:lang w:val="en-CA"/>
        </w:rPr>
        <w:t>Otherwise (SubPicHrdFlag is equal to 1), the removal time of decoding unit m from the CPB is specified as follows:</w:t>
      </w:r>
    </w:p>
    <w:p w:rsidR="004F312B" w:rsidRPr="005918BB" w:rsidRDefault="004F312B" w:rsidP="004F312B">
      <w:pPr>
        <w:pStyle w:val="Equation"/>
        <w:tabs>
          <w:tab w:val="clear" w:pos="794"/>
          <w:tab w:val="clear" w:pos="1588"/>
          <w:tab w:val="left" w:pos="851"/>
          <w:tab w:val="left" w:pos="1134"/>
          <w:tab w:val="left" w:pos="1418"/>
        </w:tabs>
        <w:ind w:left="562"/>
        <w:rPr>
          <w:strike/>
          <w:noProof/>
          <w:color w:val="FF0000"/>
          <w:lang w:val="en-CA"/>
        </w:rPr>
      </w:pPr>
      <w:r w:rsidRPr="005918BB">
        <w:rPr>
          <w:strike/>
          <w:noProof/>
          <w:color w:val="FF0000"/>
          <w:lang w:val="en-CA"/>
        </w:rPr>
        <w:t>if( !low_delay_hrd_flag[ HighestTid ]  | |  Du</w:t>
      </w:r>
      <w:r w:rsidRPr="005918BB">
        <w:rPr>
          <w:iCs/>
          <w:strike/>
          <w:noProof/>
          <w:color w:val="FF0000"/>
          <w:lang w:val="en-CA"/>
        </w:rPr>
        <w:t>NominalRemovalTime[</w:t>
      </w:r>
      <w:r w:rsidRPr="005918BB">
        <w:rPr>
          <w:strike/>
          <w:noProof/>
          <w:color w:val="FF0000"/>
          <w:lang w:val="en-CA"/>
        </w:rPr>
        <w:t> m</w:t>
      </w:r>
      <w:r w:rsidRPr="005918BB">
        <w:rPr>
          <w:iCs/>
          <w:strike/>
          <w:noProof/>
          <w:color w:val="FF0000"/>
          <w:lang w:val="en-CA"/>
        </w:rPr>
        <w:t> ]</w:t>
      </w:r>
      <w:r w:rsidRPr="005918BB">
        <w:rPr>
          <w:strike/>
          <w:noProof/>
          <w:color w:val="FF0000"/>
          <w:lang w:val="en-CA"/>
        </w:rPr>
        <w:t xml:space="preserve">  &gt;=  Du</w:t>
      </w:r>
      <w:r w:rsidRPr="005918BB">
        <w:rPr>
          <w:iCs/>
          <w:strike/>
          <w:noProof/>
          <w:color w:val="FF0000"/>
          <w:lang w:val="en-CA"/>
        </w:rPr>
        <w:t>FinalArrivalTime[</w:t>
      </w:r>
      <w:r w:rsidRPr="005918BB">
        <w:rPr>
          <w:strike/>
          <w:noProof/>
          <w:color w:val="FF0000"/>
          <w:lang w:val="en-CA"/>
        </w:rPr>
        <w:t> m</w:t>
      </w:r>
      <w:r w:rsidRPr="005918BB">
        <w:rPr>
          <w:iCs/>
          <w:strike/>
          <w:noProof/>
          <w:color w:val="FF0000"/>
          <w:lang w:val="en-CA"/>
        </w:rPr>
        <w:t> ]</w:t>
      </w:r>
      <w:r w:rsidRPr="005918BB">
        <w:rPr>
          <w:strike/>
          <w:noProof/>
          <w:color w:val="FF0000"/>
          <w:lang w:val="en-CA"/>
        </w:rPr>
        <w:t xml:space="preserve"> )</w:t>
      </w:r>
      <w:r w:rsidRPr="005918BB">
        <w:rPr>
          <w:strike/>
          <w:noProof/>
          <w:color w:val="FF0000"/>
          <w:lang w:val="en-CA"/>
        </w:rPr>
        <w:br/>
      </w:r>
      <w:r w:rsidRPr="005918BB">
        <w:rPr>
          <w:strike/>
          <w:noProof/>
          <w:color w:val="FF0000"/>
          <w:lang w:val="en-CA"/>
        </w:rPr>
        <w:tab/>
        <w:t>DuCpbRemovalTime[ m ] = DuNominalRemovalTime[ m ]</w:t>
      </w:r>
      <w:r w:rsidRPr="005918BB">
        <w:rPr>
          <w:strike/>
          <w:noProof/>
          <w:color w:val="FF0000"/>
          <w:lang w:val="en-CA"/>
        </w:rPr>
        <w:br/>
        <w:t>else</w:t>
      </w:r>
      <w:r w:rsidRPr="005918BB">
        <w:rPr>
          <w:strike/>
          <w:noProof/>
          <w:color w:val="FF0000"/>
          <w:lang w:val="en-CA"/>
        </w:rPr>
        <w:tab/>
      </w:r>
      <w:r w:rsidRPr="005918BB">
        <w:rPr>
          <w:strike/>
          <w:noProof/>
          <w:color w:val="FF0000"/>
          <w:lang w:val="en-CA"/>
        </w:rPr>
        <w:tab/>
      </w:r>
      <w:r w:rsidRPr="005918BB">
        <w:rPr>
          <w:strike/>
          <w:noProof/>
          <w:color w:val="FF0000"/>
          <w:lang w:val="en-CA"/>
        </w:rPr>
        <w:tab/>
      </w:r>
      <w:r w:rsidRPr="005918BB">
        <w:rPr>
          <w:strike/>
          <w:noProof/>
          <w:color w:val="FF0000"/>
          <w:lang w:val="en-CA"/>
        </w:rPr>
        <w:tab/>
        <w:t>(C</w:t>
      </w:r>
      <w:r w:rsidRPr="005918BB">
        <w:rPr>
          <w:strike/>
          <w:noProof/>
          <w:color w:val="FF0000"/>
          <w:lang w:val="en-CA"/>
        </w:rPr>
        <w:noBreakHyphen/>
      </w:r>
      <w:r w:rsidRPr="005918BB">
        <w:rPr>
          <w:strike/>
          <w:noProof/>
          <w:color w:val="FF0000"/>
          <w:lang w:val="en-CA"/>
        </w:rPr>
        <w:fldChar w:fldCharType="begin"/>
      </w:r>
      <w:r w:rsidRPr="005918BB">
        <w:rPr>
          <w:strike/>
          <w:noProof/>
          <w:color w:val="FF0000"/>
          <w:lang w:val="en-CA"/>
        </w:rPr>
        <w:instrText xml:space="preserve"> SEQ Equation \* ARABIC </w:instrText>
      </w:r>
      <w:r w:rsidRPr="005918BB">
        <w:rPr>
          <w:strike/>
          <w:noProof/>
          <w:color w:val="FF0000"/>
          <w:lang w:val="en-CA"/>
        </w:rPr>
        <w:fldChar w:fldCharType="separate"/>
      </w:r>
      <w:r w:rsidRPr="005918BB">
        <w:rPr>
          <w:strike/>
          <w:noProof/>
          <w:color w:val="FF0000"/>
          <w:lang w:val="en-CA"/>
        </w:rPr>
        <w:t>14</w:t>
      </w:r>
      <w:r w:rsidRPr="005918BB">
        <w:rPr>
          <w:strike/>
          <w:noProof/>
          <w:color w:val="FF0000"/>
          <w:lang w:val="en-CA"/>
        </w:rPr>
        <w:fldChar w:fldCharType="end"/>
      </w:r>
      <w:r w:rsidRPr="005918BB">
        <w:rPr>
          <w:strike/>
          <w:noProof/>
          <w:color w:val="FF0000"/>
          <w:lang w:val="en-CA"/>
        </w:rPr>
        <w:t>)</w:t>
      </w:r>
      <w:r w:rsidRPr="005918BB">
        <w:rPr>
          <w:strike/>
          <w:noProof/>
          <w:color w:val="FF0000"/>
          <w:lang w:val="en-CA"/>
        </w:rPr>
        <w:br/>
      </w:r>
      <w:r w:rsidRPr="005918BB">
        <w:rPr>
          <w:strike/>
          <w:noProof/>
          <w:color w:val="FF0000"/>
          <w:lang w:val="en-CA"/>
        </w:rPr>
        <w:tab/>
        <w:t>DuCpbRemovalTime[ m ] = DuFinalArrivalTime[ m ]</w:t>
      </w:r>
    </w:p>
    <w:p w:rsidR="004F312B" w:rsidRPr="005918BB" w:rsidRDefault="004F312B" w:rsidP="004F312B">
      <w:pPr>
        <w:pStyle w:val="Note1"/>
        <w:rPr>
          <w:strike/>
          <w:noProof/>
          <w:color w:val="FF0000"/>
          <w:sz w:val="20"/>
          <w:lang w:val="en-CA"/>
        </w:rPr>
      </w:pPr>
      <w:r w:rsidRPr="005918BB">
        <w:rPr>
          <w:strike/>
          <w:noProof/>
          <w:color w:val="FF0000"/>
          <w:lang w:val="en-CA"/>
        </w:rPr>
        <w:t>NOTE </w:t>
      </w:r>
      <w:r w:rsidRPr="005918BB">
        <w:rPr>
          <w:strike/>
          <w:noProof/>
          <w:color w:val="FF0000"/>
          <w:lang w:val="en-CA"/>
        </w:rPr>
        <w:fldChar w:fldCharType="begin"/>
      </w:r>
      <w:r w:rsidRPr="005918BB">
        <w:rPr>
          <w:strike/>
          <w:noProof/>
          <w:color w:val="FF0000"/>
          <w:lang w:val="en-CA"/>
        </w:rPr>
        <w:instrText xml:space="preserve"> SEQ NoteCounter \* MERGEFORMAT </w:instrText>
      </w:r>
      <w:r w:rsidRPr="005918BB">
        <w:rPr>
          <w:strike/>
          <w:noProof/>
          <w:color w:val="FF0000"/>
          <w:lang w:val="en-CA"/>
        </w:rPr>
        <w:fldChar w:fldCharType="separate"/>
      </w:r>
      <w:r w:rsidRPr="005918BB">
        <w:rPr>
          <w:strike/>
          <w:noProof/>
          <w:color w:val="FF0000"/>
          <w:lang w:val="en-CA"/>
        </w:rPr>
        <w:t>2</w:t>
      </w:r>
      <w:r w:rsidRPr="005918BB">
        <w:rPr>
          <w:strike/>
          <w:noProof/>
          <w:color w:val="FF0000"/>
          <w:lang w:val="en-CA"/>
        </w:rPr>
        <w:fldChar w:fldCharType="end"/>
      </w:r>
      <w:r w:rsidRPr="005918BB">
        <w:rPr>
          <w:strike/>
          <w:noProof/>
          <w:color w:val="FF0000"/>
          <w:lang w:val="en-CA"/>
        </w:rPr>
        <w:t> – When low_delay_hrd_flag[ HighestTid ] is equal to 1 and DuNominalRemovalTime[ m ] is less than DuFinalArrivalTime[ m ], the size of decoding unit m is so large that it prevents removal at the nominal removal time.</w:t>
      </w:r>
    </w:p>
    <w:p w:rsidR="004F312B" w:rsidRPr="005918BB" w:rsidRDefault="004F312B" w:rsidP="004F312B">
      <w:pPr>
        <w:rPr>
          <w:noProof/>
          <w:sz w:val="20"/>
          <w:lang w:val="en-CA"/>
        </w:rPr>
      </w:pPr>
      <w:r w:rsidRPr="005918BB">
        <w:rPr>
          <w:strike/>
          <w:noProof/>
          <w:color w:val="FF0000"/>
          <w:sz w:val="20"/>
          <w:lang w:val="en-CA"/>
        </w:rPr>
        <w:t>If SubPicHrdFlag is equal to 0, a</w:t>
      </w:r>
      <w:r w:rsidRPr="005918BB">
        <w:rPr>
          <w:noProof/>
          <w:color w:val="FF0000"/>
          <w:sz w:val="20"/>
          <w:lang w:val="en-CA"/>
        </w:rPr>
        <w:t>A</w:t>
      </w:r>
      <w:r w:rsidRPr="005918BB">
        <w:rPr>
          <w:iCs/>
          <w:noProof/>
          <w:sz w:val="20"/>
          <w:lang w:val="en-CA"/>
        </w:rPr>
        <w:t>t the CPB removal time of access unit n, the access unit is instantaneously decoded</w:t>
      </w:r>
      <w:r w:rsidRPr="005918BB">
        <w:rPr>
          <w:noProof/>
          <w:sz w:val="20"/>
          <w:lang w:val="en-CA"/>
        </w:rPr>
        <w:t>.</w:t>
      </w:r>
    </w:p>
    <w:p w:rsidR="004F312B" w:rsidRPr="005918BB" w:rsidRDefault="004F312B" w:rsidP="004F312B">
      <w:pPr>
        <w:rPr>
          <w:strike/>
          <w:noProof/>
          <w:color w:val="FF0000"/>
          <w:sz w:val="20"/>
          <w:lang w:val="en-CA"/>
        </w:rPr>
      </w:pPr>
      <w:r w:rsidRPr="005918BB">
        <w:rPr>
          <w:strike/>
          <w:noProof/>
          <w:color w:val="FF0000"/>
          <w:sz w:val="20"/>
          <w:lang w:val="en-CA"/>
        </w:rPr>
        <w:t>Otherwise (SubPicHrdFlag is equal to 1), a</w:t>
      </w:r>
      <w:r w:rsidRPr="005918BB">
        <w:rPr>
          <w:iCs/>
          <w:strike/>
          <w:noProof/>
          <w:color w:val="FF0000"/>
          <w:sz w:val="20"/>
          <w:lang w:val="en-CA"/>
        </w:rPr>
        <w:t xml:space="preserve">t the CPB removal time of decoding unit m, the decoding unit is instantaneously decoded, and when decoding unit m is </w:t>
      </w:r>
      <w:r w:rsidRPr="005918BB">
        <w:rPr>
          <w:strike/>
          <w:noProof/>
          <w:color w:val="FF0000"/>
          <w:sz w:val="20"/>
          <w:lang w:val="en-CA"/>
        </w:rPr>
        <w:t>the last decoding unit of access unit n, the following applies:</w:t>
      </w:r>
    </w:p>
    <w:p w:rsidR="004F312B" w:rsidRPr="005918BB" w:rsidRDefault="004F312B" w:rsidP="004F312B">
      <w:pPr>
        <w:tabs>
          <w:tab w:val="left" w:pos="400"/>
        </w:tabs>
        <w:ind w:left="40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Picture n is considered as decoded.</w:t>
      </w:r>
    </w:p>
    <w:p w:rsidR="004F312B" w:rsidRPr="005918BB" w:rsidRDefault="004F312B" w:rsidP="004F312B">
      <w:pPr>
        <w:tabs>
          <w:tab w:val="left" w:pos="400"/>
        </w:tabs>
        <w:ind w:left="40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The final CPB arrival time of access unit n, i.e., AuFinalArrivalTime[ n ], is set equal to the final CPB arrival time of the last decoding unit in access unit n, i.e., DuFinalArrivalTime[ m ].</w:t>
      </w:r>
    </w:p>
    <w:p w:rsidR="004F312B" w:rsidRPr="005918BB" w:rsidRDefault="004F312B" w:rsidP="004F312B">
      <w:pPr>
        <w:tabs>
          <w:tab w:val="left" w:pos="400"/>
        </w:tabs>
        <w:ind w:left="40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The nominal CPB removal time of access unit n, i.e., AuNominalRemovalTime[ n ], is set equal to the nominal CPB removal time of the last decoding unit in access unit n, i.e., DuNominalRemovalTime[ m ].</w:t>
      </w:r>
    </w:p>
    <w:p w:rsidR="004F312B" w:rsidRPr="005918BB" w:rsidRDefault="004F312B" w:rsidP="004F312B">
      <w:pPr>
        <w:tabs>
          <w:tab w:val="left" w:pos="400"/>
        </w:tabs>
        <w:ind w:left="400" w:hanging="400"/>
        <w:rPr>
          <w:strike/>
          <w:noProof/>
          <w:color w:val="FF0000"/>
          <w:sz w:val="20"/>
          <w:lang w:val="en-CA"/>
        </w:rPr>
      </w:pPr>
      <w:r w:rsidRPr="005918BB">
        <w:rPr>
          <w:strike/>
          <w:noProof/>
          <w:color w:val="FF0000"/>
          <w:sz w:val="20"/>
          <w:lang w:val="en-CA"/>
        </w:rPr>
        <w:t>–</w:t>
      </w:r>
      <w:r w:rsidRPr="005918BB">
        <w:rPr>
          <w:strike/>
          <w:noProof/>
          <w:color w:val="FF0000"/>
          <w:sz w:val="20"/>
          <w:lang w:val="en-CA"/>
        </w:rPr>
        <w:tab/>
        <w:t>The CPB removal time of access unit n, i.e., AuCpbRemovalTime[ m ], is set equal to the CPB removal time of the last decoding unit in access unit n, i.e., DuCpbRemovalTime[ m ].</w:t>
      </w:r>
    </w:p>
    <w:p w:rsidR="004F312B" w:rsidRPr="005918BB" w:rsidRDefault="004F312B" w:rsidP="00012B77">
      <w:pPr>
        <w:pStyle w:val="Annex2"/>
        <w:numPr>
          <w:ilvl w:val="1"/>
          <w:numId w:val="7"/>
        </w:numPr>
        <w:tabs>
          <w:tab w:val="clear" w:pos="794"/>
          <w:tab w:val="left" w:pos="851"/>
        </w:tabs>
        <w:ind w:left="851" w:hanging="851"/>
        <w:rPr>
          <w:noProof/>
          <w:lang w:val="en-CA"/>
        </w:rPr>
      </w:pPr>
      <w:bookmarkStart w:id="139" w:name="_Toc415476009"/>
      <w:bookmarkStart w:id="140" w:name="_Toc423599284"/>
      <w:bookmarkStart w:id="141" w:name="_Toc423601788"/>
      <w:bookmarkStart w:id="142" w:name="_Toc32860492"/>
      <w:bookmarkStart w:id="143" w:name="_Ref34217484"/>
      <w:bookmarkStart w:id="144" w:name="_Ref36741365"/>
      <w:bookmarkStart w:id="145" w:name="_Toc77680612"/>
      <w:bookmarkStart w:id="146" w:name="_Toc118289210"/>
      <w:bookmarkStart w:id="147" w:name="_Toc226456813"/>
      <w:bookmarkStart w:id="148" w:name="_Toc248045430"/>
      <w:bookmarkStart w:id="149" w:name="_Toc287363881"/>
      <w:bookmarkStart w:id="150" w:name="_Toc311220029"/>
      <w:bookmarkStart w:id="151" w:name="_Toc317198881"/>
      <w:bookmarkStart w:id="152" w:name="_Ref326740596"/>
      <w:bookmarkStart w:id="153" w:name="_Ref326744124"/>
      <w:bookmarkStart w:id="154" w:name="_Toc501130253"/>
      <w:bookmarkStart w:id="155" w:name="_Toc510795176"/>
      <w:bookmarkEnd w:id="118"/>
      <w:r w:rsidRPr="005918BB">
        <w:rPr>
          <w:noProof/>
          <w:lang w:val="en-CA"/>
        </w:rPr>
        <w:t>Operation of the decoded picture buffer</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4F312B" w:rsidRPr="005918BB" w:rsidRDefault="004F312B" w:rsidP="004F312B">
      <w:pPr>
        <w:rPr>
          <w:sz w:val="20"/>
          <w:lang w:val="en-CA"/>
        </w:rPr>
      </w:pPr>
      <w:r w:rsidRPr="005918BB">
        <w:rPr>
          <w:sz w:val="20"/>
          <w:highlight w:val="yellow"/>
          <w:lang w:val="en-CA"/>
        </w:rPr>
        <w:t>TBD</w:t>
      </w:r>
    </w:p>
    <w:p w:rsidR="004F312B" w:rsidRPr="005918BB" w:rsidRDefault="004F312B" w:rsidP="00012B77">
      <w:pPr>
        <w:pStyle w:val="Annex2"/>
        <w:numPr>
          <w:ilvl w:val="1"/>
          <w:numId w:val="7"/>
        </w:numPr>
        <w:tabs>
          <w:tab w:val="clear" w:pos="794"/>
          <w:tab w:val="clear" w:pos="1191"/>
          <w:tab w:val="clear" w:pos="1440"/>
          <w:tab w:val="clear" w:pos="1588"/>
          <w:tab w:val="clear" w:pos="1985"/>
          <w:tab w:val="left" w:pos="851"/>
        </w:tabs>
        <w:ind w:left="851" w:hanging="851"/>
        <w:rPr>
          <w:noProof/>
          <w:lang w:val="en-CA"/>
        </w:rPr>
      </w:pPr>
      <w:bookmarkStart w:id="156" w:name="_Ref34217515"/>
      <w:bookmarkStart w:id="157" w:name="_Toc77680619"/>
      <w:bookmarkStart w:id="158" w:name="_Toc118289215"/>
      <w:bookmarkStart w:id="159" w:name="_Toc226456820"/>
      <w:bookmarkStart w:id="160" w:name="_Toc248045437"/>
      <w:bookmarkStart w:id="161" w:name="_Toc287363882"/>
      <w:bookmarkStart w:id="162" w:name="_Toc311220030"/>
      <w:bookmarkStart w:id="163" w:name="_Hlt168807772"/>
      <w:bookmarkStart w:id="164" w:name="_Toc317198882"/>
      <w:bookmarkStart w:id="165" w:name="_Ref326742583"/>
      <w:bookmarkStart w:id="166" w:name="_Ref326744158"/>
      <w:bookmarkStart w:id="167" w:name="_Ref326744180"/>
      <w:bookmarkStart w:id="168" w:name="_Ref399001519"/>
      <w:bookmarkStart w:id="169" w:name="_Toc415476014"/>
      <w:bookmarkStart w:id="170" w:name="_Toc423599289"/>
      <w:bookmarkStart w:id="171" w:name="_Toc423601793"/>
      <w:bookmarkStart w:id="172" w:name="_Toc501130259"/>
      <w:bookmarkStart w:id="173" w:name="_Toc510795182"/>
      <w:bookmarkEnd w:id="163"/>
      <w:r w:rsidRPr="005918BB">
        <w:rPr>
          <w:noProof/>
          <w:lang w:val="en-CA"/>
        </w:rPr>
        <w:lastRenderedPageBreak/>
        <w:t>Bitstream conformance</w:t>
      </w:r>
      <w:bookmarkEnd w:id="164"/>
      <w:bookmarkEnd w:id="165"/>
      <w:bookmarkEnd w:id="166"/>
      <w:bookmarkEnd w:id="167"/>
      <w:bookmarkEnd w:id="168"/>
      <w:bookmarkEnd w:id="169"/>
      <w:bookmarkEnd w:id="170"/>
      <w:bookmarkEnd w:id="171"/>
      <w:bookmarkEnd w:id="172"/>
      <w:bookmarkEnd w:id="173"/>
    </w:p>
    <w:p w:rsidR="003A4BC2" w:rsidRPr="005918BB" w:rsidRDefault="003A4BC2" w:rsidP="005918BB">
      <w:pPr>
        <w:rPr>
          <w:highlight w:val="yellow"/>
          <w:lang w:val="en-CA"/>
        </w:rPr>
      </w:pPr>
      <w:r w:rsidRPr="005918BB">
        <w:rPr>
          <w:sz w:val="20"/>
          <w:highlight w:val="yellow"/>
          <w:lang w:val="en-CA"/>
        </w:rPr>
        <w:t>TBD</w:t>
      </w:r>
    </w:p>
    <w:p w:rsidR="004F312B" w:rsidRPr="005918BB" w:rsidRDefault="004F312B" w:rsidP="004F312B">
      <w:pPr>
        <w:rPr>
          <w:noProof/>
          <w:sz w:val="20"/>
          <w:lang w:val="en-CA"/>
        </w:rPr>
      </w:pPr>
      <w:r w:rsidRPr="005918BB">
        <w:rPr>
          <w:noProof/>
          <w:sz w:val="20"/>
          <w:lang w:val="en-CA"/>
        </w:rPr>
        <w:t>All of the following conditions shall be fulfilled for each of the bitstream conformance tests:</w:t>
      </w:r>
    </w:p>
    <w:p w:rsidR="004F312B" w:rsidRPr="005918BB" w:rsidRDefault="004F312B" w:rsidP="00012B7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1191"/>
          <w:tab w:val="left" w:pos="1588"/>
          <w:tab w:val="left" w:pos="1985"/>
          <w:tab w:val="num" w:pos="2300"/>
        </w:tabs>
        <w:ind w:left="600" w:hanging="300"/>
        <w:rPr>
          <w:noProof/>
          <w:sz w:val="20"/>
          <w:lang w:val="en-CA"/>
        </w:rPr>
      </w:pPr>
      <w:r w:rsidRPr="005918BB">
        <w:rPr>
          <w:noProof/>
          <w:sz w:val="20"/>
          <w:lang w:val="en-CA"/>
        </w:rPr>
        <w:t>For each access unit n, with n greater than 0, associated with a buffering period SEI message, let the variable deltaTime90k[ </w:t>
      </w:r>
      <w:r w:rsidRPr="005918BB">
        <w:rPr>
          <w:iCs/>
          <w:noProof/>
          <w:sz w:val="20"/>
          <w:lang w:val="en-CA"/>
        </w:rPr>
        <w:t>n ]</w:t>
      </w:r>
      <w:r w:rsidRPr="005918BB">
        <w:rPr>
          <w:noProof/>
          <w:sz w:val="20"/>
          <w:lang w:val="en-CA"/>
        </w:rPr>
        <w:t xml:space="preserve"> be specified as follows:</w:t>
      </w:r>
    </w:p>
    <w:p w:rsidR="004F312B" w:rsidRPr="005918BB" w:rsidRDefault="004F312B" w:rsidP="004F312B">
      <w:pPr>
        <w:pStyle w:val="Equation"/>
        <w:ind w:left="1224"/>
        <w:rPr>
          <w:noProof/>
          <w:lang w:val="en-CA"/>
        </w:rPr>
      </w:pPr>
      <w:r w:rsidRPr="005918BB">
        <w:rPr>
          <w:noProof/>
          <w:lang w:val="en-CA"/>
        </w:rPr>
        <w:t>deltaTime90k[ n ] = 90000 * ( AuNominalRemovalTime[ n ] − AuFinalArrivalTime[ n − 1 ] )</w:t>
      </w:r>
      <w:r w:rsidRPr="005918BB">
        <w:rPr>
          <w:noProof/>
          <w:lang w:val="en-CA"/>
        </w:rPr>
        <w:tab/>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17</w:t>
      </w:r>
      <w:r w:rsidRPr="005918BB">
        <w:rPr>
          <w:noProof/>
          <w:lang w:val="en-CA"/>
        </w:rPr>
        <w:fldChar w:fldCharType="end"/>
      </w:r>
      <w:r w:rsidRPr="005918BB">
        <w:rPr>
          <w:noProof/>
          <w:lang w:val="en-CA"/>
        </w:rPr>
        <w:t>)</w:t>
      </w:r>
    </w:p>
    <w:p w:rsidR="004F312B" w:rsidRPr="005918BB" w:rsidRDefault="004F312B" w:rsidP="004F312B">
      <w:pPr>
        <w:ind w:left="600"/>
        <w:rPr>
          <w:noProof/>
          <w:sz w:val="20"/>
          <w:lang w:val="en-CA"/>
        </w:rPr>
      </w:pPr>
      <w:r w:rsidRPr="005918BB">
        <w:rPr>
          <w:noProof/>
          <w:sz w:val="20"/>
          <w:lang w:val="en-CA"/>
        </w:rPr>
        <w:t>The value of InitCpbRemovalDelay[ SchedSelIdx ] is constrained as follows:</w:t>
      </w:r>
    </w:p>
    <w:p w:rsidR="004F312B" w:rsidRPr="005918BB" w:rsidRDefault="004F312B" w:rsidP="004F312B">
      <w:pPr>
        <w:pStyle w:val="enumlev1"/>
        <w:tabs>
          <w:tab w:val="clear" w:pos="794"/>
          <w:tab w:val="clear" w:pos="1191"/>
          <w:tab w:val="left" w:pos="1000"/>
        </w:tabs>
        <w:ind w:left="1000" w:hanging="400"/>
        <w:rPr>
          <w:noProof/>
          <w:lang w:val="en-CA"/>
        </w:rPr>
      </w:pPr>
      <w:r w:rsidRPr="005918BB">
        <w:rPr>
          <w:bCs/>
          <w:iCs/>
          <w:noProof/>
          <w:lang w:val="en-CA"/>
        </w:rPr>
        <w:t>–</w:t>
      </w:r>
      <w:r w:rsidRPr="005918BB">
        <w:rPr>
          <w:bCs/>
          <w:iCs/>
          <w:noProof/>
          <w:lang w:val="en-CA"/>
        </w:rPr>
        <w:tab/>
      </w:r>
      <w:r w:rsidRPr="005918BB">
        <w:rPr>
          <w:noProof/>
          <w:lang w:val="en-CA"/>
        </w:rPr>
        <w:t>If cbr_flag[ SchedSelIdx ] is equal to 0, the following condition shall be true:</w:t>
      </w:r>
    </w:p>
    <w:p w:rsidR="004F312B" w:rsidRPr="005918BB" w:rsidRDefault="004F312B" w:rsidP="004F312B">
      <w:pPr>
        <w:pStyle w:val="Equation"/>
        <w:ind w:left="1224"/>
        <w:rPr>
          <w:noProof/>
          <w:lang w:val="en-CA"/>
        </w:rPr>
      </w:pPr>
      <w:r w:rsidRPr="005918BB">
        <w:rPr>
          <w:noProof/>
          <w:lang w:val="en-CA"/>
        </w:rPr>
        <w:t>InitCpbRemovalDelay[ SchedSelIdx ]</w:t>
      </w:r>
      <w:r w:rsidRPr="005918BB">
        <w:rPr>
          <w:iCs/>
          <w:noProof/>
          <w:lang w:val="en-CA"/>
        </w:rPr>
        <w:t xml:space="preserve">  &lt;= </w:t>
      </w:r>
      <w:r w:rsidRPr="005918BB">
        <w:rPr>
          <w:noProof/>
          <w:lang w:val="en-CA"/>
        </w:rPr>
        <w:t xml:space="preserve"> Ceil( deltaTime90k[ </w:t>
      </w:r>
      <w:r w:rsidRPr="005918BB">
        <w:rPr>
          <w:iCs/>
          <w:noProof/>
          <w:lang w:val="en-CA"/>
        </w:rPr>
        <w:t>n ]</w:t>
      </w:r>
      <w:r w:rsidRPr="005918BB">
        <w:rPr>
          <w:noProof/>
          <w:lang w:val="en-CA"/>
        </w:rPr>
        <w:t xml:space="preserve"> )</w:t>
      </w:r>
      <w:r w:rsidRPr="005918BB">
        <w:rPr>
          <w:noProof/>
          <w:lang w:val="en-CA"/>
        </w:rPr>
        <w:tab/>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18</w:t>
      </w:r>
      <w:r w:rsidRPr="005918BB">
        <w:rPr>
          <w:noProof/>
          <w:lang w:val="en-CA"/>
        </w:rPr>
        <w:fldChar w:fldCharType="end"/>
      </w:r>
      <w:r w:rsidRPr="005918BB">
        <w:rPr>
          <w:noProof/>
          <w:lang w:val="en-CA"/>
        </w:rPr>
        <w:t>)</w:t>
      </w:r>
    </w:p>
    <w:p w:rsidR="004F312B" w:rsidRPr="005918BB" w:rsidRDefault="004F312B" w:rsidP="004F312B">
      <w:pPr>
        <w:pStyle w:val="enumlev1"/>
        <w:tabs>
          <w:tab w:val="clear" w:pos="794"/>
          <w:tab w:val="clear" w:pos="1191"/>
          <w:tab w:val="left" w:pos="1000"/>
        </w:tabs>
        <w:ind w:left="1000" w:hanging="400"/>
        <w:rPr>
          <w:noProof/>
          <w:lang w:val="en-CA"/>
        </w:rPr>
      </w:pPr>
      <w:r w:rsidRPr="005918BB">
        <w:rPr>
          <w:bCs/>
          <w:iCs/>
          <w:noProof/>
          <w:lang w:val="en-CA"/>
        </w:rPr>
        <w:t>–</w:t>
      </w:r>
      <w:r w:rsidRPr="005918BB">
        <w:rPr>
          <w:bCs/>
          <w:iCs/>
          <w:noProof/>
          <w:lang w:val="en-CA"/>
        </w:rPr>
        <w:tab/>
      </w:r>
      <w:r w:rsidRPr="005918BB">
        <w:rPr>
          <w:noProof/>
          <w:lang w:val="en-CA"/>
        </w:rPr>
        <w:t>Otherwise (cbr_flag[ SchedSelIdx ] is equal to 1), the following condition shall be true:</w:t>
      </w:r>
    </w:p>
    <w:p w:rsidR="004F312B" w:rsidRPr="005918BB" w:rsidRDefault="004F312B" w:rsidP="004F312B">
      <w:pPr>
        <w:pStyle w:val="Equation"/>
        <w:ind w:left="1224"/>
        <w:rPr>
          <w:noProof/>
          <w:lang w:val="en-CA"/>
        </w:rPr>
      </w:pPr>
      <w:r w:rsidRPr="005918BB">
        <w:rPr>
          <w:iCs/>
          <w:noProof/>
          <w:lang w:val="en-CA"/>
        </w:rPr>
        <w:t>Floor( </w:t>
      </w:r>
      <w:r w:rsidRPr="005918BB">
        <w:rPr>
          <w:noProof/>
          <w:lang w:val="en-CA"/>
        </w:rPr>
        <w:t>deltaTime90k[ </w:t>
      </w:r>
      <w:r w:rsidRPr="005918BB">
        <w:rPr>
          <w:iCs/>
          <w:noProof/>
          <w:lang w:val="en-CA"/>
        </w:rPr>
        <w:t>n ]</w:t>
      </w:r>
      <w:r w:rsidRPr="005918BB">
        <w:rPr>
          <w:noProof/>
          <w:lang w:val="en-CA"/>
        </w:rPr>
        <w:t xml:space="preserve"> ) &lt;= InitCpbRemovalDelay[ SchedSelIdx ]</w:t>
      </w:r>
      <w:r w:rsidRPr="005918BB">
        <w:rPr>
          <w:iCs/>
          <w:noProof/>
          <w:lang w:val="en-CA"/>
        </w:rPr>
        <w:t xml:space="preserve"> &lt;= Ceil( </w:t>
      </w:r>
      <w:r w:rsidRPr="005918BB">
        <w:rPr>
          <w:noProof/>
          <w:lang w:val="en-CA"/>
        </w:rPr>
        <w:t>deltaTime90k[ </w:t>
      </w:r>
      <w:r w:rsidRPr="005918BB">
        <w:rPr>
          <w:iCs/>
          <w:noProof/>
          <w:lang w:val="en-CA"/>
        </w:rPr>
        <w:t>n ]</w:t>
      </w:r>
      <w:r w:rsidRPr="005918BB">
        <w:rPr>
          <w:noProof/>
          <w:lang w:val="en-CA"/>
        </w:rPr>
        <w:t xml:space="preserve"> )</w:t>
      </w:r>
      <w:r w:rsidRPr="005918BB">
        <w:rPr>
          <w:noProof/>
          <w:lang w:val="en-CA"/>
        </w:rPr>
        <w:tab/>
        <w:t>(C</w:t>
      </w:r>
      <w:r w:rsidRPr="005918BB">
        <w:rPr>
          <w:noProof/>
          <w:lang w:val="en-CA"/>
        </w:rPr>
        <w:noBreakHyphen/>
      </w:r>
      <w:r w:rsidRPr="005918BB">
        <w:rPr>
          <w:noProof/>
          <w:lang w:val="en-CA"/>
        </w:rPr>
        <w:fldChar w:fldCharType="begin"/>
      </w:r>
      <w:r w:rsidRPr="005918BB">
        <w:rPr>
          <w:noProof/>
          <w:lang w:val="en-CA"/>
        </w:rPr>
        <w:instrText xml:space="preserve"> SEQ Equation \* ARABIC </w:instrText>
      </w:r>
      <w:r w:rsidRPr="005918BB">
        <w:rPr>
          <w:noProof/>
          <w:lang w:val="en-CA"/>
        </w:rPr>
        <w:fldChar w:fldCharType="separate"/>
      </w:r>
      <w:r w:rsidRPr="005918BB">
        <w:rPr>
          <w:noProof/>
          <w:lang w:val="en-CA"/>
        </w:rPr>
        <w:t>19</w:t>
      </w:r>
      <w:r w:rsidRPr="005918BB">
        <w:rPr>
          <w:noProof/>
          <w:lang w:val="en-CA"/>
        </w:rPr>
        <w:fldChar w:fldCharType="end"/>
      </w:r>
      <w:r w:rsidRPr="005918BB">
        <w:rPr>
          <w:noProof/>
          <w:lang w:val="en-CA"/>
        </w:rPr>
        <w:t>)</w:t>
      </w:r>
    </w:p>
    <w:p w:rsidR="004F312B" w:rsidRPr="005918BB" w:rsidRDefault="004F312B" w:rsidP="004F312B">
      <w:pPr>
        <w:pStyle w:val="Note1"/>
        <w:numPr>
          <w:ilvl w:val="12"/>
          <w:numId w:val="0"/>
        </w:numPr>
        <w:spacing w:before="120"/>
        <w:ind w:left="1195"/>
        <w:rPr>
          <w:noProof/>
          <w:lang w:val="en-CA"/>
        </w:rPr>
      </w:pPr>
      <w:r w:rsidRPr="005918BB">
        <w:rPr>
          <w:noProof/>
          <w:lang w:val="en-CA"/>
        </w:rPr>
        <w:t>NOTE </w:t>
      </w:r>
      <w:r w:rsidRPr="005918BB">
        <w:rPr>
          <w:noProof/>
          <w:lang w:val="en-CA"/>
        </w:rPr>
        <w:fldChar w:fldCharType="begin"/>
      </w:r>
      <w:r w:rsidRPr="005918BB">
        <w:rPr>
          <w:noProof/>
          <w:lang w:val="en-CA"/>
        </w:rPr>
        <w:instrText xml:space="preserve"> SEQ NoteCounter \r 1 \* MERGEFORMAT </w:instrText>
      </w:r>
      <w:r w:rsidRPr="005918BB">
        <w:rPr>
          <w:noProof/>
          <w:lang w:val="en-CA"/>
        </w:rPr>
        <w:fldChar w:fldCharType="separate"/>
      </w:r>
      <w:r w:rsidRPr="005918BB">
        <w:rPr>
          <w:noProof/>
          <w:lang w:val="en-CA"/>
        </w:rPr>
        <w:t>1</w:t>
      </w:r>
      <w:r w:rsidRPr="005918BB">
        <w:rPr>
          <w:noProof/>
          <w:lang w:val="en-CA"/>
        </w:rPr>
        <w:fldChar w:fldCharType="end"/>
      </w:r>
      <w:r w:rsidRPr="005918BB">
        <w:rPr>
          <w:noProof/>
          <w:lang w:val="en-CA"/>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4F312B" w:rsidRPr="005918BB" w:rsidRDefault="004F312B" w:rsidP="00012B7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1191"/>
          <w:tab w:val="left" w:pos="1588"/>
          <w:tab w:val="left" w:pos="1985"/>
          <w:tab w:val="num" w:pos="2300"/>
        </w:tabs>
        <w:ind w:left="600" w:hanging="300"/>
        <w:rPr>
          <w:bCs/>
          <w:iCs/>
          <w:noProof/>
          <w:sz w:val="20"/>
          <w:lang w:val="en-CA"/>
        </w:rPr>
      </w:pPr>
      <w:r w:rsidRPr="005918BB">
        <w:rPr>
          <w:bCs/>
          <w:iCs/>
          <w:noProof/>
          <w:sz w:val="20"/>
          <w:lang w:val="en-CA"/>
        </w:rPr>
        <w:t>A CPB overflow is specified as the condition in which the total number of bits in the CPB is greater than the CPB size. The CPB shall never overflow.</w:t>
      </w:r>
    </w:p>
    <w:p w:rsidR="004F312B" w:rsidRPr="005918BB" w:rsidRDefault="004F312B" w:rsidP="00012B7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1191"/>
          <w:tab w:val="left" w:pos="1588"/>
          <w:tab w:val="left" w:pos="1985"/>
          <w:tab w:val="num" w:pos="2300"/>
        </w:tabs>
        <w:ind w:left="600" w:hanging="300"/>
        <w:rPr>
          <w:bCs/>
          <w:iCs/>
          <w:noProof/>
          <w:sz w:val="20"/>
          <w:lang w:val="en-CA"/>
        </w:rPr>
      </w:pPr>
      <w:r w:rsidRPr="005918BB">
        <w:rPr>
          <w:bCs/>
          <w:iCs/>
          <w:noProof/>
          <w:sz w:val="20"/>
          <w:lang w:val="en-CA"/>
        </w:rPr>
        <w:t>When low_delay_hrd_flag</w:t>
      </w:r>
      <w:r w:rsidRPr="005918BB">
        <w:rPr>
          <w:noProof/>
          <w:sz w:val="20"/>
          <w:lang w:val="en-CA"/>
        </w:rPr>
        <w:t>[ HighestTid ]</w:t>
      </w:r>
      <w:r w:rsidRPr="005918BB">
        <w:rPr>
          <w:bCs/>
          <w:iCs/>
          <w:noProof/>
          <w:sz w:val="20"/>
          <w:lang w:val="en-CA"/>
        </w:rPr>
        <w:t xml:space="preserve"> is equal to 0, the CPB shall never underflow. A CPB underflow is specified as follows:</w:t>
      </w:r>
    </w:p>
    <w:p w:rsidR="004F312B" w:rsidRPr="005918BB" w:rsidRDefault="004F312B" w:rsidP="004F312B">
      <w:pPr>
        <w:pStyle w:val="enumlev1"/>
        <w:tabs>
          <w:tab w:val="clear" w:pos="794"/>
          <w:tab w:val="clear" w:pos="1191"/>
          <w:tab w:val="left" w:pos="1000"/>
        </w:tabs>
        <w:ind w:left="1000" w:hanging="400"/>
        <w:rPr>
          <w:noProof/>
          <w:lang w:val="en-CA"/>
        </w:rPr>
      </w:pPr>
      <w:r w:rsidRPr="005918BB">
        <w:rPr>
          <w:bCs/>
          <w:iCs/>
          <w:noProof/>
          <w:lang w:val="en-CA"/>
        </w:rPr>
        <w:t>–</w:t>
      </w:r>
      <w:r w:rsidRPr="005918BB">
        <w:rPr>
          <w:bCs/>
          <w:iCs/>
          <w:noProof/>
          <w:lang w:val="en-CA"/>
        </w:rPr>
        <w:tab/>
      </w:r>
      <w:r w:rsidRPr="005918BB">
        <w:rPr>
          <w:bCs/>
          <w:iCs/>
          <w:strike/>
          <w:noProof/>
          <w:color w:val="FF0000"/>
          <w:lang w:val="en-CA"/>
        </w:rPr>
        <w:t xml:space="preserve">If SubHrdFlag </w:t>
      </w:r>
      <w:r w:rsidRPr="005918BB">
        <w:rPr>
          <w:strike/>
          <w:noProof/>
          <w:color w:val="FF0000"/>
          <w:lang w:val="en-CA"/>
        </w:rPr>
        <w:t>is</w:t>
      </w:r>
      <w:r w:rsidRPr="005918BB">
        <w:rPr>
          <w:bCs/>
          <w:iCs/>
          <w:strike/>
          <w:noProof/>
          <w:color w:val="FF0000"/>
          <w:lang w:val="en-CA"/>
        </w:rPr>
        <w:t xml:space="preserve"> equal to 0, a</w:t>
      </w:r>
      <w:r w:rsidRPr="005918BB">
        <w:rPr>
          <w:bCs/>
          <w:iCs/>
          <w:noProof/>
          <w:color w:val="FF0000"/>
          <w:lang w:val="en-CA"/>
        </w:rPr>
        <w:t>A</w:t>
      </w:r>
      <w:r w:rsidRPr="005918BB">
        <w:rPr>
          <w:bCs/>
          <w:iCs/>
          <w:noProof/>
          <w:lang w:val="en-CA"/>
        </w:rPr>
        <w:t xml:space="preserve"> CPB underflow is specified as the condition in which the nominal CPB removal time of access unit n AuNominalRemovalTime[ n ] is less than the final CPB arrival time of access unit n AuFinalArrivalTime[ n ] for at least one value of n.</w:t>
      </w:r>
    </w:p>
    <w:p w:rsidR="004F312B" w:rsidRPr="005918BB" w:rsidRDefault="004F312B" w:rsidP="004F312B">
      <w:pPr>
        <w:pStyle w:val="enumlev1"/>
        <w:tabs>
          <w:tab w:val="clear" w:pos="794"/>
          <w:tab w:val="clear" w:pos="1191"/>
          <w:tab w:val="left" w:pos="1000"/>
        </w:tabs>
        <w:ind w:left="1000" w:hanging="400"/>
        <w:rPr>
          <w:bCs/>
          <w:iCs/>
          <w:strike/>
          <w:noProof/>
          <w:color w:val="FF0000"/>
          <w:lang w:val="en-CA"/>
        </w:rPr>
      </w:pPr>
      <w:r w:rsidRPr="005918BB">
        <w:rPr>
          <w:bCs/>
          <w:iCs/>
          <w:strike/>
          <w:noProof/>
          <w:color w:val="FF0000"/>
          <w:lang w:val="en-CA"/>
        </w:rPr>
        <w:t>–</w:t>
      </w:r>
      <w:r w:rsidRPr="005918BB">
        <w:rPr>
          <w:bCs/>
          <w:iCs/>
          <w:strike/>
          <w:noProof/>
          <w:color w:val="FF0000"/>
          <w:lang w:val="en-CA"/>
        </w:rPr>
        <w:tab/>
      </w:r>
      <w:r w:rsidRPr="005918BB">
        <w:rPr>
          <w:strike/>
          <w:noProof/>
          <w:color w:val="FF0000"/>
          <w:lang w:val="en-CA"/>
        </w:rPr>
        <w:t>Otherwise (SubPicHrdFlag is equal to 1), a CPB underflow is s</w:t>
      </w:r>
      <w:r w:rsidRPr="005918BB">
        <w:rPr>
          <w:bCs/>
          <w:iCs/>
          <w:strike/>
          <w:noProof/>
          <w:color w:val="FF0000"/>
          <w:lang w:val="en-CA"/>
        </w:rPr>
        <w:t>pecified as the condition in which the nominal CPB removal time of decoding unit m DuNominalRemovalTime[ m ] is less than the final CPB arrival time of decoding unit m DuFinalArrivalTime[ m ] for at least one value of m.</w:t>
      </w:r>
    </w:p>
    <w:p w:rsidR="004F312B" w:rsidRPr="005918BB" w:rsidRDefault="004F312B" w:rsidP="00012B7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1191"/>
          <w:tab w:val="left" w:pos="1588"/>
          <w:tab w:val="left" w:pos="1985"/>
          <w:tab w:val="num" w:pos="2300"/>
        </w:tabs>
        <w:ind w:left="600" w:hanging="300"/>
        <w:rPr>
          <w:strike/>
          <w:noProof/>
          <w:color w:val="FF0000"/>
          <w:sz w:val="20"/>
          <w:lang w:val="en-CA"/>
        </w:rPr>
      </w:pPr>
      <w:r w:rsidRPr="005918BB">
        <w:rPr>
          <w:strike/>
          <w:noProof/>
          <w:color w:val="FF0000"/>
          <w:sz w:val="20"/>
          <w:lang w:val="en-CA"/>
        </w:rPr>
        <w:t xml:space="preserve">When </w:t>
      </w:r>
      <w:r w:rsidRPr="005918BB">
        <w:rPr>
          <w:strike/>
          <w:color w:val="FF0000"/>
          <w:sz w:val="20"/>
          <w:lang w:val="en-CA"/>
        </w:rPr>
        <w:t xml:space="preserve">SubPicHrdFlag is equal to 1, </w:t>
      </w:r>
      <w:r w:rsidRPr="005918BB">
        <w:rPr>
          <w:strike/>
          <w:noProof/>
          <w:color w:val="FF0000"/>
          <w:sz w:val="20"/>
          <w:lang w:val="en-CA"/>
        </w:rPr>
        <w:t xml:space="preserve">low_delay_hrd_flag[ HighestTid ] is equal to 1 and </w:t>
      </w:r>
      <w:r w:rsidRPr="005918BB">
        <w:rPr>
          <w:strike/>
          <w:color w:val="FF0000"/>
          <w:sz w:val="20"/>
          <w:lang w:val="en-CA"/>
        </w:rPr>
        <w:t>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r w:rsidRPr="005918BB">
        <w:rPr>
          <w:strike/>
          <w:noProof/>
          <w:color w:val="FF0000"/>
          <w:sz w:val="20"/>
          <w:lang w:val="en-CA"/>
        </w:rPr>
        <w:t>.</w:t>
      </w:r>
    </w:p>
    <w:p w:rsidR="004F312B" w:rsidRPr="005918BB" w:rsidRDefault="004F312B" w:rsidP="00012B77">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1191"/>
          <w:tab w:val="left" w:pos="1588"/>
          <w:tab w:val="left" w:pos="1985"/>
          <w:tab w:val="num" w:pos="2300"/>
        </w:tabs>
        <w:ind w:left="600" w:hanging="300"/>
        <w:rPr>
          <w:bCs/>
          <w:iCs/>
          <w:noProof/>
          <w:sz w:val="20"/>
          <w:lang w:val="en-CA"/>
        </w:rPr>
      </w:pPr>
      <w:r w:rsidRPr="005918BB">
        <w:rPr>
          <w:bCs/>
          <w:iCs/>
          <w:noProof/>
          <w:sz w:val="20"/>
          <w:lang w:val="en-CA"/>
        </w:rPr>
        <w:t>The nominal removal times of pictures from the CPB (starting from the second picture in decoding order) shall satisfy the constraints on AuNominalRemovalTime[ n ] and AuCpbRemovalTime[ n ] expressed in clauses </w:t>
      </w:r>
      <w:r w:rsidR="00C86160" w:rsidRPr="005918BB">
        <w:rPr>
          <w:bCs/>
          <w:iCs/>
          <w:noProof/>
          <w:sz w:val="20"/>
          <w:highlight w:val="yellow"/>
          <w:lang w:val="en-CA"/>
        </w:rPr>
        <w:t>TBD</w:t>
      </w:r>
      <w:r w:rsidRPr="005918BB">
        <w:rPr>
          <w:bCs/>
          <w:iCs/>
          <w:noProof/>
          <w:sz w:val="20"/>
          <w:lang w:val="en-CA"/>
        </w:rPr>
        <w:t>.</w:t>
      </w:r>
    </w:p>
    <w:p w:rsidR="003A4BC2" w:rsidRPr="005918BB" w:rsidRDefault="003A4BC2" w:rsidP="005918BB">
      <w:pPr>
        <w:rPr>
          <w:highlight w:val="yellow"/>
          <w:lang w:val="en-CA"/>
        </w:rPr>
      </w:pPr>
      <w:r w:rsidRPr="005918BB">
        <w:rPr>
          <w:sz w:val="20"/>
          <w:highlight w:val="yellow"/>
          <w:lang w:val="en-CA"/>
        </w:rPr>
        <w:t>TBD</w:t>
      </w:r>
    </w:p>
    <w:p w:rsidR="004F312B" w:rsidRPr="005918BB" w:rsidRDefault="004F312B" w:rsidP="00012B77">
      <w:pPr>
        <w:pStyle w:val="Annex2"/>
        <w:numPr>
          <w:ilvl w:val="1"/>
          <w:numId w:val="7"/>
        </w:numPr>
        <w:tabs>
          <w:tab w:val="clear" w:pos="794"/>
          <w:tab w:val="left" w:pos="851"/>
        </w:tabs>
        <w:ind w:left="851" w:hanging="851"/>
        <w:rPr>
          <w:noProof/>
          <w:lang w:val="en-CA"/>
        </w:rPr>
      </w:pPr>
      <w:bookmarkStart w:id="174" w:name="_Ref34233092"/>
      <w:bookmarkStart w:id="175" w:name="_Toc77680620"/>
      <w:bookmarkStart w:id="176" w:name="_Toc118289216"/>
      <w:bookmarkStart w:id="177" w:name="_Toc226456821"/>
      <w:bookmarkStart w:id="178" w:name="_Toc248045438"/>
      <w:bookmarkStart w:id="179" w:name="_Toc287363883"/>
      <w:bookmarkStart w:id="180" w:name="_Toc311220031"/>
      <w:bookmarkStart w:id="181" w:name="_Toc317198883"/>
      <w:bookmarkStart w:id="182" w:name="_Toc415476015"/>
      <w:bookmarkStart w:id="183" w:name="_Toc423599290"/>
      <w:bookmarkStart w:id="184" w:name="_Toc423601794"/>
      <w:bookmarkStart w:id="185" w:name="_Toc501130260"/>
      <w:bookmarkStart w:id="186" w:name="_Toc510795183"/>
      <w:bookmarkEnd w:id="156"/>
      <w:bookmarkEnd w:id="157"/>
      <w:bookmarkEnd w:id="158"/>
      <w:bookmarkEnd w:id="159"/>
      <w:bookmarkEnd w:id="160"/>
      <w:bookmarkEnd w:id="161"/>
      <w:bookmarkEnd w:id="162"/>
      <w:r w:rsidRPr="005918BB">
        <w:rPr>
          <w:noProof/>
          <w:lang w:val="en-CA"/>
        </w:rPr>
        <w:t>Decoder conformance</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4F312B" w:rsidRPr="005918BB" w:rsidRDefault="004F312B" w:rsidP="00012B77">
      <w:pPr>
        <w:pStyle w:val="Annex3"/>
        <w:numPr>
          <w:ilvl w:val="2"/>
          <w:numId w:val="7"/>
        </w:numPr>
        <w:tabs>
          <w:tab w:val="clear" w:pos="794"/>
          <w:tab w:val="clear" w:pos="1191"/>
          <w:tab w:val="clear" w:pos="1440"/>
          <w:tab w:val="left" w:pos="851"/>
        </w:tabs>
        <w:ind w:left="851" w:hanging="851"/>
        <w:textAlignment w:val="auto"/>
        <w:rPr>
          <w:noProof/>
          <w:lang w:val="en-CA"/>
        </w:rPr>
      </w:pPr>
      <w:bookmarkStart w:id="187" w:name="_Toc415476016"/>
      <w:bookmarkStart w:id="188" w:name="_Toc423599291"/>
      <w:bookmarkStart w:id="189" w:name="_Toc423601795"/>
      <w:bookmarkStart w:id="190" w:name="_Toc501130261"/>
      <w:bookmarkStart w:id="191" w:name="_Toc510795184"/>
      <w:r w:rsidRPr="005918BB">
        <w:rPr>
          <w:noProof/>
          <w:lang w:val="en-CA"/>
        </w:rPr>
        <w:t>General</w:t>
      </w:r>
      <w:bookmarkEnd w:id="187"/>
      <w:bookmarkEnd w:id="188"/>
      <w:bookmarkEnd w:id="189"/>
      <w:bookmarkEnd w:id="190"/>
      <w:bookmarkEnd w:id="191"/>
    </w:p>
    <w:p w:rsidR="003A4BC2" w:rsidRPr="005918BB" w:rsidRDefault="003A4BC2" w:rsidP="005918BB">
      <w:pPr>
        <w:rPr>
          <w:highlight w:val="yellow"/>
          <w:lang w:val="en-CA"/>
        </w:rPr>
      </w:pPr>
      <w:r w:rsidRPr="005918BB">
        <w:rPr>
          <w:sz w:val="20"/>
          <w:highlight w:val="yellow"/>
          <w:lang w:val="en-CA"/>
        </w:rPr>
        <w:t>TBD</w:t>
      </w:r>
    </w:p>
    <w:p w:rsidR="004F312B" w:rsidRPr="005918BB" w:rsidRDefault="004F312B" w:rsidP="00012B77">
      <w:pPr>
        <w:pStyle w:val="Annex3"/>
        <w:numPr>
          <w:ilvl w:val="2"/>
          <w:numId w:val="7"/>
        </w:numPr>
        <w:tabs>
          <w:tab w:val="clear" w:pos="794"/>
          <w:tab w:val="clear" w:pos="1191"/>
          <w:tab w:val="clear" w:pos="1440"/>
          <w:tab w:val="left" w:pos="851"/>
        </w:tabs>
        <w:ind w:left="851" w:hanging="851"/>
        <w:textAlignment w:val="auto"/>
        <w:rPr>
          <w:noProof/>
          <w:lang w:val="en-CA"/>
        </w:rPr>
      </w:pPr>
      <w:bookmarkStart w:id="192" w:name="_Toc256632243"/>
      <w:bookmarkStart w:id="193" w:name="_Toc248045439"/>
      <w:bookmarkStart w:id="194" w:name="_Toc226456822"/>
      <w:bookmarkStart w:id="195" w:name="_Toc118289217"/>
      <w:bookmarkStart w:id="196" w:name="_Toc77680621"/>
      <w:bookmarkStart w:id="197" w:name="_Ref41705644"/>
      <w:bookmarkStart w:id="198" w:name="_Toc317198884"/>
      <w:bookmarkStart w:id="199" w:name="_Ref343184204"/>
      <w:bookmarkStart w:id="200" w:name="_Toc415476017"/>
      <w:bookmarkStart w:id="201" w:name="_Toc423599292"/>
      <w:bookmarkStart w:id="202" w:name="_Toc423601796"/>
      <w:bookmarkStart w:id="203" w:name="_Toc501130262"/>
      <w:bookmarkStart w:id="204" w:name="_Toc510795185"/>
      <w:bookmarkEnd w:id="62"/>
      <w:bookmarkEnd w:id="63"/>
      <w:bookmarkEnd w:id="64"/>
      <w:bookmarkEnd w:id="65"/>
      <w:bookmarkEnd w:id="66"/>
      <w:bookmarkEnd w:id="67"/>
      <w:bookmarkEnd w:id="68"/>
      <w:bookmarkEnd w:id="69"/>
      <w:r w:rsidRPr="005918BB">
        <w:rPr>
          <w:noProof/>
          <w:lang w:val="en-CA"/>
        </w:rPr>
        <w:t>Operation of the output order DPB</w:t>
      </w:r>
      <w:bookmarkEnd w:id="192"/>
      <w:bookmarkEnd w:id="193"/>
      <w:bookmarkEnd w:id="194"/>
      <w:bookmarkEnd w:id="195"/>
      <w:bookmarkEnd w:id="196"/>
      <w:bookmarkEnd w:id="197"/>
      <w:bookmarkEnd w:id="198"/>
      <w:bookmarkEnd w:id="199"/>
      <w:bookmarkEnd w:id="200"/>
      <w:bookmarkEnd w:id="201"/>
      <w:bookmarkEnd w:id="202"/>
      <w:bookmarkEnd w:id="203"/>
      <w:bookmarkEnd w:id="204"/>
    </w:p>
    <w:p w:rsidR="003A4BC2" w:rsidRPr="005918BB" w:rsidRDefault="003A4BC2" w:rsidP="005918BB">
      <w:pPr>
        <w:rPr>
          <w:highlight w:val="yellow"/>
          <w:lang w:val="en-CA"/>
        </w:rPr>
      </w:pPr>
      <w:bookmarkStart w:id="205" w:name="_Toc415476018"/>
      <w:bookmarkStart w:id="206" w:name="_Toc423599293"/>
      <w:bookmarkStart w:id="207" w:name="_Toc423601797"/>
      <w:bookmarkStart w:id="208" w:name="_Ref34218584"/>
      <w:r w:rsidRPr="005918BB">
        <w:rPr>
          <w:sz w:val="20"/>
          <w:highlight w:val="yellow"/>
          <w:lang w:val="en-CA"/>
        </w:rPr>
        <w:t>TBD</w:t>
      </w:r>
    </w:p>
    <w:p w:rsidR="001F2594" w:rsidRPr="00A63979" w:rsidRDefault="001F2594" w:rsidP="00E11923">
      <w:pPr>
        <w:pStyle w:val="Heading1"/>
        <w:rPr>
          <w:lang w:val="en-CA"/>
        </w:rPr>
      </w:pPr>
      <w:bookmarkStart w:id="209" w:name="_Toc347083759"/>
      <w:bookmarkStart w:id="210" w:name="_Toc73966554"/>
      <w:bookmarkEnd w:id="205"/>
      <w:bookmarkEnd w:id="206"/>
      <w:bookmarkEnd w:id="207"/>
      <w:bookmarkEnd w:id="208"/>
      <w:bookmarkEnd w:id="209"/>
      <w:bookmarkEnd w:id="210"/>
      <w:r w:rsidRPr="00A63979">
        <w:rPr>
          <w:lang w:val="en-CA"/>
        </w:rPr>
        <w:t>Patent rights declaration</w:t>
      </w:r>
      <w:r w:rsidR="00B94B06" w:rsidRPr="00A63979">
        <w:rPr>
          <w:lang w:val="en-CA"/>
        </w:rPr>
        <w:t>(s)</w:t>
      </w:r>
    </w:p>
    <w:p w:rsidR="00342FF4" w:rsidRPr="00A63979" w:rsidRDefault="00FD61F2" w:rsidP="009234A5">
      <w:pPr>
        <w:rPr>
          <w:szCs w:val="22"/>
          <w:lang w:val="en-CA"/>
        </w:rPr>
      </w:pPr>
      <w:r w:rsidRPr="00A63979">
        <w:rPr>
          <w:b/>
          <w:szCs w:val="22"/>
          <w:lang w:val="en-CA"/>
        </w:rPr>
        <w:t>Fraunhofer HHI</w:t>
      </w:r>
      <w:r w:rsidR="001F2594" w:rsidRPr="00A63979">
        <w:rPr>
          <w:b/>
          <w:szCs w:val="22"/>
          <w:lang w:val="en-CA"/>
        </w:rPr>
        <w:t xml:space="preserve"> may have </w:t>
      </w:r>
      <w:r w:rsidR="0098551D" w:rsidRPr="00A63979">
        <w:rPr>
          <w:b/>
          <w:szCs w:val="22"/>
          <w:lang w:val="en-CA"/>
        </w:rPr>
        <w:t>current or pending</w:t>
      </w:r>
      <w:r w:rsidR="001F2594" w:rsidRPr="00A63979">
        <w:rPr>
          <w:b/>
          <w:szCs w:val="22"/>
          <w:lang w:val="en-CA"/>
        </w:rPr>
        <w:t xml:space="preserve"> </w:t>
      </w:r>
      <w:r w:rsidR="0098551D" w:rsidRPr="00A63979">
        <w:rPr>
          <w:b/>
          <w:szCs w:val="22"/>
          <w:lang w:val="en-CA"/>
        </w:rPr>
        <w:t xml:space="preserve">patent rights </w:t>
      </w:r>
      <w:r w:rsidR="001F2594" w:rsidRPr="00A63979">
        <w:rPr>
          <w:b/>
          <w:szCs w:val="22"/>
          <w:lang w:val="en-CA"/>
        </w:rPr>
        <w:t xml:space="preserve">relating to the technology described </w:t>
      </w:r>
      <w:r w:rsidR="002F164D" w:rsidRPr="00A63979">
        <w:rPr>
          <w:b/>
          <w:szCs w:val="22"/>
          <w:lang w:val="en-CA"/>
        </w:rPr>
        <w:t xml:space="preserve">in </w:t>
      </w:r>
      <w:r w:rsidR="001F2594" w:rsidRPr="00A63979">
        <w:rPr>
          <w:b/>
          <w:szCs w:val="22"/>
          <w:lang w:val="en-CA"/>
        </w:rPr>
        <w:t xml:space="preserve">this contribution and, conditioned on reciprocity, is prepared to grant licenses under reasonable and </w:t>
      </w:r>
      <w:r w:rsidR="001F2594" w:rsidRPr="00A63979">
        <w:rPr>
          <w:b/>
          <w:szCs w:val="22"/>
          <w:lang w:val="en-CA"/>
        </w:rPr>
        <w:lastRenderedPageBreak/>
        <w:t>non-discriminatory terms as necessary for implementation of the resulting ITU-T Recommendation</w:t>
      </w:r>
      <w:r w:rsidR="002F164D" w:rsidRPr="00A63979">
        <w:rPr>
          <w:b/>
          <w:szCs w:val="22"/>
          <w:lang w:val="en-CA"/>
        </w:rPr>
        <w:t xml:space="preserve"> | ISO/IEC </w:t>
      </w:r>
      <w:r w:rsidR="00A83253" w:rsidRPr="00A63979">
        <w:rPr>
          <w:b/>
          <w:szCs w:val="22"/>
          <w:lang w:val="en-CA"/>
        </w:rPr>
        <w:t xml:space="preserve">International </w:t>
      </w:r>
      <w:r w:rsidR="002F164D" w:rsidRPr="00A63979">
        <w:rPr>
          <w:b/>
          <w:szCs w:val="22"/>
          <w:lang w:val="en-CA"/>
        </w:rPr>
        <w:t>Standard</w:t>
      </w:r>
      <w:r w:rsidR="001F2594" w:rsidRPr="00A63979">
        <w:rPr>
          <w:b/>
          <w:szCs w:val="22"/>
          <w:lang w:val="en-CA"/>
        </w:rPr>
        <w:t xml:space="preserve"> (per box 2 of the ITU-T/ITU-R/ISO/IEC patent statement and licensing declaration form).</w:t>
      </w:r>
    </w:p>
    <w:p w:rsidR="007F1F8B" w:rsidRPr="00A63979" w:rsidRDefault="007F1F8B" w:rsidP="009234A5">
      <w:pPr>
        <w:rPr>
          <w:szCs w:val="22"/>
          <w:lang w:val="en-CA"/>
        </w:rPr>
      </w:pPr>
    </w:p>
    <w:sectPr w:rsidR="007F1F8B" w:rsidRPr="00A6397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C7D" w:rsidRDefault="008D4C7D">
      <w:r>
        <w:separator/>
      </w:r>
    </w:p>
  </w:endnote>
  <w:endnote w:type="continuationSeparator" w:id="0">
    <w:p w:rsidR="008D4C7D" w:rsidRDefault="008D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Mangal">
    <w:panose1 w:val="02040503050203030202"/>
    <w:charset w:val="01"/>
    <w:family w:val="roman"/>
    <w:pitch w:val="variable"/>
    <w:sig w:usb0="0000A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00000000" w:usb1="69D77CFB" w:usb2="00000030" w:usb3="00000000" w:csb0="0008009F" w:csb1="00000000"/>
  </w:font>
  <w:font w:name="Helvetica">
    <w:panose1 w:val="00000000000000000000"/>
    <w:charset w:val="00"/>
    <w:family w:val="auto"/>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panose1 w:val="020B0609030804020204"/>
    <w:charset w:val="00"/>
    <w:family w:val="modern"/>
    <w:pitch w:val="fixed"/>
    <w:sig w:usb0="00000003"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648" w:rsidRPr="00C00DDE" w:rsidRDefault="003B76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18BB">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C7D" w:rsidRDefault="008D4C7D">
      <w:r>
        <w:separator/>
      </w:r>
    </w:p>
  </w:footnote>
  <w:footnote w:type="continuationSeparator" w:id="0">
    <w:p w:rsidR="008D4C7D" w:rsidRDefault="008D4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CD35C50"/>
    <w:multiLevelType w:val="hybridMultilevel"/>
    <w:tmpl w:val="5704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 w15:restartNumberingAfterBreak="0">
    <w:nsid w:val="35844F3D"/>
    <w:multiLevelType w:val="hybridMultilevel"/>
    <w:tmpl w:val="72BC2B90"/>
    <w:lvl w:ilvl="0" w:tplc="2DCC7ADA">
      <w:start w:val="7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97B0721"/>
    <w:multiLevelType w:val="hybridMultilevel"/>
    <w:tmpl w:val="47283B6E"/>
    <w:lvl w:ilvl="0" w:tplc="5D2A8CEA">
      <w:start w:val="1"/>
      <w:numFmt w:val="decimal"/>
      <w:lvlText w:val="%1."/>
      <w:lvlJc w:val="left"/>
      <w:pPr>
        <w:ind w:left="720" w:hanging="360"/>
      </w:pPr>
      <w:rPr>
        <w:strike w:val="0"/>
        <w:color w:val="000000" w:themeColor="text1"/>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4" w15:restartNumberingAfterBreak="0">
    <w:nsid w:val="6E4C1C3B"/>
    <w:multiLevelType w:val="multilevel"/>
    <w:tmpl w:val="D6C6051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C.%2"/>
      <w:lvlJc w:val="left"/>
      <w:pPr>
        <w:ind w:left="0" w:firstLine="0"/>
      </w:pPr>
      <w:rPr>
        <w:rFonts w:cs="Times New Roman" w:hint="default"/>
      </w:rPr>
    </w:lvl>
    <w:lvl w:ilvl="2">
      <w:start w:val="1"/>
      <w:numFmt w:val="decimal"/>
      <w:lvlText w:val="C.%2.%3"/>
      <w:lvlJc w:val="left"/>
      <w:pPr>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0"/>
  </w:num>
  <w:num w:numId="4">
    <w:abstractNumId w:val="2"/>
  </w:num>
  <w:num w:numId="5">
    <w:abstractNumId w:val="1"/>
  </w:num>
  <w:num w:numId="6">
    <w:abstractNumId w:val="32"/>
  </w:num>
  <w:num w:numId="7">
    <w:abstractNumId w:val="34"/>
  </w:num>
  <w:num w:numId="8">
    <w:abstractNumId w:val="36"/>
  </w:num>
  <w:num w:numId="9">
    <w:abstractNumId w:val="23"/>
  </w:num>
  <w:num w:numId="10">
    <w:abstractNumId w:val="26"/>
  </w:num>
  <w:num w:numId="11">
    <w:abstractNumId w:val="27"/>
  </w:num>
  <w:num w:numId="12">
    <w:abstractNumId w:val="6"/>
  </w:num>
  <w:num w:numId="13">
    <w:abstractNumId w:val="8"/>
  </w:num>
  <w:num w:numId="14">
    <w:abstractNumId w:val="25"/>
  </w:num>
  <w:num w:numId="15">
    <w:abstractNumId w:val="10"/>
  </w:num>
  <w:num w:numId="16">
    <w:abstractNumId w:val="12"/>
  </w:num>
  <w:num w:numId="17">
    <w:abstractNumId w:val="4"/>
  </w:num>
  <w:num w:numId="18">
    <w:abstractNumId w:val="37"/>
  </w:num>
  <w:num w:numId="19">
    <w:abstractNumId w:val="39"/>
  </w:num>
  <w:num w:numId="20">
    <w:abstractNumId w:val="21"/>
  </w:num>
  <w:num w:numId="21">
    <w:abstractNumId w:val="3"/>
  </w:num>
  <w:num w:numId="22">
    <w:abstractNumId w:val="5"/>
  </w:num>
  <w:num w:numId="23">
    <w:abstractNumId w:val="18"/>
  </w:num>
  <w:num w:numId="24">
    <w:abstractNumId w:val="3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3"/>
  </w:num>
  <w:num w:numId="28">
    <w:abstractNumId w:val="29"/>
  </w:num>
  <w:num w:numId="29">
    <w:abstractNumId w:val="7"/>
  </w:num>
  <w:num w:numId="30">
    <w:abstractNumId w:val="28"/>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24"/>
  </w:num>
  <w:num w:numId="34">
    <w:abstractNumId w:val="20"/>
  </w:num>
  <w:num w:numId="35">
    <w:abstractNumId w:val="14"/>
  </w:num>
  <w:num w:numId="36">
    <w:abstractNumId w:val="11"/>
  </w:num>
  <w:num w:numId="37">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0"/>
  </w:num>
  <w:num w:numId="40">
    <w:abstractNumId w:val="16"/>
  </w:num>
  <w:num w:numId="41">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en-CA"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B77"/>
    <w:rsid w:val="000308A3"/>
    <w:rsid w:val="000458BC"/>
    <w:rsid w:val="00045C41"/>
    <w:rsid w:val="00046C03"/>
    <w:rsid w:val="000512BC"/>
    <w:rsid w:val="00052BBF"/>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1CF4"/>
    <w:rsid w:val="00146152"/>
    <w:rsid w:val="00155526"/>
    <w:rsid w:val="001558DF"/>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E45"/>
    <w:rsid w:val="002055A6"/>
    <w:rsid w:val="00206460"/>
    <w:rsid w:val="00206777"/>
    <w:rsid w:val="002069B4"/>
    <w:rsid w:val="00215DFC"/>
    <w:rsid w:val="00220C85"/>
    <w:rsid w:val="002212DF"/>
    <w:rsid w:val="00222CD4"/>
    <w:rsid w:val="00225016"/>
    <w:rsid w:val="002253CA"/>
    <w:rsid w:val="002264A6"/>
    <w:rsid w:val="00227BA7"/>
    <w:rsid w:val="0023011C"/>
    <w:rsid w:val="002375C1"/>
    <w:rsid w:val="0024768B"/>
    <w:rsid w:val="00263398"/>
    <w:rsid w:val="00263B99"/>
    <w:rsid w:val="00266F06"/>
    <w:rsid w:val="00275BCF"/>
    <w:rsid w:val="00291E36"/>
    <w:rsid w:val="00292257"/>
    <w:rsid w:val="002A54E0"/>
    <w:rsid w:val="002B1595"/>
    <w:rsid w:val="002B191D"/>
    <w:rsid w:val="002B2E83"/>
    <w:rsid w:val="002B4214"/>
    <w:rsid w:val="002D0AF6"/>
    <w:rsid w:val="002F164D"/>
    <w:rsid w:val="002F46A5"/>
    <w:rsid w:val="003021BC"/>
    <w:rsid w:val="00306206"/>
    <w:rsid w:val="00307C98"/>
    <w:rsid w:val="00312DEA"/>
    <w:rsid w:val="00317D85"/>
    <w:rsid w:val="00327C56"/>
    <w:rsid w:val="003315A1"/>
    <w:rsid w:val="00332A83"/>
    <w:rsid w:val="003373EC"/>
    <w:rsid w:val="00342FF4"/>
    <w:rsid w:val="00344E5A"/>
    <w:rsid w:val="00346148"/>
    <w:rsid w:val="00356705"/>
    <w:rsid w:val="003669EA"/>
    <w:rsid w:val="003706CC"/>
    <w:rsid w:val="00377710"/>
    <w:rsid w:val="00377E37"/>
    <w:rsid w:val="003862E9"/>
    <w:rsid w:val="003A2D8E"/>
    <w:rsid w:val="003A4BC2"/>
    <w:rsid w:val="003A7CE6"/>
    <w:rsid w:val="003B7648"/>
    <w:rsid w:val="003C20E4"/>
    <w:rsid w:val="003D6342"/>
    <w:rsid w:val="003D78B3"/>
    <w:rsid w:val="003E6F90"/>
    <w:rsid w:val="003E73ED"/>
    <w:rsid w:val="003F5D0F"/>
    <w:rsid w:val="0041070C"/>
    <w:rsid w:val="00414101"/>
    <w:rsid w:val="004219CF"/>
    <w:rsid w:val="004234F0"/>
    <w:rsid w:val="00430FF0"/>
    <w:rsid w:val="00433DDB"/>
    <w:rsid w:val="00435A29"/>
    <w:rsid w:val="00437619"/>
    <w:rsid w:val="00465A1E"/>
    <w:rsid w:val="00491F22"/>
    <w:rsid w:val="0049445A"/>
    <w:rsid w:val="004A2A63"/>
    <w:rsid w:val="004B1929"/>
    <w:rsid w:val="004B210C"/>
    <w:rsid w:val="004D405F"/>
    <w:rsid w:val="004E4F4F"/>
    <w:rsid w:val="004E6789"/>
    <w:rsid w:val="004F312B"/>
    <w:rsid w:val="004F61E3"/>
    <w:rsid w:val="004F68A5"/>
    <w:rsid w:val="00502E10"/>
    <w:rsid w:val="0051015C"/>
    <w:rsid w:val="00516CF1"/>
    <w:rsid w:val="00531AE9"/>
    <w:rsid w:val="00550A66"/>
    <w:rsid w:val="00567EC7"/>
    <w:rsid w:val="00570013"/>
    <w:rsid w:val="005753EC"/>
    <w:rsid w:val="005801A2"/>
    <w:rsid w:val="005918BB"/>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5028"/>
    <w:rsid w:val="006C5D39"/>
    <w:rsid w:val="006D6D9B"/>
    <w:rsid w:val="006E2810"/>
    <w:rsid w:val="006E5417"/>
    <w:rsid w:val="006F0794"/>
    <w:rsid w:val="006F7528"/>
    <w:rsid w:val="007023DE"/>
    <w:rsid w:val="0071010D"/>
    <w:rsid w:val="00712F60"/>
    <w:rsid w:val="00720E3B"/>
    <w:rsid w:val="007262EA"/>
    <w:rsid w:val="0074393F"/>
    <w:rsid w:val="00745F6B"/>
    <w:rsid w:val="0075175B"/>
    <w:rsid w:val="0075585E"/>
    <w:rsid w:val="00770571"/>
    <w:rsid w:val="007768FF"/>
    <w:rsid w:val="00780650"/>
    <w:rsid w:val="007824D3"/>
    <w:rsid w:val="00796EE3"/>
    <w:rsid w:val="007A7D29"/>
    <w:rsid w:val="007B4AB8"/>
    <w:rsid w:val="007C272D"/>
    <w:rsid w:val="007D1181"/>
    <w:rsid w:val="007E01A3"/>
    <w:rsid w:val="007E2EF8"/>
    <w:rsid w:val="007F1F8B"/>
    <w:rsid w:val="007F6699"/>
    <w:rsid w:val="007F67A1"/>
    <w:rsid w:val="007F7930"/>
    <w:rsid w:val="00811C05"/>
    <w:rsid w:val="008138C4"/>
    <w:rsid w:val="008206C8"/>
    <w:rsid w:val="00831A84"/>
    <w:rsid w:val="0086216B"/>
    <w:rsid w:val="0086387C"/>
    <w:rsid w:val="00874A6C"/>
    <w:rsid w:val="00876C65"/>
    <w:rsid w:val="008A4B4C"/>
    <w:rsid w:val="008C239F"/>
    <w:rsid w:val="008D4C7D"/>
    <w:rsid w:val="008E480C"/>
    <w:rsid w:val="00907757"/>
    <w:rsid w:val="009212B0"/>
    <w:rsid w:val="00921FA1"/>
    <w:rsid w:val="009234A5"/>
    <w:rsid w:val="00925C3C"/>
    <w:rsid w:val="00933453"/>
    <w:rsid w:val="009336F7"/>
    <w:rsid w:val="0093636C"/>
    <w:rsid w:val="00936DF2"/>
    <w:rsid w:val="009374A7"/>
    <w:rsid w:val="0094063B"/>
    <w:rsid w:val="0095113D"/>
    <w:rsid w:val="009557E7"/>
    <w:rsid w:val="00955F6D"/>
    <w:rsid w:val="00977C16"/>
    <w:rsid w:val="0098551D"/>
    <w:rsid w:val="00985DCB"/>
    <w:rsid w:val="0099518F"/>
    <w:rsid w:val="009A523D"/>
    <w:rsid w:val="009B02A1"/>
    <w:rsid w:val="009B3361"/>
    <w:rsid w:val="009B7F3F"/>
    <w:rsid w:val="009D7CE6"/>
    <w:rsid w:val="009F0237"/>
    <w:rsid w:val="009F496B"/>
    <w:rsid w:val="00A01439"/>
    <w:rsid w:val="00A02E61"/>
    <w:rsid w:val="00A05CFF"/>
    <w:rsid w:val="00A13048"/>
    <w:rsid w:val="00A46843"/>
    <w:rsid w:val="00A56B97"/>
    <w:rsid w:val="00A6093D"/>
    <w:rsid w:val="00A63979"/>
    <w:rsid w:val="00A767DC"/>
    <w:rsid w:val="00A76A6D"/>
    <w:rsid w:val="00A83253"/>
    <w:rsid w:val="00AA6E84"/>
    <w:rsid w:val="00AB1A1C"/>
    <w:rsid w:val="00AC6493"/>
    <w:rsid w:val="00AD05A8"/>
    <w:rsid w:val="00AE1692"/>
    <w:rsid w:val="00AE341B"/>
    <w:rsid w:val="00B01905"/>
    <w:rsid w:val="00B07CA7"/>
    <w:rsid w:val="00B1279A"/>
    <w:rsid w:val="00B15422"/>
    <w:rsid w:val="00B25144"/>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358B"/>
    <w:rsid w:val="00C26CCB"/>
    <w:rsid w:val="00C30249"/>
    <w:rsid w:val="00C3723B"/>
    <w:rsid w:val="00C42466"/>
    <w:rsid w:val="00C51B6E"/>
    <w:rsid w:val="00C54475"/>
    <w:rsid w:val="00C54DBB"/>
    <w:rsid w:val="00C606C9"/>
    <w:rsid w:val="00C80288"/>
    <w:rsid w:val="00C81764"/>
    <w:rsid w:val="00C84003"/>
    <w:rsid w:val="00C86160"/>
    <w:rsid w:val="00C90650"/>
    <w:rsid w:val="00C97D78"/>
    <w:rsid w:val="00CA3AE1"/>
    <w:rsid w:val="00CC2AAE"/>
    <w:rsid w:val="00CC5A42"/>
    <w:rsid w:val="00CD0EAB"/>
    <w:rsid w:val="00CE5E02"/>
    <w:rsid w:val="00CF34DB"/>
    <w:rsid w:val="00CF3917"/>
    <w:rsid w:val="00CF558F"/>
    <w:rsid w:val="00D010C0"/>
    <w:rsid w:val="00D04B59"/>
    <w:rsid w:val="00D073E2"/>
    <w:rsid w:val="00D446EC"/>
    <w:rsid w:val="00D51BF0"/>
    <w:rsid w:val="00D531DB"/>
    <w:rsid w:val="00D540EE"/>
    <w:rsid w:val="00D55942"/>
    <w:rsid w:val="00D57CE4"/>
    <w:rsid w:val="00D807BF"/>
    <w:rsid w:val="00D82FCC"/>
    <w:rsid w:val="00DA17FC"/>
    <w:rsid w:val="00DA7887"/>
    <w:rsid w:val="00DB2C26"/>
    <w:rsid w:val="00DD02F4"/>
    <w:rsid w:val="00DD6622"/>
    <w:rsid w:val="00DE1C7C"/>
    <w:rsid w:val="00DE6B43"/>
    <w:rsid w:val="00E11072"/>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4C66"/>
    <w:rsid w:val="00EE7CD8"/>
    <w:rsid w:val="00EF37F6"/>
    <w:rsid w:val="00EF48CC"/>
    <w:rsid w:val="00F00801"/>
    <w:rsid w:val="00F20115"/>
    <w:rsid w:val="00F2488D"/>
    <w:rsid w:val="00F33913"/>
    <w:rsid w:val="00F601A0"/>
    <w:rsid w:val="00F712E9"/>
    <w:rsid w:val="00F73032"/>
    <w:rsid w:val="00F848FC"/>
    <w:rsid w:val="00F906F6"/>
    <w:rsid w:val="00F9282A"/>
    <w:rsid w:val="00F96BAD"/>
    <w:rsid w:val="00FA139D"/>
    <w:rsid w:val="00FA60F5"/>
    <w:rsid w:val="00FB0E84"/>
    <w:rsid w:val="00FC2405"/>
    <w:rsid w:val="00FD01C2"/>
    <w:rsid w:val="00FD61F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93BA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te1">
    <w:name w:val="Note 1"/>
    <w:basedOn w:val="Normal"/>
    <w:link w:val="Note1Char"/>
    <w:qFormat/>
    <w:rsid w:val="00FD6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FD61F2"/>
    <w:rPr>
      <w:rFonts w:eastAsia="SimSun"/>
      <w:sz w:val="18"/>
      <w:lang w:val="en-GB"/>
    </w:rPr>
  </w:style>
  <w:style w:type="paragraph" w:customStyle="1" w:styleId="tablesyntax">
    <w:name w:val="table syntax"/>
    <w:basedOn w:val="Normal"/>
    <w:link w:val="tablesyntaxChar"/>
    <w:rsid w:val="00925C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25C3C"/>
    <w:rPr>
      <w:rFonts w:eastAsia="Malgun Gothic"/>
      <w:lang w:val="en-GB"/>
    </w:rPr>
  </w:style>
  <w:style w:type="paragraph" w:customStyle="1" w:styleId="tableheading">
    <w:name w:val="table heading"/>
    <w:basedOn w:val="Normal"/>
    <w:rsid w:val="00925C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25C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Normal"/>
    <w:qFormat/>
    <w:rsid w:val="00925C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link w:val="CaptionChar1"/>
    <w:unhideWhenUsed/>
    <w:qFormat/>
    <w:rsid w:val="003D78B3"/>
    <w:pPr>
      <w:spacing w:before="0" w:after="200"/>
    </w:pPr>
    <w:rPr>
      <w:i/>
      <w:iCs/>
      <w:color w:val="44546A" w:themeColor="text2"/>
      <w:sz w:val="18"/>
      <w:szCs w:val="18"/>
    </w:rPr>
  </w:style>
  <w:style w:type="table" w:styleId="TableGrid">
    <w:name w:val="Table Grid"/>
    <w:basedOn w:val="TableNormal"/>
    <w:uiPriority w:val="59"/>
    <w:rsid w:val="003D78B3"/>
    <w:rPr>
      <w:rFonts w:asciiTheme="minorHAnsi" w:eastAsiaTheme="minorHAnsi"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4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4F312B"/>
    <w:rPr>
      <w:rFonts w:cs="Arial"/>
      <w:b/>
      <w:bCs/>
      <w:kern w:val="32"/>
      <w:sz w:val="32"/>
      <w:szCs w:val="32"/>
    </w:rPr>
  </w:style>
  <w:style w:type="paragraph" w:styleId="TOC8">
    <w:name w:val="toc 8"/>
    <w:basedOn w:val="Normal"/>
    <w:next w:val="Normal"/>
    <w:uiPriority w:val="3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4F312B"/>
    <w:pPr>
      <w:tabs>
        <w:tab w:val="clear" w:pos="1843"/>
        <w:tab w:val="left" w:pos="2694"/>
      </w:tabs>
      <w:ind w:left="2694" w:hanging="851"/>
    </w:pPr>
  </w:style>
  <w:style w:type="paragraph" w:styleId="TOC3">
    <w:name w:val="toc 3"/>
    <w:basedOn w:val="Normal"/>
    <w:next w:val="Normal"/>
    <w:uiPriority w:val="3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4F312B"/>
    <w:pPr>
      <w:tabs>
        <w:tab w:val="left" w:pos="3969"/>
        <w:tab w:val="left" w:leader="dot" w:pos="9072"/>
      </w:tabs>
      <w:ind w:left="3969" w:right="652" w:hanging="1021"/>
    </w:pPr>
  </w:style>
  <w:style w:type="paragraph" w:styleId="TOC2">
    <w:name w:val="toc 2"/>
    <w:basedOn w:val="TOC1"/>
    <w:next w:val="TOC3"/>
    <w:uiPriority w:val="39"/>
    <w:qFormat/>
    <w:rsid w:val="004F312B"/>
    <w:pPr>
      <w:tabs>
        <w:tab w:val="clear" w:pos="567"/>
        <w:tab w:val="left" w:pos="1134"/>
      </w:tabs>
      <w:spacing w:before="29"/>
      <w:ind w:left="1134" w:hanging="567"/>
    </w:pPr>
  </w:style>
  <w:style w:type="paragraph" w:styleId="TOC1">
    <w:name w:val="toc 1"/>
    <w:basedOn w:val="Normal"/>
    <w:next w:val="TOC2"/>
    <w:uiPriority w:val="3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4F312B"/>
    <w:pPr>
      <w:tabs>
        <w:tab w:val="left" w:pos="6350"/>
        <w:tab w:val="right" w:leader="dot" w:pos="9725"/>
      </w:tabs>
      <w:ind w:left="6350" w:right="652" w:hanging="1247"/>
    </w:pPr>
  </w:style>
  <w:style w:type="paragraph" w:styleId="TOC6">
    <w:name w:val="toc 6"/>
    <w:basedOn w:val="TOC3"/>
    <w:uiPriority w:val="39"/>
    <w:rsid w:val="004F312B"/>
    <w:pPr>
      <w:tabs>
        <w:tab w:val="left" w:pos="5104"/>
        <w:tab w:val="left" w:leader="dot" w:pos="9072"/>
      </w:tabs>
      <w:ind w:left="5103" w:right="652" w:hanging="1134"/>
    </w:pPr>
  </w:style>
  <w:style w:type="character" w:customStyle="1" w:styleId="FooterChar">
    <w:name w:val="Footer Char"/>
    <w:basedOn w:val="DefaultParagraphFont"/>
    <w:link w:val="Footer"/>
    <w:rsid w:val="004F312B"/>
    <w:rPr>
      <w:sz w:val="22"/>
    </w:rPr>
  </w:style>
  <w:style w:type="character" w:customStyle="1" w:styleId="HeaderChar">
    <w:name w:val="Header Char"/>
    <w:aliases w:val="h Char,Header/Footer Char"/>
    <w:basedOn w:val="DefaultParagraphFont"/>
    <w:link w:val="Header"/>
    <w:rsid w:val="004F312B"/>
    <w:rPr>
      <w:sz w:val="22"/>
    </w:rPr>
  </w:style>
  <w:style w:type="character" w:styleId="FootnoteReference">
    <w:name w:val="footnote reference"/>
    <w:basedOn w:val="DefaultParagraphFont"/>
    <w:uiPriority w:val="99"/>
    <w:rsid w:val="004F312B"/>
    <w:rPr>
      <w:position w:val="6"/>
      <w:sz w:val="16"/>
    </w:rPr>
  </w:style>
  <w:style w:type="paragraph" w:styleId="FootnoteText">
    <w:name w:val="footnote text"/>
    <w:basedOn w:val="Normal"/>
    <w:link w:val="FootnoteText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4F312B"/>
    <w:rPr>
      <w:rFonts w:eastAsia="SimSun"/>
      <w:sz w:val="18"/>
      <w:lang w:val="en-GB"/>
    </w:rPr>
  </w:style>
  <w:style w:type="paragraph" w:customStyle="1" w:styleId="Note">
    <w:name w:val="Note"/>
    <w:basedOn w:val="Normal"/>
    <w:link w:val="NoteChar2"/>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1">
    <w:name w:val="enumlev1"/>
    <w:basedOn w:val="Normal"/>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F312B"/>
    <w:pPr>
      <w:ind w:left="1588"/>
    </w:pPr>
  </w:style>
  <w:style w:type="paragraph" w:customStyle="1" w:styleId="enumlev3">
    <w:name w:val="enumlev3"/>
    <w:basedOn w:val="enumlev2"/>
    <w:uiPriority w:val="99"/>
    <w:rsid w:val="004F312B"/>
    <w:pPr>
      <w:ind w:left="1985"/>
    </w:pPr>
  </w:style>
  <w:style w:type="paragraph" w:customStyle="1" w:styleId="toc0">
    <w:name w:val="toc 0"/>
    <w:basedOn w:val="TOC1"/>
    <w:next w:val="TOC1"/>
    <w:uiPriority w:val="99"/>
    <w:rsid w:val="004F312B"/>
    <w:pPr>
      <w:tabs>
        <w:tab w:val="clear" w:pos="567"/>
        <w:tab w:val="clear" w:pos="9072"/>
      </w:tabs>
      <w:spacing w:before="120"/>
      <w:ind w:left="0" w:right="0" w:firstLine="0"/>
      <w:jc w:val="right"/>
    </w:pPr>
    <w:rPr>
      <w:i/>
    </w:rPr>
  </w:style>
  <w:style w:type="paragraph" w:customStyle="1" w:styleId="ASN1">
    <w:name w:val="ASN.1"/>
    <w:basedOn w:val="Formal"/>
    <w:uiPriority w:val="99"/>
    <w:rsid w:val="004F312B"/>
    <w:rPr>
      <w:b/>
      <w:bCs/>
    </w:rPr>
  </w:style>
  <w:style w:type="paragraph" w:styleId="TOC9">
    <w:name w:val="toc 9"/>
    <w:basedOn w:val="TOC3"/>
    <w:uiPriority w:val="39"/>
    <w:rsid w:val="004F312B"/>
  </w:style>
  <w:style w:type="paragraph" w:customStyle="1" w:styleId="Chaptitle">
    <w:name w:val="Chap_title"/>
    <w:basedOn w:val="Normal"/>
    <w:next w:val="Normalafter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F312B"/>
    <w:rPr>
      <w:rFonts w:ascii="Times New Roman" w:hAnsi="Times New Roman"/>
      <w:b/>
    </w:rPr>
  </w:style>
  <w:style w:type="character" w:customStyle="1" w:styleId="Appref">
    <w:name w:val="App_ref"/>
    <w:basedOn w:val="DefaultParagraphFont"/>
    <w:uiPriority w:val="99"/>
    <w:rsid w:val="004F312B"/>
  </w:style>
  <w:style w:type="paragraph" w:customStyle="1" w:styleId="AppendixNoTitle">
    <w:name w:val="Appendix_NoTitle"/>
    <w:basedOn w:val="AnnexNoTitle"/>
    <w:next w:val="Normalaftertitle"/>
    <w:uiPriority w:val="99"/>
    <w:rsid w:val="004F312B"/>
    <w:pPr>
      <w:outlineLvl w:val="0"/>
    </w:pPr>
  </w:style>
  <w:style w:type="character" w:customStyle="1" w:styleId="Artdef">
    <w:name w:val="Art_def"/>
    <w:basedOn w:val="DefaultParagraphFont"/>
    <w:uiPriority w:val="99"/>
    <w:rsid w:val="004F312B"/>
    <w:rPr>
      <w:rFonts w:ascii="Times New Roman" w:hAnsi="Times New Roman"/>
      <w:b/>
    </w:rPr>
  </w:style>
  <w:style w:type="character" w:styleId="CommentReference">
    <w:name w:val="annotation reference"/>
    <w:basedOn w:val="DefaultParagraphFont"/>
    <w:uiPriority w:val="99"/>
    <w:rsid w:val="004F312B"/>
    <w:rPr>
      <w:sz w:val="16"/>
    </w:rPr>
  </w:style>
  <w:style w:type="paragraph" w:customStyle="1" w:styleId="Reftitle">
    <w:name w:val="Ref_title"/>
    <w:basedOn w:val="Heading1"/>
    <w:next w:val="Reftext"/>
    <w:uiPriority w:val="99"/>
    <w:rsid w:val="004F312B"/>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F312B"/>
  </w:style>
  <w:style w:type="paragraph" w:customStyle="1" w:styleId="Call">
    <w:name w:val="Call"/>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4F312B"/>
  </w:style>
  <w:style w:type="paragraph" w:customStyle="1" w:styleId="Tablelegend">
    <w:name w:val="Table_legend"/>
    <w:basedOn w:val="Normal"/>
    <w:next w:val="Normal"/>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4F31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4F31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4F31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4F312B"/>
  </w:style>
  <w:style w:type="paragraph" w:customStyle="1" w:styleId="RecNo">
    <w:name w:val="Rec_No"/>
    <w:basedOn w:val="Normal"/>
    <w:next w:val="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F312B"/>
    <w:rPr>
      <w:rFonts w:eastAsia="SimSun"/>
      <w:b/>
      <w:sz w:val="24"/>
      <w:lang w:val="en-GB"/>
    </w:rPr>
  </w:style>
  <w:style w:type="paragraph" w:customStyle="1" w:styleId="QuestionNo">
    <w:name w:val="Question_No"/>
    <w:basedOn w:val="RecNo"/>
    <w:next w:val="Questiontitle"/>
    <w:uiPriority w:val="99"/>
    <w:rsid w:val="004F312B"/>
  </w:style>
  <w:style w:type="paragraph" w:customStyle="1" w:styleId="Questiontitle">
    <w:name w:val="Question_title"/>
    <w:basedOn w:val="Rectitle"/>
    <w:next w:val="Questionref"/>
    <w:uiPriority w:val="99"/>
    <w:rsid w:val="004F312B"/>
  </w:style>
  <w:style w:type="paragraph" w:customStyle="1" w:styleId="Rectitle">
    <w:name w:val="Rec_title"/>
    <w:basedOn w:val="Normal"/>
    <w:next w:val="Recref"/>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F312B"/>
  </w:style>
  <w:style w:type="paragraph" w:customStyle="1" w:styleId="Repdate">
    <w:name w:val="Rep_date"/>
    <w:basedOn w:val="Recdate"/>
    <w:next w:val="Normalaftertitle"/>
    <w:uiPriority w:val="99"/>
    <w:rsid w:val="004F312B"/>
  </w:style>
  <w:style w:type="paragraph" w:customStyle="1" w:styleId="RepNo">
    <w:name w:val="Rep_No"/>
    <w:basedOn w:val="RecNo"/>
    <w:next w:val="Reptitle"/>
    <w:uiPriority w:val="99"/>
    <w:rsid w:val="004F312B"/>
  </w:style>
  <w:style w:type="paragraph" w:customStyle="1" w:styleId="Reptitle">
    <w:name w:val="Rep_title"/>
    <w:basedOn w:val="Rectitle"/>
    <w:next w:val="Repref"/>
    <w:uiPriority w:val="99"/>
    <w:rsid w:val="004F312B"/>
  </w:style>
  <w:style w:type="paragraph" w:customStyle="1" w:styleId="Repref">
    <w:name w:val="Rep_ref"/>
    <w:basedOn w:val="Recref"/>
    <w:next w:val="Repdate"/>
    <w:uiPriority w:val="99"/>
    <w:rsid w:val="004F312B"/>
  </w:style>
  <w:style w:type="paragraph" w:customStyle="1" w:styleId="Resdate">
    <w:name w:val="Res_date"/>
    <w:basedOn w:val="Recdate"/>
    <w:next w:val="Normalaftertitle"/>
    <w:uiPriority w:val="99"/>
    <w:rsid w:val="004F312B"/>
  </w:style>
  <w:style w:type="character" w:customStyle="1" w:styleId="Resdef">
    <w:name w:val="Res_def"/>
    <w:basedOn w:val="DefaultParagraphFont"/>
    <w:uiPriority w:val="99"/>
    <w:rsid w:val="004F312B"/>
    <w:rPr>
      <w:rFonts w:ascii="Times New Roman" w:hAnsi="Times New Roman"/>
      <w:b/>
    </w:rPr>
  </w:style>
  <w:style w:type="paragraph" w:customStyle="1" w:styleId="ResNo">
    <w:name w:val="Res_No"/>
    <w:basedOn w:val="RecNo"/>
    <w:next w:val="Restitle"/>
    <w:uiPriority w:val="99"/>
    <w:rsid w:val="004F312B"/>
  </w:style>
  <w:style w:type="paragraph" w:customStyle="1" w:styleId="Restitle">
    <w:name w:val="Res_title"/>
    <w:basedOn w:val="Rectitle"/>
    <w:next w:val="Resref"/>
    <w:uiPriority w:val="99"/>
    <w:rsid w:val="004F312B"/>
  </w:style>
  <w:style w:type="paragraph" w:customStyle="1" w:styleId="Resref">
    <w:name w:val="Res_ref"/>
    <w:basedOn w:val="Recref"/>
    <w:next w:val="Resdate"/>
    <w:uiPriority w:val="99"/>
    <w:rsid w:val="004F312B"/>
  </w:style>
  <w:style w:type="paragraph" w:customStyle="1" w:styleId="Section1">
    <w:name w:val="Section_1"/>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F312B"/>
    <w:rPr>
      <w:b/>
      <w:color w:val="auto"/>
    </w:rPr>
  </w:style>
  <w:style w:type="paragraph" w:customStyle="1" w:styleId="Tablehead">
    <w:name w:val="Table_head"/>
    <w:basedOn w:val="Tabletext"/>
    <w:next w:val="Tabletext"/>
    <w:rsid w:val="004F312B"/>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uiPriority w:val="99"/>
    <w:rsid w:val="004F312B"/>
    <w:pPr>
      <w:keepNext w:val="0"/>
      <w:keepLines/>
      <w:tabs>
        <w:tab w:val="clear" w:pos="454"/>
      </w:tabs>
      <w:spacing w:before="40" w:after="40" w:line="190" w:lineRule="exact"/>
      <w:jc w:val="left"/>
    </w:pPr>
  </w:style>
  <w:style w:type="paragraph" w:styleId="CommentText">
    <w:name w:val="annotation text"/>
    <w:basedOn w:val="Normal"/>
    <w:link w:val="CommentTextChar1"/>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uiPriority w:val="99"/>
    <w:rsid w:val="004F312B"/>
  </w:style>
  <w:style w:type="paragraph" w:customStyle="1" w:styleId="TableNoTitle">
    <w:name w:val="Table_NoTitle"/>
    <w:basedOn w:val="Normal"/>
    <w:next w:val="Tablehead"/>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F31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F312B"/>
  </w:style>
  <w:style w:type="paragraph" w:customStyle="1" w:styleId="Title3">
    <w:name w:val="Title 3"/>
    <w:basedOn w:val="Title2"/>
    <w:next w:val="Title4"/>
    <w:uiPriority w:val="99"/>
    <w:rsid w:val="004F312B"/>
    <w:rPr>
      <w:caps w:val="0"/>
    </w:rPr>
  </w:style>
  <w:style w:type="paragraph" w:customStyle="1" w:styleId="Title4">
    <w:name w:val="Title 4"/>
    <w:basedOn w:val="Title3"/>
    <w:next w:val="Heading1"/>
    <w:uiPriority w:val="99"/>
    <w:rsid w:val="004F312B"/>
    <w:rPr>
      <w:b/>
    </w:rPr>
  </w:style>
  <w:style w:type="paragraph" w:customStyle="1" w:styleId="Artheading">
    <w:name w:val="Art_heading"/>
    <w:basedOn w:val="Normal"/>
    <w:next w:val="Normalaftertitl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4F312B"/>
  </w:style>
  <w:style w:type="character" w:customStyle="1" w:styleId="ASN1boldchar">
    <w:name w:val="ASN.1 bold char"/>
    <w:basedOn w:val="DefaultParagraphFont"/>
    <w:rsid w:val="004F312B"/>
    <w:rPr>
      <w:rFonts w:ascii="Courier New" w:hAnsi="Courier New"/>
      <w:b/>
      <w:sz w:val="18"/>
    </w:rPr>
  </w:style>
  <w:style w:type="paragraph" w:customStyle="1" w:styleId="ASN1italic">
    <w:name w:val="ASN.1_italic"/>
    <w:basedOn w:val="ASN1"/>
    <w:uiPriority w:val="99"/>
    <w:rsid w:val="004F312B"/>
    <w:rPr>
      <w:b w:val="0"/>
      <w:i/>
    </w:rPr>
  </w:style>
  <w:style w:type="paragraph" w:customStyle="1" w:styleId="Couvnote">
    <w:name w:val="Couv_not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4F312B"/>
    <w:rPr>
      <w:b/>
    </w:rPr>
  </w:style>
  <w:style w:type="character" w:customStyle="1" w:styleId="href">
    <w:name w:val="href"/>
    <w:basedOn w:val="DefaultParagraphFont"/>
    <w:uiPriority w:val="99"/>
    <w:rsid w:val="004F312B"/>
    <w:rPr>
      <w:lang w:val="fr-FR"/>
    </w:rPr>
  </w:style>
  <w:style w:type="paragraph" w:customStyle="1" w:styleId="Indextitle">
    <w:name w:val="Index_titl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4F312B"/>
  </w:style>
  <w:style w:type="paragraph" w:customStyle="1" w:styleId="Normalaftertitle0">
    <w:name w:val="Normal after titl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2">
    <w:name w:val="Note 2"/>
    <w:basedOn w:val="Note1"/>
    <w:uiPriority w:val="99"/>
    <w:qFormat/>
    <w:rsid w:val="004F312B"/>
    <w:pPr>
      <w:ind w:left="1077"/>
    </w:pPr>
  </w:style>
  <w:style w:type="paragraph" w:customStyle="1" w:styleId="Note3">
    <w:name w:val="Note 3"/>
    <w:basedOn w:val="Note1"/>
    <w:uiPriority w:val="99"/>
    <w:rsid w:val="004F312B"/>
    <w:pPr>
      <w:ind w:left="1474"/>
    </w:pPr>
  </w:style>
  <w:style w:type="paragraph" w:customStyle="1" w:styleId="SAP">
    <w:name w:val="SAP"/>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F312B"/>
    <w:rPr>
      <w:rFonts w:ascii="Courier New" w:hAnsi="Courier New"/>
      <w:i/>
      <w:sz w:val="18"/>
    </w:rPr>
  </w:style>
  <w:style w:type="character" w:customStyle="1" w:styleId="BalloonTextChar">
    <w:name w:val="Balloon Text Char"/>
    <w:basedOn w:val="DefaultParagraphFont"/>
    <w:link w:val="BalloonText"/>
    <w:rsid w:val="004F312B"/>
    <w:rPr>
      <w:rFonts w:ascii="Tahoma" w:hAnsi="Tahoma" w:cs="Tahoma"/>
      <w:sz w:val="16"/>
      <w:szCs w:val="16"/>
    </w:rPr>
  </w:style>
  <w:style w:type="paragraph" w:styleId="BodyTextIndent">
    <w:name w:val="Body Text Indent"/>
    <w:basedOn w:val="Normal"/>
    <w:link w:val="BodyTextIndent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F312B"/>
    <w:rPr>
      <w:rFonts w:eastAsia="Malgun Gothic"/>
      <w:lang w:val="en-GB" w:eastAsia="zh-CN"/>
    </w:rPr>
  </w:style>
  <w:style w:type="character" w:customStyle="1" w:styleId="Heading4CharChar1">
    <w:name w:val="Heading 4 Char Char1"/>
    <w:aliases w:val="Heading 4 Char1 Char Char,Heading 4 Char Char Char Char"/>
    <w:uiPriority w:val="99"/>
    <w:rsid w:val="004F312B"/>
    <w:rPr>
      <w:rFonts w:cs="Times New Roman"/>
      <w:b/>
      <w:bCs/>
      <w:lang w:val="en-GB" w:eastAsia="en-US"/>
    </w:rPr>
  </w:style>
  <w:style w:type="paragraph" w:styleId="Index7">
    <w:name w:val="index 7"/>
    <w:basedOn w:val="Normal"/>
    <w:next w:val="Normal"/>
    <w:autoRedefin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4F312B"/>
    <w:rPr>
      <w:rFonts w:eastAsia="Malgun Gothic"/>
      <w:lang w:val="en-GB"/>
    </w:rPr>
  </w:style>
  <w:style w:type="paragraph" w:styleId="IndexHeading">
    <w:name w:val="index heading"/>
    <w:basedOn w:val="Normal"/>
    <w:next w:val="ColorfulShading-Accent12"/>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paragraph" w:customStyle="1" w:styleId="TableLegend0">
    <w:name w:val="Table_Legend"/>
    <w:basedOn w:val="Normal"/>
    <w:next w:val="Normal"/>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4F312B"/>
    <w:pPr>
      <w:keepNext w:val="0"/>
      <w:keepLines/>
      <w:tabs>
        <w:tab w:val="clear" w:pos="454"/>
      </w:tabs>
      <w:spacing w:before="100" w:after="100" w:line="190" w:lineRule="exact"/>
    </w:pPr>
  </w:style>
  <w:style w:type="character" w:customStyle="1" w:styleId="BlancCharCharChar">
    <w:name w:val="Blanc Char Char Char"/>
    <w:uiPriority w:val="99"/>
    <w:rsid w:val="004F312B"/>
    <w:rPr>
      <w:b/>
      <w:sz w:val="8"/>
      <w:lang w:val="en-US" w:eastAsia="en-US"/>
    </w:rPr>
  </w:style>
  <w:style w:type="paragraph" w:customStyle="1" w:styleId="heading1aftertitle">
    <w:name w:val="heading 1aftertitle"/>
    <w:basedOn w:val="Heading1"/>
    <w:next w:val="Normal"/>
    <w:uiPriority w:val="99"/>
    <w:rsid w:val="004F312B"/>
    <w:pPr>
      <w:keepLines/>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4F312B"/>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4F312B"/>
    <w:pPr>
      <w:spacing w:after="720"/>
    </w:pPr>
    <w:rPr>
      <w:bCs w:val="0"/>
      <w:lang w:eastAsia="zh-TW"/>
    </w:rPr>
  </w:style>
  <w:style w:type="paragraph" w:customStyle="1" w:styleId="TableTitle">
    <w:name w:val="Table_Title"/>
    <w:basedOn w:val="Normal"/>
    <w:next w:val="Blanc"/>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4F312B"/>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4F312B"/>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4F312B"/>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4F312B"/>
    <w:rPr>
      <w:sz w:val="18"/>
      <w:lang w:val="en-GB" w:eastAsia="en-US"/>
    </w:rPr>
  </w:style>
  <w:style w:type="paragraph" w:customStyle="1" w:styleId="head0">
    <w:name w:val="head"/>
    <w:basedOn w:val="headfoot"/>
    <w:next w:val="foot"/>
    <w:uiPriority w:val="99"/>
    <w:rsid w:val="004F312B"/>
    <w:rPr>
      <w:color w:val="FFFFFF"/>
    </w:rPr>
  </w:style>
  <w:style w:type="paragraph" w:customStyle="1" w:styleId="foot">
    <w:name w:val="foot"/>
    <w:basedOn w:val="head0"/>
    <w:next w:val="Heading1"/>
    <w:uiPriority w:val="99"/>
    <w:rsid w:val="004F312B"/>
  </w:style>
  <w:style w:type="paragraph" w:customStyle="1" w:styleId="RecISO">
    <w:name w:val="Rec_ISO_#"/>
    <w:basedOn w:val="Rec"/>
    <w:uiPriority w:val="99"/>
    <w:rsid w:val="004F312B"/>
    <w:pPr>
      <w:tabs>
        <w:tab w:val="clear" w:pos="794"/>
        <w:tab w:val="clear" w:pos="1191"/>
        <w:tab w:val="clear" w:pos="1588"/>
        <w:tab w:val="clear" w:pos="1985"/>
      </w:tabs>
    </w:pPr>
  </w:style>
  <w:style w:type="paragraph" w:customStyle="1" w:styleId="RecCCITT">
    <w:name w:val="Rec_CCITT_#"/>
    <w:basedOn w:val="RecISO"/>
    <w:uiPriority w:val="99"/>
    <w:rsid w:val="004F312B"/>
    <w:pPr>
      <w:spacing w:before="0"/>
    </w:pPr>
  </w:style>
  <w:style w:type="paragraph" w:customStyle="1" w:styleId="IndexTitle0">
    <w:name w:val="Index_Title"/>
    <w:basedOn w:val="AnnexTitle"/>
    <w:uiPriority w:val="99"/>
    <w:rsid w:val="004F312B"/>
  </w:style>
  <w:style w:type="paragraph" w:styleId="Revision">
    <w:name w:val="Revision"/>
    <w:hidden/>
    <w:uiPriority w:val="99"/>
    <w:rsid w:val="004F312B"/>
    <w:rPr>
      <w:rFonts w:eastAsia="Malgun Gothic"/>
      <w:lang w:val="en-GB"/>
    </w:rPr>
  </w:style>
  <w:style w:type="paragraph" w:customStyle="1" w:styleId="Sprechblasentext1">
    <w:name w:val="Sprechblasentext1"/>
    <w:basedOn w:val="Normal"/>
    <w:uiPriority w:val="99"/>
    <w:semiHidden/>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F31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F312B"/>
    <w:rPr>
      <w:rFonts w:eastAsia="Batang"/>
      <w:sz w:val="22"/>
      <w:szCs w:val="22"/>
      <w:lang w:val="en-GB"/>
    </w:rPr>
  </w:style>
  <w:style w:type="paragraph" w:customStyle="1" w:styleId="AppendixHeading2">
    <w:name w:val="Appendix Heading 2"/>
    <w:basedOn w:val="Heading2"/>
    <w:uiPriority w:val="99"/>
    <w:rsid w:val="004F312B"/>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4F31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4F312B"/>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F312B"/>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F312B"/>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F312B"/>
    <w:rPr>
      <w:rFonts w:eastAsia="Malgun Gothic"/>
      <w:sz w:val="16"/>
      <w:szCs w:val="16"/>
      <w:lang w:val="en-GB" w:eastAsia="zh-CN"/>
    </w:rPr>
  </w:style>
  <w:style w:type="paragraph" w:styleId="BodyTextIndent2">
    <w:name w:val="Body Text Indent 2"/>
    <w:basedOn w:val="Normal"/>
    <w:link w:val="BodyTextIndent2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F312B"/>
    <w:rPr>
      <w:rFonts w:eastAsia="Malgun Gothic"/>
      <w:lang w:val="en-GB" w:eastAsia="zh-CN"/>
    </w:rPr>
  </w:style>
  <w:style w:type="paragraph" w:customStyle="1" w:styleId="Kommentarthema1">
    <w:name w:val="Kommentarthema1"/>
    <w:basedOn w:val="CommentText"/>
    <w:next w:val="CommentText"/>
    <w:uiPriority w:val="99"/>
    <w:semiHidden/>
    <w:rsid w:val="004F312B"/>
    <w:rPr>
      <w:rFonts w:eastAsia="Malgun Gothic"/>
      <w:b/>
      <w:bCs/>
      <w:lang w:eastAsia="zh-CN"/>
    </w:rPr>
  </w:style>
  <w:style w:type="paragraph" w:styleId="BodyText3">
    <w:name w:val="Body Text 3"/>
    <w:basedOn w:val="Normal"/>
    <w:link w:val="BodyText3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F312B"/>
    <w:rPr>
      <w:rFonts w:eastAsia="Malgun Gothic"/>
      <w:sz w:val="16"/>
      <w:szCs w:val="16"/>
      <w:lang w:val="en-GB" w:eastAsia="zh-CN"/>
    </w:rPr>
  </w:style>
  <w:style w:type="paragraph" w:customStyle="1" w:styleId="FigureLegend0">
    <w:name w:val="Figure_Legend"/>
    <w:basedOn w:val="TableLegend0"/>
    <w:next w:val="Normal"/>
    <w:uiPriority w:val="99"/>
    <w:rsid w:val="004F312B"/>
  </w:style>
  <w:style w:type="paragraph" w:customStyle="1" w:styleId="Fig">
    <w:name w:val="Fig"/>
    <w:basedOn w:val="Figure"/>
    <w:next w:val="Normal"/>
    <w:uiPriority w:val="99"/>
    <w:rsid w:val="004F312B"/>
    <w:pPr>
      <w:spacing w:before="136"/>
    </w:pPr>
    <w:rPr>
      <w:rFonts w:eastAsia="Malgun Gothic"/>
      <w:lang w:val="en-US"/>
    </w:rPr>
  </w:style>
  <w:style w:type="paragraph" w:customStyle="1" w:styleId="figure1">
    <w:name w:val="figure"/>
    <w:basedOn w:val="Normal"/>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F312B"/>
    <w:rPr>
      <w:rFonts w:cs="Times New Roman"/>
      <w:lang w:val="en-US" w:eastAsia="en-US"/>
    </w:rPr>
  </w:style>
  <w:style w:type="paragraph" w:customStyle="1" w:styleId="Annex2">
    <w:name w:val="Annex 2"/>
    <w:basedOn w:val="Normal"/>
    <w:next w:val="Normal"/>
    <w:link w:val="Annex2Char"/>
    <w:uiPriority w:val="99"/>
    <w:qFormat/>
    <w:rsid w:val="004F312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F312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F312B"/>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F312B"/>
    <w:pPr>
      <w:keepNext/>
      <w:numPr>
        <w:ilvl w:val="4"/>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CourierTextChar">
    <w:name w:val="Courier Text Char"/>
    <w:uiPriority w:val="99"/>
    <w:rsid w:val="004F312B"/>
    <w:rPr>
      <w:rFonts w:ascii="Courier" w:hAnsi="Courier"/>
      <w:sz w:val="22"/>
      <w:lang w:val="en-GB" w:eastAsia="en-US"/>
    </w:rPr>
  </w:style>
  <w:style w:type="paragraph" w:styleId="BodyText2">
    <w:name w:val="Body Text 2"/>
    <w:basedOn w:val="Normal"/>
    <w:link w:val="BodyText2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F312B"/>
    <w:rPr>
      <w:rFonts w:eastAsia="Malgun Gothic"/>
      <w:lang w:val="en-GB" w:eastAsia="zh-CN"/>
    </w:rPr>
  </w:style>
  <w:style w:type="paragraph" w:customStyle="1" w:styleId="Normal1">
    <w:name w:val="Normal1"/>
    <w:basedOn w:val="TableTitle"/>
    <w:uiPriority w:val="99"/>
    <w:rsid w:val="004F312B"/>
    <w:pPr>
      <w:tabs>
        <w:tab w:val="center" w:pos="4864"/>
      </w:tabs>
      <w:jc w:val="both"/>
    </w:pPr>
  </w:style>
  <w:style w:type="paragraph" w:customStyle="1" w:styleId="equation0">
    <w:name w:val="equation"/>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F31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F312B"/>
    <w:rPr>
      <w:b/>
      <w:lang w:val="en-GB" w:eastAsia="en-US"/>
    </w:rPr>
  </w:style>
  <w:style w:type="character" w:customStyle="1" w:styleId="TableTitleCharCharChar">
    <w:name w:val="Table_Title Char Char Char"/>
    <w:uiPriority w:val="99"/>
    <w:rsid w:val="004F312B"/>
    <w:rPr>
      <w:b/>
      <w:lang w:val="en-GB" w:eastAsia="en-US"/>
    </w:rPr>
  </w:style>
  <w:style w:type="character" w:customStyle="1" w:styleId="Annex1Char">
    <w:name w:val="Annex 1 Char"/>
    <w:uiPriority w:val="99"/>
    <w:rsid w:val="004F312B"/>
    <w:rPr>
      <w:b/>
      <w:sz w:val="24"/>
      <w:lang w:val="en-GB" w:eastAsia="en-US"/>
    </w:rPr>
  </w:style>
  <w:style w:type="paragraph" w:customStyle="1" w:styleId="TableTitleChar">
    <w:name w:val="Table_Title Char"/>
    <w:basedOn w:val="Normal"/>
    <w:next w:val="Normal"/>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F312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F312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F31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F312B"/>
    <w:p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F312B"/>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4F312B"/>
    <w:rPr>
      <w:rFonts w:eastAsia="Batang"/>
      <w:sz w:val="18"/>
      <w:lang w:val="en-GB" w:eastAsia="en-US"/>
    </w:rPr>
  </w:style>
  <w:style w:type="paragraph" w:customStyle="1" w:styleId="StyletableheadingCentered">
    <w:name w:val="Style table heading + Centered"/>
    <w:basedOn w:val="tableheading"/>
    <w:uiPriority w:val="99"/>
    <w:rsid w:val="004F312B"/>
    <w:pPr>
      <w:spacing w:before="20" w:after="40"/>
      <w:jc w:val="center"/>
    </w:pPr>
    <w:rPr>
      <w:rFonts w:eastAsia="Batang"/>
    </w:rPr>
  </w:style>
  <w:style w:type="paragraph" w:customStyle="1" w:styleId="Styleenumlev1Left0Hanging03">
    <w:name w:val="Style enumlev1 + Left:  0&quot; Hanging:  0.3&quot;"/>
    <w:basedOn w:val="enumlev1"/>
    <w:uiPriority w:val="99"/>
    <w:rsid w:val="004F312B"/>
    <w:pPr>
      <w:spacing w:before="136"/>
      <w:ind w:left="432" w:hanging="432"/>
    </w:pPr>
    <w:rPr>
      <w:rFonts w:eastAsia="Batang"/>
    </w:rPr>
  </w:style>
  <w:style w:type="paragraph" w:customStyle="1" w:styleId="StyleNote111ptLeft0">
    <w:name w:val="Style Note 1 + 11 pt Left:  0&quot;"/>
    <w:basedOn w:val="Note1"/>
    <w:uiPriority w:val="99"/>
    <w:rsid w:val="004F312B"/>
    <w:pPr>
      <w:spacing w:before="136"/>
      <w:ind w:left="0"/>
    </w:pPr>
    <w:rPr>
      <w:rFonts w:eastAsia="Batang"/>
      <w:sz w:val="22"/>
    </w:rPr>
  </w:style>
  <w:style w:type="paragraph" w:customStyle="1" w:styleId="Annex3CharChar">
    <w:name w:val="Annex 3 Char Char"/>
    <w:basedOn w:val="Normal"/>
    <w:next w:val="Normal"/>
    <w:link w:val="Annex3CharCharChar"/>
    <w:uiPriority w:val="99"/>
    <w:rsid w:val="004F31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F312B"/>
    <w:pPr>
      <w:ind w:left="1728" w:hanging="1728"/>
    </w:pPr>
    <w:rPr>
      <w:lang w:val="en-US"/>
    </w:rPr>
  </w:style>
  <w:style w:type="paragraph" w:customStyle="1" w:styleId="Annex6">
    <w:name w:val="Annex 6"/>
    <w:basedOn w:val="Annex5"/>
    <w:next w:val="Normal"/>
    <w:autoRedefine/>
    <w:uiPriority w:val="99"/>
    <w:rsid w:val="004F312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F31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F31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F312B"/>
    <w:rPr>
      <w:rFonts w:ascii="Times" w:eastAsia="Malgun Gothic" w:hAnsi="Times"/>
      <w:b/>
      <w:bCs/>
      <w:lang w:val="en-GB"/>
    </w:rPr>
  </w:style>
  <w:style w:type="character" w:customStyle="1" w:styleId="SVCBulletslevel1CharChar">
    <w:name w:val="SVC Bullets level 1 Char Char"/>
    <w:link w:val="SVCBulletslevel1Char"/>
    <w:uiPriority w:val="99"/>
    <w:locked/>
    <w:rsid w:val="004F312B"/>
  </w:style>
  <w:style w:type="paragraph" w:customStyle="1" w:styleId="SVCBulletslevel3CharChar">
    <w:name w:val="SVC Bullets level 3 Char Char"/>
    <w:basedOn w:val="SVCBulletslevel3"/>
    <w:link w:val="SVCBulletslevel3CharCharChar"/>
    <w:rsid w:val="004F312B"/>
    <w:rPr>
      <w:rFonts w:ascii="Times" w:hAnsi="Times"/>
      <w:lang w:eastAsia="zh-CN"/>
    </w:rPr>
  </w:style>
  <w:style w:type="paragraph" w:customStyle="1" w:styleId="SVCBulletslevel4Char">
    <w:name w:val="SVC Bullets level 4 Char"/>
    <w:basedOn w:val="SVCBulletslevel3CharChar"/>
    <w:link w:val="SVCBulletslevel4CharChar"/>
    <w:rsid w:val="004F312B"/>
    <w:pPr>
      <w:tabs>
        <w:tab w:val="clear" w:pos="-31680"/>
        <w:tab w:val="num" w:pos="2880"/>
      </w:tabs>
      <w:ind w:left="2880" w:hanging="360"/>
    </w:pPr>
  </w:style>
  <w:style w:type="paragraph" w:customStyle="1" w:styleId="SVCBulletslevel5">
    <w:name w:val="SVC Bullets level 5"/>
    <w:basedOn w:val="SVCBulletslevel4Char"/>
    <w:uiPriority w:val="99"/>
    <w:rsid w:val="004F312B"/>
    <w:pPr>
      <w:tabs>
        <w:tab w:val="clear" w:pos="2880"/>
        <w:tab w:val="num" w:pos="3600"/>
      </w:tabs>
      <w:ind w:left="3600"/>
    </w:pPr>
  </w:style>
  <w:style w:type="paragraph" w:customStyle="1" w:styleId="SVCBulletslevel6">
    <w:name w:val="SVC Bullets level 6"/>
    <w:basedOn w:val="SVCBulletslevel5"/>
    <w:uiPriority w:val="99"/>
    <w:rsid w:val="004F31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F312B"/>
    <w:rPr>
      <w:rFonts w:eastAsia="Malgun Gothic"/>
      <w:lang w:val="en-GB"/>
    </w:rPr>
  </w:style>
  <w:style w:type="character" w:customStyle="1" w:styleId="SVCBulletslevel3CharCharChar">
    <w:name w:val="SVC Bullets level 3 Char Char Char"/>
    <w:link w:val="SVCBulletslevel3CharChar"/>
    <w:locked/>
    <w:rsid w:val="004F312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F312B"/>
    <w:rPr>
      <w:rFonts w:ascii="Times" w:eastAsia="Malgun Gothic" w:hAnsi="Times"/>
      <w:lang w:val="en-GB" w:eastAsia="zh-CN"/>
    </w:rPr>
  </w:style>
  <w:style w:type="paragraph" w:customStyle="1" w:styleId="SVCBulletslevel7">
    <w:name w:val="SVC Bullets level 7"/>
    <w:basedOn w:val="SVCBulletslevel6"/>
    <w:uiPriority w:val="99"/>
    <w:rsid w:val="004F312B"/>
    <w:pPr>
      <w:ind w:left="2772"/>
    </w:pPr>
  </w:style>
  <w:style w:type="paragraph" w:customStyle="1" w:styleId="SVCBulletslevel8">
    <w:name w:val="SVC Bullets level 8"/>
    <w:basedOn w:val="SVCBulletslevel7"/>
    <w:uiPriority w:val="99"/>
    <w:rsid w:val="004F312B"/>
    <w:pPr>
      <w:ind w:left="3168"/>
    </w:pPr>
  </w:style>
  <w:style w:type="paragraph" w:customStyle="1" w:styleId="SVCBulletslevel3">
    <w:name w:val="SVC Bullets level 3"/>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F312B"/>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F312B"/>
    <w:rPr>
      <w:rFonts w:eastAsia="Malgun Gothic"/>
      <w:lang w:val="en-GB"/>
    </w:rPr>
  </w:style>
  <w:style w:type="paragraph" w:customStyle="1" w:styleId="FigureCharChar">
    <w:name w:val="Figure_# Char Char"/>
    <w:basedOn w:val="Normal"/>
    <w:next w:val="FigureTitleChar"/>
    <w:link w:val="FigureCharCharChar"/>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4F312B"/>
    <w:rPr>
      <w:rFonts w:cs="Times New Roman"/>
      <w:lang w:val="en-US" w:eastAsia="en-US"/>
    </w:rPr>
  </w:style>
  <w:style w:type="paragraph" w:customStyle="1" w:styleId="AVCIndentlevel2">
    <w:name w:val="AVC Indent level 2"/>
    <w:basedOn w:val="AVCIndentlevel1"/>
    <w:uiPriority w:val="99"/>
    <w:rsid w:val="004F312B"/>
    <w:pPr>
      <w:ind w:left="794"/>
    </w:pPr>
  </w:style>
  <w:style w:type="paragraph" w:customStyle="1" w:styleId="AVCIndentlevel1">
    <w:name w:val="AVC Indent level 1"/>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F312B"/>
    <w:pPr>
      <w:ind w:left="2304" w:hanging="403"/>
    </w:pPr>
  </w:style>
  <w:style w:type="paragraph" w:customStyle="1" w:styleId="AVCEquationlevel2">
    <w:name w:val="AVC Equation level 2"/>
    <w:basedOn w:val="AVCEquationlevel1CharCharCharChar"/>
    <w:uiPriority w:val="99"/>
    <w:rsid w:val="004F312B"/>
    <w:pPr>
      <w:tabs>
        <w:tab w:val="left" w:pos="1191"/>
      </w:tabs>
      <w:ind w:left="1191"/>
    </w:pPr>
  </w:style>
  <w:style w:type="paragraph" w:customStyle="1" w:styleId="AVCBulletlevel2CharChar">
    <w:name w:val="AVC Bullet level 2 Char Char"/>
    <w:basedOn w:val="AVCBulletlevel1CharChar"/>
    <w:link w:val="AVCBulletlevel2CharCharChar"/>
    <w:rsid w:val="004F31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4F312B"/>
    <w:pPr>
      <w:ind w:left="1588"/>
    </w:pPr>
  </w:style>
  <w:style w:type="character" w:customStyle="1" w:styleId="AVCEquationlevel1Char1">
    <w:name w:val="AVC Equation level 1 Char1"/>
    <w:uiPriority w:val="99"/>
    <w:rsid w:val="004F312B"/>
    <w:rPr>
      <w:sz w:val="22"/>
      <w:lang w:val="en-GB" w:eastAsia="en-US"/>
    </w:rPr>
  </w:style>
  <w:style w:type="character" w:customStyle="1" w:styleId="FigureCharCharChar">
    <w:name w:val="Figure_# Char Char Char"/>
    <w:link w:val="FigureCharChar"/>
    <w:uiPriority w:val="99"/>
    <w:locked/>
    <w:rsid w:val="004F312B"/>
    <w:rPr>
      <w:rFonts w:eastAsia="Malgun Gothic"/>
      <w:lang w:val="en-GB"/>
    </w:rPr>
  </w:style>
  <w:style w:type="paragraph" w:customStyle="1" w:styleId="AVCBulletlevel6">
    <w:name w:val="AVC Bullet level 6"/>
    <w:basedOn w:val="AVCBulletlevel1CharChar"/>
    <w:uiPriority w:val="99"/>
    <w:rsid w:val="004F312B"/>
    <w:pPr>
      <w:numPr>
        <w:numId w:val="13"/>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F312B"/>
    <w:rPr>
      <w:rFonts w:eastAsia="Malgun Gothic"/>
      <w:lang w:val="en-GB" w:eastAsia="zh-CN"/>
    </w:rPr>
  </w:style>
  <w:style w:type="character" w:customStyle="1" w:styleId="AVCNumberinglevel2Char">
    <w:name w:val="AVC Numbering level 2 Char"/>
    <w:uiPriority w:val="99"/>
    <w:rsid w:val="004F312B"/>
  </w:style>
  <w:style w:type="paragraph" w:customStyle="1" w:styleId="TableTextCentred">
    <w:name w:val="Table_Text_Centred"/>
    <w:basedOn w:val="TableText0"/>
    <w:uiPriority w:val="99"/>
    <w:rsid w:val="004F312B"/>
    <w:pPr>
      <w:jc w:val="center"/>
    </w:pPr>
  </w:style>
  <w:style w:type="paragraph" w:customStyle="1" w:styleId="AVCNumberinglevel2">
    <w:name w:val="AVC Numbering level 2"/>
    <w:basedOn w:val="AVCNumberinglevel1"/>
    <w:uiPriority w:val="99"/>
    <w:rsid w:val="004F312B"/>
    <w:pPr>
      <w:tabs>
        <w:tab w:val="left" w:pos="397"/>
      </w:tabs>
      <w:ind w:left="720" w:hanging="720"/>
    </w:pPr>
  </w:style>
  <w:style w:type="paragraph" w:customStyle="1" w:styleId="AVCIndentlevel3">
    <w:name w:val="AVC Indent level 3"/>
    <w:basedOn w:val="AVCIndentlevel2"/>
    <w:uiPriority w:val="99"/>
    <w:rsid w:val="004F312B"/>
    <w:pPr>
      <w:ind w:left="1191"/>
    </w:pPr>
  </w:style>
  <w:style w:type="paragraph" w:customStyle="1" w:styleId="AVCBulletlevel1CharChar">
    <w:name w:val="AVC Bullet level 1 Char Char"/>
    <w:basedOn w:val="Normal"/>
    <w:link w:val="AVCBulletlevel1CharCharChar"/>
    <w:uiPriority w:val="99"/>
    <w:rsid w:val="004F312B"/>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F312B"/>
    <w:rPr>
      <w:sz w:val="22"/>
      <w:lang w:val="en-GB" w:eastAsia="en-US"/>
    </w:rPr>
  </w:style>
  <w:style w:type="character" w:customStyle="1" w:styleId="AVCEquationlevel1Char2">
    <w:name w:val="AVC Equation level 1 Char2"/>
    <w:basedOn w:val="EquationChar1"/>
    <w:uiPriority w:val="99"/>
    <w:locked/>
    <w:rsid w:val="004F312B"/>
    <w:rPr>
      <w:rFonts w:cs="Times New Roman"/>
      <w:sz w:val="22"/>
      <w:szCs w:val="22"/>
      <w:lang w:val="en-GB" w:eastAsia="en-US" w:bidi="ar-SA"/>
    </w:rPr>
  </w:style>
  <w:style w:type="character" w:customStyle="1" w:styleId="AVCEquationlevel2Char">
    <w:name w:val="AVC Equation level 2 Char"/>
    <w:uiPriority w:val="99"/>
    <w:rsid w:val="004F312B"/>
    <w:rPr>
      <w:sz w:val="22"/>
      <w:lang w:val="en-GB" w:eastAsia="en-US"/>
    </w:rPr>
  </w:style>
  <w:style w:type="paragraph" w:customStyle="1" w:styleId="BalloonText1">
    <w:name w:val="Balloon Text1"/>
    <w:basedOn w:val="Normal"/>
    <w:uiPriority w:val="99"/>
    <w:semiHidden/>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F312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paragraph" w:styleId="CommentSubject">
    <w:name w:val="annotation subject"/>
    <w:basedOn w:val="CommentText"/>
    <w:next w:val="CommentText"/>
    <w:link w:val="CommentSubjectChar"/>
    <w:uiPriority w:val="99"/>
    <w:rsid w:val="004F312B"/>
    <w:rPr>
      <w:rFonts w:eastAsia="Malgun Gothic"/>
      <w:b/>
      <w:bCs/>
      <w:lang w:eastAsia="zh-CN"/>
    </w:rPr>
  </w:style>
  <w:style w:type="character" w:customStyle="1" w:styleId="CommentSubjectChar">
    <w:name w:val="Comment Subject Char"/>
    <w:basedOn w:val="CommentTextChar"/>
    <w:link w:val="CommentSubject"/>
    <w:uiPriority w:val="99"/>
    <w:rsid w:val="004F312B"/>
    <w:rPr>
      <w:rFonts w:eastAsia="Malgun Gothic"/>
      <w:b/>
      <w:bCs/>
      <w:lang w:val="en-GB" w:eastAsia="zh-CN"/>
    </w:rPr>
  </w:style>
  <w:style w:type="character" w:customStyle="1" w:styleId="CommentTextChar1">
    <w:name w:val="Comment Text Char1"/>
    <w:basedOn w:val="DefaultParagraphFont"/>
    <w:link w:val="CommentText"/>
    <w:uiPriority w:val="99"/>
    <w:rsid w:val="004F312B"/>
    <w:rPr>
      <w:rFonts w:eastAsia="SimSun"/>
      <w:lang w:val="en-GB"/>
    </w:rPr>
  </w:style>
  <w:style w:type="paragraph" w:customStyle="1" w:styleId="AVCBulletlevel4">
    <w:name w:val="AVC Bullet level 4"/>
    <w:basedOn w:val="AVCBulletlevel1CharChar"/>
    <w:uiPriority w:val="99"/>
    <w:rsid w:val="004F312B"/>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4F312B"/>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4F31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F312B"/>
    <w:pPr>
      <w:numPr>
        <w:numId w:val="0"/>
      </w:numPr>
      <w:tabs>
        <w:tab w:val="clear" w:pos="1191"/>
      </w:tabs>
    </w:pPr>
  </w:style>
  <w:style w:type="paragraph" w:customStyle="1" w:styleId="AVCNumberinglevel1">
    <w:name w:val="AVC Numbering level 1"/>
    <w:basedOn w:val="Normal"/>
    <w:uiPriority w:val="99"/>
    <w:rsid w:val="004F312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F31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4F31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F312B"/>
  </w:style>
  <w:style w:type="paragraph" w:customStyle="1" w:styleId="AVCBulletlevel3CharCharCharChar">
    <w:name w:val="AVC Bullet level 3 Char Char Char Char"/>
    <w:basedOn w:val="AVCBulletlevel1CharChar"/>
    <w:link w:val="AVCBulletlevel3CharCharCharCharChar"/>
    <w:uiPriority w:val="99"/>
    <w:rsid w:val="004F312B"/>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F312B"/>
    <w:rPr>
      <w:rFonts w:cs="Times New Roman"/>
      <w:lang w:val="en-US" w:eastAsia="en-US" w:bidi="ar-SA"/>
    </w:rPr>
  </w:style>
  <w:style w:type="character" w:customStyle="1" w:styleId="Annex4CharCharCharCharChar">
    <w:name w:val="Annex 4 Char Char Char Char Char"/>
    <w:link w:val="Annex4CharCharCharChar"/>
    <w:uiPriority w:val="99"/>
    <w:locked/>
    <w:rsid w:val="004F312B"/>
    <w:rPr>
      <w:rFonts w:ascii="Times" w:eastAsia="Malgun Gothic" w:hAnsi="Times"/>
      <w:b/>
      <w:bCs/>
    </w:rPr>
  </w:style>
  <w:style w:type="paragraph" w:customStyle="1" w:styleId="AVCBulletlevel1Char1">
    <w:name w:val="AVC Bullet level 1 Char1"/>
    <w:basedOn w:val="Normal"/>
    <w:uiPriority w:val="99"/>
    <w:rsid w:val="004F31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F312B"/>
    <w:rPr>
      <w:rFonts w:eastAsia="Malgun Gothic"/>
      <w:lang w:val="en-GB"/>
    </w:rPr>
  </w:style>
  <w:style w:type="paragraph" w:customStyle="1" w:styleId="SVCNumberinglevel1">
    <w:name w:val="SVC Numbering level 1"/>
    <w:basedOn w:val="SVCBulletslevel1CharCharChar"/>
    <w:uiPriority w:val="99"/>
    <w:rsid w:val="004F312B"/>
    <w:pPr>
      <w:numPr>
        <w:numId w:val="17"/>
      </w:numPr>
      <w:tabs>
        <w:tab w:val="clear" w:pos="0"/>
        <w:tab w:val="num" w:pos="360"/>
        <w:tab w:val="num" w:pos="1440"/>
      </w:tabs>
      <w:ind w:left="0" w:firstLine="0"/>
      <w:textAlignment w:val="baseline"/>
    </w:pPr>
  </w:style>
  <w:style w:type="paragraph" w:customStyle="1" w:styleId="SVCNumberinglevel2">
    <w:name w:val="SVC Numbering level 2"/>
    <w:basedOn w:val="SVCNumberinglevel1"/>
    <w:uiPriority w:val="99"/>
    <w:rsid w:val="004F312B"/>
    <w:pPr>
      <w:numPr>
        <w:numId w:val="0"/>
      </w:numPr>
    </w:pPr>
  </w:style>
  <w:style w:type="paragraph" w:customStyle="1" w:styleId="SVCNumberinglevel3">
    <w:name w:val="SVC Numbering level 3"/>
    <w:basedOn w:val="SVCNumberinglevel2"/>
    <w:uiPriority w:val="99"/>
    <w:rsid w:val="004F312B"/>
    <w:pPr>
      <w:numPr>
        <w:ilvl w:val="2"/>
        <w:numId w:val="17"/>
      </w:numPr>
      <w:tabs>
        <w:tab w:val="clear" w:pos="0"/>
        <w:tab w:val="num" w:pos="360"/>
        <w:tab w:val="num" w:pos="1440"/>
        <w:tab w:val="num" w:pos="1800"/>
      </w:tabs>
      <w:ind w:left="1800" w:hanging="180"/>
    </w:pPr>
  </w:style>
  <w:style w:type="paragraph" w:customStyle="1" w:styleId="SVCNumberinglevel4">
    <w:name w:val="SVC Numbering level 4"/>
    <w:basedOn w:val="SVCNumberinglevel3"/>
    <w:uiPriority w:val="99"/>
    <w:rsid w:val="004F312B"/>
    <w:pPr>
      <w:numPr>
        <w:ilvl w:val="3"/>
      </w:numPr>
      <w:tabs>
        <w:tab w:val="clear" w:pos="0"/>
        <w:tab w:val="num" w:pos="360"/>
        <w:tab w:val="num" w:pos="2520"/>
      </w:tabs>
      <w:ind w:left="1440" w:hanging="360"/>
    </w:pPr>
  </w:style>
  <w:style w:type="paragraph" w:customStyle="1" w:styleId="SVCNumberinglevel5">
    <w:name w:val="SVC Numbering level 5"/>
    <w:basedOn w:val="SVCNumberinglevel4"/>
    <w:uiPriority w:val="99"/>
    <w:rsid w:val="004F312B"/>
    <w:pPr>
      <w:numPr>
        <w:ilvl w:val="4"/>
      </w:numPr>
      <w:tabs>
        <w:tab w:val="clear" w:pos="0"/>
        <w:tab w:val="num" w:pos="360"/>
        <w:tab w:val="num" w:pos="3240"/>
      </w:tabs>
      <w:ind w:left="1440" w:hanging="360"/>
    </w:pPr>
  </w:style>
  <w:style w:type="paragraph" w:customStyle="1" w:styleId="SVCIndentlevel5">
    <w:name w:val="SVC Indent level 5"/>
    <w:basedOn w:val="SVCIndentlevel4"/>
    <w:uiPriority w:val="99"/>
    <w:rsid w:val="004F312B"/>
    <w:pPr>
      <w:tabs>
        <w:tab w:val="clear" w:pos="1584"/>
      </w:tabs>
      <w:ind w:left="2000"/>
    </w:pPr>
  </w:style>
  <w:style w:type="paragraph" w:customStyle="1" w:styleId="SVCIndentlevel2">
    <w:name w:val="SVC Indent level 2"/>
    <w:basedOn w:val="SVCIndentlevel1"/>
    <w:uiPriority w:val="99"/>
    <w:rsid w:val="004F312B"/>
    <w:pPr>
      <w:ind w:left="800"/>
    </w:pPr>
  </w:style>
  <w:style w:type="paragraph" w:customStyle="1" w:styleId="SVCIndentlevel3">
    <w:name w:val="SVC Indent level 3"/>
    <w:basedOn w:val="SVCIndentlevel2"/>
    <w:uiPriority w:val="99"/>
    <w:rsid w:val="004F312B"/>
    <w:pPr>
      <w:tabs>
        <w:tab w:val="clear" w:pos="792"/>
      </w:tabs>
      <w:ind w:left="1200"/>
    </w:pPr>
  </w:style>
  <w:style w:type="paragraph" w:customStyle="1" w:styleId="SVCIndentlevel4">
    <w:name w:val="SVC Indent level 4"/>
    <w:uiPriority w:val="99"/>
    <w:rsid w:val="004F312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F312B"/>
    <w:pPr>
      <w:tabs>
        <w:tab w:val="clear" w:pos="403"/>
      </w:tabs>
      <w:ind w:left="403"/>
    </w:pPr>
  </w:style>
  <w:style w:type="character" w:customStyle="1" w:styleId="AVCBulletlevel1CharCharCharChar">
    <w:name w:val="AVC Bullet level 1 Char Char Char Char"/>
    <w:uiPriority w:val="99"/>
    <w:rsid w:val="004F312B"/>
    <w:rPr>
      <w:lang w:val="en-GB" w:eastAsia="en-US"/>
    </w:rPr>
  </w:style>
  <w:style w:type="character" w:customStyle="1" w:styleId="AVCBulletlevel2CharCharChar">
    <w:name w:val="AVC Bullet level 2 Char Char Char"/>
    <w:link w:val="AVCBulletlevel2CharChar"/>
    <w:locked/>
    <w:rsid w:val="004F312B"/>
    <w:rPr>
      <w:rFonts w:ascii="Times" w:eastAsia="Malgun Gothic" w:hAnsi="Times"/>
      <w:lang w:val="en-GB"/>
    </w:rPr>
  </w:style>
  <w:style w:type="paragraph" w:customStyle="1" w:styleId="AVCBulletlevel3Char">
    <w:name w:val="AVC Bullet level 3 Char"/>
    <w:basedOn w:val="AVCBulletlevel1CharChar"/>
    <w:uiPriority w:val="99"/>
    <w:rsid w:val="004F31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F312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F31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F31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F312B"/>
    <w:pPr>
      <w:numPr>
        <w:numId w:val="0"/>
      </w:numPr>
      <w:tabs>
        <w:tab w:val="clear" w:pos="1985"/>
        <w:tab w:val="num" w:pos="490"/>
      </w:tabs>
      <w:ind w:left="490" w:hanging="390"/>
    </w:pPr>
  </w:style>
  <w:style w:type="character" w:customStyle="1" w:styleId="TableTitleChar1">
    <w:name w:val="Table_Title Char1"/>
    <w:uiPriority w:val="99"/>
    <w:rsid w:val="004F312B"/>
    <w:rPr>
      <w:b/>
      <w:lang w:val="en-GB" w:eastAsia="en-US"/>
    </w:rPr>
  </w:style>
  <w:style w:type="paragraph" w:customStyle="1" w:styleId="AVCBulletlevel1Char">
    <w:name w:val="AVC Bullet level 1 Char"/>
    <w:basedOn w:val="Normal"/>
    <w:link w:val="AVCBulletlevel1CharChar1"/>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F312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F312B"/>
    <w:pPr>
      <w:tabs>
        <w:tab w:val="clear" w:pos="403"/>
        <w:tab w:val="num" w:pos="360"/>
      </w:tabs>
      <w:ind w:left="360" w:hanging="360"/>
    </w:pPr>
  </w:style>
  <w:style w:type="paragraph" w:customStyle="1" w:styleId="SVCBulletslevel2Char">
    <w:name w:val="SVC Bullets level 2 Char"/>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F312B"/>
    <w:pPr>
      <w:tabs>
        <w:tab w:val="clear" w:pos="-31680"/>
        <w:tab w:val="num" w:pos="1800"/>
      </w:tabs>
      <w:ind w:left="1800" w:hanging="360"/>
    </w:pPr>
  </w:style>
  <w:style w:type="paragraph" w:customStyle="1" w:styleId="SVCBulletslevel1Char">
    <w:name w:val="SVC Bullets level 1 Char"/>
    <w:link w:val="SVCBulletslevel1CharChar"/>
    <w:uiPriority w:val="99"/>
    <w:rsid w:val="004F31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style>
  <w:style w:type="paragraph" w:customStyle="1" w:styleId="AVCBulletslevel3">
    <w:name w:val="AVC Bullets level 3"/>
    <w:basedOn w:val="SVCBulletslevel3"/>
    <w:uiPriority w:val="99"/>
    <w:rsid w:val="004F312B"/>
    <w:pPr>
      <w:tabs>
        <w:tab w:val="clear" w:pos="-31680"/>
        <w:tab w:val="num" w:pos="2160"/>
      </w:tabs>
      <w:ind w:left="2160" w:hanging="360"/>
    </w:pPr>
  </w:style>
  <w:style w:type="paragraph" w:customStyle="1" w:styleId="AVCEquationlevel1CharCharChar">
    <w:name w:val="AVC Equation level 1 Char Char Char"/>
    <w:basedOn w:val="Equation"/>
    <w:uiPriority w:val="99"/>
    <w:rsid w:val="004F312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F312B"/>
    <w:pPr>
      <w:tabs>
        <w:tab w:val="clear" w:pos="792"/>
      </w:tabs>
    </w:pPr>
  </w:style>
  <w:style w:type="paragraph" w:customStyle="1" w:styleId="SVCBulletslevel3Char">
    <w:name w:val="SVC Bullets level 3 Char"/>
    <w:basedOn w:val="SVCBulletslevel3"/>
    <w:uiPriority w:val="99"/>
    <w:rsid w:val="004F312B"/>
    <w:pPr>
      <w:tabs>
        <w:tab w:val="clear" w:pos="-31680"/>
        <w:tab w:val="num" w:pos="720"/>
      </w:tabs>
      <w:ind w:left="1224" w:hanging="1224"/>
    </w:pPr>
  </w:style>
  <w:style w:type="paragraph" w:customStyle="1" w:styleId="CharCharZchnZchnCharCharCarCar">
    <w:name w:val="Char Char Zchn Zchn Char Char Car Car"/>
    <w:uiPriority w:val="99"/>
    <w:semiHidden/>
    <w:rsid w:val="004F312B"/>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F312B"/>
    <w:pPr>
      <w:tabs>
        <w:tab w:val="clear" w:pos="1080"/>
        <w:tab w:val="num" w:pos="1200"/>
        <w:tab w:val="num" w:pos="5040"/>
      </w:tabs>
      <w:ind w:left="3240" w:hanging="3240"/>
      <w:outlineLvl w:val="6"/>
    </w:pPr>
  </w:style>
  <w:style w:type="paragraph" w:styleId="ListBullet">
    <w:name w:val="List Bullet"/>
    <w:basedOn w:val="Normal"/>
    <w:uiPriority w:val="99"/>
    <w:rsid w:val="004F312B"/>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F312B"/>
    <w:pPr>
      <w:ind w:left="1417"/>
    </w:pPr>
  </w:style>
  <w:style w:type="character" w:customStyle="1" w:styleId="XParagraphChar">
    <w:name w:val="XParagraph Char"/>
    <w:link w:val="XParagraph"/>
    <w:uiPriority w:val="99"/>
    <w:locked/>
    <w:rsid w:val="004F312B"/>
    <w:rPr>
      <w:rFonts w:ascii="Times" w:eastAsia="Malgun Gothic" w:hAnsi="Times"/>
      <w:sz w:val="22"/>
      <w:szCs w:val="22"/>
      <w:lang w:val="en-GB"/>
    </w:rPr>
  </w:style>
  <w:style w:type="paragraph" w:customStyle="1" w:styleId="XEquation2">
    <w:name w:val="XEquation2"/>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F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F312B"/>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4F312B"/>
    <w:rPr>
      <w:rFonts w:ascii="Arial" w:eastAsia="SimSun" w:hAnsi="Arial"/>
      <w:b/>
      <w:color w:val="0000FF"/>
      <w:kern w:val="2"/>
      <w:lang w:val="en-US" w:eastAsia="en-US"/>
    </w:rPr>
  </w:style>
  <w:style w:type="paragraph" w:customStyle="1" w:styleId="Bibliography1">
    <w:name w:val="Bibliography1"/>
    <w:basedOn w:val="Normal"/>
    <w:uiPriority w:val="99"/>
    <w:rsid w:val="004F312B"/>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F312B"/>
    <w:rPr>
      <w:rFonts w:ascii="Times" w:eastAsia="Malgun Gothic" w:hAnsi="Times"/>
      <w:lang w:val="en-GB"/>
    </w:rPr>
  </w:style>
  <w:style w:type="character" w:customStyle="1" w:styleId="Annex3Char1">
    <w:name w:val="Annex 3 Char1"/>
    <w:uiPriority w:val="99"/>
    <w:rsid w:val="004F312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F312B"/>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4F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F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4F312B"/>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4F31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4F31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F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F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F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F312B"/>
    <w:rPr>
      <w:rFonts w:ascii="Courier New" w:eastAsia="Malgun Gothic" w:hAnsi="Courier New"/>
      <w:lang w:val="en-GB" w:eastAsia="zh-CN"/>
    </w:rPr>
  </w:style>
  <w:style w:type="paragraph" w:customStyle="1" w:styleId="a2">
    <w:name w:val="a2"/>
    <w:basedOn w:val="Heading2"/>
    <w:next w:val="Normal"/>
    <w:uiPriority w:val="99"/>
    <w:rsid w:val="004F312B"/>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4F312B"/>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4F312B"/>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4F312B"/>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4F312B"/>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4F312B"/>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4F312B"/>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4F312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4F312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4F312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4F312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4F312B"/>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4F312B"/>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4F312B"/>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4F312B"/>
    <w:rPr>
      <w:rFonts w:eastAsia="Malgun Gothic"/>
    </w:rPr>
  </w:style>
  <w:style w:type="paragraph" w:styleId="Date">
    <w:name w:val="Date"/>
    <w:basedOn w:val="Normal"/>
    <w:next w:val="Normal"/>
    <w:link w:val="DateChar"/>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F312B"/>
    <w:rPr>
      <w:rFonts w:eastAsia="Malgun Gothic"/>
      <w:lang w:val="en-GB" w:eastAsia="zh-CN"/>
    </w:rPr>
  </w:style>
  <w:style w:type="paragraph" w:customStyle="1" w:styleId="StyleHeading1Justified">
    <w:name w:val="Style Heading 1 + Justified"/>
    <w:basedOn w:val="Heading1"/>
    <w:rsid w:val="004F312B"/>
    <w:pPr>
      <w:tabs>
        <w:tab w:val="clear" w:pos="1800"/>
        <w:tab w:val="clear" w:pos="2160"/>
        <w:tab w:val="clear" w:pos="2520"/>
        <w:tab w:val="clear" w:pos="2880"/>
        <w:tab w:val="clear" w:pos="3240"/>
        <w:tab w:val="clear" w:pos="3600"/>
        <w:tab w:val="clear" w:pos="3960"/>
        <w:tab w:val="clear" w:pos="4320"/>
        <w:tab w:val="num" w:pos="390"/>
      </w:tabs>
      <w:ind w:left="432" w:hanging="432"/>
    </w:pPr>
    <w:rPr>
      <w:rFonts w:ascii="Times New Roman Bold" w:eastAsia="Malgun Gothic" w:hAnsi="Times New Roman Bold" w:cs="Times New Roman"/>
      <w:szCs w:val="20"/>
    </w:rPr>
  </w:style>
  <w:style w:type="character" w:customStyle="1" w:styleId="CaptionChar1">
    <w:name w:val="Caption Char1"/>
    <w:link w:val="Caption"/>
    <w:locked/>
    <w:rsid w:val="004F312B"/>
    <w:rPr>
      <w:i/>
      <w:iCs/>
      <w:color w:val="44546A" w:themeColor="text2"/>
      <w:sz w:val="18"/>
      <w:szCs w:val="18"/>
    </w:rPr>
  </w:style>
  <w:style w:type="character" w:customStyle="1" w:styleId="CaptionChar">
    <w:name w:val="Caption Char"/>
    <w:aliases w:val="Figure Char"/>
    <w:locked/>
    <w:rsid w:val="004F312B"/>
    <w:rPr>
      <w:rFonts w:eastAsia="SimSun"/>
      <w:b/>
    </w:rPr>
  </w:style>
  <w:style w:type="paragraph" w:customStyle="1" w:styleId="MediumList2-Accent21">
    <w:name w:val="Medium List 2 - Accent 21"/>
    <w:hidden/>
    <w:uiPriority w:val="99"/>
    <w:rsid w:val="004F312B"/>
    <w:rPr>
      <w:rFonts w:eastAsia="Malgun Gothic"/>
      <w:lang w:val="en-GB"/>
    </w:rPr>
  </w:style>
  <w:style w:type="character" w:styleId="Emphasis">
    <w:name w:val="Emphasis"/>
    <w:basedOn w:val="DefaultParagraphFont"/>
    <w:qFormat/>
    <w:rsid w:val="004F312B"/>
    <w:rPr>
      <w:i/>
    </w:rPr>
  </w:style>
  <w:style w:type="paragraph" w:customStyle="1" w:styleId="Style4ptBefore0pt">
    <w:name w:val="Style 4 pt Before:  0 pt"/>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F312B"/>
    <w:rPr>
      <w:rFonts w:eastAsia="Malgun Gothic"/>
      <w:lang w:val="en-GB"/>
    </w:rPr>
  </w:style>
  <w:style w:type="paragraph" w:customStyle="1" w:styleId="ColorfulList-Accent11">
    <w:name w:val="Colorful List - Accent 11"/>
    <w:basedOn w:val="Normal"/>
    <w:uiPriority w:val="34"/>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4F312B"/>
    <w:rPr>
      <w:rFonts w:eastAsia="Malgun Gothic"/>
      <w:lang w:val="en-GB"/>
    </w:rPr>
  </w:style>
  <w:style w:type="paragraph" w:customStyle="1" w:styleId="MediumGrid1-Accent22">
    <w:name w:val="Medium Grid 1 - Accent 22"/>
    <w:basedOn w:val="Normal"/>
    <w:uiPriority w:val="34"/>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F312B"/>
    <w:pPr>
      <w:tabs>
        <w:tab w:val="clear" w:pos="1440"/>
        <w:tab w:val="clear" w:pos="2160"/>
      </w:tabs>
      <w:textAlignment w:val="auto"/>
    </w:pPr>
  </w:style>
  <w:style w:type="character" w:customStyle="1" w:styleId="annex-heading3Char">
    <w:name w:val="annex-heading3 Char"/>
    <w:link w:val="annex-heading3"/>
    <w:locked/>
    <w:rsid w:val="004F312B"/>
    <w:rPr>
      <w:rFonts w:eastAsia="Malgun Gothic"/>
      <w:b/>
      <w:bCs/>
      <w:lang w:val="en-GB"/>
    </w:rPr>
  </w:style>
  <w:style w:type="paragraph" w:customStyle="1" w:styleId="ColorfulShading-Accent13">
    <w:name w:val="Colorful Shading - Accent 13"/>
    <w:hidden/>
    <w:uiPriority w:val="99"/>
    <w:semiHidden/>
    <w:rsid w:val="004F312B"/>
    <w:rPr>
      <w:rFonts w:eastAsia="Malgun Gothic"/>
      <w:lang w:val="en-GB"/>
    </w:rPr>
  </w:style>
  <w:style w:type="paragraph" w:customStyle="1" w:styleId="ColorfulList-Accent13">
    <w:name w:val="Colorful List - Accent 13"/>
    <w:basedOn w:val="Normal"/>
    <w:uiPriority w:val="34"/>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F31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F312B"/>
    <w:rPr>
      <w:rFonts w:eastAsia="Malgun Gothic"/>
      <w:lang w:val="en-GB"/>
    </w:rPr>
  </w:style>
  <w:style w:type="paragraph" w:customStyle="1" w:styleId="st">
    <w:name w:val="st"/>
    <w:basedOn w:val="Normal"/>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4F312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4F312B"/>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F312B"/>
  </w:style>
  <w:style w:type="paragraph" w:customStyle="1" w:styleId="3HeaderFooter">
    <w:name w:val="3HeaderFooter"/>
    <w:basedOn w:val="3N"/>
    <w:link w:val="3HeaderFooterChar"/>
    <w:qFormat/>
    <w:rsid w:val="004F312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F312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F312B"/>
    <w:rPr>
      <w:rFonts w:eastAsia="Malgun Gothic"/>
      <w:b/>
      <w:sz w:val="22"/>
      <w:szCs w:val="22"/>
      <w:lang w:val="en-GB"/>
    </w:rPr>
  </w:style>
  <w:style w:type="paragraph" w:customStyle="1" w:styleId="3L1">
    <w:name w:val="3L1"/>
    <w:basedOn w:val="3H1"/>
    <w:link w:val="3L1Char"/>
    <w:qFormat/>
    <w:rsid w:val="004F312B"/>
    <w:pPr>
      <w:keepLines w:val="0"/>
      <w:widowControl w:val="0"/>
      <w:outlineLvl w:val="9"/>
    </w:pPr>
    <w:rPr>
      <w:bCs/>
    </w:rPr>
  </w:style>
  <w:style w:type="paragraph" w:customStyle="1" w:styleId="3H0">
    <w:name w:val="3H0"/>
    <w:next w:val="3N"/>
    <w:link w:val="3H0Char"/>
    <w:uiPriority w:val="99"/>
    <w:qFormat/>
    <w:rsid w:val="004F312B"/>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4F312B"/>
    <w:rPr>
      <w:rFonts w:eastAsia="Malgun Gothic"/>
      <w:b/>
      <w:bCs/>
      <w:lang w:val="en-GB"/>
    </w:rPr>
  </w:style>
  <w:style w:type="paragraph" w:customStyle="1" w:styleId="3H1">
    <w:name w:val="3H1"/>
    <w:basedOn w:val="3H0"/>
    <w:next w:val="3N"/>
    <w:link w:val="3H1Char"/>
    <w:uiPriority w:val="99"/>
    <w:qFormat/>
    <w:rsid w:val="004F312B"/>
    <w:pPr>
      <w:numPr>
        <w:ilvl w:val="1"/>
      </w:numPr>
      <w:tabs>
        <w:tab w:val="clear" w:pos="794"/>
        <w:tab w:val="num" w:pos="360"/>
        <w:tab w:val="num" w:pos="1440"/>
      </w:tabs>
      <w:spacing w:before="181"/>
      <w:ind w:left="800" w:hanging="400"/>
      <w:outlineLvl w:val="2"/>
    </w:pPr>
    <w:rPr>
      <w:sz w:val="20"/>
    </w:rPr>
  </w:style>
  <w:style w:type="paragraph" w:customStyle="1" w:styleId="3H2">
    <w:name w:val="3H2"/>
    <w:basedOn w:val="3H1"/>
    <w:next w:val="3N"/>
    <w:link w:val="3H2Char"/>
    <w:uiPriority w:val="99"/>
    <w:qFormat/>
    <w:rsid w:val="004F312B"/>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4F312B"/>
    <w:pPr>
      <w:spacing w:after="60"/>
    </w:pPr>
    <w:rPr>
      <w:noProof/>
    </w:rPr>
  </w:style>
  <w:style w:type="character" w:customStyle="1" w:styleId="3H1Char">
    <w:name w:val="3H1 Char"/>
    <w:link w:val="3H1"/>
    <w:uiPriority w:val="99"/>
    <w:locked/>
    <w:rsid w:val="004F312B"/>
    <w:rPr>
      <w:rFonts w:eastAsia="Malgun Gothic"/>
      <w:b/>
      <w:lang w:val="en-GB"/>
    </w:rPr>
  </w:style>
  <w:style w:type="paragraph" w:customStyle="1" w:styleId="3H3">
    <w:name w:val="3H3"/>
    <w:basedOn w:val="3H2"/>
    <w:next w:val="3N"/>
    <w:link w:val="3H3Char"/>
    <w:uiPriority w:val="99"/>
    <w:qFormat/>
    <w:rsid w:val="004F312B"/>
    <w:pPr>
      <w:numPr>
        <w:ilvl w:val="3"/>
      </w:numPr>
      <w:tabs>
        <w:tab w:val="clear" w:pos="794"/>
        <w:tab w:val="num" w:pos="2880"/>
      </w:tabs>
      <w:ind w:left="2880" w:hanging="360"/>
      <w:outlineLvl w:val="4"/>
    </w:pPr>
  </w:style>
  <w:style w:type="character" w:customStyle="1" w:styleId="3TableChar">
    <w:name w:val="3Table Char"/>
    <w:link w:val="3Table"/>
    <w:locked/>
    <w:rsid w:val="004F312B"/>
    <w:rPr>
      <w:rFonts w:eastAsia="Malgun Gothic"/>
      <w:noProof/>
      <w:lang w:val="en-GB"/>
    </w:rPr>
  </w:style>
  <w:style w:type="paragraph" w:customStyle="1" w:styleId="3H4">
    <w:name w:val="3H4"/>
    <w:basedOn w:val="3H3"/>
    <w:next w:val="3N"/>
    <w:link w:val="3H4Char"/>
    <w:uiPriority w:val="99"/>
    <w:qFormat/>
    <w:rsid w:val="004F312B"/>
    <w:pPr>
      <w:numPr>
        <w:ilvl w:val="4"/>
      </w:numPr>
      <w:tabs>
        <w:tab w:val="clear" w:pos="794"/>
        <w:tab w:val="num" w:pos="3600"/>
      </w:tabs>
      <w:ind w:left="3600"/>
      <w:outlineLvl w:val="5"/>
    </w:pPr>
  </w:style>
  <w:style w:type="character" w:customStyle="1" w:styleId="3H2Char">
    <w:name w:val="3H2 Char"/>
    <w:link w:val="3H2"/>
    <w:uiPriority w:val="99"/>
    <w:locked/>
    <w:rsid w:val="004F312B"/>
    <w:rPr>
      <w:rFonts w:eastAsia="Malgun Gothic"/>
      <w:b/>
      <w:lang w:val="en-GB"/>
    </w:rPr>
  </w:style>
  <w:style w:type="paragraph" w:customStyle="1" w:styleId="3L1Note">
    <w:name w:val="3L1Note"/>
    <w:basedOn w:val="3L1"/>
    <w:link w:val="3L1NoteChar"/>
    <w:qFormat/>
    <w:rsid w:val="004F312B"/>
    <w:pPr>
      <w:numPr>
        <w:ilvl w:val="0"/>
        <w:numId w:val="0"/>
      </w:numPr>
      <w:ind w:left="794"/>
    </w:pPr>
  </w:style>
  <w:style w:type="character" w:customStyle="1" w:styleId="3H3Char">
    <w:name w:val="3H3 Char"/>
    <w:link w:val="3H3"/>
    <w:uiPriority w:val="99"/>
    <w:locked/>
    <w:rsid w:val="004F312B"/>
    <w:rPr>
      <w:rFonts w:eastAsia="Malgun Gothic"/>
      <w:b/>
      <w:lang w:val="en-GB"/>
    </w:rPr>
  </w:style>
  <w:style w:type="character" w:customStyle="1" w:styleId="3DVCAnnexLevel0Char">
    <w:name w:val="3DVC Annex Level 0 Char"/>
    <w:rsid w:val="004F312B"/>
    <w:rPr>
      <w:rFonts w:ascii="Times New Roman" w:hAnsi="Times New Roman"/>
      <w:b/>
      <w:sz w:val="22"/>
      <w:lang w:val="en-GB" w:eastAsia="en-US"/>
    </w:rPr>
  </w:style>
  <w:style w:type="character" w:customStyle="1" w:styleId="3L1NoteChar">
    <w:name w:val="3L1Note Char"/>
    <w:link w:val="3L1Note"/>
    <w:locked/>
    <w:rsid w:val="004F312B"/>
    <w:rPr>
      <w:rFonts w:eastAsia="Malgun Gothic"/>
      <w:b/>
      <w:bCs/>
      <w:lang w:val="en-GB"/>
    </w:rPr>
  </w:style>
  <w:style w:type="character" w:customStyle="1" w:styleId="3DVCLevel1Char">
    <w:name w:val="3DVC Level 1 Char"/>
    <w:rsid w:val="004F312B"/>
    <w:rPr>
      <w:rFonts w:ascii="Times New Roman" w:hAnsi="Times New Roman"/>
      <w:b/>
      <w:lang w:val="en-GB" w:eastAsia="en-US"/>
    </w:rPr>
  </w:style>
  <w:style w:type="paragraph" w:customStyle="1" w:styleId="3EdNotes">
    <w:name w:val="3EdNotes"/>
    <w:basedOn w:val="Normal"/>
    <w:link w:val="3EdNotesChar"/>
    <w:uiPriority w:val="99"/>
    <w:qFormat/>
    <w:rsid w:val="004F312B"/>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F312B"/>
    <w:rPr>
      <w:rFonts w:eastAsia="Malgun Gothic"/>
      <w:b/>
      <w:lang w:val="en-GB"/>
    </w:rPr>
  </w:style>
  <w:style w:type="character" w:customStyle="1" w:styleId="3DVCLevel2Char">
    <w:name w:val="3DVC Level 2 Char"/>
    <w:rsid w:val="004F312B"/>
    <w:rPr>
      <w:rFonts w:ascii="Times New Roman" w:hAnsi="Times New Roman"/>
      <w:b/>
      <w:lang w:val="en-GB"/>
    </w:rPr>
  </w:style>
  <w:style w:type="character" w:customStyle="1" w:styleId="3EdNotesChar">
    <w:name w:val="3EdNotes Char"/>
    <w:link w:val="3EdNotes"/>
    <w:uiPriority w:val="99"/>
    <w:locked/>
    <w:rsid w:val="004F312B"/>
    <w:rPr>
      <w:rFonts w:eastAsia="Malgun Gothic"/>
      <w:lang w:val="en-GB"/>
    </w:rPr>
  </w:style>
  <w:style w:type="paragraph" w:customStyle="1" w:styleId="3TOCLOFLOT">
    <w:name w:val="3TOCLOFLOT"/>
    <w:basedOn w:val="3N"/>
    <w:link w:val="3TOCLOFLOTChar"/>
    <w:qFormat/>
    <w:rsid w:val="004F312B"/>
    <w:pPr>
      <w:keepNext/>
      <w:jc w:val="center"/>
      <w:outlineLvl w:val="0"/>
    </w:pPr>
    <w:rPr>
      <w:b/>
      <w:caps/>
      <w:sz w:val="24"/>
      <w:szCs w:val="24"/>
    </w:rPr>
  </w:style>
  <w:style w:type="character" w:customStyle="1" w:styleId="3TOCLOFLOTChar">
    <w:name w:val="3TOCLOFLOT Char"/>
    <w:link w:val="3TOCLOFLOT"/>
    <w:locked/>
    <w:rsid w:val="004F312B"/>
    <w:rPr>
      <w:rFonts w:eastAsia="Malgun Gothic"/>
      <w:b/>
      <w:caps/>
      <w:sz w:val="24"/>
      <w:szCs w:val="24"/>
      <w:lang w:val="en-GB"/>
    </w:rPr>
  </w:style>
  <w:style w:type="paragraph" w:customStyle="1" w:styleId="Note1CharCharCharCharCharChar">
    <w:name w:val="Note 1 Char Char Char Char Char Char"/>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F312B"/>
    <w:rPr>
      <w:rFonts w:ascii="Times New Roman" w:hAnsi="Times New Roman"/>
      <w:b/>
      <w:lang w:val="en-GB"/>
    </w:rPr>
  </w:style>
  <w:style w:type="paragraph" w:customStyle="1" w:styleId="3S0">
    <w:name w:val="3S0"/>
    <w:basedOn w:val="Normal"/>
    <w:link w:val="3S0Char"/>
    <w:uiPriority w:val="9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F312B"/>
    <w:rPr>
      <w:rFonts w:eastAsia="Malgun Gothic"/>
      <w:b/>
      <w:sz w:val="22"/>
      <w:lang w:val="en-GB"/>
    </w:rPr>
  </w:style>
  <w:style w:type="character" w:customStyle="1" w:styleId="3DVCLevel4Char">
    <w:name w:val="3DVC Level 4 Char"/>
    <w:rsid w:val="004F312B"/>
    <w:rPr>
      <w:rFonts w:ascii="Times New Roman" w:hAnsi="Times New Roman"/>
      <w:b/>
      <w:lang w:val="en-GB"/>
    </w:rPr>
  </w:style>
  <w:style w:type="character" w:customStyle="1" w:styleId="3S0Char">
    <w:name w:val="3S0 Char"/>
    <w:link w:val="3S0"/>
    <w:uiPriority w:val="99"/>
    <w:locked/>
    <w:rsid w:val="004F312B"/>
    <w:rPr>
      <w:rFonts w:eastAsia="Malgun Gothic"/>
      <w:lang w:val="en-GB"/>
    </w:rPr>
  </w:style>
  <w:style w:type="character" w:customStyle="1" w:styleId="3DVCLevel5Char">
    <w:name w:val="3DVC Level 5 Char"/>
    <w:link w:val="3H5"/>
    <w:uiPriority w:val="99"/>
    <w:locked/>
    <w:rsid w:val="004F312B"/>
    <w:rPr>
      <w:rFonts w:eastAsia="Malgun Gothic"/>
      <w:b/>
      <w:lang w:val="en-GB"/>
    </w:rPr>
  </w:style>
  <w:style w:type="paragraph" w:customStyle="1" w:styleId="4H0">
    <w:name w:val="4H0"/>
    <w:basedOn w:val="3H0"/>
    <w:link w:val="4H0Char"/>
    <w:qFormat/>
    <w:rsid w:val="004F312B"/>
    <w:pPr>
      <w:numPr>
        <w:numId w:val="32"/>
      </w:numPr>
      <w:tabs>
        <w:tab w:val="left" w:pos="794"/>
      </w:tabs>
    </w:pPr>
  </w:style>
  <w:style w:type="paragraph" w:customStyle="1" w:styleId="4H1">
    <w:name w:val="4H1"/>
    <w:basedOn w:val="3N"/>
    <w:link w:val="4H1Char"/>
    <w:qFormat/>
    <w:rsid w:val="004F312B"/>
    <w:pPr>
      <w:numPr>
        <w:ilvl w:val="1"/>
        <w:numId w:val="32"/>
      </w:numPr>
    </w:pPr>
    <w:rPr>
      <w:b/>
    </w:rPr>
  </w:style>
  <w:style w:type="character" w:customStyle="1" w:styleId="4H0Char">
    <w:name w:val="4H0 Char"/>
    <w:link w:val="4H0"/>
    <w:locked/>
    <w:rsid w:val="004F312B"/>
    <w:rPr>
      <w:rFonts w:eastAsia="Malgun Gothic"/>
      <w:b/>
      <w:sz w:val="22"/>
      <w:lang w:val="en-GB"/>
    </w:rPr>
  </w:style>
  <w:style w:type="paragraph" w:customStyle="1" w:styleId="4H2">
    <w:name w:val="4H2"/>
    <w:basedOn w:val="Normal"/>
    <w:rsid w:val="004F312B"/>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F312B"/>
    <w:rPr>
      <w:rFonts w:eastAsia="Malgun Gothic"/>
      <w:b/>
      <w:lang w:val="en-GB"/>
    </w:rPr>
  </w:style>
  <w:style w:type="character" w:styleId="SubtleReference">
    <w:name w:val="Subtle Reference"/>
    <w:basedOn w:val="DefaultParagraphFont"/>
    <w:uiPriority w:val="31"/>
    <w:qFormat/>
    <w:rsid w:val="004F312B"/>
    <w:rPr>
      <w:smallCaps/>
      <w:color w:val="C0504D"/>
      <w:u w:val="single"/>
    </w:rPr>
  </w:style>
  <w:style w:type="paragraph" w:customStyle="1" w:styleId="3N0">
    <w:name w:val="3N0"/>
    <w:basedOn w:val="Normal"/>
    <w:link w:val="3N0Char"/>
    <w:qFormat/>
    <w:rsid w:val="004F31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F312B"/>
    <w:rPr>
      <w:rFonts w:eastAsia="Malgun Gothic"/>
      <w:lang w:val="en-GB"/>
    </w:rPr>
  </w:style>
  <w:style w:type="paragraph" w:styleId="TOCHeading">
    <w:name w:val="TOC Heading"/>
    <w:basedOn w:val="Heading1"/>
    <w:next w:val="Normal"/>
    <w:uiPriority w:val="39"/>
    <w:unhideWhenUsed/>
    <w:qFormat/>
    <w:rsid w:val="004F312B"/>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4F312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4F312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F312B"/>
    <w:rPr>
      <w:rFonts w:ascii="Cambria" w:eastAsia="SimSun" w:hAnsi="Cambria"/>
      <w:sz w:val="24"/>
      <w:szCs w:val="24"/>
      <w:shd w:val="pct20" w:color="auto" w:fill="auto"/>
      <w:lang w:val="en-GB"/>
    </w:rPr>
  </w:style>
  <w:style w:type="character" w:customStyle="1" w:styleId="summary">
    <w:name w:val="summary"/>
    <w:rsid w:val="004F312B"/>
  </w:style>
  <w:style w:type="paragraph" w:customStyle="1" w:styleId="Bibliography3">
    <w:name w:val="Bibliography3"/>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F312B"/>
    <w:rPr>
      <w:rFonts w:ascii="Calibri" w:eastAsia="SimSun" w:hAnsi="Calibri" w:cs="Consolas"/>
      <w:sz w:val="22"/>
      <w:szCs w:val="21"/>
    </w:rPr>
  </w:style>
  <w:style w:type="paragraph" w:customStyle="1" w:styleId="ColorfulShading-Accent14">
    <w:name w:val="Colorful Shading - Accent 14"/>
    <w:hidden/>
    <w:uiPriority w:val="99"/>
    <w:semiHidden/>
    <w:rsid w:val="004F312B"/>
    <w:rPr>
      <w:rFonts w:eastAsia="Malgun Gothic"/>
      <w:lang w:val="en-GB"/>
    </w:rPr>
  </w:style>
  <w:style w:type="paragraph" w:customStyle="1" w:styleId="Bibliography8">
    <w:name w:val="Bibliography8"/>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4F312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F312B"/>
    <w:pPr>
      <w:numPr>
        <w:numId w:val="17"/>
      </w:numPr>
    </w:pPr>
  </w:style>
  <w:style w:type="numbering" w:customStyle="1" w:styleId="AVCBullet">
    <w:name w:val="AVC Bullet"/>
    <w:rsid w:val="004F312B"/>
    <w:pPr>
      <w:numPr>
        <w:numId w:val="10"/>
      </w:numPr>
    </w:pPr>
  </w:style>
  <w:style w:type="numbering" w:customStyle="1" w:styleId="3DHeading">
    <w:name w:val="3D Heading"/>
    <w:uiPriority w:val="99"/>
    <w:rsid w:val="004F312B"/>
    <w:pPr>
      <w:numPr>
        <w:numId w:val="30"/>
      </w:numPr>
    </w:pPr>
  </w:style>
  <w:style w:type="numbering" w:customStyle="1" w:styleId="SVCBullets">
    <w:name w:val="SVC Bullets"/>
    <w:rsid w:val="004F312B"/>
    <w:pPr>
      <w:numPr>
        <w:numId w:val="8"/>
      </w:numPr>
    </w:pPr>
  </w:style>
  <w:style w:type="numbering" w:customStyle="1" w:styleId="SVCIndent">
    <w:name w:val="SVC Indent"/>
    <w:rsid w:val="004F312B"/>
    <w:pPr>
      <w:numPr>
        <w:numId w:val="18"/>
      </w:numPr>
    </w:pPr>
  </w:style>
  <w:style w:type="numbering" w:styleId="1ai">
    <w:name w:val="Outline List 1"/>
    <w:basedOn w:val="NoList"/>
    <w:uiPriority w:val="99"/>
    <w:unhideWhenUsed/>
    <w:rsid w:val="004F312B"/>
  </w:style>
  <w:style w:type="numbering" w:customStyle="1" w:styleId="NoList1">
    <w:name w:val="No List1"/>
    <w:next w:val="NoList"/>
    <w:uiPriority w:val="99"/>
    <w:semiHidden/>
    <w:unhideWhenUsed/>
    <w:rsid w:val="004F312B"/>
  </w:style>
  <w:style w:type="numbering" w:customStyle="1" w:styleId="SVCNumbers1">
    <w:name w:val="SVC Numbers1"/>
    <w:rsid w:val="004F312B"/>
  </w:style>
  <w:style w:type="numbering" w:customStyle="1" w:styleId="AVCBullet1">
    <w:name w:val="AVC Bullet1"/>
    <w:rsid w:val="004F312B"/>
  </w:style>
  <w:style w:type="numbering" w:customStyle="1" w:styleId="SVCBullets1">
    <w:name w:val="SVC Bullets1"/>
    <w:rsid w:val="004F312B"/>
  </w:style>
  <w:style w:type="numbering" w:customStyle="1" w:styleId="SVCIndent1">
    <w:name w:val="SVC Indent1"/>
    <w:rsid w:val="004F312B"/>
  </w:style>
  <w:style w:type="numbering" w:customStyle="1" w:styleId="1ai1">
    <w:name w:val="1 / a / i1"/>
    <w:basedOn w:val="NoList"/>
    <w:next w:val="1ai"/>
    <w:uiPriority w:val="99"/>
    <w:semiHidden/>
    <w:unhideWhenUsed/>
    <w:locked/>
    <w:rsid w:val="004F312B"/>
  </w:style>
  <w:style w:type="numbering" w:styleId="111111">
    <w:name w:val="Outline List 2"/>
    <w:basedOn w:val="NoList"/>
    <w:uiPriority w:val="99"/>
    <w:unhideWhenUsed/>
    <w:rsid w:val="004F312B"/>
  </w:style>
  <w:style w:type="numbering" w:customStyle="1" w:styleId="3DHeading1">
    <w:name w:val="3D Heading1"/>
    <w:uiPriority w:val="99"/>
    <w:rsid w:val="004F312B"/>
  </w:style>
  <w:style w:type="numbering" w:styleId="ArticleSection">
    <w:name w:val="Outline List 3"/>
    <w:basedOn w:val="NoList"/>
    <w:uiPriority w:val="99"/>
    <w:unhideWhenUsed/>
    <w:rsid w:val="004F312B"/>
  </w:style>
  <w:style w:type="paragraph" w:customStyle="1" w:styleId="Rec0">
    <w:name w:val="Rec"/>
    <w:basedOn w:val="Title"/>
    <w:rsid w:val="004F312B"/>
  </w:style>
  <w:style w:type="character" w:customStyle="1" w:styleId="Note1CharCharCharCharCharCharChar">
    <w:name w:val="Note 1 Char Char Char Char Char Char Char"/>
    <w:uiPriority w:val="99"/>
    <w:rsid w:val="004F312B"/>
    <w:rPr>
      <w:rFonts w:cs="Times New Roman"/>
      <w:sz w:val="18"/>
      <w:szCs w:val="18"/>
      <w:lang w:val="en-GB" w:eastAsia="en-US"/>
    </w:rPr>
  </w:style>
  <w:style w:type="character" w:customStyle="1" w:styleId="Note1CharCharCharCharCharCharChar1">
    <w:name w:val="Note 1 Char Char Char Char Char Char Char1"/>
    <w:uiPriority w:val="99"/>
    <w:rsid w:val="004F312B"/>
    <w:rPr>
      <w:rFonts w:eastAsia="Batang" w:cs="Times New Roman"/>
      <w:sz w:val="18"/>
      <w:szCs w:val="18"/>
      <w:lang w:val="en-GB" w:eastAsia="en-US" w:bidi="ar-SA"/>
    </w:rPr>
  </w:style>
  <w:style w:type="character" w:customStyle="1" w:styleId="Note3Char">
    <w:name w:val="Note 3 Char"/>
    <w:uiPriority w:val="99"/>
    <w:rsid w:val="004F312B"/>
    <w:rPr>
      <w:rFonts w:eastAsia="Batang" w:cs="Times New Roman"/>
      <w:sz w:val="18"/>
      <w:szCs w:val="18"/>
      <w:lang w:val="en-GB" w:eastAsia="en-US" w:bidi="ar-SA"/>
    </w:rPr>
  </w:style>
  <w:style w:type="character" w:customStyle="1" w:styleId="Annex2Char">
    <w:name w:val="Annex 2 Char"/>
    <w:link w:val="Annex2"/>
    <w:uiPriority w:val="99"/>
    <w:rsid w:val="004F312B"/>
    <w:rPr>
      <w:rFonts w:eastAsia="Malgun Gothic"/>
      <w:b/>
      <w:bCs/>
      <w:sz w:val="22"/>
      <w:szCs w:val="22"/>
      <w:lang w:val="en-GB"/>
    </w:rPr>
  </w:style>
  <w:style w:type="character" w:customStyle="1" w:styleId="Annex3Char2">
    <w:name w:val="Annex 3 Char2"/>
    <w:link w:val="Annex3"/>
    <w:rsid w:val="004F312B"/>
    <w:rPr>
      <w:rFonts w:eastAsia="Malgun Gothic"/>
      <w:b/>
      <w:bCs/>
      <w:lang w:val="en-GB"/>
    </w:rPr>
  </w:style>
  <w:style w:type="character" w:styleId="PlaceholderText">
    <w:name w:val="Placeholder Text"/>
    <w:uiPriority w:val="99"/>
    <w:rsid w:val="004F312B"/>
    <w:rPr>
      <w:color w:val="808080"/>
    </w:rPr>
  </w:style>
  <w:style w:type="paragraph" w:customStyle="1" w:styleId="Text">
    <w:name w:val="Text"/>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F312B"/>
    <w:rPr>
      <w:rFonts w:eastAsia="Malgun Gothic"/>
      <w:lang w:val="en-GB"/>
    </w:rPr>
  </w:style>
  <w:style w:type="paragraph" w:customStyle="1" w:styleId="3H8">
    <w:name w:val="3H8"/>
    <w:basedOn w:val="Normal"/>
    <w:uiPriority w:val="99"/>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F312B"/>
    <w:rPr>
      <w:rFonts w:eastAsia="Malgun Gothic"/>
      <w:lang w:val="en-GB"/>
    </w:rPr>
  </w:style>
  <w:style w:type="paragraph" w:customStyle="1" w:styleId="3DVCnormal">
    <w:name w:val="3DVC normal"/>
    <w:basedOn w:val="Normal"/>
    <w:link w:val="3DVCnormalChar"/>
    <w:qFormat/>
    <w:rsid w:val="004F31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F312B"/>
    <w:rPr>
      <w:rFonts w:eastAsia="Malgun Gothic"/>
      <w:lang w:val="en-GB"/>
    </w:rPr>
  </w:style>
  <w:style w:type="paragraph" w:customStyle="1" w:styleId="3D0">
    <w:name w:val="3D0"/>
    <w:basedOn w:val="3N0"/>
    <w:link w:val="3D0Char"/>
    <w:uiPriority w:val="99"/>
    <w:qFormat/>
    <w:rsid w:val="004F312B"/>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F312B"/>
    <w:pPr>
      <w:numPr>
        <w:ilvl w:val="1"/>
      </w:numPr>
    </w:pPr>
  </w:style>
  <w:style w:type="character" w:customStyle="1" w:styleId="3D0Char">
    <w:name w:val="3D0 Char"/>
    <w:link w:val="3D0"/>
    <w:uiPriority w:val="99"/>
    <w:rsid w:val="004F312B"/>
    <w:rPr>
      <w:rFonts w:eastAsia="Malgun Gothic"/>
      <w:lang w:val="en-CA"/>
    </w:rPr>
  </w:style>
  <w:style w:type="paragraph" w:customStyle="1" w:styleId="3D2">
    <w:name w:val="3D2"/>
    <w:basedOn w:val="3D1"/>
    <w:link w:val="3D2Char"/>
    <w:uiPriority w:val="99"/>
    <w:qFormat/>
    <w:rsid w:val="004F312B"/>
    <w:pPr>
      <w:numPr>
        <w:ilvl w:val="2"/>
      </w:numPr>
      <w:tabs>
        <w:tab w:val="clear" w:pos="794"/>
        <w:tab w:val="left" w:pos="1072"/>
      </w:tabs>
      <w:ind w:left="1071"/>
    </w:pPr>
    <w:rPr>
      <w:lang w:eastAsia="ko-KR"/>
    </w:rPr>
  </w:style>
  <w:style w:type="character" w:customStyle="1" w:styleId="3D1Char">
    <w:name w:val="3D1 Char"/>
    <w:link w:val="3D1"/>
    <w:uiPriority w:val="99"/>
    <w:rsid w:val="004F312B"/>
    <w:rPr>
      <w:rFonts w:eastAsia="Malgun Gothic"/>
      <w:lang w:val="en-CA"/>
    </w:rPr>
  </w:style>
  <w:style w:type="paragraph" w:customStyle="1" w:styleId="3D3">
    <w:name w:val="3D3"/>
    <w:basedOn w:val="3D2"/>
    <w:link w:val="3D3Char"/>
    <w:uiPriority w:val="99"/>
    <w:qFormat/>
    <w:rsid w:val="004F312B"/>
    <w:pPr>
      <w:numPr>
        <w:ilvl w:val="3"/>
      </w:numPr>
      <w:tabs>
        <w:tab w:val="clear" w:pos="1072"/>
        <w:tab w:val="clear" w:pos="1191"/>
      </w:tabs>
    </w:pPr>
  </w:style>
  <w:style w:type="character" w:customStyle="1" w:styleId="3D2Char">
    <w:name w:val="3D2 Char"/>
    <w:link w:val="3D2"/>
    <w:uiPriority w:val="99"/>
    <w:rsid w:val="004F312B"/>
    <w:rPr>
      <w:rFonts w:eastAsia="Malgun Gothic"/>
      <w:lang w:val="en-CA" w:eastAsia="ko-KR"/>
    </w:rPr>
  </w:style>
  <w:style w:type="paragraph" w:customStyle="1" w:styleId="3D4">
    <w:name w:val="3D4"/>
    <w:basedOn w:val="3D3"/>
    <w:link w:val="3D4Char"/>
    <w:uiPriority w:val="99"/>
    <w:qFormat/>
    <w:rsid w:val="004F312B"/>
    <w:pPr>
      <w:numPr>
        <w:ilvl w:val="4"/>
      </w:numPr>
      <w:tabs>
        <w:tab w:val="clear" w:pos="1588"/>
      </w:tabs>
    </w:pPr>
  </w:style>
  <w:style w:type="character" w:customStyle="1" w:styleId="3D3Char">
    <w:name w:val="3D3 Char"/>
    <w:link w:val="3D3"/>
    <w:uiPriority w:val="99"/>
    <w:rsid w:val="004F312B"/>
    <w:rPr>
      <w:rFonts w:eastAsia="Malgun Gothic"/>
      <w:lang w:val="en-CA" w:eastAsia="ko-KR"/>
    </w:rPr>
  </w:style>
  <w:style w:type="paragraph" w:customStyle="1" w:styleId="3D5">
    <w:name w:val="3D5"/>
    <w:basedOn w:val="3D4"/>
    <w:link w:val="3D5Char"/>
    <w:uiPriority w:val="99"/>
    <w:qFormat/>
    <w:rsid w:val="004F312B"/>
    <w:pPr>
      <w:numPr>
        <w:ilvl w:val="5"/>
      </w:numPr>
      <w:tabs>
        <w:tab w:val="clear" w:pos="1985"/>
      </w:tabs>
    </w:pPr>
  </w:style>
  <w:style w:type="character" w:customStyle="1" w:styleId="3D4Char">
    <w:name w:val="3D4 Char"/>
    <w:link w:val="3D4"/>
    <w:uiPriority w:val="99"/>
    <w:rsid w:val="004F312B"/>
    <w:rPr>
      <w:rFonts w:eastAsia="Malgun Gothic"/>
      <w:lang w:val="en-CA" w:eastAsia="ko-KR"/>
    </w:rPr>
  </w:style>
  <w:style w:type="paragraph" w:customStyle="1" w:styleId="3D6">
    <w:name w:val="3D6"/>
    <w:basedOn w:val="3D5"/>
    <w:link w:val="3D6Char"/>
    <w:uiPriority w:val="99"/>
    <w:qFormat/>
    <w:rsid w:val="004F312B"/>
    <w:pPr>
      <w:numPr>
        <w:ilvl w:val="6"/>
      </w:numPr>
      <w:tabs>
        <w:tab w:val="clear" w:pos="2381"/>
      </w:tabs>
    </w:pPr>
  </w:style>
  <w:style w:type="character" w:customStyle="1" w:styleId="3D5Char">
    <w:name w:val="3D5 Char"/>
    <w:link w:val="3D5"/>
    <w:uiPriority w:val="99"/>
    <w:rsid w:val="004F312B"/>
    <w:rPr>
      <w:rFonts w:eastAsia="Malgun Gothic"/>
      <w:lang w:val="en-CA" w:eastAsia="ko-KR"/>
    </w:rPr>
  </w:style>
  <w:style w:type="paragraph" w:customStyle="1" w:styleId="3Tabs">
    <w:name w:val="3 Tabs"/>
    <w:basedOn w:val="3N0"/>
    <w:link w:val="3TabsChar"/>
    <w:qFormat/>
    <w:rsid w:val="004F312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F312B"/>
    <w:rPr>
      <w:rFonts w:eastAsia="Malgun Gothic"/>
      <w:lang w:val="en-CA" w:eastAsia="ko-KR"/>
    </w:rPr>
  </w:style>
  <w:style w:type="paragraph" w:customStyle="1" w:styleId="3U1">
    <w:name w:val="3U1"/>
    <w:basedOn w:val="3N0"/>
    <w:uiPriority w:val="99"/>
    <w:qFormat/>
    <w:rsid w:val="004F312B"/>
    <w:pPr>
      <w:numPr>
        <w:ilvl w:val="1"/>
        <w:numId w:val="37"/>
      </w:numPr>
      <w:tabs>
        <w:tab w:val="num" w:pos="360"/>
        <w:tab w:val="num" w:pos="1400"/>
      </w:tabs>
      <w:ind w:left="0" w:firstLine="0"/>
    </w:pPr>
  </w:style>
  <w:style w:type="paragraph" w:customStyle="1" w:styleId="3U0">
    <w:name w:val="3U0"/>
    <w:basedOn w:val="3N0"/>
    <w:uiPriority w:val="99"/>
    <w:qFormat/>
    <w:rsid w:val="004F312B"/>
    <w:pPr>
      <w:numPr>
        <w:numId w:val="37"/>
      </w:numPr>
      <w:tabs>
        <w:tab w:val="num" w:pos="360"/>
        <w:tab w:val="num" w:pos="720"/>
      </w:tabs>
      <w:ind w:left="0" w:firstLine="0"/>
    </w:pPr>
  </w:style>
  <w:style w:type="paragraph" w:customStyle="1" w:styleId="3U2">
    <w:name w:val="3U2"/>
    <w:basedOn w:val="3U1"/>
    <w:uiPriority w:val="99"/>
    <w:qFormat/>
    <w:rsid w:val="004F312B"/>
    <w:pPr>
      <w:numPr>
        <w:ilvl w:val="2"/>
      </w:numPr>
      <w:tabs>
        <w:tab w:val="num" w:pos="360"/>
        <w:tab w:val="num" w:pos="1400"/>
        <w:tab w:val="num" w:pos="2120"/>
      </w:tabs>
      <w:ind w:left="2120" w:hanging="180"/>
    </w:pPr>
  </w:style>
  <w:style w:type="paragraph" w:customStyle="1" w:styleId="3U3">
    <w:name w:val="3U3"/>
    <w:basedOn w:val="3U2"/>
    <w:uiPriority w:val="99"/>
    <w:qFormat/>
    <w:rsid w:val="004F312B"/>
    <w:pPr>
      <w:numPr>
        <w:ilvl w:val="3"/>
      </w:numPr>
      <w:tabs>
        <w:tab w:val="num" w:pos="360"/>
        <w:tab w:val="num" w:pos="1400"/>
        <w:tab w:val="num" w:pos="2840"/>
      </w:tabs>
      <w:ind w:left="2840" w:hanging="360"/>
    </w:pPr>
  </w:style>
  <w:style w:type="paragraph" w:customStyle="1" w:styleId="3U4">
    <w:name w:val="3U4"/>
    <w:basedOn w:val="3U3"/>
    <w:uiPriority w:val="99"/>
    <w:qFormat/>
    <w:rsid w:val="004F312B"/>
    <w:pPr>
      <w:numPr>
        <w:ilvl w:val="4"/>
      </w:numPr>
      <w:tabs>
        <w:tab w:val="num" w:pos="360"/>
        <w:tab w:val="num" w:pos="1400"/>
        <w:tab w:val="num" w:pos="3560"/>
      </w:tabs>
      <w:ind w:left="3560" w:hanging="360"/>
    </w:pPr>
  </w:style>
  <w:style w:type="paragraph" w:customStyle="1" w:styleId="3U5">
    <w:name w:val="3U5"/>
    <w:basedOn w:val="3U4"/>
    <w:uiPriority w:val="99"/>
    <w:qFormat/>
    <w:rsid w:val="004F312B"/>
    <w:pPr>
      <w:numPr>
        <w:ilvl w:val="5"/>
      </w:numPr>
      <w:tabs>
        <w:tab w:val="num" w:pos="360"/>
        <w:tab w:val="num" w:pos="1400"/>
        <w:tab w:val="num" w:pos="4280"/>
      </w:tabs>
      <w:ind w:left="4280" w:hanging="180"/>
    </w:pPr>
  </w:style>
  <w:style w:type="paragraph" w:customStyle="1" w:styleId="3U6">
    <w:name w:val="3U6"/>
    <w:basedOn w:val="3U5"/>
    <w:uiPriority w:val="99"/>
    <w:qFormat/>
    <w:rsid w:val="004F312B"/>
    <w:pPr>
      <w:numPr>
        <w:ilvl w:val="6"/>
      </w:numPr>
      <w:tabs>
        <w:tab w:val="num" w:pos="360"/>
        <w:tab w:val="num" w:pos="1400"/>
        <w:tab w:val="num" w:pos="5000"/>
      </w:tabs>
      <w:ind w:left="5000" w:hanging="360"/>
    </w:pPr>
  </w:style>
  <w:style w:type="paragraph" w:customStyle="1" w:styleId="3U7">
    <w:name w:val="3U7"/>
    <w:basedOn w:val="Normal"/>
    <w:uiPriority w:val="99"/>
    <w:qFormat/>
    <w:rsid w:val="004F312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4F312B"/>
    <w:pPr>
      <w:numPr>
        <w:ilvl w:val="8"/>
      </w:numPr>
    </w:pPr>
  </w:style>
  <w:style w:type="character" w:styleId="Strong">
    <w:name w:val="Strong"/>
    <w:uiPriority w:val="22"/>
    <w:qFormat/>
    <w:rsid w:val="004F312B"/>
    <w:rPr>
      <w:b/>
      <w:bCs/>
    </w:rPr>
  </w:style>
  <w:style w:type="paragraph" w:customStyle="1" w:styleId="3D7">
    <w:name w:val="3D7"/>
    <w:basedOn w:val="Normal"/>
    <w:uiPriority w:val="99"/>
    <w:rsid w:val="004F312B"/>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4F312B"/>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4F312B"/>
    <w:pPr>
      <w:numPr>
        <w:numId w:val="38"/>
      </w:numPr>
      <w:tabs>
        <w:tab w:val="num" w:pos="360"/>
        <w:tab w:val="num" w:pos="720"/>
        <w:tab w:val="center" w:pos="4865"/>
        <w:tab w:val="right" w:pos="9730"/>
      </w:tabs>
      <w:ind w:left="720" w:hanging="360"/>
      <w:jc w:val="left"/>
    </w:pPr>
  </w:style>
  <w:style w:type="numbering" w:customStyle="1" w:styleId="3Dash">
    <w:name w:val="3Dash"/>
    <w:uiPriority w:val="99"/>
    <w:rsid w:val="004F312B"/>
    <w:pPr>
      <w:numPr>
        <w:numId w:val="34"/>
      </w:numPr>
    </w:pPr>
  </w:style>
  <w:style w:type="paragraph" w:customStyle="1" w:styleId="3E1">
    <w:name w:val="3E1"/>
    <w:basedOn w:val="3E0"/>
    <w:uiPriority w:val="99"/>
    <w:qFormat/>
    <w:rsid w:val="004F312B"/>
    <w:pPr>
      <w:numPr>
        <w:ilvl w:val="1"/>
      </w:numPr>
      <w:tabs>
        <w:tab w:val="num" w:pos="360"/>
        <w:tab w:val="num" w:pos="720"/>
        <w:tab w:val="num" w:pos="1440"/>
      </w:tabs>
      <w:ind w:left="1440" w:hanging="360"/>
    </w:pPr>
  </w:style>
  <w:style w:type="paragraph" w:customStyle="1" w:styleId="3E2">
    <w:name w:val="3E2"/>
    <w:basedOn w:val="3E1"/>
    <w:uiPriority w:val="99"/>
    <w:qFormat/>
    <w:rsid w:val="004F312B"/>
    <w:pPr>
      <w:numPr>
        <w:ilvl w:val="2"/>
      </w:numPr>
      <w:tabs>
        <w:tab w:val="num" w:pos="360"/>
        <w:tab w:val="num" w:pos="720"/>
        <w:tab w:val="num" w:pos="2160"/>
      </w:tabs>
      <w:ind w:left="2160" w:hanging="360"/>
    </w:pPr>
  </w:style>
  <w:style w:type="paragraph" w:customStyle="1" w:styleId="3E3">
    <w:name w:val="3E3"/>
    <w:basedOn w:val="Normal"/>
    <w:uiPriority w:val="99"/>
    <w:qFormat/>
    <w:rsid w:val="004F312B"/>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4F312B"/>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4F312B"/>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4F312B"/>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4F312B"/>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4F312B"/>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F312B"/>
    <w:pPr>
      <w:numPr>
        <w:numId w:val="35"/>
      </w:numPr>
    </w:pPr>
  </w:style>
  <w:style w:type="numbering" w:customStyle="1" w:styleId="3DNumbering">
    <w:name w:val="3D Numbering"/>
    <w:uiPriority w:val="99"/>
    <w:rsid w:val="004F312B"/>
    <w:pPr>
      <w:numPr>
        <w:numId w:val="36"/>
      </w:numPr>
    </w:pPr>
  </w:style>
  <w:style w:type="character" w:customStyle="1" w:styleId="3TabsChar">
    <w:name w:val="3 Tabs Char"/>
    <w:link w:val="3Tabs"/>
    <w:rsid w:val="004F312B"/>
    <w:rPr>
      <w:rFonts w:eastAsia="Malgun Gothic"/>
      <w:bCs/>
    </w:rPr>
  </w:style>
  <w:style w:type="paragraph" w:customStyle="1" w:styleId="3N4">
    <w:name w:val="3N4"/>
    <w:basedOn w:val="3N0"/>
    <w:link w:val="3N4Char"/>
    <w:qFormat/>
    <w:rsid w:val="004F312B"/>
    <w:pPr>
      <w:ind w:left="1429"/>
    </w:pPr>
  </w:style>
  <w:style w:type="paragraph" w:customStyle="1" w:styleId="3N3">
    <w:name w:val="3N3"/>
    <w:basedOn w:val="3N4"/>
    <w:link w:val="3N3Char"/>
    <w:qFormat/>
    <w:rsid w:val="004F312B"/>
    <w:pPr>
      <w:ind w:left="1072"/>
    </w:pPr>
  </w:style>
  <w:style w:type="paragraph" w:customStyle="1" w:styleId="3N1">
    <w:name w:val="3N1"/>
    <w:basedOn w:val="3N0"/>
    <w:link w:val="3N1Char"/>
    <w:qFormat/>
    <w:rsid w:val="004F312B"/>
    <w:pPr>
      <w:ind w:left="357"/>
    </w:pPr>
    <w:rPr>
      <w:lang w:eastAsia="ko-KR"/>
    </w:rPr>
  </w:style>
  <w:style w:type="character" w:customStyle="1" w:styleId="3N4Char">
    <w:name w:val="3N4 Char"/>
    <w:link w:val="3N4"/>
    <w:rsid w:val="004F312B"/>
    <w:rPr>
      <w:rFonts w:eastAsia="Malgun Gothic"/>
      <w:lang w:val="en-GB"/>
    </w:rPr>
  </w:style>
  <w:style w:type="character" w:customStyle="1" w:styleId="3N3Char">
    <w:name w:val="3N3 Char"/>
    <w:link w:val="3N3"/>
    <w:rsid w:val="004F312B"/>
    <w:rPr>
      <w:rFonts w:eastAsia="Malgun Gothic"/>
      <w:lang w:val="en-GB"/>
    </w:rPr>
  </w:style>
  <w:style w:type="paragraph" w:customStyle="1" w:styleId="3N2">
    <w:name w:val="3N2"/>
    <w:basedOn w:val="3N1"/>
    <w:link w:val="3N2Char"/>
    <w:qFormat/>
    <w:rsid w:val="004F312B"/>
    <w:pPr>
      <w:ind w:left="714"/>
    </w:pPr>
  </w:style>
  <w:style w:type="character" w:customStyle="1" w:styleId="3N1Char">
    <w:name w:val="3N1 Char"/>
    <w:link w:val="3N1"/>
    <w:rsid w:val="004F312B"/>
    <w:rPr>
      <w:rFonts w:eastAsia="Malgun Gothic"/>
      <w:lang w:val="en-GB" w:eastAsia="ko-KR"/>
    </w:rPr>
  </w:style>
  <w:style w:type="paragraph" w:customStyle="1" w:styleId="3N5">
    <w:name w:val="3N5"/>
    <w:basedOn w:val="3N4"/>
    <w:link w:val="3N5Char"/>
    <w:qFormat/>
    <w:rsid w:val="004F312B"/>
    <w:pPr>
      <w:ind w:left="1786"/>
    </w:pPr>
  </w:style>
  <w:style w:type="character" w:customStyle="1" w:styleId="3N2Char">
    <w:name w:val="3N2 Char"/>
    <w:link w:val="3N2"/>
    <w:rsid w:val="004F312B"/>
    <w:rPr>
      <w:rFonts w:eastAsia="Malgun Gothic"/>
      <w:lang w:val="en-GB" w:eastAsia="ko-KR"/>
    </w:rPr>
  </w:style>
  <w:style w:type="paragraph" w:customStyle="1" w:styleId="3N6">
    <w:name w:val="3N6"/>
    <w:basedOn w:val="3N5"/>
    <w:link w:val="3N6Char"/>
    <w:qFormat/>
    <w:rsid w:val="004F312B"/>
    <w:pPr>
      <w:ind w:left="2143"/>
    </w:pPr>
  </w:style>
  <w:style w:type="character" w:customStyle="1" w:styleId="3N5Char">
    <w:name w:val="3N5 Char"/>
    <w:link w:val="3N5"/>
    <w:rsid w:val="004F312B"/>
    <w:rPr>
      <w:rFonts w:eastAsia="Malgun Gothic"/>
      <w:lang w:val="en-GB"/>
    </w:rPr>
  </w:style>
  <w:style w:type="paragraph" w:customStyle="1" w:styleId="3N7">
    <w:name w:val="3N7"/>
    <w:basedOn w:val="3N6"/>
    <w:link w:val="3N7Char"/>
    <w:qFormat/>
    <w:rsid w:val="004F312B"/>
    <w:pPr>
      <w:ind w:left="2500"/>
    </w:pPr>
  </w:style>
  <w:style w:type="character" w:customStyle="1" w:styleId="3N6Char">
    <w:name w:val="3N6 Char"/>
    <w:link w:val="3N6"/>
    <w:rsid w:val="004F312B"/>
    <w:rPr>
      <w:rFonts w:eastAsia="Malgun Gothic"/>
      <w:lang w:val="en-GB"/>
    </w:rPr>
  </w:style>
  <w:style w:type="paragraph" w:customStyle="1" w:styleId="3N8">
    <w:name w:val="3N8"/>
    <w:basedOn w:val="3N7"/>
    <w:link w:val="3N8Char"/>
    <w:qFormat/>
    <w:rsid w:val="004F312B"/>
    <w:pPr>
      <w:ind w:left="2858"/>
    </w:pPr>
  </w:style>
  <w:style w:type="character" w:customStyle="1" w:styleId="3N7Char">
    <w:name w:val="3N7 Char"/>
    <w:link w:val="3N7"/>
    <w:rsid w:val="004F312B"/>
    <w:rPr>
      <w:rFonts w:eastAsia="Malgun Gothic"/>
      <w:lang w:val="en-GB"/>
    </w:rPr>
  </w:style>
  <w:style w:type="character" w:customStyle="1" w:styleId="3N8Char">
    <w:name w:val="3N8 Char"/>
    <w:link w:val="3N8"/>
    <w:rsid w:val="004F312B"/>
    <w:rPr>
      <w:rFonts w:eastAsia="Malgun Gothic"/>
      <w:lang w:val="en-GB"/>
    </w:rPr>
  </w:style>
  <w:style w:type="paragraph" w:customStyle="1" w:styleId="Syntax">
    <w:name w:val="Syntax"/>
    <w:basedOn w:val="Normal"/>
    <w:link w:val="SyntaxChar"/>
    <w:qFormat/>
    <w:rsid w:val="004F31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F312B"/>
    <w:rPr>
      <w:rFonts w:eastAsia="Malgun Gothic"/>
      <w:bCs/>
      <w:lang w:val="en-CA"/>
    </w:rPr>
  </w:style>
  <w:style w:type="paragraph" w:customStyle="1" w:styleId="3DNote">
    <w:name w:val="3D Note"/>
    <w:basedOn w:val="3EdNotes"/>
    <w:link w:val="3DNoteChar"/>
    <w:uiPriority w:val="99"/>
    <w:qFormat/>
    <w:rsid w:val="004F312B"/>
    <w:pPr>
      <w:numPr>
        <w:numId w:val="0"/>
      </w:numPr>
      <w:tabs>
        <w:tab w:val="num" w:pos="1915"/>
      </w:tabs>
      <w:ind w:left="1915" w:hanging="720"/>
    </w:pPr>
    <w:rPr>
      <w:lang w:val="en-CA"/>
    </w:rPr>
  </w:style>
  <w:style w:type="character" w:customStyle="1" w:styleId="3DNoteChar">
    <w:name w:val="3D Note Char"/>
    <w:link w:val="3DNote"/>
    <w:uiPriority w:val="99"/>
    <w:rsid w:val="004F312B"/>
    <w:rPr>
      <w:rFonts w:eastAsia="Malgun Gothic"/>
      <w:lang w:val="en-CA"/>
    </w:rPr>
  </w:style>
  <w:style w:type="paragraph" w:customStyle="1" w:styleId="3DEdNote">
    <w:name w:val="3D Ed. Note"/>
    <w:basedOn w:val="Note1"/>
    <w:link w:val="3DEdNoteChar"/>
    <w:qFormat/>
    <w:rsid w:val="004F312B"/>
    <w:pPr>
      <w:ind w:left="288"/>
    </w:pPr>
    <w:rPr>
      <w:rFonts w:eastAsia="Malgun Gothic"/>
    </w:rPr>
  </w:style>
  <w:style w:type="character" w:customStyle="1" w:styleId="NoteChar2">
    <w:name w:val="Note Char2"/>
    <w:link w:val="Note"/>
    <w:rsid w:val="004F312B"/>
    <w:rPr>
      <w:rFonts w:eastAsia="SimSun"/>
      <w:sz w:val="22"/>
      <w:lang w:val="en-GB"/>
    </w:rPr>
  </w:style>
  <w:style w:type="character" w:customStyle="1" w:styleId="3DEdNoteChar">
    <w:name w:val="3D Ed. Note Char"/>
    <w:basedOn w:val="Note1Char"/>
    <w:link w:val="3DEdNote"/>
    <w:rsid w:val="004F312B"/>
    <w:rPr>
      <w:rFonts w:eastAsia="Malgun Gothic"/>
      <w:sz w:val="18"/>
      <w:lang w:val="en-GB"/>
    </w:rPr>
  </w:style>
  <w:style w:type="paragraph" w:customStyle="1" w:styleId="3AmdHead">
    <w:name w:val="3 Amd Head"/>
    <w:basedOn w:val="3N0"/>
    <w:link w:val="3AmdHeadChar"/>
    <w:qFormat/>
    <w:rsid w:val="004F312B"/>
    <w:rPr>
      <w:b/>
      <w:sz w:val="22"/>
      <w:szCs w:val="22"/>
      <w:lang w:val="en-CA"/>
    </w:rPr>
  </w:style>
  <w:style w:type="character" w:customStyle="1" w:styleId="3AmdHeadChar">
    <w:name w:val="3 Amd Head Char"/>
    <w:link w:val="3AmdHead"/>
    <w:rsid w:val="004F312B"/>
    <w:rPr>
      <w:rFonts w:eastAsia="Malgun Gothic"/>
      <w:b/>
      <w:sz w:val="22"/>
      <w:szCs w:val="22"/>
      <w:lang w:val="en-CA"/>
    </w:rPr>
  </w:style>
  <w:style w:type="paragraph" w:customStyle="1" w:styleId="LightGrid-Accent31">
    <w:name w:val="Light Grid - Accent 31"/>
    <w:basedOn w:val="Normal"/>
    <w:uiPriority w:val="34"/>
    <w:qFormat/>
    <w:rsid w:val="004F312B"/>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4F312B"/>
    <w:rPr>
      <w:smallCaps/>
      <w:color w:val="C0504D"/>
      <w:u w:val="single"/>
    </w:rPr>
  </w:style>
  <w:style w:type="paragraph" w:customStyle="1" w:styleId="GridTable31">
    <w:name w:val="Grid Table 31"/>
    <w:basedOn w:val="Heading1"/>
    <w:next w:val="Normal"/>
    <w:uiPriority w:val="39"/>
    <w:unhideWhenUsed/>
    <w:qFormat/>
    <w:rsid w:val="004F312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F312B"/>
    <w:rPr>
      <w:rFonts w:ascii="Cambria" w:eastAsia="SimSun" w:hAnsi="Cambria" w:cs="Times New Roman"/>
      <w:b/>
      <w:bCs/>
      <w:i/>
      <w:iCs/>
      <w:sz w:val="28"/>
      <w:szCs w:val="28"/>
      <w:lang w:val="en-GB" w:eastAsia="en-US"/>
    </w:rPr>
  </w:style>
  <w:style w:type="character" w:customStyle="1" w:styleId="Heading1Char2">
    <w:name w:val="Heading 1 Char2"/>
    <w:uiPriority w:val="99"/>
    <w:rsid w:val="004F312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F312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F312B"/>
    <w:rPr>
      <w:rFonts w:ascii="Times New Roman" w:hAnsi="Times New Roman"/>
      <w:lang w:val="en-GB"/>
    </w:rPr>
  </w:style>
  <w:style w:type="paragraph" w:customStyle="1" w:styleId="FigureCaption">
    <w:name w:val="Figure Caption"/>
    <w:basedOn w:val="Normal"/>
    <w:uiPriority w:val="99"/>
    <w:qFormat/>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F312B"/>
    <w:rPr>
      <w:color w:val="808080"/>
    </w:rPr>
  </w:style>
  <w:style w:type="paragraph" w:customStyle="1" w:styleId="zzSTDTitle">
    <w:name w:val="zzSTDTitle"/>
    <w:basedOn w:val="Normal"/>
    <w:next w:val="Normal"/>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4F312B"/>
  </w:style>
  <w:style w:type="numbering" w:customStyle="1" w:styleId="NoList2">
    <w:name w:val="No List2"/>
    <w:next w:val="NoList"/>
    <w:semiHidden/>
    <w:rsid w:val="004F312B"/>
  </w:style>
  <w:style w:type="character" w:customStyle="1" w:styleId="apple-converted-space">
    <w:name w:val="apple-converted-space"/>
    <w:rsid w:val="004F312B"/>
  </w:style>
  <w:style w:type="table" w:customStyle="1" w:styleId="TableGrid3">
    <w:name w:val="Table Grid3"/>
    <w:basedOn w:val="TableNormal"/>
    <w:next w:val="TableGrid"/>
    <w:rsid w:val="004F312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F312B"/>
    <w:rPr>
      <w:rFonts w:eastAsia="SimSun"/>
      <w:sz w:val="22"/>
    </w:rPr>
  </w:style>
  <w:style w:type="paragraph" w:customStyle="1" w:styleId="p1">
    <w:name w:val="p1"/>
    <w:basedOn w:val="Normal"/>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4F312B"/>
  </w:style>
  <w:style w:type="paragraph" w:customStyle="1" w:styleId="MediumList2-Accent23">
    <w:name w:val="Medium List 2 - Accent 23"/>
    <w:hidden/>
    <w:uiPriority w:val="71"/>
    <w:rsid w:val="004F312B"/>
    <w:rPr>
      <w:rFonts w:eastAsia="SimSun"/>
      <w:sz w:val="22"/>
    </w:rPr>
  </w:style>
  <w:style w:type="paragraph" w:customStyle="1" w:styleId="ColorfulShading-Accent15">
    <w:name w:val="Colorful Shading - Accent 15"/>
    <w:hidden/>
    <w:uiPriority w:val="62"/>
    <w:rsid w:val="004F312B"/>
    <w:rPr>
      <w:rFonts w:eastAsia="SimSun"/>
      <w:sz w:val="22"/>
    </w:rPr>
  </w:style>
  <w:style w:type="paragraph" w:customStyle="1" w:styleId="Term">
    <w:name w:val="Term"/>
    <w:basedOn w:val="ColorfulList-Accent11"/>
    <w:autoRedefine/>
    <w:qFormat/>
    <w:rsid w:val="004F312B"/>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F31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F312B"/>
    <w:rPr>
      <w:rFonts w:ascii="Times" w:eastAsia="BatangChe" w:hAnsi="Times"/>
      <w:sz w:val="24"/>
    </w:rPr>
  </w:style>
  <w:style w:type="character" w:customStyle="1" w:styleId="UnresolvedMention1">
    <w:name w:val="Unresolved Mention1"/>
    <w:basedOn w:val="DefaultParagraphFont"/>
    <w:uiPriority w:val="99"/>
    <w:semiHidden/>
    <w:unhideWhenUsed/>
    <w:rsid w:val="004F312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600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A489-EF20-634B-97C5-C63D55CD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8160</Words>
  <Characters>46516</Characters>
  <Application>Microsoft Office Word</Application>
  <DocSecurity>0</DocSecurity>
  <Lines>387</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2019-03-13T06:15:00Z</dcterms:created>
  <dcterms:modified xsi:type="dcterms:W3CDTF">2019-03-13T06:15:00Z</dcterms:modified>
</cp:coreProperties>
</file>