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E8D3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Vide</w:t>
            </w:r>
            <w:bookmarkStart w:id="0" w:name="_GoBack"/>
            <w:bookmarkEnd w:id="0"/>
            <w:r w:rsidR="006C5D39" w:rsidRPr="005B217D">
              <w:rPr>
                <w:b/>
                <w:szCs w:val="22"/>
                <w:lang w:val="en-CA"/>
              </w:rPr>
              <w:t xml:space="preserv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B3909B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5E13">
              <w:rPr>
                <w:lang w:val="en-CA"/>
              </w:rPr>
              <w:t>N0310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BF9FEF" w:rsidR="00E61DAC" w:rsidRPr="005B217D" w:rsidRDefault="008C5E13" w:rsidP="009D7CE6">
            <w:pPr>
              <w:spacing w:before="60" w:after="60"/>
              <w:rPr>
                <w:b/>
                <w:szCs w:val="22"/>
                <w:lang w:val="en-CA"/>
              </w:rPr>
            </w:pPr>
            <w:r w:rsidRPr="008C5E13">
              <w:rPr>
                <w:b/>
                <w:szCs w:val="22"/>
              </w:rPr>
              <w:t>AHG14: On gradual decoding refresh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0731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B6F2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856EAF" w:rsidR="00E61DAC" w:rsidRPr="005B217D" w:rsidRDefault="00097C2D">
            <w:pPr>
              <w:spacing w:before="60" w:after="60"/>
              <w:rPr>
                <w:szCs w:val="22"/>
                <w:lang w:val="en-CA"/>
              </w:rPr>
            </w:pPr>
            <w:r>
              <w:rPr>
                <w:szCs w:val="22"/>
                <w:lang w:val="en-CA"/>
              </w:rPr>
              <w:t>Miska M. Hannuksela</w:t>
            </w:r>
            <w:r w:rsidR="008C5E13">
              <w:rPr>
                <w:szCs w:val="22"/>
                <w:lang w:val="en-CA"/>
              </w:rPr>
              <w:t>, Kashyap Kammachi-Sreedhar, Alireza Aminlou</w:t>
            </w:r>
            <w:r>
              <w:rPr>
                <w:szCs w:val="22"/>
                <w:lang w:val="en-CA"/>
              </w:rPr>
              <w:br/>
              <w:t>Nokia Technologies</w:t>
            </w:r>
            <w:r w:rsidR="00E61DAC" w:rsidRPr="005B217D">
              <w:rPr>
                <w:szCs w:val="22"/>
                <w:lang w:val="en-CA"/>
              </w:rPr>
              <w:br/>
            </w:r>
            <w:r>
              <w:rPr>
                <w:szCs w:val="22"/>
                <w:lang w:val="en-CA"/>
              </w:rP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1327A91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F772655" w:rsidR="00E61DAC" w:rsidRPr="005B217D" w:rsidRDefault="00E61DAC" w:rsidP="005952A5">
            <w:pPr>
              <w:spacing w:before="60" w:after="60"/>
              <w:rPr>
                <w:szCs w:val="22"/>
                <w:lang w:val="en-CA"/>
              </w:rPr>
            </w:pPr>
            <w:r w:rsidRPr="005B217D">
              <w:rPr>
                <w:szCs w:val="22"/>
                <w:lang w:val="en-CA"/>
              </w:rPr>
              <w:br/>
            </w:r>
            <w:r w:rsidR="00097C2D">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A73DA9" w:rsidR="00E61DAC" w:rsidRPr="005B217D" w:rsidRDefault="00097C2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3D1566" w14:textId="77D20DA3" w:rsidR="005A0F99" w:rsidRDefault="00904F7B" w:rsidP="005A0F99">
      <w:pPr>
        <w:rPr>
          <w:lang w:val="en-CA"/>
        </w:rPr>
      </w:pPr>
      <w:r>
        <w:rPr>
          <w:lang w:val="en-CA"/>
        </w:rPr>
        <w:t>The contribution proposes gradual decoding refresh based on the sub-picture-based picture partitioning of JVET-N0046.</w:t>
      </w:r>
    </w:p>
    <w:p w14:paraId="3BA6DA99" w14:textId="516311EA" w:rsidR="0034396D" w:rsidRDefault="0034396D" w:rsidP="0034396D">
      <w:pPr>
        <w:pStyle w:val="Heading1"/>
        <w:rPr>
          <w:lang w:val="en-CA"/>
        </w:rPr>
      </w:pPr>
      <w:r>
        <w:rPr>
          <w:lang w:val="en-CA"/>
        </w:rPr>
        <w:t>Introduction</w:t>
      </w:r>
    </w:p>
    <w:p w14:paraId="0B1CEC50" w14:textId="5A1D71A5" w:rsidR="0034396D" w:rsidRDefault="0034396D" w:rsidP="0034396D">
      <w:pPr>
        <w:rPr>
          <w:lang w:val="en-CA"/>
        </w:rPr>
      </w:pPr>
      <w:r>
        <w:rPr>
          <w:lang w:val="en-CA"/>
        </w:rPr>
        <w:t>The following inherent features of sub-pictures (as originally proposed in JVET-M0261) motivated us to consider how they could be applied for gradual decoding refresh:</w:t>
      </w:r>
    </w:p>
    <w:p w14:paraId="369DADE5" w14:textId="3ECDD6D3" w:rsidR="0034396D" w:rsidRDefault="0034396D" w:rsidP="00FA1369">
      <w:pPr>
        <w:pStyle w:val="ListParagraph"/>
        <w:numPr>
          <w:ilvl w:val="0"/>
          <w:numId w:val="16"/>
        </w:numPr>
        <w:ind w:left="714" w:hanging="357"/>
        <w:contextualSpacing w:val="0"/>
        <w:rPr>
          <w:lang w:val="en-CA"/>
        </w:rPr>
      </w:pPr>
      <w:r>
        <w:rPr>
          <w:lang w:val="en-CA"/>
        </w:rPr>
        <w:t xml:space="preserve">Loop filtering is inherently turned off over sub-picture boundaries. This </w:t>
      </w:r>
      <w:r w:rsidR="00983D3E">
        <w:rPr>
          <w:lang w:val="en-CA"/>
        </w:rPr>
        <w:t>is needed to keep refreshed region (sub-picture) independent of the remaining of the picture.</w:t>
      </w:r>
    </w:p>
    <w:p w14:paraId="79B73870" w14:textId="503619C4" w:rsidR="00983D3E" w:rsidRDefault="00983D3E" w:rsidP="00FA1369">
      <w:pPr>
        <w:pStyle w:val="ListParagraph"/>
        <w:numPr>
          <w:ilvl w:val="0"/>
          <w:numId w:val="16"/>
        </w:numPr>
        <w:ind w:left="714" w:hanging="357"/>
        <w:contextualSpacing w:val="0"/>
        <w:rPr>
          <w:lang w:val="en-CA"/>
        </w:rPr>
      </w:pPr>
      <w:r>
        <w:rPr>
          <w:lang w:val="en-CA"/>
        </w:rPr>
        <w:t>Describing how motion vectors over sub-picture boundaries was easy to achieve as described originally in JVET-M0261 and as refined in JVET-N0046. This is needed for improving compression efficiency for refreshed regions.</w:t>
      </w:r>
    </w:p>
    <w:p w14:paraId="001D42D0" w14:textId="688E042C" w:rsidR="00983D3E" w:rsidRDefault="00983D3E" w:rsidP="00983D3E">
      <w:pPr>
        <w:rPr>
          <w:lang w:val="en-CA"/>
        </w:rPr>
      </w:pPr>
      <w:r>
        <w:rPr>
          <w:lang w:val="en-CA"/>
        </w:rPr>
        <w:t xml:space="preserve">However, the sub-picture design in JVET-M0261 or JVET-N0046 was found to be </w:t>
      </w:r>
      <w:r w:rsidR="00FA1369">
        <w:rPr>
          <w:lang w:val="en-CA"/>
        </w:rPr>
        <w:t>insufficient</w:t>
      </w:r>
      <w:r>
        <w:rPr>
          <w:lang w:val="en-CA"/>
        </w:rPr>
        <w:t xml:space="preserve"> for gradual decoding refresh due to the following reasons:</w:t>
      </w:r>
    </w:p>
    <w:p w14:paraId="7D98C58E" w14:textId="46D46610" w:rsidR="00983D3E" w:rsidRDefault="00FA1369" w:rsidP="00FA1369">
      <w:pPr>
        <w:pStyle w:val="ListParagraph"/>
        <w:numPr>
          <w:ilvl w:val="0"/>
          <w:numId w:val="17"/>
        </w:numPr>
        <w:ind w:left="714" w:hanging="357"/>
        <w:contextualSpacing w:val="0"/>
        <w:rPr>
          <w:lang w:val="en-CA"/>
        </w:rPr>
      </w:pPr>
      <w:r>
        <w:rPr>
          <w:lang w:val="en-CA"/>
        </w:rPr>
        <w:t>T</w:t>
      </w:r>
      <w:r w:rsidR="00983D3E">
        <w:rPr>
          <w:lang w:val="en-CA"/>
        </w:rPr>
        <w:t xml:space="preserve">he sub-pictures were </w:t>
      </w:r>
      <w:r>
        <w:rPr>
          <w:lang w:val="en-CA"/>
        </w:rPr>
        <w:t>required</w:t>
      </w:r>
      <w:r w:rsidR="00983D3E">
        <w:rPr>
          <w:lang w:val="en-CA"/>
        </w:rPr>
        <w:t xml:space="preserve"> to have the same size and location</w:t>
      </w:r>
      <w:r>
        <w:rPr>
          <w:lang w:val="en-CA"/>
        </w:rPr>
        <w:t xml:space="preserve"> to enable inter prediction between sub-pictures</w:t>
      </w:r>
      <w:r w:rsidR="00983D3E">
        <w:rPr>
          <w:lang w:val="en-CA"/>
        </w:rPr>
        <w:t>. However, in gradual decoding refresh, the size and position of sub-pictures evolves.</w:t>
      </w:r>
    </w:p>
    <w:p w14:paraId="749E9859" w14:textId="77777777" w:rsidR="00FA1369" w:rsidRDefault="00983D3E" w:rsidP="00FA1369">
      <w:pPr>
        <w:pStyle w:val="ListParagraph"/>
        <w:numPr>
          <w:ilvl w:val="0"/>
          <w:numId w:val="17"/>
        </w:numPr>
        <w:ind w:left="714" w:hanging="357"/>
        <w:contextualSpacing w:val="0"/>
        <w:rPr>
          <w:lang w:val="en-CA"/>
        </w:rPr>
      </w:pPr>
      <w:r>
        <w:rPr>
          <w:lang w:val="en-CA"/>
        </w:rPr>
        <w:t>It should be able to use a complete decoded picture as a reference for predicting the "dirty" sub-picture to improve compression.</w:t>
      </w:r>
    </w:p>
    <w:p w14:paraId="184565FE" w14:textId="583DC8C1" w:rsidR="00983D3E" w:rsidRPr="00FA1369" w:rsidRDefault="00FA1369" w:rsidP="00FA1369">
      <w:pPr>
        <w:rPr>
          <w:lang w:val="en-CA"/>
        </w:rPr>
      </w:pPr>
      <w:r>
        <w:rPr>
          <w:lang w:val="en-CA"/>
        </w:rPr>
        <w:t>This contribution modifies the sub-picture design of JVET-N0046 to overcome the above-mentioned problems.</w:t>
      </w:r>
    </w:p>
    <w:p w14:paraId="5C23CB54" w14:textId="25B992CB" w:rsidR="00683CE0" w:rsidRDefault="00683CE0" w:rsidP="00683CE0">
      <w:pPr>
        <w:pStyle w:val="Heading1"/>
        <w:rPr>
          <w:lang w:val="en-CA"/>
        </w:rPr>
      </w:pPr>
      <w:r>
        <w:rPr>
          <w:lang w:val="en-CA"/>
        </w:rPr>
        <w:t>Overview of the proposal</w:t>
      </w:r>
    </w:p>
    <w:p w14:paraId="3BE1D166" w14:textId="20AEECDF" w:rsidR="00FA1369" w:rsidRDefault="00C81C05" w:rsidP="005A0F99">
      <w:pPr>
        <w:rPr>
          <w:lang w:val="en-CA"/>
        </w:rPr>
      </w:pPr>
      <w:r>
        <w:rPr>
          <w:lang w:val="en-CA"/>
        </w:rPr>
        <w:fldChar w:fldCharType="begin"/>
      </w:r>
      <w:r>
        <w:rPr>
          <w:lang w:val="en-CA"/>
        </w:rPr>
        <w:instrText xml:space="preserve"> REF _Ref534208554 \h </w:instrText>
      </w:r>
      <w:r>
        <w:rPr>
          <w:lang w:val="en-CA"/>
        </w:rPr>
      </w:r>
      <w:r>
        <w:rPr>
          <w:lang w:val="en-CA"/>
        </w:rPr>
        <w:fldChar w:fldCharType="separate"/>
      </w:r>
      <w:r>
        <w:t xml:space="preserve">Figure </w:t>
      </w:r>
      <w:r>
        <w:rPr>
          <w:noProof/>
        </w:rPr>
        <w:t>1</w:t>
      </w:r>
      <w:r>
        <w:rPr>
          <w:lang w:val="en-CA"/>
        </w:rPr>
        <w:fldChar w:fldCharType="end"/>
      </w:r>
      <w:r>
        <w:rPr>
          <w:lang w:val="en-CA"/>
        </w:rPr>
        <w:t xml:space="preserve"> provides an example illustrating the proposal. Refresh sub-pictures are indicated with the diagonally striped rectangles, while the remaining picture area forms another sub-picture, which is casually called "dirty" sub-picture.</w:t>
      </w:r>
    </w:p>
    <w:p w14:paraId="75B6B3B4" w14:textId="31ECBDF2" w:rsidR="00FA1369" w:rsidRDefault="00C81C05" w:rsidP="005A0F99">
      <w:pPr>
        <w:rPr>
          <w:lang w:val="en-CA"/>
        </w:rPr>
      </w:pPr>
      <w:r>
        <w:rPr>
          <w:noProof/>
          <w:lang w:val="en-CA"/>
        </w:rPr>
        <w:drawing>
          <wp:inline distT="0" distB="0" distL="0" distR="0" wp14:anchorId="336F8850" wp14:editId="43A1ACD2">
            <wp:extent cx="6141600" cy="918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1600" cy="918000"/>
                    </a:xfrm>
                    <a:prstGeom prst="rect">
                      <a:avLst/>
                    </a:prstGeom>
                    <a:noFill/>
                  </pic:spPr>
                </pic:pic>
              </a:graphicData>
            </a:graphic>
          </wp:inline>
        </w:drawing>
      </w:r>
    </w:p>
    <w:p w14:paraId="7124F19A" w14:textId="2718773E" w:rsidR="00C81C05" w:rsidRDefault="00C81C05" w:rsidP="00C81C05">
      <w:pPr>
        <w:pStyle w:val="Caption"/>
        <w:jc w:val="center"/>
        <w:rPr>
          <w:lang w:val="en-CA"/>
        </w:rPr>
      </w:pPr>
      <w:bookmarkStart w:id="1" w:name="_Ref534208554"/>
      <w:bookmarkStart w:id="2" w:name="_Hlk53421088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Pr>
          <w:rFonts w:eastAsia="Malgun Gothic"/>
          <w:lang w:eastAsia="ko-KR"/>
        </w:rPr>
        <w:t>Example of the proposed sub-picture based gradual decoding refresh</w:t>
      </w:r>
    </w:p>
    <w:bookmarkEnd w:id="2"/>
    <w:p w14:paraId="74BD9E8C" w14:textId="612AFAFD" w:rsidR="00683CE0" w:rsidRDefault="00E343CE" w:rsidP="005A0F99">
      <w:pPr>
        <w:rPr>
          <w:lang w:val="en-CA"/>
        </w:rPr>
      </w:pPr>
      <w:r>
        <w:rPr>
          <w:lang w:val="en-CA"/>
        </w:rPr>
        <w:t>The proposal is summarized as follows:</w:t>
      </w:r>
    </w:p>
    <w:p w14:paraId="422324E5" w14:textId="7F6552C6" w:rsidR="004243EC" w:rsidRDefault="004243EC" w:rsidP="00C81C05">
      <w:pPr>
        <w:pStyle w:val="ListParagraph"/>
        <w:numPr>
          <w:ilvl w:val="0"/>
          <w:numId w:val="15"/>
        </w:numPr>
        <w:ind w:left="714" w:hanging="357"/>
        <w:contextualSpacing w:val="0"/>
        <w:rPr>
          <w:lang w:val="en-CA"/>
        </w:rPr>
      </w:pPr>
      <w:r w:rsidRPr="00E343CE">
        <w:rPr>
          <w:lang w:val="en-CA"/>
        </w:rPr>
        <w:lastRenderedPageBreak/>
        <w:t xml:space="preserve">Pictures </w:t>
      </w:r>
      <w:r w:rsidR="00E343CE" w:rsidRPr="00E343CE">
        <w:rPr>
          <w:lang w:val="en-CA"/>
        </w:rPr>
        <w:t xml:space="preserve">from the </w:t>
      </w:r>
      <w:proofErr w:type="gramStart"/>
      <w:r w:rsidR="00E343CE" w:rsidRPr="00E343CE">
        <w:rPr>
          <w:lang w:val="en-CA"/>
        </w:rPr>
        <w:t>random access</w:t>
      </w:r>
      <w:proofErr w:type="gramEnd"/>
      <w:r w:rsidR="00E343CE" w:rsidRPr="00E343CE">
        <w:rPr>
          <w:lang w:val="en-CA"/>
        </w:rPr>
        <w:t xml:space="preserve"> point (inclusive) to the recovery point (exclusive) </w:t>
      </w:r>
      <w:r w:rsidRPr="00E343CE">
        <w:rPr>
          <w:lang w:val="en-CA"/>
        </w:rPr>
        <w:t xml:space="preserve">have two sub-pictures, a refresh sub-picture and a "dirty" sub-picture. The size of the refresh sub-picture increases from the </w:t>
      </w:r>
      <w:proofErr w:type="gramStart"/>
      <w:r w:rsidRPr="00E343CE">
        <w:rPr>
          <w:lang w:val="en-CA"/>
        </w:rPr>
        <w:t>random access</w:t>
      </w:r>
      <w:proofErr w:type="gramEnd"/>
      <w:r w:rsidRPr="00E343CE">
        <w:rPr>
          <w:lang w:val="en-CA"/>
        </w:rPr>
        <w:t xml:space="preserve"> point towards the recovery point.</w:t>
      </w:r>
    </w:p>
    <w:p w14:paraId="179331A2" w14:textId="03F3A829" w:rsidR="004243EC" w:rsidRPr="00E343CE" w:rsidRDefault="004243EC" w:rsidP="00C81C05">
      <w:pPr>
        <w:pStyle w:val="ListParagraph"/>
        <w:numPr>
          <w:ilvl w:val="0"/>
          <w:numId w:val="15"/>
        </w:numPr>
        <w:ind w:left="714" w:hanging="357"/>
        <w:contextualSpacing w:val="0"/>
        <w:rPr>
          <w:lang w:val="en-CA"/>
        </w:rPr>
      </w:pPr>
      <w:proofErr w:type="spellStart"/>
      <w:r w:rsidRPr="00E343CE">
        <w:rPr>
          <w:lang w:val="en-CA"/>
        </w:rPr>
        <w:t>full_pic_ref_flag</w:t>
      </w:r>
      <w:proofErr w:type="spellEnd"/>
      <w:r w:rsidRPr="00E343CE">
        <w:rPr>
          <w:lang w:val="en-CA"/>
        </w:rPr>
        <w:t xml:space="preserve"> is included in the PPS. When equal to 0, the sub-picture with the index (in decoding order, within the referenced coded picture) that has the same index as the current sub-picture in the current picture is extracted and used as reference for inter prediction. When equal to 1, the entire reference picture is used as reference for inter prediction</w:t>
      </w:r>
      <w:r w:rsidR="00E343CE" w:rsidRPr="00E343CE">
        <w:rPr>
          <w:lang w:val="en-CA"/>
        </w:rPr>
        <w:t xml:space="preserve"> of the current sub-picture.</w:t>
      </w:r>
    </w:p>
    <w:p w14:paraId="2DC8205A" w14:textId="69F6241E" w:rsidR="004243EC" w:rsidRDefault="004243EC" w:rsidP="00C81C05">
      <w:pPr>
        <w:pStyle w:val="ListParagraph"/>
        <w:numPr>
          <w:ilvl w:val="0"/>
          <w:numId w:val="15"/>
        </w:numPr>
        <w:ind w:left="714" w:hanging="357"/>
        <w:contextualSpacing w:val="0"/>
        <w:rPr>
          <w:lang w:val="en-CA"/>
        </w:rPr>
      </w:pPr>
      <w:proofErr w:type="spellStart"/>
      <w:r w:rsidRPr="00E343CE">
        <w:rPr>
          <w:lang w:val="en-CA"/>
        </w:rPr>
        <w:t>full_pic_ref_flag</w:t>
      </w:r>
      <w:proofErr w:type="spellEnd"/>
      <w:r w:rsidRPr="00E343CE">
        <w:rPr>
          <w:lang w:val="en-CA"/>
        </w:rPr>
        <w:t xml:space="preserve"> is equal to 0 in the active PPS for the refresh sub-picture. </w:t>
      </w:r>
      <w:r w:rsidR="00E343CE">
        <w:rPr>
          <w:lang w:val="en-CA"/>
        </w:rPr>
        <w:t>Thus, only the previous refresh sub-pictures are used as reference for prediction</w:t>
      </w:r>
      <w:r w:rsidR="00FA029A">
        <w:rPr>
          <w:lang w:val="en-CA"/>
        </w:rPr>
        <w:t xml:space="preserve"> of the current refresh sub-picture</w:t>
      </w:r>
      <w:r w:rsidR="00E343CE">
        <w:rPr>
          <w:lang w:val="en-CA"/>
        </w:rPr>
        <w:t>.</w:t>
      </w:r>
    </w:p>
    <w:p w14:paraId="46DA98AC" w14:textId="3C04479E" w:rsidR="00E343CE" w:rsidRDefault="00E343CE" w:rsidP="00C81C05">
      <w:pPr>
        <w:pStyle w:val="ListParagraph"/>
        <w:numPr>
          <w:ilvl w:val="0"/>
          <w:numId w:val="15"/>
        </w:numPr>
        <w:ind w:left="714" w:hanging="357"/>
        <w:contextualSpacing w:val="0"/>
        <w:rPr>
          <w:lang w:val="en-CA"/>
        </w:rPr>
      </w:pPr>
      <w:proofErr w:type="spellStart"/>
      <w:r>
        <w:rPr>
          <w:lang w:val="en-CA"/>
        </w:rPr>
        <w:t>full_pic_ref_flag</w:t>
      </w:r>
      <w:proofErr w:type="spellEnd"/>
      <w:r>
        <w:rPr>
          <w:lang w:val="en-CA"/>
        </w:rPr>
        <w:t xml:space="preserve"> is equal to 1 in the active PPS for the "dirty" sub-picture. Thus, a "dirty" sub-picture can use samples from </w:t>
      </w:r>
      <w:r w:rsidR="00FA029A">
        <w:rPr>
          <w:lang w:val="en-CA"/>
        </w:rPr>
        <w:t xml:space="preserve">both "dirty" sub-picture and </w:t>
      </w:r>
      <w:r>
        <w:rPr>
          <w:lang w:val="en-CA"/>
        </w:rPr>
        <w:t>refresh sub-pictures for deriving prediction blocks of inter prediction.</w:t>
      </w:r>
    </w:p>
    <w:p w14:paraId="03D1F8EE" w14:textId="5B246D90" w:rsidR="00E343CE" w:rsidRDefault="00FA029A" w:rsidP="00C81C05">
      <w:pPr>
        <w:pStyle w:val="ListParagraph"/>
        <w:numPr>
          <w:ilvl w:val="0"/>
          <w:numId w:val="15"/>
        </w:numPr>
        <w:ind w:left="714" w:hanging="357"/>
        <w:contextualSpacing w:val="0"/>
        <w:rPr>
          <w:lang w:val="en-CA"/>
        </w:rPr>
      </w:pPr>
      <w:r>
        <w:rPr>
          <w:lang w:val="en-CA"/>
        </w:rPr>
        <w:t>A process for generating</w:t>
      </w:r>
      <w:r w:rsidR="00E343CE">
        <w:rPr>
          <w:lang w:val="en-CA"/>
        </w:rPr>
        <w:t xml:space="preserve"> unavailable reference pictures</w:t>
      </w:r>
      <w:r>
        <w:rPr>
          <w:lang w:val="en-CA"/>
        </w:rPr>
        <w:t xml:space="preserve"> like in HEVC is proposed. The process </w:t>
      </w:r>
      <w:r w:rsidR="0034396D">
        <w:rPr>
          <w:lang w:val="en-CA"/>
        </w:rPr>
        <w:t>generates reference pictures for those active reference pictures that are not present in the DPB</w:t>
      </w:r>
      <w:r w:rsidR="0094723A">
        <w:rPr>
          <w:lang w:val="en-CA"/>
        </w:rPr>
        <w:t xml:space="preserve"> when </w:t>
      </w:r>
      <w:proofErr w:type="spellStart"/>
      <w:r w:rsidR="0094723A">
        <w:rPr>
          <w:lang w:val="en-CA"/>
        </w:rPr>
        <w:t>CvsStartFlag</w:t>
      </w:r>
      <w:proofErr w:type="spellEnd"/>
      <w:r w:rsidR="0094723A">
        <w:rPr>
          <w:lang w:val="en-CA"/>
        </w:rPr>
        <w:t xml:space="preserve"> is equal to 1</w:t>
      </w:r>
      <w:r w:rsidR="0034396D">
        <w:rPr>
          <w:lang w:val="en-CA"/>
        </w:rPr>
        <w:t>.</w:t>
      </w:r>
    </w:p>
    <w:p w14:paraId="1F8C0940" w14:textId="63A7B25B" w:rsidR="00CB745C" w:rsidRDefault="00904F7B" w:rsidP="00C81C05">
      <w:pPr>
        <w:pStyle w:val="ListParagraph"/>
        <w:numPr>
          <w:ilvl w:val="0"/>
          <w:numId w:val="15"/>
        </w:numPr>
        <w:ind w:left="714" w:hanging="357"/>
        <w:contextualSpacing w:val="0"/>
        <w:rPr>
          <w:lang w:val="en-CA"/>
        </w:rPr>
      </w:pPr>
      <w:r>
        <w:rPr>
          <w:lang w:val="en-CA"/>
        </w:rPr>
        <w:t>Sub-pictures that use unavailable reference pictures for prediction are marked incorrect in the decoder output. This is to be specified as part of HRD.</w:t>
      </w:r>
    </w:p>
    <w:p w14:paraId="258706C1" w14:textId="78316F76" w:rsidR="00E717AA" w:rsidRDefault="00E717AA" w:rsidP="00E717AA">
      <w:pPr>
        <w:rPr>
          <w:lang w:val="en-CA"/>
        </w:rPr>
      </w:pPr>
      <w:r>
        <w:rPr>
          <w:lang w:val="en-CA"/>
        </w:rPr>
        <w:t xml:space="preserve">In addition to the proposals in this contribution, indicating a </w:t>
      </w:r>
      <w:proofErr w:type="gramStart"/>
      <w:r>
        <w:rPr>
          <w:lang w:val="en-CA"/>
        </w:rPr>
        <w:t>random access</w:t>
      </w:r>
      <w:proofErr w:type="gramEnd"/>
      <w:r>
        <w:rPr>
          <w:lang w:val="en-CA"/>
        </w:rPr>
        <w:t xml:space="preserve"> point for GDR should be enabled. Either a specific NAL unit type or an SEI message </w:t>
      </w:r>
      <w:proofErr w:type="gramStart"/>
      <w:r>
        <w:rPr>
          <w:lang w:val="en-CA"/>
        </w:rPr>
        <w:t>similar to</w:t>
      </w:r>
      <w:proofErr w:type="gramEnd"/>
      <w:r>
        <w:rPr>
          <w:lang w:val="en-CA"/>
        </w:rPr>
        <w:t xml:space="preserve"> the recovery point SEI message of HEVC could be used for this purpose.</w:t>
      </w:r>
    </w:p>
    <w:p w14:paraId="0D7C247B" w14:textId="4D15204B" w:rsidR="009E608E" w:rsidRDefault="00683CE0" w:rsidP="009E608E">
      <w:pPr>
        <w:pStyle w:val="Heading1"/>
        <w:rPr>
          <w:lang w:val="en-CA"/>
        </w:rPr>
      </w:pPr>
      <w:r>
        <w:rPr>
          <w:lang w:val="en-CA"/>
        </w:rPr>
        <w:t>Proposed specification text</w:t>
      </w:r>
    </w:p>
    <w:p w14:paraId="1B575427" w14:textId="1A1E972A" w:rsidR="00232A21" w:rsidRDefault="00F92149" w:rsidP="00A84C84">
      <w:pPr>
        <w:pStyle w:val="Heading2"/>
        <w:rPr>
          <w:lang w:val="en-CA"/>
        </w:rPr>
      </w:pPr>
      <w:r>
        <w:rPr>
          <w:lang w:val="en-CA"/>
        </w:rPr>
        <w:t>Picture parameter set s</w:t>
      </w:r>
      <w:r w:rsidR="00A84C84">
        <w:rPr>
          <w:lang w:val="en-CA"/>
        </w:rPr>
        <w:t>yntax and semantics</w:t>
      </w:r>
    </w:p>
    <w:p w14:paraId="09AA5F26" w14:textId="213D6EEB" w:rsidR="00A84C84" w:rsidRPr="00A25AC0" w:rsidRDefault="00A84C84" w:rsidP="00683CE0">
      <w:pPr>
        <w:keepNext/>
        <w:rPr>
          <w:i/>
          <w:noProof/>
        </w:rPr>
      </w:pPr>
      <w:r w:rsidRPr="00A25AC0">
        <w:rPr>
          <w:i/>
          <w:noProof/>
        </w:rPr>
        <w:t xml:space="preserve">The following </w:t>
      </w:r>
      <w:r w:rsidRPr="006A686F">
        <w:rPr>
          <w:i/>
          <w:noProof/>
          <w:highlight w:val="lightGray"/>
        </w:rPr>
        <w:t>gray-highlighted</w:t>
      </w:r>
      <w:r>
        <w:rPr>
          <w:i/>
          <w:noProof/>
        </w:rPr>
        <w:t xml:space="preserve"> changes are proposed while the </w:t>
      </w:r>
      <w:r w:rsidRPr="00A25AC0">
        <w:rPr>
          <w:i/>
          <w:noProof/>
        </w:rPr>
        <w:t>yellow-highlighted changes</w:t>
      </w:r>
      <w:r>
        <w:rPr>
          <w:i/>
          <w:noProof/>
        </w:rPr>
        <w:t xml:space="preserve"> are from JVET-N0046.</w:t>
      </w:r>
    </w:p>
    <w:p w14:paraId="60006187" w14:textId="77777777" w:rsidR="00A84C84" w:rsidRPr="00A84C84" w:rsidRDefault="00A84C84" w:rsidP="00683CE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B3F58" w:rsidRPr="003E0AF7" w14:paraId="381E6127" w14:textId="77777777" w:rsidTr="0029075F">
        <w:trPr>
          <w:cantSplit/>
          <w:jc w:val="center"/>
        </w:trPr>
        <w:tc>
          <w:tcPr>
            <w:tcW w:w="7920" w:type="dxa"/>
          </w:tcPr>
          <w:p w14:paraId="57774FBA" w14:textId="77777777" w:rsidR="009B3F58" w:rsidRPr="003E0AF7"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3E0AF7">
              <w:rPr>
                <w:rFonts w:eastAsia="Malgun Gothic"/>
                <w:lang w:val="en-CA"/>
              </w:rPr>
              <w:t>pic_parameter_set_</w:t>
            </w:r>
            <w:proofErr w:type="gramStart"/>
            <w:r w:rsidRPr="003E0AF7">
              <w:rPr>
                <w:rFonts w:eastAsia="Malgun Gothic"/>
                <w:lang w:val="en-CA"/>
              </w:rPr>
              <w:t>rbsp</w:t>
            </w:r>
            <w:proofErr w:type="spellEnd"/>
            <w:r w:rsidRPr="003E0AF7">
              <w:rPr>
                <w:rFonts w:eastAsia="Malgun Gothic"/>
                <w:lang w:val="en-CA"/>
              </w:rPr>
              <w:t>( )</w:t>
            </w:r>
            <w:proofErr w:type="gramEnd"/>
            <w:r w:rsidRPr="003E0AF7">
              <w:rPr>
                <w:rFonts w:eastAsia="Malgun Gothic"/>
                <w:lang w:val="en-CA"/>
              </w:rPr>
              <w:t xml:space="preserve"> {</w:t>
            </w:r>
          </w:p>
        </w:tc>
        <w:tc>
          <w:tcPr>
            <w:tcW w:w="1157" w:type="dxa"/>
          </w:tcPr>
          <w:p w14:paraId="173A716F" w14:textId="77777777" w:rsidR="009B3F58" w:rsidRPr="003E0AF7"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3E0AF7">
              <w:rPr>
                <w:rFonts w:eastAsia="Malgun Gothic"/>
                <w:b/>
                <w:bCs/>
                <w:lang w:val="en-CA"/>
              </w:rPr>
              <w:t>Descriptor</w:t>
            </w:r>
          </w:p>
        </w:tc>
      </w:tr>
      <w:tr w:rsidR="009B3F58" w:rsidRPr="003E0AF7" w14:paraId="6E5D6D24" w14:textId="77777777" w:rsidTr="0029075F">
        <w:trPr>
          <w:cantSplit/>
          <w:jc w:val="center"/>
        </w:trPr>
        <w:tc>
          <w:tcPr>
            <w:tcW w:w="7920" w:type="dxa"/>
          </w:tcPr>
          <w:p w14:paraId="0081E6FE" w14:textId="77777777" w:rsidR="009B3F58" w:rsidRPr="003E0AF7"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3E0AF7">
              <w:rPr>
                <w:rFonts w:eastAsia="Malgun Gothic"/>
                <w:b/>
                <w:bCs/>
                <w:lang w:val="en-CA"/>
              </w:rPr>
              <w:tab/>
            </w:r>
            <w:proofErr w:type="spellStart"/>
            <w:r w:rsidRPr="003E0AF7">
              <w:rPr>
                <w:rFonts w:eastAsia="Malgun Gothic"/>
                <w:b/>
                <w:bCs/>
                <w:lang w:val="en-CA"/>
              </w:rPr>
              <w:t>pps_pic_parameter_set_id</w:t>
            </w:r>
            <w:proofErr w:type="spellEnd"/>
          </w:p>
        </w:tc>
        <w:tc>
          <w:tcPr>
            <w:tcW w:w="1157" w:type="dxa"/>
          </w:tcPr>
          <w:p w14:paraId="12875F3D" w14:textId="77777777" w:rsidR="009B3F58" w:rsidRPr="003E0AF7"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E0AF7">
              <w:rPr>
                <w:rFonts w:eastAsia="Malgun Gothic"/>
                <w:lang w:val="en-CA"/>
              </w:rPr>
              <w:t>ue</w:t>
            </w:r>
            <w:proofErr w:type="spellEnd"/>
            <w:r w:rsidRPr="003E0AF7">
              <w:rPr>
                <w:rFonts w:eastAsia="Malgun Gothic"/>
                <w:lang w:val="en-CA"/>
              </w:rPr>
              <w:t>(v)</w:t>
            </w:r>
          </w:p>
        </w:tc>
      </w:tr>
      <w:tr w:rsidR="009B3F58" w:rsidRPr="003E0AF7" w14:paraId="130688E5" w14:textId="77777777" w:rsidTr="0029075F">
        <w:trPr>
          <w:cantSplit/>
          <w:jc w:val="center"/>
        </w:trPr>
        <w:tc>
          <w:tcPr>
            <w:tcW w:w="7920" w:type="dxa"/>
          </w:tcPr>
          <w:p w14:paraId="1130FC73" w14:textId="77777777" w:rsidR="009B3F58" w:rsidRPr="003E0AF7"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3E0AF7">
              <w:rPr>
                <w:rFonts w:eastAsia="Malgun Gothic"/>
                <w:b/>
                <w:bCs/>
                <w:lang w:val="en-CA"/>
              </w:rPr>
              <w:tab/>
            </w:r>
            <w:proofErr w:type="spellStart"/>
            <w:r w:rsidRPr="003E0AF7">
              <w:rPr>
                <w:rFonts w:eastAsia="Malgun Gothic"/>
                <w:b/>
                <w:bCs/>
                <w:lang w:val="en-CA"/>
              </w:rPr>
              <w:t>pps_seq_parameter_set_id</w:t>
            </w:r>
            <w:proofErr w:type="spellEnd"/>
          </w:p>
        </w:tc>
        <w:tc>
          <w:tcPr>
            <w:tcW w:w="1157" w:type="dxa"/>
          </w:tcPr>
          <w:p w14:paraId="1F51751C" w14:textId="77777777" w:rsidR="009B3F58" w:rsidRPr="003E0AF7"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E0AF7">
              <w:rPr>
                <w:rFonts w:eastAsia="Malgun Gothic"/>
                <w:lang w:val="en-CA"/>
              </w:rPr>
              <w:t>ue</w:t>
            </w:r>
            <w:proofErr w:type="spellEnd"/>
            <w:r w:rsidRPr="003E0AF7">
              <w:rPr>
                <w:rFonts w:eastAsia="Malgun Gothic"/>
                <w:lang w:val="en-CA"/>
              </w:rPr>
              <w:t>(v)</w:t>
            </w:r>
          </w:p>
        </w:tc>
      </w:tr>
      <w:tr w:rsidR="009B3F58" w:rsidRPr="00224DBA" w14:paraId="7B8C19A7" w14:textId="77777777" w:rsidTr="0029075F">
        <w:trPr>
          <w:cantSplit/>
          <w:jc w:val="center"/>
        </w:trPr>
        <w:tc>
          <w:tcPr>
            <w:tcW w:w="7920" w:type="dxa"/>
            <w:shd w:val="clear" w:color="auto" w:fill="FFFF00"/>
          </w:tcPr>
          <w:p w14:paraId="7CBE64DF" w14:textId="77777777" w:rsidR="009B3F58" w:rsidRPr="00224DBA"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lang w:val="en-CA"/>
              </w:rPr>
              <w:tab/>
            </w:r>
            <w:proofErr w:type="spellStart"/>
            <w:r w:rsidRPr="00224DBA">
              <w:rPr>
                <w:rFonts w:eastAsia="Malgun Gothic"/>
                <w:b/>
                <w:bCs/>
                <w:color w:val="000000" w:themeColor="text1"/>
                <w:highlight w:val="yellow"/>
                <w:lang w:val="en-CA"/>
              </w:rPr>
              <w:t>multiple_subpics_enabled_flag</w:t>
            </w:r>
            <w:proofErr w:type="spellEnd"/>
          </w:p>
        </w:tc>
        <w:tc>
          <w:tcPr>
            <w:tcW w:w="1157" w:type="dxa"/>
            <w:shd w:val="clear" w:color="auto" w:fill="FFFF00"/>
          </w:tcPr>
          <w:p w14:paraId="2F30BB3F" w14:textId="77777777" w:rsidR="009B3F58" w:rsidRPr="00224DBA"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gramStart"/>
            <w:r w:rsidRPr="00224DBA">
              <w:rPr>
                <w:rFonts w:eastAsia="Malgun Gothic"/>
                <w:color w:val="000000" w:themeColor="text1"/>
                <w:highlight w:val="yellow"/>
                <w:lang w:val="en-CA"/>
              </w:rPr>
              <w:t>u(</w:t>
            </w:r>
            <w:proofErr w:type="gramEnd"/>
            <w:r w:rsidRPr="00224DBA">
              <w:rPr>
                <w:rFonts w:eastAsia="Malgun Gothic"/>
                <w:color w:val="000000" w:themeColor="text1"/>
                <w:highlight w:val="yellow"/>
                <w:lang w:val="en-CA"/>
              </w:rPr>
              <w:t>1)</w:t>
            </w:r>
          </w:p>
        </w:tc>
      </w:tr>
      <w:tr w:rsidR="009B3F58" w:rsidRPr="00224DBA" w14:paraId="15C15531" w14:textId="77777777" w:rsidTr="0029075F">
        <w:trPr>
          <w:cantSplit/>
          <w:jc w:val="center"/>
        </w:trPr>
        <w:tc>
          <w:tcPr>
            <w:tcW w:w="7920" w:type="dxa"/>
            <w:shd w:val="clear" w:color="auto" w:fill="FFFF00"/>
          </w:tcPr>
          <w:p w14:paraId="48C11D98" w14:textId="77777777" w:rsidR="009B3F58" w:rsidRPr="00224DBA"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000000" w:themeColor="text1"/>
                <w:highlight w:val="yellow"/>
                <w:lang w:val="en-CA"/>
              </w:rPr>
            </w:pPr>
            <w:r w:rsidRPr="00224DBA">
              <w:rPr>
                <w:rFonts w:eastAsia="Malgun Gothic"/>
                <w:bCs/>
                <w:color w:val="000000" w:themeColor="text1"/>
                <w:highlight w:val="yellow"/>
                <w:lang w:val="en-CA"/>
              </w:rPr>
              <w:tab/>
            </w:r>
            <w:proofErr w:type="gramStart"/>
            <w:r w:rsidRPr="00224DBA">
              <w:rPr>
                <w:rFonts w:eastAsia="Malgun Gothic"/>
                <w:bCs/>
                <w:color w:val="000000" w:themeColor="text1"/>
                <w:highlight w:val="yellow"/>
                <w:lang w:val="en-CA"/>
              </w:rPr>
              <w:t xml:space="preserve">if( </w:t>
            </w:r>
            <w:proofErr w:type="spellStart"/>
            <w:r w:rsidRPr="00224DBA">
              <w:rPr>
                <w:rFonts w:eastAsia="Malgun Gothic"/>
                <w:bCs/>
                <w:color w:val="000000" w:themeColor="text1"/>
                <w:highlight w:val="yellow"/>
                <w:lang w:val="en-CA"/>
              </w:rPr>
              <w:t>multiple</w:t>
            </w:r>
            <w:proofErr w:type="gramEnd"/>
            <w:r w:rsidRPr="00224DBA">
              <w:rPr>
                <w:rFonts w:eastAsia="Malgun Gothic"/>
                <w:bCs/>
                <w:color w:val="000000" w:themeColor="text1"/>
                <w:highlight w:val="yellow"/>
                <w:lang w:val="en-CA"/>
              </w:rPr>
              <w:t>_subpics_enabled_flag</w:t>
            </w:r>
            <w:proofErr w:type="spellEnd"/>
            <w:r w:rsidRPr="00224DBA">
              <w:rPr>
                <w:rFonts w:eastAsia="Malgun Gothic"/>
                <w:bCs/>
                <w:color w:val="000000" w:themeColor="text1"/>
                <w:highlight w:val="yellow"/>
                <w:lang w:val="en-CA"/>
              </w:rPr>
              <w:t xml:space="preserve"> ) {</w:t>
            </w:r>
          </w:p>
        </w:tc>
        <w:tc>
          <w:tcPr>
            <w:tcW w:w="1157" w:type="dxa"/>
            <w:shd w:val="clear" w:color="auto" w:fill="FFFF00"/>
          </w:tcPr>
          <w:p w14:paraId="339928DC" w14:textId="77777777" w:rsidR="009B3F58" w:rsidRPr="00224DBA"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
        </w:tc>
      </w:tr>
      <w:tr w:rsidR="009B3F58" w:rsidRPr="00224DBA" w14:paraId="279E380B" w14:textId="77777777" w:rsidTr="0029075F">
        <w:trPr>
          <w:cantSplit/>
          <w:jc w:val="center"/>
        </w:trPr>
        <w:tc>
          <w:tcPr>
            <w:tcW w:w="7920" w:type="dxa"/>
            <w:shd w:val="clear" w:color="auto" w:fill="FFFF00"/>
          </w:tcPr>
          <w:p w14:paraId="34EE0767" w14:textId="77777777" w:rsidR="009B3F58" w:rsidRPr="00224DBA"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highlight w:val="yellow"/>
                <w:lang w:val="en-CA"/>
              </w:rPr>
              <w:tab/>
            </w:r>
            <w:r w:rsidRPr="00224DBA">
              <w:rPr>
                <w:rFonts w:eastAsia="Malgun Gothic"/>
                <w:b/>
                <w:bCs/>
                <w:color w:val="000000" w:themeColor="text1"/>
                <w:highlight w:val="yellow"/>
                <w:lang w:val="en-CA"/>
              </w:rPr>
              <w:tab/>
              <w:t>subpic_width_in_ctus_minus1</w:t>
            </w:r>
          </w:p>
        </w:tc>
        <w:tc>
          <w:tcPr>
            <w:tcW w:w="1157" w:type="dxa"/>
            <w:shd w:val="clear" w:color="auto" w:fill="FFFF00"/>
          </w:tcPr>
          <w:p w14:paraId="2A9EC2A7" w14:textId="77777777" w:rsidR="009B3F58" w:rsidRPr="00224DBA"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spellStart"/>
            <w:r w:rsidRPr="00224DBA">
              <w:rPr>
                <w:rFonts w:eastAsia="Malgun Gothic"/>
                <w:color w:val="000000" w:themeColor="text1"/>
                <w:highlight w:val="yellow"/>
                <w:lang w:val="en-CA"/>
              </w:rPr>
              <w:t>ue</w:t>
            </w:r>
            <w:proofErr w:type="spellEnd"/>
            <w:r w:rsidRPr="00224DBA">
              <w:rPr>
                <w:rFonts w:eastAsia="Malgun Gothic"/>
                <w:color w:val="000000" w:themeColor="text1"/>
                <w:highlight w:val="yellow"/>
                <w:lang w:val="en-CA"/>
              </w:rPr>
              <w:t>(v)</w:t>
            </w:r>
          </w:p>
        </w:tc>
      </w:tr>
      <w:tr w:rsidR="009B3F58" w:rsidRPr="00224DBA" w14:paraId="170072F2" w14:textId="77777777" w:rsidTr="0029075F">
        <w:trPr>
          <w:cantSplit/>
          <w:jc w:val="center"/>
        </w:trPr>
        <w:tc>
          <w:tcPr>
            <w:tcW w:w="7920" w:type="dxa"/>
            <w:shd w:val="clear" w:color="auto" w:fill="FFFF00"/>
          </w:tcPr>
          <w:p w14:paraId="7BD8BA63" w14:textId="77777777" w:rsidR="009B3F58" w:rsidRPr="00224DBA"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highlight w:val="yellow"/>
                <w:lang w:val="en-CA"/>
              </w:rPr>
              <w:tab/>
            </w:r>
            <w:r w:rsidRPr="00224DBA">
              <w:rPr>
                <w:rFonts w:eastAsia="Malgun Gothic"/>
                <w:b/>
                <w:bCs/>
                <w:color w:val="000000" w:themeColor="text1"/>
                <w:highlight w:val="yellow"/>
                <w:lang w:val="en-CA"/>
              </w:rPr>
              <w:tab/>
              <w:t>subpic_height_in_ctus_minus1</w:t>
            </w:r>
          </w:p>
        </w:tc>
        <w:tc>
          <w:tcPr>
            <w:tcW w:w="1157" w:type="dxa"/>
            <w:shd w:val="clear" w:color="auto" w:fill="FFFF00"/>
          </w:tcPr>
          <w:p w14:paraId="4473513D" w14:textId="77777777" w:rsidR="009B3F58" w:rsidRPr="00224DBA"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spellStart"/>
            <w:r w:rsidRPr="00224DBA">
              <w:rPr>
                <w:rFonts w:eastAsia="Malgun Gothic"/>
                <w:color w:val="000000" w:themeColor="text1"/>
                <w:highlight w:val="yellow"/>
                <w:lang w:val="en-CA"/>
              </w:rPr>
              <w:t>ue</w:t>
            </w:r>
            <w:proofErr w:type="spellEnd"/>
            <w:r w:rsidRPr="00224DBA">
              <w:rPr>
                <w:rFonts w:eastAsia="Malgun Gothic"/>
                <w:color w:val="000000" w:themeColor="text1"/>
                <w:highlight w:val="yellow"/>
                <w:lang w:val="en-CA"/>
              </w:rPr>
              <w:t>(v)</w:t>
            </w:r>
          </w:p>
        </w:tc>
      </w:tr>
      <w:tr w:rsidR="009B3F58" w:rsidRPr="00224DBA" w14:paraId="242A9D38" w14:textId="77777777" w:rsidTr="006A686F">
        <w:trPr>
          <w:cantSplit/>
          <w:jc w:val="center"/>
        </w:trPr>
        <w:tc>
          <w:tcPr>
            <w:tcW w:w="7920" w:type="dxa"/>
            <w:shd w:val="clear" w:color="auto" w:fill="BFBFBF" w:themeFill="background1" w:themeFillShade="BF"/>
          </w:tcPr>
          <w:p w14:paraId="6267C583" w14:textId="38D5DCE9" w:rsidR="009B3F58" w:rsidRPr="009B3F58"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lang w:val="en-CA"/>
              </w:rPr>
            </w:pPr>
            <w:r w:rsidRPr="009B3F58">
              <w:rPr>
                <w:rFonts w:eastAsia="Malgun Gothic"/>
                <w:b/>
                <w:bCs/>
                <w:color w:val="000000" w:themeColor="text1"/>
                <w:lang w:val="en-CA"/>
              </w:rPr>
              <w:tab/>
            </w:r>
            <w:r w:rsidRPr="009B3F58">
              <w:rPr>
                <w:rFonts w:eastAsia="Malgun Gothic"/>
                <w:b/>
                <w:bCs/>
                <w:color w:val="000000" w:themeColor="text1"/>
                <w:lang w:val="en-CA"/>
              </w:rPr>
              <w:tab/>
            </w:r>
            <w:proofErr w:type="spellStart"/>
            <w:r w:rsidRPr="009B3F58">
              <w:rPr>
                <w:rFonts w:eastAsia="Malgun Gothic"/>
                <w:b/>
                <w:bCs/>
                <w:color w:val="000000" w:themeColor="text1"/>
                <w:lang w:val="en-CA"/>
              </w:rPr>
              <w:t>full_pic_ref_flag</w:t>
            </w:r>
            <w:proofErr w:type="spellEnd"/>
          </w:p>
        </w:tc>
        <w:tc>
          <w:tcPr>
            <w:tcW w:w="1157" w:type="dxa"/>
            <w:shd w:val="clear" w:color="auto" w:fill="BFBFBF" w:themeFill="background1" w:themeFillShade="BF"/>
          </w:tcPr>
          <w:p w14:paraId="4211139F" w14:textId="1AEC8A31" w:rsidR="009B3F58" w:rsidRPr="009B3F58"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CA"/>
              </w:rPr>
            </w:pPr>
            <w:proofErr w:type="gramStart"/>
            <w:r w:rsidRPr="009B3F58">
              <w:rPr>
                <w:rFonts w:eastAsia="Malgun Gothic"/>
                <w:color w:val="000000" w:themeColor="text1"/>
                <w:lang w:val="en-CA"/>
              </w:rPr>
              <w:t>u(</w:t>
            </w:r>
            <w:proofErr w:type="gramEnd"/>
            <w:r w:rsidRPr="009B3F58">
              <w:rPr>
                <w:rFonts w:eastAsia="Malgun Gothic"/>
                <w:color w:val="000000" w:themeColor="text1"/>
                <w:lang w:val="en-CA"/>
              </w:rPr>
              <w:t>1)</w:t>
            </w:r>
          </w:p>
        </w:tc>
      </w:tr>
      <w:tr w:rsidR="009B3F58" w:rsidRPr="00224DBA" w14:paraId="2B608818" w14:textId="77777777" w:rsidTr="0029075F">
        <w:trPr>
          <w:cantSplit/>
          <w:jc w:val="center"/>
        </w:trPr>
        <w:tc>
          <w:tcPr>
            <w:tcW w:w="7920" w:type="dxa"/>
            <w:shd w:val="clear" w:color="auto" w:fill="FFFF00"/>
          </w:tcPr>
          <w:p w14:paraId="074662F8" w14:textId="77777777" w:rsidR="009B3F58" w:rsidRPr="00224DBA"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000000" w:themeColor="text1"/>
                <w:lang w:val="en-CA"/>
              </w:rPr>
            </w:pPr>
            <w:r w:rsidRPr="00224DBA">
              <w:rPr>
                <w:rFonts w:eastAsia="Malgun Gothic"/>
                <w:bCs/>
                <w:color w:val="000000" w:themeColor="text1"/>
                <w:highlight w:val="yellow"/>
                <w:lang w:val="en-CA"/>
              </w:rPr>
              <w:tab/>
              <w:t>}</w:t>
            </w:r>
          </w:p>
        </w:tc>
        <w:tc>
          <w:tcPr>
            <w:tcW w:w="1157" w:type="dxa"/>
            <w:shd w:val="clear" w:color="auto" w:fill="FFFF00"/>
          </w:tcPr>
          <w:p w14:paraId="324F6849" w14:textId="77777777" w:rsidR="009B3F58" w:rsidRPr="00224DBA"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CA"/>
              </w:rPr>
            </w:pPr>
          </w:p>
        </w:tc>
      </w:tr>
      <w:tr w:rsidR="009B3F58" w:rsidRPr="003E0AF7" w14:paraId="4F650B9E" w14:textId="77777777" w:rsidTr="0029075F">
        <w:trPr>
          <w:cantSplit/>
          <w:jc w:val="center"/>
        </w:trPr>
        <w:tc>
          <w:tcPr>
            <w:tcW w:w="7920" w:type="dxa"/>
            <w:shd w:val="clear" w:color="auto" w:fill="auto"/>
          </w:tcPr>
          <w:p w14:paraId="3151D6D0" w14:textId="77777777" w:rsidR="009B3F58" w:rsidRPr="003E0AF7"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t>single_</w:t>
            </w:r>
            <w:r w:rsidRPr="003E0AF7">
              <w:rPr>
                <w:rFonts w:eastAsia="Malgun Gothic"/>
                <w:b/>
                <w:noProof/>
                <w:lang w:val="en-GB"/>
              </w:rPr>
              <w:t>tile</w:t>
            </w:r>
            <w:r w:rsidRPr="003E0AF7">
              <w:rPr>
                <w:rFonts w:eastAsia="Malgun Gothic"/>
                <w:b/>
                <w:strike/>
                <w:noProof/>
                <w:color w:val="FF0000"/>
                <w:lang w:val="en-GB"/>
              </w:rPr>
              <w:t>_in_pic</w:t>
            </w:r>
            <w:r w:rsidRPr="003E0AF7">
              <w:rPr>
                <w:rFonts w:eastAsia="Malgun Gothic"/>
                <w:b/>
                <w:noProof/>
                <w:lang w:val="en-GB"/>
              </w:rPr>
              <w:t>_flag</w:t>
            </w:r>
          </w:p>
        </w:tc>
        <w:tc>
          <w:tcPr>
            <w:tcW w:w="1157" w:type="dxa"/>
            <w:shd w:val="clear" w:color="auto" w:fill="auto"/>
          </w:tcPr>
          <w:p w14:paraId="2BAAB817" w14:textId="77777777" w:rsidR="009B3F58" w:rsidRPr="003E0AF7"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eastAsia="ko-KR"/>
              </w:rPr>
              <w:t>u(1)</w:t>
            </w:r>
          </w:p>
        </w:tc>
      </w:tr>
      <w:tr w:rsidR="009B3F58" w:rsidRPr="003E0AF7" w14:paraId="5ADD3E25" w14:textId="77777777" w:rsidTr="0029075F">
        <w:trPr>
          <w:cantSplit/>
          <w:jc w:val="center"/>
        </w:trPr>
        <w:tc>
          <w:tcPr>
            <w:tcW w:w="7920" w:type="dxa"/>
            <w:shd w:val="clear" w:color="auto" w:fill="auto"/>
          </w:tcPr>
          <w:p w14:paraId="727B8E41" w14:textId="77777777" w:rsidR="009B3F58" w:rsidRPr="003E0AF7"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noProof/>
                <w:lang w:val="en-GB" w:eastAsia="ko-KR"/>
              </w:rPr>
              <w:t>if( !single_tile</w:t>
            </w:r>
            <w:r w:rsidRPr="003E0AF7">
              <w:rPr>
                <w:rFonts w:eastAsia="Malgun Gothic"/>
                <w:strike/>
                <w:noProof/>
                <w:color w:val="FF0000"/>
                <w:lang w:val="en-GB" w:eastAsia="ko-KR"/>
              </w:rPr>
              <w:t>_in_pic</w:t>
            </w:r>
            <w:r w:rsidRPr="003E0AF7">
              <w:rPr>
                <w:rFonts w:eastAsia="Malgun Gothic"/>
                <w:noProof/>
                <w:lang w:val="en-GB" w:eastAsia="ko-KR"/>
              </w:rPr>
              <w:t>_flag ) {</w:t>
            </w:r>
          </w:p>
        </w:tc>
        <w:tc>
          <w:tcPr>
            <w:tcW w:w="1157" w:type="dxa"/>
            <w:shd w:val="clear" w:color="auto" w:fill="auto"/>
          </w:tcPr>
          <w:p w14:paraId="090D35FF" w14:textId="77777777" w:rsidR="009B3F58" w:rsidRPr="003E0AF7"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B3F58" w:rsidRPr="003E0AF7" w14:paraId="10CC4EBF" w14:textId="77777777" w:rsidTr="0029075F">
        <w:trPr>
          <w:cantSplit/>
          <w:jc w:val="center"/>
        </w:trPr>
        <w:tc>
          <w:tcPr>
            <w:tcW w:w="7920" w:type="dxa"/>
            <w:shd w:val="clear" w:color="auto" w:fill="auto"/>
          </w:tcPr>
          <w:p w14:paraId="74A5E85B" w14:textId="77777777" w:rsidR="009B3F58" w:rsidRPr="008D6800" w:rsidRDefault="009B3F58" w:rsidP="0029075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8D6800">
              <w:rPr>
                <w:rFonts w:eastAsia="Malgun Gothic"/>
                <w:bCs/>
                <w:noProof/>
                <w:lang w:val="en-GB"/>
              </w:rPr>
              <w:tab/>
            </w:r>
            <w:r w:rsidRPr="008D6800">
              <w:rPr>
                <w:rFonts w:eastAsia="Malgun Gothic"/>
                <w:bCs/>
                <w:noProof/>
                <w:lang w:val="en-GB"/>
              </w:rPr>
              <w:tab/>
              <w:t>…</w:t>
            </w:r>
            <w:r>
              <w:rPr>
                <w:rFonts w:eastAsia="Malgun Gothic"/>
                <w:bCs/>
                <w:noProof/>
                <w:lang w:val="en-GB"/>
              </w:rPr>
              <w:t xml:space="preserve"> // no changes for the rest of the syntax</w:t>
            </w:r>
          </w:p>
        </w:tc>
        <w:tc>
          <w:tcPr>
            <w:tcW w:w="1157" w:type="dxa"/>
            <w:shd w:val="clear" w:color="auto" w:fill="auto"/>
          </w:tcPr>
          <w:p w14:paraId="1BCFDFE0" w14:textId="77777777" w:rsidR="009B3F58" w:rsidRPr="003E0AF7" w:rsidRDefault="009B3F58" w:rsidP="0029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53EABB4F" w14:textId="7E6E7A1A" w:rsidR="006A686F" w:rsidRDefault="006A686F" w:rsidP="006A686F">
      <w:pPr>
        <w:rPr>
          <w:szCs w:val="22"/>
          <w:lang w:val="en-CA"/>
        </w:rPr>
      </w:pPr>
      <w:proofErr w:type="spellStart"/>
      <w:r w:rsidRPr="00A84C84">
        <w:rPr>
          <w:b/>
          <w:szCs w:val="22"/>
          <w:highlight w:val="lightGray"/>
          <w:lang w:val="en-CA"/>
        </w:rPr>
        <w:t>full_pic_ref_flag</w:t>
      </w:r>
      <w:proofErr w:type="spellEnd"/>
      <w:r w:rsidRPr="00A84C84">
        <w:rPr>
          <w:szCs w:val="22"/>
          <w:highlight w:val="lightGray"/>
          <w:lang w:val="en-CA"/>
        </w:rPr>
        <w:t xml:space="preserve"> equal to 0 specifies that </w:t>
      </w:r>
      <w:r w:rsidR="00A84C84" w:rsidRPr="00A84C84">
        <w:rPr>
          <w:szCs w:val="22"/>
          <w:highlight w:val="lightGray"/>
          <w:lang w:val="en-CA"/>
        </w:rPr>
        <w:t>when this PPS is active for the i-</w:t>
      </w:r>
      <w:proofErr w:type="spellStart"/>
      <w:r w:rsidR="00A84C84" w:rsidRPr="00A84C84">
        <w:rPr>
          <w:szCs w:val="22"/>
          <w:highlight w:val="lightGray"/>
          <w:lang w:val="en-CA"/>
        </w:rPr>
        <w:t>th</w:t>
      </w:r>
      <w:proofErr w:type="spellEnd"/>
      <w:r w:rsidR="00A84C84" w:rsidRPr="00A84C84">
        <w:rPr>
          <w:szCs w:val="22"/>
          <w:highlight w:val="lightGray"/>
          <w:lang w:val="en-CA"/>
        </w:rPr>
        <w:t xml:space="preserve"> sub-picture of the current picture, the i-</w:t>
      </w:r>
      <w:proofErr w:type="spellStart"/>
      <w:r w:rsidR="00A84C84" w:rsidRPr="00A84C84">
        <w:rPr>
          <w:szCs w:val="22"/>
          <w:highlight w:val="lightGray"/>
          <w:lang w:val="en-CA"/>
        </w:rPr>
        <w:t>th</w:t>
      </w:r>
      <w:proofErr w:type="spellEnd"/>
      <w:r w:rsidR="00A84C84" w:rsidRPr="00A84C84">
        <w:rPr>
          <w:szCs w:val="22"/>
          <w:highlight w:val="lightGray"/>
          <w:lang w:val="en-CA"/>
        </w:rPr>
        <w:t xml:space="preserve"> sub-picture of each active reference picture is extracted and used as reference in the inter prediction process and it is a requirement for bitstream conformance that there is an i-</w:t>
      </w:r>
      <w:proofErr w:type="spellStart"/>
      <w:r w:rsidR="00A84C84" w:rsidRPr="00A84C84">
        <w:rPr>
          <w:szCs w:val="22"/>
          <w:highlight w:val="lightGray"/>
          <w:lang w:val="en-CA"/>
        </w:rPr>
        <w:t>th</w:t>
      </w:r>
      <w:proofErr w:type="spellEnd"/>
      <w:r w:rsidR="00A84C84" w:rsidRPr="00A84C84">
        <w:rPr>
          <w:szCs w:val="22"/>
          <w:highlight w:val="lightGray"/>
          <w:lang w:val="en-CA"/>
        </w:rPr>
        <w:t xml:space="preserve"> sub-picture present in each active reference picture</w:t>
      </w:r>
      <w:r w:rsidRPr="00A84C84">
        <w:rPr>
          <w:szCs w:val="22"/>
          <w:highlight w:val="lightGray"/>
          <w:lang w:val="en-CA"/>
        </w:rPr>
        <w:t>.</w:t>
      </w:r>
      <w:r w:rsidR="00A84C84" w:rsidRPr="00A84C84">
        <w:rPr>
          <w:szCs w:val="22"/>
          <w:highlight w:val="lightGray"/>
          <w:lang w:val="en-CA"/>
        </w:rPr>
        <w:t xml:space="preserve"> </w:t>
      </w:r>
      <w:proofErr w:type="spellStart"/>
      <w:r w:rsidR="00A84C84" w:rsidRPr="00A84C84">
        <w:rPr>
          <w:szCs w:val="22"/>
          <w:highlight w:val="lightGray"/>
          <w:lang w:val="en-CA"/>
        </w:rPr>
        <w:t>full_pic_ref_flag</w:t>
      </w:r>
      <w:proofErr w:type="spellEnd"/>
      <w:r w:rsidR="00A84C84" w:rsidRPr="00A84C84">
        <w:rPr>
          <w:szCs w:val="22"/>
          <w:highlight w:val="lightGray"/>
          <w:lang w:val="en-CA"/>
        </w:rPr>
        <w:t xml:space="preserve"> equal to 1 specifies that the entire reference pictures </w:t>
      </w:r>
      <w:proofErr w:type="gramStart"/>
      <w:r w:rsidR="00A84C84" w:rsidRPr="00A84C84">
        <w:rPr>
          <w:szCs w:val="22"/>
          <w:highlight w:val="lightGray"/>
          <w:lang w:val="en-CA"/>
        </w:rPr>
        <w:t>is</w:t>
      </w:r>
      <w:proofErr w:type="gramEnd"/>
      <w:r w:rsidR="00A84C84" w:rsidRPr="00A84C84">
        <w:rPr>
          <w:szCs w:val="22"/>
          <w:highlight w:val="lightGray"/>
          <w:lang w:val="en-CA"/>
        </w:rPr>
        <w:t xml:space="preserve"> used as reference in the inter prediction process.</w:t>
      </w:r>
    </w:p>
    <w:p w14:paraId="6ECDB96A" w14:textId="77777777" w:rsidR="006A686F" w:rsidRDefault="006A686F" w:rsidP="006A686F">
      <w:pPr>
        <w:pStyle w:val="Heading2"/>
        <w:rPr>
          <w:lang w:val="en-CA"/>
        </w:rPr>
      </w:pPr>
      <w:r>
        <w:rPr>
          <w:lang w:val="en-CA"/>
        </w:rPr>
        <w:t>Decoding process</w:t>
      </w:r>
    </w:p>
    <w:p w14:paraId="654EFC96" w14:textId="13CA11B0" w:rsidR="006A686F" w:rsidRPr="00A25AC0" w:rsidRDefault="006A686F" w:rsidP="00683CE0">
      <w:pPr>
        <w:keepNext/>
        <w:rPr>
          <w:i/>
          <w:noProof/>
        </w:rPr>
      </w:pPr>
      <w:bookmarkStart w:id="3" w:name="_Hlk2617712"/>
      <w:r w:rsidRPr="00A25AC0">
        <w:rPr>
          <w:i/>
          <w:noProof/>
        </w:rPr>
        <w:t xml:space="preserve">The following </w:t>
      </w:r>
      <w:r w:rsidRPr="006A686F">
        <w:rPr>
          <w:i/>
          <w:noProof/>
          <w:highlight w:val="lightGray"/>
        </w:rPr>
        <w:t>gray-highlighted</w:t>
      </w:r>
      <w:r>
        <w:rPr>
          <w:i/>
          <w:noProof/>
        </w:rPr>
        <w:t xml:space="preserve"> </w:t>
      </w:r>
      <w:r w:rsidR="00C81C05">
        <w:rPr>
          <w:i/>
          <w:noProof/>
        </w:rPr>
        <w:t xml:space="preserve">and red-strikethrough </w:t>
      </w:r>
      <w:r>
        <w:rPr>
          <w:i/>
          <w:noProof/>
        </w:rPr>
        <w:t xml:space="preserve">changes are proposed into clause 8.1.3 while the </w:t>
      </w:r>
      <w:r w:rsidRPr="00A25AC0">
        <w:rPr>
          <w:i/>
          <w:noProof/>
        </w:rPr>
        <w:t>yellow-highlighted changes</w:t>
      </w:r>
      <w:r>
        <w:rPr>
          <w:i/>
          <w:noProof/>
        </w:rPr>
        <w:t xml:space="preserve"> are from JVET-N0046.</w:t>
      </w:r>
    </w:p>
    <w:p w14:paraId="7AF62F37" w14:textId="703F4AB4" w:rsidR="001C0947" w:rsidRPr="00A72D19" w:rsidRDefault="001C0947" w:rsidP="001C0947">
      <w:pPr>
        <w:rPr>
          <w:noProof/>
        </w:rPr>
      </w:pPr>
      <w:r w:rsidRPr="00A72D19">
        <w:rPr>
          <w:noProof/>
        </w:rPr>
        <w:t>When the current picture is an IRAP picture</w:t>
      </w:r>
      <w:r>
        <w:rPr>
          <w:noProof/>
        </w:rPr>
        <w:t xml:space="preserve"> </w:t>
      </w:r>
      <w:r w:rsidRPr="001C0947">
        <w:rPr>
          <w:noProof/>
          <w:highlight w:val="lightGray"/>
        </w:rPr>
        <w:t>or the first picture of a CVS</w:t>
      </w:r>
      <w:r w:rsidRPr="00A72D19">
        <w:rPr>
          <w:noProof/>
        </w:rPr>
        <w:t>, the following applies:</w:t>
      </w:r>
    </w:p>
    <w:p w14:paraId="517E572D" w14:textId="77777777" w:rsidR="001C0947" w:rsidRPr="00A72D19" w:rsidRDefault="001C0947" w:rsidP="001C0947">
      <w:pPr>
        <w:tabs>
          <w:tab w:val="left" w:pos="400"/>
        </w:tabs>
        <w:ind w:left="400" w:hanging="400"/>
        <w:rPr>
          <w:noProof/>
        </w:rPr>
      </w:pPr>
      <w:r w:rsidRPr="00A72D19">
        <w:rPr>
          <w:noProof/>
        </w:rPr>
        <w:lastRenderedPageBreak/>
        <w:t>–</w:t>
      </w:r>
      <w:r w:rsidRPr="00A72D19">
        <w:rPr>
          <w:noProof/>
        </w:rPr>
        <w:tab/>
        <w:t>If the current picture is an IDR picture, the first picture in the bitstream in decoding order, or the first picture that follows an end of sequence NAL unit in decoding order, the variable NoRaslOutputFlag is set equal to</w:t>
      </w:r>
      <w:r>
        <w:rPr>
          <w:noProof/>
        </w:rPr>
        <w:t xml:space="preserve"> </w:t>
      </w:r>
      <w:r w:rsidRPr="00A72D19">
        <w:rPr>
          <w:noProof/>
        </w:rPr>
        <w:t>1.</w:t>
      </w:r>
    </w:p>
    <w:p w14:paraId="76E33F79" w14:textId="77777777" w:rsidR="001C0947" w:rsidRPr="00A72D19" w:rsidRDefault="001C0947" w:rsidP="001C0947">
      <w:pPr>
        <w:tabs>
          <w:tab w:val="left" w:pos="400"/>
        </w:tabs>
        <w:ind w:left="400" w:hanging="400"/>
        <w:rPr>
          <w:noProof/>
        </w:rPr>
      </w:pPr>
      <w:r w:rsidRPr="00A72D19">
        <w:rPr>
          <w:noProof/>
        </w:rPr>
        <w:t>–</w:t>
      </w:r>
      <w:r w:rsidRPr="00A72D19">
        <w:rPr>
          <w:noProof/>
        </w:rPr>
        <w:tab/>
        <w:t xml:space="preserve">Otherwise, if some external means not specified in this Specification is available to set the variable </w:t>
      </w:r>
      <w:r w:rsidRPr="001C0947">
        <w:rPr>
          <w:strike/>
          <w:noProof/>
          <w:color w:val="FF0000"/>
        </w:rPr>
        <w:t>HandleCraAs</w:t>
      </w:r>
      <w:r>
        <w:rPr>
          <w:noProof/>
        </w:rPr>
        <w:t>CvsStart</w:t>
      </w:r>
      <w:r w:rsidRPr="00A72D19">
        <w:rPr>
          <w:noProof/>
        </w:rPr>
        <w:t xml:space="preserve">Flag to a value for the current picture, the variable </w:t>
      </w:r>
      <w:r w:rsidRPr="001C0947">
        <w:rPr>
          <w:strike/>
          <w:noProof/>
          <w:color w:val="FF0000"/>
        </w:rPr>
        <w:t>HandleCraAs</w:t>
      </w:r>
      <w:r>
        <w:rPr>
          <w:noProof/>
        </w:rPr>
        <w:t>CvsStart</w:t>
      </w:r>
      <w:r w:rsidRPr="00A72D19">
        <w:rPr>
          <w:noProof/>
        </w:rPr>
        <w:t xml:space="preserve">Flag is set equal to the value provided by the external means and the variable NoRaslOutputFlag is set equal to </w:t>
      </w:r>
      <w:r w:rsidRPr="001C0947">
        <w:rPr>
          <w:strike/>
          <w:noProof/>
          <w:color w:val="FF0000"/>
        </w:rPr>
        <w:t>HandleCraAs</w:t>
      </w:r>
      <w:r>
        <w:rPr>
          <w:noProof/>
        </w:rPr>
        <w:t>CvsStart</w:t>
      </w:r>
      <w:r w:rsidRPr="00A72D19">
        <w:rPr>
          <w:noProof/>
        </w:rPr>
        <w:t>Flag.</w:t>
      </w:r>
    </w:p>
    <w:p w14:paraId="0706F4E7" w14:textId="77777777" w:rsidR="001C0947" w:rsidRPr="00A72D19" w:rsidRDefault="001C0947" w:rsidP="001C0947">
      <w:pPr>
        <w:tabs>
          <w:tab w:val="left" w:pos="400"/>
        </w:tabs>
        <w:ind w:left="400" w:hanging="400"/>
        <w:rPr>
          <w:noProof/>
        </w:rPr>
      </w:pPr>
      <w:r w:rsidRPr="00A72D19">
        <w:rPr>
          <w:noProof/>
        </w:rPr>
        <w:t>–</w:t>
      </w:r>
      <w:r w:rsidRPr="00A72D19">
        <w:rPr>
          <w:noProof/>
        </w:rPr>
        <w:tab/>
        <w:t xml:space="preserve">Otherwise, the variable </w:t>
      </w:r>
      <w:r w:rsidRPr="001C0947">
        <w:rPr>
          <w:strike/>
          <w:noProof/>
          <w:color w:val="FF0000"/>
        </w:rPr>
        <w:t>HandleCraAs</w:t>
      </w:r>
      <w:r>
        <w:rPr>
          <w:noProof/>
        </w:rPr>
        <w:t>CvsStart</w:t>
      </w:r>
      <w:r w:rsidRPr="00A72D19">
        <w:rPr>
          <w:noProof/>
        </w:rPr>
        <w:t>Flag is set equal to 0 and the variable NoRaslOutputFlag is set equal to</w:t>
      </w:r>
      <w:r>
        <w:rPr>
          <w:noProof/>
        </w:rPr>
        <w:t> </w:t>
      </w:r>
      <w:r w:rsidRPr="00A72D19">
        <w:rPr>
          <w:noProof/>
        </w:rPr>
        <w:t>0.</w:t>
      </w:r>
    </w:p>
    <w:p w14:paraId="223CE1AF" w14:textId="77777777" w:rsidR="006A686F" w:rsidRDefault="006A686F" w:rsidP="00683CE0">
      <w:pPr>
        <w:keepNext/>
        <w:rPr>
          <w:noProof/>
        </w:rPr>
      </w:pPr>
      <w:r>
        <w:rPr>
          <w:noProof/>
        </w:rPr>
        <w:t>…</w:t>
      </w:r>
    </w:p>
    <w:p w14:paraId="4AE7A48D" w14:textId="77777777" w:rsidR="00C81C05"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B80C1C">
        <w:rPr>
          <w:noProof/>
          <w:highlight w:val="yellow"/>
        </w:rPr>
        <w:t>When multiple_subpics_enabled_flag in the PPS(s) that are active for the current picture is equal to</w:t>
      </w:r>
      <w:r>
        <w:rPr>
          <w:noProof/>
          <w:highlight w:val="yellow"/>
        </w:rPr>
        <w:t xml:space="preserve"> </w:t>
      </w:r>
      <w:r w:rsidRPr="00B80C1C">
        <w:rPr>
          <w:noProof/>
          <w:highlight w:val="yellow"/>
        </w:rPr>
        <w:t xml:space="preserve">1, </w:t>
      </w:r>
      <w:r w:rsidRPr="00B80C1C">
        <w:rPr>
          <w:rFonts w:eastAsia="SimSun"/>
          <w:highlight w:val="yellow"/>
          <w:lang w:val="en-CA"/>
        </w:rPr>
        <w:t>each CTU location in the decoded picture is marked as unoccupied.</w:t>
      </w:r>
    </w:p>
    <w:p w14:paraId="65884558" w14:textId="77777777" w:rsidR="00C81C05" w:rsidRPr="00950B64"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The decoding process operates as follows for the current picture CurrPic:</w:t>
      </w:r>
    </w:p>
    <w:p w14:paraId="37D93243" w14:textId="77777777" w:rsidR="00C81C05" w:rsidRPr="00950B64" w:rsidRDefault="00C81C05" w:rsidP="00C81C0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 xml:space="preserve">The decoding of NAL units is specified in clause </w:t>
      </w:r>
      <w:r w:rsidRPr="00950B64">
        <w:rPr>
          <w:rFonts w:eastAsia="SimSun"/>
          <w:noProof/>
          <w:lang w:val="en-GB"/>
        </w:rPr>
        <w:fldChar w:fldCharType="begin" w:fldLock="1"/>
      </w:r>
      <w:r w:rsidRPr="00950B64">
        <w:rPr>
          <w:rFonts w:eastAsia="SimSun"/>
          <w:noProof/>
          <w:lang w:val="en-GB"/>
        </w:rPr>
        <w:instrText xml:space="preserve"> REF _Ref520978887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8.2</w:t>
      </w:r>
      <w:r w:rsidRPr="00950B64">
        <w:rPr>
          <w:rFonts w:eastAsia="SimSun"/>
          <w:noProof/>
          <w:lang w:val="en-GB"/>
        </w:rPr>
        <w:fldChar w:fldCharType="end"/>
      </w:r>
      <w:r w:rsidRPr="00950B64">
        <w:rPr>
          <w:rFonts w:eastAsia="SimSun"/>
          <w:noProof/>
          <w:lang w:val="en-GB"/>
        </w:rPr>
        <w:t>.</w:t>
      </w:r>
    </w:p>
    <w:p w14:paraId="0CD2B3B4" w14:textId="77777777" w:rsidR="00711114" w:rsidRPr="00950B64" w:rsidRDefault="00711114" w:rsidP="0071111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 xml:space="preserve">The processes in clause </w:t>
      </w:r>
      <w:r w:rsidRPr="00950B64">
        <w:rPr>
          <w:rFonts w:eastAsia="SimSun"/>
          <w:noProof/>
          <w:lang w:val="en-GB"/>
        </w:rPr>
        <w:fldChar w:fldCharType="begin" w:fldLock="1"/>
      </w:r>
      <w:r w:rsidRPr="00950B64">
        <w:rPr>
          <w:rFonts w:eastAsia="SimSun"/>
          <w:noProof/>
          <w:lang w:val="en-GB"/>
        </w:rPr>
        <w:instrText xml:space="preserve"> REF _Ref2060986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w:t>
      </w:r>
      <w:r w:rsidRPr="00950B64">
        <w:rPr>
          <w:rFonts w:eastAsia="SimSun"/>
          <w:noProof/>
          <w:lang w:val="en-GB"/>
        </w:rPr>
        <w:fldChar w:fldCharType="end"/>
      </w:r>
      <w:r w:rsidRPr="00950B64">
        <w:rPr>
          <w:rFonts w:eastAsia="SimSun"/>
          <w:noProof/>
          <w:lang w:val="en-GB"/>
        </w:rPr>
        <w:t xml:space="preserve"> specify the following decoding processes using syntax elements in the tile group header layer and above:</w:t>
      </w:r>
    </w:p>
    <w:p w14:paraId="0A44B5E5" w14:textId="77777777" w:rsidR="00711114" w:rsidRPr="00950B64" w:rsidRDefault="00711114" w:rsidP="00711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 xml:space="preserve">Variables and functions relating to picture order count are derived as specified in clause </w:t>
      </w:r>
      <w:r w:rsidRPr="00950B64">
        <w:rPr>
          <w:rFonts w:eastAsia="SimSun"/>
          <w:noProof/>
          <w:lang w:val="en-GB"/>
        </w:rPr>
        <w:fldChar w:fldCharType="begin" w:fldLock="1"/>
      </w:r>
      <w:r w:rsidRPr="00950B64">
        <w:rPr>
          <w:rFonts w:eastAsia="SimSun"/>
          <w:noProof/>
          <w:lang w:val="en-GB"/>
        </w:rPr>
        <w:instrText xml:space="preserve"> REF _Ref2060993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8.3.1</w:t>
      </w:r>
      <w:r w:rsidRPr="00950B64">
        <w:rPr>
          <w:rFonts w:eastAsia="SimSun"/>
          <w:noProof/>
          <w:lang w:val="en-GB"/>
        </w:rPr>
        <w:fldChar w:fldCharType="end"/>
      </w:r>
      <w:r w:rsidRPr="00950B64">
        <w:rPr>
          <w:rFonts w:eastAsia="SimSun"/>
          <w:noProof/>
          <w:lang w:val="en-GB"/>
        </w:rPr>
        <w:t>. This needs to be invoked only for the first tile group of a picture.</w:t>
      </w:r>
    </w:p>
    <w:p w14:paraId="0902B9D5" w14:textId="77777777" w:rsidR="00711114" w:rsidRPr="00950B64" w:rsidRDefault="00711114" w:rsidP="00711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At the beginning of the decoding process for each tile group of a non-</w:t>
      </w:r>
      <w:r>
        <w:rPr>
          <w:rFonts w:eastAsia="SimSun"/>
          <w:noProof/>
          <w:lang w:val="en-GB"/>
        </w:rPr>
        <w:t>IDR</w:t>
      </w:r>
      <w:r w:rsidRPr="00950B64">
        <w:rPr>
          <w:rFonts w:eastAsia="SimSun"/>
          <w:noProof/>
          <w:lang w:val="en-GB"/>
        </w:rPr>
        <w:t xml:space="preserve"> picture, the decoding process for reference picture lists construction specified in clause </w:t>
      </w:r>
      <w:r w:rsidRPr="00950B64">
        <w:rPr>
          <w:rFonts w:eastAsia="SimSun"/>
          <w:noProof/>
          <w:lang w:val="en-GB"/>
        </w:rPr>
        <w:fldChar w:fldCharType="begin" w:fldLock="1"/>
      </w:r>
      <w:r w:rsidRPr="00950B64">
        <w:rPr>
          <w:rFonts w:eastAsia="SimSun"/>
          <w:noProof/>
          <w:lang w:val="en-GB"/>
        </w:rPr>
        <w:instrText xml:space="preserve"> REF _Ref2061125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8.3.2</w:t>
      </w:r>
      <w:r w:rsidRPr="00950B64">
        <w:rPr>
          <w:rFonts w:eastAsia="SimSun"/>
          <w:noProof/>
          <w:lang w:val="en-GB"/>
        </w:rPr>
        <w:fldChar w:fldCharType="end"/>
      </w:r>
      <w:r w:rsidRPr="00950B64">
        <w:rPr>
          <w:rFonts w:eastAsia="SimSun"/>
          <w:noProof/>
          <w:lang w:val="en-GB"/>
        </w:rPr>
        <w:t xml:space="preserve"> is invoked for derivation of reference picture list 0 (RefPicList[ 0 ]) and reference picture list 1 (RefPicList[ 1 ]).</w:t>
      </w:r>
    </w:p>
    <w:p w14:paraId="489FD73A" w14:textId="77777777" w:rsidR="00711114" w:rsidRPr="00950B64" w:rsidRDefault="00711114" w:rsidP="00711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 xml:space="preserve">The decoding process for reference picture marking in clause </w:t>
      </w:r>
      <w:r w:rsidRPr="00950B64">
        <w:rPr>
          <w:rFonts w:eastAsia="SimSun"/>
          <w:noProof/>
          <w:lang w:val="en-GB"/>
        </w:rPr>
        <w:fldChar w:fldCharType="begin" w:fldLock="1"/>
      </w:r>
      <w:r w:rsidRPr="00950B64">
        <w:rPr>
          <w:rFonts w:eastAsia="SimSun"/>
          <w:noProof/>
          <w:lang w:val="en-GB"/>
        </w:rPr>
        <w:instrText xml:space="preserve"> REF _Ref520979223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8.3.3</w:t>
      </w:r>
      <w:r w:rsidRPr="00950B64">
        <w:rPr>
          <w:rFonts w:eastAsia="SimSun"/>
          <w:noProof/>
          <w:lang w:val="en-GB"/>
        </w:rPr>
        <w:fldChar w:fldCharType="end"/>
      </w:r>
      <w:r w:rsidRPr="00950B64">
        <w:rPr>
          <w:rFonts w:eastAsia="SimSun"/>
          <w:noProof/>
          <w:lang w:val="en-GB"/>
        </w:rPr>
        <w:t xml:space="preserve"> is invoked, wherein reference pictures may be marked as "unused for reference" </w:t>
      </w:r>
      <w:r w:rsidRPr="00950B64">
        <w:rPr>
          <w:rFonts w:eastAsia="SimSun"/>
          <w:lang w:val="en-GB"/>
        </w:rPr>
        <w:t>or "used for long-term reference". This</w:t>
      </w:r>
      <w:r w:rsidRPr="00950B64">
        <w:rPr>
          <w:rFonts w:eastAsia="SimSun"/>
          <w:noProof/>
          <w:lang w:val="en-GB"/>
        </w:rPr>
        <w:t xml:space="preserve"> needs to be invoked only for the first tile group of a picture.</w:t>
      </w:r>
    </w:p>
    <w:p w14:paraId="494F753F" w14:textId="754EE14A" w:rsidR="001C0947" w:rsidRPr="00950B64" w:rsidRDefault="001C0947" w:rsidP="001C09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1C0947">
        <w:rPr>
          <w:rFonts w:eastAsia="SimSun"/>
          <w:noProof/>
          <w:highlight w:val="lightGray"/>
          <w:lang w:val="en-GB"/>
        </w:rPr>
        <w:t>–</w:t>
      </w:r>
      <w:r w:rsidRPr="001C0947">
        <w:rPr>
          <w:rFonts w:eastAsia="SimSun"/>
          <w:noProof/>
          <w:highlight w:val="lightGray"/>
          <w:lang w:val="en-GB"/>
        </w:rPr>
        <w:tab/>
        <w:t>When NoRaslOutputFlag is equal to 1</w:t>
      </w:r>
      <w:r w:rsidR="00711114">
        <w:rPr>
          <w:rFonts w:eastAsia="SimSun"/>
          <w:noProof/>
          <w:highlight w:val="lightGray"/>
          <w:lang w:val="en-GB"/>
        </w:rPr>
        <w:t xml:space="preserve"> and CurrPic is not an IDR picture</w:t>
      </w:r>
      <w:r w:rsidRPr="001C0947">
        <w:rPr>
          <w:rFonts w:eastAsia="SimSun"/>
          <w:noProof/>
          <w:highlight w:val="lightGray"/>
          <w:lang w:val="en-GB"/>
        </w:rPr>
        <w:t>, the decoding process for generating unavailable reference pictures specified in clause 8.3.X is invoked, which needs to be invoked only for the first tile group of a picture.</w:t>
      </w:r>
    </w:p>
    <w:p w14:paraId="42AFAE51" w14:textId="77777777" w:rsidR="00C81C05" w:rsidRPr="00B80C1C" w:rsidRDefault="00C81C05" w:rsidP="00C81C0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highlight w:val="yellow"/>
          <w:lang w:val="en-GB"/>
        </w:rPr>
      </w:pPr>
      <w:r w:rsidRPr="00B80C1C">
        <w:rPr>
          <w:rFonts w:eastAsia="SimSun"/>
          <w:noProof/>
          <w:highlight w:val="yellow"/>
          <w:lang w:val="en-GB"/>
        </w:rPr>
        <w:t>If multiple_subpics_enabled_flag in the PPS(s) that are active for the current picture is equal to 0, the following applies:</w:t>
      </w:r>
    </w:p>
    <w:p w14:paraId="68BF3F53" w14:textId="77777777" w:rsidR="00C81C05"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[Ed. (YK): Add herein the invocation of the decoding processes for coding tree units, scaling, transform, in-loop filtering, etc.]</w:t>
      </w:r>
    </w:p>
    <w:p w14:paraId="0BED548F" w14:textId="77777777" w:rsidR="00C81C05" w:rsidRPr="00C11488" w:rsidRDefault="00C81C05" w:rsidP="00C81C05">
      <w:p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794"/>
          <w:tab w:val="left" w:pos="1191"/>
          <w:tab w:val="left" w:pos="1588"/>
          <w:tab w:val="left" w:pos="1985"/>
        </w:tabs>
        <w:ind w:left="700"/>
        <w:rPr>
          <w:rFonts w:eastAsia="SimSun"/>
          <w:noProof/>
          <w:highlight w:val="yellow"/>
          <w:lang w:val="en-GB"/>
        </w:rPr>
      </w:pPr>
      <w:r w:rsidRPr="00C11488">
        <w:rPr>
          <w:rFonts w:eastAsia="SimSun"/>
          <w:noProof/>
          <w:highlight w:val="yellow"/>
          <w:lang w:val="en-GB"/>
        </w:rPr>
        <w:t xml:space="preserve">Otherwise, the following </w:t>
      </w:r>
      <w:r>
        <w:rPr>
          <w:rFonts w:eastAsia="SimSun"/>
          <w:noProof/>
          <w:highlight w:val="yellow"/>
          <w:lang w:val="en-GB"/>
        </w:rPr>
        <w:t>applies</w:t>
      </w:r>
      <w:r w:rsidRPr="00C11488">
        <w:rPr>
          <w:rFonts w:eastAsia="SimSun"/>
          <w:noProof/>
          <w:highlight w:val="yellow"/>
          <w:lang w:val="en-GB"/>
        </w:rPr>
        <w:t xml:space="preserve"> for each sub-picture of CurrPic in decoding order:</w:t>
      </w:r>
    </w:p>
    <w:p w14:paraId="2AD199AA" w14:textId="77777777" w:rsidR="00C81C05" w:rsidRPr="00C11488"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highlight w:val="yellow"/>
          <w:lang w:val="en-CA"/>
        </w:rPr>
      </w:pPr>
      <w:r w:rsidRPr="00950B64">
        <w:rPr>
          <w:rFonts w:eastAsia="SimSun"/>
          <w:noProof/>
          <w:highlight w:val="yellow"/>
          <w:lang w:val="en-GB"/>
        </w:rPr>
        <w:t>–</w:t>
      </w:r>
      <w:r w:rsidRPr="00950B64">
        <w:rPr>
          <w:rFonts w:eastAsia="SimSun"/>
          <w:noProof/>
          <w:highlight w:val="yellow"/>
          <w:lang w:val="en-GB"/>
        </w:rPr>
        <w:tab/>
      </w:r>
      <w:r w:rsidRPr="00C11488">
        <w:rPr>
          <w:rFonts w:eastAsia="SimSun"/>
          <w:highlight w:val="yellow"/>
          <w:lang w:val="en-CA"/>
        </w:rPr>
        <w:t>The location of the sub-picture is the next such unoccupied location in CTU raster scan order within the decoded picture that is large enough to fit the sub-picture within the picture boundaries.</w:t>
      </w:r>
    </w:p>
    <w:p w14:paraId="4600CC93" w14:textId="77777777" w:rsidR="00C81C05" w:rsidRPr="00C81C05"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strike/>
          <w:noProof/>
          <w:color w:val="FF0000"/>
          <w:highlight w:val="yellow"/>
        </w:rPr>
      </w:pPr>
      <w:r w:rsidRPr="00C81C05">
        <w:rPr>
          <w:rFonts w:eastAsia="SimSun"/>
          <w:strike/>
          <w:noProof/>
          <w:color w:val="FF0000"/>
          <w:highlight w:val="yellow"/>
          <w:lang w:val="en-GB"/>
        </w:rPr>
        <w:t>–</w:t>
      </w:r>
      <w:r w:rsidRPr="00C81C05">
        <w:rPr>
          <w:rFonts w:eastAsia="SimSun"/>
          <w:strike/>
          <w:noProof/>
          <w:color w:val="FF0000"/>
          <w:highlight w:val="yellow"/>
          <w:lang w:val="en-GB"/>
        </w:rPr>
        <w:tab/>
        <w:t>I</w:t>
      </w:r>
      <w:r w:rsidRPr="00C81C05">
        <w:rPr>
          <w:strike/>
          <w:noProof/>
          <w:color w:val="FF0000"/>
          <w:highlight w:val="yellow"/>
        </w:rPr>
        <w:t>t is a requirement of bitstream conformance that the following constraints apply:</w:t>
      </w:r>
    </w:p>
    <w:p w14:paraId="27B4F7A0" w14:textId="77777777" w:rsidR="00C81C05" w:rsidRPr="00C81C05"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strike/>
          <w:noProof/>
          <w:color w:val="FF0000"/>
          <w:highlight w:val="yellow"/>
        </w:rPr>
      </w:pPr>
      <w:r w:rsidRPr="00C81C05">
        <w:rPr>
          <w:rFonts w:eastAsia="SimSun"/>
          <w:strike/>
          <w:noProof/>
          <w:color w:val="FF0000"/>
          <w:highlight w:val="yellow"/>
          <w:lang w:val="en-GB"/>
        </w:rPr>
        <w:t>–</w:t>
      </w:r>
      <w:r w:rsidRPr="00C81C05">
        <w:rPr>
          <w:rFonts w:eastAsia="SimSun"/>
          <w:strike/>
          <w:noProof/>
          <w:color w:val="FF0000"/>
          <w:highlight w:val="yellow"/>
          <w:lang w:val="en-GB"/>
        </w:rPr>
        <w:tab/>
      </w:r>
      <w:r w:rsidRPr="00C81C05">
        <w:rPr>
          <w:strike/>
          <w:noProof/>
          <w:color w:val="FF0000"/>
          <w:highlight w:val="yellow"/>
        </w:rPr>
        <w:t>The value of multiple_subpics_enabled_flag in the PPS(s) that were active for decoding the picture corresponding to each active entry in RefPicList[ 0 ] or RefPicList[ 1 ] shall be equal to the value of multiple_subpics_enabled_flag in the PPS(s) that are active for the current picture.</w:t>
      </w:r>
    </w:p>
    <w:p w14:paraId="648C6EE5" w14:textId="77777777" w:rsidR="00C81C05" w:rsidRPr="00C81C05"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strike/>
          <w:color w:val="FF0000"/>
          <w:highlight w:val="yellow"/>
          <w:lang w:val="en-CA"/>
        </w:rPr>
      </w:pPr>
      <w:r w:rsidRPr="00C81C05">
        <w:rPr>
          <w:rFonts w:eastAsia="SimSun"/>
          <w:strike/>
          <w:noProof/>
          <w:color w:val="FF0000"/>
          <w:highlight w:val="yellow"/>
          <w:lang w:val="en-GB"/>
        </w:rPr>
        <w:t>–</w:t>
      </w:r>
      <w:r w:rsidRPr="00C81C05">
        <w:rPr>
          <w:rFonts w:eastAsia="SimSun"/>
          <w:strike/>
          <w:noProof/>
          <w:color w:val="FF0000"/>
          <w:highlight w:val="yellow"/>
          <w:lang w:val="en-GB"/>
        </w:rPr>
        <w:tab/>
      </w:r>
      <w:r w:rsidRPr="00C81C05">
        <w:rPr>
          <w:strike/>
          <w:noProof/>
          <w:color w:val="FF0000"/>
          <w:highlight w:val="yellow"/>
        </w:rPr>
        <w:t xml:space="preserve">Each active entry in RefPicList[ 0 ] or RefPicList[ 1 ] </w:t>
      </w:r>
      <w:r w:rsidRPr="00C81C05">
        <w:rPr>
          <w:rFonts w:eastAsia="SimSun"/>
          <w:strike/>
          <w:color w:val="FF0000"/>
          <w:highlight w:val="yellow"/>
          <w:lang w:val="en-CA"/>
        </w:rPr>
        <w:t>shall have a sub-picture at the same location and of the same size as the current sub-picture.</w:t>
      </w:r>
    </w:p>
    <w:p w14:paraId="5C232546" w14:textId="77777777" w:rsidR="00C81C05" w:rsidRPr="006A686F"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highlight w:val="lightGray"/>
          <w:lang w:val="en-GB"/>
        </w:rPr>
      </w:pPr>
      <w:r w:rsidRPr="006A686F">
        <w:rPr>
          <w:rFonts w:eastAsia="SimSun"/>
          <w:noProof/>
          <w:highlight w:val="lightGray"/>
          <w:lang w:val="en-GB"/>
        </w:rPr>
        <w:t>–</w:t>
      </w:r>
      <w:r w:rsidRPr="006A686F">
        <w:rPr>
          <w:rFonts w:eastAsia="SimSun"/>
          <w:noProof/>
          <w:highlight w:val="lightGray"/>
          <w:lang w:val="en-GB"/>
        </w:rPr>
        <w:tab/>
        <w:t>If full_pic_ref_flag is equal to 0, the following applies:</w:t>
      </w:r>
    </w:p>
    <w:p w14:paraId="4B59C87C" w14:textId="77777777" w:rsidR="00C81C05"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highlight w:val="yellow"/>
          <w:lang w:val="en-CA"/>
        </w:rPr>
      </w:pPr>
      <w:r w:rsidRPr="00A84C84">
        <w:rPr>
          <w:rFonts w:eastAsia="SimSun"/>
          <w:noProof/>
          <w:highlight w:val="lightGray"/>
          <w:lang w:val="en-GB"/>
        </w:rPr>
        <w:t>–</w:t>
      </w:r>
      <w:r w:rsidRPr="00A84C84">
        <w:rPr>
          <w:rFonts w:eastAsia="SimSun"/>
          <w:noProof/>
          <w:highlight w:val="lightGray"/>
          <w:lang w:val="en-GB"/>
        </w:rPr>
        <w:tab/>
        <w:t xml:space="preserve">For decoding the i-th sub-picture of CurrPic, </w:t>
      </w:r>
      <w:r>
        <w:rPr>
          <w:rFonts w:eastAsia="SimSun"/>
          <w:noProof/>
          <w:highlight w:val="yellow"/>
          <w:lang w:val="en-GB"/>
        </w:rPr>
        <w:t>t</w:t>
      </w:r>
      <w:r w:rsidRPr="00C11488">
        <w:rPr>
          <w:rFonts w:eastAsia="SimSun"/>
          <w:noProof/>
          <w:highlight w:val="yellow"/>
          <w:lang w:val="en-GB"/>
        </w:rPr>
        <w:t xml:space="preserve">he decoding processes of </w:t>
      </w:r>
      <w:r w:rsidRPr="00950B64">
        <w:rPr>
          <w:rFonts w:eastAsia="SimSun"/>
          <w:noProof/>
          <w:highlight w:val="yellow"/>
          <w:lang w:val="en-GB"/>
        </w:rPr>
        <w:t>[Ed. (</w:t>
      </w:r>
      <w:r w:rsidRPr="00C11488">
        <w:rPr>
          <w:rFonts w:eastAsia="SimSun"/>
          <w:noProof/>
          <w:highlight w:val="yellow"/>
          <w:lang w:val="en-GB"/>
        </w:rPr>
        <w:t>MH</w:t>
      </w:r>
      <w:r w:rsidRPr="00950B64">
        <w:rPr>
          <w:rFonts w:eastAsia="SimSun"/>
          <w:noProof/>
          <w:highlight w:val="yellow"/>
          <w:lang w:val="en-GB"/>
        </w:rPr>
        <w:t>): Add herein the invocation of the decoding processes for coding tree units, scaling, transform, in-loop filtering, etc.]</w:t>
      </w:r>
      <w:r w:rsidRPr="00C11488">
        <w:rPr>
          <w:rFonts w:eastAsia="SimSun"/>
          <w:noProof/>
          <w:highlight w:val="yellow"/>
          <w:lang w:val="en-GB"/>
        </w:rPr>
        <w:t xml:space="preserve"> are invoked with "picture" being replaced by "sub-picture" and t</w:t>
      </w:r>
      <w:r w:rsidRPr="00C11488">
        <w:rPr>
          <w:rFonts w:eastAsia="SimSun"/>
          <w:highlight w:val="yellow"/>
          <w:lang w:val="en-CA"/>
        </w:rPr>
        <w:t xml:space="preserve">he reference pictures corresponding to the active entries in </w:t>
      </w:r>
      <w:r w:rsidRPr="00C11488">
        <w:rPr>
          <w:noProof/>
          <w:highlight w:val="yellow"/>
        </w:rPr>
        <w:t xml:space="preserve">RefPicList[ 0 ] or RefPicList[ 1 ] being </w:t>
      </w:r>
      <w:r w:rsidRPr="00C11488">
        <w:rPr>
          <w:rFonts w:eastAsia="SimSun"/>
          <w:highlight w:val="yellow"/>
          <w:lang w:val="en-CA"/>
        </w:rPr>
        <w:t xml:space="preserve">generated by extracting </w:t>
      </w:r>
      <w:r w:rsidRPr="00A84C84">
        <w:rPr>
          <w:rFonts w:eastAsia="SimSun"/>
          <w:highlight w:val="lightGray"/>
          <w:lang w:val="en-CA"/>
        </w:rPr>
        <w:t>the i-</w:t>
      </w:r>
      <w:proofErr w:type="spellStart"/>
      <w:r w:rsidRPr="00A84C84">
        <w:rPr>
          <w:rFonts w:eastAsia="SimSun"/>
          <w:highlight w:val="lightGray"/>
          <w:lang w:val="en-CA"/>
        </w:rPr>
        <w:t>th</w:t>
      </w:r>
      <w:proofErr w:type="spellEnd"/>
      <w:r w:rsidRPr="00A84C84">
        <w:rPr>
          <w:rFonts w:eastAsia="SimSun"/>
          <w:highlight w:val="lightGray"/>
          <w:lang w:val="en-CA"/>
        </w:rPr>
        <w:t xml:space="preserve"> sub-picture of the reference </w:t>
      </w:r>
      <w:proofErr w:type="spellStart"/>
      <w:r w:rsidRPr="00A84C84">
        <w:rPr>
          <w:rFonts w:eastAsia="SimSun"/>
          <w:highlight w:val="lightGray"/>
          <w:lang w:val="en-CA"/>
        </w:rPr>
        <w:t>picture</w:t>
      </w:r>
      <w:r w:rsidRPr="00A84C84">
        <w:rPr>
          <w:rFonts w:eastAsia="SimSun"/>
          <w:strike/>
          <w:color w:val="FF0000"/>
          <w:highlight w:val="yellow"/>
          <w:lang w:val="en-CA"/>
        </w:rPr>
        <w:t>the</w:t>
      </w:r>
      <w:proofErr w:type="spellEnd"/>
      <w:r w:rsidRPr="00A84C84">
        <w:rPr>
          <w:rFonts w:eastAsia="SimSun"/>
          <w:strike/>
          <w:color w:val="FF0000"/>
          <w:highlight w:val="yellow"/>
          <w:lang w:val="en-CA"/>
        </w:rPr>
        <w:t xml:space="preserve"> area collocating with the current sub-picture</w:t>
      </w:r>
      <w:r w:rsidRPr="00C11488">
        <w:rPr>
          <w:rFonts w:eastAsia="SimSun"/>
          <w:highlight w:val="yellow"/>
          <w:lang w:val="en-CA"/>
        </w:rPr>
        <w:t>.</w:t>
      </w:r>
      <w:r w:rsidRPr="00C11488">
        <w:rPr>
          <w:rFonts w:eastAsia="SimSun"/>
          <w:noProof/>
          <w:highlight w:val="yellow"/>
          <w:lang w:val="en-GB"/>
        </w:rPr>
        <w:t xml:space="preserve"> The decoded sub-picture resulting from the decoding processes occupies the rectangular area wihin the decoded picture whose top-left corner is the location of the sub-picture as derived above and whose width and height in CTUs are equal to </w:t>
      </w:r>
      <w:proofErr w:type="spellStart"/>
      <w:r w:rsidRPr="00C11488">
        <w:rPr>
          <w:highlight w:val="yellow"/>
          <w:lang w:val="en-CA"/>
        </w:rPr>
        <w:t>PicWidthInCtbsY</w:t>
      </w:r>
      <w:proofErr w:type="spellEnd"/>
      <w:r w:rsidRPr="00C11488">
        <w:rPr>
          <w:highlight w:val="yellow"/>
          <w:lang w:val="en-CA"/>
        </w:rPr>
        <w:t xml:space="preserve"> and </w:t>
      </w:r>
      <w:proofErr w:type="spellStart"/>
      <w:r w:rsidRPr="00C11488">
        <w:rPr>
          <w:highlight w:val="yellow"/>
          <w:lang w:val="en-CA"/>
        </w:rPr>
        <w:t>PicHeightInCtbsY</w:t>
      </w:r>
      <w:proofErr w:type="spellEnd"/>
      <w:r w:rsidRPr="00C11488">
        <w:rPr>
          <w:highlight w:val="yellow"/>
          <w:lang w:val="en-CA"/>
        </w:rPr>
        <w:t>, respectively, derived from the active PPS for the sub-picture.</w:t>
      </w:r>
    </w:p>
    <w:p w14:paraId="4E6D1456" w14:textId="77777777" w:rsidR="00C81C05" w:rsidRPr="006A686F"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highlight w:val="lightGray"/>
          <w:lang w:val="en-GB"/>
        </w:rPr>
      </w:pPr>
      <w:r w:rsidRPr="006A686F">
        <w:rPr>
          <w:rFonts w:eastAsia="SimSun"/>
          <w:noProof/>
          <w:highlight w:val="lightGray"/>
          <w:lang w:val="en-GB"/>
        </w:rPr>
        <w:lastRenderedPageBreak/>
        <w:t>–</w:t>
      </w:r>
      <w:r w:rsidRPr="006A686F">
        <w:rPr>
          <w:rFonts w:eastAsia="SimSun"/>
          <w:noProof/>
          <w:highlight w:val="lightGray"/>
          <w:lang w:val="en-GB"/>
        </w:rPr>
        <w:tab/>
        <w:t>Otherwise (full_pic_ref_flag is equal to 1), the following applies:</w:t>
      </w:r>
    </w:p>
    <w:p w14:paraId="49B21889" w14:textId="77777777" w:rsidR="00C81C05" w:rsidRPr="006A686F" w:rsidRDefault="00C81C05" w:rsidP="00C8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highlight w:val="lightGray"/>
          <w:lang w:val="en-CA"/>
        </w:rPr>
      </w:pPr>
      <w:r w:rsidRPr="006A686F">
        <w:rPr>
          <w:rFonts w:eastAsia="SimSun"/>
          <w:noProof/>
          <w:highlight w:val="lightGray"/>
          <w:lang w:val="en-GB"/>
        </w:rPr>
        <w:t>–</w:t>
      </w:r>
      <w:r w:rsidRPr="006A686F">
        <w:rPr>
          <w:rFonts w:eastAsia="SimSun"/>
          <w:noProof/>
          <w:highlight w:val="lightGray"/>
          <w:lang w:val="en-GB"/>
        </w:rPr>
        <w:tab/>
        <w:t>The decoding processes of [Ed. (MH): Add herein the invocation of the decoding processes for coding tree units, scaling, transform, in-loop filtering, etc.] are invoked</w:t>
      </w:r>
      <w:r w:rsidRPr="006A686F">
        <w:rPr>
          <w:rFonts w:eastAsia="SimSun"/>
          <w:highlight w:val="lightGray"/>
          <w:lang w:val="en-CA"/>
        </w:rPr>
        <w:t>.</w:t>
      </w:r>
      <w:r w:rsidRPr="006A686F">
        <w:rPr>
          <w:rFonts w:eastAsia="SimSun"/>
          <w:noProof/>
          <w:highlight w:val="lightGray"/>
          <w:lang w:val="en-GB"/>
        </w:rPr>
        <w:t xml:space="preserve"> The decoded sub-picture resulting from the decoding processes occupies the rectangular area wihin the decoded picture whose top-left corner is the location of the sub-picture as derived above and whose width and height in CTUs are equal to </w:t>
      </w:r>
      <w:proofErr w:type="spellStart"/>
      <w:r w:rsidRPr="006A686F">
        <w:rPr>
          <w:highlight w:val="lightGray"/>
          <w:lang w:val="en-CA"/>
        </w:rPr>
        <w:t>PicWidthInCtbsY</w:t>
      </w:r>
      <w:proofErr w:type="spellEnd"/>
      <w:r w:rsidRPr="006A686F">
        <w:rPr>
          <w:highlight w:val="lightGray"/>
          <w:lang w:val="en-CA"/>
        </w:rPr>
        <w:t xml:space="preserve"> and </w:t>
      </w:r>
      <w:proofErr w:type="spellStart"/>
      <w:r w:rsidRPr="006A686F">
        <w:rPr>
          <w:highlight w:val="lightGray"/>
          <w:lang w:val="en-CA"/>
        </w:rPr>
        <w:t>PicHeightInCtbsY</w:t>
      </w:r>
      <w:proofErr w:type="spellEnd"/>
      <w:r w:rsidRPr="006A686F">
        <w:rPr>
          <w:highlight w:val="lightGray"/>
          <w:lang w:val="en-CA"/>
        </w:rPr>
        <w:t>, respectively, derived from the active PPS for the sub-picture.</w:t>
      </w:r>
    </w:p>
    <w:p w14:paraId="2D4D1E9B" w14:textId="77777777" w:rsidR="00C81C05" w:rsidRPr="00950B64" w:rsidRDefault="00C81C05" w:rsidP="00C81C0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After all tile groups of the current picture have been decoded, the current decoded picture is marked as "used for short-term reference".</w:t>
      </w:r>
    </w:p>
    <w:bookmarkEnd w:id="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20CE28" w:rsidR="00342FF4" w:rsidRPr="005B217D" w:rsidRDefault="00BF6D15"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7AB4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1114">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A5C4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579AC"/>
    <w:multiLevelType w:val="hybridMultilevel"/>
    <w:tmpl w:val="7E5021BA"/>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31EF1"/>
    <w:multiLevelType w:val="hybridMultilevel"/>
    <w:tmpl w:val="F4C83B82"/>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BE7A95"/>
    <w:multiLevelType w:val="hybridMultilevel"/>
    <w:tmpl w:val="F176FB4C"/>
    <w:lvl w:ilvl="0" w:tplc="A01E07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4" w15:restartNumberingAfterBreak="0">
    <w:nsid w:val="58A736A3"/>
    <w:multiLevelType w:val="hybridMultilevel"/>
    <w:tmpl w:val="273A67F8"/>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CF2AB2"/>
    <w:multiLevelType w:val="hybridMultilevel"/>
    <w:tmpl w:val="F4C83B82"/>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3"/>
  </w:num>
  <w:num w:numId="14">
    <w:abstractNumId w:val="9"/>
  </w:num>
  <w:num w:numId="15">
    <w:abstractNumId w:val="14"/>
  </w:num>
  <w:num w:numId="16">
    <w:abstractNumId w:val="8"/>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A0"/>
    <w:rsid w:val="000731F3"/>
    <w:rsid w:val="0007614F"/>
    <w:rsid w:val="00081398"/>
    <w:rsid w:val="000917BD"/>
    <w:rsid w:val="00094479"/>
    <w:rsid w:val="000962AC"/>
    <w:rsid w:val="00097C2D"/>
    <w:rsid w:val="000B0C0F"/>
    <w:rsid w:val="000B1C6B"/>
    <w:rsid w:val="000B4FF9"/>
    <w:rsid w:val="000C09AC"/>
    <w:rsid w:val="000C5846"/>
    <w:rsid w:val="000E00F3"/>
    <w:rsid w:val="000F158C"/>
    <w:rsid w:val="001017F0"/>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947"/>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A21"/>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396D"/>
    <w:rsid w:val="00344E5A"/>
    <w:rsid w:val="00346148"/>
    <w:rsid w:val="003669EA"/>
    <w:rsid w:val="003706CC"/>
    <w:rsid w:val="00377710"/>
    <w:rsid w:val="00384AA5"/>
    <w:rsid w:val="003A2D8E"/>
    <w:rsid w:val="003A7CE6"/>
    <w:rsid w:val="003C20E4"/>
    <w:rsid w:val="003D6342"/>
    <w:rsid w:val="003E6F90"/>
    <w:rsid w:val="003E73ED"/>
    <w:rsid w:val="003F5D0F"/>
    <w:rsid w:val="00414101"/>
    <w:rsid w:val="004219CF"/>
    <w:rsid w:val="004234F0"/>
    <w:rsid w:val="004243EC"/>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4EC"/>
    <w:rsid w:val="00567EC7"/>
    <w:rsid w:val="00570013"/>
    <w:rsid w:val="005753EC"/>
    <w:rsid w:val="005801A2"/>
    <w:rsid w:val="005952A5"/>
    <w:rsid w:val="005A0F99"/>
    <w:rsid w:val="005A33A1"/>
    <w:rsid w:val="005B217D"/>
    <w:rsid w:val="005C385F"/>
    <w:rsid w:val="005E1AC6"/>
    <w:rsid w:val="005E7D8D"/>
    <w:rsid w:val="005F6F1B"/>
    <w:rsid w:val="00615995"/>
    <w:rsid w:val="00616155"/>
    <w:rsid w:val="00624B33"/>
    <w:rsid w:val="0063041A"/>
    <w:rsid w:val="00630AA2"/>
    <w:rsid w:val="00646707"/>
    <w:rsid w:val="00657F7E"/>
    <w:rsid w:val="00662E58"/>
    <w:rsid w:val="006637F2"/>
    <w:rsid w:val="006642A5"/>
    <w:rsid w:val="00664DCF"/>
    <w:rsid w:val="00683CE0"/>
    <w:rsid w:val="006A686F"/>
    <w:rsid w:val="006C5D39"/>
    <w:rsid w:val="006D6D9B"/>
    <w:rsid w:val="006E2810"/>
    <w:rsid w:val="006E5417"/>
    <w:rsid w:val="006F0794"/>
    <w:rsid w:val="006F29D7"/>
    <w:rsid w:val="006F7528"/>
    <w:rsid w:val="007023DE"/>
    <w:rsid w:val="00711114"/>
    <w:rsid w:val="00712F60"/>
    <w:rsid w:val="00720E3B"/>
    <w:rsid w:val="0074393F"/>
    <w:rsid w:val="00745F6B"/>
    <w:rsid w:val="0075175B"/>
    <w:rsid w:val="0075585E"/>
    <w:rsid w:val="00760AF2"/>
    <w:rsid w:val="00770571"/>
    <w:rsid w:val="007768FF"/>
    <w:rsid w:val="007824D3"/>
    <w:rsid w:val="00783D46"/>
    <w:rsid w:val="00796EE3"/>
    <w:rsid w:val="007A7D29"/>
    <w:rsid w:val="007B4AB8"/>
    <w:rsid w:val="007D1181"/>
    <w:rsid w:val="007E01A3"/>
    <w:rsid w:val="007F1F8B"/>
    <w:rsid w:val="007F67A1"/>
    <w:rsid w:val="00811C05"/>
    <w:rsid w:val="008206C8"/>
    <w:rsid w:val="0086387C"/>
    <w:rsid w:val="00874A6C"/>
    <w:rsid w:val="00876C65"/>
    <w:rsid w:val="008820E6"/>
    <w:rsid w:val="00891202"/>
    <w:rsid w:val="008A4B4C"/>
    <w:rsid w:val="008C239F"/>
    <w:rsid w:val="008C5E13"/>
    <w:rsid w:val="008E480C"/>
    <w:rsid w:val="00904F7B"/>
    <w:rsid w:val="00907757"/>
    <w:rsid w:val="009212B0"/>
    <w:rsid w:val="00921FA1"/>
    <w:rsid w:val="009234A5"/>
    <w:rsid w:val="00933453"/>
    <w:rsid w:val="009336F7"/>
    <w:rsid w:val="0093636C"/>
    <w:rsid w:val="009374A7"/>
    <w:rsid w:val="0094723A"/>
    <w:rsid w:val="00952FDE"/>
    <w:rsid w:val="00955F6D"/>
    <w:rsid w:val="00977C16"/>
    <w:rsid w:val="00983D3E"/>
    <w:rsid w:val="0098551D"/>
    <w:rsid w:val="00985DCB"/>
    <w:rsid w:val="0099518F"/>
    <w:rsid w:val="009A523D"/>
    <w:rsid w:val="009B02A1"/>
    <w:rsid w:val="009B3361"/>
    <w:rsid w:val="009B3F58"/>
    <w:rsid w:val="009B7F3F"/>
    <w:rsid w:val="009D7CE6"/>
    <w:rsid w:val="009E608E"/>
    <w:rsid w:val="009F29A5"/>
    <w:rsid w:val="009F496B"/>
    <w:rsid w:val="00A01439"/>
    <w:rsid w:val="00A02E61"/>
    <w:rsid w:val="00A05CFF"/>
    <w:rsid w:val="00A13048"/>
    <w:rsid w:val="00A31310"/>
    <w:rsid w:val="00A46843"/>
    <w:rsid w:val="00A56B97"/>
    <w:rsid w:val="00A6093D"/>
    <w:rsid w:val="00A767DC"/>
    <w:rsid w:val="00A76A6D"/>
    <w:rsid w:val="00A83253"/>
    <w:rsid w:val="00A84C84"/>
    <w:rsid w:val="00AA6E84"/>
    <w:rsid w:val="00AB1A1C"/>
    <w:rsid w:val="00AD05A8"/>
    <w:rsid w:val="00AE341B"/>
    <w:rsid w:val="00AE6119"/>
    <w:rsid w:val="00B01905"/>
    <w:rsid w:val="00B07CA7"/>
    <w:rsid w:val="00B1279A"/>
    <w:rsid w:val="00B3640F"/>
    <w:rsid w:val="00B4194A"/>
    <w:rsid w:val="00B437E8"/>
    <w:rsid w:val="00B5222E"/>
    <w:rsid w:val="00B53179"/>
    <w:rsid w:val="00B57A23"/>
    <w:rsid w:val="00B600CD"/>
    <w:rsid w:val="00B61C96"/>
    <w:rsid w:val="00B73A2A"/>
    <w:rsid w:val="00B75A51"/>
    <w:rsid w:val="00B76375"/>
    <w:rsid w:val="00B827C6"/>
    <w:rsid w:val="00B94B06"/>
    <w:rsid w:val="00B94C28"/>
    <w:rsid w:val="00BC10BA"/>
    <w:rsid w:val="00BC5AFD"/>
    <w:rsid w:val="00BF6D15"/>
    <w:rsid w:val="00C00DDE"/>
    <w:rsid w:val="00C04F43"/>
    <w:rsid w:val="00C0609D"/>
    <w:rsid w:val="00C115AB"/>
    <w:rsid w:val="00C26CCB"/>
    <w:rsid w:val="00C30249"/>
    <w:rsid w:val="00C3723B"/>
    <w:rsid w:val="00C42466"/>
    <w:rsid w:val="00C606C9"/>
    <w:rsid w:val="00C80288"/>
    <w:rsid w:val="00C81C05"/>
    <w:rsid w:val="00C84003"/>
    <w:rsid w:val="00C90650"/>
    <w:rsid w:val="00C97D78"/>
    <w:rsid w:val="00CB745C"/>
    <w:rsid w:val="00CC2102"/>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0385"/>
    <w:rsid w:val="00E262D4"/>
    <w:rsid w:val="00E343CE"/>
    <w:rsid w:val="00E36250"/>
    <w:rsid w:val="00E47F2D"/>
    <w:rsid w:val="00E54511"/>
    <w:rsid w:val="00E60B81"/>
    <w:rsid w:val="00E60EDC"/>
    <w:rsid w:val="00E61DAC"/>
    <w:rsid w:val="00E717AA"/>
    <w:rsid w:val="00E72B80"/>
    <w:rsid w:val="00E75FE3"/>
    <w:rsid w:val="00E84C7B"/>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149"/>
    <w:rsid w:val="00F9282A"/>
    <w:rsid w:val="00F96BAD"/>
    <w:rsid w:val="00FA029A"/>
    <w:rsid w:val="00FA1369"/>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D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A0F99"/>
    <w:pPr>
      <w:ind w:left="720"/>
      <w:contextualSpacing/>
    </w:pPr>
  </w:style>
  <w:style w:type="character" w:customStyle="1" w:styleId="ListParagraphChar">
    <w:name w:val="List Paragraph Char"/>
    <w:basedOn w:val="DefaultParagraphFont"/>
    <w:link w:val="ListParagraph"/>
    <w:uiPriority w:val="34"/>
    <w:rsid w:val="005A0F99"/>
  </w:style>
  <w:style w:type="character" w:styleId="CommentReference">
    <w:name w:val="annotation reference"/>
    <w:basedOn w:val="DefaultParagraphFont"/>
    <w:uiPriority w:val="99"/>
    <w:rsid w:val="006F29D7"/>
    <w:rPr>
      <w:sz w:val="16"/>
      <w:szCs w:val="16"/>
    </w:rPr>
  </w:style>
  <w:style w:type="paragraph" w:styleId="CommentText">
    <w:name w:val="annotation text"/>
    <w:basedOn w:val="Normal"/>
    <w:link w:val="CommentTextChar"/>
    <w:uiPriority w:val="99"/>
    <w:rsid w:val="006F29D7"/>
  </w:style>
  <w:style w:type="character" w:customStyle="1" w:styleId="CommentTextChar">
    <w:name w:val="Comment Text Char"/>
    <w:basedOn w:val="DefaultParagraphFont"/>
    <w:link w:val="CommentText"/>
    <w:uiPriority w:val="99"/>
    <w:rsid w:val="006F29D7"/>
  </w:style>
  <w:style w:type="paragraph" w:customStyle="1" w:styleId="tablecell">
    <w:name w:val="table cell"/>
    <w:basedOn w:val="Normal"/>
    <w:rsid w:val="009E6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0917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0917BD"/>
    <w:rPr>
      <w:rFonts w:eastAsia="Malgun Gothic"/>
      <w:lang w:val="en-GB"/>
    </w:rPr>
  </w:style>
  <w:style w:type="paragraph" w:styleId="Caption">
    <w:name w:val="caption"/>
    <w:basedOn w:val="Normal"/>
    <w:next w:val="Normal"/>
    <w:unhideWhenUsed/>
    <w:qFormat/>
    <w:rsid w:val="00C81C05"/>
    <w:pPr>
      <w:tabs>
        <w:tab w:val="clear" w:pos="1800"/>
        <w:tab w:val="clear" w:pos="2160"/>
        <w:tab w:val="clear" w:pos="2520"/>
        <w:tab w:val="clear" w:pos="2880"/>
        <w:tab w:val="clear" w:pos="3240"/>
        <w:tab w:val="clear" w:pos="3600"/>
        <w:tab w:val="clear" w:pos="3960"/>
        <w:tab w:val="clear" w:pos="4320"/>
      </w:tabs>
      <w:spacing w:after="120"/>
      <w:jc w:val="lef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1552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2019-03-14T19:46:00Z</dcterms:created>
  <dcterms:modified xsi:type="dcterms:W3CDTF">2019-03-14T19:47:00Z</dcterms:modified>
</cp:coreProperties>
</file>