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4A6ED2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76D02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4276">
              <w:rPr>
                <w:lang w:val="en-CA"/>
              </w:rPr>
              <w:t>252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7562F0" w:rsidR="00E61DAC" w:rsidRPr="00BB5967" w:rsidRDefault="00BB5967" w:rsidP="009D7CE6">
            <w:pPr>
              <w:spacing w:before="60" w:after="60"/>
              <w:rPr>
                <w:rFonts w:ascii="Batang" w:eastAsia="Batang" w:hAnsi="Batang" w:cs="Batang"/>
                <w:b/>
                <w:szCs w:val="22"/>
                <w:lang w:eastAsia="ko-KR"/>
              </w:rPr>
            </w:pPr>
            <w:r>
              <w:rPr>
                <w:b/>
                <w:szCs w:val="22"/>
                <w:lang w:val="en-CA"/>
              </w:rPr>
              <w:t>CE4-1.4: Syntax changes of merge data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8B8CB" w:rsidR="00E61DAC" w:rsidRPr="005B217D" w:rsidRDefault="00BB59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9F5084" w:rsidR="00E61DAC" w:rsidRPr="005B217D" w:rsidRDefault="00BB59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8BDD43" w:rsidR="00E61DAC" w:rsidRPr="005B217D" w:rsidRDefault="00BB59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B62D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5967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B5967" w:rsidRPr="009110EB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BB5967">
              <w:rPr>
                <w:szCs w:val="22"/>
                <w:lang w:val="en-CA"/>
              </w:rPr>
              <w:br/>
            </w:r>
            <w:hyperlink r:id="rId10" w:history="1">
              <w:r w:rsidR="00BB5967" w:rsidRPr="009110EB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6B4586" w:rsidR="00E61DAC" w:rsidRPr="005B217D" w:rsidRDefault="00BB59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9C304E" w:rsidR="00263398" w:rsidRDefault="00BB5967" w:rsidP="009234A5">
      <w:pPr>
        <w:rPr>
          <w:lang w:val="en-CA"/>
        </w:rPr>
      </w:pPr>
      <w:r>
        <w:rPr>
          <w:lang w:val="en-CA"/>
        </w:rPr>
        <w:t xml:space="preserve">This contribution provides the simulation results of CE4-1.4. </w:t>
      </w:r>
      <w:r w:rsidR="00444EF2">
        <w:rPr>
          <w:lang w:val="en-CA"/>
        </w:rPr>
        <w:t>I</w:t>
      </w:r>
      <w:r w:rsidR="006B7E82">
        <w:rPr>
          <w:lang w:val="en-CA"/>
        </w:rPr>
        <w:t xml:space="preserve">t is proposed to adjust the order of merge data syntaxes based on the type of prediction partition. </w:t>
      </w:r>
      <w:r w:rsidR="00444EF2">
        <w:rPr>
          <w:lang w:val="en-CA"/>
        </w:rPr>
        <w:t>The test 4-1.4 can achieve 0.01% and 0.03% BD-rate gain in random access and low-delay B configuration, respect</w:t>
      </w:r>
      <w:bookmarkStart w:id="0" w:name="_GoBack"/>
      <w:bookmarkEnd w:id="0"/>
      <w:r w:rsidR="00444EF2">
        <w:rPr>
          <w:lang w:val="en-CA"/>
        </w:rPr>
        <w:t>ively.</w:t>
      </w:r>
      <w:r w:rsidR="00646786">
        <w:rPr>
          <w:lang w:val="en-CA"/>
        </w:rPr>
        <w:t xml:space="preserve"> </w:t>
      </w:r>
    </w:p>
    <w:p w14:paraId="08D4C014" w14:textId="77777777" w:rsidR="006B7E82" w:rsidRPr="005B217D" w:rsidRDefault="006B7E82" w:rsidP="009234A5">
      <w:pPr>
        <w:rPr>
          <w:szCs w:val="22"/>
          <w:lang w:val="en-CA"/>
        </w:rPr>
      </w:pPr>
    </w:p>
    <w:p w14:paraId="7D2AC1F0" w14:textId="78955E5D" w:rsidR="00745F6B" w:rsidRPr="005B217D" w:rsidRDefault="006B7E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9961BB" w14:textId="0BCB35D5" w:rsidR="00911257" w:rsidRDefault="00911257" w:rsidP="00911257">
      <w:r>
        <w:t xml:space="preserve">In the current draft of VVC, there are three kinds of prediction partitions such as a block, </w:t>
      </w:r>
      <w:proofErr w:type="spellStart"/>
      <w:r>
        <w:t>subblocks</w:t>
      </w:r>
      <w:proofErr w:type="spellEnd"/>
      <w:r>
        <w:t>, and two triangles. It is one of the key features that are different from conventional video coding standards.</w:t>
      </w:r>
    </w:p>
    <w:p w14:paraId="6CE0CD99" w14:textId="22EA887B" w:rsidR="00911257" w:rsidRDefault="00911257" w:rsidP="00911257">
      <w:pPr>
        <w:rPr>
          <w:lang w:eastAsia="ko-KR"/>
        </w:rPr>
      </w:pPr>
      <w:r>
        <w:rPr>
          <w:lang w:eastAsia="ko-KR"/>
        </w:rPr>
        <w:t xml:space="preserve">From this point of view, the merge lists can be categorized as </w:t>
      </w:r>
      <w:r>
        <w:t xml:space="preserve">CU merge list, </w:t>
      </w:r>
      <w:proofErr w:type="spellStart"/>
      <w:r>
        <w:t>subblock</w:t>
      </w:r>
      <w:proofErr w:type="spellEnd"/>
      <w:r>
        <w:t xml:space="preserve"> merge list, and triangle merge list [1]. </w:t>
      </w:r>
      <w:r>
        <w:rPr>
          <w:lang w:eastAsia="ko-KR"/>
        </w:rPr>
        <w:t xml:space="preserve">More specifically, there are MMVD list and general CU merge list for CU-level. In the current draft, the order of syntax parsing for merge data is </w:t>
      </w:r>
      <w:proofErr w:type="spellStart"/>
      <w:r>
        <w:rPr>
          <w:lang w:eastAsia="ko-KR"/>
        </w:rPr>
        <w:t>mmvd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subblock</w:t>
      </w:r>
      <w:proofErr w:type="spellEnd"/>
      <w:r>
        <w:rPr>
          <w:lang w:eastAsia="ko-KR"/>
        </w:rPr>
        <w:t xml:space="preserve"> merge, multi hypothesis prediction, triangle prediction, and general CU-level merge.</w:t>
      </w:r>
    </w:p>
    <w:p w14:paraId="2221D929" w14:textId="77777777" w:rsidR="00D029F1" w:rsidRDefault="00D029F1" w:rsidP="00911257">
      <w:pPr>
        <w:rPr>
          <w:lang w:eastAsia="ko-KR"/>
        </w:rPr>
      </w:pPr>
    </w:p>
    <w:p w14:paraId="5F0CF8E4" w14:textId="6CB2A4F5" w:rsidR="001F2594" w:rsidRPr="005B217D" w:rsidRDefault="006B7E82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3756DD8" w14:textId="3D268141" w:rsidR="004F5982" w:rsidRDefault="00656F51" w:rsidP="004F5982">
      <w:pPr>
        <w:rPr>
          <w:szCs w:val="22"/>
        </w:rPr>
      </w:pPr>
      <w:r>
        <w:rPr>
          <w:szCs w:val="22"/>
        </w:rPr>
        <w:t>In CE4-1.4, three tests are conducted</w:t>
      </w:r>
      <w:r w:rsidR="004F5982">
        <w:rPr>
          <w:szCs w:val="22"/>
        </w:rPr>
        <w:t xml:space="preserve"> as shown in below list:</w:t>
      </w:r>
    </w:p>
    <w:p w14:paraId="093964A5" w14:textId="69589A94" w:rsidR="004F5982" w:rsidRDefault="008F2B57" w:rsidP="004F598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</w:t>
      </w:r>
      <w:r w:rsidR="004F5982">
        <w:rPr>
          <w:szCs w:val="22"/>
        </w:rPr>
        <w:t>4-1.</w:t>
      </w:r>
      <w:proofErr w:type="gramStart"/>
      <w:r w:rsidR="004F5982">
        <w:rPr>
          <w:szCs w:val="22"/>
        </w:rPr>
        <w:t>4.a</w:t>
      </w:r>
      <w:proofErr w:type="gramEnd"/>
      <w:r w:rsidR="004F5982">
        <w:rPr>
          <w:szCs w:val="22"/>
        </w:rPr>
        <w:t xml:space="preserve">: Signal a </w:t>
      </w:r>
      <w:proofErr w:type="spellStart"/>
      <w:r w:rsidR="004F5982">
        <w:rPr>
          <w:szCs w:val="22"/>
        </w:rPr>
        <w:t>merge_subblock_flag</w:t>
      </w:r>
      <w:proofErr w:type="spellEnd"/>
      <w:r w:rsidR="004F5982">
        <w:rPr>
          <w:szCs w:val="22"/>
        </w:rPr>
        <w:t xml:space="preserve"> and a </w:t>
      </w:r>
      <w:proofErr w:type="spellStart"/>
      <w:r w:rsidR="004F5982">
        <w:rPr>
          <w:szCs w:val="22"/>
        </w:rPr>
        <w:t>merge_triangle_flag</w:t>
      </w:r>
      <w:proofErr w:type="spellEnd"/>
      <w:r w:rsidR="004F5982">
        <w:rPr>
          <w:szCs w:val="22"/>
        </w:rPr>
        <w:t xml:space="preserve"> consecutively</w:t>
      </w:r>
    </w:p>
    <w:p w14:paraId="6B6320AE" w14:textId="400CF0CE" w:rsidR="004F5982" w:rsidRDefault="008F2B57" w:rsidP="004F598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</w:t>
      </w:r>
      <w:r w:rsidR="004F5982">
        <w:rPr>
          <w:szCs w:val="22"/>
        </w:rPr>
        <w:t>4-1.</w:t>
      </w:r>
      <w:proofErr w:type="gramStart"/>
      <w:r w:rsidR="004F5982">
        <w:rPr>
          <w:szCs w:val="22"/>
        </w:rPr>
        <w:t>4.b</w:t>
      </w:r>
      <w:proofErr w:type="gramEnd"/>
      <w:r w:rsidR="004F5982">
        <w:rPr>
          <w:szCs w:val="22"/>
        </w:rPr>
        <w:t>: combination of test 4.1.4.a with 4.1.1</w:t>
      </w:r>
    </w:p>
    <w:p w14:paraId="1315A30C" w14:textId="5DD01204" w:rsidR="004F5982" w:rsidRDefault="008F2B57" w:rsidP="004F5982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</w:t>
      </w:r>
      <w:r w:rsidR="004F5982">
        <w:rPr>
          <w:szCs w:val="22"/>
        </w:rPr>
        <w:t>4-1.4.c: combination of test 4.1.4.a with 4.1.3</w:t>
      </w:r>
    </w:p>
    <w:p w14:paraId="0C210C53" w14:textId="77777777" w:rsidR="004F5982" w:rsidRPr="004F5982" w:rsidRDefault="004F5982" w:rsidP="004F5982">
      <w:pPr>
        <w:rPr>
          <w:szCs w:val="22"/>
        </w:rPr>
      </w:pPr>
    </w:p>
    <w:p w14:paraId="54D637B0" w14:textId="3930F746" w:rsidR="006B7E82" w:rsidRDefault="006B7E82" w:rsidP="006B7E82">
      <w:pPr>
        <w:rPr>
          <w:szCs w:val="22"/>
        </w:rPr>
      </w:pPr>
      <w:r>
        <w:rPr>
          <w:lang w:eastAsia="ko-KR"/>
        </w:rPr>
        <w:t xml:space="preserve">In </w:t>
      </w:r>
      <w:r w:rsidR="008F2B57">
        <w:rPr>
          <w:lang w:eastAsia="ko-KR"/>
        </w:rPr>
        <w:t xml:space="preserve">test </w:t>
      </w:r>
      <w:r w:rsidR="00D029F1">
        <w:rPr>
          <w:lang w:eastAsia="ko-KR"/>
        </w:rPr>
        <w:t>4-1.</w:t>
      </w:r>
      <w:proofErr w:type="gramStart"/>
      <w:r w:rsidR="00D029F1">
        <w:rPr>
          <w:lang w:eastAsia="ko-KR"/>
        </w:rPr>
        <w:t>4</w:t>
      </w:r>
      <w:r w:rsidR="0037397B">
        <w:rPr>
          <w:lang w:eastAsia="ko-KR"/>
        </w:rPr>
        <w:t>.a</w:t>
      </w:r>
      <w:proofErr w:type="gramEnd"/>
      <w:r>
        <w:rPr>
          <w:lang w:eastAsia="ko-KR"/>
        </w:rPr>
        <w:t>, it is proposed to adjust the order based on the type of prediction partition</w:t>
      </w:r>
      <w:r w:rsidR="00646786">
        <w:rPr>
          <w:lang w:eastAsia="ko-KR"/>
        </w:rPr>
        <w:t xml:space="preserve"> [2]</w:t>
      </w:r>
      <w:r>
        <w:rPr>
          <w:lang w:eastAsia="ko-KR"/>
        </w:rPr>
        <w:t xml:space="preserve">. By arranging the </w:t>
      </w:r>
      <w:proofErr w:type="spellStart"/>
      <w:r w:rsidRPr="008E7886">
        <w:rPr>
          <w:b/>
          <w:lang w:eastAsia="ko-KR"/>
        </w:rPr>
        <w:t>merge_subblock_flag</w:t>
      </w:r>
      <w:proofErr w:type="spellEnd"/>
      <w:r>
        <w:rPr>
          <w:lang w:eastAsia="ko-KR"/>
        </w:rPr>
        <w:t xml:space="preserve"> and the </w:t>
      </w:r>
      <w:proofErr w:type="spellStart"/>
      <w:r w:rsidRPr="008E7886">
        <w:rPr>
          <w:b/>
          <w:lang w:eastAsia="ko-KR"/>
        </w:rPr>
        <w:t>merge_triangle_flag</w:t>
      </w:r>
      <w:proofErr w:type="spellEnd"/>
      <w:r>
        <w:rPr>
          <w:lang w:eastAsia="ko-KR"/>
        </w:rPr>
        <w:t xml:space="preserve">, which are syntaxes related to the type of prediction partition, sequentially, the proposed method can provide flexibility for further syntax changes. The reason that the </w:t>
      </w:r>
      <w:proofErr w:type="spellStart"/>
      <w:r>
        <w:rPr>
          <w:lang w:eastAsia="ko-KR"/>
        </w:rPr>
        <w:t>merge_subblock_flag</w:t>
      </w:r>
      <w:proofErr w:type="spellEnd"/>
      <w:r>
        <w:rPr>
          <w:lang w:eastAsia="ko-KR"/>
        </w:rPr>
        <w:t xml:space="preserve"> is positioned at the front is that the coding efficiency of affine prediction and </w:t>
      </w:r>
      <w:proofErr w:type="spellStart"/>
      <w:r>
        <w:rPr>
          <w:lang w:eastAsia="ko-KR"/>
        </w:rPr>
        <w:t>sbTMVP</w:t>
      </w:r>
      <w:proofErr w:type="spellEnd"/>
      <w:r>
        <w:rPr>
          <w:lang w:eastAsia="ko-KR"/>
        </w:rPr>
        <w:t xml:space="preserve"> is the highest. In addition, the </w:t>
      </w:r>
      <w:proofErr w:type="spellStart"/>
      <w:r>
        <w:rPr>
          <w:lang w:eastAsia="ko-KR"/>
        </w:rPr>
        <w:t>merge_triangle_flag</w:t>
      </w:r>
      <w:proofErr w:type="spellEnd"/>
      <w:r>
        <w:rPr>
          <w:lang w:eastAsia="ko-KR"/>
        </w:rPr>
        <w:t xml:space="preserve"> is placed after that to determine block-level merge and triangle-level merge.</w:t>
      </w:r>
      <w:r w:rsidR="0037397B">
        <w:rPr>
          <w:lang w:eastAsia="ko-KR"/>
        </w:rPr>
        <w:t xml:space="preserve"> </w:t>
      </w:r>
      <w:r>
        <w:rPr>
          <w:szCs w:val="22"/>
        </w:rPr>
        <w:t xml:space="preserve">In order to maintain consistency according to the type of prediction partitions, </w:t>
      </w:r>
      <w:r w:rsidR="0037397B">
        <w:rPr>
          <w:szCs w:val="22"/>
        </w:rPr>
        <w:t>the test 4-1.</w:t>
      </w:r>
      <w:proofErr w:type="gramStart"/>
      <w:r w:rsidR="0037397B">
        <w:rPr>
          <w:szCs w:val="22"/>
        </w:rPr>
        <w:t>4.a</w:t>
      </w:r>
      <w:proofErr w:type="gramEnd"/>
      <w:r>
        <w:rPr>
          <w:szCs w:val="22"/>
        </w:rPr>
        <w:t xml:space="preserve"> changes the order of the syntaxes as Table1.</w:t>
      </w:r>
    </w:p>
    <w:p w14:paraId="45AE55FF" w14:textId="286D7F2F" w:rsidR="00656F51" w:rsidRDefault="004F5982" w:rsidP="006B7E82">
      <w:pPr>
        <w:rPr>
          <w:szCs w:val="22"/>
        </w:rPr>
      </w:pPr>
      <w:r>
        <w:rPr>
          <w:szCs w:val="22"/>
        </w:rPr>
        <w:t xml:space="preserve">In addition, this CE also tests the performance of the combination of two other CE tests related to syntax changes of merge mode. In </w:t>
      </w:r>
      <w:r w:rsidR="008F2B57">
        <w:rPr>
          <w:szCs w:val="22"/>
        </w:rPr>
        <w:t>test</w:t>
      </w:r>
      <w:r>
        <w:rPr>
          <w:szCs w:val="22"/>
        </w:rPr>
        <w:t xml:space="preserve"> 4-1.</w:t>
      </w:r>
      <w:proofErr w:type="gramStart"/>
      <w:r>
        <w:rPr>
          <w:szCs w:val="22"/>
        </w:rPr>
        <w:t>4.b</w:t>
      </w:r>
      <w:proofErr w:type="gramEnd"/>
      <w:r>
        <w:rPr>
          <w:szCs w:val="22"/>
        </w:rPr>
        <w:t xml:space="preserve">, it is reported the simulation results of the combination of test 4-1.4.a with 4-1.1 [3]. In </w:t>
      </w:r>
      <w:r w:rsidR="008F2B57">
        <w:rPr>
          <w:szCs w:val="22"/>
        </w:rPr>
        <w:t>test</w:t>
      </w:r>
      <w:r>
        <w:rPr>
          <w:szCs w:val="22"/>
        </w:rPr>
        <w:t xml:space="preserve"> 4-.1.4.c, it is reported the simulation results of the combination of test 4-1.</w:t>
      </w:r>
      <w:proofErr w:type="gramStart"/>
      <w:r>
        <w:rPr>
          <w:szCs w:val="22"/>
        </w:rPr>
        <w:t>4.a</w:t>
      </w:r>
      <w:proofErr w:type="gramEnd"/>
      <w:r>
        <w:rPr>
          <w:szCs w:val="22"/>
        </w:rPr>
        <w:t xml:space="preserve"> with 4-1.3 [4].</w:t>
      </w:r>
    </w:p>
    <w:p w14:paraId="67967C84" w14:textId="77777777" w:rsidR="00656F51" w:rsidRDefault="00656F51" w:rsidP="006B7E82">
      <w:pPr>
        <w:rPr>
          <w:szCs w:val="22"/>
        </w:rPr>
      </w:pPr>
    </w:p>
    <w:p w14:paraId="21248B74" w14:textId="4CB26175" w:rsidR="00646786" w:rsidRDefault="00646786" w:rsidP="00646786">
      <w:pPr>
        <w:pStyle w:val="Caption"/>
        <w:keepNext/>
      </w:pPr>
      <w:r w:rsidRPr="00B63083"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 xml:space="preserve">. </w:t>
      </w:r>
      <w:r>
        <w:t>Proposed changes in Merge data syntax</w:t>
      </w:r>
    </w:p>
    <w:p w14:paraId="7251A4BC" w14:textId="77777777" w:rsidR="00646786" w:rsidRPr="00646786" w:rsidRDefault="00646786" w:rsidP="0064678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46786" w:rsidRPr="00DE0F0E" w14:paraId="0C62B3B7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04C6E97C" w14:textId="159EFF81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5DF7F444" w14:textId="3827D955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46786" w:rsidRPr="00DE0F0E" w14:paraId="3CE93708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71DC1630" w14:textId="6BC96BCA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</w:tcPr>
          <w:p w14:paraId="234C3064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46786" w:rsidRPr="00DE0F0E" w14:paraId="34E51606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0E37BDCB" w14:textId="29392363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</w:tcPr>
          <w:p w14:paraId="0B78D08B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46786" w:rsidRPr="00DE0F0E" w14:paraId="4F6768DD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34846E55" w14:textId="100F6250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</w:tcPr>
          <w:p w14:paraId="57897557" w14:textId="393B4645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46786" w:rsidRPr="00DE0F0E" w14:paraId="64CDDE15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64F9206E" w14:textId="3203892D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5DFD5E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46786" w:rsidRPr="00DE0F0E" w14:paraId="48389A6F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0F253467" w14:textId="7C4EE713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2158015A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46786" w:rsidRPr="00DE0F0E" w14:paraId="2099D15A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3E896BC4" w14:textId="7A03B617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8F81712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46786" w:rsidRPr="00DE0F0E" w14:paraId="2D416CE2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48012BEF" w14:textId="7B6D89A9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6FFF392D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6AF69716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41FAE58E" w14:textId="34471B98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1454F0D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6FF09914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110F2061" w14:textId="26FA7228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C59E69C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46786" w:rsidRPr="00DE0F0E" w14:paraId="62D10DC0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7C2D8D1F" w14:textId="70FA3D7F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7A8BDE03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3B79526A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372A55F1" w14:textId="4995F438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  <w:t>if( sps_triangle_enabled_flag  &amp;&amp;  tile_group_type = = B  &amp;&amp;</w:t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  <w:t>cbWidth * cbHeight &gt;= 64 )</w:t>
            </w:r>
          </w:p>
        </w:tc>
        <w:tc>
          <w:tcPr>
            <w:tcW w:w="1152" w:type="dxa"/>
          </w:tcPr>
          <w:p w14:paraId="6E2FD132" w14:textId="77777777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46786" w:rsidRPr="00DE0F0E" w14:paraId="46DF2FC3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314C02CE" w14:textId="6F234AA6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rFonts w:eastAsia="DengXian"/>
                <w:b/>
                <w:noProof/>
                <w:color w:val="000000" w:themeColor="text1"/>
                <w:highlight w:val="yellow"/>
                <w:lang w:val="en-CA" w:eastAsia="zh-CN"/>
              </w:rPr>
              <w:t>merge_triangle_flag</w:t>
            </w:r>
            <w:r w:rsidRPr="00646786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4C146E7B" w14:textId="11D22E73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646786" w:rsidRPr="00DE0F0E" w14:paraId="3A55C27E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681A6C45" w14:textId="37F3B9BE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  <w:t>if( merge_triangle_flag</w:t>
            </w:r>
            <w:r w:rsidRPr="00646786">
              <w:rPr>
                <w:rFonts w:eastAsia="DengXian"/>
                <w:noProof/>
                <w:color w:val="000000" w:themeColor="text1"/>
                <w:highlight w:val="yellow"/>
                <w:lang w:val="en-CA" w:eastAsia="zh-CN"/>
              </w:rPr>
              <w:t>[ x0 ][ y0 ]</w:t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8B88867" w14:textId="77777777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46786" w:rsidRPr="00DE0F0E" w14:paraId="1599A397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144B5087" w14:textId="1C29762F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646786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>merge_triangle_split_dir</w:t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85D1274" w14:textId="1115AA7E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646786" w:rsidRPr="00DE0F0E" w14:paraId="465C9C52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6CE7646E" w14:textId="7DA79979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646786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>merge_triangle_idx0</w:t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04C740" w14:textId="632F4F8F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646786" w:rsidRPr="00DE0F0E" w14:paraId="4FBE09EC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543044B2" w14:textId="21B7C433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646786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>merge_triangle_idx1</w:t>
            </w: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C842F8" w14:textId="4F66BD9A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646786" w:rsidRPr="00DE0F0E" w14:paraId="3E17604C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62F509B5" w14:textId="6E1B885D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 w:eastAsia="ko-KR"/>
              </w:rPr>
              <w:tab/>
            </w:r>
            <w:r w:rsidRPr="00646786">
              <w:rPr>
                <w:noProof/>
                <w:highlight w:val="yellow"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6D8262DB" w14:textId="77777777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46786" w:rsidRPr="00DE0F0E" w14:paraId="15DB9E96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327C932B" w14:textId="0E0C3E80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b/>
                <w:noProof/>
                <w:highlight w:val="yellow"/>
                <w:lang w:val="en-CA"/>
              </w:rPr>
              <w:t>mmvd_flag</w:t>
            </w:r>
            <w:r w:rsidRPr="00646786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026A6D8" w14:textId="152ED75B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646786" w:rsidRPr="00DE0F0E" w14:paraId="0D314B1B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2D249A10" w14:textId="03845F86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70371BC5" w14:textId="77777777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46786" w:rsidRPr="00DE0F0E" w14:paraId="02E81332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6FD53512" w14:textId="319D70A0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b/>
                <w:noProof/>
                <w:highlight w:val="yellow"/>
                <w:lang w:val="en-CA"/>
              </w:rPr>
              <w:t>mmvd_merge_flag</w:t>
            </w:r>
            <w:r w:rsidRPr="00646786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161E055" w14:textId="1ACDFBA3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646786" w:rsidRPr="00DE0F0E" w14:paraId="0696CA62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7C63F13F" w14:textId="302B8127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b/>
                <w:noProof/>
                <w:highlight w:val="yellow"/>
                <w:lang w:val="en-CA"/>
              </w:rPr>
              <w:t>mmvd_distance_idx</w:t>
            </w:r>
            <w:r w:rsidRPr="00646786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12AEB6F" w14:textId="5F9AB1E2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646786" w:rsidRPr="00DE0F0E" w14:paraId="50F8D532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465D7EBB" w14:textId="649DE8EF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b/>
                <w:noProof/>
                <w:highlight w:val="yellow"/>
                <w:lang w:val="en-CA"/>
              </w:rPr>
              <w:t>mmvd_direction_idx</w:t>
            </w:r>
            <w:r w:rsidRPr="00646786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D3A1F4" w14:textId="3F4FD965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646786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646786" w:rsidRPr="00DE0F0E" w14:paraId="1B313A99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4986679A" w14:textId="3BE8154D" w:rsidR="00646786" w:rsidRPr="00646786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</w:r>
            <w:r w:rsidRPr="00646786">
              <w:rPr>
                <w:noProof/>
                <w:highlight w:val="yellow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44160F4" w14:textId="77777777" w:rsidR="00646786" w:rsidRPr="00646786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46786" w:rsidRPr="00DE0F0E" w14:paraId="6F347CBA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090977EA" w14:textId="0072F53E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B49F478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5CB2DB6E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4BA1E34E" w14:textId="55370B96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C9A0B5E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46786" w:rsidRPr="00DE0F0E" w14:paraId="6A1AC99E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5498F356" w14:textId="777B4CF7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0ABC050F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64C306A3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20B5A2F1" w14:textId="74761D08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338CAA5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77EAC620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28E28E3B" w14:textId="52672A8A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77404F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46786" w:rsidRPr="00DE0F0E" w14:paraId="28B46B88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04BFB902" w14:textId="26CA8055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4A292D1C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1505CE4D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2C8E0A83" w14:textId="33D7B24B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0360FB7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46786" w:rsidRPr="00DE0F0E" w14:paraId="6A1FA2F9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1AC82C41" w14:textId="3B4465EC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2" w:type="dxa"/>
          </w:tcPr>
          <w:p w14:paraId="0C5669A5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46786" w:rsidRPr="00DE0F0E" w14:paraId="1E40EC81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5ABC27F6" w14:textId="4A06D2B2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2" w:type="dxa"/>
          </w:tcPr>
          <w:p w14:paraId="7F55EBB8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4034362B" w14:textId="77777777" w:rsidTr="004F598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D25" w14:textId="7473D2E9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93A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556AC8CA" w14:textId="77777777" w:rsidTr="004F598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F021" w14:textId="3490B9EE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FA08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46786" w:rsidRPr="00DE0F0E" w14:paraId="43FD55E5" w14:textId="77777777" w:rsidTr="004F598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BA2" w14:textId="02CDC6D7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}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BE8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445E01EC" w14:textId="77777777" w:rsidTr="004F598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CF3" w14:textId="2B51E738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1E1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6A2B83F0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657C8284" w14:textId="00202345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74A7F33E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569B28D0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2271761D" w14:textId="6BF5C2F7" w:rsidR="00646786" w:rsidRPr="00DE0F0E" w:rsidRDefault="00646786" w:rsidP="006467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75CD0DE6" w14:textId="77777777" w:rsidR="00646786" w:rsidRPr="00DE0F0E" w:rsidRDefault="00646786" w:rsidP="006467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46786" w:rsidRPr="00DE0F0E" w14:paraId="1DDFF3CA" w14:textId="77777777" w:rsidTr="004F5982">
        <w:trPr>
          <w:cantSplit/>
          <w:trHeight w:val="198"/>
          <w:jc w:val="center"/>
        </w:trPr>
        <w:tc>
          <w:tcPr>
            <w:tcW w:w="7920" w:type="dxa"/>
          </w:tcPr>
          <w:p w14:paraId="1979A1EF" w14:textId="77777777" w:rsidR="00646786" w:rsidRPr="00DE0F0E" w:rsidRDefault="00646786" w:rsidP="0064678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A4616A7" w14:textId="77777777" w:rsidR="00646786" w:rsidRPr="00DE0F0E" w:rsidRDefault="00646786" w:rsidP="0064678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AFFCFB3" w14:textId="62CFB3F5" w:rsidR="0037397B" w:rsidRDefault="0037397B" w:rsidP="006B7E82">
      <w:pPr>
        <w:rPr>
          <w:szCs w:val="22"/>
        </w:rPr>
      </w:pPr>
    </w:p>
    <w:p w14:paraId="5537A51B" w14:textId="52C5D440" w:rsidR="0037397B" w:rsidRDefault="0037397B" w:rsidP="006B7E82">
      <w:pPr>
        <w:rPr>
          <w:szCs w:val="22"/>
        </w:rPr>
      </w:pPr>
    </w:p>
    <w:p w14:paraId="1BFC234A" w14:textId="77777777" w:rsidR="006B7E82" w:rsidRDefault="006B7E82" w:rsidP="006B7E82">
      <w:pPr>
        <w:pStyle w:val="Heading1"/>
      </w:pPr>
      <w:r>
        <w:lastRenderedPageBreak/>
        <w:t>Performance evaluation</w:t>
      </w:r>
    </w:p>
    <w:p w14:paraId="7AD74E7E" w14:textId="2A5C4F0F" w:rsidR="004F5982" w:rsidRDefault="006B7E82" w:rsidP="008F2B57">
      <w:pPr>
        <w:rPr>
          <w:szCs w:val="22"/>
        </w:rPr>
      </w:pPr>
      <w:r>
        <w:rPr>
          <w:szCs w:val="22"/>
        </w:rPr>
        <w:t>The proposed methods were evaluated under JVET common test conditions (CTC) [</w:t>
      </w:r>
      <w:r w:rsidR="00656F51">
        <w:rPr>
          <w:szCs w:val="22"/>
        </w:rPr>
        <w:t>5</w:t>
      </w:r>
      <w:r>
        <w:rPr>
          <w:szCs w:val="22"/>
        </w:rPr>
        <w:t>]. The proposed methods were integrated on VTM-</w:t>
      </w:r>
      <w:r w:rsidR="00656F51">
        <w:rPr>
          <w:szCs w:val="22"/>
        </w:rPr>
        <w:t>4</w:t>
      </w:r>
      <w:r>
        <w:rPr>
          <w:szCs w:val="22"/>
        </w:rPr>
        <w:t xml:space="preserve">.0. </w:t>
      </w:r>
      <w:r w:rsidR="00763900">
        <w:rPr>
          <w:szCs w:val="22"/>
        </w:rPr>
        <w:t>Detailed results for each test are reported in Table 2, Table 3, and Table4, respectively.</w:t>
      </w:r>
      <w:r w:rsidR="00F64289">
        <w:rPr>
          <w:szCs w:val="22"/>
        </w:rPr>
        <w:t xml:space="preserve"> The encoder and decoder times might be unreliable. </w:t>
      </w:r>
    </w:p>
    <w:p w14:paraId="39D0D255" w14:textId="77777777" w:rsidR="006B7E82" w:rsidRDefault="006B7E82" w:rsidP="006B7E82">
      <w:pPr>
        <w:rPr>
          <w:szCs w:val="22"/>
        </w:rPr>
      </w:pPr>
    </w:p>
    <w:p w14:paraId="1B21D22F" w14:textId="35364459" w:rsidR="006B7E82" w:rsidRDefault="006B7E82" w:rsidP="006B7E82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B63083">
        <w:t xml:space="preserve">. </w:t>
      </w:r>
      <w:r w:rsidR="004F5982">
        <w:t>Test 4-1.</w:t>
      </w:r>
      <w:proofErr w:type="gramStart"/>
      <w:r w:rsidR="004F5982">
        <w:t>4.a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6B7E82" w:rsidRPr="000F44B4" w14:paraId="2D3997EF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1D9A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5641968E" w14:textId="67EE3B8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 w:rsidR="004F5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6B7E82" w:rsidRPr="000F44B4" w14:paraId="00D030CA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7734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297D563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75E22C73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6B7E82" w:rsidRPr="000F44B4" w14:paraId="52FFF0FE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7658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384FA52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F83CD65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6B589C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7332600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04592DD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81FD8FE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D43E4B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66C207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E2E46E8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0630D3E" w14:textId="77777777" w:rsidR="006B7E82" w:rsidRPr="000F44B4" w:rsidRDefault="006B7E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11462" w:rsidRPr="000F44B4" w14:paraId="58A27EC6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FCD2893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9A633F" w14:textId="54B8316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DE4B8C" w14:textId="24E18CB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04DD4D" w14:textId="5F04C74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AAA997" w14:textId="20CF84EC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38DECC" w14:textId="41A6563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3C802E4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2B23A2F2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12EE7A6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F797497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17AA1EC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1462" w:rsidRPr="000F44B4" w14:paraId="19E590BB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CE659EE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14E942" w14:textId="0277203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45751A" w14:textId="4B8ED66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AA1E0A" w14:textId="7A6D992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4F5D4B" w14:textId="41E8352D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BAE328" w14:textId="144E8B70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8A9585C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3AFB1AA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63FA458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29098CA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0424889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1462" w:rsidRPr="000F44B4" w14:paraId="7CA387E9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6EE0B10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2B0FF9" w14:textId="5BC65FFC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108EE9" w14:textId="67DD978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47571D" w14:textId="2DC9C0F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E5BE89" w14:textId="7B21AD68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CB8728" w14:textId="4DC5E359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0CC6E5" w14:textId="272C0D1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373654" w14:textId="26F32680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2C0729" w14:textId="254BC2A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1B9726" w14:textId="196E226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7824BD2" w14:textId="5D10A57C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11462" w:rsidRPr="000F44B4" w14:paraId="4D0D099E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8A1E092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530FC4E" w14:textId="4FB80DF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4C302D" w14:textId="6F653E9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E10125" w14:textId="1AC1EED4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F5B745" w14:textId="5D8A6AB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8488D7" w14:textId="126DFF1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82717B" w14:textId="1A06742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483934" w14:textId="71C00D0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C7383D" w14:textId="481D2D79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C5466A" w14:textId="4CB891CC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22B2A93" w14:textId="193D860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11462" w:rsidRPr="000F44B4" w14:paraId="1ECE7A8B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836BF6E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75A9EF3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2A90AEC3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B8D4A8E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671E9A6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B1D6AC3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6C11" w14:textId="5EEEB3F5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FAEFA" w14:textId="2AE8EB1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88EC0" w14:textId="3628A51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451A" w14:textId="143DF8C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B8E7" w14:textId="7209CF0D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511462" w:rsidRPr="000F44B4" w14:paraId="2A11965A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23FED73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9855582" w14:textId="465F764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B2E121A" w14:textId="334F214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7939ED" w14:textId="2916F1C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2B001B4" w14:textId="23A90665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53E309A" w14:textId="0FFC02C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DDB7875" w14:textId="5F58CF1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7A90BBB" w14:textId="68185E0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33B5B6" w14:textId="45364AB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9CEEA7A" w14:textId="169CD53D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205F841" w14:textId="265F8B8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11462" w:rsidRPr="000F44B4" w14:paraId="1CE528E3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C1D222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9A76194" w14:textId="0171FE9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5575517" w14:textId="5F20172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682387" w14:textId="4191E5F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027D985" w14:textId="0D9C607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3D09750" w14:textId="284BAB78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449A34A" w14:textId="1F6340A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80A35CE" w14:textId="1D4217AD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BF1D91" w14:textId="2383910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0DE15B9" w14:textId="19230E1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2F43012" w14:textId="7CADDFD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97271FF" w14:textId="77777777" w:rsidR="00656F51" w:rsidRDefault="00656F51" w:rsidP="00656F51">
      <w:pPr>
        <w:rPr>
          <w:szCs w:val="22"/>
        </w:rPr>
      </w:pPr>
    </w:p>
    <w:p w14:paraId="42970CBE" w14:textId="7355FDE5" w:rsidR="00656F51" w:rsidRDefault="00656F51" w:rsidP="00656F51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Pr="00B63083">
        <w:t xml:space="preserve">. </w:t>
      </w:r>
      <w:r w:rsidR="004F5982">
        <w:t>Test 4-1.</w:t>
      </w:r>
      <w:proofErr w:type="gramStart"/>
      <w:r w:rsidR="004F5982">
        <w:t>4.b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656F51" w:rsidRPr="000F44B4" w14:paraId="778BFB89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B9BA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5D71F334" w14:textId="6466917D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 w:rsidR="004F59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656F51" w:rsidRPr="000F44B4" w14:paraId="471FEC1D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BB51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B47F8B3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31CE8E8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656F51" w:rsidRPr="000F44B4" w14:paraId="218B3423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1FA97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CE73577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CFB026D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98F486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AE9AC39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180BDA1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2F7A8CD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21375BE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98FFD8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B9C021F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B0A3475" w14:textId="77777777" w:rsidR="00656F51" w:rsidRPr="000F44B4" w:rsidRDefault="00656F51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11462" w:rsidRPr="000F44B4" w14:paraId="59842404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45BEF10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EF3C8A" w14:textId="27FA60F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F23A32" w14:textId="31A1540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AF759D" w14:textId="4FB8B6F0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4005FC" w14:textId="7CB5DFE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32A1C9" w14:textId="7F2C59F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267584FF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57BF08C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EC7F064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75E1BBF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05B4C1F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1462" w:rsidRPr="000F44B4" w14:paraId="4153318C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D6696BA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B13F47" w14:textId="7B87D1FC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D55B3C" w14:textId="380F20F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1A01D6" w14:textId="02127D7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C53DF0" w14:textId="185099B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E6202A" w14:textId="3F0058D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16CCE64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63691B8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6810CF2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FDA763B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AF698DD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1462" w:rsidRPr="000F44B4" w14:paraId="40BC2BF5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FA0AAD7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C6D1EC" w14:textId="0B815885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702015" w14:textId="7DFE809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8B74D5" w14:textId="70AC109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0DF9DB" w14:textId="58E4E51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736FE61" w14:textId="5E445298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C9B571" w14:textId="7039423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42809A" w14:textId="404FF965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4C5189" w14:textId="69BE1DD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E0DA74" w14:textId="1704A49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D2933FC" w14:textId="4367D36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1462" w:rsidRPr="000F44B4" w14:paraId="6A1312E8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DEF1A0B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C6C8C7" w14:textId="677E9D4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113748" w14:textId="69FF0A7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82BFD0" w14:textId="686BDC11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0575BD" w14:textId="7B4CB0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82B211" w14:textId="46C73D0D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F63148" w14:textId="4F78193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2CD81C9" w14:textId="7B3FDA3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F89B57" w14:textId="0EEF8E4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C6C2F99" w14:textId="224EAE8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5D6AED00" w14:textId="329C28F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1462" w:rsidRPr="000F44B4" w14:paraId="01FC9E4A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8C93C6C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B1FFBE3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750F08A8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CCC0306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99CEFE6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4AC018E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6480" w14:textId="6E5D7B6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05A05" w14:textId="446BA72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2B4A" w14:textId="2D3EA1C8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B7593" w14:textId="34B5E5E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A4B03" w14:textId="083739B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511462" w:rsidRPr="000F44B4" w14:paraId="6C9A7DBB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3513B72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6277F4" w14:textId="7E40F6E0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2A0BFEE" w14:textId="140A21A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EFE3B3" w14:textId="000B943B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CFF4CDA" w14:textId="2330D0F8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93426BB" w14:textId="428EB68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0BE9E1D" w14:textId="5D571DB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BC491A2" w14:textId="4542D8BE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13B82F" w14:textId="7DAF5932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28DD617" w14:textId="06A84EA4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65B034E" w14:textId="2D9CD6BC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11462" w:rsidRPr="000F44B4" w14:paraId="335264D8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DD66A30" w14:textId="77777777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5B4AC00" w14:textId="74A532C9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F373985" w14:textId="396DE7A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65BAA" w14:textId="38579D5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D175304" w14:textId="533F2FE8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2D87428" w14:textId="1EF5D163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4ECE2BE" w14:textId="50E31F36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C38669" w14:textId="61A19C8D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085FDB" w14:textId="5E0F1E9A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2523C30" w14:textId="35D164FF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7DBB8EF" w14:textId="04953604" w:rsidR="00511462" w:rsidRPr="000F44B4" w:rsidRDefault="00511462" w:rsidP="005114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56332DC" w14:textId="77777777" w:rsidR="004F5982" w:rsidRDefault="004F5982" w:rsidP="004F5982">
      <w:pPr>
        <w:rPr>
          <w:szCs w:val="22"/>
        </w:rPr>
      </w:pPr>
    </w:p>
    <w:p w14:paraId="39A302E1" w14:textId="47AA672A" w:rsidR="004F5982" w:rsidRDefault="004F5982" w:rsidP="004F5982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Pr="00B63083">
        <w:t xml:space="preserve">. </w:t>
      </w:r>
      <w:r>
        <w:t>Test 4-1.4.c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7"/>
        <w:gridCol w:w="841"/>
        <w:gridCol w:w="827"/>
        <w:gridCol w:w="836"/>
        <w:gridCol w:w="677"/>
        <w:gridCol w:w="681"/>
        <w:gridCol w:w="842"/>
        <w:gridCol w:w="830"/>
        <w:gridCol w:w="838"/>
        <w:gridCol w:w="677"/>
        <w:gridCol w:w="684"/>
      </w:tblGrid>
      <w:tr w:rsidR="004F5982" w:rsidRPr="000F44B4" w14:paraId="2A1741AC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4D3A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5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7C497B97" w14:textId="6675728D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</w:t>
            </w: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4F5982" w:rsidRPr="000F44B4" w14:paraId="5A9D7D4C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3A06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9A1F083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7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0494C6DB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4F5982" w:rsidRPr="000F44B4" w14:paraId="7FD2EB1E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CC039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DC72EF6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D616E8F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DB1999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971DE86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0726949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03DEE9D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2F7AF63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104534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23BB4C2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7923A4A" w14:textId="77777777" w:rsidR="004F5982" w:rsidRPr="000F44B4" w:rsidRDefault="004F5982" w:rsidP="004F5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F2B57" w:rsidRPr="000F44B4" w14:paraId="7DEA5DC7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992CD9E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E6F9A4" w14:textId="248EED60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040137" w14:textId="7DC3945A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AF5F8A" w14:textId="713D46F9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F112B0" w14:textId="4FB33DA2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66D6CF" w14:textId="65197D9E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44B9A1D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3643F59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7DF19FD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4F4E4E3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1FDBA8D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F2B57" w:rsidRPr="000F44B4" w14:paraId="5A8B32E6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31CA218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83346F" w14:textId="5BB6630B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7F4543" w14:textId="1D1CDB5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910B5B" w14:textId="5378572E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6D912E" w14:textId="2B6FB9EE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675380" w14:textId="4916F941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4FB1B68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05750AE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0BEEC45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77ACA5D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7CB22D92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F2B57" w:rsidRPr="000F44B4" w14:paraId="72268121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92C7AF2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756424" w14:textId="6AFDA26F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8F84D4" w14:textId="778FFCBD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E7AB5B" w14:textId="4CA673C2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A5A318" w14:textId="11E1915E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6E8BCF" w14:textId="2F480503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F677F6" w14:textId="6222FE2C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650AA3" w14:textId="29131002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55C2C3" w14:textId="247D5F8D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1DB1D8" w14:textId="14F1C361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E3C80CF" w14:textId="6D6A465F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8F2B57" w:rsidRPr="000F44B4" w14:paraId="1B8C4188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A34B99C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C181CB" w14:textId="6E9E243A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9D26B6" w14:textId="1C9BD29E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E2BF0D" w14:textId="0C6600C8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C832A3" w14:textId="5BBCE8AA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4B53AF" w14:textId="4274464B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D62A74" w14:textId="13C12683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2781BA" w14:textId="37F0370C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A89165" w14:textId="6832BF5B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DE747B" w14:textId="2A8FC68A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32773A5" w14:textId="3641D3C2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F2B57" w:rsidRPr="000F44B4" w14:paraId="2EB5531C" w14:textId="77777777" w:rsidTr="004F5982">
        <w:trPr>
          <w:trHeight w:val="255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EBAC7E9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E942DC2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5AC258B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8293CEF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011364D6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0100835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7C85F" w14:textId="4E3F4539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D820" w14:textId="4037C3B4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27E1" w14:textId="74A1767C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4BDEE" w14:textId="735B14FB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7091C" w14:textId="3B782BB2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8F2B57" w:rsidRPr="000F44B4" w14:paraId="01B922B7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D422E23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EF0F42A" w14:textId="33575983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CD3EE6A" w14:textId="7F4DAE6F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6E156C" w14:textId="7A30C71D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F38C3EC" w14:textId="7055B47A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FC11FF4" w14:textId="5B4EB130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EF3D125" w14:textId="544D7979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AAB5BDF" w14:textId="3C4A0C14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F05547" w14:textId="3F167DD6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61044169" w14:textId="0822CE04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B4E30F5" w14:textId="301891BD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8F2B57" w:rsidRPr="000F44B4" w14:paraId="22CC7C3A" w14:textId="77777777" w:rsidTr="004F5982">
        <w:trPr>
          <w:trHeight w:val="255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67575C3" w14:textId="77777777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F44B4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33384EB" w14:textId="443804CD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A7F1C5C" w14:textId="57574A71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6FF253" w14:textId="1E03A5AC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6B05290" w14:textId="0CE5D8FD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55C3441" w14:textId="78C6C81E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D4D8890" w14:textId="27228125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27CEC2F" w14:textId="1B49F62A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7D81E5" w14:textId="538D7450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2ECF839" w14:textId="3B0B9ACB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7FB67DE" w14:textId="378E56AF" w:rsidR="008F2B57" w:rsidRPr="000F44B4" w:rsidRDefault="008F2B57" w:rsidP="008F2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0202F6CB" w14:textId="77777777" w:rsidR="004F5982" w:rsidRDefault="004F5982" w:rsidP="004F5982">
      <w:pPr>
        <w:rPr>
          <w:szCs w:val="22"/>
        </w:rPr>
      </w:pPr>
    </w:p>
    <w:p w14:paraId="03048787" w14:textId="77777777" w:rsidR="00656F51" w:rsidRDefault="00656F51" w:rsidP="006B7E82">
      <w:pPr>
        <w:rPr>
          <w:szCs w:val="22"/>
        </w:rPr>
      </w:pPr>
    </w:p>
    <w:p w14:paraId="24B5E4F6" w14:textId="77777777" w:rsidR="006B7E82" w:rsidRDefault="006B7E82" w:rsidP="006B7E82">
      <w:pPr>
        <w:pStyle w:val="Heading1"/>
      </w:pPr>
      <w:r>
        <w:t>References</w:t>
      </w:r>
    </w:p>
    <w:p w14:paraId="711D73D3" w14:textId="2DC593BE" w:rsidR="006B7E82" w:rsidRDefault="006B7E82" w:rsidP="006B7E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1" w:name="_Ref518341594"/>
      <w:r w:rsidRPr="00904F0E">
        <w:rPr>
          <w:lang w:eastAsia="ko-KR"/>
        </w:rPr>
        <w:t xml:space="preserve">B. </w:t>
      </w:r>
      <w:proofErr w:type="spellStart"/>
      <w:r w:rsidRPr="00904F0E">
        <w:rPr>
          <w:lang w:eastAsia="ko-KR"/>
        </w:rPr>
        <w:t>Bross</w:t>
      </w:r>
      <w:proofErr w:type="spellEnd"/>
      <w:r w:rsidRPr="00904F0E">
        <w:rPr>
          <w:lang w:eastAsia="ko-KR"/>
        </w:rPr>
        <w:t xml:space="preserve">, J. Chen, and S. Liu, “Versatile video coding (Draft </w:t>
      </w:r>
      <w:r w:rsidR="00F64289">
        <w:rPr>
          <w:lang w:eastAsia="ko-KR"/>
        </w:rPr>
        <w:t>4</w:t>
      </w:r>
      <w:r w:rsidRPr="00904F0E">
        <w:rPr>
          <w:lang w:eastAsia="ko-KR"/>
        </w:rPr>
        <w:t>),” JVET-</w:t>
      </w:r>
      <w:r w:rsidR="00F64289">
        <w:rPr>
          <w:lang w:eastAsia="ko-KR"/>
        </w:rPr>
        <w:t>M</w:t>
      </w:r>
      <w:r w:rsidRPr="00904F0E">
        <w:rPr>
          <w:lang w:eastAsia="ko-KR"/>
        </w:rPr>
        <w:t>1001, 1</w:t>
      </w:r>
      <w:r w:rsidR="00F64289">
        <w:rPr>
          <w:lang w:eastAsia="ko-KR"/>
        </w:rPr>
        <w:t>3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</w:t>
      </w:r>
      <w:bookmarkEnd w:id="1"/>
      <w:r w:rsidR="00F64289">
        <w:rPr>
          <w:lang w:eastAsia="ko-KR"/>
        </w:rPr>
        <w:t>Marrakech</w:t>
      </w:r>
      <w:r w:rsidR="00F64289" w:rsidRPr="00904F0E">
        <w:rPr>
          <w:lang w:eastAsia="ko-KR"/>
        </w:rPr>
        <w:t xml:space="preserve">, </w:t>
      </w:r>
      <w:r w:rsidR="00F64289">
        <w:rPr>
          <w:lang w:eastAsia="ko-KR"/>
        </w:rPr>
        <w:t>MA</w:t>
      </w:r>
      <w:r w:rsidR="00F64289" w:rsidRPr="00904F0E">
        <w:rPr>
          <w:lang w:eastAsia="ko-KR"/>
        </w:rPr>
        <w:t xml:space="preserve">, </w:t>
      </w:r>
      <w:r w:rsidR="00F64289">
        <w:rPr>
          <w:lang w:eastAsia="ko-KR"/>
        </w:rPr>
        <w:t>Jan</w:t>
      </w:r>
      <w:r w:rsidR="00F64289" w:rsidRPr="00904F0E">
        <w:rPr>
          <w:lang w:eastAsia="ko-KR"/>
        </w:rPr>
        <w:t xml:space="preserve">. </w:t>
      </w:r>
      <w:r w:rsidR="00F64289">
        <w:rPr>
          <w:lang w:eastAsia="ko-KR"/>
        </w:rPr>
        <w:t>2019</w:t>
      </w:r>
      <w:r w:rsidR="00F64289" w:rsidRPr="00904F0E">
        <w:rPr>
          <w:lang w:eastAsia="ko-KR"/>
        </w:rPr>
        <w:t>.</w:t>
      </w:r>
    </w:p>
    <w:p w14:paraId="0FC1A81C" w14:textId="2567CBBE" w:rsidR="00F64289" w:rsidRDefault="00F64289" w:rsidP="006B7E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>
        <w:rPr>
          <w:lang w:eastAsia="ko-KR"/>
        </w:rPr>
        <w:t>Y. Ahn and D. Sim, “CE4-related: Syntax changes of merge data,” JVET-M0369, 13</w:t>
      </w:r>
      <w:r w:rsidRPr="00F64289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Marrakech, MA, Jan. 2019.</w:t>
      </w:r>
    </w:p>
    <w:p w14:paraId="3B5D73F5" w14:textId="22CEECC0" w:rsidR="00F64289" w:rsidRPr="00904F0E" w:rsidRDefault="00F64289" w:rsidP="00F6428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>
        <w:rPr>
          <w:lang w:eastAsia="ko-KR"/>
        </w:rPr>
        <w:lastRenderedPageBreak/>
        <w:t xml:space="preserve">E. Sasaki, T. </w:t>
      </w:r>
      <w:proofErr w:type="spellStart"/>
      <w:r>
        <w:rPr>
          <w:lang w:eastAsia="ko-KR"/>
        </w:rPr>
        <w:t>Chujoh</w:t>
      </w:r>
      <w:proofErr w:type="spellEnd"/>
      <w:r>
        <w:rPr>
          <w:lang w:eastAsia="ko-KR"/>
        </w:rPr>
        <w:t xml:space="preserve">, and T. </w:t>
      </w:r>
      <w:proofErr w:type="spellStart"/>
      <w:r>
        <w:rPr>
          <w:lang w:eastAsia="ko-KR"/>
        </w:rPr>
        <w:t>Ikai</w:t>
      </w:r>
      <w:proofErr w:type="spellEnd"/>
      <w:r w:rsidRPr="00904F0E">
        <w:rPr>
          <w:lang w:eastAsia="ko-KR"/>
        </w:rPr>
        <w:t>, “</w:t>
      </w:r>
      <w:r>
        <w:rPr>
          <w:lang w:eastAsia="ko-KR"/>
        </w:rPr>
        <w:t>Non-CE4: Syntax change of MMVD</w:t>
      </w:r>
      <w:r w:rsidRPr="00904F0E">
        <w:rPr>
          <w:lang w:eastAsia="ko-KR"/>
        </w:rPr>
        <w:t>,” JVET-</w:t>
      </w:r>
      <w:r>
        <w:rPr>
          <w:lang w:eastAsia="ko-KR"/>
        </w:rPr>
        <w:t>M0069</w:t>
      </w:r>
      <w:r w:rsidRPr="00904F0E">
        <w:rPr>
          <w:lang w:eastAsia="ko-KR"/>
        </w:rPr>
        <w:t>, 1</w:t>
      </w:r>
      <w:r>
        <w:rPr>
          <w:lang w:eastAsia="ko-KR"/>
        </w:rPr>
        <w:t>3</w:t>
      </w:r>
      <w:r w:rsidRPr="00904F0E">
        <w:rPr>
          <w:vertAlign w:val="superscript"/>
          <w:lang w:eastAsia="ko-KR"/>
        </w:rPr>
        <w:t>th</w:t>
      </w:r>
      <w:r w:rsidRPr="00904F0E">
        <w:rPr>
          <w:lang w:eastAsia="ko-KR"/>
        </w:rPr>
        <w:t xml:space="preserve"> JVET meeting, </w:t>
      </w:r>
      <w:r>
        <w:rPr>
          <w:lang w:eastAsia="ko-KR"/>
        </w:rPr>
        <w:t>Marrakech</w:t>
      </w:r>
      <w:r w:rsidRPr="00904F0E">
        <w:rPr>
          <w:lang w:eastAsia="ko-KR"/>
        </w:rPr>
        <w:t xml:space="preserve">, </w:t>
      </w:r>
      <w:r>
        <w:rPr>
          <w:lang w:eastAsia="ko-KR"/>
        </w:rPr>
        <w:t>MA</w:t>
      </w:r>
      <w:r w:rsidRPr="00904F0E">
        <w:rPr>
          <w:lang w:eastAsia="ko-KR"/>
        </w:rPr>
        <w:t xml:space="preserve">, </w:t>
      </w:r>
      <w:r>
        <w:rPr>
          <w:lang w:eastAsia="ko-KR"/>
        </w:rPr>
        <w:t>Jan</w:t>
      </w:r>
      <w:r w:rsidRPr="00904F0E">
        <w:rPr>
          <w:lang w:eastAsia="ko-KR"/>
        </w:rPr>
        <w:t xml:space="preserve">. </w:t>
      </w:r>
      <w:r>
        <w:rPr>
          <w:lang w:eastAsia="ko-KR"/>
        </w:rPr>
        <w:t>2019</w:t>
      </w:r>
      <w:r w:rsidRPr="00904F0E">
        <w:rPr>
          <w:lang w:eastAsia="ko-KR"/>
        </w:rPr>
        <w:t>.</w:t>
      </w:r>
    </w:p>
    <w:p w14:paraId="4C7B9059" w14:textId="2435E0F3" w:rsidR="00F64289" w:rsidRPr="00904F0E" w:rsidRDefault="00F64289" w:rsidP="006B7E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>
        <w:rPr>
          <w:lang w:eastAsia="ja-JP"/>
        </w:rPr>
        <w:t xml:space="preserve">G. </w:t>
      </w:r>
      <w:proofErr w:type="spellStart"/>
      <w:r>
        <w:rPr>
          <w:lang w:eastAsia="ja-JP"/>
        </w:rPr>
        <w:t>Ko</w:t>
      </w:r>
      <w:proofErr w:type="spellEnd"/>
      <w:r>
        <w:rPr>
          <w:lang w:eastAsia="ja-JP"/>
        </w:rPr>
        <w:t>, D. Kim, J. Jung, J. Son, and J. Kwak, “Non-CE4: Modification of merge data syntax,” JVET-M0359, 13</w:t>
      </w:r>
      <w:r w:rsidRPr="00F64289">
        <w:rPr>
          <w:vertAlign w:val="superscript"/>
          <w:lang w:eastAsia="ja-JP"/>
        </w:rPr>
        <w:t>th</w:t>
      </w:r>
      <w:r>
        <w:rPr>
          <w:lang w:eastAsia="ja-JP"/>
        </w:rPr>
        <w:t xml:space="preserve"> JVET meeting, Marrakech, MA, Jan. 2019.</w:t>
      </w:r>
    </w:p>
    <w:p w14:paraId="11F16A47" w14:textId="7E57A4EF" w:rsidR="006B7E82" w:rsidRPr="00904F0E" w:rsidRDefault="006B7E82" w:rsidP="006B7E8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 w:rsidRPr="00904F0E">
        <w:rPr>
          <w:lang w:eastAsia="ko-KR"/>
        </w:rPr>
        <w:t xml:space="preserve">F. </w:t>
      </w:r>
      <w:proofErr w:type="spellStart"/>
      <w:r w:rsidRPr="00904F0E">
        <w:rPr>
          <w:lang w:eastAsia="ko-KR"/>
        </w:rPr>
        <w:t>Bossen</w:t>
      </w:r>
      <w:proofErr w:type="spellEnd"/>
      <w:r w:rsidRPr="00904F0E">
        <w:rPr>
          <w:lang w:eastAsia="ko-KR"/>
        </w:rPr>
        <w:t xml:space="preserve">, J. Boyce, X. Li, </w:t>
      </w:r>
      <w:r w:rsidR="00F64289" w:rsidRPr="00904F0E">
        <w:rPr>
          <w:lang w:eastAsia="ko-KR"/>
        </w:rPr>
        <w:t xml:space="preserve">V. </w:t>
      </w:r>
      <w:proofErr w:type="spellStart"/>
      <w:r w:rsidR="00F64289" w:rsidRPr="00904F0E">
        <w:rPr>
          <w:lang w:eastAsia="ko-KR"/>
        </w:rPr>
        <w:t>Seregin</w:t>
      </w:r>
      <w:proofErr w:type="spellEnd"/>
      <w:r w:rsidR="00F64289" w:rsidRPr="00904F0E">
        <w:rPr>
          <w:lang w:eastAsia="ko-KR"/>
        </w:rPr>
        <w:t>,</w:t>
      </w:r>
      <w:r w:rsidR="00F64289" w:rsidRPr="00F64289">
        <w:rPr>
          <w:lang w:eastAsia="ko-KR"/>
        </w:rPr>
        <w:t xml:space="preserve"> </w:t>
      </w:r>
      <w:r w:rsidRPr="00904F0E">
        <w:rPr>
          <w:lang w:eastAsia="ko-KR"/>
        </w:rPr>
        <w:t xml:space="preserve">and </w:t>
      </w:r>
      <w:r w:rsidR="00F64289" w:rsidRPr="00904F0E">
        <w:rPr>
          <w:lang w:eastAsia="ko-KR"/>
        </w:rPr>
        <w:t xml:space="preserve">K. </w:t>
      </w:r>
      <w:proofErr w:type="spellStart"/>
      <w:r w:rsidR="00F64289" w:rsidRPr="00904F0E">
        <w:rPr>
          <w:lang w:eastAsia="ko-KR"/>
        </w:rPr>
        <w:t>Suehring</w:t>
      </w:r>
      <w:proofErr w:type="spellEnd"/>
      <w:r w:rsidR="00F64289" w:rsidRPr="00904F0E">
        <w:rPr>
          <w:lang w:eastAsia="ko-KR"/>
        </w:rPr>
        <w:t xml:space="preserve">, </w:t>
      </w:r>
      <w:r w:rsidRPr="00904F0E">
        <w:rPr>
          <w:lang w:eastAsia="ko-KR"/>
        </w:rPr>
        <w:t>“JVET common test conditions and software reference configurations for SDR video,” JVET-</w:t>
      </w:r>
      <w:r w:rsidR="00F64289">
        <w:rPr>
          <w:lang w:eastAsia="ko-KR"/>
        </w:rPr>
        <w:t>M</w:t>
      </w:r>
      <w:r w:rsidRPr="00904F0E">
        <w:rPr>
          <w:lang w:eastAsia="ko-KR"/>
        </w:rPr>
        <w:t xml:space="preserve">1010, </w:t>
      </w:r>
      <w:r w:rsidR="00F64289">
        <w:rPr>
          <w:lang w:eastAsia="ja-JP"/>
        </w:rPr>
        <w:t>13</w:t>
      </w:r>
      <w:r w:rsidR="00F64289" w:rsidRPr="00F64289">
        <w:rPr>
          <w:vertAlign w:val="superscript"/>
          <w:lang w:eastAsia="ja-JP"/>
        </w:rPr>
        <w:t>th</w:t>
      </w:r>
      <w:r w:rsidR="00F64289">
        <w:rPr>
          <w:lang w:eastAsia="ja-JP"/>
        </w:rPr>
        <w:t xml:space="preserve"> JVET meeting, Marrakech, MA, Jan. 2019.</w:t>
      </w:r>
    </w:p>
    <w:p w14:paraId="7586ECBF" w14:textId="77777777" w:rsidR="006B7E82" w:rsidRDefault="006B7E82" w:rsidP="006B7E82">
      <w:pPr>
        <w:rPr>
          <w:szCs w:val="22"/>
          <w:lang w:eastAsia="ko-KR"/>
        </w:rPr>
      </w:pPr>
    </w:p>
    <w:p w14:paraId="54355C1D" w14:textId="77777777" w:rsidR="006B7E82" w:rsidRPr="005B217D" w:rsidRDefault="006B7E82" w:rsidP="006B7E8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1BA0C6" w14:textId="77777777" w:rsidR="006B7E82" w:rsidRPr="005B217D" w:rsidRDefault="006B7E82" w:rsidP="006B7E82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C232981" w14:textId="77777777" w:rsidR="006B7E82" w:rsidRPr="006B7E82" w:rsidRDefault="006B7E82" w:rsidP="009234A5">
      <w:pPr>
        <w:rPr>
          <w:szCs w:val="22"/>
        </w:rPr>
      </w:pPr>
    </w:p>
    <w:sectPr w:rsidR="006B7E82" w:rsidRPr="006B7E8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ABE97" w14:textId="77777777" w:rsidR="00EE17C2" w:rsidRDefault="00EE17C2">
      <w:r>
        <w:separator/>
      </w:r>
    </w:p>
  </w:endnote>
  <w:endnote w:type="continuationSeparator" w:id="0">
    <w:p w14:paraId="116105CA" w14:textId="77777777" w:rsidR="00EE17C2" w:rsidRDefault="00EE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5FE958" w:rsidR="004F5982" w:rsidRPr="00C00DDE" w:rsidRDefault="004F59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BBFD2" w14:textId="77777777" w:rsidR="00EE17C2" w:rsidRDefault="00EE17C2">
      <w:r>
        <w:separator/>
      </w:r>
    </w:p>
  </w:footnote>
  <w:footnote w:type="continuationSeparator" w:id="0">
    <w:p w14:paraId="004B4CA0" w14:textId="77777777" w:rsidR="00EE17C2" w:rsidRDefault="00EE1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2C45CF"/>
    <w:multiLevelType w:val="hybridMultilevel"/>
    <w:tmpl w:val="C7301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183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7B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EF2"/>
    <w:rsid w:val="00465A1E"/>
    <w:rsid w:val="0049445A"/>
    <w:rsid w:val="004A2A63"/>
    <w:rsid w:val="004B210C"/>
    <w:rsid w:val="004D405F"/>
    <w:rsid w:val="004E4F4F"/>
    <w:rsid w:val="004E6789"/>
    <w:rsid w:val="004F5982"/>
    <w:rsid w:val="004F61E3"/>
    <w:rsid w:val="00502E10"/>
    <w:rsid w:val="0051015C"/>
    <w:rsid w:val="00511462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6786"/>
    <w:rsid w:val="00656F51"/>
    <w:rsid w:val="00657F7E"/>
    <w:rsid w:val="00662E58"/>
    <w:rsid w:val="006637F2"/>
    <w:rsid w:val="006642A5"/>
    <w:rsid w:val="00664DCF"/>
    <w:rsid w:val="006B7E8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90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F2B57"/>
    <w:rsid w:val="00907757"/>
    <w:rsid w:val="009112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596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27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9F1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17C2"/>
    <w:rsid w:val="00EE7CD8"/>
    <w:rsid w:val="00EF37F6"/>
    <w:rsid w:val="00EF48CC"/>
    <w:rsid w:val="00F00801"/>
    <w:rsid w:val="00F2488D"/>
    <w:rsid w:val="00F601A0"/>
    <w:rsid w:val="00F6428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5967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qFormat/>
    <w:rsid w:val="006B7E8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paragraph" w:customStyle="1" w:styleId="tableheading">
    <w:name w:val="table heading"/>
    <w:basedOn w:val="Normal"/>
    <w:rsid w:val="00D02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2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2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29F1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4F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7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2</cp:revision>
  <cp:lastPrinted>1900-01-01T07:59:08Z</cp:lastPrinted>
  <dcterms:created xsi:type="dcterms:W3CDTF">2019-03-12T15:37:00Z</dcterms:created>
  <dcterms:modified xsi:type="dcterms:W3CDTF">2019-03-12T15:37:00Z</dcterms:modified>
</cp:coreProperties>
</file>