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E7EC44B" w:rsidR="00E61DAC" w:rsidRPr="005B217D" w:rsidRDefault="00D9476E" w:rsidP="00DA6F04">
            <w:pPr>
              <w:tabs>
                <w:tab w:val="left" w:pos="7200"/>
              </w:tabs>
              <w:spacing w:before="0"/>
              <w:rPr>
                <w:b/>
                <w:szCs w:val="22"/>
                <w:lang w:val="en-CA"/>
              </w:rPr>
            </w:pPr>
            <w:r>
              <w:t>1</w:t>
            </w:r>
            <w:r w:rsidR="00DA6F04">
              <w:t>4</w:t>
            </w:r>
            <w:r>
              <w:t>th</w:t>
            </w:r>
            <w:r w:rsidRPr="00B648F1">
              <w:t xml:space="preserve"> Meeting: </w:t>
            </w:r>
            <w:r w:rsidR="00DA6F04">
              <w:t>Geneva</w:t>
            </w:r>
            <w:r w:rsidRPr="00B57A23">
              <w:rPr>
                <w:lang w:val="en-CA"/>
              </w:rPr>
              <w:t xml:space="preserve">, </w:t>
            </w:r>
            <w:r w:rsidR="00DA6F04">
              <w:rPr>
                <w:lang w:val="en-CA"/>
              </w:rPr>
              <w:t>CH</w:t>
            </w:r>
            <w:r w:rsidRPr="00B57A23">
              <w:rPr>
                <w:lang w:val="en-CA"/>
              </w:rPr>
              <w:t xml:space="preserve">, </w:t>
            </w:r>
            <w:r w:rsidR="00DA6F04">
              <w:rPr>
                <w:lang w:val="en-CA"/>
              </w:rPr>
              <w:t>1</w:t>
            </w:r>
            <w:r>
              <w:rPr>
                <w:lang w:val="en-CA"/>
              </w:rPr>
              <w:t>9</w:t>
            </w:r>
            <w:r w:rsidRPr="00B57A23">
              <w:rPr>
                <w:lang w:val="en-CA"/>
              </w:rPr>
              <w:t>–</w:t>
            </w:r>
            <w:r w:rsidR="00DA6F04">
              <w:rPr>
                <w:lang w:val="en-CA"/>
              </w:rPr>
              <w:t>27</w:t>
            </w:r>
            <w:r w:rsidRPr="00B57A23">
              <w:rPr>
                <w:lang w:val="en-CA"/>
              </w:rPr>
              <w:t xml:space="preserve"> </w:t>
            </w:r>
            <w:r w:rsidR="00DA6F04">
              <w:rPr>
                <w:lang w:val="en-CA"/>
              </w:rPr>
              <w:t>Mar</w:t>
            </w:r>
            <w:r>
              <w:rPr>
                <w:lang w:val="en-CA"/>
              </w:rPr>
              <w:t>.</w:t>
            </w:r>
            <w:r w:rsidRPr="00B57A23">
              <w:rPr>
                <w:lang w:val="en-CA"/>
              </w:rPr>
              <w:t xml:space="preserve"> 201</w:t>
            </w:r>
            <w:r>
              <w:rPr>
                <w:lang w:val="en-CA"/>
              </w:rPr>
              <w:t>9</w:t>
            </w:r>
          </w:p>
        </w:tc>
        <w:tc>
          <w:tcPr>
            <w:tcW w:w="3168" w:type="dxa"/>
          </w:tcPr>
          <w:p w14:paraId="59B7E346" w14:textId="799D389C" w:rsidR="008A4B4C" w:rsidRPr="005B217D" w:rsidRDefault="00E61DAC" w:rsidP="00A17F0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17F08">
              <w:rPr>
                <w:lang w:val="en-CA"/>
              </w:rPr>
              <w:t>N0108</w:t>
            </w:r>
            <w:r w:rsidR="00E47F2D" w:rsidRPr="00E47F2D">
              <w:rPr>
                <w:lang w:val="en-CA"/>
              </w:rPr>
              <w:t>-v</w:t>
            </w:r>
            <w:r w:rsidR="00DA6F04">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4090"/>
        <w:gridCol w:w="900"/>
        <w:gridCol w:w="3168"/>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05402282" w:rsidR="00E61DAC" w:rsidRPr="005B217D" w:rsidRDefault="00E04C07" w:rsidP="00111C36">
            <w:pPr>
              <w:spacing w:before="60" w:after="60"/>
              <w:rPr>
                <w:b/>
                <w:szCs w:val="22"/>
                <w:lang w:val="en-CA"/>
              </w:rPr>
            </w:pPr>
            <w:r>
              <w:rPr>
                <w:b/>
                <w:szCs w:val="22"/>
                <w:lang w:val="en-CA"/>
              </w:rPr>
              <w:t>AHG1</w:t>
            </w:r>
            <w:r w:rsidR="0016252A">
              <w:rPr>
                <w:b/>
                <w:szCs w:val="22"/>
                <w:lang w:val="en-CA"/>
              </w:rPr>
              <w:t>2</w:t>
            </w:r>
            <w:r>
              <w:rPr>
                <w:b/>
                <w:szCs w:val="22"/>
                <w:lang w:val="en-CA"/>
              </w:rPr>
              <w:t xml:space="preserve">: </w:t>
            </w:r>
            <w:r w:rsidR="00AA6EDD">
              <w:rPr>
                <w:b/>
                <w:szCs w:val="22"/>
                <w:lang w:val="en-CA"/>
              </w:rPr>
              <w:t xml:space="preserve">Allowing </w:t>
            </w:r>
            <w:r w:rsidR="000B1A87">
              <w:rPr>
                <w:b/>
                <w:szCs w:val="22"/>
                <w:lang w:val="en-CA"/>
              </w:rPr>
              <w:t>mix</w:t>
            </w:r>
            <w:r w:rsidR="00111C36">
              <w:rPr>
                <w:b/>
                <w:szCs w:val="22"/>
                <w:lang w:val="en-CA"/>
              </w:rPr>
              <w:t>ed</w:t>
            </w:r>
            <w:r w:rsidR="00AA6EDD">
              <w:rPr>
                <w:b/>
                <w:szCs w:val="22"/>
                <w:lang w:val="en-CA"/>
              </w:rPr>
              <w:t xml:space="preserve"> </w:t>
            </w:r>
            <w:r w:rsidR="000B1A87">
              <w:rPr>
                <w:b/>
                <w:szCs w:val="22"/>
                <w:lang w:val="en-CA"/>
              </w:rPr>
              <w:t>IRAP and non-IRAP NAL unit types</w:t>
            </w:r>
            <w:r w:rsidR="00AA6EDD">
              <w:rPr>
                <w:b/>
                <w:szCs w:val="22"/>
                <w:lang w:val="en-CA"/>
              </w:rPr>
              <w:t xml:space="preserve"> within a picture</w:t>
            </w:r>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3554D5">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90" w:type="dxa"/>
          </w:tcPr>
          <w:p w14:paraId="49D81240" w14:textId="2C62A858" w:rsidR="00FF5E58" w:rsidRPr="005B217D" w:rsidRDefault="00A17F08" w:rsidP="00A17F08">
            <w:pPr>
              <w:spacing w:before="60" w:after="60"/>
              <w:rPr>
                <w:szCs w:val="22"/>
                <w:lang w:val="en-CA"/>
              </w:rPr>
            </w:pPr>
            <w:r w:rsidRPr="00DC507C">
              <w:rPr>
                <w:b/>
                <w:szCs w:val="22"/>
                <w:lang w:val="en-CA"/>
              </w:rPr>
              <w:t>Ye-Kui Wang</w:t>
            </w:r>
            <w:r>
              <w:rPr>
                <w:b/>
                <w:szCs w:val="22"/>
                <w:lang w:val="en-CA"/>
              </w:rPr>
              <w:br/>
              <w:t>Hendry</w:t>
            </w:r>
            <w:r w:rsidRPr="00DC507C">
              <w:rPr>
                <w:b/>
                <w:szCs w:val="22"/>
                <w:lang w:val="en-CA"/>
              </w:rPr>
              <w:br/>
            </w:r>
            <w:r>
              <w:rPr>
                <w:szCs w:val="22"/>
                <w:lang w:val="en-CA"/>
              </w:rPr>
              <w:t>10180 Telesis Court</w:t>
            </w:r>
            <w:r w:rsidRPr="005B217D">
              <w:rPr>
                <w:szCs w:val="22"/>
                <w:lang w:val="en-CA"/>
              </w:rPr>
              <w:br/>
            </w:r>
            <w:r>
              <w:rPr>
                <w:szCs w:val="22"/>
                <w:lang w:val="en-CA"/>
              </w:rPr>
              <w:t>San Diego, CA, 92121, USA</w:t>
            </w:r>
            <w:bookmarkStart w:id="0" w:name="_GoBack"/>
            <w:bookmarkEnd w:id="0"/>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0C0C7A14" w14:textId="77777777" w:rsidR="00A17F08" w:rsidRDefault="00A17F08" w:rsidP="00A17F08">
            <w:pPr>
              <w:spacing w:before="60" w:after="60"/>
              <w:rPr>
                <w:szCs w:val="22"/>
                <w:lang w:val="en-CA"/>
              </w:rPr>
            </w:pPr>
            <w:r>
              <w:rPr>
                <w:szCs w:val="22"/>
                <w:lang w:val="en-CA"/>
              </w:rPr>
              <w:t>+1-908-803-3888</w:t>
            </w:r>
            <w:r>
              <w:rPr>
                <w:szCs w:val="22"/>
                <w:lang w:val="en-CA"/>
              </w:rPr>
              <w:br/>
            </w:r>
            <w:hyperlink r:id="rId10" w:history="1">
              <w:r w:rsidRPr="00701D33">
                <w:rPr>
                  <w:rStyle w:val="Hyperlink"/>
                  <w:szCs w:val="22"/>
                  <w:lang w:val="en-CA"/>
                </w:rPr>
                <w:t>yekui.wang@huawei.com</w:t>
              </w:r>
            </w:hyperlink>
          </w:p>
          <w:p w14:paraId="32C2ABFD" w14:textId="5077D27E" w:rsidR="0016252A" w:rsidRPr="005B217D" w:rsidRDefault="00A17F08" w:rsidP="00A17F08">
            <w:pPr>
              <w:spacing w:before="60" w:after="60"/>
              <w:rPr>
                <w:szCs w:val="22"/>
                <w:lang w:val="en-CA"/>
              </w:rPr>
            </w:pPr>
            <w:r>
              <w:rPr>
                <w:szCs w:val="22"/>
                <w:lang w:val="en-CA"/>
              </w:rPr>
              <w:t>+1-858-375-8065</w:t>
            </w:r>
            <w:r>
              <w:rPr>
                <w:szCs w:val="22"/>
                <w:lang w:val="en-CA"/>
              </w:rPr>
              <w:br/>
            </w:r>
            <w:hyperlink r:id="rId11" w:history="1">
              <w:r w:rsidRPr="00701D33">
                <w:rPr>
                  <w:rStyle w:val="Hyperlink"/>
                  <w:szCs w:val="22"/>
                  <w:lang w:val="en-CA"/>
                </w:rPr>
                <w:t>fnu.hendry@huawei.com</w:t>
              </w:r>
            </w:hyperlink>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7F335814" w:rsidR="00E61DAC" w:rsidRPr="005B217D" w:rsidRDefault="00DE5605" w:rsidP="0016252A">
            <w:pPr>
              <w:spacing w:before="60" w:after="60"/>
              <w:rPr>
                <w:szCs w:val="22"/>
                <w:lang w:val="en-CA"/>
              </w:rPr>
            </w:pPr>
            <w:r w:rsidRPr="00DE5605">
              <w:rPr>
                <w:szCs w:val="22"/>
                <w:lang w:val="en-CA"/>
              </w:rPr>
              <w:t>Huawei Technologies Co., Ltd</w:t>
            </w:r>
            <w:r w:rsidR="00FF532C">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99E9315" w14:textId="1C02222C" w:rsidR="00F83B54" w:rsidRDefault="00F863C0" w:rsidP="00F83B54">
      <w:pPr>
        <w:rPr>
          <w:sz w:val="20"/>
        </w:rPr>
      </w:pPr>
      <w:r w:rsidRPr="00F863C0">
        <w:rPr>
          <w:sz w:val="20"/>
        </w:rPr>
        <w:t xml:space="preserve">This </w:t>
      </w:r>
      <w:r>
        <w:rPr>
          <w:sz w:val="20"/>
        </w:rPr>
        <w:t xml:space="preserve">contribution proposes a design for VVC that allows for mixing of </w:t>
      </w:r>
      <w:r w:rsidRPr="00F863C0">
        <w:rPr>
          <w:sz w:val="20"/>
        </w:rPr>
        <w:t>IRAP and non-IRAP NAL unit types within a picture</w:t>
      </w:r>
      <w:r>
        <w:rPr>
          <w:sz w:val="20"/>
        </w:rPr>
        <w:t xml:space="preserve">. </w:t>
      </w:r>
      <w:r w:rsidR="00111C36">
        <w:rPr>
          <w:sz w:val="20"/>
        </w:rPr>
        <w:t xml:space="preserve">It is asserted that allowing mixed </w:t>
      </w:r>
      <w:r w:rsidR="00111C36" w:rsidRPr="00F863C0">
        <w:rPr>
          <w:sz w:val="20"/>
        </w:rPr>
        <w:t>IRAP and non-IRAP NAL unit types within a picture</w:t>
      </w:r>
      <w:r w:rsidR="00111C36">
        <w:rPr>
          <w:sz w:val="20"/>
        </w:rPr>
        <w:t xml:space="preserve"> is beneficial for both MCTS-based and sub-picture-based video coding. </w:t>
      </w:r>
      <w:r>
        <w:rPr>
          <w:sz w:val="20"/>
        </w:rPr>
        <w:t>The proposed design is summarized as follows:</w:t>
      </w:r>
    </w:p>
    <w:p w14:paraId="6D2E5981" w14:textId="36B1057F" w:rsidR="00F863C0" w:rsidRPr="007B0272" w:rsidRDefault="00F863C0" w:rsidP="00F863C0">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7B0272">
        <w:rPr>
          <w:sz w:val="20"/>
          <w:lang w:val="en-CA"/>
        </w:rPr>
        <w:t>F</w:t>
      </w:r>
      <w:r w:rsidRPr="007B0272">
        <w:rPr>
          <w:rFonts w:eastAsia="SimSun"/>
          <w:sz w:val="20"/>
          <w:lang w:val="en-CA"/>
        </w:rPr>
        <w:t>or any particular picture, either all VCL NAL units have the same NAL unit type, or some VCL NAL units have a particular IRAP NAL unit type and the rest have a particular non-IRAP VCL NAL unit type. In other words, VCL NAL units of any particular picture cannot have more than one IRAP NAL unit type and cannot have more than one non-IRAP NAL unit type.</w:t>
      </w:r>
    </w:p>
    <w:p w14:paraId="262C9384" w14:textId="77777777" w:rsidR="00F863C0" w:rsidRPr="007B0272" w:rsidRDefault="00F863C0" w:rsidP="00F863C0">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7B0272">
        <w:rPr>
          <w:sz w:val="20"/>
        </w:rPr>
        <w:t xml:space="preserve">Each picture is associated with an indication of whether the picture contains mixed </w:t>
      </w:r>
      <w:proofErr w:type="spellStart"/>
      <w:r w:rsidRPr="007B0272">
        <w:rPr>
          <w:sz w:val="20"/>
          <w:lang w:val="en-CA"/>
        </w:rPr>
        <w:t>nal_unit_type</w:t>
      </w:r>
      <w:proofErr w:type="spellEnd"/>
      <w:r w:rsidRPr="007B0272">
        <w:rPr>
          <w:sz w:val="20"/>
          <w:lang w:val="en-CA"/>
        </w:rPr>
        <w:t xml:space="preserve"> values.</w:t>
      </w:r>
      <w:r>
        <w:rPr>
          <w:sz w:val="20"/>
          <w:lang w:val="en-CA"/>
        </w:rPr>
        <w:t xml:space="preserve"> This indication </w:t>
      </w:r>
      <w:proofErr w:type="gramStart"/>
      <w:r>
        <w:rPr>
          <w:sz w:val="20"/>
          <w:lang w:val="en-CA"/>
        </w:rPr>
        <w:t>is signalled</w:t>
      </w:r>
      <w:proofErr w:type="gramEnd"/>
      <w:r>
        <w:rPr>
          <w:sz w:val="20"/>
          <w:lang w:val="en-CA"/>
        </w:rPr>
        <w:t xml:space="preserve"> in the PPS.</w:t>
      </w:r>
    </w:p>
    <w:p w14:paraId="1723E6ED" w14:textId="77777777" w:rsidR="00F863C0" w:rsidRPr="007B0272" w:rsidRDefault="00F863C0" w:rsidP="00F863C0">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7B0272">
        <w:rPr>
          <w:sz w:val="20"/>
          <w:lang w:val="en-CA"/>
        </w:rPr>
        <w:t xml:space="preserve">A picture </w:t>
      </w:r>
      <w:proofErr w:type="gramStart"/>
      <w:r w:rsidRPr="007B0272">
        <w:rPr>
          <w:sz w:val="20"/>
          <w:lang w:val="en-CA"/>
        </w:rPr>
        <w:t>is</w:t>
      </w:r>
      <w:r>
        <w:rPr>
          <w:sz w:val="20"/>
          <w:lang w:val="en-CA"/>
        </w:rPr>
        <w:t xml:space="preserve"> considered</w:t>
      </w:r>
      <w:proofErr w:type="gramEnd"/>
      <w:r>
        <w:rPr>
          <w:sz w:val="20"/>
          <w:lang w:val="en-CA"/>
        </w:rPr>
        <w:t xml:space="preserve"> as</w:t>
      </w:r>
      <w:r w:rsidRPr="007B0272">
        <w:rPr>
          <w:sz w:val="20"/>
          <w:lang w:val="en-CA"/>
        </w:rPr>
        <w:t xml:space="preserve"> an IRAP picture only if it does not contain </w:t>
      </w:r>
      <w:r w:rsidRPr="007B0272">
        <w:rPr>
          <w:sz w:val="20"/>
        </w:rPr>
        <w:t xml:space="preserve">mixed </w:t>
      </w:r>
      <w:proofErr w:type="spellStart"/>
      <w:r w:rsidRPr="007B0272">
        <w:rPr>
          <w:sz w:val="20"/>
          <w:lang w:val="en-CA"/>
        </w:rPr>
        <w:t>nal_unit_type</w:t>
      </w:r>
      <w:proofErr w:type="spellEnd"/>
      <w:r w:rsidRPr="007B0272">
        <w:rPr>
          <w:sz w:val="20"/>
          <w:lang w:val="en-CA"/>
        </w:rPr>
        <w:t xml:space="preserve"> values and the VCL NAL units have an IRAP NAL unit type.</w:t>
      </w:r>
    </w:p>
    <w:p w14:paraId="575EDFDF" w14:textId="7ACC9D61" w:rsidR="00F863C0" w:rsidRDefault="00F863C0" w:rsidP="00F863C0">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 xml:space="preserve">For </w:t>
      </w:r>
      <w:r w:rsidR="007834CF">
        <w:rPr>
          <w:sz w:val="20"/>
        </w:rPr>
        <w:t xml:space="preserve">any </w:t>
      </w:r>
      <w:r>
        <w:rPr>
          <w:sz w:val="20"/>
        </w:rPr>
        <w:t xml:space="preserve">IRAP </w:t>
      </w:r>
      <w:r w:rsidR="007834CF">
        <w:rPr>
          <w:sz w:val="20"/>
        </w:rPr>
        <w:t xml:space="preserve">(including IDR) </w:t>
      </w:r>
      <w:r>
        <w:rPr>
          <w:sz w:val="20"/>
        </w:rPr>
        <w:t>NAL unit that do</w:t>
      </w:r>
      <w:r w:rsidR="007834CF">
        <w:rPr>
          <w:sz w:val="20"/>
        </w:rPr>
        <w:t>es</w:t>
      </w:r>
      <w:r>
        <w:rPr>
          <w:sz w:val="20"/>
        </w:rPr>
        <w:t xml:space="preserve"> not belong to an IRAP picture, POC MSB is not reset.</w:t>
      </w:r>
    </w:p>
    <w:p w14:paraId="6DBF5CAE" w14:textId="77777777" w:rsidR="00F863C0" w:rsidRDefault="00F863C0" w:rsidP="00F863C0">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 xml:space="preserve">Reference picture lists information is </w:t>
      </w:r>
      <w:proofErr w:type="spellStart"/>
      <w:r>
        <w:rPr>
          <w:sz w:val="20"/>
        </w:rPr>
        <w:t>signalled</w:t>
      </w:r>
      <w:proofErr w:type="spellEnd"/>
      <w:r>
        <w:rPr>
          <w:sz w:val="20"/>
        </w:rPr>
        <w:t xml:space="preserve"> and reference picture lists are derived for any type of VCL NAL units, including IDR NAL units.</w:t>
      </w:r>
    </w:p>
    <w:p w14:paraId="572CE6A4" w14:textId="76C6F8B5" w:rsidR="00F863C0" w:rsidRDefault="00F863C0" w:rsidP="00F863C0">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 xml:space="preserve">For </w:t>
      </w:r>
      <w:r w:rsidR="007834CF">
        <w:rPr>
          <w:sz w:val="20"/>
        </w:rPr>
        <w:t xml:space="preserve">any </w:t>
      </w:r>
      <w:r>
        <w:rPr>
          <w:sz w:val="20"/>
        </w:rPr>
        <w:t xml:space="preserve">IRAP </w:t>
      </w:r>
      <w:r w:rsidR="007834CF">
        <w:rPr>
          <w:sz w:val="20"/>
        </w:rPr>
        <w:t xml:space="preserve">(including IDR) </w:t>
      </w:r>
      <w:r>
        <w:rPr>
          <w:sz w:val="20"/>
        </w:rPr>
        <w:t>NAL unit that do</w:t>
      </w:r>
      <w:r w:rsidR="007834CF">
        <w:rPr>
          <w:sz w:val="20"/>
        </w:rPr>
        <w:t>es</w:t>
      </w:r>
      <w:r>
        <w:rPr>
          <w:sz w:val="20"/>
        </w:rPr>
        <w:t xml:space="preserve"> not belong to an IRAP picture, DPB </w:t>
      </w:r>
      <w:r w:rsidR="007834CF">
        <w:rPr>
          <w:sz w:val="20"/>
        </w:rPr>
        <w:t xml:space="preserve">is not reset </w:t>
      </w:r>
      <w:r>
        <w:rPr>
          <w:sz w:val="20"/>
        </w:rPr>
        <w:t>(i.e., marking of all reference pictures as "unused for reference" is not performed</w:t>
      </w:r>
      <w:r w:rsidR="007834CF">
        <w:rPr>
          <w:sz w:val="20"/>
        </w:rPr>
        <w:t>)</w:t>
      </w:r>
      <w:r>
        <w:rPr>
          <w:sz w:val="20"/>
        </w:rPr>
        <w:t>.</w:t>
      </w:r>
    </w:p>
    <w:p w14:paraId="70990B39" w14:textId="77777777" w:rsidR="00F863C0" w:rsidRDefault="00F863C0" w:rsidP="00F863C0">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proofErr w:type="spellStart"/>
      <w:r>
        <w:rPr>
          <w:sz w:val="20"/>
        </w:rPr>
        <w:t>TemporalId</w:t>
      </w:r>
      <w:proofErr w:type="spellEnd"/>
      <w:r>
        <w:rPr>
          <w:sz w:val="20"/>
        </w:rPr>
        <w:t xml:space="preserve"> shall be equal to 0 for a picture if at least one VCL NAL unit of the picture is an IRAP NAL unit.</w:t>
      </w:r>
    </w:p>
    <w:p w14:paraId="3A508E41" w14:textId="77777777" w:rsidR="00F863C0" w:rsidRPr="007B0272" w:rsidRDefault="00F863C0" w:rsidP="00F863C0">
      <w:pPr>
        <w:rPr>
          <w:sz w:val="20"/>
          <w:lang w:val="en-CA"/>
        </w:rPr>
      </w:pPr>
      <w:r w:rsidRPr="007B0272">
        <w:rPr>
          <w:sz w:val="20"/>
          <w:lang w:val="en-CA"/>
        </w:rPr>
        <w:t xml:space="preserve">The proposed detailed spec text changes </w:t>
      </w:r>
      <w:proofErr w:type="gramStart"/>
      <w:r w:rsidRPr="007B0272">
        <w:rPr>
          <w:sz w:val="20"/>
          <w:lang w:val="en-CA"/>
        </w:rPr>
        <w:t>are provided</w:t>
      </w:r>
      <w:proofErr w:type="gramEnd"/>
      <w:r w:rsidRPr="007B0272">
        <w:rPr>
          <w:sz w:val="20"/>
          <w:lang w:val="en-CA"/>
        </w:rPr>
        <w:t xml:space="preserve"> in an attachment.</w:t>
      </w:r>
    </w:p>
    <w:p w14:paraId="1458EC25" w14:textId="16B3F34B" w:rsidR="00A41A6D" w:rsidRDefault="00A41A6D" w:rsidP="00A41A6D">
      <w:pPr>
        <w:pStyle w:val="Heading1"/>
        <w:rPr>
          <w:lang w:val="en-CA"/>
        </w:rPr>
      </w:pPr>
      <w:r>
        <w:rPr>
          <w:lang w:val="en-CA"/>
        </w:rPr>
        <w:t>Introduction</w:t>
      </w:r>
    </w:p>
    <w:p w14:paraId="5CE7B4CF" w14:textId="08E8D335" w:rsidR="00A607C0" w:rsidRDefault="00A607C0" w:rsidP="00F8453D">
      <w:pPr>
        <w:pStyle w:val="Heading2"/>
        <w:rPr>
          <w:lang w:val="en-CA"/>
        </w:rPr>
      </w:pPr>
      <w:r>
        <w:rPr>
          <w:lang w:val="en-CA"/>
        </w:rPr>
        <w:t xml:space="preserve">Motivations for </w:t>
      </w:r>
      <w:r w:rsidR="00F8453D">
        <w:rPr>
          <w:lang w:val="en-CA"/>
        </w:rPr>
        <w:t xml:space="preserve">allowing mixed </w:t>
      </w:r>
      <w:proofErr w:type="spellStart"/>
      <w:r w:rsidR="00F8453D" w:rsidRPr="00F8453D">
        <w:rPr>
          <w:lang w:val="en-CA"/>
        </w:rPr>
        <w:t>nal_unit_type</w:t>
      </w:r>
      <w:proofErr w:type="spellEnd"/>
      <w:r w:rsidR="00F8453D" w:rsidRPr="00F8453D">
        <w:rPr>
          <w:lang w:val="en-CA"/>
        </w:rPr>
        <w:t xml:space="preserve"> values </w:t>
      </w:r>
      <w:r w:rsidR="00F8453D">
        <w:rPr>
          <w:lang w:val="en-CA"/>
        </w:rPr>
        <w:t xml:space="preserve">within a </w:t>
      </w:r>
      <w:r>
        <w:rPr>
          <w:lang w:val="en-CA"/>
        </w:rPr>
        <w:t>picture</w:t>
      </w:r>
    </w:p>
    <w:p w14:paraId="49148B17" w14:textId="77096609" w:rsidR="0016252A" w:rsidRDefault="0016252A" w:rsidP="000B1A87">
      <w:pPr>
        <w:rPr>
          <w:sz w:val="20"/>
          <w:lang w:val="en-CA"/>
        </w:rPr>
      </w:pPr>
      <w:r>
        <w:rPr>
          <w:sz w:val="20"/>
          <w:lang w:val="en-CA"/>
        </w:rPr>
        <w:t xml:space="preserve">JVET-M0388 </w:t>
      </w:r>
      <w:r w:rsidR="000B1A87">
        <w:rPr>
          <w:sz w:val="20"/>
          <w:lang w:val="en-CA"/>
        </w:rPr>
        <w:t xml:space="preserve">Option 3 suggested </w:t>
      </w:r>
      <w:proofErr w:type="gramStart"/>
      <w:r w:rsidR="000B1A87">
        <w:rPr>
          <w:sz w:val="20"/>
          <w:lang w:val="en-CA"/>
        </w:rPr>
        <w:t>to allow</w:t>
      </w:r>
      <w:proofErr w:type="gramEnd"/>
      <w:r w:rsidR="000B1A87">
        <w:rPr>
          <w:sz w:val="20"/>
          <w:lang w:val="en-CA"/>
        </w:rPr>
        <w:t xml:space="preserve"> </w:t>
      </w:r>
      <w:r w:rsidR="000B1A87">
        <w:rPr>
          <w:rFonts w:eastAsia="SimSun"/>
          <w:sz w:val="20"/>
          <w:lang w:val="en-CA"/>
        </w:rPr>
        <w:t>s</w:t>
      </w:r>
      <w:r w:rsidR="000B1A87" w:rsidRPr="00465A8D">
        <w:rPr>
          <w:rFonts w:eastAsia="SimSun"/>
          <w:sz w:val="20"/>
          <w:lang w:val="en-CA"/>
        </w:rPr>
        <w:t xml:space="preserve">ub-pictures of the same </w:t>
      </w:r>
      <w:r w:rsidR="000B1A87">
        <w:rPr>
          <w:rFonts w:eastAsia="SimSun"/>
          <w:sz w:val="20"/>
          <w:lang w:val="en-CA"/>
        </w:rPr>
        <w:t xml:space="preserve">coded </w:t>
      </w:r>
      <w:r w:rsidR="000B1A87" w:rsidRPr="00465A8D">
        <w:rPr>
          <w:rFonts w:eastAsia="SimSun"/>
          <w:sz w:val="20"/>
          <w:lang w:val="en-CA"/>
        </w:rPr>
        <w:t xml:space="preserve">picture to have different </w:t>
      </w:r>
      <w:proofErr w:type="spellStart"/>
      <w:r w:rsidR="000B1A87" w:rsidRPr="00465A8D">
        <w:rPr>
          <w:rFonts w:eastAsia="SimSun"/>
          <w:sz w:val="20"/>
          <w:lang w:val="en-CA"/>
        </w:rPr>
        <w:t>nal_unit_type</w:t>
      </w:r>
      <w:proofErr w:type="spellEnd"/>
      <w:r w:rsidR="000B1A87" w:rsidRPr="00465A8D">
        <w:rPr>
          <w:rFonts w:eastAsia="SimSun"/>
          <w:sz w:val="20"/>
          <w:lang w:val="en-CA"/>
        </w:rPr>
        <w:t xml:space="preserve"> values</w:t>
      </w:r>
      <w:r w:rsidR="000B1A87">
        <w:rPr>
          <w:rFonts w:eastAsia="SimSun"/>
          <w:sz w:val="20"/>
          <w:lang w:val="en-CA"/>
        </w:rPr>
        <w:t xml:space="preserve">, where sub-pictures are as described in </w:t>
      </w:r>
      <w:r w:rsidR="000B1A87" w:rsidRPr="00465A8D">
        <w:rPr>
          <w:sz w:val="20"/>
          <w:lang w:val="en-CA"/>
        </w:rPr>
        <w:t>JVET-M0261 Option 3</w:t>
      </w:r>
      <w:r w:rsidR="000B1A87">
        <w:rPr>
          <w:sz w:val="20"/>
          <w:lang w:val="en-CA"/>
        </w:rPr>
        <w:t xml:space="preserve">. </w:t>
      </w:r>
      <w:r w:rsidR="000B1A87" w:rsidRPr="00465A8D">
        <w:rPr>
          <w:sz w:val="20"/>
          <w:lang w:val="en-CA"/>
        </w:rPr>
        <w:t>JVET-M0261 Option 3</w:t>
      </w:r>
      <w:r w:rsidR="000B1A87">
        <w:rPr>
          <w:sz w:val="20"/>
          <w:lang w:val="en-CA"/>
        </w:rPr>
        <w:t xml:space="preserve"> </w:t>
      </w:r>
      <w:proofErr w:type="gramStart"/>
      <w:r w:rsidR="000B1A87">
        <w:rPr>
          <w:sz w:val="20"/>
          <w:lang w:val="en-CA"/>
        </w:rPr>
        <w:t>is</w:t>
      </w:r>
      <w:r w:rsidR="00465A8D">
        <w:rPr>
          <w:sz w:val="20"/>
          <w:lang w:val="en-CA"/>
        </w:rPr>
        <w:t xml:space="preserve"> summarized</w:t>
      </w:r>
      <w:proofErr w:type="gramEnd"/>
      <w:r w:rsidR="00465A8D">
        <w:rPr>
          <w:sz w:val="20"/>
          <w:lang w:val="en-CA"/>
        </w:rPr>
        <w:t xml:space="preserve"> as follows:</w:t>
      </w:r>
    </w:p>
    <w:p w14:paraId="4ECF29F2" w14:textId="4B972513" w:rsidR="00465A8D" w:rsidRPr="00465A8D" w:rsidRDefault="00465A8D" w:rsidP="00465A8D">
      <w:pPr>
        <w:pStyle w:val="ListParagraph"/>
        <w:numPr>
          <w:ilvl w:val="0"/>
          <w:numId w:val="55"/>
        </w:numPr>
        <w:rPr>
          <w:rFonts w:eastAsia="SimSun"/>
          <w:sz w:val="20"/>
          <w:lang w:val="en-CA"/>
        </w:rPr>
      </w:pPr>
      <w:r w:rsidRPr="00465A8D">
        <w:rPr>
          <w:sz w:val="20"/>
          <w:lang w:val="en-CA"/>
        </w:rPr>
        <w:t xml:space="preserve">JVET-M0261 Option 3: Sub-picture-based partitioning and decoding. </w:t>
      </w:r>
      <w:r w:rsidRPr="00465A8D">
        <w:rPr>
          <w:rFonts w:eastAsia="SimSun"/>
          <w:sz w:val="20"/>
          <w:lang w:val="en-CA"/>
        </w:rPr>
        <w:t xml:space="preserve">Each sub-picture may refer to its own PPS and may hence have its own tile partitioning. Sub-pictures </w:t>
      </w:r>
      <w:proofErr w:type="gramStart"/>
      <w:r w:rsidRPr="00465A8D">
        <w:rPr>
          <w:rFonts w:eastAsia="SimSun"/>
          <w:sz w:val="20"/>
          <w:lang w:val="en-CA"/>
        </w:rPr>
        <w:t>are treated</w:t>
      </w:r>
      <w:proofErr w:type="gramEnd"/>
      <w:r w:rsidRPr="00465A8D">
        <w:rPr>
          <w:rFonts w:eastAsia="SimSun"/>
          <w:sz w:val="20"/>
          <w:lang w:val="en-CA"/>
        </w:rPr>
        <w:t xml:space="preserve"> like pictures in the decoding process.</w:t>
      </w:r>
    </w:p>
    <w:p w14:paraId="31736F9D" w14:textId="1E316893" w:rsidR="00465A8D" w:rsidRPr="00C96B79" w:rsidRDefault="00E563D6" w:rsidP="000B1A87">
      <w:pPr>
        <w:rPr>
          <w:sz w:val="20"/>
          <w:lang w:val="en-CA"/>
        </w:rPr>
      </w:pPr>
      <w:r w:rsidRPr="00C96B79">
        <w:rPr>
          <w:sz w:val="20"/>
          <w:lang w:val="en-CA"/>
        </w:rPr>
        <w:t xml:space="preserve">As stated in JVET-M0388, </w:t>
      </w:r>
      <w:r w:rsidR="000B1A87">
        <w:rPr>
          <w:sz w:val="20"/>
          <w:lang w:val="en-CA"/>
        </w:rPr>
        <w:t xml:space="preserve">allowing different </w:t>
      </w:r>
      <w:proofErr w:type="spellStart"/>
      <w:r w:rsidR="000B1A87" w:rsidRPr="00465A8D">
        <w:rPr>
          <w:rFonts w:eastAsia="SimSun"/>
          <w:sz w:val="20"/>
          <w:lang w:val="en-CA"/>
        </w:rPr>
        <w:t>nal_unit_type</w:t>
      </w:r>
      <w:proofErr w:type="spellEnd"/>
      <w:r w:rsidR="000B1A87" w:rsidRPr="00465A8D">
        <w:rPr>
          <w:rFonts w:eastAsia="SimSun"/>
          <w:sz w:val="20"/>
          <w:lang w:val="en-CA"/>
        </w:rPr>
        <w:t xml:space="preserve"> values</w:t>
      </w:r>
      <w:r w:rsidR="000B1A87" w:rsidRPr="00C96B79">
        <w:rPr>
          <w:sz w:val="20"/>
          <w:lang w:val="en-CA"/>
        </w:rPr>
        <w:t xml:space="preserve"> </w:t>
      </w:r>
      <w:r w:rsidR="000B1A87">
        <w:rPr>
          <w:sz w:val="20"/>
          <w:lang w:val="en-CA"/>
        </w:rPr>
        <w:t xml:space="preserve">within a coded picture </w:t>
      </w:r>
      <w:r w:rsidRPr="00C96B79">
        <w:rPr>
          <w:sz w:val="20"/>
          <w:lang w:val="en-CA"/>
        </w:rPr>
        <w:t xml:space="preserve">enables to merge sub-pictures originating from a random-access picture and sub-pictures originating from a non-random-access picture into </w:t>
      </w:r>
      <w:r w:rsidRPr="00C96B79">
        <w:rPr>
          <w:sz w:val="20"/>
          <w:lang w:val="en-CA"/>
        </w:rPr>
        <w:lastRenderedPageBreak/>
        <w:t xml:space="preserve">the same coded picture </w:t>
      </w:r>
      <w:r w:rsidRPr="000B1A87">
        <w:rPr>
          <w:sz w:val="20"/>
          <w:lang w:val="en-CA"/>
        </w:rPr>
        <w:t>without substantial difficulty (e.g., without VLC-level modifications).</w:t>
      </w:r>
      <w:r w:rsidR="000B1A87">
        <w:rPr>
          <w:sz w:val="20"/>
          <w:lang w:val="en-CA"/>
        </w:rPr>
        <w:t xml:space="preserve"> Actually, this benefit </w:t>
      </w:r>
      <w:r w:rsidR="00642C8F">
        <w:rPr>
          <w:sz w:val="20"/>
          <w:lang w:val="en-CA"/>
        </w:rPr>
        <w:t xml:space="preserve">also </w:t>
      </w:r>
      <w:r w:rsidR="000B1A87">
        <w:rPr>
          <w:sz w:val="20"/>
          <w:lang w:val="en-CA"/>
        </w:rPr>
        <w:t>holds for MCTS</w:t>
      </w:r>
      <w:r w:rsidR="00F8453D">
        <w:rPr>
          <w:sz w:val="20"/>
          <w:lang w:val="en-CA"/>
        </w:rPr>
        <w:t>-based coding</w:t>
      </w:r>
      <w:r w:rsidR="000B1A87">
        <w:rPr>
          <w:sz w:val="20"/>
          <w:lang w:val="en-CA"/>
        </w:rPr>
        <w:t>.</w:t>
      </w:r>
    </w:p>
    <w:p w14:paraId="68A85436" w14:textId="7BAF0DDF" w:rsidR="00430077" w:rsidRDefault="00C96B79" w:rsidP="00F86B40">
      <w:pPr>
        <w:rPr>
          <w:sz w:val="20"/>
          <w:lang w:val="en-CA"/>
        </w:rPr>
      </w:pPr>
      <w:r>
        <w:rPr>
          <w:sz w:val="20"/>
          <w:lang w:val="en-CA"/>
        </w:rPr>
        <w:t>We add one more scenario where</w:t>
      </w:r>
      <w:r w:rsidR="000B1A87">
        <w:rPr>
          <w:sz w:val="20"/>
          <w:lang w:val="en-CA"/>
        </w:rPr>
        <w:t>in</w:t>
      </w:r>
      <w:r>
        <w:rPr>
          <w:sz w:val="20"/>
          <w:lang w:val="en-CA"/>
        </w:rPr>
        <w:t xml:space="preserve"> </w:t>
      </w:r>
      <w:r w:rsidR="000B1A87">
        <w:rPr>
          <w:sz w:val="20"/>
          <w:lang w:val="en-CA"/>
        </w:rPr>
        <w:t xml:space="preserve">allowing different </w:t>
      </w:r>
      <w:proofErr w:type="spellStart"/>
      <w:r w:rsidR="000B1A87" w:rsidRPr="00465A8D">
        <w:rPr>
          <w:rFonts w:eastAsia="SimSun"/>
          <w:sz w:val="20"/>
          <w:lang w:val="en-CA"/>
        </w:rPr>
        <w:t>nal_unit_type</w:t>
      </w:r>
      <w:proofErr w:type="spellEnd"/>
      <w:r w:rsidR="000B1A87" w:rsidRPr="00465A8D">
        <w:rPr>
          <w:rFonts w:eastAsia="SimSun"/>
          <w:sz w:val="20"/>
          <w:lang w:val="en-CA"/>
        </w:rPr>
        <w:t xml:space="preserve"> values</w:t>
      </w:r>
      <w:r w:rsidR="000B1A87" w:rsidRPr="00C96B79">
        <w:rPr>
          <w:sz w:val="20"/>
          <w:lang w:val="en-CA"/>
        </w:rPr>
        <w:t xml:space="preserve"> </w:t>
      </w:r>
      <w:r w:rsidR="000B1A87">
        <w:rPr>
          <w:sz w:val="20"/>
          <w:lang w:val="en-CA"/>
        </w:rPr>
        <w:t xml:space="preserve">within a coded picture </w:t>
      </w:r>
      <w:r w:rsidRPr="00F86B40">
        <w:rPr>
          <w:sz w:val="20"/>
          <w:lang w:val="en-CA"/>
        </w:rPr>
        <w:t xml:space="preserve">is beneficial, described </w:t>
      </w:r>
      <w:r w:rsidR="00430077">
        <w:rPr>
          <w:sz w:val="20"/>
          <w:lang w:val="en-CA"/>
        </w:rPr>
        <w:t>as follows:</w:t>
      </w:r>
    </w:p>
    <w:p w14:paraId="12C82CA2" w14:textId="4C614729" w:rsidR="00430077" w:rsidRPr="00C96B79" w:rsidRDefault="00430077" w:rsidP="00015E98">
      <w:pPr>
        <w:pStyle w:val="ListParagraph"/>
        <w:numPr>
          <w:ilvl w:val="0"/>
          <w:numId w:val="55"/>
        </w:numPr>
        <w:contextualSpacing w:val="0"/>
        <w:rPr>
          <w:sz w:val="20"/>
          <w:lang w:val="en-CA"/>
        </w:rPr>
      </w:pPr>
      <w:r>
        <w:rPr>
          <w:sz w:val="20"/>
          <w:lang w:val="en-CA"/>
        </w:rPr>
        <w:t xml:space="preserve">Some areas of a </w:t>
      </w:r>
      <w:r w:rsidRPr="003A17CB">
        <w:rPr>
          <w:sz w:val="20"/>
          <w:lang w:val="en-CA"/>
        </w:rPr>
        <w:t>360</w:t>
      </w:r>
      <w:r>
        <w:rPr>
          <w:sz w:val="20"/>
          <w:vertAlign w:val="superscript"/>
          <w:lang w:val="en-CA"/>
        </w:rPr>
        <w:t>o</w:t>
      </w:r>
      <w:r w:rsidRPr="003A17CB">
        <w:rPr>
          <w:sz w:val="20"/>
          <w:lang w:val="en-CA"/>
        </w:rPr>
        <w:t xml:space="preserve"> video </w:t>
      </w:r>
      <w:r>
        <w:rPr>
          <w:sz w:val="20"/>
          <w:lang w:val="en-CA"/>
        </w:rPr>
        <w:t xml:space="preserve">content can be watched a lot </w:t>
      </w:r>
      <w:r w:rsidR="000B1A87">
        <w:rPr>
          <w:sz w:val="20"/>
          <w:lang w:val="en-CA"/>
        </w:rPr>
        <w:t xml:space="preserve">more </w:t>
      </w:r>
      <w:r>
        <w:rPr>
          <w:sz w:val="20"/>
          <w:lang w:val="en-CA"/>
        </w:rPr>
        <w:t xml:space="preserve">by users </w:t>
      </w:r>
      <w:r w:rsidR="000B1A87">
        <w:rPr>
          <w:sz w:val="20"/>
          <w:lang w:val="en-CA"/>
        </w:rPr>
        <w:t xml:space="preserve">than </w:t>
      </w:r>
      <w:r>
        <w:rPr>
          <w:sz w:val="20"/>
          <w:lang w:val="en-CA"/>
        </w:rPr>
        <w:t>other areas. In MCTS/sub-picture-based viewport-dependent</w:t>
      </w:r>
      <w:r w:rsidR="00015E98">
        <w:rPr>
          <w:sz w:val="20"/>
          <w:lang w:val="en-CA"/>
        </w:rPr>
        <w:t xml:space="preserve"> </w:t>
      </w:r>
      <w:r w:rsidR="00015E98" w:rsidRPr="003A17CB">
        <w:rPr>
          <w:sz w:val="20"/>
          <w:lang w:val="en-CA"/>
        </w:rPr>
        <w:t>360</w:t>
      </w:r>
      <w:r w:rsidR="00015E98">
        <w:rPr>
          <w:sz w:val="20"/>
          <w:vertAlign w:val="superscript"/>
          <w:lang w:val="en-CA"/>
        </w:rPr>
        <w:t>o</w:t>
      </w:r>
      <w:r w:rsidR="00015E98" w:rsidRPr="003A17CB">
        <w:rPr>
          <w:sz w:val="20"/>
          <w:lang w:val="en-CA"/>
        </w:rPr>
        <w:t xml:space="preserve"> video</w:t>
      </w:r>
      <w:r>
        <w:rPr>
          <w:sz w:val="20"/>
          <w:lang w:val="en-CA"/>
        </w:rPr>
        <w:t xml:space="preserve"> </w:t>
      </w:r>
      <w:r w:rsidR="00015E98">
        <w:rPr>
          <w:sz w:val="20"/>
          <w:lang w:val="en-CA"/>
        </w:rPr>
        <w:t>delivery,</w:t>
      </w:r>
      <w:r>
        <w:rPr>
          <w:sz w:val="20"/>
          <w:lang w:val="en-CA"/>
        </w:rPr>
        <w:t xml:space="preserve"> </w:t>
      </w:r>
      <w:r w:rsidR="00015E98">
        <w:rPr>
          <w:sz w:val="20"/>
          <w:lang w:val="en-CA"/>
        </w:rPr>
        <w:t>t</w:t>
      </w:r>
      <w:r>
        <w:rPr>
          <w:sz w:val="20"/>
          <w:lang w:val="en-CA"/>
        </w:rPr>
        <w:t xml:space="preserve">o </w:t>
      </w:r>
      <w:r w:rsidR="00C20131">
        <w:rPr>
          <w:sz w:val="20"/>
          <w:lang w:val="en-CA"/>
        </w:rPr>
        <w:t xml:space="preserve">better </w:t>
      </w:r>
      <w:r>
        <w:rPr>
          <w:sz w:val="20"/>
          <w:lang w:val="en-CA"/>
        </w:rPr>
        <w:t xml:space="preserve">trade-off between coding efficiency and the </w:t>
      </w:r>
      <w:r w:rsidR="00015E98">
        <w:rPr>
          <w:sz w:val="20"/>
          <w:lang w:val="en-CA"/>
        </w:rPr>
        <w:t xml:space="preserve">average </w:t>
      </w:r>
      <w:r>
        <w:rPr>
          <w:sz w:val="20"/>
          <w:lang w:val="en-CA"/>
        </w:rPr>
        <w:t>c</w:t>
      </w:r>
      <w:r w:rsidRPr="00430077">
        <w:rPr>
          <w:sz w:val="20"/>
          <w:lang w:val="en-CA"/>
        </w:rPr>
        <w:t>omparable quality viewport switching latency</w:t>
      </w:r>
      <w:r w:rsidR="00015E98">
        <w:rPr>
          <w:sz w:val="20"/>
          <w:lang w:val="en-CA"/>
        </w:rPr>
        <w:t xml:space="preserve">, </w:t>
      </w:r>
      <w:proofErr w:type="gramStart"/>
      <w:r w:rsidR="00015E98">
        <w:rPr>
          <w:sz w:val="20"/>
          <w:lang w:val="en-CA"/>
        </w:rPr>
        <w:t>more frequent IRAP pictures</w:t>
      </w:r>
      <w:proofErr w:type="gramEnd"/>
      <w:r w:rsidR="00015E98">
        <w:rPr>
          <w:sz w:val="20"/>
          <w:lang w:val="en-CA"/>
        </w:rPr>
        <w:t xml:space="preserve"> can be coded for </w:t>
      </w:r>
      <w:r w:rsidR="00642C8F">
        <w:rPr>
          <w:sz w:val="20"/>
          <w:lang w:val="en-CA"/>
        </w:rPr>
        <w:t>more-</w:t>
      </w:r>
      <w:r w:rsidR="00015E98">
        <w:rPr>
          <w:sz w:val="20"/>
          <w:lang w:val="en-CA"/>
        </w:rPr>
        <w:t xml:space="preserve">often-watched areas than </w:t>
      </w:r>
      <w:r w:rsidR="00642C8F">
        <w:rPr>
          <w:sz w:val="20"/>
          <w:lang w:val="en-CA"/>
        </w:rPr>
        <w:t xml:space="preserve">the </w:t>
      </w:r>
      <w:r w:rsidR="00015E98">
        <w:rPr>
          <w:sz w:val="20"/>
          <w:lang w:val="en-CA"/>
        </w:rPr>
        <w:t>other areas. The c</w:t>
      </w:r>
      <w:r w:rsidR="00015E98" w:rsidRPr="00430077">
        <w:rPr>
          <w:sz w:val="20"/>
          <w:lang w:val="en-CA"/>
        </w:rPr>
        <w:t>omparable quality viewport switching latency</w:t>
      </w:r>
      <w:r w:rsidR="00015E98">
        <w:rPr>
          <w:sz w:val="20"/>
          <w:lang w:val="en-CA"/>
        </w:rPr>
        <w:t xml:space="preserve"> is the latency </w:t>
      </w:r>
      <w:r w:rsidR="00015E98" w:rsidRPr="00430077">
        <w:rPr>
          <w:sz w:val="20"/>
          <w:lang w:val="en-CA"/>
        </w:rPr>
        <w:t>experienced by the user when switching from a first viewport to a second viewport until the presentation quality of the second viewport reaches a comparable presentation quality as the first viewport</w:t>
      </w:r>
      <w:r w:rsidR="00015E98">
        <w:rPr>
          <w:sz w:val="20"/>
          <w:lang w:val="en-CA"/>
        </w:rPr>
        <w:t>.</w:t>
      </w:r>
    </w:p>
    <w:p w14:paraId="049A6CDB" w14:textId="135FE18B" w:rsidR="00C96B79" w:rsidRDefault="00C20131" w:rsidP="00F8453D">
      <w:pPr>
        <w:rPr>
          <w:sz w:val="20"/>
          <w:lang w:val="en-CA"/>
        </w:rPr>
      </w:pPr>
      <w:r>
        <w:rPr>
          <w:sz w:val="20"/>
          <w:lang w:val="en-CA"/>
        </w:rPr>
        <w:t xml:space="preserve">We therefore </w:t>
      </w:r>
      <w:r w:rsidR="00F8453D">
        <w:rPr>
          <w:sz w:val="20"/>
          <w:lang w:val="en-CA"/>
        </w:rPr>
        <w:t xml:space="preserve">join </w:t>
      </w:r>
      <w:r w:rsidR="006D461F">
        <w:rPr>
          <w:sz w:val="20"/>
          <w:lang w:val="en-CA"/>
        </w:rPr>
        <w:t xml:space="preserve">the </w:t>
      </w:r>
      <w:r w:rsidR="00F8453D">
        <w:rPr>
          <w:sz w:val="20"/>
          <w:lang w:val="en-CA"/>
        </w:rPr>
        <w:t xml:space="preserve">authors of JVET-M0388 to propose support of mixed </w:t>
      </w:r>
      <w:proofErr w:type="spellStart"/>
      <w:r w:rsidR="00F8453D">
        <w:rPr>
          <w:sz w:val="20"/>
          <w:lang w:val="en-CA"/>
        </w:rPr>
        <w:t>nal_unit_type</w:t>
      </w:r>
      <w:proofErr w:type="spellEnd"/>
      <w:r w:rsidR="00F8453D">
        <w:rPr>
          <w:sz w:val="20"/>
          <w:lang w:val="en-CA"/>
        </w:rPr>
        <w:t xml:space="preserve"> values within a coded picture in VVC, for either sub-picture-based coding or MCTS-based coding</w:t>
      </w:r>
      <w:r w:rsidR="00D06BE2">
        <w:rPr>
          <w:sz w:val="20"/>
          <w:lang w:val="en-CA"/>
        </w:rPr>
        <w:t>.</w:t>
      </w:r>
      <w:r w:rsidR="00F8453D">
        <w:rPr>
          <w:sz w:val="20"/>
          <w:lang w:val="en-CA"/>
        </w:rPr>
        <w:t xml:space="preserve"> In particular, both scenarios described above would be satisfied if mix</w:t>
      </w:r>
      <w:r w:rsidR="00814DAE">
        <w:rPr>
          <w:sz w:val="20"/>
          <w:lang w:val="en-CA"/>
        </w:rPr>
        <w:t xml:space="preserve">ing of </w:t>
      </w:r>
      <w:proofErr w:type="spellStart"/>
      <w:r w:rsidR="00F8453D">
        <w:rPr>
          <w:sz w:val="20"/>
          <w:lang w:val="en-CA"/>
        </w:rPr>
        <w:t>nal_unit_type</w:t>
      </w:r>
      <w:proofErr w:type="spellEnd"/>
      <w:r w:rsidR="00F8453D">
        <w:rPr>
          <w:sz w:val="20"/>
          <w:lang w:val="en-CA"/>
        </w:rPr>
        <w:t xml:space="preserve"> values within a picture </w:t>
      </w:r>
      <w:proofErr w:type="gramStart"/>
      <w:r w:rsidR="006D461F">
        <w:rPr>
          <w:sz w:val="20"/>
          <w:lang w:val="en-CA"/>
        </w:rPr>
        <w:t>is</w:t>
      </w:r>
      <w:proofErr w:type="gramEnd"/>
      <w:r w:rsidR="006D461F">
        <w:rPr>
          <w:sz w:val="20"/>
          <w:lang w:val="en-CA"/>
        </w:rPr>
        <w:t xml:space="preserve"> </w:t>
      </w:r>
      <w:r w:rsidR="00F8453D">
        <w:rPr>
          <w:sz w:val="20"/>
          <w:lang w:val="en-CA"/>
        </w:rPr>
        <w:t>supported in a limited fashion by just allowing mixed IRAP and non-IRAP NAL unit types.</w:t>
      </w:r>
    </w:p>
    <w:p w14:paraId="3BDCFBE6" w14:textId="5075BBA0" w:rsidR="00D06BE2" w:rsidRDefault="00D06BE2" w:rsidP="00D06BE2">
      <w:pPr>
        <w:pStyle w:val="Heading2"/>
        <w:rPr>
          <w:lang w:val="en-CA"/>
        </w:rPr>
      </w:pPr>
      <w:r>
        <w:rPr>
          <w:lang w:val="en-CA"/>
        </w:rPr>
        <w:t xml:space="preserve">Aspects that should be specified for </w:t>
      </w:r>
      <w:r w:rsidR="00F8453D">
        <w:rPr>
          <w:lang w:val="en-CA"/>
        </w:rPr>
        <w:t>such support</w:t>
      </w:r>
    </w:p>
    <w:p w14:paraId="5730BA35" w14:textId="77777777" w:rsidR="00DC2AF0" w:rsidRDefault="00D06BE2" w:rsidP="00DC2AF0">
      <w:pPr>
        <w:rPr>
          <w:sz w:val="20"/>
          <w:lang w:val="en-CA"/>
        </w:rPr>
      </w:pPr>
      <w:r w:rsidRPr="00444602">
        <w:rPr>
          <w:sz w:val="20"/>
          <w:lang w:val="en-CA"/>
        </w:rPr>
        <w:t xml:space="preserve">JVET-M0388 Option 3 </w:t>
      </w:r>
      <w:r w:rsidR="00DC2AF0">
        <w:rPr>
          <w:sz w:val="20"/>
          <w:lang w:val="en-CA"/>
        </w:rPr>
        <w:t xml:space="preserve">relies on the </w:t>
      </w:r>
      <w:r w:rsidR="00DC2AF0" w:rsidRPr="00444602">
        <w:rPr>
          <w:sz w:val="20"/>
          <w:lang w:val="en-CA"/>
        </w:rPr>
        <w:t>sub-picture-based coding</w:t>
      </w:r>
      <w:r w:rsidR="00DC2AF0">
        <w:rPr>
          <w:sz w:val="20"/>
          <w:lang w:val="en-CA"/>
        </w:rPr>
        <w:t xml:space="preserve"> in</w:t>
      </w:r>
      <w:r w:rsidR="00DC2AF0" w:rsidRPr="00DC2AF0">
        <w:rPr>
          <w:sz w:val="20"/>
          <w:lang w:val="en-CA"/>
        </w:rPr>
        <w:t xml:space="preserve"> JVET-M0261</w:t>
      </w:r>
      <w:r w:rsidR="00DC2AF0">
        <w:rPr>
          <w:sz w:val="20"/>
          <w:lang w:val="en-CA"/>
        </w:rPr>
        <w:t xml:space="preserve"> Option 3, particularly that aspect of "</w:t>
      </w:r>
      <w:r w:rsidR="00DC2AF0" w:rsidRPr="00DC2AF0">
        <w:rPr>
          <w:sz w:val="20"/>
          <w:lang w:val="en-CA"/>
        </w:rPr>
        <w:t>sub-pictures are treated like pictures in the decoding process</w:t>
      </w:r>
      <w:r w:rsidR="00DC2AF0">
        <w:rPr>
          <w:sz w:val="20"/>
          <w:lang w:val="en-CA"/>
        </w:rPr>
        <w:t xml:space="preserve">" as the basis for support of </w:t>
      </w:r>
      <w:r w:rsidR="00DC2AF0" w:rsidRPr="00DC2AF0">
        <w:rPr>
          <w:sz w:val="20"/>
          <w:lang w:val="en-CA"/>
        </w:rPr>
        <w:t xml:space="preserve">mixed </w:t>
      </w:r>
      <w:proofErr w:type="spellStart"/>
      <w:r w:rsidR="00DC2AF0" w:rsidRPr="00DC2AF0">
        <w:rPr>
          <w:sz w:val="20"/>
          <w:lang w:val="en-CA"/>
        </w:rPr>
        <w:t>nal_unit_type</w:t>
      </w:r>
      <w:proofErr w:type="spellEnd"/>
      <w:r w:rsidR="00DC2AF0" w:rsidRPr="00DC2AF0">
        <w:rPr>
          <w:sz w:val="20"/>
          <w:lang w:val="en-CA"/>
        </w:rPr>
        <w:t xml:space="preserve"> values within a picture</w:t>
      </w:r>
      <w:r w:rsidR="00DC2AF0">
        <w:rPr>
          <w:sz w:val="20"/>
          <w:lang w:val="en-CA"/>
        </w:rPr>
        <w:t>.</w:t>
      </w:r>
    </w:p>
    <w:p w14:paraId="3FEDD9F4" w14:textId="1FEA7572" w:rsidR="00DC2AF0" w:rsidRPr="00444602" w:rsidRDefault="00DC2AF0" w:rsidP="00D06BE2">
      <w:pPr>
        <w:rPr>
          <w:sz w:val="20"/>
          <w:lang w:val="en-CA"/>
        </w:rPr>
      </w:pPr>
      <w:r>
        <w:rPr>
          <w:sz w:val="20"/>
          <w:lang w:val="en-CA"/>
        </w:rPr>
        <w:t xml:space="preserve">However, the following aspects need to </w:t>
      </w:r>
      <w:proofErr w:type="gramStart"/>
      <w:r>
        <w:rPr>
          <w:sz w:val="20"/>
          <w:lang w:val="en-CA"/>
        </w:rPr>
        <w:t>be additional</w:t>
      </w:r>
      <w:r w:rsidR="008869F3">
        <w:rPr>
          <w:sz w:val="20"/>
          <w:lang w:val="en-CA"/>
        </w:rPr>
        <w:t>ly</w:t>
      </w:r>
      <w:r>
        <w:rPr>
          <w:sz w:val="20"/>
          <w:lang w:val="en-CA"/>
        </w:rPr>
        <w:t xml:space="preserve"> considered</w:t>
      </w:r>
      <w:proofErr w:type="gramEnd"/>
      <w:r>
        <w:rPr>
          <w:sz w:val="20"/>
          <w:lang w:val="en-CA"/>
        </w:rPr>
        <w:t>:</w:t>
      </w:r>
    </w:p>
    <w:p w14:paraId="3DA88231" w14:textId="0BEF655E" w:rsidR="00DC2AF0" w:rsidRPr="005B3D70" w:rsidRDefault="00DC2AF0" w:rsidP="005B3D70">
      <w:pPr>
        <w:pStyle w:val="ListParagraph"/>
        <w:numPr>
          <w:ilvl w:val="0"/>
          <w:numId w:val="55"/>
        </w:numPr>
        <w:rPr>
          <w:sz w:val="20"/>
          <w:lang w:val="en-CA"/>
        </w:rPr>
      </w:pPr>
      <w:r>
        <w:rPr>
          <w:rFonts w:eastAsia="SimSun"/>
          <w:sz w:val="20"/>
          <w:lang w:val="en-CA"/>
        </w:rPr>
        <w:t xml:space="preserve">Firstly, as mentioned above, support of </w:t>
      </w:r>
      <w:r w:rsidR="005B3D70">
        <w:rPr>
          <w:sz w:val="20"/>
          <w:lang w:val="en-CA"/>
        </w:rPr>
        <w:t xml:space="preserve">mixed </w:t>
      </w:r>
      <w:proofErr w:type="spellStart"/>
      <w:r w:rsidR="005B3D70">
        <w:rPr>
          <w:sz w:val="20"/>
          <w:lang w:val="en-CA"/>
        </w:rPr>
        <w:t>nal_unit_type</w:t>
      </w:r>
      <w:proofErr w:type="spellEnd"/>
      <w:r w:rsidR="005B3D70">
        <w:rPr>
          <w:sz w:val="20"/>
          <w:lang w:val="en-CA"/>
        </w:rPr>
        <w:t xml:space="preserve"> values within a picture </w:t>
      </w:r>
      <w:proofErr w:type="gramStart"/>
      <w:r w:rsidR="005B3D70">
        <w:rPr>
          <w:sz w:val="20"/>
          <w:lang w:val="en-CA"/>
        </w:rPr>
        <w:t>should be specified</w:t>
      </w:r>
      <w:proofErr w:type="gramEnd"/>
      <w:r w:rsidR="005B3D70">
        <w:rPr>
          <w:sz w:val="20"/>
          <w:lang w:val="en-CA"/>
        </w:rPr>
        <w:t xml:space="preserve"> in a limited fashion by just allowing mixed IRAP and non-IRAP NAL unit types. To be more accurate, f</w:t>
      </w:r>
      <w:r w:rsidRPr="005B3D70">
        <w:rPr>
          <w:rFonts w:eastAsia="SimSun"/>
          <w:sz w:val="20"/>
          <w:lang w:val="en-CA"/>
        </w:rPr>
        <w:t xml:space="preserve">or any particular picture, either all </w:t>
      </w:r>
      <w:r w:rsidR="005B3D70">
        <w:rPr>
          <w:rFonts w:eastAsia="SimSun"/>
          <w:sz w:val="20"/>
          <w:lang w:val="en-CA"/>
        </w:rPr>
        <w:t xml:space="preserve">VCL NAL units </w:t>
      </w:r>
      <w:r w:rsidRPr="005B3D70">
        <w:rPr>
          <w:rFonts w:eastAsia="SimSun"/>
          <w:sz w:val="20"/>
          <w:lang w:val="en-CA"/>
        </w:rPr>
        <w:t xml:space="preserve">have the same NAL unit type, or some </w:t>
      </w:r>
      <w:r w:rsidR="005B3D70">
        <w:rPr>
          <w:rFonts w:eastAsia="SimSun"/>
          <w:sz w:val="20"/>
          <w:lang w:val="en-CA"/>
        </w:rPr>
        <w:t xml:space="preserve">VCL NAL units </w:t>
      </w:r>
      <w:r w:rsidRPr="005B3D70">
        <w:rPr>
          <w:rFonts w:eastAsia="SimSun"/>
          <w:sz w:val="20"/>
          <w:lang w:val="en-CA"/>
        </w:rPr>
        <w:t>have a particular IRAP NAL unit type and the rest have a particular non-IRAP VCL NAL unit type. In other words, VCL NAL units of any particular picture cannot have more than one IRAP NAL unit type and cannot have more than one non-IRAP NAL unit type.</w:t>
      </w:r>
    </w:p>
    <w:p w14:paraId="2898416C" w14:textId="2C94F202" w:rsidR="0096089D" w:rsidRDefault="0096089D" w:rsidP="00654BAE">
      <w:pPr>
        <w:pStyle w:val="ListParagraph"/>
        <w:numPr>
          <w:ilvl w:val="0"/>
          <w:numId w:val="55"/>
        </w:numPr>
        <w:contextualSpacing w:val="0"/>
        <w:rPr>
          <w:sz w:val="20"/>
          <w:lang w:val="en-CA"/>
        </w:rPr>
      </w:pPr>
      <w:r w:rsidRPr="00444602">
        <w:rPr>
          <w:sz w:val="20"/>
          <w:lang w:val="en-CA"/>
        </w:rPr>
        <w:t xml:space="preserve">To make it work </w:t>
      </w:r>
      <w:r>
        <w:rPr>
          <w:sz w:val="20"/>
          <w:lang w:val="en-CA"/>
        </w:rPr>
        <w:t xml:space="preserve">when </w:t>
      </w:r>
      <w:r w:rsidRPr="00444602">
        <w:rPr>
          <w:sz w:val="20"/>
          <w:lang w:val="en-CA"/>
        </w:rPr>
        <w:t xml:space="preserve">a </w:t>
      </w:r>
      <w:r w:rsidRPr="00444602">
        <w:rPr>
          <w:rFonts w:eastAsia="SimSun"/>
          <w:sz w:val="20"/>
          <w:lang w:val="en-CA"/>
        </w:rPr>
        <w:t xml:space="preserve">picture </w:t>
      </w:r>
      <w:r>
        <w:rPr>
          <w:rFonts w:eastAsia="SimSun"/>
          <w:sz w:val="20"/>
          <w:lang w:val="en-CA"/>
        </w:rPr>
        <w:t xml:space="preserve">is allowed </w:t>
      </w:r>
      <w:r w:rsidRPr="00444602">
        <w:rPr>
          <w:rFonts w:eastAsia="SimSun"/>
          <w:sz w:val="20"/>
          <w:lang w:val="en-CA"/>
        </w:rPr>
        <w:t>to have mixed IRAP and non-IRAP VCL NAL unit types</w:t>
      </w:r>
      <w:r>
        <w:rPr>
          <w:rFonts w:eastAsia="SimSun"/>
          <w:sz w:val="20"/>
          <w:lang w:val="en-CA"/>
        </w:rPr>
        <w:t xml:space="preserve">, </w:t>
      </w:r>
      <w:r w:rsidR="00150AD7">
        <w:rPr>
          <w:rFonts w:eastAsia="SimSun"/>
          <w:sz w:val="20"/>
          <w:lang w:val="en-CA"/>
        </w:rPr>
        <w:t xml:space="preserve">the </w:t>
      </w:r>
      <w:r>
        <w:rPr>
          <w:rFonts w:eastAsia="SimSun"/>
          <w:sz w:val="20"/>
          <w:lang w:val="en-CA"/>
        </w:rPr>
        <w:t xml:space="preserve">POC derivation </w:t>
      </w:r>
      <w:r w:rsidR="00150AD7">
        <w:rPr>
          <w:rFonts w:eastAsia="SimSun"/>
          <w:sz w:val="20"/>
          <w:lang w:val="en-CA"/>
        </w:rPr>
        <w:t xml:space="preserve">process </w:t>
      </w:r>
      <w:r>
        <w:rPr>
          <w:rFonts w:eastAsia="SimSun"/>
          <w:sz w:val="20"/>
          <w:lang w:val="en-CA"/>
        </w:rPr>
        <w:t>needs to work such that the POC value derived based on any of the VCL NAL units of the picture is the same.</w:t>
      </w:r>
    </w:p>
    <w:p w14:paraId="2244D2FA" w14:textId="5B35FD45" w:rsidR="0096089D" w:rsidRDefault="0096089D" w:rsidP="0096089D">
      <w:pPr>
        <w:pStyle w:val="ListParagraph"/>
        <w:numPr>
          <w:ilvl w:val="0"/>
          <w:numId w:val="55"/>
        </w:numPr>
        <w:contextualSpacing w:val="0"/>
        <w:rPr>
          <w:sz w:val="20"/>
          <w:lang w:val="en-CA"/>
        </w:rPr>
      </w:pPr>
      <w:proofErr w:type="gramStart"/>
      <w:r>
        <w:rPr>
          <w:sz w:val="20"/>
          <w:lang w:val="en-CA"/>
        </w:rPr>
        <w:t xml:space="preserve">Similarly, </w:t>
      </w:r>
      <w:r w:rsidR="00150AD7">
        <w:rPr>
          <w:sz w:val="20"/>
          <w:lang w:val="en-CA"/>
        </w:rPr>
        <w:t>t</w:t>
      </w:r>
      <w:r w:rsidR="00150AD7" w:rsidRPr="00444602">
        <w:rPr>
          <w:sz w:val="20"/>
          <w:lang w:val="en-CA"/>
        </w:rPr>
        <w:t xml:space="preserve">o make it work </w:t>
      </w:r>
      <w:r w:rsidR="00150AD7">
        <w:rPr>
          <w:sz w:val="20"/>
          <w:lang w:val="en-CA"/>
        </w:rPr>
        <w:t xml:space="preserve">when </w:t>
      </w:r>
      <w:r w:rsidR="00150AD7" w:rsidRPr="00444602">
        <w:rPr>
          <w:sz w:val="20"/>
          <w:lang w:val="en-CA"/>
        </w:rPr>
        <w:t xml:space="preserve">a </w:t>
      </w:r>
      <w:r w:rsidR="00150AD7" w:rsidRPr="00444602">
        <w:rPr>
          <w:rFonts w:eastAsia="SimSun"/>
          <w:sz w:val="20"/>
          <w:lang w:val="en-CA"/>
        </w:rPr>
        <w:t xml:space="preserve">picture </w:t>
      </w:r>
      <w:r w:rsidR="00150AD7">
        <w:rPr>
          <w:rFonts w:eastAsia="SimSun"/>
          <w:sz w:val="20"/>
          <w:lang w:val="en-CA"/>
        </w:rPr>
        <w:t xml:space="preserve">is allowed </w:t>
      </w:r>
      <w:r w:rsidR="00150AD7" w:rsidRPr="00444602">
        <w:rPr>
          <w:rFonts w:eastAsia="SimSun"/>
          <w:sz w:val="20"/>
          <w:lang w:val="en-CA"/>
        </w:rPr>
        <w:t>to have mixed IRAP and non-IRAP VCL NAL unit types</w:t>
      </w:r>
      <w:r w:rsidR="00150AD7">
        <w:rPr>
          <w:rFonts w:eastAsia="SimSun"/>
          <w:sz w:val="20"/>
          <w:lang w:val="en-CA"/>
        </w:rPr>
        <w:t xml:space="preserve">, </w:t>
      </w:r>
      <w:r>
        <w:rPr>
          <w:sz w:val="20"/>
          <w:lang w:val="en-CA"/>
        </w:rPr>
        <w:t xml:space="preserve">the reference picture management </w:t>
      </w:r>
      <w:r w:rsidR="00150AD7">
        <w:rPr>
          <w:sz w:val="20"/>
          <w:lang w:val="en-CA"/>
        </w:rPr>
        <w:t xml:space="preserve">(RPM) </w:t>
      </w:r>
      <w:r>
        <w:rPr>
          <w:sz w:val="20"/>
          <w:lang w:val="en-CA"/>
        </w:rPr>
        <w:t xml:space="preserve">process </w:t>
      </w:r>
      <w:r>
        <w:rPr>
          <w:rFonts w:eastAsia="SimSun"/>
          <w:sz w:val="20"/>
          <w:lang w:val="en-CA"/>
        </w:rPr>
        <w:t xml:space="preserve">needs to work such that the same set of STRPs and the same set of LTRPs are kept in the DPB </w:t>
      </w:r>
      <w:r w:rsidR="00150AD7">
        <w:rPr>
          <w:rFonts w:eastAsia="SimSun"/>
          <w:sz w:val="20"/>
          <w:lang w:val="en-CA"/>
        </w:rPr>
        <w:t xml:space="preserve">after reference picture marking based on any of the </w:t>
      </w:r>
      <w:r>
        <w:rPr>
          <w:rFonts w:eastAsia="SimSun"/>
          <w:sz w:val="20"/>
          <w:lang w:val="en-CA"/>
        </w:rPr>
        <w:t>VCL NAL units of the picture.</w:t>
      </w:r>
      <w:proofErr w:type="gramEnd"/>
    </w:p>
    <w:p w14:paraId="247F6496" w14:textId="1A69EBBF" w:rsidR="00654BAE" w:rsidRPr="00444602" w:rsidRDefault="00150AD7" w:rsidP="00654BAE">
      <w:pPr>
        <w:pStyle w:val="ListParagraph"/>
        <w:numPr>
          <w:ilvl w:val="0"/>
          <w:numId w:val="55"/>
        </w:numPr>
        <w:contextualSpacing w:val="0"/>
        <w:rPr>
          <w:sz w:val="20"/>
          <w:lang w:val="en-CA"/>
        </w:rPr>
      </w:pPr>
      <w:proofErr w:type="gramStart"/>
      <w:r>
        <w:rPr>
          <w:sz w:val="20"/>
          <w:lang w:val="en-CA"/>
        </w:rPr>
        <w:t>In addition, t</w:t>
      </w:r>
      <w:r w:rsidRPr="00444602">
        <w:rPr>
          <w:sz w:val="20"/>
          <w:lang w:val="en-CA"/>
        </w:rPr>
        <w:t xml:space="preserve">o make it work </w:t>
      </w:r>
      <w:r>
        <w:rPr>
          <w:sz w:val="20"/>
          <w:lang w:val="en-CA"/>
        </w:rPr>
        <w:t xml:space="preserve">when </w:t>
      </w:r>
      <w:r w:rsidRPr="00444602">
        <w:rPr>
          <w:sz w:val="20"/>
          <w:lang w:val="en-CA"/>
        </w:rPr>
        <w:t xml:space="preserve">a </w:t>
      </w:r>
      <w:r w:rsidRPr="00444602">
        <w:rPr>
          <w:rFonts w:eastAsia="SimSun"/>
          <w:sz w:val="20"/>
          <w:lang w:val="en-CA"/>
        </w:rPr>
        <w:t xml:space="preserve">picture </w:t>
      </w:r>
      <w:r>
        <w:rPr>
          <w:rFonts w:eastAsia="SimSun"/>
          <w:sz w:val="20"/>
          <w:lang w:val="en-CA"/>
        </w:rPr>
        <w:t xml:space="preserve">is allowed </w:t>
      </w:r>
      <w:r w:rsidRPr="00444602">
        <w:rPr>
          <w:rFonts w:eastAsia="SimSun"/>
          <w:sz w:val="20"/>
          <w:lang w:val="en-CA"/>
        </w:rPr>
        <w:t>to have mixed IRAP and non-IRAP VCL NAL unit types</w:t>
      </w:r>
      <w:r>
        <w:rPr>
          <w:rFonts w:eastAsia="SimSun"/>
          <w:sz w:val="20"/>
          <w:lang w:val="en-CA"/>
        </w:rPr>
        <w:t xml:space="preserve">, the mechanism of </w:t>
      </w:r>
      <w:r w:rsidR="00DF2E4B" w:rsidRPr="00444602">
        <w:rPr>
          <w:rFonts w:eastAsia="SimSun"/>
          <w:sz w:val="20"/>
          <w:lang w:val="en-CA"/>
        </w:rPr>
        <w:t xml:space="preserve">POC </w:t>
      </w:r>
      <w:r>
        <w:rPr>
          <w:rFonts w:eastAsia="SimSun"/>
          <w:sz w:val="20"/>
          <w:lang w:val="en-CA"/>
        </w:rPr>
        <w:t xml:space="preserve">derivation process and the </w:t>
      </w:r>
      <w:r w:rsidR="000B2AC7" w:rsidRPr="00444602">
        <w:rPr>
          <w:rFonts w:eastAsia="SimSun"/>
          <w:sz w:val="20"/>
          <w:lang w:val="en-CA"/>
        </w:rPr>
        <w:t>RPM</w:t>
      </w:r>
      <w:r>
        <w:rPr>
          <w:rFonts w:eastAsia="SimSun"/>
          <w:sz w:val="20"/>
          <w:lang w:val="en-CA"/>
        </w:rPr>
        <w:t xml:space="preserve"> process</w:t>
      </w:r>
      <w:r w:rsidR="00DF2E4B" w:rsidRPr="00444602">
        <w:rPr>
          <w:rFonts w:eastAsia="SimSun"/>
          <w:sz w:val="20"/>
          <w:lang w:val="en-CA"/>
        </w:rPr>
        <w:t xml:space="preserve"> need</w:t>
      </w:r>
      <w:r>
        <w:rPr>
          <w:rFonts w:eastAsia="SimSun"/>
          <w:sz w:val="20"/>
          <w:lang w:val="en-CA"/>
        </w:rPr>
        <w:t>s</w:t>
      </w:r>
      <w:r w:rsidR="00DF2E4B" w:rsidRPr="00444602">
        <w:rPr>
          <w:rFonts w:eastAsia="SimSun"/>
          <w:sz w:val="20"/>
          <w:lang w:val="en-CA"/>
        </w:rPr>
        <w:t xml:space="preserve"> to be designed such that</w:t>
      </w:r>
      <w:r w:rsidR="00654BAE" w:rsidRPr="00444602">
        <w:rPr>
          <w:rFonts w:eastAsia="SimSun"/>
          <w:sz w:val="20"/>
          <w:lang w:val="en-CA"/>
        </w:rPr>
        <w:t>, when a</w:t>
      </w:r>
      <w:r>
        <w:rPr>
          <w:rFonts w:eastAsia="SimSun"/>
          <w:sz w:val="20"/>
          <w:lang w:val="en-CA"/>
        </w:rPr>
        <w:t>n MCTS/</w:t>
      </w:r>
      <w:r w:rsidR="00654BAE" w:rsidRPr="00444602">
        <w:rPr>
          <w:rFonts w:eastAsia="SimSun"/>
          <w:sz w:val="20"/>
          <w:lang w:val="en-CA"/>
        </w:rPr>
        <w:t>sub-picture sequence is extract</w:t>
      </w:r>
      <w:r>
        <w:rPr>
          <w:rFonts w:eastAsia="SimSun"/>
          <w:sz w:val="20"/>
          <w:lang w:val="en-CA"/>
        </w:rPr>
        <w:t xml:space="preserve">able </w:t>
      </w:r>
      <w:r w:rsidR="00654BAE" w:rsidRPr="00444602">
        <w:rPr>
          <w:rFonts w:eastAsia="SimSun"/>
          <w:sz w:val="20"/>
          <w:lang w:val="en-CA"/>
        </w:rPr>
        <w:t xml:space="preserve">out of the original </w:t>
      </w:r>
      <w:proofErr w:type="spellStart"/>
      <w:r w:rsidR="00654BAE" w:rsidRPr="00444602">
        <w:rPr>
          <w:rFonts w:eastAsia="SimSun"/>
          <w:sz w:val="20"/>
          <w:lang w:val="en-CA"/>
        </w:rPr>
        <w:t>bitstream</w:t>
      </w:r>
      <w:proofErr w:type="spellEnd"/>
      <w:r w:rsidR="00654BAE" w:rsidRPr="00444602">
        <w:rPr>
          <w:rFonts w:eastAsia="SimSun"/>
          <w:sz w:val="20"/>
          <w:lang w:val="en-CA"/>
        </w:rPr>
        <w:t xml:space="preserve"> to form a new </w:t>
      </w:r>
      <w:proofErr w:type="spellStart"/>
      <w:r w:rsidR="00654BAE" w:rsidRPr="00444602">
        <w:rPr>
          <w:rFonts w:eastAsia="SimSun"/>
          <w:sz w:val="20"/>
          <w:lang w:val="en-CA"/>
        </w:rPr>
        <w:t>bitstream</w:t>
      </w:r>
      <w:proofErr w:type="spellEnd"/>
      <w:r w:rsidR="00654BAE" w:rsidRPr="00444602">
        <w:rPr>
          <w:rFonts w:eastAsia="SimSun"/>
          <w:sz w:val="20"/>
          <w:lang w:val="en-CA"/>
        </w:rPr>
        <w:t xml:space="preserve">, the same </w:t>
      </w:r>
      <w:r>
        <w:rPr>
          <w:rFonts w:eastAsia="SimSun"/>
          <w:sz w:val="20"/>
          <w:lang w:val="en-CA"/>
        </w:rPr>
        <w:t xml:space="preserve">mechanism needs to </w:t>
      </w:r>
      <w:r w:rsidR="00654BAE" w:rsidRPr="00444602">
        <w:rPr>
          <w:rFonts w:eastAsia="SimSun"/>
          <w:sz w:val="20"/>
          <w:lang w:val="en-CA"/>
        </w:rPr>
        <w:t xml:space="preserve">work the same way </w:t>
      </w:r>
      <w:r w:rsidRPr="00444602">
        <w:rPr>
          <w:rFonts w:eastAsia="SimSun"/>
          <w:sz w:val="20"/>
          <w:lang w:val="en-CA"/>
        </w:rPr>
        <w:t>before and after the sub-</w:t>
      </w:r>
      <w:proofErr w:type="spellStart"/>
      <w:r w:rsidRPr="00444602">
        <w:rPr>
          <w:rFonts w:eastAsia="SimSun"/>
          <w:sz w:val="20"/>
          <w:lang w:val="en-CA"/>
        </w:rPr>
        <w:t>bitstream</w:t>
      </w:r>
      <w:proofErr w:type="spellEnd"/>
      <w:r w:rsidRPr="00444602">
        <w:rPr>
          <w:rFonts w:eastAsia="SimSun"/>
          <w:sz w:val="20"/>
          <w:lang w:val="en-CA"/>
        </w:rPr>
        <w:t xml:space="preserve"> extraction</w:t>
      </w:r>
      <w:r>
        <w:rPr>
          <w:rFonts w:eastAsia="SimSun"/>
          <w:sz w:val="20"/>
          <w:lang w:val="en-CA"/>
        </w:rPr>
        <w:t>,</w:t>
      </w:r>
      <w:r w:rsidRPr="00444602">
        <w:rPr>
          <w:rFonts w:eastAsia="SimSun"/>
          <w:sz w:val="20"/>
          <w:lang w:val="en-CA"/>
        </w:rPr>
        <w:t xml:space="preserve"> </w:t>
      </w:r>
      <w:r w:rsidR="00654BAE" w:rsidRPr="00444602">
        <w:rPr>
          <w:rFonts w:eastAsia="SimSun"/>
          <w:sz w:val="20"/>
          <w:lang w:val="en-CA"/>
        </w:rPr>
        <w:t xml:space="preserve">and </w:t>
      </w:r>
      <w:r>
        <w:rPr>
          <w:rFonts w:eastAsia="SimSun"/>
          <w:sz w:val="20"/>
          <w:lang w:val="en-CA"/>
        </w:rPr>
        <w:t xml:space="preserve">needs to </w:t>
      </w:r>
      <w:r w:rsidR="00654BAE" w:rsidRPr="00444602">
        <w:rPr>
          <w:rFonts w:eastAsia="SimSun"/>
          <w:sz w:val="20"/>
          <w:lang w:val="en-CA"/>
        </w:rPr>
        <w:t>produce the same decoding result</w:t>
      </w:r>
      <w:r>
        <w:rPr>
          <w:rFonts w:eastAsia="SimSun"/>
          <w:sz w:val="20"/>
          <w:lang w:val="en-CA"/>
        </w:rPr>
        <w:t xml:space="preserve"> for any particular sample </w:t>
      </w:r>
      <w:r w:rsidRPr="00444602">
        <w:rPr>
          <w:rFonts w:eastAsia="SimSun"/>
          <w:sz w:val="20"/>
          <w:lang w:val="en-CA"/>
        </w:rPr>
        <w:t>before and after the sub-</w:t>
      </w:r>
      <w:proofErr w:type="spellStart"/>
      <w:r w:rsidRPr="00444602">
        <w:rPr>
          <w:rFonts w:eastAsia="SimSun"/>
          <w:sz w:val="20"/>
          <w:lang w:val="en-CA"/>
        </w:rPr>
        <w:t>bitstream</w:t>
      </w:r>
      <w:proofErr w:type="spellEnd"/>
      <w:r w:rsidRPr="00444602">
        <w:rPr>
          <w:rFonts w:eastAsia="SimSun"/>
          <w:sz w:val="20"/>
          <w:lang w:val="en-CA"/>
        </w:rPr>
        <w:t xml:space="preserve"> extraction</w:t>
      </w:r>
      <w:r w:rsidR="00654BAE" w:rsidRPr="00444602">
        <w:rPr>
          <w:rFonts w:eastAsia="SimSun"/>
          <w:sz w:val="20"/>
          <w:lang w:val="en-CA"/>
        </w:rPr>
        <w:t>.</w:t>
      </w:r>
      <w:proofErr w:type="gramEnd"/>
    </w:p>
    <w:p w14:paraId="5A200649" w14:textId="12F4E1A6" w:rsidR="002B4DE1" w:rsidRPr="00444602" w:rsidRDefault="008869F3" w:rsidP="004F2B8F">
      <w:pPr>
        <w:rPr>
          <w:sz w:val="20"/>
          <w:lang w:val="en-CA"/>
        </w:rPr>
      </w:pPr>
      <w:r>
        <w:rPr>
          <w:sz w:val="20"/>
          <w:lang w:val="en-CA"/>
        </w:rPr>
        <w:t>The last three aspects above are</w:t>
      </w:r>
      <w:r w:rsidR="00654BAE" w:rsidRPr="004F2B8F">
        <w:rPr>
          <w:sz w:val="20"/>
          <w:lang w:val="en-CA"/>
        </w:rPr>
        <w:t xml:space="preserve"> unfortunately at odds with the current POC and RPM mechanism that </w:t>
      </w:r>
      <w:proofErr w:type="gramStart"/>
      <w:r w:rsidR="00654BAE" w:rsidRPr="004F2B8F">
        <w:rPr>
          <w:sz w:val="20"/>
          <w:lang w:val="en-CA"/>
        </w:rPr>
        <w:t>is summarized</w:t>
      </w:r>
      <w:proofErr w:type="gramEnd"/>
      <w:r w:rsidR="00654BAE" w:rsidRPr="004F2B8F">
        <w:rPr>
          <w:sz w:val="20"/>
          <w:lang w:val="en-CA"/>
        </w:rPr>
        <w:t xml:space="preserve"> as follows:</w:t>
      </w:r>
    </w:p>
    <w:p w14:paraId="53D0C50B" w14:textId="4B55D8D2" w:rsidR="00DF2E4B" w:rsidRPr="00444602" w:rsidRDefault="00DF2E4B" w:rsidP="008869F3">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444602">
        <w:rPr>
          <w:sz w:val="20"/>
        </w:rPr>
        <w:t xml:space="preserve">In POC </w:t>
      </w:r>
      <w:proofErr w:type="spellStart"/>
      <w:r w:rsidRPr="00444602">
        <w:rPr>
          <w:sz w:val="20"/>
        </w:rPr>
        <w:t>signalling</w:t>
      </w:r>
      <w:proofErr w:type="spellEnd"/>
      <w:r w:rsidRPr="00444602">
        <w:rPr>
          <w:sz w:val="20"/>
        </w:rPr>
        <w:t xml:space="preserve"> and derivation, for IRAP pictures starting a CVS, the POC MSB needs to be (re)set to 0, whereas for other picture types the POC MSB is derived from the previous non-RASL, non-RADL picture with </w:t>
      </w:r>
      <w:proofErr w:type="spellStart"/>
      <w:r w:rsidRPr="00444602">
        <w:rPr>
          <w:sz w:val="20"/>
        </w:rPr>
        <w:t>TemporalId</w:t>
      </w:r>
      <w:proofErr w:type="spellEnd"/>
      <w:r w:rsidRPr="00444602">
        <w:rPr>
          <w:sz w:val="20"/>
        </w:rPr>
        <w:t xml:space="preserve"> equal to 0.</w:t>
      </w:r>
    </w:p>
    <w:p w14:paraId="0B24121D" w14:textId="47B0BB85" w:rsidR="00DF2E4B" w:rsidRDefault="00DF2E4B" w:rsidP="008869F3">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444602">
        <w:rPr>
          <w:sz w:val="20"/>
        </w:rPr>
        <w:t xml:space="preserve">In </w:t>
      </w:r>
      <w:r w:rsidR="000B2AC7" w:rsidRPr="00444602">
        <w:rPr>
          <w:sz w:val="20"/>
        </w:rPr>
        <w:t>RPM, f</w:t>
      </w:r>
      <w:r w:rsidRPr="00444602">
        <w:rPr>
          <w:sz w:val="20"/>
        </w:rPr>
        <w:t xml:space="preserve">or </w:t>
      </w:r>
      <w:r w:rsidR="000B2AC7" w:rsidRPr="00444602">
        <w:rPr>
          <w:sz w:val="20"/>
        </w:rPr>
        <w:t>IRAP pictures starting a CVS</w:t>
      </w:r>
      <w:r w:rsidRPr="00444602">
        <w:rPr>
          <w:sz w:val="20"/>
        </w:rPr>
        <w:t xml:space="preserve">, no </w:t>
      </w:r>
      <w:r w:rsidR="000B2AC7" w:rsidRPr="00444602">
        <w:rPr>
          <w:sz w:val="20"/>
        </w:rPr>
        <w:t xml:space="preserve">RPM </w:t>
      </w:r>
      <w:r w:rsidRPr="00444602">
        <w:rPr>
          <w:sz w:val="20"/>
        </w:rPr>
        <w:t>information need</w:t>
      </w:r>
      <w:r w:rsidR="000B2AC7" w:rsidRPr="00444602">
        <w:rPr>
          <w:sz w:val="20"/>
        </w:rPr>
        <w:t>s</w:t>
      </w:r>
      <w:r w:rsidRPr="00444602">
        <w:rPr>
          <w:sz w:val="20"/>
        </w:rPr>
        <w:t xml:space="preserve"> to be </w:t>
      </w:r>
      <w:proofErr w:type="spellStart"/>
      <w:r w:rsidRPr="00444602">
        <w:rPr>
          <w:sz w:val="20"/>
        </w:rPr>
        <w:t>signalled</w:t>
      </w:r>
      <w:proofErr w:type="spellEnd"/>
      <w:r w:rsidR="000B2AC7" w:rsidRPr="00444602">
        <w:rPr>
          <w:sz w:val="20"/>
        </w:rPr>
        <w:t>,</w:t>
      </w:r>
      <w:r w:rsidRPr="00444602">
        <w:rPr>
          <w:sz w:val="20"/>
        </w:rPr>
        <w:t xml:space="preserve"> </w:t>
      </w:r>
      <w:r w:rsidR="000B2AC7" w:rsidRPr="00444602">
        <w:rPr>
          <w:sz w:val="20"/>
        </w:rPr>
        <w:t>because for such a coded picture</w:t>
      </w:r>
      <w:r w:rsidRPr="00444602">
        <w:rPr>
          <w:sz w:val="20"/>
        </w:rPr>
        <w:t>, the decoder simply marks all reference pictures in the DPB as "unused for reference"</w:t>
      </w:r>
      <w:r w:rsidR="000B2AC7" w:rsidRPr="00444602">
        <w:rPr>
          <w:sz w:val="20"/>
        </w:rPr>
        <w:t>, whereas o</w:t>
      </w:r>
      <w:r w:rsidRPr="00444602">
        <w:rPr>
          <w:sz w:val="20"/>
        </w:rPr>
        <w:t xml:space="preserve">n the other hand for other </w:t>
      </w:r>
      <w:r w:rsidR="000B2AC7" w:rsidRPr="00444602">
        <w:rPr>
          <w:sz w:val="20"/>
        </w:rPr>
        <w:t xml:space="preserve">types of </w:t>
      </w:r>
      <w:r w:rsidRPr="00444602">
        <w:rPr>
          <w:sz w:val="20"/>
        </w:rPr>
        <w:t>picture</w:t>
      </w:r>
      <w:r w:rsidR="000B2AC7" w:rsidRPr="00444602">
        <w:rPr>
          <w:sz w:val="20"/>
        </w:rPr>
        <w:t>s</w:t>
      </w:r>
      <w:r w:rsidRPr="00444602">
        <w:rPr>
          <w:sz w:val="20"/>
        </w:rPr>
        <w:t xml:space="preserve">, </w:t>
      </w:r>
      <w:r w:rsidR="000B2AC7" w:rsidRPr="00444602">
        <w:rPr>
          <w:sz w:val="20"/>
        </w:rPr>
        <w:t>RPM</w:t>
      </w:r>
      <w:r w:rsidRPr="00444602">
        <w:rPr>
          <w:sz w:val="20"/>
        </w:rPr>
        <w:t xml:space="preserve"> </w:t>
      </w:r>
      <w:r w:rsidR="000B2AC7" w:rsidRPr="00444602">
        <w:rPr>
          <w:sz w:val="20"/>
        </w:rPr>
        <w:t xml:space="preserve">information needs to be </w:t>
      </w:r>
      <w:proofErr w:type="spellStart"/>
      <w:r w:rsidR="000B2AC7" w:rsidRPr="00444602">
        <w:rPr>
          <w:sz w:val="20"/>
        </w:rPr>
        <w:t>signalled</w:t>
      </w:r>
      <w:proofErr w:type="spellEnd"/>
      <w:r w:rsidR="000B2AC7" w:rsidRPr="00444602">
        <w:rPr>
          <w:sz w:val="20"/>
        </w:rPr>
        <w:t xml:space="preserve"> and the corresponding </w:t>
      </w:r>
      <w:r w:rsidR="0054256C" w:rsidRPr="00444602">
        <w:rPr>
          <w:sz w:val="20"/>
        </w:rPr>
        <w:t>RPM operations (RPL construction and reference picture marking) need to be performed.</w:t>
      </w:r>
    </w:p>
    <w:p w14:paraId="6FDA2BB5" w14:textId="6B4FB0ED" w:rsidR="00654BAE" w:rsidRDefault="008869F3" w:rsidP="008869F3">
      <w:pPr>
        <w:pStyle w:val="ListParagraph"/>
        <w:ind w:left="0"/>
        <w:contextualSpacing w:val="0"/>
        <w:rPr>
          <w:rFonts w:eastAsia="SimSun"/>
          <w:sz w:val="20"/>
          <w:lang w:val="en-CA"/>
        </w:rPr>
      </w:pPr>
      <w:r>
        <w:rPr>
          <w:rFonts w:eastAsia="SimSun"/>
          <w:sz w:val="20"/>
          <w:lang w:val="en-CA"/>
        </w:rPr>
        <w:t xml:space="preserve">There is one more important aspect that needs to </w:t>
      </w:r>
      <w:proofErr w:type="gramStart"/>
      <w:r>
        <w:rPr>
          <w:rFonts w:eastAsia="SimSun"/>
          <w:sz w:val="20"/>
          <w:lang w:val="en-CA"/>
        </w:rPr>
        <w:t>be additionally considered</w:t>
      </w:r>
      <w:proofErr w:type="gramEnd"/>
      <w:r>
        <w:rPr>
          <w:rFonts w:eastAsia="SimSun"/>
          <w:sz w:val="20"/>
          <w:lang w:val="en-CA"/>
        </w:rPr>
        <w:t xml:space="preserve">. In the current VVC design, because </w:t>
      </w:r>
      <w:r>
        <w:rPr>
          <w:sz w:val="20"/>
          <w:lang w:val="en-CA"/>
        </w:rPr>
        <w:t xml:space="preserve">mixing of </w:t>
      </w:r>
      <w:proofErr w:type="spellStart"/>
      <w:r>
        <w:rPr>
          <w:sz w:val="20"/>
          <w:lang w:val="en-CA"/>
        </w:rPr>
        <w:t>nal_unit_type</w:t>
      </w:r>
      <w:proofErr w:type="spellEnd"/>
      <w:r>
        <w:rPr>
          <w:sz w:val="20"/>
          <w:lang w:val="en-CA"/>
        </w:rPr>
        <w:t xml:space="preserve"> values within a picture </w:t>
      </w:r>
      <w:proofErr w:type="gramStart"/>
      <w:r>
        <w:rPr>
          <w:sz w:val="20"/>
          <w:lang w:val="en-CA"/>
        </w:rPr>
        <w:t>is not allowed</w:t>
      </w:r>
      <w:proofErr w:type="gramEnd"/>
      <w:r>
        <w:rPr>
          <w:sz w:val="20"/>
          <w:lang w:val="en-CA"/>
        </w:rPr>
        <w:t xml:space="preserve">, </w:t>
      </w:r>
      <w:r w:rsidR="005B2A49">
        <w:rPr>
          <w:sz w:val="20"/>
          <w:lang w:val="en-CA"/>
        </w:rPr>
        <w:t xml:space="preserve">although the derivation of whether a picture is an IRAP picture etc. and the derivation of the variable </w:t>
      </w:r>
      <w:proofErr w:type="spellStart"/>
      <w:r w:rsidR="005B2A49">
        <w:rPr>
          <w:sz w:val="20"/>
          <w:lang w:val="en-CA"/>
        </w:rPr>
        <w:t>NoRaslOutputFlag</w:t>
      </w:r>
      <w:proofErr w:type="spellEnd"/>
      <w:r w:rsidR="005B2A49">
        <w:rPr>
          <w:sz w:val="20"/>
          <w:lang w:val="en-CA"/>
        </w:rPr>
        <w:t xml:space="preserve"> etc. are described at picture level, the decoder can perform these derivations after receiving the first VCL NAL unit of any picture. However, when mixing of </w:t>
      </w:r>
      <w:proofErr w:type="spellStart"/>
      <w:r w:rsidR="005B2A49">
        <w:rPr>
          <w:sz w:val="20"/>
          <w:lang w:val="en-CA"/>
        </w:rPr>
        <w:t>nal_unit_type</w:t>
      </w:r>
      <w:proofErr w:type="spellEnd"/>
      <w:r w:rsidR="005B2A49">
        <w:rPr>
          <w:sz w:val="20"/>
          <w:lang w:val="en-CA"/>
        </w:rPr>
        <w:t xml:space="preserve"> values within a picture </w:t>
      </w:r>
      <w:proofErr w:type="gramStart"/>
      <w:r w:rsidR="005B2A49">
        <w:rPr>
          <w:sz w:val="20"/>
          <w:lang w:val="en-CA"/>
        </w:rPr>
        <w:t>is allowed</w:t>
      </w:r>
      <w:proofErr w:type="gramEnd"/>
      <w:r w:rsidR="005B2A49">
        <w:rPr>
          <w:sz w:val="20"/>
          <w:lang w:val="en-CA"/>
        </w:rPr>
        <w:t xml:space="preserve">, care needs to be taken to make sure that any part of the decoding </w:t>
      </w:r>
      <w:r w:rsidR="005B2A49">
        <w:rPr>
          <w:sz w:val="20"/>
          <w:lang w:val="en-CA"/>
        </w:rPr>
        <w:lastRenderedPageBreak/>
        <w:t>process description does not imply that the process of a VCL NAL unit of a picture needs to wait for the arrival of other VCL NAL units of the picture.</w:t>
      </w:r>
    </w:p>
    <w:p w14:paraId="449C8122" w14:textId="46282B03" w:rsidR="00B84138" w:rsidRDefault="00B84138" w:rsidP="00B84138">
      <w:pPr>
        <w:pStyle w:val="Heading1"/>
        <w:rPr>
          <w:lang w:val="en-CA"/>
        </w:rPr>
      </w:pPr>
      <w:r>
        <w:rPr>
          <w:lang w:val="en-CA"/>
        </w:rPr>
        <w:t>Proposal</w:t>
      </w:r>
    </w:p>
    <w:p w14:paraId="5AFB2EB7" w14:textId="0957DB84" w:rsidR="00C45F56" w:rsidRPr="007B0272" w:rsidRDefault="00C45F56" w:rsidP="00C45F56">
      <w:pPr>
        <w:rPr>
          <w:sz w:val="20"/>
          <w:lang w:val="en-CA"/>
        </w:rPr>
      </w:pPr>
      <w:r w:rsidRPr="007B0272">
        <w:rPr>
          <w:sz w:val="20"/>
          <w:lang w:val="en-CA"/>
        </w:rPr>
        <w:t>We proposal a design that allows for mixing of NAL unit type values within a picture</w:t>
      </w:r>
      <w:r w:rsidR="007B0272">
        <w:rPr>
          <w:sz w:val="20"/>
          <w:lang w:val="en-CA"/>
        </w:rPr>
        <w:t>,</w:t>
      </w:r>
      <w:r w:rsidRPr="007B0272">
        <w:rPr>
          <w:sz w:val="20"/>
          <w:lang w:val="en-CA"/>
        </w:rPr>
        <w:t xml:space="preserve"> summarized as follows:</w:t>
      </w:r>
    </w:p>
    <w:p w14:paraId="7503B06B" w14:textId="710DEA2D" w:rsidR="006E64CE" w:rsidRPr="007B0272" w:rsidRDefault="006E64CE" w:rsidP="006E64CE">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7B0272">
        <w:rPr>
          <w:rFonts w:eastAsia="SimSun"/>
          <w:sz w:val="20"/>
          <w:lang w:val="en-CA"/>
        </w:rPr>
        <w:t xml:space="preserve">Mixing of </w:t>
      </w:r>
      <w:proofErr w:type="spellStart"/>
      <w:r w:rsidRPr="007B0272">
        <w:rPr>
          <w:sz w:val="20"/>
          <w:lang w:val="en-CA"/>
        </w:rPr>
        <w:t>nal_unit_type</w:t>
      </w:r>
      <w:proofErr w:type="spellEnd"/>
      <w:r w:rsidRPr="007B0272">
        <w:rPr>
          <w:sz w:val="20"/>
          <w:lang w:val="en-CA"/>
        </w:rPr>
        <w:t xml:space="preserve"> values within a picture </w:t>
      </w:r>
      <w:proofErr w:type="gramStart"/>
      <w:r w:rsidRPr="007B0272">
        <w:rPr>
          <w:sz w:val="20"/>
          <w:lang w:val="en-CA"/>
        </w:rPr>
        <w:t>is allowed</w:t>
      </w:r>
      <w:proofErr w:type="gramEnd"/>
      <w:r w:rsidRPr="007B0272">
        <w:rPr>
          <w:sz w:val="20"/>
          <w:lang w:val="en-CA"/>
        </w:rPr>
        <w:t xml:space="preserve"> in a limited fashion by just allowing mixed IRAP and non-IRAP NAL unit types. F</w:t>
      </w:r>
      <w:r w:rsidRPr="007B0272">
        <w:rPr>
          <w:rFonts w:eastAsia="SimSun"/>
          <w:sz w:val="20"/>
          <w:lang w:val="en-CA"/>
        </w:rPr>
        <w:t>or any particular picture, either all VCL NAL units have the same NAL unit type, or some VCL NAL units have a particular IRAP NAL unit type and the rest have a particular non-IRAP VCL NAL unit type. In other words, VCL NAL units of any particular picture cannot have more than one IRAP NAL unit type and cannot have more than one non-IRAP NAL unit type.</w:t>
      </w:r>
    </w:p>
    <w:p w14:paraId="0FD9AB37" w14:textId="5EF30309" w:rsidR="006E64CE" w:rsidRPr="003C4C9E" w:rsidRDefault="0028075A" w:rsidP="0028075A">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7B0272">
        <w:rPr>
          <w:sz w:val="20"/>
        </w:rPr>
        <w:t xml:space="preserve">Each picture is associated with an indication of whether the picture contains mixed </w:t>
      </w:r>
      <w:proofErr w:type="spellStart"/>
      <w:r w:rsidRPr="007B0272">
        <w:rPr>
          <w:sz w:val="20"/>
          <w:lang w:val="en-CA"/>
        </w:rPr>
        <w:t>nal_unit_type</w:t>
      </w:r>
      <w:proofErr w:type="spellEnd"/>
      <w:r w:rsidRPr="007B0272">
        <w:rPr>
          <w:sz w:val="20"/>
          <w:lang w:val="en-CA"/>
        </w:rPr>
        <w:t xml:space="preserve"> values.</w:t>
      </w:r>
      <w:r w:rsidR="007B0272">
        <w:rPr>
          <w:sz w:val="20"/>
          <w:lang w:val="en-CA"/>
        </w:rPr>
        <w:t xml:space="preserve"> This indication </w:t>
      </w:r>
      <w:proofErr w:type="gramStart"/>
      <w:r w:rsidR="007B0272">
        <w:rPr>
          <w:sz w:val="20"/>
          <w:lang w:val="en-CA"/>
        </w:rPr>
        <w:t>is signalled</w:t>
      </w:r>
      <w:proofErr w:type="gramEnd"/>
      <w:r w:rsidR="007B0272">
        <w:rPr>
          <w:sz w:val="20"/>
          <w:lang w:val="en-CA"/>
        </w:rPr>
        <w:t xml:space="preserve"> in the PPS.</w:t>
      </w:r>
    </w:p>
    <w:p w14:paraId="2BC85FB1" w14:textId="44E42366" w:rsidR="003C4C9E" w:rsidRPr="007B0272" w:rsidRDefault="003C4C9E" w:rsidP="003C4C9E">
      <w:pPr>
        <w:widowControl w:val="0"/>
        <w:numPr>
          <w:ilvl w:val="1"/>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lang w:val="en-CA"/>
        </w:rPr>
        <w:t xml:space="preserve">Note that the key role of this indication is to determine whether to reset POC MSB and to reset the DPB (i.e., </w:t>
      </w:r>
      <w:r>
        <w:rPr>
          <w:sz w:val="20"/>
        </w:rPr>
        <w:t>mark all reference pictures as "unused for reference"</w:t>
      </w:r>
      <w:r>
        <w:rPr>
          <w:sz w:val="20"/>
          <w:lang w:val="en-CA"/>
        </w:rPr>
        <w:t xml:space="preserve">). It </w:t>
      </w:r>
      <w:r w:rsidR="003E16D3">
        <w:rPr>
          <w:sz w:val="20"/>
          <w:lang w:val="en-CA"/>
        </w:rPr>
        <w:t xml:space="preserve">is also possible to </w:t>
      </w:r>
      <w:r>
        <w:rPr>
          <w:sz w:val="20"/>
          <w:lang w:val="en-CA"/>
        </w:rPr>
        <w:t>signal</w:t>
      </w:r>
      <w:r w:rsidR="003E16D3">
        <w:rPr>
          <w:sz w:val="20"/>
          <w:lang w:val="en-CA"/>
        </w:rPr>
        <w:t xml:space="preserve"> the indication in </w:t>
      </w:r>
      <w:r>
        <w:rPr>
          <w:sz w:val="20"/>
          <w:lang w:val="en-CA"/>
        </w:rPr>
        <w:t xml:space="preserve">the VCL NAL unit, e.g., in the tile group header, but then the value would need to be changed </w:t>
      </w:r>
      <w:r>
        <w:rPr>
          <w:sz w:val="20"/>
        </w:rPr>
        <w:t xml:space="preserve">in </w:t>
      </w:r>
      <w:proofErr w:type="spellStart"/>
      <w:r>
        <w:rPr>
          <w:sz w:val="20"/>
        </w:rPr>
        <w:t>bitstream</w:t>
      </w:r>
      <w:proofErr w:type="spellEnd"/>
      <w:r>
        <w:rPr>
          <w:sz w:val="20"/>
        </w:rPr>
        <w:t xml:space="preserve"> extraction or merging involving a change to the status of whether the IDR NAL units are mixed with non-IRAP NAL units in a picture.</w:t>
      </w:r>
      <w:r w:rsidR="00A609D0">
        <w:rPr>
          <w:sz w:val="20"/>
        </w:rPr>
        <w:t xml:space="preserve"> When the indication is </w:t>
      </w:r>
      <w:proofErr w:type="spellStart"/>
      <w:r w:rsidR="00A609D0">
        <w:rPr>
          <w:sz w:val="20"/>
        </w:rPr>
        <w:t>signalled</w:t>
      </w:r>
      <w:proofErr w:type="spellEnd"/>
      <w:r w:rsidR="00A609D0">
        <w:rPr>
          <w:sz w:val="20"/>
        </w:rPr>
        <w:t xml:space="preserve"> in the PPS, under the same circumstance, change of the value in the PPS would be needed, however that's acceptable as PPSs need to be rewritten and replaced anyway in such </w:t>
      </w:r>
      <w:proofErr w:type="spellStart"/>
      <w:r w:rsidR="00A609D0">
        <w:rPr>
          <w:sz w:val="20"/>
        </w:rPr>
        <w:t>bitstream</w:t>
      </w:r>
      <w:proofErr w:type="spellEnd"/>
      <w:r w:rsidR="00A609D0">
        <w:rPr>
          <w:sz w:val="20"/>
        </w:rPr>
        <w:t xml:space="preserve"> extraction or merging.</w:t>
      </w:r>
    </w:p>
    <w:p w14:paraId="6D0DB54F" w14:textId="7F657ED5" w:rsidR="0028075A" w:rsidRPr="007B0272" w:rsidRDefault="0028075A" w:rsidP="0028075A">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sidRPr="007B0272">
        <w:rPr>
          <w:sz w:val="20"/>
          <w:lang w:val="en-CA"/>
        </w:rPr>
        <w:t xml:space="preserve">A picture </w:t>
      </w:r>
      <w:proofErr w:type="gramStart"/>
      <w:r w:rsidRPr="007B0272">
        <w:rPr>
          <w:sz w:val="20"/>
          <w:lang w:val="en-CA"/>
        </w:rPr>
        <w:t>is</w:t>
      </w:r>
      <w:r w:rsidR="007B0272">
        <w:rPr>
          <w:sz w:val="20"/>
          <w:lang w:val="en-CA"/>
        </w:rPr>
        <w:t xml:space="preserve"> considered</w:t>
      </w:r>
      <w:proofErr w:type="gramEnd"/>
      <w:r w:rsidR="007B0272">
        <w:rPr>
          <w:sz w:val="20"/>
          <w:lang w:val="en-CA"/>
        </w:rPr>
        <w:t xml:space="preserve"> as</w:t>
      </w:r>
      <w:r w:rsidRPr="007B0272">
        <w:rPr>
          <w:sz w:val="20"/>
          <w:lang w:val="en-CA"/>
        </w:rPr>
        <w:t xml:space="preserve"> an IRAP picture only if it does not contain </w:t>
      </w:r>
      <w:r w:rsidRPr="007B0272">
        <w:rPr>
          <w:sz w:val="20"/>
        </w:rPr>
        <w:t xml:space="preserve">mixed </w:t>
      </w:r>
      <w:proofErr w:type="spellStart"/>
      <w:r w:rsidRPr="007B0272">
        <w:rPr>
          <w:sz w:val="20"/>
          <w:lang w:val="en-CA"/>
        </w:rPr>
        <w:t>nal_unit_type</w:t>
      </w:r>
      <w:proofErr w:type="spellEnd"/>
      <w:r w:rsidRPr="007B0272">
        <w:rPr>
          <w:sz w:val="20"/>
          <w:lang w:val="en-CA"/>
        </w:rPr>
        <w:t xml:space="preserve"> values and the VCL NAL units have an IRAP NAL unit type.</w:t>
      </w:r>
    </w:p>
    <w:p w14:paraId="1FB2FED9" w14:textId="7CF27599" w:rsidR="0030215B" w:rsidRDefault="0030215B" w:rsidP="0030215B">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For any IRAP (including IDR) NAL unit that does not belong to an IRAP picture, POC MSB is not reset.</w:t>
      </w:r>
    </w:p>
    <w:p w14:paraId="0273FC98" w14:textId="0E842288" w:rsidR="007B0272" w:rsidRDefault="001679AD" w:rsidP="0028075A">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R</w:t>
      </w:r>
      <w:r w:rsidR="005C4E8D">
        <w:rPr>
          <w:sz w:val="20"/>
        </w:rPr>
        <w:t xml:space="preserve">eference picture lists information is </w:t>
      </w:r>
      <w:proofErr w:type="spellStart"/>
      <w:r w:rsidR="005C4E8D">
        <w:rPr>
          <w:sz w:val="20"/>
        </w:rPr>
        <w:t>signalled</w:t>
      </w:r>
      <w:proofErr w:type="spellEnd"/>
      <w:r w:rsidR="005C4E8D">
        <w:rPr>
          <w:sz w:val="20"/>
        </w:rPr>
        <w:t xml:space="preserve"> </w:t>
      </w:r>
      <w:r>
        <w:rPr>
          <w:sz w:val="20"/>
        </w:rPr>
        <w:t xml:space="preserve">and reference picture lists are derived </w:t>
      </w:r>
      <w:r w:rsidR="005C4E8D">
        <w:rPr>
          <w:sz w:val="20"/>
        </w:rPr>
        <w:t>for any type of VCL NAL units, including IDR NAL units.</w:t>
      </w:r>
    </w:p>
    <w:p w14:paraId="7E2D7AB8" w14:textId="1C7EC095" w:rsidR="00824118" w:rsidRDefault="00824118" w:rsidP="00824118">
      <w:pPr>
        <w:widowControl w:val="0"/>
        <w:numPr>
          <w:ilvl w:val="1"/>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 xml:space="preserve">Note that if reference picture lists information is not </w:t>
      </w:r>
      <w:proofErr w:type="spellStart"/>
      <w:r>
        <w:rPr>
          <w:sz w:val="20"/>
        </w:rPr>
        <w:t>signalled</w:t>
      </w:r>
      <w:proofErr w:type="spellEnd"/>
      <w:r>
        <w:rPr>
          <w:sz w:val="20"/>
        </w:rPr>
        <w:t xml:space="preserve"> for VCL NAL units of IDR pictures, although the decoding process would work OK, removal/addition of reference picture lists information from/to the tile group headers would be needed in </w:t>
      </w:r>
      <w:proofErr w:type="spellStart"/>
      <w:r>
        <w:rPr>
          <w:sz w:val="20"/>
        </w:rPr>
        <w:t>bitstream</w:t>
      </w:r>
      <w:proofErr w:type="spellEnd"/>
      <w:r>
        <w:rPr>
          <w:sz w:val="20"/>
        </w:rPr>
        <w:t xml:space="preserve"> extraction or merging involving a change to the status of whether the IDR NAL units are mixed with non-IRAP NAL units in a picture.</w:t>
      </w:r>
    </w:p>
    <w:p w14:paraId="56A360A7" w14:textId="77777777" w:rsidR="0030215B" w:rsidRDefault="0030215B" w:rsidP="0030215B">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r>
        <w:rPr>
          <w:sz w:val="20"/>
        </w:rPr>
        <w:t>For any IRAP (including IDR) NAL unit that does not belong to an IRAP picture, DPB is not reset (i.e., marking of all reference pictures as "unused for reference" is not performed).</w:t>
      </w:r>
    </w:p>
    <w:p w14:paraId="427A1AEC" w14:textId="0555938F" w:rsidR="009C0282" w:rsidRDefault="009C0282" w:rsidP="0028075A">
      <w:pPr>
        <w:widowControl w:val="0"/>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rPr>
      </w:pPr>
      <w:proofErr w:type="spellStart"/>
      <w:r>
        <w:rPr>
          <w:sz w:val="20"/>
        </w:rPr>
        <w:t>TemporalId</w:t>
      </w:r>
      <w:proofErr w:type="spellEnd"/>
      <w:r>
        <w:rPr>
          <w:sz w:val="20"/>
        </w:rPr>
        <w:t xml:space="preserve"> shall be equal to 0 for a picture if at least one VCL NAL unit of the picture is an IRAP NAL unit.</w:t>
      </w:r>
    </w:p>
    <w:p w14:paraId="0E06FA78" w14:textId="7BFA9372" w:rsidR="00C45F56" w:rsidRPr="007B0272" w:rsidRDefault="00C45F56" w:rsidP="00C45F56">
      <w:pPr>
        <w:rPr>
          <w:sz w:val="20"/>
          <w:lang w:val="en-CA"/>
        </w:rPr>
      </w:pPr>
      <w:r w:rsidRPr="007B0272">
        <w:rPr>
          <w:sz w:val="20"/>
          <w:lang w:val="en-CA"/>
        </w:rPr>
        <w:t xml:space="preserve">The proposed detailed spec text changes </w:t>
      </w:r>
      <w:proofErr w:type="gramStart"/>
      <w:r w:rsidRPr="007B0272">
        <w:rPr>
          <w:sz w:val="20"/>
          <w:lang w:val="en-CA"/>
        </w:rPr>
        <w:t>are provided</w:t>
      </w:r>
      <w:proofErr w:type="gramEnd"/>
      <w:r w:rsidRPr="007B0272">
        <w:rPr>
          <w:sz w:val="20"/>
          <w:lang w:val="en-CA"/>
        </w:rPr>
        <w:t xml:space="preserve"> in an attachment.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60CC109" w14:textId="78DA98FF" w:rsidR="00FE0B2F" w:rsidRPr="005B217D" w:rsidRDefault="00FE0B2F" w:rsidP="009234A5">
      <w:pPr>
        <w:rPr>
          <w:szCs w:val="22"/>
          <w:lang w:val="en-CA"/>
        </w:rPr>
      </w:pPr>
      <w:proofErr w:type="gramStart"/>
      <w:r>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roofErr w:type="gramEnd"/>
    </w:p>
    <w:sectPr w:rsidR="00FE0B2F"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B7B01" w14:textId="77777777" w:rsidR="00AB630C" w:rsidRDefault="00AB630C">
      <w:r>
        <w:separator/>
      </w:r>
    </w:p>
  </w:endnote>
  <w:endnote w:type="continuationSeparator" w:id="0">
    <w:p w14:paraId="76E2678B" w14:textId="77777777" w:rsidR="00AB630C" w:rsidRDefault="00AB6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DDB7A87"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17F0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17F08">
      <w:rPr>
        <w:rStyle w:val="PageNumber"/>
        <w:noProof/>
      </w:rPr>
      <w:t>2019-03-04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B429A" w14:textId="77777777" w:rsidR="00AB630C" w:rsidRDefault="00AB630C">
      <w:r>
        <w:separator/>
      </w:r>
    </w:p>
  </w:footnote>
  <w:footnote w:type="continuationSeparator" w:id="0">
    <w:p w14:paraId="46C9E2D2" w14:textId="77777777" w:rsidR="00AB630C" w:rsidRDefault="00AB63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507EC"/>
    <w:multiLevelType w:val="hybridMultilevel"/>
    <w:tmpl w:val="127EE982"/>
    <w:lvl w:ilvl="0" w:tplc="10090011">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 w15:restartNumberingAfterBreak="0">
    <w:nsid w:val="0C624020"/>
    <w:multiLevelType w:val="hybridMultilevel"/>
    <w:tmpl w:val="AF5251AE"/>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53E5A"/>
    <w:multiLevelType w:val="hybridMultilevel"/>
    <w:tmpl w:val="68807C74"/>
    <w:lvl w:ilvl="0" w:tplc="919ED22E">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B7DEE"/>
    <w:multiLevelType w:val="hybridMultilevel"/>
    <w:tmpl w:val="C4EABBBC"/>
    <w:lvl w:ilvl="0" w:tplc="C4626D8C">
      <w:start w:val="1"/>
      <w:numFmt w:val="bullet"/>
      <w:lvlText w:val="•"/>
      <w:lvlJc w:val="left"/>
      <w:pPr>
        <w:tabs>
          <w:tab w:val="num" w:pos="720"/>
        </w:tabs>
        <w:ind w:left="720" w:hanging="360"/>
      </w:pPr>
      <w:rPr>
        <w:rFonts w:ascii="Arial" w:hAnsi="Arial" w:hint="default"/>
      </w:rPr>
    </w:lvl>
    <w:lvl w:ilvl="1" w:tplc="FC061038">
      <w:start w:val="1"/>
      <w:numFmt w:val="bullet"/>
      <w:lvlText w:val="•"/>
      <w:lvlJc w:val="left"/>
      <w:pPr>
        <w:tabs>
          <w:tab w:val="num" w:pos="1440"/>
        </w:tabs>
        <w:ind w:left="1440" w:hanging="360"/>
      </w:pPr>
      <w:rPr>
        <w:rFonts w:ascii="Arial" w:hAnsi="Arial" w:hint="default"/>
      </w:rPr>
    </w:lvl>
    <w:lvl w:ilvl="2" w:tplc="B4FCC0F6" w:tentative="1">
      <w:start w:val="1"/>
      <w:numFmt w:val="bullet"/>
      <w:lvlText w:val="•"/>
      <w:lvlJc w:val="left"/>
      <w:pPr>
        <w:tabs>
          <w:tab w:val="num" w:pos="2160"/>
        </w:tabs>
        <w:ind w:left="2160" w:hanging="360"/>
      </w:pPr>
      <w:rPr>
        <w:rFonts w:ascii="Arial" w:hAnsi="Arial" w:hint="default"/>
      </w:rPr>
    </w:lvl>
    <w:lvl w:ilvl="3" w:tplc="2C425A34" w:tentative="1">
      <w:start w:val="1"/>
      <w:numFmt w:val="bullet"/>
      <w:lvlText w:val="•"/>
      <w:lvlJc w:val="left"/>
      <w:pPr>
        <w:tabs>
          <w:tab w:val="num" w:pos="2880"/>
        </w:tabs>
        <w:ind w:left="2880" w:hanging="360"/>
      </w:pPr>
      <w:rPr>
        <w:rFonts w:ascii="Arial" w:hAnsi="Arial" w:hint="default"/>
      </w:rPr>
    </w:lvl>
    <w:lvl w:ilvl="4" w:tplc="D12E5E78" w:tentative="1">
      <w:start w:val="1"/>
      <w:numFmt w:val="bullet"/>
      <w:lvlText w:val="•"/>
      <w:lvlJc w:val="left"/>
      <w:pPr>
        <w:tabs>
          <w:tab w:val="num" w:pos="3600"/>
        </w:tabs>
        <w:ind w:left="3600" w:hanging="360"/>
      </w:pPr>
      <w:rPr>
        <w:rFonts w:ascii="Arial" w:hAnsi="Arial" w:hint="default"/>
      </w:rPr>
    </w:lvl>
    <w:lvl w:ilvl="5" w:tplc="77BA8C4A" w:tentative="1">
      <w:start w:val="1"/>
      <w:numFmt w:val="bullet"/>
      <w:lvlText w:val="•"/>
      <w:lvlJc w:val="left"/>
      <w:pPr>
        <w:tabs>
          <w:tab w:val="num" w:pos="4320"/>
        </w:tabs>
        <w:ind w:left="4320" w:hanging="360"/>
      </w:pPr>
      <w:rPr>
        <w:rFonts w:ascii="Arial" w:hAnsi="Arial" w:hint="default"/>
      </w:rPr>
    </w:lvl>
    <w:lvl w:ilvl="6" w:tplc="978446D6" w:tentative="1">
      <w:start w:val="1"/>
      <w:numFmt w:val="bullet"/>
      <w:lvlText w:val="•"/>
      <w:lvlJc w:val="left"/>
      <w:pPr>
        <w:tabs>
          <w:tab w:val="num" w:pos="5040"/>
        </w:tabs>
        <w:ind w:left="5040" w:hanging="360"/>
      </w:pPr>
      <w:rPr>
        <w:rFonts w:ascii="Arial" w:hAnsi="Arial" w:hint="default"/>
      </w:rPr>
    </w:lvl>
    <w:lvl w:ilvl="7" w:tplc="169E249A" w:tentative="1">
      <w:start w:val="1"/>
      <w:numFmt w:val="bullet"/>
      <w:lvlText w:val="•"/>
      <w:lvlJc w:val="left"/>
      <w:pPr>
        <w:tabs>
          <w:tab w:val="num" w:pos="5760"/>
        </w:tabs>
        <w:ind w:left="5760" w:hanging="360"/>
      </w:pPr>
      <w:rPr>
        <w:rFonts w:ascii="Arial" w:hAnsi="Arial" w:hint="default"/>
      </w:rPr>
    </w:lvl>
    <w:lvl w:ilvl="8" w:tplc="8084D5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7BA7361"/>
    <w:multiLevelType w:val="hybridMultilevel"/>
    <w:tmpl w:val="460EEB0A"/>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622095"/>
    <w:multiLevelType w:val="hybridMultilevel"/>
    <w:tmpl w:val="56F20756"/>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BC7B54"/>
    <w:multiLevelType w:val="multilevel"/>
    <w:tmpl w:val="10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9"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37AC0085"/>
    <w:multiLevelType w:val="hybridMultilevel"/>
    <w:tmpl w:val="A8B25A64"/>
    <w:lvl w:ilvl="0" w:tplc="E6C4AF54">
      <w:start w:val="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8808E5"/>
    <w:multiLevelType w:val="multilevel"/>
    <w:tmpl w:val="10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4"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5"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C2FEA"/>
    <w:multiLevelType w:val="hybridMultilevel"/>
    <w:tmpl w:val="DC0A0CF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684831"/>
    <w:multiLevelType w:val="hybridMultilevel"/>
    <w:tmpl w:val="7982CE2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7466E06"/>
    <w:multiLevelType w:val="hybridMultilevel"/>
    <w:tmpl w:val="4E9AC334"/>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A0AE636">
      <w:start w:val="1"/>
      <w:numFmt w:val="decimal"/>
      <w:lvlText w:val="%3."/>
      <w:lvlJc w:val="left"/>
      <w:pPr>
        <w:tabs>
          <w:tab w:val="num" w:pos="1200"/>
        </w:tabs>
        <w:ind w:left="1200" w:hanging="400"/>
      </w:pPr>
      <w:rPr>
        <w:rFonts w:cs="Times New Roman"/>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2E4B49"/>
    <w:multiLevelType w:val="hybridMultilevel"/>
    <w:tmpl w:val="87C0796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0"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7D4C72"/>
    <w:multiLevelType w:val="hybridMultilevel"/>
    <w:tmpl w:val="1082AA52"/>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3" w15:restartNumberingAfterBreak="0">
    <w:nsid w:val="73F67CE3"/>
    <w:multiLevelType w:val="hybridMultilevel"/>
    <w:tmpl w:val="252A2DD0"/>
    <w:lvl w:ilvl="0" w:tplc="EB5E26C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9"/>
  </w:num>
  <w:num w:numId="3">
    <w:abstractNumId w:val="31"/>
  </w:num>
  <w:num w:numId="4">
    <w:abstractNumId w:val="28"/>
  </w:num>
  <w:num w:numId="5">
    <w:abstractNumId w:val="29"/>
  </w:num>
  <w:num w:numId="6">
    <w:abstractNumId w:val="16"/>
  </w:num>
  <w:num w:numId="7">
    <w:abstractNumId w:val="22"/>
  </w:num>
  <w:num w:numId="8">
    <w:abstractNumId w:val="16"/>
  </w:num>
  <w:num w:numId="9">
    <w:abstractNumId w:val="2"/>
  </w:num>
  <w:num w:numId="10">
    <w:abstractNumId w:val="14"/>
  </w:num>
  <w:num w:numId="11">
    <w:abstractNumId w:val="5"/>
  </w:num>
  <w:num w:numId="12">
    <w:abstractNumId w:val="34"/>
  </w:num>
  <w:num w:numId="13">
    <w:abstractNumId w:val="45"/>
  </w:num>
  <w:num w:numId="14">
    <w:abstractNumId w:val="41"/>
  </w:num>
  <w:num w:numId="15">
    <w:abstractNumId w:val="12"/>
  </w:num>
  <w:num w:numId="16">
    <w:abstractNumId w:val="17"/>
  </w:num>
  <w:num w:numId="17">
    <w:abstractNumId w:val="27"/>
  </w:num>
  <w:num w:numId="18">
    <w:abstractNumId w:val="25"/>
  </w:num>
  <w:num w:numId="19">
    <w:abstractNumId w:val="6"/>
  </w:num>
  <w:num w:numId="20">
    <w:abstractNumId w:val="9"/>
  </w:num>
  <w:num w:numId="21">
    <w:abstractNumId w:val="38"/>
  </w:num>
  <w:num w:numId="22">
    <w:abstractNumId w:val="40"/>
  </w:num>
  <w:num w:numId="23">
    <w:abstractNumId w:val="19"/>
  </w:num>
  <w:num w:numId="24">
    <w:abstractNumId w:val="43"/>
  </w:num>
  <w:num w:numId="25">
    <w:abstractNumId w:val="42"/>
  </w:num>
  <w:num w:numId="26">
    <w:abstractNumId w:val="35"/>
  </w:num>
  <w:num w:numId="27">
    <w:abstractNumId w:val="16"/>
  </w:num>
  <w:num w:numId="28">
    <w:abstractNumId w:val="16"/>
  </w:num>
  <w:num w:numId="29">
    <w:abstractNumId w:val="16"/>
  </w:num>
  <w:num w:numId="30">
    <w:abstractNumId w:val="21"/>
  </w:num>
  <w:num w:numId="31">
    <w:abstractNumId w:val="0"/>
  </w:num>
  <w:num w:numId="32">
    <w:abstractNumId w:val="16"/>
  </w:num>
  <w:num w:numId="33">
    <w:abstractNumId w:val="16"/>
  </w:num>
  <w:num w:numId="34">
    <w:abstractNumId w:val="32"/>
  </w:num>
  <w:num w:numId="35">
    <w:abstractNumId w:val="20"/>
  </w:num>
  <w:num w:numId="36">
    <w:abstractNumId w:val="24"/>
  </w:num>
  <w:num w:numId="37">
    <w:abstractNumId w:val="16"/>
  </w:num>
  <w:num w:numId="38">
    <w:abstractNumId w:val="16"/>
  </w:num>
  <w:num w:numId="39">
    <w:abstractNumId w:val="30"/>
  </w:num>
  <w:num w:numId="40">
    <w:abstractNumId w:val="24"/>
  </w:num>
  <w:num w:numId="41">
    <w:abstractNumId w:val="16"/>
  </w:num>
  <w:num w:numId="42">
    <w:abstractNumId w:val="33"/>
    <w:lvlOverride w:ilvl="0"/>
    <w:lvlOverride w:ilvl="1"/>
    <w:lvlOverride w:ilvl="2">
      <w:startOverride w:val="1"/>
    </w:lvlOverride>
    <w:lvlOverride w:ilvl="3"/>
    <w:lvlOverride w:ilvl="4"/>
    <w:lvlOverride w:ilvl="5"/>
    <w:lvlOverride w:ilvl="6"/>
    <w:lvlOverride w:ilvl="7"/>
    <w:lvlOverride w:ilvl="8"/>
  </w:num>
  <w:num w:numId="43">
    <w:abstractNumId w:val="44"/>
  </w:num>
  <w:num w:numId="44">
    <w:abstractNumId w:val="16"/>
  </w:num>
  <w:num w:numId="45">
    <w:abstractNumId w:val="16"/>
  </w:num>
  <w:num w:numId="46">
    <w:abstractNumId w:val="7"/>
  </w:num>
  <w:num w:numId="47">
    <w:abstractNumId w:val="15"/>
  </w:num>
  <w:num w:numId="48">
    <w:abstractNumId w:val="37"/>
  </w:num>
  <w:num w:numId="49">
    <w:abstractNumId w:val="8"/>
  </w:num>
  <w:num w:numId="50">
    <w:abstractNumId w:val="13"/>
  </w:num>
  <w:num w:numId="51">
    <w:abstractNumId w:val="18"/>
  </w:num>
  <w:num w:numId="52">
    <w:abstractNumId w:val="26"/>
  </w:num>
  <w:num w:numId="53">
    <w:abstractNumId w:val="23"/>
  </w:num>
  <w:num w:numId="54">
    <w:abstractNumId w:val="16"/>
  </w:num>
  <w:num w:numId="55">
    <w:abstractNumId w:val="10"/>
  </w:num>
  <w:num w:numId="56">
    <w:abstractNumId w:val="11"/>
  </w:num>
  <w:num w:numId="57">
    <w:abstractNumId w:val="36"/>
  </w:num>
  <w:num w:numId="58">
    <w:abstractNumId w:val="4"/>
  </w:num>
  <w:num w:numId="59">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A4E"/>
    <w:rsid w:val="00015E98"/>
    <w:rsid w:val="00020729"/>
    <w:rsid w:val="00020F2E"/>
    <w:rsid w:val="0002464C"/>
    <w:rsid w:val="00024F3F"/>
    <w:rsid w:val="00024F4C"/>
    <w:rsid w:val="000308A3"/>
    <w:rsid w:val="00031821"/>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757CF"/>
    <w:rsid w:val="00075AB0"/>
    <w:rsid w:val="0007614F"/>
    <w:rsid w:val="00081398"/>
    <w:rsid w:val="00081759"/>
    <w:rsid w:val="0008286A"/>
    <w:rsid w:val="0009261E"/>
    <w:rsid w:val="00095ABA"/>
    <w:rsid w:val="000A2A89"/>
    <w:rsid w:val="000A37CA"/>
    <w:rsid w:val="000A6A8C"/>
    <w:rsid w:val="000A6D49"/>
    <w:rsid w:val="000B0C0F"/>
    <w:rsid w:val="000B1A87"/>
    <w:rsid w:val="000B1C6B"/>
    <w:rsid w:val="000B2AC7"/>
    <w:rsid w:val="000B4E35"/>
    <w:rsid w:val="000B4FF9"/>
    <w:rsid w:val="000B5E4F"/>
    <w:rsid w:val="000B6031"/>
    <w:rsid w:val="000B6AA3"/>
    <w:rsid w:val="000C09AC"/>
    <w:rsid w:val="000C33ED"/>
    <w:rsid w:val="000D1D66"/>
    <w:rsid w:val="000D3CFD"/>
    <w:rsid w:val="000D5A5D"/>
    <w:rsid w:val="000D64BF"/>
    <w:rsid w:val="000D7953"/>
    <w:rsid w:val="000E00F3"/>
    <w:rsid w:val="000E0B26"/>
    <w:rsid w:val="000E33A3"/>
    <w:rsid w:val="000E60D3"/>
    <w:rsid w:val="000F158C"/>
    <w:rsid w:val="000F5B2C"/>
    <w:rsid w:val="000F644F"/>
    <w:rsid w:val="00102F3D"/>
    <w:rsid w:val="00111C36"/>
    <w:rsid w:val="00114E02"/>
    <w:rsid w:val="00115967"/>
    <w:rsid w:val="0012044E"/>
    <w:rsid w:val="00123DAF"/>
    <w:rsid w:val="00124E38"/>
    <w:rsid w:val="0012580B"/>
    <w:rsid w:val="001275BD"/>
    <w:rsid w:val="00127B45"/>
    <w:rsid w:val="00131F90"/>
    <w:rsid w:val="0013458C"/>
    <w:rsid w:val="0013526E"/>
    <w:rsid w:val="00135B62"/>
    <w:rsid w:val="00136A28"/>
    <w:rsid w:val="00146152"/>
    <w:rsid w:val="001505E4"/>
    <w:rsid w:val="00150682"/>
    <w:rsid w:val="00150AD7"/>
    <w:rsid w:val="0015172A"/>
    <w:rsid w:val="00151EE2"/>
    <w:rsid w:val="00155526"/>
    <w:rsid w:val="00155649"/>
    <w:rsid w:val="0016252A"/>
    <w:rsid w:val="001679AD"/>
    <w:rsid w:val="00171371"/>
    <w:rsid w:val="0017165D"/>
    <w:rsid w:val="001718A3"/>
    <w:rsid w:val="00174280"/>
    <w:rsid w:val="00175A24"/>
    <w:rsid w:val="00175CBF"/>
    <w:rsid w:val="00177D02"/>
    <w:rsid w:val="00187E58"/>
    <w:rsid w:val="001A12EE"/>
    <w:rsid w:val="001A297E"/>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B69"/>
    <w:rsid w:val="001D63A9"/>
    <w:rsid w:val="001E0031"/>
    <w:rsid w:val="001E0248"/>
    <w:rsid w:val="001E02BE"/>
    <w:rsid w:val="001E3B37"/>
    <w:rsid w:val="001E7FF5"/>
    <w:rsid w:val="001F1CAD"/>
    <w:rsid w:val="001F2594"/>
    <w:rsid w:val="002055A6"/>
    <w:rsid w:val="00206460"/>
    <w:rsid w:val="002069B4"/>
    <w:rsid w:val="00213CD8"/>
    <w:rsid w:val="0021457C"/>
    <w:rsid w:val="00215DFC"/>
    <w:rsid w:val="00216DF1"/>
    <w:rsid w:val="00217DDF"/>
    <w:rsid w:val="002201E1"/>
    <w:rsid w:val="002212DF"/>
    <w:rsid w:val="00222CD4"/>
    <w:rsid w:val="002231DF"/>
    <w:rsid w:val="00224EC5"/>
    <w:rsid w:val="00225016"/>
    <w:rsid w:val="002264A6"/>
    <w:rsid w:val="00227BA7"/>
    <w:rsid w:val="0023011C"/>
    <w:rsid w:val="002375C1"/>
    <w:rsid w:val="00242DCC"/>
    <w:rsid w:val="00250842"/>
    <w:rsid w:val="00252F05"/>
    <w:rsid w:val="0026298A"/>
    <w:rsid w:val="00263398"/>
    <w:rsid w:val="00263B99"/>
    <w:rsid w:val="002640F3"/>
    <w:rsid w:val="00265A66"/>
    <w:rsid w:val="00266BB9"/>
    <w:rsid w:val="00266F06"/>
    <w:rsid w:val="00272D98"/>
    <w:rsid w:val="0027323D"/>
    <w:rsid w:val="00274B42"/>
    <w:rsid w:val="00275BCF"/>
    <w:rsid w:val="00276CBF"/>
    <w:rsid w:val="0028075A"/>
    <w:rsid w:val="00283CC2"/>
    <w:rsid w:val="0028464A"/>
    <w:rsid w:val="00285E7D"/>
    <w:rsid w:val="00291E36"/>
    <w:rsid w:val="00291EFA"/>
    <w:rsid w:val="00292257"/>
    <w:rsid w:val="002A54E0"/>
    <w:rsid w:val="002A5EDE"/>
    <w:rsid w:val="002B1595"/>
    <w:rsid w:val="002B191D"/>
    <w:rsid w:val="002B4321"/>
    <w:rsid w:val="002B4DE1"/>
    <w:rsid w:val="002C4368"/>
    <w:rsid w:val="002D0AF6"/>
    <w:rsid w:val="002D2D45"/>
    <w:rsid w:val="002D7D90"/>
    <w:rsid w:val="002E03DD"/>
    <w:rsid w:val="002F0AA5"/>
    <w:rsid w:val="002F164D"/>
    <w:rsid w:val="002F19E6"/>
    <w:rsid w:val="002F4151"/>
    <w:rsid w:val="00301380"/>
    <w:rsid w:val="0030215B"/>
    <w:rsid w:val="003021BC"/>
    <w:rsid w:val="00306206"/>
    <w:rsid w:val="0030711E"/>
    <w:rsid w:val="00312467"/>
    <w:rsid w:val="00317D85"/>
    <w:rsid w:val="00317EC4"/>
    <w:rsid w:val="00317FE3"/>
    <w:rsid w:val="00320A75"/>
    <w:rsid w:val="003257A1"/>
    <w:rsid w:val="00327C56"/>
    <w:rsid w:val="003315A1"/>
    <w:rsid w:val="003349AF"/>
    <w:rsid w:val="003355A6"/>
    <w:rsid w:val="003373EC"/>
    <w:rsid w:val="003406C8"/>
    <w:rsid w:val="00342FF4"/>
    <w:rsid w:val="00344E5A"/>
    <w:rsid w:val="00346148"/>
    <w:rsid w:val="003519E9"/>
    <w:rsid w:val="003554D5"/>
    <w:rsid w:val="00356B08"/>
    <w:rsid w:val="00360310"/>
    <w:rsid w:val="003669EA"/>
    <w:rsid w:val="00366F5A"/>
    <w:rsid w:val="003706CC"/>
    <w:rsid w:val="00370F1A"/>
    <w:rsid w:val="00374450"/>
    <w:rsid w:val="003744F2"/>
    <w:rsid w:val="00377710"/>
    <w:rsid w:val="003A2D8E"/>
    <w:rsid w:val="003A76F2"/>
    <w:rsid w:val="003A7CE6"/>
    <w:rsid w:val="003A7F60"/>
    <w:rsid w:val="003B08B2"/>
    <w:rsid w:val="003C1A16"/>
    <w:rsid w:val="003C20E4"/>
    <w:rsid w:val="003C4C9E"/>
    <w:rsid w:val="003C5824"/>
    <w:rsid w:val="003C68D6"/>
    <w:rsid w:val="003D1CED"/>
    <w:rsid w:val="003D6342"/>
    <w:rsid w:val="003D765F"/>
    <w:rsid w:val="003E16D3"/>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14101"/>
    <w:rsid w:val="0041505A"/>
    <w:rsid w:val="004157DB"/>
    <w:rsid w:val="00421926"/>
    <w:rsid w:val="004219CF"/>
    <w:rsid w:val="004234F0"/>
    <w:rsid w:val="004262B7"/>
    <w:rsid w:val="00430077"/>
    <w:rsid w:val="00433DDB"/>
    <w:rsid w:val="00435A29"/>
    <w:rsid w:val="00437619"/>
    <w:rsid w:val="00440110"/>
    <w:rsid w:val="00442E10"/>
    <w:rsid w:val="00444602"/>
    <w:rsid w:val="00446A26"/>
    <w:rsid w:val="00451D9E"/>
    <w:rsid w:val="00456E60"/>
    <w:rsid w:val="00464E98"/>
    <w:rsid w:val="00465A1E"/>
    <w:rsid w:val="00465A8D"/>
    <w:rsid w:val="00484130"/>
    <w:rsid w:val="0048672D"/>
    <w:rsid w:val="00493D63"/>
    <w:rsid w:val="0049445A"/>
    <w:rsid w:val="00494573"/>
    <w:rsid w:val="00497398"/>
    <w:rsid w:val="004A2A63"/>
    <w:rsid w:val="004A471E"/>
    <w:rsid w:val="004A51D6"/>
    <w:rsid w:val="004A5AA4"/>
    <w:rsid w:val="004A6237"/>
    <w:rsid w:val="004B2097"/>
    <w:rsid w:val="004B210C"/>
    <w:rsid w:val="004C2AB8"/>
    <w:rsid w:val="004C787D"/>
    <w:rsid w:val="004D405F"/>
    <w:rsid w:val="004E107B"/>
    <w:rsid w:val="004E1286"/>
    <w:rsid w:val="004E4F4F"/>
    <w:rsid w:val="004E6789"/>
    <w:rsid w:val="004F2B8F"/>
    <w:rsid w:val="004F523A"/>
    <w:rsid w:val="004F5ADC"/>
    <w:rsid w:val="004F61E3"/>
    <w:rsid w:val="00502E10"/>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41E9E"/>
    <w:rsid w:val="0054256C"/>
    <w:rsid w:val="0054467C"/>
    <w:rsid w:val="0054472A"/>
    <w:rsid w:val="00545CD8"/>
    <w:rsid w:val="00547272"/>
    <w:rsid w:val="00550A66"/>
    <w:rsid w:val="00560F66"/>
    <w:rsid w:val="00567EC7"/>
    <w:rsid w:val="00570013"/>
    <w:rsid w:val="005739ED"/>
    <w:rsid w:val="0057777A"/>
    <w:rsid w:val="00577B13"/>
    <w:rsid w:val="005801A2"/>
    <w:rsid w:val="00580FBB"/>
    <w:rsid w:val="00582D07"/>
    <w:rsid w:val="005841A4"/>
    <w:rsid w:val="00594C83"/>
    <w:rsid w:val="005952A5"/>
    <w:rsid w:val="005A33A1"/>
    <w:rsid w:val="005A4D59"/>
    <w:rsid w:val="005B18B7"/>
    <w:rsid w:val="005B217D"/>
    <w:rsid w:val="005B2A49"/>
    <w:rsid w:val="005B3D70"/>
    <w:rsid w:val="005C2DC8"/>
    <w:rsid w:val="005C385F"/>
    <w:rsid w:val="005C4E8D"/>
    <w:rsid w:val="005C6119"/>
    <w:rsid w:val="005D0C9D"/>
    <w:rsid w:val="005D6A74"/>
    <w:rsid w:val="005D7E0B"/>
    <w:rsid w:val="005E1AC6"/>
    <w:rsid w:val="005E27FB"/>
    <w:rsid w:val="005E60EB"/>
    <w:rsid w:val="005F44FA"/>
    <w:rsid w:val="005F4C99"/>
    <w:rsid w:val="005F6365"/>
    <w:rsid w:val="005F6512"/>
    <w:rsid w:val="005F6F1B"/>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0713"/>
    <w:rsid w:val="00641431"/>
    <w:rsid w:val="00642C8F"/>
    <w:rsid w:val="006438AA"/>
    <w:rsid w:val="00646707"/>
    <w:rsid w:val="00646F24"/>
    <w:rsid w:val="00654642"/>
    <w:rsid w:val="00654BAE"/>
    <w:rsid w:val="00657619"/>
    <w:rsid w:val="0065792C"/>
    <w:rsid w:val="00657F7E"/>
    <w:rsid w:val="00660573"/>
    <w:rsid w:val="00662E58"/>
    <w:rsid w:val="006637F2"/>
    <w:rsid w:val="006642A5"/>
    <w:rsid w:val="00664DCF"/>
    <w:rsid w:val="006665DB"/>
    <w:rsid w:val="006670A7"/>
    <w:rsid w:val="00671396"/>
    <w:rsid w:val="00673967"/>
    <w:rsid w:val="00674A5A"/>
    <w:rsid w:val="006766C2"/>
    <w:rsid w:val="00684687"/>
    <w:rsid w:val="00691C49"/>
    <w:rsid w:val="00692F8E"/>
    <w:rsid w:val="00693111"/>
    <w:rsid w:val="00693C8C"/>
    <w:rsid w:val="00696228"/>
    <w:rsid w:val="00697BCA"/>
    <w:rsid w:val="006A0F00"/>
    <w:rsid w:val="006A7618"/>
    <w:rsid w:val="006B6DCE"/>
    <w:rsid w:val="006C1D28"/>
    <w:rsid w:val="006C5D39"/>
    <w:rsid w:val="006C5D95"/>
    <w:rsid w:val="006D1EEF"/>
    <w:rsid w:val="006D461F"/>
    <w:rsid w:val="006D5C7E"/>
    <w:rsid w:val="006D6D9B"/>
    <w:rsid w:val="006E2810"/>
    <w:rsid w:val="006E3EAB"/>
    <w:rsid w:val="006E3F77"/>
    <w:rsid w:val="006E5417"/>
    <w:rsid w:val="006E64CE"/>
    <w:rsid w:val="006F0794"/>
    <w:rsid w:val="006F2572"/>
    <w:rsid w:val="006F474D"/>
    <w:rsid w:val="006F5908"/>
    <w:rsid w:val="006F7745"/>
    <w:rsid w:val="006F7F9B"/>
    <w:rsid w:val="0070148E"/>
    <w:rsid w:val="007023DE"/>
    <w:rsid w:val="007038D3"/>
    <w:rsid w:val="007040A2"/>
    <w:rsid w:val="00704184"/>
    <w:rsid w:val="00712B74"/>
    <w:rsid w:val="00712F60"/>
    <w:rsid w:val="00717685"/>
    <w:rsid w:val="00720E3B"/>
    <w:rsid w:val="00724E79"/>
    <w:rsid w:val="00731637"/>
    <w:rsid w:val="00732EA1"/>
    <w:rsid w:val="00733130"/>
    <w:rsid w:val="00741E42"/>
    <w:rsid w:val="00743801"/>
    <w:rsid w:val="0074393F"/>
    <w:rsid w:val="00743BF5"/>
    <w:rsid w:val="007451E8"/>
    <w:rsid w:val="0074545B"/>
    <w:rsid w:val="00745F6B"/>
    <w:rsid w:val="00746B11"/>
    <w:rsid w:val="00751626"/>
    <w:rsid w:val="0075585E"/>
    <w:rsid w:val="00760D38"/>
    <w:rsid w:val="007666F0"/>
    <w:rsid w:val="00770571"/>
    <w:rsid w:val="00774208"/>
    <w:rsid w:val="007744B1"/>
    <w:rsid w:val="007768FF"/>
    <w:rsid w:val="007824D3"/>
    <w:rsid w:val="007834CF"/>
    <w:rsid w:val="00783832"/>
    <w:rsid w:val="00783C6A"/>
    <w:rsid w:val="0078733C"/>
    <w:rsid w:val="00793605"/>
    <w:rsid w:val="00796EE3"/>
    <w:rsid w:val="007A7D29"/>
    <w:rsid w:val="007B0272"/>
    <w:rsid w:val="007B0F0F"/>
    <w:rsid w:val="007B4AB8"/>
    <w:rsid w:val="007B6213"/>
    <w:rsid w:val="007B7928"/>
    <w:rsid w:val="007C312C"/>
    <w:rsid w:val="007C3534"/>
    <w:rsid w:val="007C538C"/>
    <w:rsid w:val="007D1181"/>
    <w:rsid w:val="007D13E8"/>
    <w:rsid w:val="007D6E34"/>
    <w:rsid w:val="007E01A3"/>
    <w:rsid w:val="007E1739"/>
    <w:rsid w:val="007E2A01"/>
    <w:rsid w:val="007F1F8B"/>
    <w:rsid w:val="007F3E79"/>
    <w:rsid w:val="007F4406"/>
    <w:rsid w:val="007F4AB9"/>
    <w:rsid w:val="007F67A1"/>
    <w:rsid w:val="0080497A"/>
    <w:rsid w:val="00806E07"/>
    <w:rsid w:val="00811085"/>
    <w:rsid w:val="00811C05"/>
    <w:rsid w:val="0081463B"/>
    <w:rsid w:val="0081491C"/>
    <w:rsid w:val="00814DAE"/>
    <w:rsid w:val="008206C8"/>
    <w:rsid w:val="00821D5E"/>
    <w:rsid w:val="00821D91"/>
    <w:rsid w:val="008227B1"/>
    <w:rsid w:val="00823BD9"/>
    <w:rsid w:val="00824118"/>
    <w:rsid w:val="0082429D"/>
    <w:rsid w:val="00824741"/>
    <w:rsid w:val="008256A4"/>
    <w:rsid w:val="00827B9C"/>
    <w:rsid w:val="00833B03"/>
    <w:rsid w:val="008352C8"/>
    <w:rsid w:val="00842131"/>
    <w:rsid w:val="00854E64"/>
    <w:rsid w:val="008572A8"/>
    <w:rsid w:val="0086387C"/>
    <w:rsid w:val="00872E18"/>
    <w:rsid w:val="00874A6C"/>
    <w:rsid w:val="00876C65"/>
    <w:rsid w:val="00882F7E"/>
    <w:rsid w:val="008869F3"/>
    <w:rsid w:val="00893056"/>
    <w:rsid w:val="0089385E"/>
    <w:rsid w:val="008955A0"/>
    <w:rsid w:val="00896711"/>
    <w:rsid w:val="008A411B"/>
    <w:rsid w:val="008A4B4C"/>
    <w:rsid w:val="008A5200"/>
    <w:rsid w:val="008A6C34"/>
    <w:rsid w:val="008A7C64"/>
    <w:rsid w:val="008C239F"/>
    <w:rsid w:val="008C4E14"/>
    <w:rsid w:val="008C5E90"/>
    <w:rsid w:val="008D7A3A"/>
    <w:rsid w:val="008E480C"/>
    <w:rsid w:val="008E54B2"/>
    <w:rsid w:val="008E5AAF"/>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55F6D"/>
    <w:rsid w:val="0095659B"/>
    <w:rsid w:val="009578F0"/>
    <w:rsid w:val="0096089D"/>
    <w:rsid w:val="00965822"/>
    <w:rsid w:val="00967E24"/>
    <w:rsid w:val="0097289C"/>
    <w:rsid w:val="00972AA3"/>
    <w:rsid w:val="00974EE5"/>
    <w:rsid w:val="00977C16"/>
    <w:rsid w:val="0098530C"/>
    <w:rsid w:val="0098551D"/>
    <w:rsid w:val="0098590A"/>
    <w:rsid w:val="0098620A"/>
    <w:rsid w:val="00990FAF"/>
    <w:rsid w:val="009935FF"/>
    <w:rsid w:val="0099518F"/>
    <w:rsid w:val="00995A95"/>
    <w:rsid w:val="009A523D"/>
    <w:rsid w:val="009B02A1"/>
    <w:rsid w:val="009B46E8"/>
    <w:rsid w:val="009B5014"/>
    <w:rsid w:val="009C0282"/>
    <w:rsid w:val="009C0BB4"/>
    <w:rsid w:val="009C5370"/>
    <w:rsid w:val="009C6E21"/>
    <w:rsid w:val="009D185B"/>
    <w:rsid w:val="009D7CE6"/>
    <w:rsid w:val="009E0E83"/>
    <w:rsid w:val="009F0A94"/>
    <w:rsid w:val="009F48E7"/>
    <w:rsid w:val="009F496B"/>
    <w:rsid w:val="009F4D4A"/>
    <w:rsid w:val="009F60BB"/>
    <w:rsid w:val="00A00461"/>
    <w:rsid w:val="00A01439"/>
    <w:rsid w:val="00A02B48"/>
    <w:rsid w:val="00A02E61"/>
    <w:rsid w:val="00A031B0"/>
    <w:rsid w:val="00A05CFF"/>
    <w:rsid w:val="00A103AA"/>
    <w:rsid w:val="00A13048"/>
    <w:rsid w:val="00A17F08"/>
    <w:rsid w:val="00A273F5"/>
    <w:rsid w:val="00A31CD1"/>
    <w:rsid w:val="00A327AB"/>
    <w:rsid w:val="00A35966"/>
    <w:rsid w:val="00A36EB4"/>
    <w:rsid w:val="00A4088E"/>
    <w:rsid w:val="00A41A6D"/>
    <w:rsid w:val="00A45A26"/>
    <w:rsid w:val="00A45C01"/>
    <w:rsid w:val="00A46843"/>
    <w:rsid w:val="00A55CDC"/>
    <w:rsid w:val="00A56B97"/>
    <w:rsid w:val="00A607C0"/>
    <w:rsid w:val="00A6093D"/>
    <w:rsid w:val="00A609D0"/>
    <w:rsid w:val="00A660E3"/>
    <w:rsid w:val="00A66BA7"/>
    <w:rsid w:val="00A75727"/>
    <w:rsid w:val="00A767DC"/>
    <w:rsid w:val="00A76A6D"/>
    <w:rsid w:val="00A80AEE"/>
    <w:rsid w:val="00A81DED"/>
    <w:rsid w:val="00A83253"/>
    <w:rsid w:val="00A860A7"/>
    <w:rsid w:val="00AA06FC"/>
    <w:rsid w:val="00AA0FC9"/>
    <w:rsid w:val="00AA1B04"/>
    <w:rsid w:val="00AA2165"/>
    <w:rsid w:val="00AA622D"/>
    <w:rsid w:val="00AA6E84"/>
    <w:rsid w:val="00AA6EDD"/>
    <w:rsid w:val="00AB1A1C"/>
    <w:rsid w:val="00AB3594"/>
    <w:rsid w:val="00AB630C"/>
    <w:rsid w:val="00AC0CD1"/>
    <w:rsid w:val="00AC3BD2"/>
    <w:rsid w:val="00AD05A8"/>
    <w:rsid w:val="00AD1C29"/>
    <w:rsid w:val="00AD2853"/>
    <w:rsid w:val="00AD4E4A"/>
    <w:rsid w:val="00AE18D7"/>
    <w:rsid w:val="00AE341B"/>
    <w:rsid w:val="00AE4ABF"/>
    <w:rsid w:val="00AF0B56"/>
    <w:rsid w:val="00AF0C26"/>
    <w:rsid w:val="00AF2F32"/>
    <w:rsid w:val="00AF45C7"/>
    <w:rsid w:val="00AF567E"/>
    <w:rsid w:val="00AF6B5F"/>
    <w:rsid w:val="00AF6D3F"/>
    <w:rsid w:val="00B01905"/>
    <w:rsid w:val="00B01A00"/>
    <w:rsid w:val="00B05003"/>
    <w:rsid w:val="00B059C8"/>
    <w:rsid w:val="00B05CA3"/>
    <w:rsid w:val="00B0714C"/>
    <w:rsid w:val="00B07CA7"/>
    <w:rsid w:val="00B10EE5"/>
    <w:rsid w:val="00B1279A"/>
    <w:rsid w:val="00B17D00"/>
    <w:rsid w:val="00B22B46"/>
    <w:rsid w:val="00B23DF0"/>
    <w:rsid w:val="00B316BC"/>
    <w:rsid w:val="00B4194A"/>
    <w:rsid w:val="00B41CE2"/>
    <w:rsid w:val="00B437E8"/>
    <w:rsid w:val="00B5222E"/>
    <w:rsid w:val="00B53179"/>
    <w:rsid w:val="00B5330D"/>
    <w:rsid w:val="00B54014"/>
    <w:rsid w:val="00B57A23"/>
    <w:rsid w:val="00B600CD"/>
    <w:rsid w:val="00B61C96"/>
    <w:rsid w:val="00B625B3"/>
    <w:rsid w:val="00B678DB"/>
    <w:rsid w:val="00B73A2A"/>
    <w:rsid w:val="00B73F4B"/>
    <w:rsid w:val="00B743AA"/>
    <w:rsid w:val="00B75A51"/>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742A"/>
    <w:rsid w:val="00BB7786"/>
    <w:rsid w:val="00BC10BA"/>
    <w:rsid w:val="00BC182E"/>
    <w:rsid w:val="00BC32D5"/>
    <w:rsid w:val="00BC5AFD"/>
    <w:rsid w:val="00BD46F6"/>
    <w:rsid w:val="00BD56C0"/>
    <w:rsid w:val="00BD6AAD"/>
    <w:rsid w:val="00BE4102"/>
    <w:rsid w:val="00BE5CFB"/>
    <w:rsid w:val="00BF3F94"/>
    <w:rsid w:val="00C00DDE"/>
    <w:rsid w:val="00C04F43"/>
    <w:rsid w:val="00C0609D"/>
    <w:rsid w:val="00C0657D"/>
    <w:rsid w:val="00C115AB"/>
    <w:rsid w:val="00C1167A"/>
    <w:rsid w:val="00C138E6"/>
    <w:rsid w:val="00C14D6C"/>
    <w:rsid w:val="00C20131"/>
    <w:rsid w:val="00C21978"/>
    <w:rsid w:val="00C232F1"/>
    <w:rsid w:val="00C24DB0"/>
    <w:rsid w:val="00C26CCB"/>
    <w:rsid w:val="00C30249"/>
    <w:rsid w:val="00C3296D"/>
    <w:rsid w:val="00C3723B"/>
    <w:rsid w:val="00C41ADD"/>
    <w:rsid w:val="00C42466"/>
    <w:rsid w:val="00C4559E"/>
    <w:rsid w:val="00C45F56"/>
    <w:rsid w:val="00C46CA6"/>
    <w:rsid w:val="00C53A1B"/>
    <w:rsid w:val="00C54167"/>
    <w:rsid w:val="00C54816"/>
    <w:rsid w:val="00C57123"/>
    <w:rsid w:val="00C57F02"/>
    <w:rsid w:val="00C603CA"/>
    <w:rsid w:val="00C606C9"/>
    <w:rsid w:val="00C611F9"/>
    <w:rsid w:val="00C62C2A"/>
    <w:rsid w:val="00C6345C"/>
    <w:rsid w:val="00C70E3C"/>
    <w:rsid w:val="00C712B6"/>
    <w:rsid w:val="00C72683"/>
    <w:rsid w:val="00C7312E"/>
    <w:rsid w:val="00C80288"/>
    <w:rsid w:val="00C84003"/>
    <w:rsid w:val="00C85807"/>
    <w:rsid w:val="00C90650"/>
    <w:rsid w:val="00C90C52"/>
    <w:rsid w:val="00C91B45"/>
    <w:rsid w:val="00C95FDF"/>
    <w:rsid w:val="00C96B79"/>
    <w:rsid w:val="00C97D78"/>
    <w:rsid w:val="00CB295C"/>
    <w:rsid w:val="00CB4C51"/>
    <w:rsid w:val="00CB5BB6"/>
    <w:rsid w:val="00CC2AAE"/>
    <w:rsid w:val="00CC5A42"/>
    <w:rsid w:val="00CC5B31"/>
    <w:rsid w:val="00CD0EAB"/>
    <w:rsid w:val="00CD1E5C"/>
    <w:rsid w:val="00CD2C02"/>
    <w:rsid w:val="00CD3C9E"/>
    <w:rsid w:val="00CD6C02"/>
    <w:rsid w:val="00CE2B57"/>
    <w:rsid w:val="00CE5E02"/>
    <w:rsid w:val="00CF19E2"/>
    <w:rsid w:val="00CF34DB"/>
    <w:rsid w:val="00CF486A"/>
    <w:rsid w:val="00CF534E"/>
    <w:rsid w:val="00CF558F"/>
    <w:rsid w:val="00CF57D8"/>
    <w:rsid w:val="00D010C0"/>
    <w:rsid w:val="00D05F56"/>
    <w:rsid w:val="00D05FD7"/>
    <w:rsid w:val="00D06431"/>
    <w:rsid w:val="00D06511"/>
    <w:rsid w:val="00D06BE2"/>
    <w:rsid w:val="00D073E2"/>
    <w:rsid w:val="00D21ABF"/>
    <w:rsid w:val="00D23872"/>
    <w:rsid w:val="00D26BAB"/>
    <w:rsid w:val="00D27E2A"/>
    <w:rsid w:val="00D303F2"/>
    <w:rsid w:val="00D35F69"/>
    <w:rsid w:val="00D41380"/>
    <w:rsid w:val="00D446EC"/>
    <w:rsid w:val="00D47A47"/>
    <w:rsid w:val="00D50505"/>
    <w:rsid w:val="00D51BF0"/>
    <w:rsid w:val="00D531DB"/>
    <w:rsid w:val="00D54756"/>
    <w:rsid w:val="00D55942"/>
    <w:rsid w:val="00D664CD"/>
    <w:rsid w:val="00D711D5"/>
    <w:rsid w:val="00D735A4"/>
    <w:rsid w:val="00D76325"/>
    <w:rsid w:val="00D807BF"/>
    <w:rsid w:val="00D82FCC"/>
    <w:rsid w:val="00D847CF"/>
    <w:rsid w:val="00D85531"/>
    <w:rsid w:val="00D91809"/>
    <w:rsid w:val="00D91B22"/>
    <w:rsid w:val="00D93DD8"/>
    <w:rsid w:val="00D9476E"/>
    <w:rsid w:val="00D9544D"/>
    <w:rsid w:val="00D96304"/>
    <w:rsid w:val="00DA17FC"/>
    <w:rsid w:val="00DA3E1B"/>
    <w:rsid w:val="00DA4173"/>
    <w:rsid w:val="00DA6F04"/>
    <w:rsid w:val="00DA7887"/>
    <w:rsid w:val="00DB177F"/>
    <w:rsid w:val="00DB19B5"/>
    <w:rsid w:val="00DB2C26"/>
    <w:rsid w:val="00DB559C"/>
    <w:rsid w:val="00DB5AD1"/>
    <w:rsid w:val="00DC05E1"/>
    <w:rsid w:val="00DC2AF0"/>
    <w:rsid w:val="00DC3AC4"/>
    <w:rsid w:val="00DC3E5A"/>
    <w:rsid w:val="00DC4B41"/>
    <w:rsid w:val="00DC507C"/>
    <w:rsid w:val="00DC732B"/>
    <w:rsid w:val="00DD00E2"/>
    <w:rsid w:val="00DD02F4"/>
    <w:rsid w:val="00DD0ACD"/>
    <w:rsid w:val="00DD3696"/>
    <w:rsid w:val="00DD3862"/>
    <w:rsid w:val="00DD6622"/>
    <w:rsid w:val="00DE1C7C"/>
    <w:rsid w:val="00DE1FBD"/>
    <w:rsid w:val="00DE3DA5"/>
    <w:rsid w:val="00DE5605"/>
    <w:rsid w:val="00DE6B43"/>
    <w:rsid w:val="00DE6EB2"/>
    <w:rsid w:val="00DF1D41"/>
    <w:rsid w:val="00DF2E4B"/>
    <w:rsid w:val="00DF4449"/>
    <w:rsid w:val="00DF73F1"/>
    <w:rsid w:val="00E04C07"/>
    <w:rsid w:val="00E11923"/>
    <w:rsid w:val="00E14497"/>
    <w:rsid w:val="00E2303F"/>
    <w:rsid w:val="00E24422"/>
    <w:rsid w:val="00E262D4"/>
    <w:rsid w:val="00E308E3"/>
    <w:rsid w:val="00E31765"/>
    <w:rsid w:val="00E34467"/>
    <w:rsid w:val="00E35B6E"/>
    <w:rsid w:val="00E36250"/>
    <w:rsid w:val="00E4111C"/>
    <w:rsid w:val="00E4418C"/>
    <w:rsid w:val="00E47F2D"/>
    <w:rsid w:val="00E54511"/>
    <w:rsid w:val="00E551C9"/>
    <w:rsid w:val="00E563D6"/>
    <w:rsid w:val="00E564AC"/>
    <w:rsid w:val="00E61DAC"/>
    <w:rsid w:val="00E64494"/>
    <w:rsid w:val="00E64B81"/>
    <w:rsid w:val="00E706ED"/>
    <w:rsid w:val="00E72B80"/>
    <w:rsid w:val="00E757E2"/>
    <w:rsid w:val="00E75FE3"/>
    <w:rsid w:val="00E83EC3"/>
    <w:rsid w:val="00E85A47"/>
    <w:rsid w:val="00E86C4C"/>
    <w:rsid w:val="00E907A3"/>
    <w:rsid w:val="00E95F95"/>
    <w:rsid w:val="00EA0C9C"/>
    <w:rsid w:val="00EA1050"/>
    <w:rsid w:val="00EA3E09"/>
    <w:rsid w:val="00EA5AE0"/>
    <w:rsid w:val="00EB2ACF"/>
    <w:rsid w:val="00EB56E1"/>
    <w:rsid w:val="00EB7AB1"/>
    <w:rsid w:val="00EC066F"/>
    <w:rsid w:val="00EC2978"/>
    <w:rsid w:val="00EC471F"/>
    <w:rsid w:val="00EC684F"/>
    <w:rsid w:val="00ED3E80"/>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61E3"/>
    <w:rsid w:val="00F10CDF"/>
    <w:rsid w:val="00F13E71"/>
    <w:rsid w:val="00F155B1"/>
    <w:rsid w:val="00F2488D"/>
    <w:rsid w:val="00F32AEB"/>
    <w:rsid w:val="00F427FA"/>
    <w:rsid w:val="00F47775"/>
    <w:rsid w:val="00F50ECE"/>
    <w:rsid w:val="00F543FA"/>
    <w:rsid w:val="00F564BB"/>
    <w:rsid w:val="00F601A0"/>
    <w:rsid w:val="00F60A02"/>
    <w:rsid w:val="00F665BE"/>
    <w:rsid w:val="00F66F9E"/>
    <w:rsid w:val="00F712E9"/>
    <w:rsid w:val="00F728FE"/>
    <w:rsid w:val="00F73032"/>
    <w:rsid w:val="00F737E3"/>
    <w:rsid w:val="00F74792"/>
    <w:rsid w:val="00F8308A"/>
    <w:rsid w:val="00F83B54"/>
    <w:rsid w:val="00F8453D"/>
    <w:rsid w:val="00F848FC"/>
    <w:rsid w:val="00F863C0"/>
    <w:rsid w:val="00F86B40"/>
    <w:rsid w:val="00F906F6"/>
    <w:rsid w:val="00F9282A"/>
    <w:rsid w:val="00F96B0B"/>
    <w:rsid w:val="00F96BAD"/>
    <w:rsid w:val="00FA139D"/>
    <w:rsid w:val="00FA14E0"/>
    <w:rsid w:val="00FA14EC"/>
    <w:rsid w:val="00FA6FBD"/>
    <w:rsid w:val="00FB0E84"/>
    <w:rsid w:val="00FB2C0F"/>
    <w:rsid w:val="00FB55CF"/>
    <w:rsid w:val="00FC2405"/>
    <w:rsid w:val="00FC6FE3"/>
    <w:rsid w:val="00FD01C2"/>
    <w:rsid w:val="00FD183D"/>
    <w:rsid w:val="00FD4911"/>
    <w:rsid w:val="00FE0B2F"/>
    <w:rsid w:val="00FE2224"/>
    <w:rsid w:val="00FE595C"/>
    <w:rsid w:val="00FE644D"/>
    <w:rsid w:val="00FF0CE3"/>
    <w:rsid w:val="00FF3D95"/>
    <w:rsid w:val="00FF532C"/>
    <w:rsid w:val="00FF5D35"/>
    <w:rsid w:val="00FF5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nu.hendry@huawei.com" TargetMode="External"/><Relationship Id="rId5" Type="http://schemas.openxmlformats.org/officeDocument/2006/relationships/webSettings" Target="webSettings.xml"/><Relationship Id="rId10" Type="http://schemas.openxmlformats.org/officeDocument/2006/relationships/hyperlink" Target="mailto:yekui.w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DB158-856A-4E43-844D-712A96238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1611</Words>
  <Characters>9186</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d03</cp:lastModifiedBy>
  <cp:revision>6</cp:revision>
  <cp:lastPrinted>1900-01-01T08:00:00Z</cp:lastPrinted>
  <dcterms:created xsi:type="dcterms:W3CDTF">2019-03-03T20:50:00Z</dcterms:created>
  <dcterms:modified xsi:type="dcterms:W3CDTF">2019-03-12T19:56:00Z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1551645741</vt:lpwstr>
  </property>
</Properties>
</file>