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F7DE46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7866A5">
              <w:rPr>
                <w:lang w:val="en-CA"/>
              </w:rPr>
              <w:t>0101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E95A9D3" w:rsidR="00E61DAC" w:rsidRPr="005B217D" w:rsidRDefault="00E231F2" w:rsidP="009D7CE6">
            <w:pPr>
              <w:spacing w:before="60" w:after="60"/>
              <w:rPr>
                <w:b/>
                <w:szCs w:val="22"/>
                <w:lang w:val="en-CA"/>
              </w:rPr>
            </w:pPr>
            <w:r>
              <w:rPr>
                <w:b/>
                <w:szCs w:val="22"/>
                <w:lang w:val="en-CA"/>
              </w:rPr>
              <w:t xml:space="preserve">On </w:t>
            </w:r>
            <w:r w:rsidR="003F6C68">
              <w:rPr>
                <w:b/>
                <w:szCs w:val="22"/>
                <w:lang w:val="en-CA"/>
              </w:rPr>
              <w:t>Gra</w:t>
            </w:r>
            <w:r w:rsidR="00DC7251">
              <w:rPr>
                <w:b/>
                <w:szCs w:val="22"/>
                <w:lang w:val="en-CA"/>
              </w:rPr>
              <w:t>d</w:t>
            </w:r>
            <w:r w:rsidR="003F6C68">
              <w:rPr>
                <w:b/>
                <w:szCs w:val="22"/>
                <w:lang w:val="en-CA"/>
              </w:rPr>
              <w:t>u</w:t>
            </w:r>
            <w:r w:rsidR="00B13DB1">
              <w:rPr>
                <w:b/>
                <w:szCs w:val="22"/>
                <w:lang w:val="en-CA"/>
              </w:rPr>
              <w:t>a</w:t>
            </w:r>
            <w:r w:rsidR="003F6C68">
              <w:rPr>
                <w:b/>
                <w:szCs w:val="22"/>
                <w:lang w:val="en-CA"/>
              </w:rPr>
              <w:t>l and Clean Random Access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3571EB21" w14:textId="2537407E" w:rsidR="003D217B" w:rsidRDefault="00AB5A1E" w:rsidP="003D217B">
      <w:pPr>
        <w:rPr>
          <w:lang w:val="en-CA"/>
        </w:rPr>
      </w:pPr>
      <w:bookmarkStart w:id="1" w:name="OLE_LINK361"/>
      <w:bookmarkStart w:id="2" w:name="OLE_LINK362"/>
      <w:r>
        <w:rPr>
          <w:lang w:val="en-CA"/>
        </w:rPr>
        <w:t>This document provides proposals related to gradual random access and clean random access</w:t>
      </w:r>
      <w:bookmarkEnd w:id="1"/>
      <w:bookmarkEnd w:id="2"/>
      <w:r>
        <w:rPr>
          <w:lang w:val="en-CA"/>
        </w:rPr>
        <w:t xml:space="preserve">. </w:t>
      </w:r>
      <w:r w:rsidR="003D217B">
        <w:rPr>
          <w:lang w:val="en-CA"/>
        </w:rPr>
        <w:t>Following is proposed:</w:t>
      </w:r>
    </w:p>
    <w:p w14:paraId="7757B2DB" w14:textId="3517A119" w:rsidR="003D217B" w:rsidRDefault="003D217B" w:rsidP="003D217B">
      <w:pPr>
        <w:pStyle w:val="ListParagraph"/>
        <w:numPr>
          <w:ilvl w:val="0"/>
          <w:numId w:val="12"/>
        </w:numPr>
      </w:pPr>
      <w:r>
        <w:rPr>
          <w:rFonts w:ascii="Times New Roman" w:hAnsi="Times New Roman"/>
        </w:rPr>
        <w:t xml:space="preserve">Proposal 1: </w:t>
      </w:r>
      <w:r w:rsidR="00AC21B0">
        <w:rPr>
          <w:rFonts w:ascii="Times New Roman" w:hAnsi="Times New Roman"/>
        </w:rPr>
        <w:t>S</w:t>
      </w:r>
      <w:r w:rsidR="008C319F">
        <w:rPr>
          <w:rFonts w:ascii="Times New Roman" w:hAnsi="Times New Roman"/>
        </w:rPr>
        <w:t xml:space="preserve">ignalling </w:t>
      </w:r>
      <w:r w:rsidR="00AC21B0">
        <w:rPr>
          <w:rFonts w:ascii="Times New Roman" w:hAnsi="Times New Roman"/>
        </w:rPr>
        <w:t xml:space="preserve">is proposed for </w:t>
      </w:r>
      <w:r w:rsidR="00BD1FD7">
        <w:rPr>
          <w:rFonts w:ascii="Times New Roman" w:hAnsi="Times New Roman"/>
        </w:rPr>
        <w:t xml:space="preserve">a gradual random access </w:t>
      </w:r>
      <w:r w:rsidR="009C39AB">
        <w:rPr>
          <w:rFonts w:ascii="Times New Roman" w:hAnsi="Times New Roman"/>
        </w:rPr>
        <w:t>(GRA) picture</w:t>
      </w:r>
      <w:r w:rsidR="00BD1FD7">
        <w:rPr>
          <w:rFonts w:ascii="Times New Roman" w:hAnsi="Times New Roman"/>
        </w:rPr>
        <w:t xml:space="preserve"> related </w:t>
      </w:r>
      <w:r w:rsidR="008C319F">
        <w:rPr>
          <w:rFonts w:ascii="Times New Roman" w:hAnsi="Times New Roman"/>
        </w:rPr>
        <w:t>information</w:t>
      </w:r>
      <w:r w:rsidR="009C39AB">
        <w:rPr>
          <w:rFonts w:ascii="Times New Roman" w:hAnsi="Times New Roman"/>
        </w:rPr>
        <w:t xml:space="preserve"> and to allow support for random access to be performed at a GRA picture.</w:t>
      </w:r>
      <w:r w:rsidR="008C319F">
        <w:rPr>
          <w:rFonts w:ascii="Times New Roman" w:hAnsi="Times New Roman"/>
        </w:rPr>
        <w:t xml:space="preserve"> </w:t>
      </w:r>
      <w:r w:rsidR="009C39AB">
        <w:rPr>
          <w:rFonts w:ascii="Times New Roman" w:hAnsi="Times New Roman"/>
        </w:rPr>
        <w:t>T</w:t>
      </w:r>
      <w:r w:rsidR="00CE14AF">
        <w:rPr>
          <w:rFonts w:ascii="Times New Roman" w:hAnsi="Times New Roman"/>
        </w:rPr>
        <w:t>w</w:t>
      </w:r>
      <w:r w:rsidR="009C39AB">
        <w:rPr>
          <w:rFonts w:ascii="Times New Roman" w:hAnsi="Times New Roman"/>
        </w:rPr>
        <w:t>o alternative syntax options are proposed for this.</w:t>
      </w:r>
    </w:p>
    <w:p w14:paraId="54CCF77F" w14:textId="3DC7BA80" w:rsidR="003D217B" w:rsidRPr="002947AE" w:rsidRDefault="003D217B" w:rsidP="003D217B">
      <w:pPr>
        <w:pStyle w:val="ListParagraph"/>
        <w:numPr>
          <w:ilvl w:val="0"/>
          <w:numId w:val="12"/>
        </w:numPr>
        <w:tabs>
          <w:tab w:val="left" w:pos="794"/>
          <w:tab w:val="left" w:pos="1191"/>
          <w:tab w:val="left" w:pos="1588"/>
          <w:tab w:val="left" w:pos="1985"/>
        </w:tabs>
        <w:overflowPunct w:val="0"/>
        <w:autoSpaceDE w:val="0"/>
        <w:autoSpaceDN w:val="0"/>
        <w:adjustRightInd w:val="0"/>
        <w:spacing w:before="136" w:after="0" w:line="240" w:lineRule="auto"/>
        <w:textAlignment w:val="baseline"/>
      </w:pPr>
      <w:bookmarkStart w:id="3" w:name="OLE_LINK147"/>
      <w:bookmarkStart w:id="4" w:name="OLE_LINK148"/>
      <w:r w:rsidRPr="00E10E94">
        <w:rPr>
          <w:rFonts w:ascii="Times New Roman" w:hAnsi="Times New Roman"/>
        </w:rPr>
        <w:t xml:space="preserve">Proposal 2: </w:t>
      </w:r>
      <w:bookmarkStart w:id="5" w:name="OLE_LINK359"/>
      <w:bookmarkStart w:id="6" w:name="OLE_LINK360"/>
      <w:r w:rsidR="009C39AB">
        <w:rPr>
          <w:rFonts w:ascii="Times New Roman" w:hAnsi="Times New Roman"/>
          <w:noProof/>
          <w:lang w:val="en-CA"/>
        </w:rPr>
        <w:t>Decoding process for generating unavailable reference pictures</w:t>
      </w:r>
      <w:bookmarkEnd w:id="5"/>
      <w:bookmarkEnd w:id="6"/>
      <w:r w:rsidR="009C39AB">
        <w:rPr>
          <w:rFonts w:ascii="Times New Roman" w:hAnsi="Times New Roman"/>
          <w:noProof/>
          <w:lang w:val="en-CA"/>
        </w:rPr>
        <w:t xml:space="preserve"> is proposed. This process is proposed to be invoked for decoding of CRA picture with NoRaslOutputFlag equal to 1. Additionally if GRA functionality is agreed then it is also proposed to be invoked for GRA picture decoding.</w:t>
      </w:r>
      <w:bookmarkEnd w:id="3"/>
      <w:bookmarkEnd w:id="4"/>
    </w:p>
    <w:p w14:paraId="7D2AC1F0" w14:textId="08387E01" w:rsidR="00745F6B" w:rsidRPr="005B217D" w:rsidRDefault="00745F6B" w:rsidP="00E11923">
      <w:pPr>
        <w:pStyle w:val="Heading1"/>
        <w:rPr>
          <w:lang w:val="en-CA"/>
        </w:rPr>
      </w:pPr>
      <w:r w:rsidRPr="005B217D">
        <w:rPr>
          <w:lang w:val="en-CA"/>
        </w:rPr>
        <w:t xml:space="preserve">Introduction </w:t>
      </w:r>
    </w:p>
    <w:p w14:paraId="1539A21D" w14:textId="4C139C20" w:rsidR="001F2594" w:rsidRDefault="00DF5BD5" w:rsidP="009234A5">
      <w:pPr>
        <w:rPr>
          <w:szCs w:val="22"/>
          <w:lang w:val="en-CA"/>
        </w:rPr>
      </w:pPr>
      <w:r>
        <w:rPr>
          <w:szCs w:val="22"/>
          <w:lang w:val="en-CA"/>
        </w:rPr>
        <w:t>VVC WD</w:t>
      </w:r>
      <w:r w:rsidR="00997FB7">
        <w:rPr>
          <w:szCs w:val="22"/>
          <w:lang w:val="en-CA"/>
        </w:rPr>
        <w:t xml:space="preserve"> [1] includes </w:t>
      </w:r>
      <w:r w:rsidR="00EA0E3C">
        <w:rPr>
          <w:szCs w:val="22"/>
          <w:lang w:val="en-CA"/>
        </w:rPr>
        <w:t>C</w:t>
      </w:r>
      <w:r w:rsidR="00BD2821">
        <w:rPr>
          <w:szCs w:val="22"/>
          <w:lang w:val="en-CA"/>
        </w:rPr>
        <w:t>lean Random Access (C</w:t>
      </w:r>
      <w:r w:rsidR="00EA0E3C">
        <w:rPr>
          <w:szCs w:val="22"/>
          <w:lang w:val="en-CA"/>
        </w:rPr>
        <w:t>RA</w:t>
      </w:r>
      <w:r w:rsidR="00BD2821">
        <w:rPr>
          <w:szCs w:val="22"/>
          <w:lang w:val="en-CA"/>
        </w:rPr>
        <w:t>) pictures</w:t>
      </w:r>
      <w:r w:rsidR="00175AD5">
        <w:rPr>
          <w:szCs w:val="22"/>
          <w:lang w:val="en-CA"/>
        </w:rPr>
        <w:t>.</w:t>
      </w:r>
      <w:r w:rsidR="00BD2821">
        <w:rPr>
          <w:szCs w:val="22"/>
          <w:lang w:val="en-CA"/>
        </w:rPr>
        <w:t xml:space="preserve"> However d</w:t>
      </w:r>
      <w:r w:rsidR="00BD2821">
        <w:rPr>
          <w:noProof/>
          <w:lang w:val="en-CA"/>
        </w:rPr>
        <w:t>ecoding process for generating unavailable reference pictures which is asserted to be needed is currently missing in VVC WD.</w:t>
      </w:r>
    </w:p>
    <w:p w14:paraId="2B7F0ABD" w14:textId="426347F0" w:rsidR="00315CDB" w:rsidRDefault="00BD2821" w:rsidP="00C01370">
      <w:r>
        <w:rPr>
          <w:lang w:val="en-CA"/>
        </w:rPr>
        <w:t>This document provides proposals related to gradual random access and clean random access</w:t>
      </w:r>
      <w:r w:rsidR="00315CDB">
        <w:rPr>
          <w:szCs w:val="22"/>
          <w:lang w:val="en-CA"/>
        </w:rPr>
        <w:t xml:space="preserve">. </w:t>
      </w:r>
    </w:p>
    <w:p w14:paraId="18CD5597" w14:textId="27CA4BCF" w:rsidR="00352DF3" w:rsidRPr="005B217D" w:rsidRDefault="00352DF3" w:rsidP="00352DF3">
      <w:pPr>
        <w:pStyle w:val="Heading1"/>
        <w:rPr>
          <w:lang w:val="en-CA"/>
        </w:rPr>
      </w:pPr>
      <w:r>
        <w:rPr>
          <w:lang w:val="en-CA"/>
        </w:rPr>
        <w:t>Proposals</w:t>
      </w:r>
    </w:p>
    <w:p w14:paraId="05FC3D76" w14:textId="398E4A5B" w:rsidR="00352DF3" w:rsidRDefault="00352DF3" w:rsidP="00352DF3">
      <w:pPr>
        <w:rPr>
          <w:szCs w:val="22"/>
          <w:lang w:val="en-CA"/>
        </w:rPr>
      </w:pPr>
      <w:r>
        <w:rPr>
          <w:szCs w:val="22"/>
          <w:lang w:val="en-CA"/>
        </w:rPr>
        <w:t>Following is proposed:</w:t>
      </w:r>
    </w:p>
    <w:p w14:paraId="1399DE6B" w14:textId="6C032553" w:rsidR="00CD30AA" w:rsidRPr="00CD30AA" w:rsidRDefault="00CD30AA" w:rsidP="00CD30AA">
      <w:pPr>
        <w:pStyle w:val="ListParagraph"/>
        <w:numPr>
          <w:ilvl w:val="0"/>
          <w:numId w:val="12"/>
        </w:numPr>
      </w:pPr>
      <w:r>
        <w:rPr>
          <w:rFonts w:ascii="Times New Roman" w:hAnsi="Times New Roman"/>
        </w:rPr>
        <w:t xml:space="preserve">Proposal 1: </w:t>
      </w:r>
      <w:r w:rsidR="00FD06C1">
        <w:rPr>
          <w:rFonts w:ascii="Times New Roman" w:hAnsi="Times New Roman"/>
        </w:rPr>
        <w:t>S</w:t>
      </w:r>
      <w:r>
        <w:rPr>
          <w:rFonts w:ascii="Times New Roman" w:hAnsi="Times New Roman"/>
        </w:rPr>
        <w:t xml:space="preserve">ignalling </w:t>
      </w:r>
      <w:r w:rsidR="00FD06C1">
        <w:rPr>
          <w:rFonts w:ascii="Times New Roman" w:hAnsi="Times New Roman"/>
        </w:rPr>
        <w:t xml:space="preserve">is proposed for </w:t>
      </w:r>
      <w:r>
        <w:rPr>
          <w:rFonts w:ascii="Times New Roman" w:hAnsi="Times New Roman"/>
        </w:rPr>
        <w:t>a gradual random access (GRA) picture related information and to allow support for random access to be performed at a GRA picture. T</w:t>
      </w:r>
      <w:r w:rsidR="00CE14AF">
        <w:rPr>
          <w:rFonts w:ascii="Times New Roman" w:hAnsi="Times New Roman"/>
        </w:rPr>
        <w:t>w</w:t>
      </w:r>
      <w:r>
        <w:rPr>
          <w:rFonts w:ascii="Times New Roman" w:hAnsi="Times New Roman"/>
        </w:rPr>
        <w:t>o alternative syntax options are proposed for this.</w:t>
      </w:r>
    </w:p>
    <w:p w14:paraId="0505065A" w14:textId="77777777" w:rsidR="00CD30AA" w:rsidRPr="00CD30AA" w:rsidRDefault="00CD30AA" w:rsidP="00CD30AA">
      <w:pPr>
        <w:pStyle w:val="ListParagraph"/>
        <w:numPr>
          <w:ilvl w:val="1"/>
          <w:numId w:val="12"/>
        </w:numPr>
      </w:pPr>
      <w:r>
        <w:rPr>
          <w:rFonts w:ascii="Times New Roman" w:hAnsi="Times New Roman"/>
        </w:rPr>
        <w:t>Option 1: For this option following is proposed:</w:t>
      </w:r>
    </w:p>
    <w:p w14:paraId="2CD1649E" w14:textId="36683E6E" w:rsidR="00CD30AA" w:rsidRDefault="00CD30AA" w:rsidP="00CD30AA">
      <w:pPr>
        <w:pStyle w:val="ListParagraph"/>
        <w:numPr>
          <w:ilvl w:val="2"/>
          <w:numId w:val="12"/>
        </w:numPr>
        <w:rPr>
          <w:rFonts w:ascii="Times New Roman" w:hAnsi="Times New Roman"/>
        </w:rPr>
      </w:pPr>
      <w:bookmarkStart w:id="7" w:name="OLE_LINK363"/>
      <w:bookmarkStart w:id="8" w:name="OLE_LINK364"/>
      <w:r>
        <w:rPr>
          <w:rFonts w:ascii="Times New Roman" w:hAnsi="Times New Roman"/>
        </w:rPr>
        <w:t>A VCL NAL unit for gradual random access (GRA) picture.</w:t>
      </w:r>
    </w:p>
    <w:p w14:paraId="780DC488" w14:textId="675EDBE0" w:rsidR="00CD30AA" w:rsidRDefault="00FD06C1" w:rsidP="00CD30AA">
      <w:pPr>
        <w:pStyle w:val="ListParagraph"/>
        <w:numPr>
          <w:ilvl w:val="2"/>
          <w:numId w:val="12"/>
        </w:numPr>
        <w:rPr>
          <w:rFonts w:ascii="Times New Roman" w:hAnsi="Times New Roman"/>
        </w:rPr>
      </w:pPr>
      <w:bookmarkStart w:id="9" w:name="OLE_LINK165"/>
      <w:r>
        <w:rPr>
          <w:rFonts w:ascii="Times New Roman" w:hAnsi="Times New Roman"/>
        </w:rPr>
        <w:t xml:space="preserve">Signalling of </w:t>
      </w:r>
      <w:r w:rsidR="00CD30AA">
        <w:rPr>
          <w:rFonts w:ascii="Times New Roman" w:hAnsi="Times New Roman"/>
        </w:rPr>
        <w:t>flag</w:t>
      </w:r>
      <w:r>
        <w:rPr>
          <w:rFonts w:ascii="Times New Roman" w:hAnsi="Times New Roman"/>
        </w:rPr>
        <w:t>s</w:t>
      </w:r>
      <w:r w:rsidR="00CD30AA">
        <w:rPr>
          <w:rFonts w:ascii="Times New Roman" w:hAnsi="Times New Roman"/>
        </w:rPr>
        <w:t xml:space="preserve"> in PPS to indicate if a flag </w:t>
      </w:r>
      <w:bookmarkStart w:id="10" w:name="OLE_LINK324"/>
      <w:bookmarkStart w:id="11" w:name="OLE_LINK325"/>
      <w:r w:rsidR="00453E55">
        <w:rPr>
          <w:rFonts w:ascii="Times New Roman" w:hAnsi="Times New Roman"/>
        </w:rPr>
        <w:t xml:space="preserve">which provides GRA picture </w:t>
      </w:r>
      <w:r w:rsidR="00CD30AA">
        <w:rPr>
          <w:rFonts w:ascii="Times New Roman" w:hAnsi="Times New Roman"/>
        </w:rPr>
        <w:t xml:space="preserve">information </w:t>
      </w:r>
      <w:bookmarkEnd w:id="10"/>
      <w:bookmarkEnd w:id="11"/>
      <w:r>
        <w:rPr>
          <w:rFonts w:ascii="Times New Roman" w:hAnsi="Times New Roman"/>
        </w:rPr>
        <w:t xml:space="preserve">and a pic_output_flag </w:t>
      </w:r>
      <w:r w:rsidR="00CD30AA">
        <w:rPr>
          <w:rFonts w:ascii="Times New Roman" w:hAnsi="Times New Roman"/>
        </w:rPr>
        <w:t>is signalled in tile group header.</w:t>
      </w:r>
    </w:p>
    <w:p w14:paraId="43398C05" w14:textId="453E76B9" w:rsidR="00CD30AA" w:rsidRDefault="00CD30AA" w:rsidP="00CD30AA">
      <w:pPr>
        <w:pStyle w:val="ListParagraph"/>
        <w:numPr>
          <w:ilvl w:val="2"/>
          <w:numId w:val="12"/>
        </w:numPr>
        <w:rPr>
          <w:rFonts w:ascii="Times New Roman" w:hAnsi="Times New Roman"/>
        </w:rPr>
      </w:pPr>
      <w:r>
        <w:rPr>
          <w:rFonts w:ascii="Times New Roman" w:hAnsi="Times New Roman"/>
        </w:rPr>
        <w:t xml:space="preserve">Conditional signalling in tile group header of a </w:t>
      </w:r>
      <w:r w:rsidR="00453E55">
        <w:rPr>
          <w:rFonts w:ascii="Times New Roman" w:hAnsi="Times New Roman"/>
        </w:rPr>
        <w:t>flag which provides GRA picture</w:t>
      </w:r>
      <w:r>
        <w:rPr>
          <w:rFonts w:ascii="Times New Roman" w:hAnsi="Times New Roman"/>
        </w:rPr>
        <w:t xml:space="preserve"> information</w:t>
      </w:r>
      <w:r w:rsidR="007F4F85">
        <w:rPr>
          <w:rFonts w:ascii="Times New Roman" w:hAnsi="Times New Roman"/>
        </w:rPr>
        <w:t xml:space="preserve"> and </w:t>
      </w:r>
      <w:r w:rsidR="000B2FCB">
        <w:rPr>
          <w:rFonts w:ascii="Times New Roman" w:hAnsi="Times New Roman"/>
        </w:rPr>
        <w:t xml:space="preserve">a </w:t>
      </w:r>
      <w:r w:rsidR="007F4F85">
        <w:rPr>
          <w:rFonts w:ascii="Times New Roman" w:hAnsi="Times New Roman"/>
        </w:rPr>
        <w:t>pic_output_flag</w:t>
      </w:r>
      <w:r>
        <w:rPr>
          <w:rFonts w:ascii="Times New Roman" w:hAnsi="Times New Roman"/>
        </w:rPr>
        <w:t>.</w:t>
      </w:r>
    </w:p>
    <w:bookmarkEnd w:id="9"/>
    <w:p w14:paraId="11BD63FA" w14:textId="77777777" w:rsidR="00CD30AA" w:rsidRDefault="00CD30AA" w:rsidP="00CD30AA">
      <w:pPr>
        <w:pStyle w:val="ListParagraph"/>
        <w:numPr>
          <w:ilvl w:val="2"/>
          <w:numId w:val="12"/>
        </w:numPr>
        <w:rPr>
          <w:rFonts w:ascii="Times New Roman" w:hAnsi="Times New Roman"/>
        </w:rPr>
      </w:pPr>
      <w:r>
        <w:rPr>
          <w:rFonts w:ascii="Times New Roman" w:hAnsi="Times New Roman"/>
        </w:rPr>
        <w:t>Derivation of a GraFlag variable.</w:t>
      </w:r>
    </w:p>
    <w:p w14:paraId="29B11E3A" w14:textId="77777777" w:rsidR="00CD30AA" w:rsidRPr="00EC2F2F" w:rsidRDefault="00CD30AA" w:rsidP="00CD30AA">
      <w:pPr>
        <w:pStyle w:val="ListParagraph"/>
        <w:numPr>
          <w:ilvl w:val="2"/>
          <w:numId w:val="12"/>
        </w:numPr>
        <w:rPr>
          <w:rFonts w:ascii="Times New Roman" w:hAnsi="Times New Roman"/>
        </w:rPr>
      </w:pPr>
      <w:r>
        <w:rPr>
          <w:rFonts w:ascii="Times New Roman" w:hAnsi="Times New Roman"/>
        </w:rPr>
        <w:t>Decoding process for GRA pictures and generation of unavailable reference pictures.</w:t>
      </w:r>
    </w:p>
    <w:bookmarkEnd w:id="7"/>
    <w:bookmarkEnd w:id="8"/>
    <w:p w14:paraId="61220DE3" w14:textId="6839CB70" w:rsidR="00963040" w:rsidRPr="00CD30AA" w:rsidRDefault="00CD30AA" w:rsidP="00963040">
      <w:pPr>
        <w:pStyle w:val="ListParagraph"/>
        <w:numPr>
          <w:ilvl w:val="1"/>
          <w:numId w:val="12"/>
        </w:numPr>
      </w:pPr>
      <w:r>
        <w:rPr>
          <w:rFonts w:ascii="Times New Roman" w:hAnsi="Times New Roman"/>
        </w:rPr>
        <w:t xml:space="preserve"> </w:t>
      </w:r>
      <w:r w:rsidR="00494890">
        <w:rPr>
          <w:rFonts w:ascii="Times New Roman" w:hAnsi="Times New Roman"/>
        </w:rPr>
        <w:t>Option 2</w:t>
      </w:r>
      <w:r w:rsidR="00963040">
        <w:rPr>
          <w:rFonts w:ascii="Times New Roman" w:hAnsi="Times New Roman"/>
        </w:rPr>
        <w:t>: For this option following is proposed:</w:t>
      </w:r>
    </w:p>
    <w:p w14:paraId="4421C91F" w14:textId="77777777" w:rsidR="00963040" w:rsidRDefault="00963040" w:rsidP="00963040">
      <w:pPr>
        <w:pStyle w:val="ListParagraph"/>
        <w:numPr>
          <w:ilvl w:val="2"/>
          <w:numId w:val="12"/>
        </w:numPr>
        <w:rPr>
          <w:rFonts w:ascii="Times New Roman" w:hAnsi="Times New Roman"/>
        </w:rPr>
      </w:pPr>
      <w:bookmarkStart w:id="12" w:name="OLE_LINK365"/>
      <w:bookmarkStart w:id="13" w:name="OLE_LINK366"/>
      <w:bookmarkStart w:id="14" w:name="OLE_LINK367"/>
      <w:bookmarkStart w:id="15" w:name="OLE_LINK368"/>
      <w:r>
        <w:rPr>
          <w:rFonts w:ascii="Times New Roman" w:hAnsi="Times New Roman"/>
        </w:rPr>
        <w:t>A VCL NAL unit for gradual random access (GRA) picture.</w:t>
      </w:r>
    </w:p>
    <w:p w14:paraId="6F3D561B" w14:textId="43D56B7C" w:rsidR="00963040" w:rsidRDefault="00963040" w:rsidP="00963040">
      <w:pPr>
        <w:pStyle w:val="ListParagraph"/>
        <w:numPr>
          <w:ilvl w:val="2"/>
          <w:numId w:val="12"/>
        </w:numPr>
        <w:rPr>
          <w:rFonts w:ascii="Times New Roman" w:hAnsi="Times New Roman"/>
        </w:rPr>
      </w:pPr>
      <w:r>
        <w:rPr>
          <w:rFonts w:ascii="Times New Roman" w:hAnsi="Times New Roman"/>
        </w:rPr>
        <w:t xml:space="preserve">Conditional signalling in tile group header of GRA picture </w:t>
      </w:r>
      <w:r w:rsidR="004632AB">
        <w:rPr>
          <w:rFonts w:ascii="Times New Roman" w:hAnsi="Times New Roman"/>
        </w:rPr>
        <w:t>information similar to</w:t>
      </w:r>
      <w:r w:rsidR="00494890">
        <w:rPr>
          <w:rFonts w:ascii="Times New Roman" w:hAnsi="Times New Roman"/>
        </w:rPr>
        <w:t xml:space="preserve"> recovery </w:t>
      </w:r>
      <w:r w:rsidR="004632AB">
        <w:rPr>
          <w:rFonts w:ascii="Times New Roman" w:hAnsi="Times New Roman"/>
        </w:rPr>
        <w:t>point picture</w:t>
      </w:r>
      <w:r w:rsidR="00DC7239">
        <w:rPr>
          <w:rFonts w:ascii="Times New Roman" w:hAnsi="Times New Roman"/>
        </w:rPr>
        <w:t xml:space="preserve"> related</w:t>
      </w:r>
      <w:r>
        <w:rPr>
          <w:rFonts w:ascii="Times New Roman" w:hAnsi="Times New Roman"/>
        </w:rPr>
        <w:t xml:space="preserve"> information.</w:t>
      </w:r>
    </w:p>
    <w:p w14:paraId="62175422" w14:textId="6E2A6F0F" w:rsidR="00C87143" w:rsidRDefault="0047197F" w:rsidP="00963040">
      <w:pPr>
        <w:pStyle w:val="ListParagraph"/>
        <w:numPr>
          <w:ilvl w:val="2"/>
          <w:numId w:val="12"/>
        </w:numPr>
        <w:rPr>
          <w:rFonts w:ascii="Times New Roman" w:hAnsi="Times New Roman"/>
        </w:rPr>
      </w:pPr>
      <w:bookmarkStart w:id="16" w:name="OLE_LINK381"/>
      <w:bookmarkStart w:id="17" w:name="OLE_LINK382"/>
      <w:r>
        <w:rPr>
          <w:rFonts w:ascii="Times New Roman" w:hAnsi="Times New Roman"/>
        </w:rPr>
        <w:lastRenderedPageBreak/>
        <w:t xml:space="preserve">output_flag_present_flag and </w:t>
      </w:r>
      <w:r w:rsidR="00C87143">
        <w:rPr>
          <w:rFonts w:ascii="Times New Roman" w:hAnsi="Times New Roman"/>
        </w:rPr>
        <w:t>pic_out_flag syntax elements.</w:t>
      </w:r>
    </w:p>
    <w:bookmarkEnd w:id="16"/>
    <w:bookmarkEnd w:id="17"/>
    <w:p w14:paraId="1F1D4E95" w14:textId="77777777" w:rsidR="00963040" w:rsidRPr="004330E0" w:rsidRDefault="00963040" w:rsidP="00963040">
      <w:pPr>
        <w:pStyle w:val="ListParagraph"/>
        <w:numPr>
          <w:ilvl w:val="2"/>
          <w:numId w:val="12"/>
        </w:numPr>
        <w:rPr>
          <w:rFonts w:ascii="Times New Roman" w:hAnsi="Times New Roman"/>
        </w:rPr>
      </w:pPr>
      <w:r w:rsidRPr="004330E0">
        <w:rPr>
          <w:rFonts w:ascii="Times New Roman" w:hAnsi="Times New Roman"/>
        </w:rPr>
        <w:t>Derivation of a GraFlag variable.</w:t>
      </w:r>
    </w:p>
    <w:p w14:paraId="413BE414" w14:textId="6D512C10" w:rsidR="00CD30AA" w:rsidRPr="00AE5B21" w:rsidRDefault="00963040" w:rsidP="00AE5B21">
      <w:pPr>
        <w:pStyle w:val="ListParagraph"/>
        <w:numPr>
          <w:ilvl w:val="2"/>
          <w:numId w:val="12"/>
        </w:numPr>
        <w:rPr>
          <w:rFonts w:ascii="Times New Roman" w:hAnsi="Times New Roman"/>
        </w:rPr>
      </w:pPr>
      <w:r>
        <w:rPr>
          <w:rFonts w:ascii="Times New Roman" w:hAnsi="Times New Roman"/>
        </w:rPr>
        <w:t>Decoding process for GRA pictures and generation of unavailable reference pictures</w:t>
      </w:r>
      <w:bookmarkEnd w:id="12"/>
      <w:bookmarkEnd w:id="13"/>
      <w:r>
        <w:rPr>
          <w:rFonts w:ascii="Times New Roman" w:hAnsi="Times New Roman"/>
        </w:rPr>
        <w:t>.</w:t>
      </w:r>
    </w:p>
    <w:bookmarkEnd w:id="14"/>
    <w:bookmarkEnd w:id="15"/>
    <w:p w14:paraId="10F67BC0" w14:textId="77777777" w:rsidR="00CD30AA" w:rsidRPr="002947AE" w:rsidRDefault="00CD30AA" w:rsidP="00CD30AA">
      <w:pPr>
        <w:pStyle w:val="ListParagraph"/>
        <w:numPr>
          <w:ilvl w:val="0"/>
          <w:numId w:val="12"/>
        </w:numPr>
        <w:tabs>
          <w:tab w:val="left" w:pos="794"/>
          <w:tab w:val="left" w:pos="1191"/>
          <w:tab w:val="left" w:pos="1588"/>
          <w:tab w:val="left" w:pos="1985"/>
        </w:tabs>
        <w:overflowPunct w:val="0"/>
        <w:autoSpaceDE w:val="0"/>
        <w:autoSpaceDN w:val="0"/>
        <w:adjustRightInd w:val="0"/>
        <w:spacing w:before="136" w:after="0" w:line="240" w:lineRule="auto"/>
        <w:textAlignment w:val="baseline"/>
      </w:pPr>
      <w:r w:rsidRPr="00E10E94">
        <w:rPr>
          <w:rFonts w:ascii="Times New Roman" w:hAnsi="Times New Roman"/>
        </w:rPr>
        <w:t xml:space="preserve">Proposal 2: </w:t>
      </w:r>
      <w:r>
        <w:rPr>
          <w:rFonts w:ascii="Times New Roman" w:hAnsi="Times New Roman"/>
          <w:noProof/>
          <w:lang w:val="en-CA"/>
        </w:rPr>
        <w:t>Decoding process for generating unavailable reference pictures is proposed. This process is proposed to be invoked for decoding of CRA picture with NoRaslOutputFlag equal to 1. Additionally if GRA functionality is agreed then it is also proposed to be invoked for GRA picture decoding.</w:t>
      </w:r>
    </w:p>
    <w:p w14:paraId="70C41D0D" w14:textId="77777777" w:rsidR="002B4F39" w:rsidRPr="00E247A7" w:rsidRDefault="002B4F39" w:rsidP="002B4F39">
      <w:pPr>
        <w:pStyle w:val="ListParagraph"/>
      </w:pPr>
    </w:p>
    <w:p w14:paraId="15EC1B28" w14:textId="228CD08B" w:rsidR="00E247A7" w:rsidRDefault="00E247A7" w:rsidP="00E247A7">
      <w:pPr>
        <w:pStyle w:val="Heading2"/>
        <w:rPr>
          <w:lang w:val="en-CA"/>
        </w:rPr>
      </w:pPr>
      <w:r>
        <w:rPr>
          <w:lang w:val="en-CA"/>
        </w:rPr>
        <w:t>Proposal 1</w:t>
      </w:r>
    </w:p>
    <w:p w14:paraId="0E63FAC6" w14:textId="02162275" w:rsidR="00FE57D3" w:rsidRDefault="002C46C0" w:rsidP="00FE57D3">
      <w:pPr>
        <w:ind w:left="360"/>
      </w:pPr>
      <w:r>
        <w:t>S</w:t>
      </w:r>
      <w:r w:rsidR="00FE57D3" w:rsidRPr="00FE57D3">
        <w:t xml:space="preserve">ignalling </w:t>
      </w:r>
      <w:r>
        <w:t xml:space="preserve">is proposed for </w:t>
      </w:r>
      <w:r w:rsidR="00FE57D3" w:rsidRPr="00FE57D3">
        <w:t>a gradual random access (GRA) picture related information and to allow support for random access to be performed at a GRA picture. T</w:t>
      </w:r>
      <w:r w:rsidR="00CE14AF">
        <w:t>w</w:t>
      </w:r>
      <w:r w:rsidR="00FE57D3" w:rsidRPr="00FE57D3">
        <w:t>o alternative syntax options are proposed for this.</w:t>
      </w:r>
    </w:p>
    <w:p w14:paraId="5614C205" w14:textId="5762F35B" w:rsidR="00FE57D3" w:rsidRPr="00FE57D3" w:rsidRDefault="00FE57D3" w:rsidP="00FE57D3">
      <w:pPr>
        <w:pStyle w:val="Heading3"/>
        <w:rPr>
          <w:lang w:val="en-CA"/>
        </w:rPr>
      </w:pPr>
      <w:r w:rsidRPr="00FE57D3">
        <w:rPr>
          <w:lang w:val="en-CA"/>
        </w:rPr>
        <w:t>Option 1</w:t>
      </w:r>
    </w:p>
    <w:p w14:paraId="2C98287E" w14:textId="611D3AB6" w:rsidR="00FE57D3" w:rsidRPr="00CD30AA" w:rsidRDefault="00FE57D3" w:rsidP="00566C41">
      <w:pPr>
        <w:pStyle w:val="ListParagraph"/>
        <w:ind w:left="0"/>
      </w:pPr>
      <w:r>
        <w:rPr>
          <w:rFonts w:ascii="Times New Roman" w:hAnsi="Times New Roman"/>
        </w:rPr>
        <w:t>For this option following is proposed:</w:t>
      </w:r>
    </w:p>
    <w:p w14:paraId="6AC8A846" w14:textId="77777777" w:rsidR="00FD17F0" w:rsidRDefault="00FD17F0" w:rsidP="00566C41">
      <w:pPr>
        <w:pStyle w:val="ListParagraph"/>
        <w:numPr>
          <w:ilvl w:val="0"/>
          <w:numId w:val="12"/>
        </w:numPr>
        <w:rPr>
          <w:rFonts w:ascii="Times New Roman" w:hAnsi="Times New Roman"/>
        </w:rPr>
      </w:pPr>
      <w:r>
        <w:rPr>
          <w:rFonts w:ascii="Times New Roman" w:hAnsi="Times New Roman"/>
        </w:rPr>
        <w:t>A VCL NAL unit for gradual random access (GRA) picture.</w:t>
      </w:r>
    </w:p>
    <w:p w14:paraId="2EEC73BA" w14:textId="77777777" w:rsidR="00FD17F0" w:rsidRDefault="00FD17F0" w:rsidP="00566C41">
      <w:pPr>
        <w:pStyle w:val="ListParagraph"/>
        <w:numPr>
          <w:ilvl w:val="0"/>
          <w:numId w:val="12"/>
        </w:numPr>
        <w:rPr>
          <w:rFonts w:ascii="Times New Roman" w:hAnsi="Times New Roman"/>
        </w:rPr>
      </w:pPr>
      <w:r>
        <w:rPr>
          <w:rFonts w:ascii="Times New Roman" w:hAnsi="Times New Roman"/>
        </w:rPr>
        <w:t>Signalling of flags in PPS to indicate if a flag which provides GRA picture information and a pic_output_flag is signalled in tile group header.</w:t>
      </w:r>
    </w:p>
    <w:p w14:paraId="4020686F" w14:textId="066FEC63" w:rsidR="00FD17F0" w:rsidRDefault="00FD17F0" w:rsidP="00566C41">
      <w:pPr>
        <w:pStyle w:val="ListParagraph"/>
        <w:numPr>
          <w:ilvl w:val="0"/>
          <w:numId w:val="12"/>
        </w:numPr>
        <w:rPr>
          <w:rFonts w:ascii="Times New Roman" w:hAnsi="Times New Roman"/>
        </w:rPr>
      </w:pPr>
      <w:r>
        <w:rPr>
          <w:rFonts w:ascii="Times New Roman" w:hAnsi="Times New Roman"/>
        </w:rPr>
        <w:t xml:space="preserve">Conditional signalling in tile group header of a flag which provides GRA picture information and </w:t>
      </w:r>
      <w:r w:rsidR="000B2FCB">
        <w:rPr>
          <w:rFonts w:ascii="Times New Roman" w:hAnsi="Times New Roman"/>
        </w:rPr>
        <w:t xml:space="preserve">a </w:t>
      </w:r>
      <w:r>
        <w:rPr>
          <w:rFonts w:ascii="Times New Roman" w:hAnsi="Times New Roman"/>
        </w:rPr>
        <w:t>pic_output_flag.</w:t>
      </w:r>
    </w:p>
    <w:p w14:paraId="36533734" w14:textId="77777777" w:rsidR="00FD17F0" w:rsidRDefault="00FD17F0" w:rsidP="00566C41">
      <w:pPr>
        <w:pStyle w:val="ListParagraph"/>
        <w:numPr>
          <w:ilvl w:val="0"/>
          <w:numId w:val="12"/>
        </w:numPr>
        <w:rPr>
          <w:rFonts w:ascii="Times New Roman" w:hAnsi="Times New Roman"/>
        </w:rPr>
      </w:pPr>
      <w:r>
        <w:rPr>
          <w:rFonts w:ascii="Times New Roman" w:hAnsi="Times New Roman"/>
        </w:rPr>
        <w:t>Derivation of a GraFlag variable.</w:t>
      </w:r>
    </w:p>
    <w:p w14:paraId="3179874E" w14:textId="77777777" w:rsidR="00FD17F0" w:rsidRPr="00EC2F2F" w:rsidRDefault="00FD17F0" w:rsidP="00566C41">
      <w:pPr>
        <w:pStyle w:val="ListParagraph"/>
        <w:numPr>
          <w:ilvl w:val="0"/>
          <w:numId w:val="12"/>
        </w:numPr>
        <w:rPr>
          <w:rFonts w:ascii="Times New Roman" w:hAnsi="Times New Roman"/>
        </w:rPr>
      </w:pPr>
      <w:r>
        <w:rPr>
          <w:rFonts w:ascii="Times New Roman" w:hAnsi="Times New Roman"/>
        </w:rPr>
        <w:t>Decoding process for GRA pictures and generation of unavailable reference pictures.</w:t>
      </w:r>
    </w:p>
    <w:p w14:paraId="1282285E" w14:textId="77777777" w:rsidR="00CF6FC0" w:rsidRDefault="00CF6FC0" w:rsidP="00CF6FC0">
      <w:r w:rsidRPr="008B10B7">
        <w:rPr>
          <w:rFonts w:eastAsia="Calibri"/>
        </w:rPr>
        <w:t xml:space="preserve">The proposed changes are shown </w:t>
      </w:r>
      <w:r w:rsidRPr="008B10B7">
        <w:rPr>
          <w:rFonts w:eastAsia="Calibri"/>
          <w:highlight w:val="yellow"/>
        </w:rPr>
        <w:t>highlighted</w:t>
      </w:r>
      <w:r w:rsidRPr="008B10B7">
        <w:rPr>
          <w:rFonts w:eastAsia="Calibri"/>
        </w:rPr>
        <w:t xml:space="preserve"> below.</w:t>
      </w:r>
    </w:p>
    <w:p w14:paraId="1547408B" w14:textId="77777777" w:rsidR="000B133F" w:rsidRPr="00CE1D04" w:rsidRDefault="000B133F" w:rsidP="000B133F">
      <w:pPr>
        <w:keepNext/>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2" w:hanging="792"/>
        <w:rPr>
          <w:highlight w:val="yellow"/>
        </w:rPr>
      </w:pPr>
      <w:r w:rsidRPr="00CE1D04">
        <w:rPr>
          <w:b/>
          <w:highlight w:val="yellow"/>
        </w:rPr>
        <w:t>Gradual Random Access (GRA) picture:</w:t>
      </w:r>
      <w:r w:rsidRPr="00CE1D04">
        <w:rPr>
          <w:highlight w:val="yellow"/>
        </w:rPr>
        <w:t xml:space="preserve"> An </w:t>
      </w:r>
      <w:r w:rsidRPr="00CE1D04">
        <w:rPr>
          <w:i/>
          <w:highlight w:val="yellow"/>
        </w:rPr>
        <w:t>IRAP Picture</w:t>
      </w:r>
      <w:r w:rsidRPr="00CE1D04">
        <w:rPr>
          <w:highlight w:val="yellow"/>
        </w:rPr>
        <w:t xml:space="preserve"> for which each VCL NAL unit has a nal_unit_type equal to GRA_NUT.</w:t>
      </w:r>
    </w:p>
    <w:p w14:paraId="7623EB3C" w14:textId="503BFA11" w:rsidR="000B133F" w:rsidRPr="00CE1D04" w:rsidRDefault="00CC6B42" w:rsidP="000B133F">
      <w:pPr>
        <w:pStyle w:val="Heading4"/>
        <w:numPr>
          <w:ilvl w:val="0"/>
          <w:numId w:val="0"/>
        </w:numPr>
        <w:ind w:left="864" w:hanging="864"/>
        <w:rPr>
          <w:rFonts w:ascii="Times New Roman" w:hAnsi="Times New Roman"/>
          <w:sz w:val="20"/>
          <w:lang w:val="en-CA"/>
        </w:rPr>
      </w:pPr>
      <w:bookmarkStart w:id="18" w:name="OLE_LINK379"/>
      <w:bookmarkStart w:id="19" w:name="OLE_LINK380"/>
      <w:r>
        <w:rPr>
          <w:rFonts w:ascii="Times New Roman" w:hAnsi="Times New Roman"/>
          <w:sz w:val="20"/>
          <w:lang w:val="en-CA"/>
        </w:rPr>
        <w:t xml:space="preserve">7.4.2.2 </w:t>
      </w:r>
      <w:r w:rsidR="000B133F" w:rsidRPr="00CE1D04">
        <w:rPr>
          <w:rFonts w:ascii="Times New Roman" w:hAnsi="Times New Roman"/>
          <w:sz w:val="20"/>
          <w:lang w:val="en-CA"/>
        </w:rPr>
        <w:t xml:space="preserve">NAL unit header semantics </w:t>
      </w:r>
    </w:p>
    <w:p w14:paraId="5B045342" w14:textId="77777777" w:rsidR="000B133F" w:rsidRPr="00CE1D04" w:rsidRDefault="000B133F" w:rsidP="000B133F">
      <w:pPr>
        <w:rPr>
          <w:sz w:val="20"/>
          <w:lang w:val="en-CA" w:eastAsia="ko-KR"/>
        </w:rPr>
      </w:pPr>
      <w:r w:rsidRPr="00CE1D04">
        <w:rPr>
          <w:b/>
          <w:bCs/>
          <w:sz w:val="20"/>
          <w:lang w:val="en-CA"/>
        </w:rPr>
        <w:t>forbidden_zero_bit</w:t>
      </w:r>
      <w:r w:rsidRPr="00CE1D04">
        <w:rPr>
          <w:sz w:val="20"/>
          <w:lang w:val="en-CA"/>
        </w:rPr>
        <w:t xml:space="preserve"> shall be equal to 0.</w:t>
      </w:r>
    </w:p>
    <w:p w14:paraId="4FFAEB8F" w14:textId="77777777" w:rsidR="000B133F" w:rsidRPr="00CE1D04" w:rsidRDefault="000B133F" w:rsidP="000B133F">
      <w:pPr>
        <w:rPr>
          <w:sz w:val="20"/>
          <w:lang w:val="en-CA"/>
        </w:rPr>
      </w:pPr>
      <w:r w:rsidRPr="00CE1D04">
        <w:rPr>
          <w:b/>
          <w:bCs/>
          <w:sz w:val="20"/>
          <w:lang w:val="en-CA"/>
        </w:rPr>
        <w:t>nal_unit_type</w:t>
      </w:r>
      <w:r w:rsidRPr="00CE1D04">
        <w:rPr>
          <w:sz w:val="20"/>
          <w:lang w:val="en-CA"/>
        </w:rPr>
        <w:t xml:space="preserve"> specifies the type of RBSP data structure contained in the NAL unit as specified in Table X.</w:t>
      </w:r>
    </w:p>
    <w:p w14:paraId="682BABF5" w14:textId="77777777" w:rsidR="000B133F" w:rsidRPr="00CE1D04" w:rsidRDefault="000B133F" w:rsidP="000B133F">
      <w:pPr>
        <w:rPr>
          <w:sz w:val="20"/>
          <w:lang w:val="en-CA"/>
        </w:rPr>
      </w:pPr>
    </w:p>
    <w:p w14:paraId="6E70BC21" w14:textId="164800E0" w:rsidR="000B133F" w:rsidRPr="00CE1D04" w:rsidRDefault="000B133F" w:rsidP="000B133F">
      <w:pPr>
        <w:pStyle w:val="Caption"/>
        <w:keepLines/>
        <w:rPr>
          <w:rFonts w:ascii="Times New Roman" w:hAnsi="Times New Roman"/>
          <w:sz w:val="20"/>
          <w:lang w:val="en-CA"/>
        </w:rPr>
      </w:pPr>
      <w:bookmarkStart w:id="20" w:name="_Ref330857631"/>
      <w:bookmarkStart w:id="21" w:name="_Toc415476433"/>
      <w:bookmarkStart w:id="22" w:name="_Toc423602473"/>
      <w:bookmarkStart w:id="23" w:name="_Toc423602647"/>
      <w:bookmarkStart w:id="24" w:name="_Toc501130553"/>
      <w:bookmarkStart w:id="25" w:name="_Toc510795478"/>
      <w:r w:rsidRPr="00CE1D04">
        <w:rPr>
          <w:rFonts w:ascii="Times New Roman" w:hAnsi="Times New Roman"/>
          <w:sz w:val="20"/>
          <w:lang w:val="en-CA"/>
        </w:rPr>
        <w:t>Table </w:t>
      </w:r>
      <w:bookmarkEnd w:id="20"/>
      <w:r w:rsidR="00081C5D">
        <w:rPr>
          <w:rFonts w:ascii="Times New Roman" w:hAnsi="Times New Roman"/>
          <w:sz w:val="20"/>
          <w:lang w:val="en-CA"/>
        </w:rPr>
        <w:t>7</w:t>
      </w:r>
      <w:r w:rsidRPr="00CE1D04">
        <w:rPr>
          <w:rFonts w:ascii="Times New Roman" w:hAnsi="Times New Roman"/>
          <w:sz w:val="20"/>
          <w:lang w:val="en-CA"/>
        </w:rPr>
        <w:t>-</w:t>
      </w:r>
      <w:r w:rsidR="00081C5D">
        <w:rPr>
          <w:rFonts w:ascii="Times New Roman" w:hAnsi="Times New Roman"/>
          <w:sz w:val="20"/>
          <w:lang w:val="en-CA"/>
        </w:rPr>
        <w:t>1</w:t>
      </w:r>
      <w:r w:rsidR="00AF6322">
        <w:rPr>
          <w:rFonts w:ascii="Times New Roman" w:hAnsi="Times New Roman"/>
          <w:sz w:val="20"/>
          <w:lang w:val="en-CA"/>
        </w:rPr>
        <w:t xml:space="preserve"> </w:t>
      </w:r>
      <w:r w:rsidRPr="00CE1D04">
        <w:rPr>
          <w:rFonts w:ascii="Times New Roman" w:hAnsi="Times New Roman"/>
          <w:sz w:val="20"/>
          <w:lang w:val="en-CA"/>
        </w:rPr>
        <w:t>NAL unit type codes and NAL unit type classes</w:t>
      </w:r>
      <w:bookmarkEnd w:id="21"/>
      <w:bookmarkEnd w:id="22"/>
      <w:bookmarkEnd w:id="23"/>
      <w:bookmarkEnd w:id="24"/>
      <w:bookmarkEnd w:id="25"/>
    </w:p>
    <w:bookmarkEnd w:id="18"/>
    <w:bookmarkEnd w:id="19"/>
    <w:p w14:paraId="75EE2DEE" w14:textId="77777777" w:rsidR="000B133F" w:rsidRPr="00CE1D04" w:rsidRDefault="000B133F" w:rsidP="000B133F">
      <w:pPr>
        <w:rPr>
          <w:b/>
          <w:noProof/>
          <w:sz w:val="20"/>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CE1D04" w:rsidRPr="00CE1D04" w14:paraId="68C4CC9C"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hideMark/>
          </w:tcPr>
          <w:p w14:paraId="4D64EBB0" w14:textId="77777777" w:rsidR="000B133F" w:rsidRPr="00CE1D04" w:rsidRDefault="000B133F" w:rsidP="0092512A">
            <w:pPr>
              <w:pStyle w:val="CommentText"/>
              <w:keepNext/>
              <w:keepLines/>
              <w:spacing w:beforeLines="25" w:before="60" w:afterLines="25" w:after="60"/>
              <w:jc w:val="center"/>
              <w:rPr>
                <w:b/>
                <w:bCs/>
                <w:noProof/>
                <w:sz w:val="24"/>
                <w:lang w:val="en-CA"/>
              </w:rPr>
            </w:pPr>
            <w:r w:rsidRPr="00CE1D04">
              <w:rPr>
                <w:b/>
                <w:bCs/>
                <w:noProof/>
                <w:lang w:val="en-CA"/>
              </w:rPr>
              <w:lastRenderedPageBreak/>
              <w:t>nal_unit_type</w:t>
            </w:r>
          </w:p>
        </w:tc>
        <w:tc>
          <w:tcPr>
            <w:tcW w:w="1923" w:type="dxa"/>
            <w:tcBorders>
              <w:top w:val="single" w:sz="4" w:space="0" w:color="auto"/>
              <w:left w:val="single" w:sz="4" w:space="0" w:color="auto"/>
              <w:bottom w:val="single" w:sz="4" w:space="0" w:color="auto"/>
              <w:right w:val="single" w:sz="4" w:space="0" w:color="auto"/>
            </w:tcBorders>
            <w:hideMark/>
          </w:tcPr>
          <w:p w14:paraId="33B28BE4" w14:textId="77777777" w:rsidR="000B133F" w:rsidRPr="00CE1D04" w:rsidRDefault="000B133F" w:rsidP="0092512A">
            <w:pPr>
              <w:pStyle w:val="CommentText"/>
              <w:keepNext/>
              <w:keepLines/>
              <w:spacing w:beforeLines="25" w:before="60" w:afterLines="25" w:after="60"/>
              <w:jc w:val="center"/>
              <w:rPr>
                <w:b/>
                <w:bCs/>
                <w:noProof/>
                <w:sz w:val="24"/>
                <w:lang w:val="en-CA"/>
              </w:rPr>
            </w:pPr>
            <w:r w:rsidRPr="00CE1D04">
              <w:rPr>
                <w:b/>
                <w:bCs/>
                <w:noProof/>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63AD7235" w14:textId="77777777" w:rsidR="000B133F" w:rsidRPr="00CE1D04" w:rsidRDefault="000B133F" w:rsidP="0092512A">
            <w:pPr>
              <w:pStyle w:val="CommentText"/>
              <w:keepNext/>
              <w:keepLines/>
              <w:spacing w:beforeLines="25" w:before="60" w:afterLines="25" w:after="60"/>
              <w:jc w:val="center"/>
              <w:rPr>
                <w:b/>
                <w:bCs/>
                <w:noProof/>
                <w:sz w:val="24"/>
                <w:lang w:val="en-CA"/>
              </w:rPr>
            </w:pPr>
            <w:r w:rsidRPr="00CE1D04">
              <w:rPr>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100346EE" w14:textId="77777777" w:rsidR="000B133F" w:rsidRPr="00CE1D04" w:rsidRDefault="000B133F" w:rsidP="0092512A">
            <w:pPr>
              <w:pStyle w:val="CommentText"/>
              <w:keepNext/>
              <w:keepLines/>
              <w:spacing w:beforeLines="25" w:before="60" w:afterLines="25" w:after="60"/>
              <w:jc w:val="center"/>
              <w:rPr>
                <w:b/>
                <w:bCs/>
                <w:noProof/>
                <w:sz w:val="24"/>
                <w:lang w:val="en-CA"/>
              </w:rPr>
            </w:pPr>
            <w:r w:rsidRPr="00CE1D04">
              <w:rPr>
                <w:b/>
                <w:bCs/>
                <w:noProof/>
                <w:lang w:val="en-CA"/>
              </w:rPr>
              <w:t>NAL unit</w:t>
            </w:r>
            <w:r w:rsidRPr="00CE1D04">
              <w:rPr>
                <w:b/>
                <w:bCs/>
                <w:noProof/>
                <w:lang w:val="en-CA"/>
              </w:rPr>
              <w:br/>
              <w:t>type class</w:t>
            </w:r>
          </w:p>
        </w:tc>
      </w:tr>
      <w:tr w:rsidR="00CE1D04" w:rsidRPr="00CE1D04" w14:paraId="7A095C59"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hideMark/>
          </w:tcPr>
          <w:p w14:paraId="60EA66B2" w14:textId="77777777" w:rsidR="000B133F" w:rsidRPr="00CE1D04" w:rsidRDefault="000B133F" w:rsidP="0092512A">
            <w:pPr>
              <w:keepNext/>
              <w:keepLines/>
              <w:spacing w:beforeLines="25" w:before="60" w:afterLines="25" w:after="60"/>
              <w:jc w:val="center"/>
              <w:rPr>
                <w:b/>
                <w:noProof/>
                <w:sz w:val="24"/>
                <w:lang w:val="en-CA"/>
              </w:rPr>
            </w:pPr>
            <w:r w:rsidRPr="00CE1D04">
              <w:rPr>
                <w:noProof/>
                <w:lang w:val="en-CA"/>
              </w:rPr>
              <w:t>0</w:t>
            </w:r>
          </w:p>
        </w:tc>
        <w:tc>
          <w:tcPr>
            <w:tcW w:w="1923" w:type="dxa"/>
            <w:tcBorders>
              <w:top w:val="single" w:sz="4" w:space="0" w:color="auto"/>
              <w:left w:val="single" w:sz="4" w:space="0" w:color="auto"/>
              <w:bottom w:val="single" w:sz="4" w:space="0" w:color="auto"/>
              <w:right w:val="single" w:sz="4" w:space="0" w:color="auto"/>
            </w:tcBorders>
            <w:hideMark/>
          </w:tcPr>
          <w:p w14:paraId="1B729554" w14:textId="77777777" w:rsidR="000B133F" w:rsidRPr="00CE1D04" w:rsidRDefault="000B133F" w:rsidP="0092512A">
            <w:pPr>
              <w:keepNext/>
              <w:keepLines/>
              <w:spacing w:beforeLines="25" w:before="60" w:afterLines="25" w:after="60"/>
              <w:rPr>
                <w:b/>
                <w:noProof/>
                <w:sz w:val="24"/>
                <w:lang w:val="en-CA"/>
              </w:rPr>
            </w:pPr>
            <w:r w:rsidRPr="00CE1D04">
              <w:rPr>
                <w:noProof/>
                <w:lang w:val="en-CA"/>
              </w:rPr>
              <w:t>TRAIL</w:t>
            </w:r>
          </w:p>
        </w:tc>
        <w:tc>
          <w:tcPr>
            <w:tcW w:w="4946" w:type="dxa"/>
            <w:tcBorders>
              <w:top w:val="single" w:sz="4" w:space="0" w:color="auto"/>
              <w:left w:val="single" w:sz="4" w:space="0" w:color="auto"/>
              <w:bottom w:val="single" w:sz="4" w:space="0" w:color="auto"/>
              <w:right w:val="single" w:sz="4" w:space="0" w:color="auto"/>
            </w:tcBorders>
            <w:hideMark/>
          </w:tcPr>
          <w:p w14:paraId="15D7891E" w14:textId="77777777" w:rsidR="000B133F" w:rsidRPr="00CE1D04" w:rsidRDefault="000B133F" w:rsidP="0092512A">
            <w:pPr>
              <w:keepNext/>
              <w:keepLines/>
              <w:spacing w:beforeLines="25" w:before="60" w:afterLines="25" w:after="60"/>
              <w:rPr>
                <w:b/>
                <w:noProof/>
                <w:sz w:val="24"/>
                <w:lang w:val="en-CA"/>
              </w:rPr>
            </w:pPr>
            <w:r w:rsidRPr="00CE1D04">
              <w:rPr>
                <w:noProof/>
                <w:lang w:val="en-CA"/>
              </w:rPr>
              <w:t>Coded tile group of a non-STSA trailing picture</w:t>
            </w:r>
            <w:r w:rsidRPr="00CE1D04">
              <w:rPr>
                <w:noProof/>
                <w:lang w:val="en-CA"/>
              </w:rPr>
              <w:br/>
              <w:t>tile_group_layer_rbsp( )</w:t>
            </w:r>
          </w:p>
        </w:tc>
        <w:tc>
          <w:tcPr>
            <w:tcW w:w="1337" w:type="dxa"/>
            <w:tcBorders>
              <w:top w:val="single" w:sz="4" w:space="0" w:color="auto"/>
              <w:left w:val="single" w:sz="4" w:space="0" w:color="auto"/>
              <w:bottom w:val="single" w:sz="4" w:space="0" w:color="auto"/>
              <w:right w:val="single" w:sz="4" w:space="0" w:color="auto"/>
            </w:tcBorders>
            <w:hideMark/>
          </w:tcPr>
          <w:p w14:paraId="08B3EFF6" w14:textId="77777777" w:rsidR="000B133F" w:rsidRPr="00CE1D04" w:rsidRDefault="000B133F" w:rsidP="0092512A">
            <w:pPr>
              <w:keepNext/>
              <w:keepLines/>
              <w:spacing w:beforeLines="25" w:before="60" w:afterLines="25" w:after="60"/>
              <w:jc w:val="center"/>
              <w:rPr>
                <w:b/>
                <w:noProof/>
                <w:sz w:val="24"/>
                <w:lang w:val="en-CA"/>
              </w:rPr>
            </w:pPr>
            <w:r w:rsidRPr="00CE1D04">
              <w:rPr>
                <w:noProof/>
                <w:lang w:val="en-CA"/>
              </w:rPr>
              <w:t>VCL</w:t>
            </w:r>
          </w:p>
        </w:tc>
      </w:tr>
      <w:tr w:rsidR="00CE1D04" w:rsidRPr="00CE1D04" w14:paraId="30D681BC"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hideMark/>
          </w:tcPr>
          <w:p w14:paraId="5428B413" w14:textId="77777777" w:rsidR="000B133F" w:rsidRPr="00CE1D04" w:rsidRDefault="000B133F" w:rsidP="0092512A">
            <w:pPr>
              <w:keepNext/>
              <w:keepLines/>
              <w:spacing w:beforeLines="25" w:before="60" w:afterLines="25" w:after="60"/>
              <w:jc w:val="center"/>
              <w:rPr>
                <w:b/>
                <w:noProof/>
                <w:sz w:val="24"/>
                <w:lang w:val="en-CA"/>
              </w:rPr>
            </w:pPr>
            <w:r w:rsidRPr="00CE1D04">
              <w:rPr>
                <w:noProof/>
                <w:lang w:val="en-CA"/>
              </w:rPr>
              <w:t>1</w:t>
            </w:r>
          </w:p>
        </w:tc>
        <w:tc>
          <w:tcPr>
            <w:tcW w:w="1923" w:type="dxa"/>
            <w:tcBorders>
              <w:top w:val="single" w:sz="4" w:space="0" w:color="auto"/>
              <w:left w:val="single" w:sz="4" w:space="0" w:color="auto"/>
              <w:bottom w:val="single" w:sz="4" w:space="0" w:color="auto"/>
              <w:right w:val="single" w:sz="4" w:space="0" w:color="auto"/>
            </w:tcBorders>
            <w:hideMark/>
          </w:tcPr>
          <w:p w14:paraId="38910C8D" w14:textId="77777777" w:rsidR="000B133F" w:rsidRPr="00CE1D04" w:rsidRDefault="000B133F" w:rsidP="0092512A">
            <w:pPr>
              <w:keepNext/>
              <w:keepLines/>
              <w:spacing w:beforeLines="25" w:before="60" w:afterLines="25" w:after="60"/>
              <w:rPr>
                <w:b/>
                <w:noProof/>
                <w:sz w:val="24"/>
                <w:lang w:val="en-CA" w:eastAsia="ko-KR"/>
              </w:rPr>
            </w:pPr>
            <w:r w:rsidRPr="00CE1D04">
              <w:rPr>
                <w:noProof/>
                <w:lang w:val="en-CA" w:eastAsia="ko-KR"/>
              </w:rPr>
              <w:t>STSA</w:t>
            </w:r>
          </w:p>
        </w:tc>
        <w:tc>
          <w:tcPr>
            <w:tcW w:w="4946" w:type="dxa"/>
            <w:tcBorders>
              <w:top w:val="single" w:sz="4" w:space="0" w:color="auto"/>
              <w:left w:val="single" w:sz="4" w:space="0" w:color="auto"/>
              <w:bottom w:val="single" w:sz="4" w:space="0" w:color="auto"/>
              <w:right w:val="single" w:sz="4" w:space="0" w:color="auto"/>
            </w:tcBorders>
            <w:hideMark/>
          </w:tcPr>
          <w:p w14:paraId="2F9B5A49" w14:textId="77777777" w:rsidR="000B133F" w:rsidRPr="00CE1D04" w:rsidRDefault="000B133F" w:rsidP="0092512A">
            <w:pPr>
              <w:keepNext/>
              <w:keepLines/>
              <w:spacing w:beforeLines="25" w:before="60" w:afterLines="25" w:after="60"/>
              <w:rPr>
                <w:b/>
                <w:noProof/>
                <w:sz w:val="24"/>
                <w:lang w:val="en-CA"/>
              </w:rPr>
            </w:pPr>
            <w:r w:rsidRPr="00CE1D04">
              <w:rPr>
                <w:noProof/>
                <w:lang w:val="en-CA" w:eastAsia="ko-KR"/>
              </w:rPr>
              <w:t>Coded tile group</w:t>
            </w:r>
            <w:r w:rsidRPr="00CE1D04">
              <w:rPr>
                <w:noProof/>
                <w:lang w:val="en-CA"/>
              </w:rPr>
              <w:t xml:space="preserve"> </w:t>
            </w:r>
            <w:r w:rsidRPr="00CE1D04">
              <w:rPr>
                <w:noProof/>
                <w:lang w:val="en-CA" w:eastAsia="ko-KR"/>
              </w:rPr>
              <w:t>of an STSA picture</w:t>
            </w:r>
            <w:r w:rsidRPr="00CE1D04">
              <w:rPr>
                <w:noProof/>
                <w:lang w:val="en-CA" w:eastAsia="ko-KR"/>
              </w:rPr>
              <w:br/>
            </w:r>
            <w:r w:rsidRPr="00CE1D04">
              <w:rPr>
                <w:noProof/>
                <w:lang w:val="en-CA"/>
              </w:rPr>
              <w:t>tile_group_layer_rbsp( )</w:t>
            </w:r>
          </w:p>
        </w:tc>
        <w:tc>
          <w:tcPr>
            <w:tcW w:w="1337" w:type="dxa"/>
            <w:tcBorders>
              <w:top w:val="single" w:sz="4" w:space="0" w:color="auto"/>
              <w:left w:val="single" w:sz="4" w:space="0" w:color="auto"/>
              <w:bottom w:val="single" w:sz="4" w:space="0" w:color="auto"/>
              <w:right w:val="single" w:sz="4" w:space="0" w:color="auto"/>
            </w:tcBorders>
            <w:hideMark/>
          </w:tcPr>
          <w:p w14:paraId="75E36CEC" w14:textId="77777777" w:rsidR="000B133F" w:rsidRPr="00CE1D04" w:rsidRDefault="000B133F" w:rsidP="0092512A">
            <w:pPr>
              <w:keepNext/>
              <w:keepLines/>
              <w:spacing w:beforeLines="25" w:before="60" w:afterLines="25" w:after="60"/>
              <w:jc w:val="center"/>
              <w:rPr>
                <w:b/>
                <w:noProof/>
                <w:sz w:val="24"/>
                <w:lang w:val="en-CA"/>
              </w:rPr>
            </w:pPr>
            <w:r w:rsidRPr="00CE1D04">
              <w:rPr>
                <w:noProof/>
                <w:lang w:val="en-CA"/>
              </w:rPr>
              <w:t>VCL</w:t>
            </w:r>
          </w:p>
        </w:tc>
      </w:tr>
      <w:tr w:rsidR="00CE1D04" w:rsidRPr="00CE1D04" w14:paraId="652E4D69"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tcPr>
          <w:p w14:paraId="303BE7A2" w14:textId="77777777" w:rsidR="000B133F" w:rsidRPr="00CE1D04" w:rsidRDefault="000B133F" w:rsidP="0092512A">
            <w:pPr>
              <w:keepNext/>
              <w:keepLines/>
              <w:spacing w:beforeLines="25" w:before="60" w:afterLines="25" w:after="60"/>
              <w:jc w:val="center"/>
              <w:rPr>
                <w:noProof/>
                <w:lang w:val="en-CA"/>
              </w:rPr>
            </w:pPr>
            <w:r w:rsidRPr="00CE1D04">
              <w:rPr>
                <w:noProof/>
              </w:rPr>
              <w:t>2</w:t>
            </w:r>
          </w:p>
        </w:tc>
        <w:tc>
          <w:tcPr>
            <w:tcW w:w="1923" w:type="dxa"/>
            <w:tcBorders>
              <w:top w:val="single" w:sz="4" w:space="0" w:color="auto"/>
              <w:left w:val="single" w:sz="4" w:space="0" w:color="auto"/>
              <w:bottom w:val="single" w:sz="4" w:space="0" w:color="auto"/>
              <w:right w:val="single" w:sz="4" w:space="0" w:color="auto"/>
            </w:tcBorders>
          </w:tcPr>
          <w:p w14:paraId="0531FFA2" w14:textId="77777777" w:rsidR="000B133F" w:rsidRPr="00CE1D04" w:rsidRDefault="000B133F" w:rsidP="0092512A">
            <w:pPr>
              <w:keepNext/>
              <w:keepLines/>
              <w:spacing w:beforeLines="25" w:before="60" w:afterLines="25" w:after="60"/>
              <w:rPr>
                <w:noProof/>
                <w:lang w:val="en-CA" w:eastAsia="ko-KR"/>
              </w:rPr>
            </w:pPr>
            <w:r w:rsidRPr="00CE1D04">
              <w:rPr>
                <w:noProof/>
                <w:lang w:eastAsia="ko-KR"/>
              </w:rPr>
              <w:t>RADL</w:t>
            </w:r>
          </w:p>
        </w:tc>
        <w:tc>
          <w:tcPr>
            <w:tcW w:w="4946" w:type="dxa"/>
            <w:tcBorders>
              <w:top w:val="single" w:sz="4" w:space="0" w:color="auto"/>
              <w:left w:val="single" w:sz="4" w:space="0" w:color="auto"/>
              <w:bottom w:val="single" w:sz="4" w:space="0" w:color="auto"/>
              <w:right w:val="single" w:sz="4" w:space="0" w:color="auto"/>
            </w:tcBorders>
          </w:tcPr>
          <w:p w14:paraId="6A288BCB" w14:textId="77777777" w:rsidR="000B133F" w:rsidRPr="00CE1D04" w:rsidRDefault="000B133F" w:rsidP="0092512A">
            <w:pPr>
              <w:keepNext/>
              <w:keepLines/>
              <w:spacing w:beforeLines="25" w:before="60" w:afterLines="25" w:after="60"/>
              <w:rPr>
                <w:noProof/>
                <w:lang w:val="en-CA" w:eastAsia="ko-KR"/>
              </w:rPr>
            </w:pPr>
            <w:r w:rsidRPr="00CE1D04">
              <w:rPr>
                <w:noProof/>
                <w:lang w:eastAsia="ko-KR"/>
              </w:rPr>
              <w:t>Coded tile group of a RADL picture</w:t>
            </w:r>
            <w:r w:rsidRPr="00CE1D04">
              <w:rPr>
                <w:noProof/>
                <w:lang w:eastAsia="ko-KR"/>
              </w:rPr>
              <w:br/>
              <w:t>tile_group</w:t>
            </w:r>
            <w:r w:rsidRPr="00CE1D04">
              <w:rPr>
                <w:noProof/>
              </w:rPr>
              <w:t>_</w:t>
            </w:r>
            <w:r w:rsidRPr="00CE1D04">
              <w:rPr>
                <w:noProof/>
                <w:lang w:eastAsia="ko-KR"/>
              </w:rPr>
              <w:t>layer_rbsp( )</w:t>
            </w:r>
          </w:p>
        </w:tc>
        <w:tc>
          <w:tcPr>
            <w:tcW w:w="1337" w:type="dxa"/>
            <w:tcBorders>
              <w:top w:val="single" w:sz="4" w:space="0" w:color="auto"/>
              <w:left w:val="single" w:sz="4" w:space="0" w:color="auto"/>
              <w:bottom w:val="single" w:sz="4" w:space="0" w:color="auto"/>
              <w:right w:val="single" w:sz="4" w:space="0" w:color="auto"/>
            </w:tcBorders>
          </w:tcPr>
          <w:p w14:paraId="3087CF73" w14:textId="77777777" w:rsidR="000B133F" w:rsidRPr="00CE1D04" w:rsidRDefault="000B133F" w:rsidP="0092512A">
            <w:pPr>
              <w:keepNext/>
              <w:keepLines/>
              <w:spacing w:beforeLines="25" w:before="60" w:afterLines="25" w:after="60"/>
              <w:jc w:val="center"/>
              <w:rPr>
                <w:noProof/>
                <w:lang w:val="en-CA"/>
              </w:rPr>
            </w:pPr>
            <w:r w:rsidRPr="00CE1D04">
              <w:rPr>
                <w:noProof/>
              </w:rPr>
              <w:t>VCL</w:t>
            </w:r>
          </w:p>
        </w:tc>
      </w:tr>
      <w:tr w:rsidR="00CE1D04" w:rsidRPr="00CE1D04" w14:paraId="197DF14B"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tcPr>
          <w:p w14:paraId="3C5C9ECB" w14:textId="77777777" w:rsidR="000B133F" w:rsidRPr="00CE1D04" w:rsidRDefault="000B133F" w:rsidP="0092512A">
            <w:pPr>
              <w:keepNext/>
              <w:keepLines/>
              <w:spacing w:beforeLines="25" w:before="60" w:afterLines="25" w:after="60"/>
              <w:jc w:val="center"/>
              <w:rPr>
                <w:noProof/>
                <w:lang w:val="en-CA"/>
              </w:rPr>
            </w:pPr>
            <w:r w:rsidRPr="00CE1D04">
              <w:rPr>
                <w:noProof/>
              </w:rPr>
              <w:t>3</w:t>
            </w:r>
          </w:p>
        </w:tc>
        <w:tc>
          <w:tcPr>
            <w:tcW w:w="1923" w:type="dxa"/>
            <w:tcBorders>
              <w:top w:val="single" w:sz="4" w:space="0" w:color="auto"/>
              <w:left w:val="single" w:sz="4" w:space="0" w:color="auto"/>
              <w:bottom w:val="single" w:sz="4" w:space="0" w:color="auto"/>
              <w:right w:val="single" w:sz="4" w:space="0" w:color="auto"/>
            </w:tcBorders>
          </w:tcPr>
          <w:p w14:paraId="4844AFEE" w14:textId="77777777" w:rsidR="000B133F" w:rsidRPr="00CE1D04" w:rsidRDefault="000B133F" w:rsidP="0092512A">
            <w:pPr>
              <w:keepNext/>
              <w:keepLines/>
              <w:spacing w:beforeLines="25" w:before="60" w:afterLines="25" w:after="60"/>
              <w:rPr>
                <w:noProof/>
                <w:lang w:val="en-CA" w:eastAsia="ko-KR"/>
              </w:rPr>
            </w:pPr>
            <w:r w:rsidRPr="00CE1D04">
              <w:rPr>
                <w:noProof/>
                <w:lang w:eastAsia="ko-KR"/>
              </w:rPr>
              <w:t>RASL</w:t>
            </w:r>
          </w:p>
        </w:tc>
        <w:tc>
          <w:tcPr>
            <w:tcW w:w="4946" w:type="dxa"/>
            <w:tcBorders>
              <w:top w:val="single" w:sz="4" w:space="0" w:color="auto"/>
              <w:left w:val="single" w:sz="4" w:space="0" w:color="auto"/>
              <w:bottom w:val="single" w:sz="4" w:space="0" w:color="auto"/>
              <w:right w:val="single" w:sz="4" w:space="0" w:color="auto"/>
            </w:tcBorders>
          </w:tcPr>
          <w:p w14:paraId="0E1E23AB" w14:textId="77777777" w:rsidR="000B133F" w:rsidRPr="00CE1D04" w:rsidRDefault="000B133F" w:rsidP="0092512A">
            <w:pPr>
              <w:keepNext/>
              <w:keepLines/>
              <w:spacing w:beforeLines="25" w:before="60" w:afterLines="25" w:after="60"/>
              <w:rPr>
                <w:noProof/>
                <w:lang w:val="en-CA" w:eastAsia="ko-KR"/>
              </w:rPr>
            </w:pPr>
            <w:r w:rsidRPr="00CE1D04">
              <w:rPr>
                <w:noProof/>
                <w:lang w:eastAsia="ko-KR"/>
              </w:rPr>
              <w:t>Coded tile group of a RASL picture</w:t>
            </w:r>
            <w:r w:rsidRPr="00CE1D04">
              <w:rPr>
                <w:noProof/>
                <w:lang w:eastAsia="ko-KR"/>
              </w:rPr>
              <w:br/>
              <w:t>tile_group</w:t>
            </w:r>
            <w:r w:rsidRPr="00CE1D04">
              <w:rPr>
                <w:noProof/>
              </w:rPr>
              <w:t>_</w:t>
            </w:r>
            <w:r w:rsidRPr="00CE1D04">
              <w:rPr>
                <w:noProof/>
                <w:lang w:eastAsia="ko-KR"/>
              </w:rPr>
              <w:t>layer_rbsp( )</w:t>
            </w:r>
          </w:p>
        </w:tc>
        <w:tc>
          <w:tcPr>
            <w:tcW w:w="1337" w:type="dxa"/>
            <w:tcBorders>
              <w:top w:val="single" w:sz="4" w:space="0" w:color="auto"/>
              <w:left w:val="single" w:sz="4" w:space="0" w:color="auto"/>
              <w:bottom w:val="single" w:sz="4" w:space="0" w:color="auto"/>
              <w:right w:val="single" w:sz="4" w:space="0" w:color="auto"/>
            </w:tcBorders>
          </w:tcPr>
          <w:p w14:paraId="354B014F" w14:textId="77777777" w:rsidR="000B133F" w:rsidRPr="00CE1D04" w:rsidRDefault="000B133F" w:rsidP="0092512A">
            <w:pPr>
              <w:keepNext/>
              <w:keepLines/>
              <w:spacing w:beforeLines="25" w:before="60" w:afterLines="25" w:after="60"/>
              <w:jc w:val="center"/>
              <w:rPr>
                <w:noProof/>
                <w:lang w:val="en-CA"/>
              </w:rPr>
            </w:pPr>
            <w:r w:rsidRPr="00CE1D04">
              <w:rPr>
                <w:noProof/>
              </w:rPr>
              <w:t>VCL</w:t>
            </w:r>
          </w:p>
        </w:tc>
      </w:tr>
      <w:tr w:rsidR="00CE1D04" w:rsidRPr="00CE1D04" w14:paraId="28334E09"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hideMark/>
          </w:tcPr>
          <w:p w14:paraId="0F9E8990" w14:textId="77777777" w:rsidR="000B133F" w:rsidRPr="00CE1D04" w:rsidRDefault="000B133F" w:rsidP="0092512A">
            <w:pPr>
              <w:keepNext/>
              <w:keepLines/>
              <w:spacing w:beforeLines="25" w:before="60" w:afterLines="25" w:after="60"/>
              <w:jc w:val="center"/>
              <w:rPr>
                <w:b/>
                <w:noProof/>
                <w:sz w:val="24"/>
                <w:lang w:val="en-CA"/>
              </w:rPr>
            </w:pPr>
            <w:r w:rsidRPr="00CE1D04">
              <w:rPr>
                <w:noProof/>
                <w:lang w:val="en-CA"/>
              </w:rPr>
              <w:t>4..7</w:t>
            </w:r>
          </w:p>
        </w:tc>
        <w:tc>
          <w:tcPr>
            <w:tcW w:w="1923" w:type="dxa"/>
            <w:tcBorders>
              <w:top w:val="single" w:sz="4" w:space="0" w:color="auto"/>
              <w:left w:val="single" w:sz="4" w:space="0" w:color="auto"/>
              <w:bottom w:val="single" w:sz="4" w:space="0" w:color="auto"/>
              <w:right w:val="single" w:sz="4" w:space="0" w:color="auto"/>
            </w:tcBorders>
            <w:hideMark/>
          </w:tcPr>
          <w:p w14:paraId="50101F72" w14:textId="77777777" w:rsidR="000B133F" w:rsidRPr="00CE1D04" w:rsidRDefault="000B133F" w:rsidP="0092512A">
            <w:pPr>
              <w:keepNext/>
              <w:keepLines/>
              <w:spacing w:beforeLines="25" w:before="60" w:afterLines="25" w:after="60"/>
              <w:rPr>
                <w:b/>
                <w:noProof/>
                <w:sz w:val="24"/>
                <w:lang w:val="en-CA" w:eastAsia="ko-KR"/>
              </w:rPr>
            </w:pPr>
            <w:r w:rsidRPr="00CE1D04">
              <w:rPr>
                <w:noProof/>
                <w:lang w:val="en-CA"/>
              </w:rPr>
              <w:t>RSV_VCL_2..</w:t>
            </w:r>
            <w:r w:rsidRPr="00CE1D04">
              <w:rPr>
                <w:noProof/>
                <w:lang w:val="en-CA"/>
              </w:rPr>
              <w:br/>
              <w:t>RSV_VCL_7</w:t>
            </w:r>
          </w:p>
        </w:tc>
        <w:tc>
          <w:tcPr>
            <w:tcW w:w="4946" w:type="dxa"/>
            <w:tcBorders>
              <w:top w:val="single" w:sz="4" w:space="0" w:color="auto"/>
              <w:left w:val="single" w:sz="4" w:space="0" w:color="auto"/>
              <w:bottom w:val="single" w:sz="4" w:space="0" w:color="auto"/>
              <w:right w:val="single" w:sz="4" w:space="0" w:color="auto"/>
            </w:tcBorders>
            <w:hideMark/>
          </w:tcPr>
          <w:p w14:paraId="159332DB" w14:textId="77777777" w:rsidR="000B133F" w:rsidRPr="00CE1D04" w:rsidRDefault="000B133F" w:rsidP="0092512A">
            <w:pPr>
              <w:keepNext/>
              <w:keepLines/>
              <w:spacing w:beforeLines="25" w:before="60" w:afterLines="25" w:after="60"/>
              <w:rPr>
                <w:b/>
                <w:noProof/>
                <w:sz w:val="24"/>
                <w:lang w:val="en-CA" w:eastAsia="ko-KR"/>
              </w:rPr>
            </w:pPr>
            <w:r w:rsidRPr="00CE1D04">
              <w:rPr>
                <w:noProof/>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4B12B840" w14:textId="77777777" w:rsidR="000B133F" w:rsidRPr="00CE1D04" w:rsidRDefault="000B133F" w:rsidP="0092512A">
            <w:pPr>
              <w:keepNext/>
              <w:keepLines/>
              <w:spacing w:beforeLines="25" w:before="60" w:afterLines="25" w:after="60"/>
              <w:jc w:val="center"/>
              <w:rPr>
                <w:b/>
                <w:noProof/>
                <w:sz w:val="24"/>
                <w:lang w:val="en-CA"/>
              </w:rPr>
            </w:pPr>
            <w:r w:rsidRPr="00CE1D04">
              <w:rPr>
                <w:noProof/>
                <w:lang w:val="en-CA"/>
              </w:rPr>
              <w:t>VCL</w:t>
            </w:r>
          </w:p>
        </w:tc>
      </w:tr>
      <w:tr w:rsidR="00CE1D04" w:rsidRPr="00CE1D04" w14:paraId="6D82C31F"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hideMark/>
          </w:tcPr>
          <w:p w14:paraId="5345807E" w14:textId="77777777" w:rsidR="000B133F" w:rsidRPr="00CE1D04" w:rsidRDefault="000B133F" w:rsidP="0092512A">
            <w:pPr>
              <w:keepLines/>
              <w:spacing w:beforeLines="25" w:before="60" w:afterLines="25" w:after="60"/>
              <w:jc w:val="center"/>
              <w:rPr>
                <w:b/>
                <w:noProof/>
                <w:sz w:val="24"/>
                <w:lang w:val="en-CA"/>
              </w:rPr>
            </w:pPr>
            <w:r w:rsidRPr="00CE1D04">
              <w:rPr>
                <w:noProof/>
                <w:lang w:val="en-CA"/>
              </w:rPr>
              <w:t>8</w:t>
            </w:r>
            <w:r w:rsidRPr="00CE1D04">
              <w:rPr>
                <w:noProof/>
                <w:lang w:val="en-CA"/>
              </w:rPr>
              <w:br/>
              <w:t>9</w:t>
            </w:r>
          </w:p>
        </w:tc>
        <w:tc>
          <w:tcPr>
            <w:tcW w:w="1923" w:type="dxa"/>
            <w:tcBorders>
              <w:top w:val="single" w:sz="4" w:space="0" w:color="auto"/>
              <w:left w:val="single" w:sz="4" w:space="0" w:color="auto"/>
              <w:bottom w:val="single" w:sz="4" w:space="0" w:color="auto"/>
              <w:right w:val="single" w:sz="4" w:space="0" w:color="auto"/>
            </w:tcBorders>
            <w:hideMark/>
          </w:tcPr>
          <w:p w14:paraId="2C5F37B8" w14:textId="77777777" w:rsidR="000B133F" w:rsidRPr="00CE1D04" w:rsidRDefault="000B133F" w:rsidP="0092512A">
            <w:pPr>
              <w:keepLines/>
              <w:spacing w:beforeLines="25" w:before="60" w:afterLines="25" w:after="60"/>
              <w:rPr>
                <w:b/>
                <w:noProof/>
                <w:sz w:val="24"/>
                <w:lang w:val="en-CA"/>
              </w:rPr>
            </w:pPr>
            <w:r w:rsidRPr="00CE1D04">
              <w:rPr>
                <w:noProof/>
                <w:lang w:val="en-CA"/>
              </w:rPr>
              <w:t>IDR_W_RADL</w:t>
            </w:r>
            <w:r w:rsidRPr="00CE1D04">
              <w:rPr>
                <w:noProof/>
                <w:lang w:val="en-CA"/>
              </w:rPr>
              <w:br/>
              <w:t>IDR_N_LP</w:t>
            </w:r>
          </w:p>
        </w:tc>
        <w:tc>
          <w:tcPr>
            <w:tcW w:w="4946" w:type="dxa"/>
            <w:tcBorders>
              <w:top w:val="single" w:sz="4" w:space="0" w:color="auto"/>
              <w:left w:val="single" w:sz="4" w:space="0" w:color="auto"/>
              <w:bottom w:val="single" w:sz="4" w:space="0" w:color="auto"/>
              <w:right w:val="single" w:sz="4" w:space="0" w:color="auto"/>
            </w:tcBorders>
            <w:hideMark/>
          </w:tcPr>
          <w:p w14:paraId="5BE94E6E" w14:textId="77777777" w:rsidR="000B133F" w:rsidRPr="00CE1D04" w:rsidRDefault="000B133F" w:rsidP="0092512A">
            <w:pPr>
              <w:keepLines/>
              <w:spacing w:beforeLines="25" w:before="60" w:afterLines="25" w:after="60"/>
              <w:rPr>
                <w:rStyle w:val="CommentReference"/>
                <w:rFonts w:eastAsia="BatangChe"/>
                <w:noProof/>
                <w:lang w:val="en-CA"/>
              </w:rPr>
            </w:pPr>
            <w:r w:rsidRPr="00CE1D04">
              <w:rPr>
                <w:noProof/>
                <w:lang w:val="en-CA"/>
              </w:rPr>
              <w:t>Coded tile group of an IDR picture</w:t>
            </w:r>
            <w:r w:rsidRPr="00CE1D04">
              <w:rPr>
                <w:noProof/>
                <w:lang w:val="en-CA"/>
              </w:rPr>
              <w:br/>
              <w:t>tile_group_layer_rbsp( )</w:t>
            </w:r>
          </w:p>
        </w:tc>
        <w:tc>
          <w:tcPr>
            <w:tcW w:w="1337" w:type="dxa"/>
            <w:tcBorders>
              <w:top w:val="single" w:sz="4" w:space="0" w:color="auto"/>
              <w:left w:val="single" w:sz="4" w:space="0" w:color="auto"/>
              <w:bottom w:val="single" w:sz="4" w:space="0" w:color="auto"/>
              <w:right w:val="single" w:sz="4" w:space="0" w:color="auto"/>
            </w:tcBorders>
            <w:hideMark/>
          </w:tcPr>
          <w:p w14:paraId="2072C1D5" w14:textId="77777777" w:rsidR="000B133F" w:rsidRPr="00CE1D04" w:rsidRDefault="000B133F" w:rsidP="0092512A">
            <w:pPr>
              <w:keepLines/>
              <w:spacing w:beforeLines="25" w:before="60" w:afterLines="25" w:after="60"/>
              <w:jc w:val="center"/>
              <w:rPr>
                <w:b/>
                <w:noProof/>
                <w:sz w:val="24"/>
                <w:lang w:val="en-CA"/>
              </w:rPr>
            </w:pPr>
            <w:r w:rsidRPr="00CE1D04">
              <w:rPr>
                <w:noProof/>
                <w:lang w:val="en-CA"/>
              </w:rPr>
              <w:t>VCL</w:t>
            </w:r>
          </w:p>
        </w:tc>
      </w:tr>
      <w:tr w:rsidR="00CE1D04" w:rsidRPr="00CE1D04" w14:paraId="7D3E5CF3"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hideMark/>
          </w:tcPr>
          <w:p w14:paraId="4C8465AF" w14:textId="77777777" w:rsidR="000B133F" w:rsidRPr="00CE1D04" w:rsidRDefault="000B133F" w:rsidP="0092512A">
            <w:pPr>
              <w:keepLines/>
              <w:spacing w:beforeLines="25" w:before="60" w:afterLines="25" w:after="60"/>
              <w:jc w:val="center"/>
              <w:rPr>
                <w:b/>
                <w:noProof/>
                <w:sz w:val="24"/>
                <w:lang w:val="en-CA"/>
              </w:rPr>
            </w:pPr>
            <w:r w:rsidRPr="00CE1D04">
              <w:rPr>
                <w:noProof/>
                <w:lang w:val="en-CA" w:eastAsia="ko-KR"/>
              </w:rPr>
              <w:t>10</w:t>
            </w:r>
          </w:p>
        </w:tc>
        <w:tc>
          <w:tcPr>
            <w:tcW w:w="1923" w:type="dxa"/>
            <w:tcBorders>
              <w:top w:val="single" w:sz="4" w:space="0" w:color="auto"/>
              <w:left w:val="single" w:sz="4" w:space="0" w:color="auto"/>
              <w:bottom w:val="single" w:sz="4" w:space="0" w:color="auto"/>
              <w:right w:val="single" w:sz="4" w:space="0" w:color="auto"/>
            </w:tcBorders>
            <w:hideMark/>
          </w:tcPr>
          <w:p w14:paraId="0E3DDA4C" w14:textId="77777777" w:rsidR="000B133F" w:rsidRPr="00CE1D04" w:rsidRDefault="000B133F" w:rsidP="0092512A">
            <w:pPr>
              <w:keepLines/>
              <w:spacing w:beforeLines="25" w:before="60" w:afterLines="25" w:after="60"/>
              <w:rPr>
                <w:b/>
                <w:noProof/>
                <w:sz w:val="24"/>
                <w:lang w:val="en-CA"/>
              </w:rPr>
            </w:pPr>
            <w:r w:rsidRPr="00CE1D04">
              <w:rPr>
                <w:noProof/>
                <w:lang w:val="en-CA" w:eastAsia="ko-KR"/>
              </w:rPr>
              <w:t>CRA_NUT</w:t>
            </w:r>
          </w:p>
        </w:tc>
        <w:tc>
          <w:tcPr>
            <w:tcW w:w="4946" w:type="dxa"/>
            <w:tcBorders>
              <w:top w:val="single" w:sz="4" w:space="0" w:color="auto"/>
              <w:left w:val="single" w:sz="4" w:space="0" w:color="auto"/>
              <w:bottom w:val="single" w:sz="4" w:space="0" w:color="auto"/>
              <w:right w:val="single" w:sz="4" w:space="0" w:color="auto"/>
            </w:tcBorders>
            <w:hideMark/>
          </w:tcPr>
          <w:p w14:paraId="75EC426A" w14:textId="77777777" w:rsidR="000B133F" w:rsidRPr="00CE1D04" w:rsidRDefault="000B133F" w:rsidP="0092512A">
            <w:pPr>
              <w:keepLines/>
              <w:spacing w:beforeLines="25" w:before="60" w:afterLines="25" w:after="60"/>
              <w:rPr>
                <w:b/>
                <w:noProof/>
                <w:sz w:val="24"/>
                <w:lang w:val="en-CA"/>
              </w:rPr>
            </w:pPr>
            <w:r w:rsidRPr="00CE1D04">
              <w:rPr>
                <w:noProof/>
                <w:lang w:val="en-CA" w:eastAsia="ko-KR"/>
              </w:rPr>
              <w:t>Coded tile group</w:t>
            </w:r>
            <w:r w:rsidRPr="00CE1D04">
              <w:rPr>
                <w:noProof/>
                <w:lang w:val="en-CA"/>
              </w:rPr>
              <w:t xml:space="preserve"> </w:t>
            </w:r>
            <w:r w:rsidRPr="00CE1D04">
              <w:rPr>
                <w:noProof/>
                <w:lang w:val="en-CA" w:eastAsia="ko-KR"/>
              </w:rPr>
              <w:t>of a CRA picture</w:t>
            </w:r>
            <w:r w:rsidRPr="00CE1D04">
              <w:rPr>
                <w:noProof/>
                <w:lang w:val="en-CA" w:eastAsia="ko-KR"/>
              </w:rPr>
              <w:br/>
            </w:r>
            <w:r w:rsidRPr="00CE1D04">
              <w:rPr>
                <w:noProof/>
                <w:lang w:val="en-CA"/>
              </w:rPr>
              <w:t>tile_group_layer_rbsp( )</w:t>
            </w:r>
          </w:p>
        </w:tc>
        <w:tc>
          <w:tcPr>
            <w:tcW w:w="1337" w:type="dxa"/>
            <w:tcBorders>
              <w:top w:val="single" w:sz="4" w:space="0" w:color="auto"/>
              <w:left w:val="single" w:sz="4" w:space="0" w:color="auto"/>
              <w:bottom w:val="single" w:sz="4" w:space="0" w:color="auto"/>
              <w:right w:val="single" w:sz="4" w:space="0" w:color="auto"/>
            </w:tcBorders>
            <w:hideMark/>
          </w:tcPr>
          <w:p w14:paraId="03BCCE2E" w14:textId="77777777" w:rsidR="000B133F" w:rsidRPr="00CE1D04" w:rsidRDefault="000B133F" w:rsidP="0092512A">
            <w:pPr>
              <w:keepLines/>
              <w:spacing w:beforeLines="25" w:before="60" w:afterLines="25" w:after="60"/>
              <w:jc w:val="center"/>
              <w:rPr>
                <w:b/>
                <w:noProof/>
                <w:sz w:val="24"/>
                <w:lang w:val="en-CA"/>
              </w:rPr>
            </w:pPr>
            <w:r w:rsidRPr="00CE1D04">
              <w:rPr>
                <w:noProof/>
                <w:lang w:val="en-CA" w:eastAsia="ko-KR"/>
              </w:rPr>
              <w:t>VCL</w:t>
            </w:r>
          </w:p>
        </w:tc>
      </w:tr>
      <w:tr w:rsidR="00CE1D04" w:rsidRPr="00CE1D04" w14:paraId="0ABE2769"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tcPr>
          <w:p w14:paraId="5C80D6DA" w14:textId="77777777" w:rsidR="000B133F" w:rsidRPr="00CE1D04" w:rsidRDefault="000B133F" w:rsidP="0092512A">
            <w:pPr>
              <w:keepLines/>
              <w:spacing w:beforeLines="25" w:before="60" w:afterLines="25" w:after="60"/>
              <w:jc w:val="center"/>
              <w:rPr>
                <w:noProof/>
                <w:lang w:val="en-CA" w:eastAsia="ko-KR"/>
              </w:rPr>
            </w:pPr>
            <w:r w:rsidRPr="00CE1D04">
              <w:rPr>
                <w:noProof/>
                <w:sz w:val="20"/>
                <w:highlight w:val="yellow"/>
                <w:lang w:eastAsia="ko-KR"/>
              </w:rPr>
              <w:t>11</w:t>
            </w:r>
          </w:p>
        </w:tc>
        <w:tc>
          <w:tcPr>
            <w:tcW w:w="1923" w:type="dxa"/>
            <w:tcBorders>
              <w:top w:val="single" w:sz="4" w:space="0" w:color="auto"/>
              <w:left w:val="single" w:sz="4" w:space="0" w:color="auto"/>
              <w:bottom w:val="single" w:sz="4" w:space="0" w:color="auto"/>
              <w:right w:val="single" w:sz="4" w:space="0" w:color="auto"/>
            </w:tcBorders>
          </w:tcPr>
          <w:p w14:paraId="55BF5DB5" w14:textId="77777777" w:rsidR="000B133F" w:rsidRPr="00CE1D04" w:rsidRDefault="000B133F" w:rsidP="0092512A">
            <w:pPr>
              <w:keepLines/>
              <w:spacing w:beforeLines="25" w:before="60" w:afterLines="25" w:after="60"/>
              <w:rPr>
                <w:noProof/>
                <w:lang w:val="en-CA" w:eastAsia="ko-KR"/>
              </w:rPr>
            </w:pPr>
            <w:r w:rsidRPr="00CE1D04">
              <w:rPr>
                <w:noProof/>
                <w:highlight w:val="yellow"/>
                <w:lang w:eastAsia="ko-KR"/>
              </w:rPr>
              <w:t>GRA_NUT</w:t>
            </w:r>
          </w:p>
        </w:tc>
        <w:tc>
          <w:tcPr>
            <w:tcW w:w="4946" w:type="dxa"/>
            <w:tcBorders>
              <w:top w:val="single" w:sz="4" w:space="0" w:color="auto"/>
              <w:left w:val="single" w:sz="4" w:space="0" w:color="auto"/>
              <w:bottom w:val="single" w:sz="4" w:space="0" w:color="auto"/>
              <w:right w:val="single" w:sz="4" w:space="0" w:color="auto"/>
            </w:tcBorders>
          </w:tcPr>
          <w:p w14:paraId="297AD3E7" w14:textId="77777777" w:rsidR="000B133F" w:rsidRPr="00CE1D04" w:rsidRDefault="000B133F" w:rsidP="0092512A">
            <w:pPr>
              <w:keepNext/>
              <w:keepLines/>
              <w:spacing w:beforeLines="25" w:before="60" w:afterLines="25" w:after="60"/>
              <w:rPr>
                <w:noProof/>
                <w:highlight w:val="yellow"/>
                <w:lang w:eastAsia="ko-KR"/>
              </w:rPr>
            </w:pPr>
            <w:r w:rsidRPr="00CE1D04">
              <w:rPr>
                <w:noProof/>
                <w:highlight w:val="yellow"/>
                <w:lang w:eastAsia="ko-KR"/>
              </w:rPr>
              <w:t>Coded tile group of a Gradual Random Access picture</w:t>
            </w:r>
          </w:p>
          <w:p w14:paraId="68201504" w14:textId="77777777" w:rsidR="000B133F" w:rsidRPr="00CE1D04" w:rsidRDefault="000B133F" w:rsidP="0092512A">
            <w:pPr>
              <w:keepLines/>
              <w:spacing w:beforeLines="25" w:before="60" w:afterLines="25" w:after="60"/>
              <w:rPr>
                <w:noProof/>
                <w:lang w:val="en-CA" w:eastAsia="ko-KR"/>
              </w:rPr>
            </w:pPr>
            <w:r w:rsidRPr="00CE1D04">
              <w:rPr>
                <w:noProof/>
                <w:highlight w:val="yellow"/>
                <w:lang w:eastAsia="ko-KR"/>
              </w:rPr>
              <w:t>tile_group_layer_rbsp()</w:t>
            </w:r>
          </w:p>
        </w:tc>
        <w:tc>
          <w:tcPr>
            <w:tcW w:w="1337" w:type="dxa"/>
            <w:tcBorders>
              <w:top w:val="single" w:sz="4" w:space="0" w:color="auto"/>
              <w:left w:val="single" w:sz="4" w:space="0" w:color="auto"/>
              <w:bottom w:val="single" w:sz="4" w:space="0" w:color="auto"/>
              <w:right w:val="single" w:sz="4" w:space="0" w:color="auto"/>
            </w:tcBorders>
          </w:tcPr>
          <w:p w14:paraId="31D31AF6" w14:textId="77777777" w:rsidR="000B133F" w:rsidRPr="00CE1D04" w:rsidRDefault="000B133F" w:rsidP="0092512A">
            <w:pPr>
              <w:keepLines/>
              <w:spacing w:beforeLines="25" w:before="60" w:afterLines="25" w:after="60"/>
              <w:jc w:val="center"/>
              <w:rPr>
                <w:noProof/>
                <w:lang w:val="en-CA" w:eastAsia="ko-KR"/>
              </w:rPr>
            </w:pPr>
            <w:r w:rsidRPr="00CE1D04">
              <w:rPr>
                <w:noProof/>
                <w:highlight w:val="yellow"/>
                <w:lang w:eastAsia="ko-KR"/>
              </w:rPr>
              <w:t>VCL</w:t>
            </w:r>
          </w:p>
        </w:tc>
      </w:tr>
      <w:tr w:rsidR="00CE1D04" w:rsidRPr="00CE1D04" w14:paraId="231AC152"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hideMark/>
          </w:tcPr>
          <w:p w14:paraId="3BFAAB08" w14:textId="77777777" w:rsidR="000B133F" w:rsidRPr="00CE1D04" w:rsidRDefault="000B133F" w:rsidP="0092512A">
            <w:pPr>
              <w:keepLines/>
              <w:spacing w:beforeLines="25" w:before="60" w:afterLines="25" w:after="60"/>
              <w:jc w:val="center"/>
              <w:rPr>
                <w:b/>
                <w:noProof/>
                <w:sz w:val="24"/>
                <w:lang w:val="en-CA" w:eastAsia="ko-KR"/>
              </w:rPr>
            </w:pPr>
            <w:r w:rsidRPr="00CE1D04">
              <w:rPr>
                <w:strike/>
                <w:noProof/>
                <w:highlight w:val="yellow"/>
                <w:lang w:val="en-CA"/>
              </w:rPr>
              <w:t>11</w:t>
            </w:r>
            <w:r w:rsidRPr="00CE1D04">
              <w:rPr>
                <w:strike/>
                <w:noProof/>
                <w:lang w:val="en-CA"/>
              </w:rPr>
              <w:br/>
            </w:r>
            <w:r w:rsidRPr="00CE1D04">
              <w:rPr>
                <w:noProof/>
                <w:lang w:val="en-CA"/>
              </w:rPr>
              <w:t>12</w:t>
            </w:r>
            <w:r w:rsidRPr="00CE1D04">
              <w:rPr>
                <w:noProof/>
                <w:lang w:val="en-CA"/>
              </w:rPr>
              <w:br/>
              <w:t>13</w:t>
            </w:r>
          </w:p>
        </w:tc>
        <w:tc>
          <w:tcPr>
            <w:tcW w:w="1923" w:type="dxa"/>
            <w:tcBorders>
              <w:top w:val="single" w:sz="4" w:space="0" w:color="auto"/>
              <w:left w:val="single" w:sz="4" w:space="0" w:color="auto"/>
              <w:bottom w:val="single" w:sz="4" w:space="0" w:color="auto"/>
              <w:right w:val="single" w:sz="4" w:space="0" w:color="auto"/>
            </w:tcBorders>
            <w:hideMark/>
          </w:tcPr>
          <w:p w14:paraId="1A801B1D" w14:textId="77777777" w:rsidR="000B133F" w:rsidRPr="00CE1D04" w:rsidRDefault="000B133F" w:rsidP="0092512A">
            <w:pPr>
              <w:keepLines/>
              <w:spacing w:beforeLines="25" w:before="60" w:afterLines="25" w:after="60"/>
              <w:rPr>
                <w:b/>
                <w:noProof/>
                <w:sz w:val="24"/>
                <w:lang w:val="en-CA" w:eastAsia="ko-KR"/>
              </w:rPr>
            </w:pPr>
            <w:r w:rsidRPr="00CE1D04">
              <w:rPr>
                <w:strike/>
                <w:noProof/>
                <w:highlight w:val="yellow"/>
                <w:lang w:val="en-CA"/>
              </w:rPr>
              <w:t>RSV_IRAP_VCL11</w:t>
            </w:r>
            <w:r w:rsidRPr="00CE1D04">
              <w:rPr>
                <w:strike/>
                <w:noProof/>
                <w:lang w:val="en-CA"/>
              </w:rPr>
              <w:br/>
            </w:r>
            <w:r w:rsidRPr="00CE1D04">
              <w:rPr>
                <w:noProof/>
                <w:lang w:val="en-CA"/>
              </w:rPr>
              <w:t>RSV_IRAP_VCL12</w:t>
            </w:r>
            <w:r w:rsidRPr="00CE1D04">
              <w:rPr>
                <w:noProof/>
                <w:lang w:val="en-CA"/>
              </w:rPr>
              <w:br/>
            </w:r>
            <w:bookmarkStart w:id="26" w:name="OLE_LINK3"/>
            <w:bookmarkStart w:id="27" w:name="OLE_LINK4"/>
            <w:r w:rsidRPr="00CE1D04">
              <w:rPr>
                <w:noProof/>
                <w:lang w:val="en-CA"/>
              </w:rPr>
              <w:t>RSV_IRAP_VCL13</w:t>
            </w:r>
            <w:bookmarkEnd w:id="26"/>
            <w:bookmarkEnd w:id="27"/>
          </w:p>
        </w:tc>
        <w:tc>
          <w:tcPr>
            <w:tcW w:w="4946" w:type="dxa"/>
            <w:tcBorders>
              <w:top w:val="single" w:sz="4" w:space="0" w:color="auto"/>
              <w:left w:val="single" w:sz="4" w:space="0" w:color="auto"/>
              <w:bottom w:val="single" w:sz="4" w:space="0" w:color="auto"/>
              <w:right w:val="single" w:sz="4" w:space="0" w:color="auto"/>
            </w:tcBorders>
            <w:hideMark/>
          </w:tcPr>
          <w:p w14:paraId="3F9CECC5" w14:textId="77777777" w:rsidR="000B133F" w:rsidRPr="00CE1D04" w:rsidRDefault="000B133F" w:rsidP="0092512A">
            <w:pPr>
              <w:keepLines/>
              <w:spacing w:beforeLines="25" w:before="60" w:afterLines="25" w:after="60"/>
              <w:rPr>
                <w:b/>
                <w:noProof/>
                <w:sz w:val="24"/>
                <w:lang w:val="en-CA" w:eastAsia="ko-KR"/>
              </w:rPr>
            </w:pPr>
            <w:r w:rsidRPr="00CE1D04">
              <w:rPr>
                <w:noProof/>
                <w:lang w:val="en-CA"/>
              </w:rPr>
              <w:t>Reserved 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0234151E" w14:textId="77777777" w:rsidR="000B133F" w:rsidRPr="00CE1D04" w:rsidRDefault="000B133F" w:rsidP="0092512A">
            <w:pPr>
              <w:keepLines/>
              <w:spacing w:beforeLines="25" w:before="60" w:afterLines="25" w:after="60"/>
              <w:jc w:val="center"/>
              <w:rPr>
                <w:b/>
                <w:noProof/>
                <w:sz w:val="24"/>
                <w:lang w:val="en-CA" w:eastAsia="ko-KR"/>
              </w:rPr>
            </w:pPr>
            <w:r w:rsidRPr="00CE1D04">
              <w:rPr>
                <w:noProof/>
                <w:lang w:val="en-CA"/>
              </w:rPr>
              <w:t>VCL</w:t>
            </w:r>
          </w:p>
        </w:tc>
      </w:tr>
      <w:tr w:rsidR="00CE1D04" w:rsidRPr="00CE1D04" w14:paraId="67F1166A"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hideMark/>
          </w:tcPr>
          <w:p w14:paraId="54771AB7" w14:textId="77777777" w:rsidR="000B133F" w:rsidRPr="00CE1D04" w:rsidRDefault="000B133F" w:rsidP="0092512A">
            <w:pPr>
              <w:keepLines/>
              <w:spacing w:beforeLines="25" w:before="60" w:afterLines="25" w:after="60"/>
              <w:jc w:val="center"/>
              <w:rPr>
                <w:b/>
                <w:noProof/>
                <w:sz w:val="24"/>
                <w:lang w:val="en-CA"/>
              </w:rPr>
            </w:pPr>
            <w:r w:rsidRPr="00CE1D04">
              <w:rPr>
                <w:noProof/>
                <w:lang w:val="en-CA"/>
              </w:rPr>
              <w:t>14..15</w:t>
            </w:r>
          </w:p>
        </w:tc>
        <w:tc>
          <w:tcPr>
            <w:tcW w:w="1923" w:type="dxa"/>
            <w:tcBorders>
              <w:top w:val="single" w:sz="4" w:space="0" w:color="auto"/>
              <w:left w:val="single" w:sz="4" w:space="0" w:color="auto"/>
              <w:bottom w:val="single" w:sz="4" w:space="0" w:color="auto"/>
              <w:right w:val="single" w:sz="4" w:space="0" w:color="auto"/>
            </w:tcBorders>
            <w:hideMark/>
          </w:tcPr>
          <w:p w14:paraId="7848CA99" w14:textId="77777777" w:rsidR="000B133F" w:rsidRPr="00CE1D04" w:rsidRDefault="000B133F" w:rsidP="0092512A">
            <w:pPr>
              <w:keepLines/>
              <w:spacing w:beforeLines="25" w:before="60" w:afterLines="25" w:after="60"/>
              <w:rPr>
                <w:b/>
                <w:noProof/>
                <w:sz w:val="24"/>
                <w:lang w:val="en-CA"/>
              </w:rPr>
            </w:pPr>
            <w:r w:rsidRPr="00CE1D04">
              <w:rPr>
                <w:noProof/>
                <w:lang w:val="en-CA"/>
              </w:rPr>
              <w:t>RSV_VCL14..</w:t>
            </w:r>
            <w:r w:rsidRPr="00CE1D04">
              <w:rPr>
                <w:noProof/>
                <w:lang w:val="en-CA"/>
              </w:rPr>
              <w:br/>
              <w:t>RSV_VCL15</w:t>
            </w:r>
          </w:p>
        </w:tc>
        <w:tc>
          <w:tcPr>
            <w:tcW w:w="4946" w:type="dxa"/>
            <w:tcBorders>
              <w:top w:val="single" w:sz="4" w:space="0" w:color="auto"/>
              <w:left w:val="single" w:sz="4" w:space="0" w:color="auto"/>
              <w:bottom w:val="single" w:sz="4" w:space="0" w:color="auto"/>
              <w:right w:val="single" w:sz="4" w:space="0" w:color="auto"/>
            </w:tcBorders>
            <w:hideMark/>
          </w:tcPr>
          <w:p w14:paraId="1B9153E8" w14:textId="77777777" w:rsidR="000B133F" w:rsidRPr="00CE1D04" w:rsidRDefault="000B133F" w:rsidP="0092512A">
            <w:pPr>
              <w:keepLines/>
              <w:spacing w:beforeLines="25" w:before="60" w:afterLines="25" w:after="60"/>
              <w:rPr>
                <w:b/>
                <w:noProof/>
                <w:sz w:val="24"/>
                <w:lang w:val="en-CA"/>
              </w:rPr>
            </w:pPr>
            <w:r w:rsidRPr="00CE1D04">
              <w:rPr>
                <w:noProof/>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314CBCBB" w14:textId="77777777" w:rsidR="000B133F" w:rsidRPr="00CE1D04" w:rsidRDefault="000B133F" w:rsidP="0092512A">
            <w:pPr>
              <w:keepLines/>
              <w:spacing w:beforeLines="25" w:before="60" w:afterLines="25" w:after="60"/>
              <w:jc w:val="center"/>
              <w:rPr>
                <w:b/>
                <w:noProof/>
                <w:sz w:val="24"/>
                <w:lang w:val="en-CA"/>
              </w:rPr>
            </w:pPr>
            <w:r w:rsidRPr="00CE1D04">
              <w:rPr>
                <w:noProof/>
                <w:lang w:val="en-CA"/>
              </w:rPr>
              <w:t>VCL</w:t>
            </w:r>
          </w:p>
        </w:tc>
      </w:tr>
      <w:tr w:rsidR="00CE1D04" w:rsidRPr="00CE1D04" w14:paraId="20826720"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hideMark/>
          </w:tcPr>
          <w:p w14:paraId="26F5E176" w14:textId="77777777" w:rsidR="000B133F" w:rsidRPr="00CE1D04" w:rsidRDefault="000B133F" w:rsidP="0092512A">
            <w:pPr>
              <w:keepLines/>
              <w:spacing w:afterLines="25" w:after="60"/>
              <w:jc w:val="center"/>
              <w:rPr>
                <w:b/>
                <w:noProof/>
                <w:sz w:val="24"/>
                <w:lang w:val="en-CA"/>
              </w:rPr>
            </w:pPr>
            <w:r w:rsidRPr="00CE1D04">
              <w:rPr>
                <w:noProof/>
                <w:lang w:val="en-CA"/>
              </w:rPr>
              <w:t>16</w:t>
            </w:r>
          </w:p>
        </w:tc>
        <w:tc>
          <w:tcPr>
            <w:tcW w:w="1923" w:type="dxa"/>
            <w:tcBorders>
              <w:top w:val="single" w:sz="4" w:space="0" w:color="auto"/>
              <w:left w:val="single" w:sz="4" w:space="0" w:color="auto"/>
              <w:bottom w:val="single" w:sz="4" w:space="0" w:color="auto"/>
              <w:right w:val="single" w:sz="4" w:space="0" w:color="auto"/>
            </w:tcBorders>
            <w:hideMark/>
          </w:tcPr>
          <w:p w14:paraId="41D7367F" w14:textId="77777777" w:rsidR="000B133F" w:rsidRPr="00CE1D04" w:rsidRDefault="000B133F" w:rsidP="0092512A">
            <w:pPr>
              <w:keepLines/>
              <w:spacing w:afterLines="25" w:after="60"/>
              <w:rPr>
                <w:b/>
                <w:noProof/>
                <w:sz w:val="24"/>
                <w:lang w:val="en-CA"/>
              </w:rPr>
            </w:pPr>
            <w:r w:rsidRPr="00CE1D04">
              <w:rPr>
                <w:noProof/>
                <w:lang w:val="en-CA"/>
              </w:rPr>
              <w:t>DPS_NUT</w:t>
            </w:r>
          </w:p>
        </w:tc>
        <w:tc>
          <w:tcPr>
            <w:tcW w:w="4946" w:type="dxa"/>
            <w:tcBorders>
              <w:top w:val="single" w:sz="4" w:space="0" w:color="auto"/>
              <w:left w:val="single" w:sz="4" w:space="0" w:color="auto"/>
              <w:bottom w:val="single" w:sz="4" w:space="0" w:color="auto"/>
              <w:right w:val="single" w:sz="4" w:space="0" w:color="auto"/>
            </w:tcBorders>
            <w:hideMark/>
          </w:tcPr>
          <w:p w14:paraId="78527CAD" w14:textId="77777777" w:rsidR="000B133F" w:rsidRPr="00CE1D04" w:rsidRDefault="000B133F" w:rsidP="0092512A">
            <w:pPr>
              <w:keepLines/>
              <w:spacing w:afterLines="25" w:after="60"/>
              <w:rPr>
                <w:rStyle w:val="CommentReference"/>
                <w:rFonts w:eastAsia="BatangChe"/>
                <w:noProof/>
                <w:lang w:val="en-CA"/>
              </w:rPr>
            </w:pPr>
            <w:r w:rsidRPr="00CE1D04">
              <w:rPr>
                <w:noProof/>
                <w:lang w:val="en-CA"/>
              </w:rPr>
              <w:t>Decoding parameter set</w:t>
            </w:r>
            <w:r w:rsidRPr="00CE1D04">
              <w:rPr>
                <w:noProof/>
                <w:lang w:val="en-CA"/>
              </w:rPr>
              <w:br/>
              <w:t>decoding_parameter_set_rbsp(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0F85F130" w14:textId="77777777" w:rsidR="000B133F" w:rsidRPr="00CE1D04" w:rsidRDefault="000B133F" w:rsidP="0092512A">
            <w:pPr>
              <w:keepLines/>
              <w:spacing w:afterLines="25" w:after="60"/>
              <w:jc w:val="center"/>
              <w:rPr>
                <w:b/>
                <w:noProof/>
                <w:sz w:val="24"/>
                <w:lang w:val="en-CA"/>
              </w:rPr>
            </w:pPr>
            <w:r w:rsidRPr="00CE1D04">
              <w:rPr>
                <w:noProof/>
                <w:lang w:val="en-CA"/>
              </w:rPr>
              <w:t>non-VCL</w:t>
            </w:r>
          </w:p>
        </w:tc>
      </w:tr>
      <w:tr w:rsidR="00CE1D04" w:rsidRPr="00CE1D04" w14:paraId="5F4DA01C"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hideMark/>
          </w:tcPr>
          <w:p w14:paraId="45BB024D" w14:textId="77777777" w:rsidR="000B133F" w:rsidRPr="00CE1D04" w:rsidRDefault="000B133F" w:rsidP="0092512A">
            <w:pPr>
              <w:keepLines/>
              <w:spacing w:afterLines="25" w:after="60"/>
              <w:jc w:val="center"/>
              <w:rPr>
                <w:b/>
                <w:noProof/>
                <w:sz w:val="24"/>
                <w:lang w:val="en-CA"/>
              </w:rPr>
            </w:pPr>
            <w:r w:rsidRPr="00CE1D04">
              <w:rPr>
                <w:noProof/>
                <w:lang w:val="en-CA"/>
              </w:rPr>
              <w:t>17</w:t>
            </w:r>
          </w:p>
        </w:tc>
        <w:tc>
          <w:tcPr>
            <w:tcW w:w="1923" w:type="dxa"/>
            <w:tcBorders>
              <w:top w:val="single" w:sz="4" w:space="0" w:color="auto"/>
              <w:left w:val="single" w:sz="4" w:space="0" w:color="auto"/>
              <w:bottom w:val="single" w:sz="4" w:space="0" w:color="auto"/>
              <w:right w:val="single" w:sz="4" w:space="0" w:color="auto"/>
            </w:tcBorders>
            <w:hideMark/>
          </w:tcPr>
          <w:p w14:paraId="32542F59" w14:textId="77777777" w:rsidR="000B133F" w:rsidRPr="00CE1D04" w:rsidRDefault="000B133F" w:rsidP="0092512A">
            <w:pPr>
              <w:keepLines/>
              <w:spacing w:afterLines="25" w:after="60"/>
              <w:rPr>
                <w:b/>
                <w:noProof/>
                <w:sz w:val="24"/>
                <w:lang w:val="en-CA"/>
              </w:rPr>
            </w:pPr>
            <w:r w:rsidRPr="00CE1D04">
              <w:rPr>
                <w:noProof/>
                <w:lang w:val="en-CA"/>
              </w:rPr>
              <w:t>SPS_NUT</w:t>
            </w:r>
          </w:p>
        </w:tc>
        <w:tc>
          <w:tcPr>
            <w:tcW w:w="4946" w:type="dxa"/>
            <w:tcBorders>
              <w:top w:val="single" w:sz="4" w:space="0" w:color="auto"/>
              <w:left w:val="single" w:sz="4" w:space="0" w:color="auto"/>
              <w:bottom w:val="single" w:sz="4" w:space="0" w:color="auto"/>
              <w:right w:val="single" w:sz="4" w:space="0" w:color="auto"/>
            </w:tcBorders>
            <w:hideMark/>
          </w:tcPr>
          <w:p w14:paraId="62A927F8" w14:textId="77777777" w:rsidR="000B133F" w:rsidRPr="00CE1D04" w:rsidRDefault="000B133F" w:rsidP="0092512A">
            <w:pPr>
              <w:keepLines/>
              <w:spacing w:afterLines="25" w:after="60"/>
              <w:rPr>
                <w:rStyle w:val="CommentReference"/>
                <w:rFonts w:eastAsia="BatangChe"/>
                <w:noProof/>
                <w:lang w:val="en-CA"/>
              </w:rPr>
            </w:pPr>
            <w:r w:rsidRPr="00CE1D04">
              <w:rPr>
                <w:noProof/>
                <w:lang w:val="en-CA"/>
              </w:rPr>
              <w:t>Sequence parameter set</w:t>
            </w:r>
            <w:r w:rsidRPr="00CE1D04">
              <w:rPr>
                <w:noProof/>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0E6F4F9B" w14:textId="77777777" w:rsidR="000B133F" w:rsidRPr="00CE1D04" w:rsidRDefault="000B133F" w:rsidP="0092512A">
            <w:pPr>
              <w:keepLines/>
              <w:spacing w:afterLines="25" w:after="60"/>
              <w:jc w:val="center"/>
              <w:rPr>
                <w:b/>
                <w:noProof/>
                <w:sz w:val="24"/>
                <w:lang w:val="en-CA"/>
              </w:rPr>
            </w:pPr>
            <w:r w:rsidRPr="00CE1D04">
              <w:rPr>
                <w:noProof/>
                <w:lang w:val="en-CA"/>
              </w:rPr>
              <w:t>non-VCL</w:t>
            </w:r>
          </w:p>
        </w:tc>
      </w:tr>
      <w:tr w:rsidR="00CE1D04" w:rsidRPr="00CE1D04" w14:paraId="6055F0CC"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hideMark/>
          </w:tcPr>
          <w:p w14:paraId="400431DB" w14:textId="77777777" w:rsidR="000B133F" w:rsidRPr="00CE1D04" w:rsidRDefault="000B133F" w:rsidP="0092512A">
            <w:pPr>
              <w:keepLines/>
              <w:spacing w:afterLines="25" w:after="60"/>
              <w:jc w:val="center"/>
              <w:rPr>
                <w:b/>
                <w:noProof/>
                <w:sz w:val="24"/>
                <w:lang w:val="en-CA"/>
              </w:rPr>
            </w:pPr>
            <w:r w:rsidRPr="00CE1D04">
              <w:rPr>
                <w:noProof/>
                <w:lang w:val="en-CA"/>
              </w:rPr>
              <w:t>18</w:t>
            </w:r>
          </w:p>
        </w:tc>
        <w:tc>
          <w:tcPr>
            <w:tcW w:w="1923" w:type="dxa"/>
            <w:tcBorders>
              <w:top w:val="single" w:sz="4" w:space="0" w:color="auto"/>
              <w:left w:val="single" w:sz="4" w:space="0" w:color="auto"/>
              <w:bottom w:val="single" w:sz="4" w:space="0" w:color="auto"/>
              <w:right w:val="single" w:sz="4" w:space="0" w:color="auto"/>
            </w:tcBorders>
            <w:hideMark/>
          </w:tcPr>
          <w:p w14:paraId="7BF976AC" w14:textId="77777777" w:rsidR="000B133F" w:rsidRPr="00CE1D04" w:rsidRDefault="000B133F" w:rsidP="0092512A">
            <w:pPr>
              <w:keepLines/>
              <w:spacing w:afterLines="25" w:after="60"/>
              <w:rPr>
                <w:b/>
                <w:noProof/>
                <w:sz w:val="24"/>
                <w:lang w:val="en-CA"/>
              </w:rPr>
            </w:pPr>
            <w:r w:rsidRPr="00CE1D04">
              <w:rPr>
                <w:noProof/>
                <w:lang w:val="en-CA"/>
              </w:rPr>
              <w:t>PPS_NUT</w:t>
            </w:r>
          </w:p>
        </w:tc>
        <w:tc>
          <w:tcPr>
            <w:tcW w:w="4946" w:type="dxa"/>
            <w:tcBorders>
              <w:top w:val="single" w:sz="4" w:space="0" w:color="auto"/>
              <w:left w:val="single" w:sz="4" w:space="0" w:color="auto"/>
              <w:bottom w:val="single" w:sz="4" w:space="0" w:color="auto"/>
              <w:right w:val="single" w:sz="4" w:space="0" w:color="auto"/>
            </w:tcBorders>
            <w:hideMark/>
          </w:tcPr>
          <w:p w14:paraId="2C4A95B4" w14:textId="77777777" w:rsidR="000B133F" w:rsidRPr="00CE1D04" w:rsidRDefault="000B133F" w:rsidP="0092512A">
            <w:pPr>
              <w:keepLines/>
              <w:spacing w:afterLines="25" w:after="60"/>
              <w:rPr>
                <w:rStyle w:val="CommentReference"/>
                <w:rFonts w:eastAsia="BatangChe"/>
                <w:noProof/>
                <w:lang w:val="en-CA"/>
              </w:rPr>
            </w:pPr>
            <w:r w:rsidRPr="00CE1D04">
              <w:rPr>
                <w:noProof/>
                <w:lang w:val="en-CA"/>
              </w:rPr>
              <w:t>Picture parameter set</w:t>
            </w:r>
            <w:r w:rsidRPr="00CE1D04">
              <w:rPr>
                <w:noProof/>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445DDF8D" w14:textId="77777777" w:rsidR="000B133F" w:rsidRPr="00CE1D04" w:rsidRDefault="000B133F" w:rsidP="0092512A">
            <w:pPr>
              <w:keepLines/>
              <w:spacing w:afterLines="25" w:after="60"/>
              <w:jc w:val="center"/>
              <w:rPr>
                <w:b/>
                <w:noProof/>
                <w:sz w:val="24"/>
                <w:lang w:val="en-CA"/>
              </w:rPr>
            </w:pPr>
            <w:r w:rsidRPr="00CE1D04">
              <w:rPr>
                <w:noProof/>
                <w:lang w:val="en-CA"/>
              </w:rPr>
              <w:t>non-VCL</w:t>
            </w:r>
          </w:p>
        </w:tc>
      </w:tr>
      <w:tr w:rsidR="00CE1D04" w:rsidRPr="00CE1D04" w14:paraId="63B7A760"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hideMark/>
          </w:tcPr>
          <w:p w14:paraId="5C03B460" w14:textId="77777777" w:rsidR="000B133F" w:rsidRPr="00CE1D04" w:rsidRDefault="000B133F" w:rsidP="0092512A">
            <w:pPr>
              <w:keepLines/>
              <w:spacing w:afterLines="25" w:after="60"/>
              <w:jc w:val="center"/>
              <w:rPr>
                <w:b/>
                <w:noProof/>
                <w:sz w:val="24"/>
                <w:lang w:val="en-CA"/>
              </w:rPr>
            </w:pPr>
            <w:r w:rsidRPr="00CE1D04">
              <w:rPr>
                <w:noProof/>
                <w:lang w:val="en-CA"/>
              </w:rPr>
              <w:t>19</w:t>
            </w:r>
          </w:p>
        </w:tc>
        <w:tc>
          <w:tcPr>
            <w:tcW w:w="1923" w:type="dxa"/>
            <w:tcBorders>
              <w:top w:val="single" w:sz="4" w:space="0" w:color="auto"/>
              <w:left w:val="single" w:sz="4" w:space="0" w:color="auto"/>
              <w:bottom w:val="single" w:sz="4" w:space="0" w:color="auto"/>
              <w:right w:val="single" w:sz="4" w:space="0" w:color="auto"/>
            </w:tcBorders>
            <w:hideMark/>
          </w:tcPr>
          <w:p w14:paraId="152BA0CB" w14:textId="77777777" w:rsidR="000B133F" w:rsidRPr="00CE1D04" w:rsidRDefault="000B133F" w:rsidP="0092512A">
            <w:pPr>
              <w:keepLines/>
              <w:spacing w:afterLines="25" w:after="60"/>
              <w:rPr>
                <w:b/>
                <w:noProof/>
                <w:sz w:val="24"/>
                <w:lang w:val="en-CA"/>
              </w:rPr>
            </w:pPr>
            <w:r w:rsidRPr="00CE1D04">
              <w:rPr>
                <w:noProof/>
                <w:lang w:val="en-CA"/>
              </w:rPr>
              <w:t>AUD_NUT</w:t>
            </w:r>
          </w:p>
        </w:tc>
        <w:tc>
          <w:tcPr>
            <w:tcW w:w="4946" w:type="dxa"/>
            <w:tcBorders>
              <w:top w:val="single" w:sz="4" w:space="0" w:color="auto"/>
              <w:left w:val="single" w:sz="4" w:space="0" w:color="auto"/>
              <w:bottom w:val="single" w:sz="4" w:space="0" w:color="auto"/>
              <w:right w:val="single" w:sz="4" w:space="0" w:color="auto"/>
            </w:tcBorders>
            <w:hideMark/>
          </w:tcPr>
          <w:p w14:paraId="45C43E06" w14:textId="77777777" w:rsidR="000B133F" w:rsidRPr="00CE1D04" w:rsidRDefault="000B133F" w:rsidP="0092512A">
            <w:pPr>
              <w:keepLines/>
              <w:spacing w:afterLines="25" w:after="60"/>
              <w:rPr>
                <w:rStyle w:val="CommentReference"/>
                <w:rFonts w:eastAsia="BatangChe"/>
                <w:noProof/>
                <w:lang w:val="en-CA"/>
              </w:rPr>
            </w:pPr>
            <w:r w:rsidRPr="00CE1D04">
              <w:rPr>
                <w:noProof/>
                <w:lang w:val="en-CA"/>
              </w:rPr>
              <w:t>Access unit delimiter</w:t>
            </w:r>
            <w:r w:rsidRPr="00CE1D04">
              <w:rPr>
                <w:noProof/>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hideMark/>
          </w:tcPr>
          <w:p w14:paraId="148C4173" w14:textId="77777777" w:rsidR="000B133F" w:rsidRPr="00CE1D04" w:rsidRDefault="000B133F" w:rsidP="0092512A">
            <w:pPr>
              <w:keepLines/>
              <w:spacing w:afterLines="25" w:after="60"/>
              <w:jc w:val="center"/>
              <w:rPr>
                <w:b/>
                <w:noProof/>
                <w:sz w:val="24"/>
                <w:lang w:val="en-CA"/>
              </w:rPr>
            </w:pPr>
            <w:r w:rsidRPr="00CE1D04">
              <w:rPr>
                <w:noProof/>
                <w:lang w:val="en-CA"/>
              </w:rPr>
              <w:t>non-VCL</w:t>
            </w:r>
          </w:p>
        </w:tc>
      </w:tr>
      <w:tr w:rsidR="00CE1D04" w:rsidRPr="00CE1D04" w14:paraId="2F16E521"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hideMark/>
          </w:tcPr>
          <w:p w14:paraId="179CFC79" w14:textId="77777777" w:rsidR="000B133F" w:rsidRPr="00CE1D04" w:rsidRDefault="000B133F" w:rsidP="0092512A">
            <w:pPr>
              <w:keepLines/>
              <w:spacing w:afterLines="25" w:after="60"/>
              <w:jc w:val="center"/>
              <w:rPr>
                <w:b/>
                <w:noProof/>
                <w:sz w:val="24"/>
                <w:lang w:val="en-CA"/>
              </w:rPr>
            </w:pPr>
            <w:r w:rsidRPr="00CE1D04">
              <w:rPr>
                <w:noProof/>
                <w:lang w:val="en-CA"/>
              </w:rPr>
              <w:t>20</w:t>
            </w:r>
          </w:p>
        </w:tc>
        <w:tc>
          <w:tcPr>
            <w:tcW w:w="1923" w:type="dxa"/>
            <w:tcBorders>
              <w:top w:val="single" w:sz="4" w:space="0" w:color="auto"/>
              <w:left w:val="single" w:sz="4" w:space="0" w:color="auto"/>
              <w:bottom w:val="single" w:sz="4" w:space="0" w:color="auto"/>
              <w:right w:val="single" w:sz="4" w:space="0" w:color="auto"/>
            </w:tcBorders>
            <w:hideMark/>
          </w:tcPr>
          <w:p w14:paraId="7C8E6553" w14:textId="77777777" w:rsidR="000B133F" w:rsidRPr="00CE1D04" w:rsidRDefault="000B133F" w:rsidP="0092512A">
            <w:pPr>
              <w:keepLines/>
              <w:spacing w:afterLines="25" w:after="60"/>
              <w:rPr>
                <w:b/>
                <w:noProof/>
                <w:sz w:val="24"/>
                <w:lang w:val="en-CA"/>
              </w:rPr>
            </w:pPr>
            <w:r w:rsidRPr="00CE1D04">
              <w:rPr>
                <w:noProof/>
                <w:lang w:val="en-CA"/>
              </w:rPr>
              <w:t>EOS_NUT</w:t>
            </w:r>
          </w:p>
        </w:tc>
        <w:tc>
          <w:tcPr>
            <w:tcW w:w="4946" w:type="dxa"/>
            <w:tcBorders>
              <w:top w:val="single" w:sz="4" w:space="0" w:color="auto"/>
              <w:left w:val="single" w:sz="4" w:space="0" w:color="auto"/>
              <w:bottom w:val="single" w:sz="4" w:space="0" w:color="auto"/>
              <w:right w:val="single" w:sz="4" w:space="0" w:color="auto"/>
            </w:tcBorders>
            <w:hideMark/>
          </w:tcPr>
          <w:p w14:paraId="7DD22A45" w14:textId="77777777" w:rsidR="000B133F" w:rsidRPr="00CE1D04" w:rsidRDefault="000B133F" w:rsidP="0092512A">
            <w:pPr>
              <w:keepLines/>
              <w:spacing w:afterLines="25" w:after="60"/>
              <w:rPr>
                <w:b/>
                <w:noProof/>
                <w:sz w:val="24"/>
                <w:lang w:val="en-CA"/>
              </w:rPr>
            </w:pPr>
            <w:r w:rsidRPr="00CE1D04">
              <w:rPr>
                <w:noProof/>
                <w:lang w:val="en-CA"/>
              </w:rPr>
              <w:t>End of sequence</w:t>
            </w:r>
            <w:r w:rsidRPr="00CE1D04">
              <w:rPr>
                <w:noProof/>
                <w:lang w:val="en-CA"/>
              </w:rPr>
              <w:br/>
              <w:t>end_of_seq_rbsp( )</w:t>
            </w:r>
          </w:p>
        </w:tc>
        <w:tc>
          <w:tcPr>
            <w:tcW w:w="1337" w:type="dxa"/>
            <w:tcBorders>
              <w:top w:val="single" w:sz="4" w:space="0" w:color="auto"/>
              <w:left w:val="single" w:sz="4" w:space="0" w:color="auto"/>
              <w:bottom w:val="single" w:sz="4" w:space="0" w:color="auto"/>
              <w:right w:val="single" w:sz="4" w:space="0" w:color="auto"/>
            </w:tcBorders>
            <w:hideMark/>
          </w:tcPr>
          <w:p w14:paraId="02AC827F" w14:textId="77777777" w:rsidR="000B133F" w:rsidRPr="00CE1D04" w:rsidRDefault="000B133F" w:rsidP="0092512A">
            <w:pPr>
              <w:keepLines/>
              <w:spacing w:afterLines="25" w:after="60"/>
              <w:jc w:val="center"/>
              <w:rPr>
                <w:b/>
                <w:noProof/>
                <w:sz w:val="24"/>
                <w:lang w:val="en-CA"/>
              </w:rPr>
            </w:pPr>
            <w:r w:rsidRPr="00CE1D04">
              <w:rPr>
                <w:noProof/>
                <w:lang w:val="en-CA"/>
              </w:rPr>
              <w:t>non-VCL</w:t>
            </w:r>
          </w:p>
        </w:tc>
      </w:tr>
      <w:tr w:rsidR="00CE1D04" w:rsidRPr="00CE1D04" w14:paraId="5C55522F"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hideMark/>
          </w:tcPr>
          <w:p w14:paraId="1C60F62A" w14:textId="77777777" w:rsidR="000B133F" w:rsidRPr="00CE1D04" w:rsidRDefault="000B133F" w:rsidP="0092512A">
            <w:pPr>
              <w:keepLines/>
              <w:spacing w:afterLines="25" w:after="60"/>
              <w:jc w:val="center"/>
              <w:rPr>
                <w:b/>
                <w:noProof/>
                <w:sz w:val="24"/>
                <w:lang w:val="en-CA"/>
              </w:rPr>
            </w:pPr>
            <w:r w:rsidRPr="00CE1D04">
              <w:rPr>
                <w:noProof/>
                <w:lang w:val="en-CA"/>
              </w:rPr>
              <w:t>21</w:t>
            </w:r>
          </w:p>
        </w:tc>
        <w:tc>
          <w:tcPr>
            <w:tcW w:w="1923" w:type="dxa"/>
            <w:tcBorders>
              <w:top w:val="single" w:sz="4" w:space="0" w:color="auto"/>
              <w:left w:val="single" w:sz="4" w:space="0" w:color="auto"/>
              <w:bottom w:val="single" w:sz="4" w:space="0" w:color="auto"/>
              <w:right w:val="single" w:sz="4" w:space="0" w:color="auto"/>
            </w:tcBorders>
            <w:hideMark/>
          </w:tcPr>
          <w:p w14:paraId="4ED06533" w14:textId="77777777" w:rsidR="000B133F" w:rsidRPr="00CE1D04" w:rsidRDefault="000B133F" w:rsidP="0092512A">
            <w:pPr>
              <w:keepLines/>
              <w:spacing w:afterLines="25" w:after="60"/>
              <w:rPr>
                <w:b/>
                <w:noProof/>
                <w:sz w:val="24"/>
                <w:lang w:val="en-CA"/>
              </w:rPr>
            </w:pPr>
            <w:r w:rsidRPr="00CE1D04">
              <w:rPr>
                <w:noProof/>
                <w:lang w:val="en-CA"/>
              </w:rPr>
              <w:t>EOB_NUT</w:t>
            </w:r>
          </w:p>
        </w:tc>
        <w:tc>
          <w:tcPr>
            <w:tcW w:w="4946" w:type="dxa"/>
            <w:tcBorders>
              <w:top w:val="single" w:sz="4" w:space="0" w:color="auto"/>
              <w:left w:val="single" w:sz="4" w:space="0" w:color="auto"/>
              <w:bottom w:val="single" w:sz="4" w:space="0" w:color="auto"/>
              <w:right w:val="single" w:sz="4" w:space="0" w:color="auto"/>
            </w:tcBorders>
            <w:hideMark/>
          </w:tcPr>
          <w:p w14:paraId="2BC73B5B" w14:textId="77777777" w:rsidR="000B133F" w:rsidRPr="00CE1D04" w:rsidRDefault="000B133F" w:rsidP="0092512A">
            <w:pPr>
              <w:keepLines/>
              <w:spacing w:afterLines="25" w:after="60"/>
              <w:rPr>
                <w:b/>
                <w:noProof/>
                <w:sz w:val="24"/>
                <w:lang w:val="en-CA"/>
              </w:rPr>
            </w:pPr>
            <w:r w:rsidRPr="00CE1D04">
              <w:rPr>
                <w:noProof/>
                <w:lang w:val="en-CA"/>
              </w:rPr>
              <w:t>End of bitstream</w:t>
            </w:r>
            <w:r w:rsidRPr="00CE1D04">
              <w:rPr>
                <w:noProof/>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hideMark/>
          </w:tcPr>
          <w:p w14:paraId="153CE622" w14:textId="77777777" w:rsidR="000B133F" w:rsidRPr="00CE1D04" w:rsidRDefault="000B133F" w:rsidP="0092512A">
            <w:pPr>
              <w:keepLines/>
              <w:spacing w:afterLines="25" w:after="60"/>
              <w:jc w:val="center"/>
              <w:rPr>
                <w:b/>
                <w:noProof/>
                <w:sz w:val="24"/>
                <w:lang w:val="en-CA"/>
              </w:rPr>
            </w:pPr>
            <w:r w:rsidRPr="00CE1D04">
              <w:rPr>
                <w:noProof/>
                <w:lang w:val="en-CA"/>
              </w:rPr>
              <w:t>non-VCL</w:t>
            </w:r>
          </w:p>
        </w:tc>
      </w:tr>
      <w:tr w:rsidR="00CE1D04" w:rsidRPr="00CE1D04" w14:paraId="0FB125E4"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hideMark/>
          </w:tcPr>
          <w:p w14:paraId="503EB8E1" w14:textId="77777777" w:rsidR="000B133F" w:rsidRPr="00CE1D04" w:rsidRDefault="000B133F" w:rsidP="0092512A">
            <w:pPr>
              <w:keepLines/>
              <w:spacing w:afterLines="25" w:after="60"/>
              <w:jc w:val="center"/>
              <w:rPr>
                <w:b/>
                <w:noProof/>
                <w:sz w:val="24"/>
                <w:lang w:val="en-CA"/>
              </w:rPr>
            </w:pPr>
            <w:r w:rsidRPr="00CE1D04">
              <w:rPr>
                <w:noProof/>
                <w:lang w:val="en-CA"/>
              </w:rPr>
              <w:t>22</w:t>
            </w:r>
            <w:r w:rsidRPr="00CE1D04">
              <w:rPr>
                <w:noProof/>
                <w:lang w:val="en-CA"/>
              </w:rPr>
              <w:br/>
              <w:t>23</w:t>
            </w:r>
          </w:p>
        </w:tc>
        <w:tc>
          <w:tcPr>
            <w:tcW w:w="1923" w:type="dxa"/>
            <w:tcBorders>
              <w:top w:val="single" w:sz="4" w:space="0" w:color="auto"/>
              <w:left w:val="single" w:sz="4" w:space="0" w:color="auto"/>
              <w:bottom w:val="single" w:sz="4" w:space="0" w:color="auto"/>
              <w:right w:val="single" w:sz="4" w:space="0" w:color="auto"/>
            </w:tcBorders>
            <w:hideMark/>
          </w:tcPr>
          <w:p w14:paraId="1147677C" w14:textId="77777777" w:rsidR="000B133F" w:rsidRPr="00CE1D04" w:rsidRDefault="000B133F" w:rsidP="0092512A">
            <w:pPr>
              <w:keepLines/>
              <w:spacing w:afterLines="25" w:after="60"/>
              <w:rPr>
                <w:b/>
                <w:noProof/>
                <w:sz w:val="24"/>
                <w:lang w:val="en-CA"/>
              </w:rPr>
            </w:pPr>
            <w:r w:rsidRPr="00CE1D04">
              <w:rPr>
                <w:noProof/>
                <w:lang w:val="en-CA"/>
              </w:rPr>
              <w:t>PREFIX_SEI_NUT</w:t>
            </w:r>
            <w:r w:rsidRPr="00CE1D04">
              <w:rPr>
                <w:noProof/>
                <w:lang w:val="en-CA"/>
              </w:rPr>
              <w:br/>
              <w:t>SUFFIX_SEI_NUT</w:t>
            </w:r>
          </w:p>
        </w:tc>
        <w:tc>
          <w:tcPr>
            <w:tcW w:w="4946" w:type="dxa"/>
            <w:tcBorders>
              <w:top w:val="single" w:sz="4" w:space="0" w:color="auto"/>
              <w:left w:val="single" w:sz="4" w:space="0" w:color="auto"/>
              <w:bottom w:val="single" w:sz="4" w:space="0" w:color="auto"/>
              <w:right w:val="single" w:sz="4" w:space="0" w:color="auto"/>
            </w:tcBorders>
            <w:hideMark/>
          </w:tcPr>
          <w:p w14:paraId="7B59A80E" w14:textId="77777777" w:rsidR="000B133F" w:rsidRPr="00CE1D04" w:rsidRDefault="000B133F" w:rsidP="0092512A">
            <w:pPr>
              <w:keepNext/>
              <w:keepLines/>
              <w:spacing w:afterLines="25" w:after="60"/>
              <w:rPr>
                <w:rStyle w:val="CommentReference"/>
                <w:rFonts w:eastAsia="BatangChe"/>
                <w:noProof/>
                <w:lang w:val="en-CA"/>
              </w:rPr>
            </w:pPr>
            <w:r w:rsidRPr="00CE1D04">
              <w:rPr>
                <w:noProof/>
                <w:lang w:val="en-CA"/>
              </w:rPr>
              <w:t>Supplemental enhancement information</w:t>
            </w:r>
            <w:r w:rsidRPr="00CE1D04">
              <w:rPr>
                <w:noProof/>
                <w:lang w:val="en-CA"/>
              </w:rPr>
              <w:br/>
              <w:t>sei_rbsp( )</w:t>
            </w:r>
          </w:p>
        </w:tc>
        <w:tc>
          <w:tcPr>
            <w:tcW w:w="1337" w:type="dxa"/>
            <w:tcBorders>
              <w:top w:val="single" w:sz="4" w:space="0" w:color="auto"/>
              <w:left w:val="single" w:sz="4" w:space="0" w:color="auto"/>
              <w:bottom w:val="single" w:sz="4" w:space="0" w:color="auto"/>
              <w:right w:val="single" w:sz="4" w:space="0" w:color="auto"/>
            </w:tcBorders>
            <w:hideMark/>
          </w:tcPr>
          <w:p w14:paraId="39912124" w14:textId="77777777" w:rsidR="000B133F" w:rsidRPr="00CE1D04" w:rsidRDefault="000B133F" w:rsidP="0092512A">
            <w:pPr>
              <w:keepNext/>
              <w:keepLines/>
              <w:spacing w:afterLines="25" w:after="60"/>
              <w:jc w:val="center"/>
              <w:rPr>
                <w:b/>
                <w:noProof/>
                <w:sz w:val="24"/>
                <w:lang w:val="en-CA"/>
              </w:rPr>
            </w:pPr>
            <w:r w:rsidRPr="00CE1D04">
              <w:rPr>
                <w:noProof/>
                <w:lang w:val="en-CA"/>
              </w:rPr>
              <w:t>non-VCL</w:t>
            </w:r>
          </w:p>
        </w:tc>
      </w:tr>
      <w:tr w:rsidR="00CE1D04" w:rsidRPr="00CE1D04" w14:paraId="4BBA2B12"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hideMark/>
          </w:tcPr>
          <w:p w14:paraId="1A075E11" w14:textId="77777777" w:rsidR="000B133F" w:rsidRPr="00CE1D04" w:rsidRDefault="000B133F" w:rsidP="0092512A">
            <w:pPr>
              <w:keepNext/>
              <w:keepLines/>
              <w:spacing w:afterLines="25" w:after="60"/>
              <w:jc w:val="center"/>
              <w:rPr>
                <w:b/>
                <w:noProof/>
                <w:sz w:val="24"/>
                <w:lang w:val="en-CA"/>
              </w:rPr>
            </w:pPr>
            <w:r w:rsidRPr="00CE1D04">
              <w:rPr>
                <w:noProof/>
                <w:lang w:val="en-CA"/>
              </w:rPr>
              <w:lastRenderedPageBreak/>
              <w:t>24..27</w:t>
            </w:r>
          </w:p>
        </w:tc>
        <w:tc>
          <w:tcPr>
            <w:tcW w:w="1923" w:type="dxa"/>
            <w:tcBorders>
              <w:top w:val="single" w:sz="4" w:space="0" w:color="auto"/>
              <w:left w:val="single" w:sz="4" w:space="0" w:color="auto"/>
              <w:bottom w:val="single" w:sz="4" w:space="0" w:color="auto"/>
              <w:right w:val="single" w:sz="4" w:space="0" w:color="auto"/>
            </w:tcBorders>
            <w:hideMark/>
          </w:tcPr>
          <w:p w14:paraId="27B07B88" w14:textId="77777777" w:rsidR="000B133F" w:rsidRPr="00CE1D04" w:rsidRDefault="000B133F" w:rsidP="0092512A">
            <w:pPr>
              <w:keepNext/>
              <w:keepLines/>
              <w:spacing w:afterLines="25" w:after="60"/>
              <w:rPr>
                <w:b/>
                <w:noProof/>
                <w:sz w:val="24"/>
                <w:lang w:val="en-CA"/>
              </w:rPr>
            </w:pPr>
            <w:r w:rsidRPr="00CE1D04">
              <w:rPr>
                <w:noProof/>
                <w:lang w:val="en-CA"/>
              </w:rPr>
              <w:t>RSV_NVCL24..</w:t>
            </w:r>
            <w:r w:rsidRPr="00CE1D04">
              <w:rPr>
                <w:noProof/>
                <w:lang w:val="en-CA"/>
              </w:rPr>
              <w:br/>
              <w:t>RSV_NVCL27</w:t>
            </w:r>
          </w:p>
        </w:tc>
        <w:tc>
          <w:tcPr>
            <w:tcW w:w="4946" w:type="dxa"/>
            <w:tcBorders>
              <w:top w:val="single" w:sz="4" w:space="0" w:color="auto"/>
              <w:left w:val="single" w:sz="4" w:space="0" w:color="auto"/>
              <w:bottom w:val="single" w:sz="4" w:space="0" w:color="auto"/>
              <w:right w:val="single" w:sz="4" w:space="0" w:color="auto"/>
            </w:tcBorders>
            <w:hideMark/>
          </w:tcPr>
          <w:p w14:paraId="387FE394" w14:textId="77777777" w:rsidR="000B133F" w:rsidRPr="00CE1D04" w:rsidRDefault="000B133F" w:rsidP="0092512A">
            <w:pPr>
              <w:keepNext/>
              <w:keepLines/>
              <w:spacing w:afterLines="25" w:after="60"/>
              <w:rPr>
                <w:b/>
                <w:noProof/>
                <w:sz w:val="24"/>
                <w:lang w:val="en-CA"/>
              </w:rPr>
            </w:pPr>
            <w:r w:rsidRPr="00CE1D04">
              <w:rPr>
                <w:noProof/>
                <w:lang w:val="en-CA"/>
              </w:rPr>
              <w:t>Reserved</w:t>
            </w:r>
          </w:p>
        </w:tc>
        <w:tc>
          <w:tcPr>
            <w:tcW w:w="1337" w:type="dxa"/>
            <w:tcBorders>
              <w:top w:val="single" w:sz="4" w:space="0" w:color="auto"/>
              <w:left w:val="single" w:sz="4" w:space="0" w:color="auto"/>
              <w:bottom w:val="single" w:sz="4" w:space="0" w:color="auto"/>
              <w:right w:val="single" w:sz="4" w:space="0" w:color="auto"/>
            </w:tcBorders>
            <w:hideMark/>
          </w:tcPr>
          <w:p w14:paraId="1D4A7012" w14:textId="77777777" w:rsidR="000B133F" w:rsidRPr="00CE1D04" w:rsidRDefault="000B133F" w:rsidP="0092512A">
            <w:pPr>
              <w:keepNext/>
              <w:keepLines/>
              <w:spacing w:afterLines="25" w:after="60"/>
              <w:jc w:val="center"/>
              <w:rPr>
                <w:b/>
                <w:noProof/>
                <w:sz w:val="24"/>
                <w:lang w:val="en-CA"/>
              </w:rPr>
            </w:pPr>
            <w:r w:rsidRPr="00CE1D04">
              <w:rPr>
                <w:noProof/>
                <w:lang w:val="en-CA"/>
              </w:rPr>
              <w:t>non-VCL</w:t>
            </w:r>
          </w:p>
        </w:tc>
      </w:tr>
      <w:tr w:rsidR="00CE1D04" w:rsidRPr="00CE1D04" w14:paraId="13C4B76C"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hideMark/>
          </w:tcPr>
          <w:p w14:paraId="401324C9" w14:textId="77777777" w:rsidR="000B133F" w:rsidRPr="00CE1D04" w:rsidRDefault="000B133F" w:rsidP="0092512A">
            <w:pPr>
              <w:spacing w:beforeLines="25" w:before="60" w:afterLines="25" w:after="60"/>
              <w:jc w:val="center"/>
              <w:rPr>
                <w:b/>
                <w:noProof/>
                <w:sz w:val="24"/>
                <w:lang w:val="en-CA"/>
              </w:rPr>
            </w:pPr>
            <w:r w:rsidRPr="00CE1D04">
              <w:rPr>
                <w:noProof/>
                <w:lang w:val="en-CA"/>
              </w:rPr>
              <w:t>28..31</w:t>
            </w:r>
          </w:p>
        </w:tc>
        <w:tc>
          <w:tcPr>
            <w:tcW w:w="1923" w:type="dxa"/>
            <w:tcBorders>
              <w:top w:val="single" w:sz="4" w:space="0" w:color="auto"/>
              <w:left w:val="single" w:sz="4" w:space="0" w:color="auto"/>
              <w:bottom w:val="single" w:sz="4" w:space="0" w:color="auto"/>
              <w:right w:val="single" w:sz="4" w:space="0" w:color="auto"/>
            </w:tcBorders>
            <w:hideMark/>
          </w:tcPr>
          <w:p w14:paraId="3977054B" w14:textId="77777777" w:rsidR="000B133F" w:rsidRPr="00CE1D04" w:rsidRDefault="000B133F" w:rsidP="0092512A">
            <w:pPr>
              <w:spacing w:beforeLines="25" w:before="60" w:afterLines="25" w:after="60"/>
              <w:rPr>
                <w:b/>
                <w:noProof/>
                <w:sz w:val="24"/>
                <w:lang w:val="en-CA"/>
              </w:rPr>
            </w:pPr>
            <w:r w:rsidRPr="00CE1D04">
              <w:rPr>
                <w:noProof/>
                <w:lang w:val="en-CA"/>
              </w:rPr>
              <w:t>UNSPEC28..</w:t>
            </w:r>
            <w:r w:rsidRPr="00CE1D04">
              <w:rPr>
                <w:noProof/>
                <w:lang w:val="en-CA"/>
              </w:rPr>
              <w:br/>
              <w:t>UNSPEC31</w:t>
            </w:r>
          </w:p>
        </w:tc>
        <w:tc>
          <w:tcPr>
            <w:tcW w:w="4946" w:type="dxa"/>
            <w:tcBorders>
              <w:top w:val="single" w:sz="4" w:space="0" w:color="auto"/>
              <w:left w:val="single" w:sz="4" w:space="0" w:color="auto"/>
              <w:bottom w:val="single" w:sz="4" w:space="0" w:color="auto"/>
              <w:right w:val="single" w:sz="4" w:space="0" w:color="auto"/>
            </w:tcBorders>
            <w:hideMark/>
          </w:tcPr>
          <w:p w14:paraId="2612D2A8" w14:textId="77777777" w:rsidR="000B133F" w:rsidRPr="00CE1D04" w:rsidRDefault="000B133F" w:rsidP="0092512A">
            <w:pPr>
              <w:spacing w:beforeLines="25" w:before="60" w:afterLines="25" w:after="60"/>
              <w:rPr>
                <w:b/>
                <w:noProof/>
                <w:sz w:val="24"/>
                <w:lang w:val="en-CA"/>
              </w:rPr>
            </w:pPr>
            <w:r w:rsidRPr="00CE1D04">
              <w:rPr>
                <w:noProof/>
                <w:lang w:val="en-CA"/>
              </w:rPr>
              <w:t>Unspecified</w:t>
            </w:r>
          </w:p>
        </w:tc>
        <w:tc>
          <w:tcPr>
            <w:tcW w:w="1337" w:type="dxa"/>
            <w:tcBorders>
              <w:top w:val="single" w:sz="4" w:space="0" w:color="auto"/>
              <w:left w:val="single" w:sz="4" w:space="0" w:color="auto"/>
              <w:bottom w:val="single" w:sz="4" w:space="0" w:color="auto"/>
              <w:right w:val="single" w:sz="4" w:space="0" w:color="auto"/>
            </w:tcBorders>
            <w:hideMark/>
          </w:tcPr>
          <w:p w14:paraId="3B284AA7" w14:textId="77777777" w:rsidR="000B133F" w:rsidRPr="00CE1D04" w:rsidRDefault="000B133F" w:rsidP="0092512A">
            <w:pPr>
              <w:spacing w:beforeLines="25" w:before="60" w:afterLines="25" w:after="60"/>
              <w:jc w:val="center"/>
              <w:rPr>
                <w:b/>
                <w:noProof/>
                <w:sz w:val="24"/>
                <w:lang w:val="en-CA"/>
              </w:rPr>
            </w:pPr>
            <w:r w:rsidRPr="00CE1D04">
              <w:rPr>
                <w:noProof/>
                <w:lang w:val="en-CA"/>
              </w:rPr>
              <w:t>non-VCL</w:t>
            </w:r>
          </w:p>
        </w:tc>
      </w:tr>
    </w:tbl>
    <w:p w14:paraId="7CBD5A09" w14:textId="77777777" w:rsidR="000B133F" w:rsidRPr="00CE1D04" w:rsidRDefault="000B133F" w:rsidP="000B133F">
      <w:pPr>
        <w:rPr>
          <w:b/>
          <w:noProof/>
          <w:sz w:val="20"/>
        </w:rPr>
      </w:pPr>
    </w:p>
    <w:p w14:paraId="5A7FC617" w14:textId="77777777" w:rsidR="000B133F" w:rsidRPr="00CE1D04" w:rsidRDefault="000B133F" w:rsidP="000B133F">
      <w:pPr>
        <w:spacing w:before="40"/>
        <w:rPr>
          <w:noProof/>
          <w:sz w:val="20"/>
        </w:rPr>
      </w:pPr>
      <w:r w:rsidRPr="00CE1D04">
        <w:rPr>
          <w:b/>
          <w:noProof/>
          <w:sz w:val="20"/>
        </w:rPr>
        <w:t>nuh_temporal_id_plus1</w:t>
      </w:r>
      <w:r w:rsidRPr="00CE1D04">
        <w:rPr>
          <w:noProof/>
          <w:sz w:val="20"/>
        </w:rPr>
        <w:t> minus 1 specifies a temporal identifier for the NAL unit. The value of nuh_temporal_id_plus1 shall not be equal to 0.</w:t>
      </w:r>
    </w:p>
    <w:p w14:paraId="72DF3B17" w14:textId="77777777" w:rsidR="000B133F" w:rsidRPr="00CE1D04" w:rsidRDefault="000B133F" w:rsidP="000B133F">
      <w:pPr>
        <w:keepNext/>
        <w:spacing w:before="40"/>
        <w:rPr>
          <w:noProof/>
          <w:sz w:val="20"/>
        </w:rPr>
      </w:pPr>
      <w:r w:rsidRPr="00CE1D04">
        <w:rPr>
          <w:noProof/>
          <w:sz w:val="20"/>
        </w:rPr>
        <w:t>The variable TemporalId is derived as follows:</w:t>
      </w:r>
    </w:p>
    <w:p w14:paraId="78EAE048" w14:textId="77777777" w:rsidR="000B133F" w:rsidRPr="00CE1D04" w:rsidRDefault="000B133F" w:rsidP="000B133F">
      <w:pPr>
        <w:pStyle w:val="Equation"/>
        <w:tabs>
          <w:tab w:val="left" w:pos="1170"/>
          <w:tab w:val="left" w:pos="1890"/>
        </w:tabs>
        <w:spacing w:before="40"/>
        <w:ind w:left="794"/>
        <w:rPr>
          <w:szCs w:val="20"/>
        </w:rPr>
      </w:pPr>
      <w:r w:rsidRPr="00CE1D04">
        <w:rPr>
          <w:noProof/>
          <w:szCs w:val="20"/>
        </w:rPr>
        <w:t>TemporalId = nuh_temporal_id_plus1 − 1</w:t>
      </w:r>
      <w:r w:rsidRPr="00CE1D04">
        <w:rPr>
          <w:szCs w:val="20"/>
          <w:lang w:val="en-CA"/>
        </w:rPr>
        <w:tab/>
      </w:r>
      <w:r w:rsidRPr="00CE1D04">
        <w:rPr>
          <w:szCs w:val="20"/>
          <w:lang w:val="en-CA"/>
        </w:rPr>
        <w:tab/>
      </w:r>
    </w:p>
    <w:p w14:paraId="65AB1EF8" w14:textId="77777777" w:rsidR="000B133F" w:rsidRPr="00CE1D04" w:rsidRDefault="000B133F" w:rsidP="000B133F">
      <w:pPr>
        <w:spacing w:before="40"/>
        <w:rPr>
          <w:noProof/>
          <w:sz w:val="20"/>
        </w:rPr>
      </w:pPr>
      <w:r w:rsidRPr="00CE1D04">
        <w:rPr>
          <w:noProof/>
          <w:sz w:val="20"/>
        </w:rPr>
        <w:t xml:space="preserve">When nal_unit_type is equal to </w:t>
      </w:r>
      <w:r w:rsidRPr="00CE1D04">
        <w:rPr>
          <w:noProof/>
          <w:sz w:val="20"/>
          <w:lang w:eastAsia="ko-KR"/>
        </w:rPr>
        <w:t>IRAP_NUT,</w:t>
      </w:r>
      <w:r w:rsidRPr="00CE1D04">
        <w:rPr>
          <w:noProof/>
          <w:sz w:val="20"/>
        </w:rPr>
        <w:t xml:space="preserve"> the</w:t>
      </w:r>
      <w:r w:rsidRPr="00CE1D04" w:rsidDel="00C44E71">
        <w:rPr>
          <w:noProof/>
          <w:sz w:val="20"/>
        </w:rPr>
        <w:t xml:space="preserve"> </w:t>
      </w:r>
      <w:r w:rsidRPr="00CE1D04">
        <w:rPr>
          <w:noProof/>
          <w:sz w:val="20"/>
        </w:rPr>
        <w:t>coded slice belongs to an IRAP picture, TemporalId shall be equal to 0.</w:t>
      </w:r>
    </w:p>
    <w:p w14:paraId="70CFF0D3" w14:textId="77777777" w:rsidR="000B133F" w:rsidRPr="00CE1D04" w:rsidRDefault="000B133F" w:rsidP="000B133F">
      <w:pPr>
        <w:spacing w:before="40"/>
        <w:rPr>
          <w:noProof/>
          <w:sz w:val="20"/>
        </w:rPr>
      </w:pPr>
      <w:r w:rsidRPr="00CE1D04">
        <w:rPr>
          <w:noProof/>
          <w:sz w:val="20"/>
          <w:highlight w:val="yellow"/>
        </w:rPr>
        <w:t xml:space="preserve">When nal_unit_type is equal to </w:t>
      </w:r>
      <w:r w:rsidRPr="00CE1D04">
        <w:rPr>
          <w:noProof/>
          <w:sz w:val="20"/>
          <w:highlight w:val="yellow"/>
          <w:lang w:eastAsia="ko-KR"/>
        </w:rPr>
        <w:t>GRA_NUT</w:t>
      </w:r>
      <w:r w:rsidRPr="00CE1D04">
        <w:rPr>
          <w:noProof/>
          <w:sz w:val="20"/>
          <w:highlight w:val="yellow"/>
        </w:rPr>
        <w:t>, TemporalId shall be equal to 0.</w:t>
      </w:r>
    </w:p>
    <w:p w14:paraId="7456BB98" w14:textId="77777777" w:rsidR="000B133F" w:rsidRPr="00CE1D04" w:rsidRDefault="000B133F" w:rsidP="000B133F">
      <w:pPr>
        <w:spacing w:before="40"/>
        <w:rPr>
          <w:noProof/>
          <w:sz w:val="20"/>
        </w:rPr>
      </w:pPr>
      <w:r w:rsidRPr="00CE1D04">
        <w:rPr>
          <w:noProof/>
          <w:sz w:val="20"/>
        </w:rPr>
        <w:t>The value of TemporalId shall be the same for all VCL NAL units of an access unit. The value of TemporalId of a coded picture or an access unit is the value of the TemporalId of the VCL NAL units of the coded picture or the access unit.</w:t>
      </w:r>
    </w:p>
    <w:p w14:paraId="3E67BA9E" w14:textId="77777777" w:rsidR="000B133F" w:rsidRPr="00CE1D04" w:rsidRDefault="000B133F" w:rsidP="000B133F">
      <w:pPr>
        <w:keepNext/>
        <w:spacing w:before="40"/>
        <w:rPr>
          <w:noProof/>
          <w:sz w:val="20"/>
        </w:rPr>
      </w:pPr>
      <w:r w:rsidRPr="00CE1D04">
        <w:rPr>
          <w:noProof/>
          <w:sz w:val="20"/>
        </w:rPr>
        <w:t>The value of TemporalId for non-VCL NAL units is constrained as follows:</w:t>
      </w:r>
    </w:p>
    <w:p w14:paraId="2C6F17BE" w14:textId="77777777" w:rsidR="000B133F" w:rsidRPr="00CE1D04" w:rsidRDefault="000B133F" w:rsidP="000B133F">
      <w:pPr>
        <w:tabs>
          <w:tab w:val="left" w:pos="400"/>
        </w:tabs>
        <w:spacing w:before="40"/>
        <w:ind w:left="400" w:hanging="400"/>
        <w:rPr>
          <w:noProof/>
          <w:sz w:val="20"/>
        </w:rPr>
      </w:pPr>
      <w:r w:rsidRPr="00CE1D04">
        <w:rPr>
          <w:noProof/>
          <w:sz w:val="20"/>
        </w:rPr>
        <w:t>–</w:t>
      </w:r>
      <w:r w:rsidRPr="00CE1D04">
        <w:rPr>
          <w:noProof/>
          <w:sz w:val="20"/>
        </w:rPr>
        <w:tab/>
        <w:t>If nal_unit_type is equal to SPS_NUT, TemporalId shall be equal to 0 and the TemporalId of the access unit containing the NAL unit shall be equal to 0.</w:t>
      </w:r>
    </w:p>
    <w:p w14:paraId="3CEE8D6B" w14:textId="77777777" w:rsidR="000B133F" w:rsidRPr="00CE1D04" w:rsidRDefault="000B133F" w:rsidP="000B133F">
      <w:pPr>
        <w:tabs>
          <w:tab w:val="left" w:pos="400"/>
        </w:tabs>
        <w:spacing w:before="40"/>
        <w:ind w:left="400" w:hanging="400"/>
        <w:rPr>
          <w:noProof/>
          <w:sz w:val="20"/>
        </w:rPr>
      </w:pPr>
      <w:r w:rsidRPr="00CE1D04">
        <w:rPr>
          <w:noProof/>
          <w:sz w:val="20"/>
        </w:rPr>
        <w:t>–</w:t>
      </w:r>
      <w:r w:rsidRPr="00CE1D04">
        <w:rPr>
          <w:noProof/>
          <w:sz w:val="20"/>
        </w:rPr>
        <w:tab/>
        <w:t>Otherwise, if nal_unit_type is equal to EOS_NUT or EOB_NUT, TemporalId shall be equal to 0.</w:t>
      </w:r>
    </w:p>
    <w:p w14:paraId="26B420F5" w14:textId="77777777" w:rsidR="000B133F" w:rsidRPr="00CE1D04" w:rsidRDefault="000B133F" w:rsidP="000B133F">
      <w:pPr>
        <w:tabs>
          <w:tab w:val="left" w:pos="400"/>
        </w:tabs>
        <w:spacing w:before="40"/>
        <w:ind w:left="400" w:hanging="400"/>
        <w:rPr>
          <w:noProof/>
          <w:sz w:val="20"/>
        </w:rPr>
      </w:pPr>
      <w:r w:rsidRPr="00CE1D04">
        <w:rPr>
          <w:noProof/>
          <w:sz w:val="20"/>
        </w:rPr>
        <w:t>–</w:t>
      </w:r>
      <w:r w:rsidRPr="00CE1D04">
        <w:rPr>
          <w:noProof/>
          <w:sz w:val="20"/>
        </w:rPr>
        <w:tab/>
        <w:t>Otherwise, TemporalId shall be greater than or equal to the TemporalId of the access unit containing the NAL unit.</w:t>
      </w:r>
    </w:p>
    <w:p w14:paraId="67611DBC" w14:textId="77777777" w:rsidR="000B133F" w:rsidRPr="00CE1D04" w:rsidRDefault="000B133F" w:rsidP="000B133F">
      <w:pPr>
        <w:pStyle w:val="Note1"/>
        <w:numPr>
          <w:ilvl w:val="12"/>
          <w:numId w:val="0"/>
        </w:numPr>
        <w:spacing w:before="40"/>
        <w:ind w:left="284"/>
        <w:rPr>
          <w:noProof/>
          <w:sz w:val="20"/>
          <w:szCs w:val="20"/>
        </w:rPr>
      </w:pPr>
      <w:r w:rsidRPr="00CE1D04">
        <w:rPr>
          <w:noProof/>
          <w:sz w:val="20"/>
          <w:szCs w:val="20"/>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CE1D04">
        <w:rPr>
          <w:bCs/>
          <w:noProof/>
          <w:sz w:val="20"/>
          <w:szCs w:val="20"/>
        </w:rPr>
        <w:t>picture parameter sets</w:t>
      </w:r>
      <w:r w:rsidRPr="00CE1D04">
        <w:rPr>
          <w:noProof/>
          <w:sz w:val="20"/>
          <w:szCs w:val="20"/>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13BEA11F" w14:textId="77777777" w:rsidR="000B133F" w:rsidRPr="00CE1D04" w:rsidRDefault="000B133F" w:rsidP="000B133F">
      <w:pPr>
        <w:rPr>
          <w:sz w:val="20"/>
        </w:rPr>
      </w:pPr>
      <w:r w:rsidRPr="00CE1D04">
        <w:rPr>
          <w:b/>
          <w:sz w:val="20"/>
        </w:rPr>
        <w:t>nuh_reserved_zero_7bits</w:t>
      </w:r>
      <w:r w:rsidRPr="00CE1D04">
        <w:rPr>
          <w:bCs/>
          <w:sz w:val="20"/>
        </w:rPr>
        <w:t xml:space="preserve"> s</w:t>
      </w:r>
      <w:r w:rsidRPr="00CE1D04">
        <w:rPr>
          <w:sz w:val="20"/>
        </w:rPr>
        <w:t>hall be equal to '0000000'. Other values of nuh_reserved_zero_7bits may be specified in the future by ITU</w:t>
      </w:r>
      <w:r w:rsidRPr="00CE1D04">
        <w:rPr>
          <w:sz w:val="20"/>
        </w:rPr>
        <w:noBreakHyphen/>
        <w:t>T | ISO/IEC. Decoders shall ignore (i.e. remove from the bitstream and discard) NAL units with values of nuh_reserved_zero_7bits not equal to '0000000'.</w:t>
      </w:r>
    </w:p>
    <w:p w14:paraId="0E8F6EC2" w14:textId="193445FA" w:rsidR="000B133F" w:rsidRPr="00D649BB" w:rsidRDefault="000B133F" w:rsidP="00D649BB">
      <w:pPr>
        <w:pStyle w:val="Heading4"/>
        <w:keepLines/>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jc w:val="left"/>
        <w:rPr>
          <w:rFonts w:ascii="Times New Roman" w:hAnsi="Times New Roman"/>
          <w:noProof/>
          <w:sz w:val="21"/>
        </w:rPr>
      </w:pPr>
      <w:bookmarkStart w:id="28" w:name="_Toc20134244"/>
      <w:bookmarkStart w:id="29" w:name="_Toc77680374"/>
      <w:bookmarkStart w:id="30" w:name="_Ref168818756"/>
      <w:bookmarkStart w:id="31" w:name="_Ref220341273"/>
      <w:bookmarkStart w:id="32" w:name="_Toc226456525"/>
      <w:bookmarkStart w:id="33" w:name="_Toc248045224"/>
      <w:bookmarkStart w:id="34" w:name="_Toc287363754"/>
      <w:bookmarkStart w:id="35" w:name="_Toc311216742"/>
      <w:bookmarkStart w:id="36" w:name="_Toc317198706"/>
      <w:bookmarkStart w:id="37" w:name="_Toc351408709"/>
      <w:bookmarkStart w:id="38" w:name="OLE_LINK383"/>
      <w:bookmarkStart w:id="39" w:name="OLE_LINK384"/>
      <w:r w:rsidRPr="00D649BB">
        <w:rPr>
          <w:rFonts w:ascii="Times New Roman" w:hAnsi="Times New Roman"/>
          <w:noProof/>
          <w:sz w:val="21"/>
        </w:rPr>
        <w:t>Picture parameter set RBSP syntax</w:t>
      </w:r>
      <w:bookmarkEnd w:id="28"/>
      <w:bookmarkEnd w:id="29"/>
      <w:bookmarkEnd w:id="30"/>
      <w:bookmarkEnd w:id="31"/>
      <w:bookmarkEnd w:id="32"/>
      <w:bookmarkEnd w:id="33"/>
      <w:bookmarkEnd w:id="34"/>
      <w:bookmarkEnd w:id="35"/>
      <w:bookmarkEnd w:id="36"/>
      <w:bookmarkEnd w:id="37"/>
    </w:p>
    <w:p w14:paraId="2F98D415" w14:textId="77777777" w:rsidR="000B133F" w:rsidRPr="00CE1D04" w:rsidRDefault="000B133F" w:rsidP="000B13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E1D04" w:rsidRPr="00CE1D04" w14:paraId="171868A9" w14:textId="77777777" w:rsidTr="0092512A">
        <w:trPr>
          <w:cantSplit/>
          <w:jc w:val="center"/>
        </w:trPr>
        <w:tc>
          <w:tcPr>
            <w:tcW w:w="7920" w:type="dxa"/>
          </w:tcPr>
          <w:p w14:paraId="150CE7AC" w14:textId="77777777" w:rsidR="000B133F" w:rsidRPr="00CE1D04" w:rsidRDefault="000B133F" w:rsidP="0092512A">
            <w:pPr>
              <w:pStyle w:val="tablesyntax"/>
              <w:keepNext w:val="0"/>
              <w:keepLines w:val="0"/>
              <w:spacing w:before="20" w:after="40"/>
              <w:rPr>
                <w:lang w:val="en-CA"/>
              </w:rPr>
            </w:pPr>
            <w:bookmarkStart w:id="40" w:name="_Hlk1138515"/>
            <w:r w:rsidRPr="00CE1D04">
              <w:rPr>
                <w:lang w:val="en-CA"/>
              </w:rPr>
              <w:t>pic_parameter_set_rbsp( ) {</w:t>
            </w:r>
          </w:p>
        </w:tc>
        <w:tc>
          <w:tcPr>
            <w:tcW w:w="1157" w:type="dxa"/>
          </w:tcPr>
          <w:p w14:paraId="2B20743F" w14:textId="77777777" w:rsidR="000B133F" w:rsidRPr="00CE1D04" w:rsidRDefault="000B133F" w:rsidP="0092512A">
            <w:pPr>
              <w:pStyle w:val="tableheading"/>
              <w:keepNext w:val="0"/>
              <w:keepLines w:val="0"/>
              <w:spacing w:before="20" w:after="40"/>
              <w:rPr>
                <w:lang w:val="en-CA"/>
              </w:rPr>
            </w:pPr>
            <w:r w:rsidRPr="00CE1D04">
              <w:rPr>
                <w:lang w:val="en-CA"/>
              </w:rPr>
              <w:t>Descriptor</w:t>
            </w:r>
          </w:p>
        </w:tc>
      </w:tr>
      <w:tr w:rsidR="00CE1D04" w:rsidRPr="00CE1D04" w14:paraId="505154CF" w14:textId="77777777" w:rsidTr="0092512A">
        <w:trPr>
          <w:cantSplit/>
          <w:jc w:val="center"/>
        </w:trPr>
        <w:tc>
          <w:tcPr>
            <w:tcW w:w="7920" w:type="dxa"/>
          </w:tcPr>
          <w:p w14:paraId="1E73D1B8" w14:textId="77777777" w:rsidR="000B133F" w:rsidRPr="00CE1D04" w:rsidRDefault="000B133F" w:rsidP="0092512A">
            <w:pPr>
              <w:pStyle w:val="tablesyntax"/>
              <w:keepNext w:val="0"/>
              <w:keepLines w:val="0"/>
              <w:spacing w:before="20" w:after="40"/>
              <w:rPr>
                <w:b/>
                <w:bCs/>
                <w:sz w:val="22"/>
                <w:szCs w:val="22"/>
                <w:lang w:val="en-CA"/>
              </w:rPr>
            </w:pPr>
            <w:r w:rsidRPr="00CE1D04">
              <w:rPr>
                <w:b/>
                <w:bCs/>
                <w:lang w:val="en-CA"/>
              </w:rPr>
              <w:tab/>
              <w:t>pps_pic_parameter_set_id</w:t>
            </w:r>
          </w:p>
        </w:tc>
        <w:tc>
          <w:tcPr>
            <w:tcW w:w="1157" w:type="dxa"/>
          </w:tcPr>
          <w:p w14:paraId="5C414DC5" w14:textId="77777777" w:rsidR="000B133F" w:rsidRPr="00CE1D04" w:rsidRDefault="000B133F" w:rsidP="0092512A">
            <w:pPr>
              <w:pStyle w:val="tablecell"/>
              <w:keepNext w:val="0"/>
              <w:keepLines w:val="0"/>
              <w:spacing w:before="20" w:after="40"/>
              <w:jc w:val="center"/>
              <w:rPr>
                <w:lang w:val="en-CA"/>
              </w:rPr>
            </w:pPr>
            <w:r w:rsidRPr="00CE1D04">
              <w:rPr>
                <w:lang w:val="en-CA"/>
              </w:rPr>
              <w:t>ue(v)</w:t>
            </w:r>
          </w:p>
        </w:tc>
      </w:tr>
      <w:tr w:rsidR="00CE1D04" w:rsidRPr="00CE1D04" w14:paraId="143E2BE7" w14:textId="77777777" w:rsidTr="0092512A">
        <w:trPr>
          <w:cantSplit/>
          <w:jc w:val="center"/>
        </w:trPr>
        <w:tc>
          <w:tcPr>
            <w:tcW w:w="7920" w:type="dxa"/>
          </w:tcPr>
          <w:p w14:paraId="5B2F65A9" w14:textId="77777777" w:rsidR="000B133F" w:rsidRPr="00CE1D04" w:rsidRDefault="000B133F" w:rsidP="0092512A">
            <w:pPr>
              <w:pStyle w:val="tablesyntax"/>
              <w:keepNext w:val="0"/>
              <w:keepLines w:val="0"/>
              <w:spacing w:before="20" w:after="40"/>
              <w:rPr>
                <w:b/>
                <w:bCs/>
                <w:sz w:val="22"/>
                <w:szCs w:val="22"/>
                <w:lang w:val="en-CA"/>
              </w:rPr>
            </w:pPr>
            <w:r w:rsidRPr="00CE1D04">
              <w:rPr>
                <w:b/>
                <w:bCs/>
                <w:lang w:val="en-CA"/>
              </w:rPr>
              <w:tab/>
              <w:t>pps_seq_parameter_set_id</w:t>
            </w:r>
          </w:p>
        </w:tc>
        <w:tc>
          <w:tcPr>
            <w:tcW w:w="1157" w:type="dxa"/>
          </w:tcPr>
          <w:p w14:paraId="445BE3C7" w14:textId="77777777" w:rsidR="000B133F" w:rsidRPr="00CE1D04" w:rsidRDefault="000B133F" w:rsidP="0092512A">
            <w:pPr>
              <w:pStyle w:val="tablecell"/>
              <w:keepNext w:val="0"/>
              <w:keepLines w:val="0"/>
              <w:spacing w:before="20" w:after="40"/>
              <w:jc w:val="center"/>
              <w:rPr>
                <w:lang w:val="en-CA"/>
              </w:rPr>
            </w:pPr>
            <w:r w:rsidRPr="00CE1D04">
              <w:rPr>
                <w:lang w:val="en-CA"/>
              </w:rPr>
              <w:t>ue(v)</w:t>
            </w:r>
          </w:p>
        </w:tc>
      </w:tr>
      <w:tr w:rsidR="00CE1D04" w:rsidRPr="00CE1D04" w14:paraId="55BD22FD" w14:textId="77777777" w:rsidTr="0092512A">
        <w:trPr>
          <w:cantSplit/>
          <w:jc w:val="center"/>
        </w:trPr>
        <w:tc>
          <w:tcPr>
            <w:tcW w:w="7920" w:type="dxa"/>
          </w:tcPr>
          <w:p w14:paraId="3026F1E5" w14:textId="77777777" w:rsidR="000B133F" w:rsidRPr="00CE1D04" w:rsidRDefault="000B133F" w:rsidP="0092512A">
            <w:pPr>
              <w:pStyle w:val="tablesyntax"/>
              <w:keepNext w:val="0"/>
              <w:keepLines w:val="0"/>
              <w:spacing w:before="20" w:after="40"/>
              <w:rPr>
                <w:b/>
                <w:bCs/>
                <w:lang w:val="en-CA"/>
              </w:rPr>
            </w:pPr>
            <w:bookmarkStart w:id="41" w:name="OLE_LINK369"/>
            <w:bookmarkStart w:id="42" w:name="OLE_LINK370"/>
            <w:r w:rsidRPr="00CE1D04">
              <w:rPr>
                <w:b/>
                <w:bCs/>
                <w:noProof/>
              </w:rPr>
              <w:tab/>
            </w:r>
            <w:bookmarkEnd w:id="41"/>
            <w:bookmarkEnd w:id="42"/>
            <w:r w:rsidRPr="003356C3">
              <w:rPr>
                <w:b/>
                <w:bCs/>
                <w:noProof/>
                <w:highlight w:val="yellow"/>
              </w:rPr>
              <w:t>output_flag_present_flag</w:t>
            </w:r>
          </w:p>
        </w:tc>
        <w:tc>
          <w:tcPr>
            <w:tcW w:w="1157" w:type="dxa"/>
          </w:tcPr>
          <w:p w14:paraId="611AA1C6" w14:textId="77777777" w:rsidR="000B133F" w:rsidRPr="00CE1D04" w:rsidRDefault="000B133F" w:rsidP="0092512A">
            <w:pPr>
              <w:pStyle w:val="tablecell"/>
              <w:keepNext w:val="0"/>
              <w:keepLines w:val="0"/>
              <w:spacing w:before="20" w:after="40"/>
              <w:jc w:val="center"/>
              <w:rPr>
                <w:lang w:val="en-CA"/>
              </w:rPr>
            </w:pPr>
            <w:r w:rsidRPr="003356C3">
              <w:rPr>
                <w:noProof/>
                <w:highlight w:val="yellow"/>
                <w:lang w:eastAsia="ko-KR"/>
              </w:rPr>
              <w:t>u(1)</w:t>
            </w:r>
          </w:p>
        </w:tc>
      </w:tr>
      <w:tr w:rsidR="00CE1D04" w:rsidRPr="00CE1D04" w14:paraId="3B95E8A3" w14:textId="77777777" w:rsidTr="0092512A">
        <w:trPr>
          <w:cantSplit/>
          <w:jc w:val="center"/>
        </w:trPr>
        <w:tc>
          <w:tcPr>
            <w:tcW w:w="7920" w:type="dxa"/>
          </w:tcPr>
          <w:p w14:paraId="53F419A1" w14:textId="48FFEC4B" w:rsidR="000B133F" w:rsidRPr="00CE1D04" w:rsidRDefault="00BC471C" w:rsidP="0092512A">
            <w:pPr>
              <w:pStyle w:val="tablesyntax"/>
              <w:keepNext w:val="0"/>
              <w:keepLines w:val="0"/>
              <w:spacing w:before="20" w:after="40"/>
              <w:rPr>
                <w:b/>
                <w:bCs/>
                <w:lang w:val="en-CA"/>
              </w:rPr>
            </w:pPr>
            <w:r w:rsidRPr="00CE1D04">
              <w:rPr>
                <w:b/>
                <w:bCs/>
                <w:noProof/>
              </w:rPr>
              <w:tab/>
            </w:r>
            <w:r w:rsidR="000B133F" w:rsidRPr="00CE1D04">
              <w:rPr>
                <w:b/>
                <w:bCs/>
                <w:noProof/>
                <w:highlight w:val="yellow"/>
              </w:rPr>
              <w:t>gra_flag_present_flag</w:t>
            </w:r>
          </w:p>
        </w:tc>
        <w:tc>
          <w:tcPr>
            <w:tcW w:w="1157" w:type="dxa"/>
          </w:tcPr>
          <w:p w14:paraId="56880789" w14:textId="77777777" w:rsidR="000B133F" w:rsidRPr="00CE1D04" w:rsidRDefault="000B133F" w:rsidP="0092512A">
            <w:pPr>
              <w:pStyle w:val="tablecell"/>
              <w:keepNext w:val="0"/>
              <w:keepLines w:val="0"/>
              <w:spacing w:before="20" w:after="40"/>
              <w:jc w:val="center"/>
              <w:rPr>
                <w:lang w:val="en-CA"/>
              </w:rPr>
            </w:pPr>
            <w:r w:rsidRPr="00CE1D04">
              <w:rPr>
                <w:noProof/>
                <w:highlight w:val="yellow"/>
                <w:lang w:eastAsia="ko-KR"/>
              </w:rPr>
              <w:t>u(1)</w:t>
            </w:r>
          </w:p>
        </w:tc>
      </w:tr>
      <w:tr w:rsidR="00CE1D04" w:rsidRPr="00CE1D04" w14:paraId="46BC1FE7" w14:textId="77777777" w:rsidTr="0092512A">
        <w:trPr>
          <w:cantSplit/>
          <w:jc w:val="center"/>
        </w:trPr>
        <w:tc>
          <w:tcPr>
            <w:tcW w:w="7920" w:type="dxa"/>
          </w:tcPr>
          <w:p w14:paraId="010A9534" w14:textId="77777777" w:rsidR="000B133F" w:rsidRPr="00CE1D04" w:rsidRDefault="000B133F" w:rsidP="0092512A">
            <w:pPr>
              <w:pStyle w:val="tablesyntax"/>
              <w:keepNext w:val="0"/>
              <w:keepLines w:val="0"/>
              <w:spacing w:before="20" w:after="40"/>
              <w:rPr>
                <w:b/>
                <w:bCs/>
                <w:noProof/>
                <w:lang w:val="en-CA"/>
              </w:rPr>
            </w:pPr>
            <w:r w:rsidRPr="00CE1D04">
              <w:rPr>
                <w:b/>
                <w:bCs/>
                <w:noProof/>
                <w:lang w:val="en-CA"/>
              </w:rPr>
              <w:tab/>
              <w:t>single_</w:t>
            </w:r>
            <w:r w:rsidRPr="00CE1D04">
              <w:rPr>
                <w:b/>
                <w:noProof/>
                <w:lang w:val="en-CA"/>
              </w:rPr>
              <w:t>tile_in_pic_flag</w:t>
            </w:r>
          </w:p>
        </w:tc>
        <w:tc>
          <w:tcPr>
            <w:tcW w:w="1157" w:type="dxa"/>
          </w:tcPr>
          <w:p w14:paraId="0E0A9328" w14:textId="77777777" w:rsidR="000B133F" w:rsidRPr="00CE1D04" w:rsidRDefault="000B133F" w:rsidP="0092512A">
            <w:pPr>
              <w:pStyle w:val="tablecell"/>
              <w:keepNext w:val="0"/>
              <w:keepLines w:val="0"/>
              <w:spacing w:before="20" w:after="40"/>
              <w:jc w:val="center"/>
              <w:rPr>
                <w:noProof/>
                <w:lang w:val="en-CA"/>
              </w:rPr>
            </w:pPr>
            <w:r w:rsidRPr="00CE1D04">
              <w:rPr>
                <w:noProof/>
                <w:lang w:val="en-CA" w:eastAsia="ko-KR"/>
              </w:rPr>
              <w:t>u(1)</w:t>
            </w:r>
          </w:p>
        </w:tc>
      </w:tr>
      <w:tr w:rsidR="00CE1D04" w:rsidRPr="00CE1D04" w14:paraId="2EAD2994" w14:textId="77777777" w:rsidTr="0092512A">
        <w:trPr>
          <w:cantSplit/>
          <w:jc w:val="center"/>
        </w:trPr>
        <w:tc>
          <w:tcPr>
            <w:tcW w:w="7920" w:type="dxa"/>
          </w:tcPr>
          <w:p w14:paraId="3A20B301" w14:textId="77777777" w:rsidR="000B133F" w:rsidRPr="00CE1D04" w:rsidRDefault="000B133F" w:rsidP="0092512A">
            <w:pPr>
              <w:pStyle w:val="tablesyntax"/>
              <w:keepNext w:val="0"/>
              <w:keepLines w:val="0"/>
              <w:spacing w:before="20" w:after="40"/>
              <w:rPr>
                <w:b/>
                <w:bCs/>
                <w:noProof/>
                <w:lang w:val="en-CA"/>
              </w:rPr>
            </w:pPr>
            <w:r w:rsidRPr="00CE1D04">
              <w:rPr>
                <w:b/>
                <w:bCs/>
                <w:noProof/>
                <w:lang w:val="en-CA"/>
              </w:rPr>
              <w:tab/>
            </w:r>
            <w:r w:rsidRPr="00CE1D04">
              <w:rPr>
                <w:noProof/>
                <w:lang w:val="en-CA" w:eastAsia="ko-KR"/>
              </w:rPr>
              <w:t>if( !single_tile_in_pic_flag ) {</w:t>
            </w:r>
          </w:p>
        </w:tc>
        <w:tc>
          <w:tcPr>
            <w:tcW w:w="1157" w:type="dxa"/>
          </w:tcPr>
          <w:p w14:paraId="137FF380" w14:textId="77777777" w:rsidR="000B133F" w:rsidRPr="00CE1D04" w:rsidRDefault="000B133F" w:rsidP="0092512A">
            <w:pPr>
              <w:pStyle w:val="tablecell"/>
              <w:keepNext w:val="0"/>
              <w:keepLines w:val="0"/>
              <w:spacing w:before="20" w:after="40"/>
              <w:jc w:val="center"/>
              <w:rPr>
                <w:noProof/>
                <w:lang w:val="en-CA"/>
              </w:rPr>
            </w:pPr>
          </w:p>
        </w:tc>
      </w:tr>
      <w:tr w:rsidR="00CE1D04" w:rsidRPr="00CE1D04" w14:paraId="2002DA1B" w14:textId="77777777" w:rsidTr="0092512A">
        <w:trPr>
          <w:cantSplit/>
          <w:jc w:val="center"/>
        </w:trPr>
        <w:tc>
          <w:tcPr>
            <w:tcW w:w="7920" w:type="dxa"/>
          </w:tcPr>
          <w:p w14:paraId="4420CF75" w14:textId="77777777" w:rsidR="000B133F" w:rsidRPr="00CE1D04" w:rsidRDefault="000B133F" w:rsidP="0092512A">
            <w:pPr>
              <w:pStyle w:val="tablesyntax"/>
              <w:keepNext w:val="0"/>
              <w:keepLines w:val="0"/>
              <w:spacing w:before="20" w:after="40"/>
              <w:rPr>
                <w:b/>
                <w:bCs/>
                <w:noProof/>
                <w:lang w:val="en-CA"/>
              </w:rPr>
            </w:pPr>
            <w:r w:rsidRPr="00CE1D04">
              <w:rPr>
                <w:b/>
                <w:bCs/>
                <w:noProof/>
                <w:lang w:val="en-CA"/>
              </w:rPr>
              <w:tab/>
            </w:r>
            <w:r w:rsidRPr="00CE1D04">
              <w:rPr>
                <w:b/>
                <w:bCs/>
                <w:noProof/>
                <w:lang w:val="en-CA"/>
              </w:rPr>
              <w:tab/>
            </w:r>
            <w:r w:rsidRPr="00CE1D04">
              <w:rPr>
                <w:b/>
                <w:noProof/>
                <w:lang w:val="en-CA"/>
              </w:rPr>
              <w:t>num_tile_columns_minus1</w:t>
            </w:r>
          </w:p>
        </w:tc>
        <w:tc>
          <w:tcPr>
            <w:tcW w:w="1157" w:type="dxa"/>
          </w:tcPr>
          <w:p w14:paraId="39C39A4A" w14:textId="77777777" w:rsidR="000B133F" w:rsidRPr="00CE1D04" w:rsidRDefault="000B133F" w:rsidP="0092512A">
            <w:pPr>
              <w:pStyle w:val="tablecell"/>
              <w:keepNext w:val="0"/>
              <w:keepLines w:val="0"/>
              <w:spacing w:before="20" w:after="40"/>
              <w:jc w:val="center"/>
              <w:rPr>
                <w:noProof/>
                <w:lang w:val="en-CA"/>
              </w:rPr>
            </w:pPr>
            <w:r w:rsidRPr="00CE1D04">
              <w:rPr>
                <w:noProof/>
                <w:lang w:val="en-CA"/>
              </w:rPr>
              <w:t>ue(v)</w:t>
            </w:r>
          </w:p>
        </w:tc>
      </w:tr>
      <w:bookmarkEnd w:id="40"/>
      <w:tr w:rsidR="00CE1D04" w:rsidRPr="00CE1D04" w14:paraId="468F29E5" w14:textId="77777777" w:rsidTr="0092512A">
        <w:trPr>
          <w:cantSplit/>
          <w:jc w:val="center"/>
        </w:trPr>
        <w:tc>
          <w:tcPr>
            <w:tcW w:w="7920" w:type="dxa"/>
          </w:tcPr>
          <w:p w14:paraId="287613C1" w14:textId="77777777" w:rsidR="000B133F" w:rsidRPr="00CE1D04" w:rsidRDefault="000B133F" w:rsidP="0092512A">
            <w:pPr>
              <w:pStyle w:val="tablesyntax"/>
              <w:keepNext w:val="0"/>
              <w:keepLines w:val="0"/>
              <w:spacing w:before="20" w:after="40"/>
              <w:rPr>
                <w:b/>
                <w:bCs/>
                <w:noProof/>
                <w:lang w:val="en-CA"/>
              </w:rPr>
            </w:pPr>
            <w:r w:rsidRPr="00CE1D04">
              <w:rPr>
                <w:b/>
                <w:bCs/>
                <w:noProof/>
                <w:lang w:val="en-CA"/>
              </w:rPr>
              <w:tab/>
            </w:r>
            <w:r w:rsidRPr="00CE1D04">
              <w:rPr>
                <w:b/>
                <w:bCs/>
                <w:noProof/>
                <w:lang w:val="en-CA"/>
              </w:rPr>
              <w:tab/>
            </w:r>
            <w:r w:rsidRPr="00CE1D04">
              <w:rPr>
                <w:b/>
                <w:noProof/>
                <w:lang w:val="en-CA"/>
              </w:rPr>
              <w:t>num_tile_rows_minus1</w:t>
            </w:r>
          </w:p>
        </w:tc>
        <w:tc>
          <w:tcPr>
            <w:tcW w:w="1157" w:type="dxa"/>
          </w:tcPr>
          <w:p w14:paraId="54E093B3" w14:textId="77777777" w:rsidR="000B133F" w:rsidRPr="00CE1D04" w:rsidRDefault="000B133F" w:rsidP="0092512A">
            <w:pPr>
              <w:pStyle w:val="tablecell"/>
              <w:keepNext w:val="0"/>
              <w:keepLines w:val="0"/>
              <w:spacing w:before="20" w:after="40"/>
              <w:jc w:val="center"/>
              <w:rPr>
                <w:noProof/>
                <w:lang w:val="en-CA"/>
              </w:rPr>
            </w:pPr>
            <w:r w:rsidRPr="00CE1D04">
              <w:rPr>
                <w:noProof/>
                <w:lang w:val="en-CA"/>
              </w:rPr>
              <w:t>ue(v)</w:t>
            </w:r>
          </w:p>
        </w:tc>
      </w:tr>
      <w:tr w:rsidR="00CE1D04" w:rsidRPr="00CE1D04" w14:paraId="101C2AA1" w14:textId="77777777" w:rsidTr="0092512A">
        <w:trPr>
          <w:cantSplit/>
          <w:jc w:val="center"/>
        </w:trPr>
        <w:tc>
          <w:tcPr>
            <w:tcW w:w="7920" w:type="dxa"/>
          </w:tcPr>
          <w:p w14:paraId="7D47174C" w14:textId="77777777" w:rsidR="000B133F" w:rsidRPr="00CE1D04" w:rsidRDefault="000B133F" w:rsidP="0092512A">
            <w:pPr>
              <w:pStyle w:val="tablesyntax"/>
              <w:keepNext w:val="0"/>
              <w:keepLines w:val="0"/>
              <w:spacing w:before="20" w:after="40"/>
              <w:rPr>
                <w:b/>
                <w:bCs/>
                <w:noProof/>
                <w:lang w:val="en-CA"/>
              </w:rPr>
            </w:pPr>
            <w:r w:rsidRPr="00CE1D04">
              <w:rPr>
                <w:b/>
                <w:bCs/>
                <w:noProof/>
                <w:lang w:val="en-CA"/>
              </w:rPr>
              <w:tab/>
            </w:r>
            <w:r w:rsidRPr="00CE1D04">
              <w:rPr>
                <w:b/>
                <w:bCs/>
                <w:noProof/>
                <w:lang w:val="en-CA"/>
              </w:rPr>
              <w:tab/>
            </w:r>
            <w:r w:rsidRPr="00CE1D04">
              <w:rPr>
                <w:b/>
                <w:noProof/>
                <w:lang w:val="en-CA"/>
              </w:rPr>
              <w:t>uniform_tile_spacing_flag</w:t>
            </w:r>
          </w:p>
        </w:tc>
        <w:tc>
          <w:tcPr>
            <w:tcW w:w="1157" w:type="dxa"/>
          </w:tcPr>
          <w:p w14:paraId="2B55A809" w14:textId="77777777" w:rsidR="000B133F" w:rsidRPr="00CE1D04" w:rsidRDefault="000B133F" w:rsidP="0092512A">
            <w:pPr>
              <w:pStyle w:val="tablecell"/>
              <w:keepNext w:val="0"/>
              <w:keepLines w:val="0"/>
              <w:spacing w:before="20" w:after="40"/>
              <w:jc w:val="center"/>
              <w:rPr>
                <w:noProof/>
                <w:lang w:val="en-CA"/>
              </w:rPr>
            </w:pPr>
            <w:r w:rsidRPr="00CE1D04">
              <w:rPr>
                <w:noProof/>
                <w:lang w:val="en-CA"/>
              </w:rPr>
              <w:t>u(1)</w:t>
            </w:r>
          </w:p>
        </w:tc>
      </w:tr>
      <w:tr w:rsidR="00CE1D04" w:rsidRPr="00CE1D04" w14:paraId="7937CBDF" w14:textId="77777777" w:rsidTr="0092512A">
        <w:trPr>
          <w:cantSplit/>
          <w:jc w:val="center"/>
        </w:trPr>
        <w:tc>
          <w:tcPr>
            <w:tcW w:w="7920" w:type="dxa"/>
          </w:tcPr>
          <w:p w14:paraId="67A73F7B" w14:textId="77777777" w:rsidR="000B133F" w:rsidRPr="00CE1D04" w:rsidRDefault="000B133F" w:rsidP="0092512A">
            <w:pPr>
              <w:pStyle w:val="tablesyntax"/>
              <w:keepNext w:val="0"/>
              <w:keepLines w:val="0"/>
              <w:spacing w:before="20" w:after="40"/>
              <w:rPr>
                <w:b/>
                <w:bCs/>
                <w:lang w:val="en-CA"/>
              </w:rPr>
            </w:pPr>
            <w:r w:rsidRPr="00CE1D04">
              <w:rPr>
                <w:bCs/>
                <w:noProof/>
                <w:lang w:val="en-CA" w:eastAsia="ko-KR"/>
              </w:rPr>
              <w:tab/>
              <w:t>}</w:t>
            </w:r>
          </w:p>
        </w:tc>
        <w:tc>
          <w:tcPr>
            <w:tcW w:w="1157" w:type="dxa"/>
          </w:tcPr>
          <w:p w14:paraId="163B3A49" w14:textId="77777777" w:rsidR="000B133F" w:rsidRPr="00CE1D04" w:rsidRDefault="000B133F" w:rsidP="0092512A">
            <w:pPr>
              <w:pStyle w:val="tablecell"/>
              <w:keepNext w:val="0"/>
              <w:keepLines w:val="0"/>
              <w:spacing w:before="20" w:after="40"/>
              <w:jc w:val="center"/>
              <w:rPr>
                <w:lang w:val="en-CA"/>
              </w:rPr>
            </w:pPr>
          </w:p>
        </w:tc>
      </w:tr>
      <w:tr w:rsidR="00760359" w:rsidRPr="00CE1D04" w14:paraId="22012F66" w14:textId="77777777" w:rsidTr="0092512A">
        <w:trPr>
          <w:cantSplit/>
          <w:jc w:val="center"/>
        </w:trPr>
        <w:tc>
          <w:tcPr>
            <w:tcW w:w="7920" w:type="dxa"/>
          </w:tcPr>
          <w:p w14:paraId="2196A3B7" w14:textId="0B3DB1FA" w:rsidR="00760359" w:rsidRPr="00CE1D04" w:rsidRDefault="00760359" w:rsidP="0092512A">
            <w:pPr>
              <w:pStyle w:val="tablesyntax"/>
              <w:keepNext w:val="0"/>
              <w:keepLines w:val="0"/>
              <w:spacing w:before="20" w:after="40"/>
              <w:rPr>
                <w:bCs/>
                <w:noProof/>
                <w:lang w:val="en-CA" w:eastAsia="ko-KR"/>
              </w:rPr>
            </w:pPr>
            <w:r>
              <w:rPr>
                <w:bCs/>
                <w:noProof/>
                <w:lang w:val="en-CA" w:eastAsia="ko-KR"/>
              </w:rPr>
              <w:t>…</w:t>
            </w:r>
          </w:p>
        </w:tc>
        <w:tc>
          <w:tcPr>
            <w:tcW w:w="1157" w:type="dxa"/>
          </w:tcPr>
          <w:p w14:paraId="2B136472" w14:textId="77777777" w:rsidR="00760359" w:rsidRPr="00CE1D04" w:rsidRDefault="00760359" w:rsidP="0092512A">
            <w:pPr>
              <w:pStyle w:val="tablecell"/>
              <w:keepNext w:val="0"/>
              <w:keepLines w:val="0"/>
              <w:spacing w:before="20" w:after="40"/>
              <w:jc w:val="center"/>
              <w:rPr>
                <w:lang w:val="en-CA"/>
              </w:rPr>
            </w:pPr>
          </w:p>
        </w:tc>
      </w:tr>
      <w:tr w:rsidR="00CE1D04" w:rsidRPr="00CE1D04" w14:paraId="72B13C9A" w14:textId="77777777" w:rsidTr="0092512A">
        <w:trPr>
          <w:cantSplit/>
          <w:jc w:val="center"/>
        </w:trPr>
        <w:tc>
          <w:tcPr>
            <w:tcW w:w="7920" w:type="dxa"/>
          </w:tcPr>
          <w:p w14:paraId="6C95238B" w14:textId="77777777" w:rsidR="000B133F" w:rsidRPr="00CE1D04" w:rsidRDefault="000B133F" w:rsidP="0092512A">
            <w:pPr>
              <w:pStyle w:val="tablesyntax"/>
              <w:spacing w:before="20" w:after="40"/>
              <w:rPr>
                <w:lang w:val="en-CA"/>
              </w:rPr>
            </w:pPr>
            <w:r w:rsidRPr="00CE1D04">
              <w:rPr>
                <w:lang w:val="en-CA"/>
              </w:rPr>
              <w:tab/>
              <w:t>rbsp_trailing_bits( )</w:t>
            </w:r>
          </w:p>
        </w:tc>
        <w:tc>
          <w:tcPr>
            <w:tcW w:w="1157" w:type="dxa"/>
          </w:tcPr>
          <w:p w14:paraId="30817D50" w14:textId="77777777" w:rsidR="000B133F" w:rsidRPr="00CE1D04" w:rsidRDefault="000B133F" w:rsidP="0092512A">
            <w:pPr>
              <w:pStyle w:val="tablecell"/>
              <w:spacing w:before="20" w:after="40"/>
              <w:jc w:val="center"/>
              <w:rPr>
                <w:lang w:val="en-CA"/>
              </w:rPr>
            </w:pPr>
          </w:p>
        </w:tc>
      </w:tr>
      <w:tr w:rsidR="00CE1D04" w:rsidRPr="00CE1D04" w14:paraId="7BDCE9EE" w14:textId="77777777" w:rsidTr="0092512A">
        <w:trPr>
          <w:cantSplit/>
          <w:jc w:val="center"/>
        </w:trPr>
        <w:tc>
          <w:tcPr>
            <w:tcW w:w="7920" w:type="dxa"/>
          </w:tcPr>
          <w:p w14:paraId="146ED848" w14:textId="77777777" w:rsidR="000B133F" w:rsidRPr="00CE1D04" w:rsidRDefault="000B133F" w:rsidP="0092512A">
            <w:pPr>
              <w:pStyle w:val="tablesyntax"/>
              <w:spacing w:before="20" w:after="40"/>
              <w:rPr>
                <w:lang w:val="en-CA"/>
              </w:rPr>
            </w:pPr>
            <w:r w:rsidRPr="00CE1D04">
              <w:rPr>
                <w:lang w:val="en-CA"/>
              </w:rPr>
              <w:t>}</w:t>
            </w:r>
          </w:p>
        </w:tc>
        <w:tc>
          <w:tcPr>
            <w:tcW w:w="1157" w:type="dxa"/>
          </w:tcPr>
          <w:p w14:paraId="7B6C1134" w14:textId="77777777" w:rsidR="000B133F" w:rsidRPr="00CE1D04" w:rsidRDefault="000B133F" w:rsidP="0092512A">
            <w:pPr>
              <w:pStyle w:val="tablecell"/>
              <w:spacing w:before="20" w:after="40"/>
              <w:jc w:val="center"/>
              <w:rPr>
                <w:lang w:val="en-CA"/>
              </w:rPr>
            </w:pPr>
          </w:p>
        </w:tc>
      </w:tr>
    </w:tbl>
    <w:p w14:paraId="65073AFB" w14:textId="77777777" w:rsidR="000B133F" w:rsidRPr="00CE1D04" w:rsidRDefault="000B133F" w:rsidP="000B133F"/>
    <w:p w14:paraId="61BECE25" w14:textId="532B5E78" w:rsidR="00122A53" w:rsidRPr="00943A5F" w:rsidRDefault="00122A53" w:rsidP="00122A53">
      <w:pPr>
        <w:rPr>
          <w:noProof/>
          <w:lang w:eastAsia="ja-JP"/>
        </w:rPr>
      </w:pPr>
      <w:r w:rsidRPr="00122A53">
        <w:rPr>
          <w:b/>
          <w:noProof/>
          <w:highlight w:val="yellow"/>
          <w:lang w:eastAsia="ja-JP"/>
        </w:rPr>
        <w:lastRenderedPageBreak/>
        <w:t>output_flag_present_flag</w:t>
      </w:r>
      <w:r w:rsidRPr="00122A53">
        <w:rPr>
          <w:noProof/>
          <w:highlight w:val="yellow"/>
          <w:lang w:eastAsia="ja-JP"/>
        </w:rPr>
        <w:t xml:space="preserve"> equal to 1 indicates that the pic_output_flag syntax element is present in the associated </w:t>
      </w:r>
      <w:r w:rsidR="007456B3">
        <w:rPr>
          <w:noProof/>
          <w:highlight w:val="yellow"/>
          <w:lang w:eastAsia="ja-JP"/>
        </w:rPr>
        <w:t>tile group</w:t>
      </w:r>
      <w:r w:rsidRPr="00122A53">
        <w:rPr>
          <w:noProof/>
          <w:highlight w:val="yellow"/>
          <w:lang w:eastAsia="ja-JP"/>
        </w:rPr>
        <w:t xml:space="preserve"> headers. output_flag_present_flag equal to 0 indicates that the pic_output_flag syntax element is not present in the associated </w:t>
      </w:r>
      <w:r w:rsidR="007456B3">
        <w:rPr>
          <w:noProof/>
          <w:highlight w:val="yellow"/>
          <w:lang w:eastAsia="ja-JP"/>
        </w:rPr>
        <w:t>tile group</w:t>
      </w:r>
      <w:r w:rsidRPr="00122A53">
        <w:rPr>
          <w:noProof/>
          <w:highlight w:val="yellow"/>
          <w:lang w:eastAsia="ja-JP"/>
        </w:rPr>
        <w:t xml:space="preserve"> headers.</w:t>
      </w:r>
    </w:p>
    <w:bookmarkEnd w:id="38"/>
    <w:bookmarkEnd w:id="39"/>
    <w:p w14:paraId="06AC8BDA" w14:textId="77777777" w:rsidR="000B133F" w:rsidRPr="00CE1D04" w:rsidRDefault="000B133F" w:rsidP="000B133F">
      <w:r w:rsidRPr="00CE1D04">
        <w:rPr>
          <w:b/>
          <w:bCs/>
          <w:highlight w:val="yellow"/>
        </w:rPr>
        <w:t xml:space="preserve">gra_flag_present_flag </w:t>
      </w:r>
      <w:r w:rsidRPr="00CE1D04">
        <w:rPr>
          <w:highlight w:val="yellow"/>
        </w:rPr>
        <w:t>equal to 1 indicates that the gra_output_flag syntax element is present in the associated tile group headers. gra_flag_present_flag equal to 0 indicates that the gra_output_flag syntax element is not present in the associated tile group headers.</w:t>
      </w:r>
    </w:p>
    <w:p w14:paraId="247DDCEC" w14:textId="77777777" w:rsidR="000B133F" w:rsidRPr="00D649BB" w:rsidRDefault="000B133F" w:rsidP="000B133F">
      <w:pPr>
        <w:rPr>
          <w:sz w:val="20"/>
        </w:rPr>
      </w:pPr>
    </w:p>
    <w:p w14:paraId="0B912274" w14:textId="4C6AC123" w:rsidR="000B133F" w:rsidRPr="00D649BB" w:rsidRDefault="000B133F" w:rsidP="004115DF">
      <w:pPr>
        <w:pStyle w:val="Heading3"/>
        <w:keepLines/>
        <w:numPr>
          <w:ilvl w:val="2"/>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sz w:val="22"/>
          <w:lang w:val="en-CA"/>
        </w:rPr>
      </w:pPr>
      <w:bookmarkStart w:id="43" w:name="_Toc415475833"/>
      <w:bookmarkStart w:id="44" w:name="_Toc423599108"/>
      <w:bookmarkStart w:id="45" w:name="_Toc423601612"/>
      <w:bookmarkStart w:id="46" w:name="_Toc501130165"/>
      <w:bookmarkStart w:id="47" w:name="_Toc510795088"/>
      <w:bookmarkStart w:id="48" w:name="_Toc534510578"/>
      <w:bookmarkStart w:id="49" w:name="OLE_LINK269"/>
      <w:bookmarkStart w:id="50" w:name="OLE_LINK270"/>
      <w:bookmarkStart w:id="51" w:name="OLE_LINK39"/>
      <w:bookmarkStart w:id="52" w:name="OLE_LINK40"/>
      <w:r w:rsidRPr="00D649BB">
        <w:rPr>
          <w:sz w:val="22"/>
          <w:lang w:val="en-CA"/>
        </w:rPr>
        <w:t>Tile group header syntax</w:t>
      </w:r>
      <w:bookmarkEnd w:id="43"/>
      <w:bookmarkEnd w:id="44"/>
      <w:bookmarkEnd w:id="45"/>
      <w:bookmarkEnd w:id="46"/>
      <w:bookmarkEnd w:id="47"/>
      <w:bookmarkEnd w:id="48"/>
    </w:p>
    <w:p w14:paraId="59E37203" w14:textId="2A6DB535" w:rsidR="000B133F" w:rsidRPr="00D649BB" w:rsidRDefault="004115DF" w:rsidP="004115D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sz w:val="21"/>
          <w:lang w:val="en-CA"/>
        </w:rPr>
      </w:pPr>
      <w:r w:rsidRPr="00D649BB">
        <w:rPr>
          <w:rFonts w:ascii="Times New Roman" w:hAnsi="Times New Roman"/>
          <w:sz w:val="21"/>
          <w:lang w:val="en-CA"/>
        </w:rPr>
        <w:t xml:space="preserve">7.3.4.1 </w:t>
      </w:r>
      <w:r w:rsidR="000B133F" w:rsidRPr="00D649BB">
        <w:rPr>
          <w:rFonts w:ascii="Times New Roman" w:hAnsi="Times New Roman"/>
          <w:sz w:val="21"/>
          <w:lang w:val="en-CA"/>
        </w:rPr>
        <w:t>General tile group header syntax</w:t>
      </w:r>
    </w:p>
    <w:bookmarkEnd w:id="49"/>
    <w:bookmarkEnd w:id="50"/>
    <w:p w14:paraId="0599CDF0" w14:textId="77777777" w:rsidR="000B133F" w:rsidRPr="00CE1D04" w:rsidRDefault="000B133F" w:rsidP="000B133F">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E1D04" w:rsidRPr="00CE1D04" w14:paraId="6BC5EC7F" w14:textId="77777777" w:rsidTr="0092512A">
        <w:trPr>
          <w:cantSplit/>
          <w:jc w:val="center"/>
        </w:trPr>
        <w:tc>
          <w:tcPr>
            <w:tcW w:w="7920" w:type="dxa"/>
          </w:tcPr>
          <w:p w14:paraId="787E126D" w14:textId="77777777" w:rsidR="000B133F" w:rsidRPr="00CE1D04" w:rsidRDefault="000B133F" w:rsidP="0092512A">
            <w:pPr>
              <w:pStyle w:val="tablesyntax"/>
              <w:keepNext w:val="0"/>
              <w:keepLines w:val="0"/>
              <w:spacing w:before="20" w:after="40"/>
              <w:rPr>
                <w:lang w:val="en-CA"/>
              </w:rPr>
            </w:pPr>
            <w:bookmarkStart w:id="53" w:name="_Hlk962140"/>
            <w:r w:rsidRPr="00CE1D04">
              <w:rPr>
                <w:lang w:val="en-CA"/>
              </w:rPr>
              <w:t>tile_group_header( ) {</w:t>
            </w:r>
          </w:p>
        </w:tc>
        <w:tc>
          <w:tcPr>
            <w:tcW w:w="1157" w:type="dxa"/>
          </w:tcPr>
          <w:p w14:paraId="1795E02D" w14:textId="77777777" w:rsidR="000B133F" w:rsidRPr="00CE1D04" w:rsidRDefault="000B133F" w:rsidP="0092512A">
            <w:pPr>
              <w:pStyle w:val="tableheading"/>
              <w:keepNext w:val="0"/>
              <w:keepLines w:val="0"/>
              <w:spacing w:before="20" w:after="40"/>
              <w:rPr>
                <w:lang w:val="en-CA"/>
              </w:rPr>
            </w:pPr>
            <w:r w:rsidRPr="00CE1D04">
              <w:rPr>
                <w:lang w:val="en-CA"/>
              </w:rPr>
              <w:t>Descriptor</w:t>
            </w:r>
          </w:p>
        </w:tc>
      </w:tr>
      <w:tr w:rsidR="00CE1D04" w:rsidRPr="00CE1D04" w14:paraId="680574A5" w14:textId="77777777" w:rsidTr="0092512A">
        <w:trPr>
          <w:cantSplit/>
          <w:jc w:val="center"/>
        </w:trPr>
        <w:tc>
          <w:tcPr>
            <w:tcW w:w="7920" w:type="dxa"/>
          </w:tcPr>
          <w:p w14:paraId="230EAF49" w14:textId="77777777" w:rsidR="000B133F" w:rsidRPr="00CE1D04" w:rsidRDefault="000B133F" w:rsidP="0092512A">
            <w:pPr>
              <w:pStyle w:val="tablesyntax"/>
              <w:keepNext w:val="0"/>
              <w:keepLines w:val="0"/>
              <w:spacing w:before="20" w:after="40"/>
              <w:rPr>
                <w:sz w:val="22"/>
                <w:szCs w:val="22"/>
                <w:lang w:val="en-CA"/>
              </w:rPr>
            </w:pPr>
            <w:r w:rsidRPr="00CE1D04">
              <w:rPr>
                <w:lang w:val="en-CA"/>
              </w:rPr>
              <w:tab/>
            </w:r>
            <w:r w:rsidRPr="00CE1D04">
              <w:rPr>
                <w:b/>
                <w:lang w:val="en-CA"/>
              </w:rPr>
              <w:t>tile_group_</w:t>
            </w:r>
            <w:r w:rsidRPr="00CE1D04">
              <w:rPr>
                <w:b/>
                <w:bCs/>
                <w:lang w:val="en-CA"/>
              </w:rPr>
              <w:t>pic_parameter_set_id</w:t>
            </w:r>
          </w:p>
        </w:tc>
        <w:tc>
          <w:tcPr>
            <w:tcW w:w="1157" w:type="dxa"/>
          </w:tcPr>
          <w:p w14:paraId="056753C6" w14:textId="77777777" w:rsidR="000B133F" w:rsidRPr="00CE1D04" w:rsidRDefault="000B133F" w:rsidP="0092512A">
            <w:pPr>
              <w:pStyle w:val="tablecell"/>
              <w:keepNext w:val="0"/>
              <w:keepLines w:val="0"/>
              <w:spacing w:before="20" w:after="40"/>
              <w:jc w:val="center"/>
              <w:rPr>
                <w:lang w:val="en-CA"/>
              </w:rPr>
            </w:pPr>
            <w:r w:rsidRPr="00CE1D04">
              <w:rPr>
                <w:lang w:val="en-CA"/>
              </w:rPr>
              <w:t>ue(v)</w:t>
            </w:r>
          </w:p>
        </w:tc>
      </w:tr>
      <w:tr w:rsidR="00CE1D04" w:rsidRPr="00CE1D04" w14:paraId="495BDB93" w14:textId="77777777" w:rsidTr="0092512A">
        <w:trPr>
          <w:cantSplit/>
          <w:jc w:val="center"/>
        </w:trPr>
        <w:tc>
          <w:tcPr>
            <w:tcW w:w="7920" w:type="dxa"/>
          </w:tcPr>
          <w:p w14:paraId="3458D41B" w14:textId="77777777" w:rsidR="000B133F" w:rsidRPr="00CE1D04" w:rsidRDefault="000B133F" w:rsidP="0092512A">
            <w:pPr>
              <w:pStyle w:val="tablesyntax"/>
              <w:keepNext w:val="0"/>
              <w:keepLines w:val="0"/>
              <w:spacing w:before="20" w:after="40"/>
              <w:rPr>
                <w:lang w:val="en-CA"/>
              </w:rPr>
            </w:pPr>
            <w:r w:rsidRPr="00CE1D04">
              <w:rPr>
                <w:noProof/>
                <w:lang w:val="en-CA" w:eastAsia="ko-KR"/>
              </w:rPr>
              <w:tab/>
              <w:t>if( NumTilesInPic &gt; 1 ) {</w:t>
            </w:r>
          </w:p>
        </w:tc>
        <w:tc>
          <w:tcPr>
            <w:tcW w:w="1157" w:type="dxa"/>
          </w:tcPr>
          <w:p w14:paraId="4ECDD471" w14:textId="77777777" w:rsidR="000B133F" w:rsidRPr="00CE1D04" w:rsidRDefault="000B133F" w:rsidP="0092512A">
            <w:pPr>
              <w:pStyle w:val="tablecell"/>
              <w:keepNext w:val="0"/>
              <w:keepLines w:val="0"/>
              <w:spacing w:before="20" w:after="40"/>
              <w:jc w:val="center"/>
              <w:rPr>
                <w:lang w:val="en-CA"/>
              </w:rPr>
            </w:pPr>
          </w:p>
        </w:tc>
      </w:tr>
      <w:tr w:rsidR="00CE1D04" w:rsidRPr="00CE1D04" w14:paraId="1363C3CC" w14:textId="77777777" w:rsidTr="0092512A">
        <w:trPr>
          <w:cantSplit/>
          <w:jc w:val="center"/>
        </w:trPr>
        <w:tc>
          <w:tcPr>
            <w:tcW w:w="7920" w:type="dxa"/>
          </w:tcPr>
          <w:p w14:paraId="64037F26" w14:textId="77777777" w:rsidR="000B133F" w:rsidRPr="00CE1D04" w:rsidRDefault="000B133F" w:rsidP="0092512A">
            <w:pPr>
              <w:pStyle w:val="tablesyntax"/>
              <w:keepNext w:val="0"/>
              <w:keepLines w:val="0"/>
              <w:spacing w:before="20" w:after="40"/>
              <w:rPr>
                <w:lang w:val="en-CA"/>
              </w:rPr>
            </w:pPr>
            <w:r w:rsidRPr="00CE1D04">
              <w:rPr>
                <w:lang w:val="en-CA" w:eastAsia="ko-KR"/>
              </w:rPr>
              <w:tab/>
            </w:r>
            <w:r w:rsidRPr="00CE1D04">
              <w:rPr>
                <w:lang w:val="en-CA" w:eastAsia="ko-KR"/>
              </w:rPr>
              <w:tab/>
            </w:r>
            <w:r w:rsidRPr="00CE1D04">
              <w:rPr>
                <w:b/>
                <w:lang w:val="en-CA" w:eastAsia="ko-KR"/>
              </w:rPr>
              <w:t>tile_group_address</w:t>
            </w:r>
          </w:p>
        </w:tc>
        <w:tc>
          <w:tcPr>
            <w:tcW w:w="1157" w:type="dxa"/>
          </w:tcPr>
          <w:p w14:paraId="7531D275" w14:textId="77777777" w:rsidR="000B133F" w:rsidRPr="00CE1D04" w:rsidRDefault="000B133F" w:rsidP="0092512A">
            <w:pPr>
              <w:pStyle w:val="tableheading"/>
              <w:keepNext w:val="0"/>
              <w:keepLines w:val="0"/>
              <w:spacing w:before="20" w:after="40"/>
              <w:jc w:val="center"/>
              <w:rPr>
                <w:b w:val="0"/>
                <w:lang w:val="en-CA"/>
              </w:rPr>
            </w:pPr>
            <w:r w:rsidRPr="00CE1D04">
              <w:rPr>
                <w:b w:val="0"/>
                <w:lang w:val="en-CA" w:eastAsia="ko-KR"/>
              </w:rPr>
              <w:t>u(v)</w:t>
            </w:r>
          </w:p>
        </w:tc>
      </w:tr>
      <w:tr w:rsidR="00CE1D04" w:rsidRPr="00CE1D04" w14:paraId="4A9A68EF" w14:textId="77777777" w:rsidTr="0092512A">
        <w:trPr>
          <w:cantSplit/>
          <w:jc w:val="center"/>
        </w:trPr>
        <w:tc>
          <w:tcPr>
            <w:tcW w:w="7920" w:type="dxa"/>
          </w:tcPr>
          <w:p w14:paraId="755B3529" w14:textId="77777777" w:rsidR="000B133F" w:rsidRPr="00CE1D04" w:rsidRDefault="000B133F" w:rsidP="0092512A">
            <w:pPr>
              <w:pStyle w:val="tablesyntax"/>
              <w:keepNext w:val="0"/>
              <w:keepLines w:val="0"/>
              <w:spacing w:before="20" w:after="40"/>
              <w:rPr>
                <w:noProof/>
                <w:lang w:val="en-CA" w:eastAsia="ko-KR"/>
              </w:rPr>
            </w:pPr>
            <w:r w:rsidRPr="00CE1D04">
              <w:rPr>
                <w:noProof/>
                <w:lang w:val="en-CA" w:eastAsia="ko-KR"/>
              </w:rPr>
              <w:tab/>
            </w:r>
            <w:r w:rsidRPr="00CE1D04">
              <w:rPr>
                <w:noProof/>
                <w:lang w:val="en-CA" w:eastAsia="ko-KR"/>
              </w:rPr>
              <w:tab/>
            </w:r>
            <w:r w:rsidRPr="00CE1D04">
              <w:rPr>
                <w:b/>
                <w:noProof/>
                <w:lang w:val="en-CA" w:eastAsia="ko-KR"/>
              </w:rPr>
              <w:t>num_tiles_in_tile_group_minus1</w:t>
            </w:r>
          </w:p>
        </w:tc>
        <w:tc>
          <w:tcPr>
            <w:tcW w:w="1157" w:type="dxa"/>
          </w:tcPr>
          <w:p w14:paraId="47134DBF" w14:textId="77777777" w:rsidR="000B133F" w:rsidRPr="00CE1D04" w:rsidRDefault="000B133F" w:rsidP="0092512A">
            <w:pPr>
              <w:pStyle w:val="tableheading"/>
              <w:keepNext w:val="0"/>
              <w:keepLines w:val="0"/>
              <w:spacing w:before="20" w:after="40"/>
              <w:jc w:val="center"/>
              <w:rPr>
                <w:b w:val="0"/>
                <w:noProof/>
                <w:lang w:val="en-CA" w:eastAsia="ko-KR"/>
              </w:rPr>
            </w:pPr>
            <w:r w:rsidRPr="00CE1D04">
              <w:rPr>
                <w:b w:val="0"/>
                <w:noProof/>
                <w:lang w:val="en-CA" w:eastAsia="ko-KR"/>
              </w:rPr>
              <w:t>ue(v)</w:t>
            </w:r>
          </w:p>
        </w:tc>
      </w:tr>
      <w:tr w:rsidR="00CE1D04" w:rsidRPr="00CE1D04" w14:paraId="3945ED97" w14:textId="77777777" w:rsidTr="0092512A">
        <w:trPr>
          <w:cantSplit/>
          <w:jc w:val="center"/>
        </w:trPr>
        <w:tc>
          <w:tcPr>
            <w:tcW w:w="7920" w:type="dxa"/>
          </w:tcPr>
          <w:p w14:paraId="20B87CC8" w14:textId="77777777" w:rsidR="000B133F" w:rsidRPr="00CE1D04" w:rsidRDefault="000B133F" w:rsidP="0092512A">
            <w:pPr>
              <w:pStyle w:val="tablesyntax"/>
              <w:keepNext w:val="0"/>
              <w:keepLines w:val="0"/>
              <w:spacing w:before="20" w:after="40"/>
              <w:rPr>
                <w:noProof/>
                <w:lang w:val="en-CA" w:eastAsia="ko-KR"/>
              </w:rPr>
            </w:pPr>
            <w:r w:rsidRPr="00CE1D04">
              <w:rPr>
                <w:noProof/>
                <w:lang w:val="en-CA" w:eastAsia="ko-KR"/>
              </w:rPr>
              <w:tab/>
              <w:t>}</w:t>
            </w:r>
          </w:p>
        </w:tc>
        <w:tc>
          <w:tcPr>
            <w:tcW w:w="1157" w:type="dxa"/>
          </w:tcPr>
          <w:p w14:paraId="6097C3F8" w14:textId="77777777" w:rsidR="000B133F" w:rsidRPr="00CE1D04" w:rsidRDefault="000B133F" w:rsidP="0092512A">
            <w:pPr>
              <w:pStyle w:val="tableheading"/>
              <w:keepNext w:val="0"/>
              <w:keepLines w:val="0"/>
              <w:spacing w:before="20" w:after="40"/>
              <w:jc w:val="center"/>
              <w:rPr>
                <w:b w:val="0"/>
                <w:noProof/>
                <w:lang w:val="en-CA" w:eastAsia="ko-KR"/>
              </w:rPr>
            </w:pPr>
          </w:p>
        </w:tc>
      </w:tr>
      <w:tr w:rsidR="00CE1D04" w:rsidRPr="00CE1D04" w14:paraId="63CC3CC1" w14:textId="77777777" w:rsidTr="0092512A">
        <w:trPr>
          <w:cantSplit/>
          <w:jc w:val="center"/>
        </w:trPr>
        <w:tc>
          <w:tcPr>
            <w:tcW w:w="7920" w:type="dxa"/>
          </w:tcPr>
          <w:p w14:paraId="4AB8944B" w14:textId="77777777" w:rsidR="000B133F" w:rsidRPr="00CE1D04" w:rsidRDefault="000B133F" w:rsidP="0092512A">
            <w:pPr>
              <w:pStyle w:val="tablesyntax"/>
              <w:keepNext w:val="0"/>
              <w:keepLines w:val="0"/>
              <w:spacing w:before="20" w:after="40"/>
              <w:rPr>
                <w:lang w:val="en-CA"/>
              </w:rPr>
            </w:pPr>
            <w:r w:rsidRPr="00CE1D04">
              <w:rPr>
                <w:lang w:val="en-CA"/>
              </w:rPr>
              <w:tab/>
            </w:r>
            <w:r w:rsidRPr="00CE1D04">
              <w:rPr>
                <w:b/>
                <w:bCs/>
                <w:lang w:val="en-CA"/>
              </w:rPr>
              <w:t>tile_group_type</w:t>
            </w:r>
          </w:p>
        </w:tc>
        <w:tc>
          <w:tcPr>
            <w:tcW w:w="1157" w:type="dxa"/>
          </w:tcPr>
          <w:p w14:paraId="261DE44E" w14:textId="77777777" w:rsidR="000B133F" w:rsidRPr="00CE1D04" w:rsidRDefault="000B133F" w:rsidP="0092512A">
            <w:pPr>
              <w:pStyle w:val="tableheading"/>
              <w:keepNext w:val="0"/>
              <w:keepLines w:val="0"/>
              <w:spacing w:before="20" w:after="40"/>
              <w:jc w:val="center"/>
              <w:rPr>
                <w:b w:val="0"/>
                <w:lang w:val="en-CA"/>
              </w:rPr>
            </w:pPr>
            <w:r w:rsidRPr="00CE1D04">
              <w:rPr>
                <w:b w:val="0"/>
                <w:lang w:val="en-CA"/>
              </w:rPr>
              <w:t>ue(v)</w:t>
            </w:r>
          </w:p>
        </w:tc>
      </w:tr>
      <w:tr w:rsidR="00CE1D04" w:rsidRPr="00CE1D04" w14:paraId="6EE1800B" w14:textId="77777777" w:rsidTr="0092512A">
        <w:trPr>
          <w:cantSplit/>
          <w:jc w:val="center"/>
        </w:trPr>
        <w:tc>
          <w:tcPr>
            <w:tcW w:w="7920" w:type="dxa"/>
          </w:tcPr>
          <w:p w14:paraId="2D43AFB3" w14:textId="77777777" w:rsidR="000B133F" w:rsidRPr="004134E7" w:rsidRDefault="000B133F" w:rsidP="0092512A">
            <w:pPr>
              <w:pStyle w:val="tablesyntax"/>
              <w:rPr>
                <w:noProof/>
                <w:highlight w:val="yellow"/>
                <w:lang w:eastAsia="ko-KR"/>
              </w:rPr>
            </w:pPr>
            <w:r w:rsidRPr="004134E7">
              <w:rPr>
                <w:i/>
                <w:noProof/>
                <w:highlight w:val="yellow"/>
                <w:lang w:eastAsia="ko-KR"/>
              </w:rPr>
              <w:tab/>
            </w:r>
            <w:r w:rsidRPr="004134E7">
              <w:rPr>
                <w:noProof/>
                <w:highlight w:val="yellow"/>
                <w:lang w:eastAsia="ko-KR"/>
              </w:rPr>
              <w:t>if(output_flag_present_flag )</w:t>
            </w:r>
          </w:p>
        </w:tc>
        <w:tc>
          <w:tcPr>
            <w:tcW w:w="1157" w:type="dxa"/>
          </w:tcPr>
          <w:p w14:paraId="18B83BF9" w14:textId="77777777" w:rsidR="000B133F" w:rsidRPr="004134E7" w:rsidRDefault="000B133F" w:rsidP="0092512A">
            <w:pPr>
              <w:pStyle w:val="tablecell"/>
              <w:rPr>
                <w:i/>
                <w:noProof/>
                <w:highlight w:val="yellow"/>
              </w:rPr>
            </w:pPr>
          </w:p>
        </w:tc>
      </w:tr>
      <w:tr w:rsidR="00CE1D04" w:rsidRPr="00CE1D04" w14:paraId="5289E59F" w14:textId="77777777" w:rsidTr="0092512A">
        <w:trPr>
          <w:cantSplit/>
          <w:jc w:val="center"/>
        </w:trPr>
        <w:tc>
          <w:tcPr>
            <w:tcW w:w="7920" w:type="dxa"/>
            <w:tcBorders>
              <w:top w:val="single" w:sz="4" w:space="0" w:color="auto"/>
              <w:left w:val="single" w:sz="4" w:space="0" w:color="auto"/>
              <w:bottom w:val="single" w:sz="4" w:space="0" w:color="auto"/>
              <w:right w:val="single" w:sz="4" w:space="0" w:color="auto"/>
            </w:tcBorders>
          </w:tcPr>
          <w:p w14:paraId="5BFA15DD" w14:textId="77777777" w:rsidR="000B133F" w:rsidRPr="004134E7" w:rsidRDefault="000B133F" w:rsidP="0092512A">
            <w:pPr>
              <w:pStyle w:val="tablesyntax"/>
              <w:rPr>
                <w:noProof/>
                <w:highlight w:val="yellow"/>
                <w:lang w:eastAsia="ko-KR"/>
              </w:rPr>
            </w:pPr>
            <w:r w:rsidRPr="004134E7">
              <w:rPr>
                <w:noProof/>
                <w:highlight w:val="yellow"/>
                <w:lang w:eastAsia="ko-KR"/>
              </w:rPr>
              <w:tab/>
            </w:r>
            <w:r w:rsidRPr="004134E7">
              <w:rPr>
                <w:noProof/>
                <w:highlight w:val="yellow"/>
                <w:lang w:eastAsia="ko-KR"/>
              </w:rPr>
              <w:tab/>
            </w:r>
            <w:r w:rsidRPr="004134E7">
              <w:rPr>
                <w:noProof/>
                <w:highlight w:val="yellow"/>
                <w:lang w:eastAsia="ko-KR"/>
              </w:rPr>
              <w:tab/>
            </w:r>
            <w:r w:rsidRPr="004134E7">
              <w:rPr>
                <w:b/>
                <w:noProof/>
                <w:highlight w:val="yellow"/>
                <w:lang w:eastAsia="ko-KR"/>
              </w:rPr>
              <w:t>pic_output_flag</w:t>
            </w:r>
          </w:p>
        </w:tc>
        <w:tc>
          <w:tcPr>
            <w:tcW w:w="1157" w:type="dxa"/>
            <w:tcBorders>
              <w:top w:val="single" w:sz="4" w:space="0" w:color="auto"/>
              <w:left w:val="single" w:sz="4" w:space="0" w:color="auto"/>
              <w:bottom w:val="single" w:sz="4" w:space="0" w:color="auto"/>
              <w:right w:val="single" w:sz="4" w:space="0" w:color="auto"/>
            </w:tcBorders>
          </w:tcPr>
          <w:p w14:paraId="2425A078" w14:textId="77777777" w:rsidR="000B133F" w:rsidRPr="004134E7" w:rsidRDefault="000B133F" w:rsidP="0092512A">
            <w:pPr>
              <w:pStyle w:val="tablecell"/>
              <w:rPr>
                <w:noProof/>
                <w:highlight w:val="yellow"/>
              </w:rPr>
            </w:pPr>
            <w:r w:rsidRPr="004134E7">
              <w:rPr>
                <w:noProof/>
                <w:highlight w:val="yellow"/>
              </w:rPr>
              <w:t xml:space="preserve">      u(1)</w:t>
            </w:r>
          </w:p>
        </w:tc>
      </w:tr>
      <w:tr w:rsidR="00CE1D04" w:rsidRPr="00CE1D04" w14:paraId="0134A3FD" w14:textId="77777777" w:rsidTr="0092512A">
        <w:trPr>
          <w:cantSplit/>
          <w:jc w:val="center"/>
        </w:trPr>
        <w:tc>
          <w:tcPr>
            <w:tcW w:w="7920" w:type="dxa"/>
            <w:tcBorders>
              <w:top w:val="single" w:sz="4" w:space="0" w:color="auto"/>
              <w:left w:val="single" w:sz="4" w:space="0" w:color="auto"/>
              <w:bottom w:val="single" w:sz="4" w:space="0" w:color="auto"/>
              <w:right w:val="single" w:sz="4" w:space="0" w:color="auto"/>
            </w:tcBorders>
          </w:tcPr>
          <w:p w14:paraId="0F3AF04A" w14:textId="77777777" w:rsidR="000B133F" w:rsidRPr="00CE1D04" w:rsidRDefault="000B133F" w:rsidP="0092512A">
            <w:pPr>
              <w:pStyle w:val="tablesyntax"/>
              <w:rPr>
                <w:noProof/>
                <w:highlight w:val="yellow"/>
                <w:lang w:eastAsia="ko-KR"/>
              </w:rPr>
            </w:pPr>
            <w:bookmarkStart w:id="54" w:name="_Hlk778316"/>
            <w:r w:rsidRPr="00CE1D04">
              <w:rPr>
                <w:i/>
                <w:noProof/>
                <w:highlight w:val="yellow"/>
                <w:lang w:eastAsia="ko-KR"/>
              </w:rPr>
              <w:tab/>
            </w:r>
            <w:r w:rsidRPr="00CE1D04">
              <w:rPr>
                <w:noProof/>
                <w:highlight w:val="yellow"/>
                <w:lang w:eastAsia="ko-KR"/>
              </w:rPr>
              <w:t>if( gra_flag_present_flag )</w:t>
            </w:r>
          </w:p>
        </w:tc>
        <w:tc>
          <w:tcPr>
            <w:tcW w:w="1157" w:type="dxa"/>
            <w:tcBorders>
              <w:top w:val="single" w:sz="4" w:space="0" w:color="auto"/>
              <w:left w:val="single" w:sz="4" w:space="0" w:color="auto"/>
              <w:bottom w:val="single" w:sz="4" w:space="0" w:color="auto"/>
              <w:right w:val="single" w:sz="4" w:space="0" w:color="auto"/>
            </w:tcBorders>
          </w:tcPr>
          <w:p w14:paraId="6320ED18" w14:textId="77777777" w:rsidR="000B133F" w:rsidRPr="00CE1D04" w:rsidRDefault="000B133F" w:rsidP="0092512A">
            <w:pPr>
              <w:pStyle w:val="tablecell"/>
              <w:rPr>
                <w:i/>
                <w:noProof/>
                <w:highlight w:val="yellow"/>
              </w:rPr>
            </w:pPr>
          </w:p>
        </w:tc>
      </w:tr>
      <w:tr w:rsidR="00CE1D04" w:rsidRPr="00CE1D04" w14:paraId="5746DAF5" w14:textId="77777777" w:rsidTr="0092512A">
        <w:trPr>
          <w:cantSplit/>
          <w:jc w:val="center"/>
        </w:trPr>
        <w:tc>
          <w:tcPr>
            <w:tcW w:w="7920" w:type="dxa"/>
            <w:tcBorders>
              <w:top w:val="single" w:sz="4" w:space="0" w:color="auto"/>
              <w:left w:val="single" w:sz="4" w:space="0" w:color="auto"/>
              <w:bottom w:val="single" w:sz="4" w:space="0" w:color="auto"/>
              <w:right w:val="single" w:sz="4" w:space="0" w:color="auto"/>
            </w:tcBorders>
          </w:tcPr>
          <w:p w14:paraId="5B83D476" w14:textId="77777777" w:rsidR="000B133F" w:rsidRPr="00CE1D04" w:rsidRDefault="000B133F" w:rsidP="0092512A">
            <w:pPr>
              <w:pStyle w:val="tablesyntax"/>
              <w:rPr>
                <w:noProof/>
                <w:highlight w:val="yellow"/>
                <w:lang w:eastAsia="ko-KR"/>
              </w:rPr>
            </w:pPr>
            <w:r w:rsidRPr="00CE1D04">
              <w:rPr>
                <w:noProof/>
                <w:highlight w:val="yellow"/>
                <w:lang w:eastAsia="ko-KR"/>
              </w:rPr>
              <w:tab/>
            </w:r>
            <w:r w:rsidRPr="00CE1D04">
              <w:rPr>
                <w:noProof/>
                <w:highlight w:val="yellow"/>
                <w:lang w:eastAsia="ko-KR"/>
              </w:rPr>
              <w:tab/>
            </w:r>
            <w:r w:rsidRPr="00CE1D04">
              <w:rPr>
                <w:noProof/>
                <w:highlight w:val="yellow"/>
                <w:lang w:eastAsia="ko-KR"/>
              </w:rPr>
              <w:tab/>
            </w:r>
            <w:r w:rsidRPr="00CE1D04">
              <w:rPr>
                <w:b/>
                <w:noProof/>
                <w:highlight w:val="yellow"/>
                <w:lang w:eastAsia="ko-KR"/>
              </w:rPr>
              <w:t>gra_output_flag</w:t>
            </w:r>
          </w:p>
        </w:tc>
        <w:tc>
          <w:tcPr>
            <w:tcW w:w="1157" w:type="dxa"/>
            <w:tcBorders>
              <w:top w:val="single" w:sz="4" w:space="0" w:color="auto"/>
              <w:left w:val="single" w:sz="4" w:space="0" w:color="auto"/>
              <w:bottom w:val="single" w:sz="4" w:space="0" w:color="auto"/>
              <w:right w:val="single" w:sz="4" w:space="0" w:color="auto"/>
            </w:tcBorders>
          </w:tcPr>
          <w:p w14:paraId="6B7A8B82" w14:textId="77777777" w:rsidR="000B133F" w:rsidRPr="00CE1D04" w:rsidRDefault="000B133F" w:rsidP="0092512A">
            <w:pPr>
              <w:pStyle w:val="tablecell"/>
              <w:rPr>
                <w:noProof/>
                <w:highlight w:val="yellow"/>
              </w:rPr>
            </w:pPr>
            <w:r w:rsidRPr="00CE1D04">
              <w:rPr>
                <w:noProof/>
                <w:highlight w:val="yellow"/>
              </w:rPr>
              <w:t xml:space="preserve">      u(1)</w:t>
            </w:r>
          </w:p>
        </w:tc>
      </w:tr>
      <w:bookmarkEnd w:id="54"/>
      <w:tr w:rsidR="00CE1D04" w:rsidRPr="00CE1D04" w14:paraId="13F2E47B" w14:textId="77777777" w:rsidTr="0092512A">
        <w:trPr>
          <w:cantSplit/>
          <w:jc w:val="center"/>
        </w:trPr>
        <w:tc>
          <w:tcPr>
            <w:tcW w:w="7920" w:type="dxa"/>
          </w:tcPr>
          <w:p w14:paraId="544AD606" w14:textId="77777777" w:rsidR="000B133F" w:rsidRPr="00CE1D04" w:rsidRDefault="000B133F" w:rsidP="0092512A">
            <w:pPr>
              <w:pStyle w:val="tablesyntax"/>
              <w:keepNext w:val="0"/>
              <w:keepLines w:val="0"/>
              <w:spacing w:before="20" w:after="40"/>
              <w:rPr>
                <w:lang w:val="en-CA"/>
              </w:rPr>
            </w:pPr>
            <w:r w:rsidRPr="00CE1D04">
              <w:rPr>
                <w:noProof/>
              </w:rPr>
              <w:tab/>
            </w:r>
            <w:r w:rsidRPr="00CE1D04">
              <w:rPr>
                <w:b/>
                <w:bCs/>
                <w:noProof/>
              </w:rPr>
              <w:t>tile_group_pic_order_cnt_lsb</w:t>
            </w:r>
          </w:p>
        </w:tc>
        <w:tc>
          <w:tcPr>
            <w:tcW w:w="1157" w:type="dxa"/>
          </w:tcPr>
          <w:p w14:paraId="56018908" w14:textId="77777777" w:rsidR="000B133F" w:rsidRPr="00CE1D04" w:rsidRDefault="000B133F" w:rsidP="0092512A">
            <w:pPr>
              <w:pStyle w:val="tableheading"/>
              <w:keepNext w:val="0"/>
              <w:keepLines w:val="0"/>
              <w:spacing w:before="20" w:after="40"/>
              <w:jc w:val="center"/>
              <w:rPr>
                <w:b w:val="0"/>
                <w:lang w:val="en-CA"/>
              </w:rPr>
            </w:pPr>
            <w:r w:rsidRPr="00CE1D04">
              <w:rPr>
                <w:b w:val="0"/>
                <w:noProof/>
              </w:rPr>
              <w:t>u(v)</w:t>
            </w:r>
          </w:p>
        </w:tc>
      </w:tr>
      <w:tr w:rsidR="00CE1D04" w:rsidRPr="00CE1D04" w14:paraId="7ABBDF05" w14:textId="77777777" w:rsidTr="0092512A">
        <w:trPr>
          <w:cantSplit/>
          <w:jc w:val="center"/>
        </w:trPr>
        <w:tc>
          <w:tcPr>
            <w:tcW w:w="7920" w:type="dxa"/>
          </w:tcPr>
          <w:p w14:paraId="6833FDBA" w14:textId="1776C5E0" w:rsidR="000B133F" w:rsidRPr="00CE1D04" w:rsidRDefault="000B133F" w:rsidP="0092512A">
            <w:pPr>
              <w:pStyle w:val="tablesyntax"/>
              <w:keepNext w:val="0"/>
              <w:keepLines w:val="0"/>
              <w:spacing w:before="20" w:after="40"/>
              <w:rPr>
                <w:lang w:val="en-CA"/>
              </w:rPr>
            </w:pPr>
            <w:r w:rsidRPr="00CE1D04">
              <w:rPr>
                <w:lang w:val="en-CA"/>
              </w:rPr>
              <w:tab/>
            </w:r>
            <w:r w:rsidR="004134E7">
              <w:rPr>
                <w:lang w:val="en-CA"/>
              </w:rPr>
              <w:t>…</w:t>
            </w:r>
          </w:p>
        </w:tc>
        <w:tc>
          <w:tcPr>
            <w:tcW w:w="1157" w:type="dxa"/>
          </w:tcPr>
          <w:p w14:paraId="2D99A782" w14:textId="77777777" w:rsidR="000B133F" w:rsidRPr="00CE1D04" w:rsidRDefault="000B133F" w:rsidP="0092512A">
            <w:pPr>
              <w:pStyle w:val="tableheading"/>
              <w:keepNext w:val="0"/>
              <w:keepLines w:val="0"/>
              <w:spacing w:before="20" w:after="40"/>
              <w:jc w:val="center"/>
              <w:rPr>
                <w:b w:val="0"/>
                <w:lang w:val="en-CA"/>
              </w:rPr>
            </w:pPr>
          </w:p>
        </w:tc>
      </w:tr>
      <w:bookmarkEnd w:id="51"/>
      <w:bookmarkEnd w:id="52"/>
      <w:tr w:rsidR="00CE1D04" w:rsidRPr="00CE1D04" w14:paraId="6907CBB3" w14:textId="77777777" w:rsidTr="0092512A">
        <w:trPr>
          <w:cantSplit/>
          <w:jc w:val="center"/>
        </w:trPr>
        <w:tc>
          <w:tcPr>
            <w:tcW w:w="7920" w:type="dxa"/>
          </w:tcPr>
          <w:p w14:paraId="2257238D" w14:textId="77777777" w:rsidR="000B133F" w:rsidRPr="00CE1D04" w:rsidRDefault="000B133F" w:rsidP="0092512A">
            <w:pPr>
              <w:pStyle w:val="tablesyntax"/>
              <w:spacing w:before="20" w:after="40"/>
              <w:rPr>
                <w:lang w:val="en-CA" w:eastAsia="ko-KR"/>
              </w:rPr>
            </w:pPr>
            <w:r w:rsidRPr="00CE1D04">
              <w:rPr>
                <w:lang w:val="en-CA"/>
              </w:rPr>
              <w:tab/>
              <w:t>byte_alignment( )</w:t>
            </w:r>
          </w:p>
        </w:tc>
        <w:tc>
          <w:tcPr>
            <w:tcW w:w="1157" w:type="dxa"/>
          </w:tcPr>
          <w:p w14:paraId="03FBAC25" w14:textId="77777777" w:rsidR="000B133F" w:rsidRPr="00CE1D04" w:rsidRDefault="000B133F" w:rsidP="0092512A">
            <w:pPr>
              <w:pStyle w:val="tablecell"/>
              <w:spacing w:before="20" w:after="40"/>
              <w:jc w:val="center"/>
              <w:rPr>
                <w:lang w:val="en-CA" w:eastAsia="ko-KR"/>
              </w:rPr>
            </w:pPr>
          </w:p>
        </w:tc>
      </w:tr>
      <w:tr w:rsidR="00CE1D04" w:rsidRPr="00CE1D04" w14:paraId="63D2A7AF" w14:textId="77777777" w:rsidTr="0092512A">
        <w:trPr>
          <w:cantSplit/>
          <w:jc w:val="center"/>
        </w:trPr>
        <w:tc>
          <w:tcPr>
            <w:tcW w:w="7920" w:type="dxa"/>
          </w:tcPr>
          <w:p w14:paraId="6B1E7E12" w14:textId="77777777" w:rsidR="000B133F" w:rsidRPr="00CE1D04" w:rsidRDefault="000B133F" w:rsidP="0092512A">
            <w:pPr>
              <w:pStyle w:val="tablesyntax"/>
              <w:spacing w:before="20" w:after="40"/>
              <w:rPr>
                <w:lang w:val="en-CA" w:eastAsia="ko-KR"/>
              </w:rPr>
            </w:pPr>
            <w:r w:rsidRPr="00CE1D04">
              <w:rPr>
                <w:lang w:val="en-CA"/>
              </w:rPr>
              <w:t>}</w:t>
            </w:r>
          </w:p>
        </w:tc>
        <w:tc>
          <w:tcPr>
            <w:tcW w:w="1157" w:type="dxa"/>
          </w:tcPr>
          <w:p w14:paraId="0BD775E6" w14:textId="77777777" w:rsidR="000B133F" w:rsidRPr="00CE1D04" w:rsidRDefault="000B133F" w:rsidP="0092512A">
            <w:pPr>
              <w:pStyle w:val="tablecell"/>
              <w:keepNext w:val="0"/>
              <w:spacing w:before="20" w:after="40"/>
              <w:jc w:val="center"/>
              <w:rPr>
                <w:lang w:val="en-CA"/>
              </w:rPr>
            </w:pPr>
          </w:p>
        </w:tc>
      </w:tr>
      <w:bookmarkEnd w:id="53"/>
    </w:tbl>
    <w:p w14:paraId="2377C815" w14:textId="77777777" w:rsidR="000B133F" w:rsidRPr="00CE1D04" w:rsidRDefault="000B133F" w:rsidP="000B133F"/>
    <w:p w14:paraId="4C386C0D" w14:textId="73E05AD1" w:rsidR="000B133F" w:rsidRPr="00E8716E" w:rsidRDefault="000B133F" w:rsidP="00E8716E">
      <w:pPr>
        <w:pStyle w:val="Heading4"/>
        <w:keepLines/>
        <w:numPr>
          <w:ilvl w:val="3"/>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jc w:val="left"/>
        <w:rPr>
          <w:rFonts w:ascii="Times New Roman" w:hAnsi="Times New Roman"/>
          <w:noProof/>
          <w:sz w:val="21"/>
        </w:rPr>
      </w:pPr>
      <w:r w:rsidRPr="00E8716E">
        <w:rPr>
          <w:rFonts w:ascii="Times New Roman" w:hAnsi="Times New Roman"/>
          <w:noProof/>
          <w:sz w:val="21"/>
        </w:rPr>
        <w:t>General tile group header semantics</w:t>
      </w:r>
    </w:p>
    <w:p w14:paraId="357E53D5" w14:textId="09875866" w:rsidR="000B133F" w:rsidRPr="00CE1D04" w:rsidRDefault="000B133F" w:rsidP="000B133F">
      <w:pPr>
        <w:rPr>
          <w:noProof/>
        </w:rPr>
      </w:pPr>
      <w:r w:rsidRPr="00CE1D04">
        <w:rPr>
          <w:noProof/>
        </w:rPr>
        <w:t>When present, the value of the tile group</w:t>
      </w:r>
      <w:r w:rsidRPr="00CE1D04">
        <w:rPr>
          <w:noProof/>
          <w:szCs w:val="22"/>
        </w:rPr>
        <w:t xml:space="preserve"> </w:t>
      </w:r>
      <w:r w:rsidRPr="00CE1D04">
        <w:rPr>
          <w:noProof/>
        </w:rPr>
        <w:t xml:space="preserve">header syntax elements slice_pic_parameter_set_id, </w:t>
      </w:r>
      <w:r w:rsidRPr="006F3485">
        <w:rPr>
          <w:noProof/>
          <w:highlight w:val="yellow"/>
        </w:rPr>
        <w:t>pic_output_flag,</w:t>
      </w:r>
      <w:r w:rsidRPr="00CE1D04">
        <w:rPr>
          <w:noProof/>
        </w:rPr>
        <w:t xml:space="preserve"> </w:t>
      </w:r>
      <w:r w:rsidRPr="00CE1D04">
        <w:rPr>
          <w:noProof/>
          <w:highlight w:val="yellow"/>
        </w:rPr>
        <w:t>gra_output_flag,</w:t>
      </w:r>
      <w:r w:rsidRPr="00CE1D04">
        <w:rPr>
          <w:noProof/>
        </w:rPr>
        <w:t xml:space="preserve"> slice_pic_order_cnt_lsb, short_term_ref_pic_set_sps_flag, short_term_ref_pic_set_idx, num_long_term_sps, num_long_term_pics, and slice_temporal_mvp_enabled_flag shall be the same in all tile group</w:t>
      </w:r>
      <w:r w:rsidRPr="00CE1D04">
        <w:rPr>
          <w:noProof/>
          <w:szCs w:val="22"/>
        </w:rPr>
        <w:t xml:space="preserve"> </w:t>
      </w:r>
      <w:r w:rsidRPr="00CE1D04">
        <w:rPr>
          <w:noProof/>
        </w:rPr>
        <w:t>headers of a coded picture.</w:t>
      </w:r>
    </w:p>
    <w:p w14:paraId="4A62E181" w14:textId="77777777" w:rsidR="000B133F" w:rsidRPr="00CE1D04" w:rsidRDefault="000B133F" w:rsidP="000B133F">
      <w:r w:rsidRPr="00CE1D04">
        <w:t>…</w:t>
      </w:r>
    </w:p>
    <w:p w14:paraId="0258367B" w14:textId="2B20B4E2" w:rsidR="000B133F" w:rsidRPr="00CE1D04" w:rsidRDefault="000B133F" w:rsidP="000B133F">
      <w:bookmarkStart w:id="55" w:name="OLE_LINK72"/>
      <w:bookmarkStart w:id="56" w:name="OLE_LINK73"/>
      <w:r w:rsidRPr="006F3485">
        <w:rPr>
          <w:b/>
          <w:bCs/>
          <w:highlight w:val="yellow"/>
        </w:rPr>
        <w:t xml:space="preserve">pic_output_flag </w:t>
      </w:r>
      <w:r w:rsidRPr="006F3485">
        <w:rPr>
          <w:highlight w:val="yellow"/>
        </w:rPr>
        <w:t>affects the decoded picture output and removal processes as specified in Annex C. When pic_output_flag is not present, it is inferred to be equal to 1.</w:t>
      </w:r>
      <w:bookmarkEnd w:id="55"/>
      <w:bookmarkEnd w:id="56"/>
    </w:p>
    <w:p w14:paraId="6C95F768" w14:textId="2A232B0D" w:rsidR="000B133F" w:rsidRPr="00CE1D04" w:rsidRDefault="000B133F" w:rsidP="000B133F">
      <w:bookmarkStart w:id="57" w:name="OLE_LINK197"/>
      <w:bookmarkStart w:id="58" w:name="OLE_LINK198"/>
      <w:r w:rsidRPr="00CE1D04">
        <w:rPr>
          <w:b/>
          <w:bCs/>
          <w:highlight w:val="yellow"/>
        </w:rPr>
        <w:t xml:space="preserve">gra_output_flag </w:t>
      </w:r>
      <w:r w:rsidRPr="00CE1D04">
        <w:rPr>
          <w:bCs/>
          <w:highlight w:val="yellow"/>
        </w:rPr>
        <w:t xml:space="preserve">equal to 1 specifies that if decoding process was started at the previous GRA picture that precedes the current picture, either because the previous GRA picture </w:t>
      </w:r>
      <w:r w:rsidRPr="00CE1D04">
        <w:rPr>
          <w:noProof/>
          <w:highlight w:val="yellow"/>
        </w:rPr>
        <w:t xml:space="preserve">is the first picture in the CVS or if a random access is performed at that GRA picture, the current decoded picture is an exact match to the </w:t>
      </w:r>
      <w:r w:rsidR="00453089">
        <w:rPr>
          <w:noProof/>
          <w:highlight w:val="yellow"/>
        </w:rPr>
        <w:t>picture</w:t>
      </w:r>
      <w:r w:rsidRPr="00CE1D04">
        <w:rPr>
          <w:noProof/>
          <w:highlight w:val="yellow"/>
        </w:rPr>
        <w:t xml:space="preserve"> produced by starting the decoding process at the previous non-GRA IRAP picture </w:t>
      </w:r>
      <w:bookmarkStart w:id="59" w:name="OLE_LINK5"/>
      <w:bookmarkStart w:id="60" w:name="OLE_LINK6"/>
      <w:r w:rsidRPr="00CE1D04">
        <w:rPr>
          <w:noProof/>
          <w:highlight w:val="yellow"/>
        </w:rPr>
        <w:t xml:space="preserve"> </w:t>
      </w:r>
      <w:bookmarkEnd w:id="59"/>
      <w:bookmarkEnd w:id="60"/>
      <w:r w:rsidRPr="00CE1D04">
        <w:rPr>
          <w:noProof/>
          <w:highlight w:val="yellow"/>
        </w:rPr>
        <w:t>preceding the current picture.</w:t>
      </w:r>
      <w:bookmarkEnd w:id="57"/>
      <w:bookmarkEnd w:id="58"/>
      <w:r w:rsidRPr="00CE1D04">
        <w:rPr>
          <w:noProof/>
          <w:highlight w:val="yellow"/>
        </w:rPr>
        <w:t xml:space="preserve"> </w:t>
      </w:r>
      <w:r w:rsidRPr="00CE1D04">
        <w:rPr>
          <w:bCs/>
          <w:highlight w:val="yellow"/>
        </w:rPr>
        <w:t xml:space="preserve">gra_output_flag equal to 0 specifies that if decoding process was started at the previous GRA picture that precedes the current picture, either because the previous GRA picture </w:t>
      </w:r>
      <w:r w:rsidRPr="00CE1D04">
        <w:rPr>
          <w:noProof/>
          <w:highlight w:val="yellow"/>
        </w:rPr>
        <w:t xml:space="preserve">is the first picture in the CVS or if a random access is performed at that GRA picture, the current decoded picture </w:t>
      </w:r>
      <w:r w:rsidR="000A1925">
        <w:rPr>
          <w:noProof/>
          <w:highlight w:val="yellow"/>
        </w:rPr>
        <w:t>may not be</w:t>
      </w:r>
      <w:r w:rsidRPr="00CE1D04">
        <w:rPr>
          <w:noProof/>
          <w:highlight w:val="yellow"/>
        </w:rPr>
        <w:t xml:space="preserve"> an exact match to the picture produced by starting the decoding process at the previous non-GRA IRAP picture  preceding the current picture.</w:t>
      </w:r>
      <w:r w:rsidRPr="00CE1D04">
        <w:rPr>
          <w:highlight w:val="yellow"/>
        </w:rPr>
        <w:t>When gra_output_flag is not present, it is inferred to be equal to 1.</w:t>
      </w:r>
    </w:p>
    <w:p w14:paraId="5041485E" w14:textId="08996A95" w:rsidR="000B133F" w:rsidRPr="00223812" w:rsidRDefault="00223812" w:rsidP="000B133F">
      <w:pPr>
        <w:rPr>
          <w:b/>
          <w:sz w:val="24"/>
        </w:rPr>
      </w:pPr>
      <w:r w:rsidRPr="00223812">
        <w:rPr>
          <w:b/>
          <w:sz w:val="24"/>
        </w:rPr>
        <w:t>Decoding process:</w:t>
      </w:r>
    </w:p>
    <w:p w14:paraId="74811B4F" w14:textId="77777777" w:rsidR="000B133F" w:rsidRPr="00CE1D04" w:rsidRDefault="000B133F" w:rsidP="000B133F">
      <w:pPr>
        <w:pStyle w:val="ListParagraph"/>
        <w:keepNext/>
        <w:keepLines/>
        <w:numPr>
          <w:ilvl w:val="2"/>
          <w:numId w:val="34"/>
        </w:numPr>
        <w:tabs>
          <w:tab w:val="left" w:pos="851"/>
          <w:tab w:val="left" w:pos="1588"/>
          <w:tab w:val="left" w:pos="1985"/>
        </w:tabs>
        <w:overflowPunct w:val="0"/>
        <w:autoSpaceDE w:val="0"/>
        <w:autoSpaceDN w:val="0"/>
        <w:adjustRightInd w:val="0"/>
        <w:spacing w:before="181" w:after="0" w:line="240" w:lineRule="auto"/>
        <w:textAlignment w:val="baseline"/>
        <w:outlineLvl w:val="2"/>
        <w:rPr>
          <w:rFonts w:ascii="Times New Roman" w:eastAsia="Times New Roman" w:hAnsi="Times New Roman"/>
          <w:b/>
          <w:noProof/>
          <w:lang w:val="en-CA"/>
        </w:rPr>
      </w:pPr>
      <w:r w:rsidRPr="00CE1D04">
        <w:rPr>
          <w:rFonts w:ascii="Times New Roman" w:eastAsia="Times New Roman" w:hAnsi="Times New Roman"/>
          <w:b/>
          <w:noProof/>
          <w:lang w:val="en-CA"/>
        </w:rPr>
        <w:t>General</w:t>
      </w:r>
    </w:p>
    <w:p w14:paraId="18018995" w14:textId="77777777" w:rsidR="000B133F" w:rsidRPr="00CE1D04" w:rsidRDefault="000B133F" w:rsidP="000B133F">
      <w:pPr>
        <w:rPr>
          <w:noProof/>
          <w:lang w:val="en-CA"/>
        </w:rPr>
      </w:pPr>
      <w:r w:rsidRPr="00CE1D04">
        <w:rPr>
          <w:noProof/>
          <w:lang w:val="en-CA"/>
        </w:rPr>
        <w:t>Input to this process is a bitstream. Output of this process is a list of decoded pictures.</w:t>
      </w:r>
    </w:p>
    <w:p w14:paraId="0E07D18E" w14:textId="77777777" w:rsidR="000B133F" w:rsidRPr="00CE1D04" w:rsidRDefault="000B133F" w:rsidP="000B133F">
      <w:pPr>
        <w:rPr>
          <w:noProof/>
          <w:lang w:val="en-CA"/>
        </w:rPr>
      </w:pPr>
      <w:r w:rsidRPr="00CE1D04">
        <w:rPr>
          <w:lang w:val="en-CA"/>
        </w:rPr>
        <w:lastRenderedPageBreak/>
        <w:t>The decoding process is specified such that all decoders that conform to a specified profile and level will produce numerically identical cropped decoded output pictures when invoking the decoding process associated with that profile for a bitstream conforming to that profile and level. Any decoding process that produces identical cropped decoded output pictures to those produced by the process described herein (with the correct output order or output timing, as specified) conforms to the decoding process requirements of this Specification.</w:t>
      </w:r>
    </w:p>
    <w:p w14:paraId="5CFEDF72" w14:textId="77777777" w:rsidR="000B133F" w:rsidRPr="00CE1D04" w:rsidRDefault="000B133F" w:rsidP="000B133F">
      <w:pPr>
        <w:rPr>
          <w:noProof/>
          <w:lang w:val="en-CA"/>
        </w:rPr>
      </w:pPr>
      <w:r w:rsidRPr="00CE1D04">
        <w:rPr>
          <w:lang w:val="en-CA"/>
        </w:rPr>
        <w:t xml:space="preserve">At the beginning of decoding a </w:t>
      </w:r>
      <w:r w:rsidRPr="00CE1D04">
        <w:rPr>
          <w:bCs/>
          <w:noProof/>
          <w:lang w:val="en-CA"/>
        </w:rPr>
        <w:t>CVS</w:t>
      </w:r>
      <w:r w:rsidRPr="00CE1D04">
        <w:rPr>
          <w:lang w:val="en-CA"/>
        </w:rPr>
        <w:t xml:space="preserve">, after activating the SPS RBSP that is active for the entire CVS and before decoding any VCL NAL units of the CVS, </w:t>
      </w:r>
      <w:r w:rsidRPr="00CE1D04">
        <w:rPr>
          <w:noProof/>
          <w:lang w:val="en-CA"/>
        </w:rPr>
        <w:t xml:space="preserve">clause </w:t>
      </w:r>
      <w:r w:rsidRPr="00CE1D04">
        <w:rPr>
          <w:noProof/>
          <w:lang w:val="en-CA"/>
        </w:rPr>
        <w:fldChar w:fldCharType="begin"/>
      </w:r>
      <w:r w:rsidRPr="00CE1D04">
        <w:rPr>
          <w:noProof/>
          <w:lang w:val="en-CA"/>
        </w:rPr>
        <w:instrText xml:space="preserve"> REF _Ref531371081 \r \h  \* MERGEFORMAT </w:instrText>
      </w:r>
      <w:r w:rsidRPr="00CE1D04">
        <w:rPr>
          <w:noProof/>
          <w:lang w:val="en-CA"/>
        </w:rPr>
      </w:r>
      <w:r w:rsidRPr="00CE1D04">
        <w:rPr>
          <w:noProof/>
          <w:lang w:val="en-CA"/>
        </w:rPr>
        <w:fldChar w:fldCharType="separate"/>
      </w:r>
      <w:r w:rsidRPr="00CE1D04">
        <w:rPr>
          <w:noProof/>
          <w:lang w:val="en-CA"/>
        </w:rPr>
        <w:t>8.1.2</w:t>
      </w:r>
      <w:r w:rsidRPr="00CE1D04">
        <w:rPr>
          <w:noProof/>
          <w:lang w:val="en-CA"/>
        </w:rPr>
        <w:fldChar w:fldCharType="end"/>
      </w:r>
      <w:r w:rsidRPr="00CE1D04">
        <w:rPr>
          <w:noProof/>
          <w:lang w:val="en-CA"/>
        </w:rPr>
        <w:t xml:space="preserve"> is invoked with the CVS as input.</w:t>
      </w:r>
    </w:p>
    <w:p w14:paraId="38CEEE5C" w14:textId="77777777" w:rsidR="000B133F" w:rsidRPr="00CE1D04" w:rsidRDefault="000B133F" w:rsidP="000B133F">
      <w:pPr>
        <w:pStyle w:val="ListParagraph"/>
        <w:keepNext/>
        <w:keepLines/>
        <w:numPr>
          <w:ilvl w:val="2"/>
          <w:numId w:val="34"/>
        </w:numPr>
        <w:tabs>
          <w:tab w:val="left" w:pos="851"/>
          <w:tab w:val="left" w:pos="1588"/>
          <w:tab w:val="left" w:pos="1985"/>
        </w:tabs>
        <w:overflowPunct w:val="0"/>
        <w:autoSpaceDE w:val="0"/>
        <w:autoSpaceDN w:val="0"/>
        <w:adjustRightInd w:val="0"/>
        <w:spacing w:before="181" w:after="0" w:line="240" w:lineRule="auto"/>
        <w:textAlignment w:val="baseline"/>
        <w:outlineLvl w:val="2"/>
        <w:rPr>
          <w:rFonts w:ascii="Times New Roman" w:eastAsia="Times New Roman" w:hAnsi="Times New Roman"/>
          <w:b/>
          <w:noProof/>
          <w:lang w:val="en-CA"/>
        </w:rPr>
      </w:pPr>
      <w:r w:rsidRPr="00CE1D04">
        <w:rPr>
          <w:rFonts w:ascii="Times New Roman" w:eastAsia="Times New Roman" w:hAnsi="Times New Roman"/>
          <w:b/>
          <w:noProof/>
          <w:lang w:val="en-CA"/>
        </w:rPr>
        <w:t>CVS decoding process</w:t>
      </w:r>
    </w:p>
    <w:p w14:paraId="759B0002" w14:textId="77777777" w:rsidR="000B133F" w:rsidRPr="00CE1D04" w:rsidRDefault="000B133F" w:rsidP="000B133F">
      <w:pPr>
        <w:rPr>
          <w:noProof/>
          <w:lang w:val="en-CA"/>
        </w:rPr>
      </w:pPr>
      <w:r w:rsidRPr="00CE1D04">
        <w:rPr>
          <w:noProof/>
          <w:lang w:val="en-CA"/>
        </w:rPr>
        <w:t>Input to this process is a CVS. Output of this process is a list of decoded pictures.</w:t>
      </w:r>
    </w:p>
    <w:p w14:paraId="565C3C98" w14:textId="77777777" w:rsidR="000B133F" w:rsidRPr="00CE1D04" w:rsidRDefault="000B133F" w:rsidP="000B133F">
      <w:pPr>
        <w:rPr>
          <w:noProof/>
          <w:lang w:val="en-CA"/>
        </w:rPr>
      </w:pPr>
      <w:r w:rsidRPr="00CE1D04">
        <w:rPr>
          <w:noProof/>
          <w:lang w:val="en-CA"/>
        </w:rPr>
        <w:t>The variable HighestTid, which identifies the highest temporal sub-layer to be decoded, is specified as follows:</w:t>
      </w:r>
    </w:p>
    <w:p w14:paraId="2B8D7467" w14:textId="77777777" w:rsidR="000B133F" w:rsidRPr="00CE1D04" w:rsidRDefault="000B133F" w:rsidP="000B133F">
      <w:pPr>
        <w:tabs>
          <w:tab w:val="left" w:pos="400"/>
        </w:tabs>
        <w:ind w:left="400" w:hanging="400"/>
        <w:rPr>
          <w:noProof/>
          <w:lang w:val="en-CA"/>
        </w:rPr>
      </w:pPr>
      <w:r w:rsidRPr="00CE1D04">
        <w:rPr>
          <w:noProof/>
          <w:lang w:val="en-CA"/>
        </w:rPr>
        <w:t>–</w:t>
      </w:r>
      <w:r w:rsidRPr="00CE1D04">
        <w:rPr>
          <w:noProof/>
          <w:lang w:val="en-CA"/>
        </w:rPr>
        <w:tab/>
        <w:t>If some external means, not specified in this Specification, is available to set HighestTid, HighestTid is set by the external means.</w:t>
      </w:r>
    </w:p>
    <w:p w14:paraId="6CB75D72" w14:textId="77777777" w:rsidR="000B133F" w:rsidRPr="00CE1D04" w:rsidRDefault="000B133F" w:rsidP="000B133F">
      <w:pPr>
        <w:tabs>
          <w:tab w:val="left" w:pos="400"/>
        </w:tabs>
        <w:ind w:left="400" w:hanging="400"/>
        <w:rPr>
          <w:noProof/>
          <w:lang w:val="en-CA"/>
        </w:rPr>
      </w:pPr>
      <w:r w:rsidRPr="00CE1D04">
        <w:rPr>
          <w:noProof/>
          <w:lang w:val="en-CA"/>
        </w:rPr>
        <w:t>–</w:t>
      </w:r>
      <w:r w:rsidRPr="00CE1D04">
        <w:rPr>
          <w:noProof/>
          <w:lang w:val="en-CA"/>
        </w:rPr>
        <w:tab/>
        <w:t>Otherwise, HighestTid is set equal to sps_max_sub_layers_minus1.</w:t>
      </w:r>
    </w:p>
    <w:p w14:paraId="5188C9EF" w14:textId="77777777" w:rsidR="000B133F" w:rsidRPr="00CE1D04" w:rsidRDefault="000B133F" w:rsidP="000B133F">
      <w:pPr>
        <w:rPr>
          <w:noProof/>
          <w:lang w:val="en-CA"/>
        </w:rPr>
      </w:pPr>
      <w:r w:rsidRPr="00CE1D04">
        <w:rPr>
          <w:noProof/>
          <w:lang w:val="en-CA"/>
        </w:rPr>
        <w:t>The sub-bitstream extraction process as specified in clause XX is applied with the CVS and HighestTid as inputs, and the output is assigned to a bitstream referred to as BitstreamToDecode.</w:t>
      </w:r>
    </w:p>
    <w:p w14:paraId="07B7C8D8" w14:textId="77777777" w:rsidR="000B133F" w:rsidRPr="00CE1D04" w:rsidRDefault="000B133F" w:rsidP="000B133F">
      <w:pPr>
        <w:rPr>
          <w:noProof/>
          <w:lang w:val="en-CA"/>
        </w:rPr>
      </w:pPr>
      <w:r w:rsidRPr="00CE1D04">
        <w:rPr>
          <w:noProof/>
          <w:lang w:val="en-CA"/>
        </w:rPr>
        <w:t xml:space="preserve">Clause </w:t>
      </w:r>
      <w:r w:rsidRPr="00CE1D04">
        <w:rPr>
          <w:noProof/>
          <w:lang w:val="en-CA"/>
        </w:rPr>
        <w:fldChar w:fldCharType="begin"/>
      </w:r>
      <w:r w:rsidRPr="00CE1D04">
        <w:rPr>
          <w:noProof/>
          <w:lang w:val="en-CA"/>
        </w:rPr>
        <w:instrText xml:space="preserve"> REF _Ref392994373 \r \h  \* MERGEFORMAT </w:instrText>
      </w:r>
      <w:r w:rsidRPr="00CE1D04">
        <w:rPr>
          <w:noProof/>
          <w:lang w:val="en-CA"/>
        </w:rPr>
      </w:r>
      <w:r w:rsidRPr="00CE1D04">
        <w:rPr>
          <w:noProof/>
          <w:lang w:val="en-CA"/>
        </w:rPr>
        <w:fldChar w:fldCharType="separate"/>
      </w:r>
      <w:r w:rsidRPr="00CE1D04">
        <w:rPr>
          <w:noProof/>
          <w:lang w:val="en-CA"/>
        </w:rPr>
        <w:t>8.1.3</w:t>
      </w:r>
      <w:r w:rsidRPr="00CE1D04">
        <w:rPr>
          <w:noProof/>
          <w:lang w:val="en-CA"/>
        </w:rPr>
        <w:fldChar w:fldCharType="end"/>
      </w:r>
      <w:r w:rsidRPr="00CE1D04">
        <w:rPr>
          <w:noProof/>
          <w:lang w:val="en-CA"/>
        </w:rPr>
        <w:t xml:space="preserve"> is repeatedly invoked for each coded picture in BitstreamToDecode in decoding order.</w:t>
      </w:r>
    </w:p>
    <w:p w14:paraId="30A0B2FA" w14:textId="77777777" w:rsidR="000B133F" w:rsidRPr="00CE1D04" w:rsidRDefault="000B133F" w:rsidP="000B133F">
      <w:pPr>
        <w:pStyle w:val="ListParagraph"/>
        <w:keepNext/>
        <w:keepLines/>
        <w:numPr>
          <w:ilvl w:val="2"/>
          <w:numId w:val="34"/>
        </w:numPr>
        <w:tabs>
          <w:tab w:val="left" w:pos="794"/>
          <w:tab w:val="left" w:pos="1191"/>
          <w:tab w:val="left" w:pos="1588"/>
          <w:tab w:val="left" w:pos="1985"/>
        </w:tabs>
        <w:overflowPunct w:val="0"/>
        <w:autoSpaceDE w:val="0"/>
        <w:autoSpaceDN w:val="0"/>
        <w:adjustRightInd w:val="0"/>
        <w:spacing w:before="181" w:after="0" w:line="240" w:lineRule="auto"/>
        <w:textAlignment w:val="baseline"/>
        <w:outlineLvl w:val="2"/>
        <w:rPr>
          <w:rFonts w:ascii="Times New Roman" w:eastAsia="Times New Roman" w:hAnsi="Times New Roman"/>
          <w:b/>
          <w:noProof/>
          <w:lang w:val="en-CA"/>
        </w:rPr>
      </w:pPr>
      <w:r w:rsidRPr="00CE1D04">
        <w:rPr>
          <w:rFonts w:ascii="Times New Roman" w:eastAsia="Times New Roman" w:hAnsi="Times New Roman"/>
          <w:b/>
          <w:lang w:val="en-CA"/>
        </w:rPr>
        <w:t>Decoding process for a coded picture</w:t>
      </w:r>
    </w:p>
    <w:p w14:paraId="1FFEF69E" w14:textId="77777777" w:rsidR="000B133F" w:rsidRPr="00CE1D04" w:rsidRDefault="000B133F" w:rsidP="000B133F">
      <w:pPr>
        <w:rPr>
          <w:noProof/>
          <w:lang w:val="en-CA"/>
        </w:rPr>
      </w:pPr>
      <w:r w:rsidRPr="00CE1D04">
        <w:rPr>
          <w:noProof/>
          <w:lang w:val="en-CA"/>
        </w:rPr>
        <w:t>The decoding processes specified in this clause apply to each coded picture, referred to as the current picture and denoted by the variable CurrPic, in BitstreamToDecode.</w:t>
      </w:r>
    </w:p>
    <w:p w14:paraId="1347BE0E" w14:textId="77777777" w:rsidR="000B133F" w:rsidRPr="00CE1D04" w:rsidRDefault="000B133F" w:rsidP="000B133F">
      <w:pPr>
        <w:rPr>
          <w:noProof/>
          <w:lang w:val="en-CA"/>
        </w:rPr>
      </w:pPr>
      <w:r w:rsidRPr="00CE1D04">
        <w:rPr>
          <w:noProof/>
          <w:lang w:val="en-CA"/>
        </w:rPr>
        <w:t>Depending on the value of chroma_format_idc, the number of sample arrays of the current picture is as follows:</w:t>
      </w:r>
    </w:p>
    <w:p w14:paraId="4252CA78" w14:textId="77777777" w:rsidR="000B133F" w:rsidRPr="00CE1D04" w:rsidRDefault="000B133F" w:rsidP="000B133F">
      <w:pPr>
        <w:tabs>
          <w:tab w:val="left" w:pos="400"/>
        </w:tabs>
        <w:ind w:left="400" w:hanging="400"/>
        <w:rPr>
          <w:noProof/>
          <w:lang w:val="en-CA"/>
        </w:rPr>
      </w:pPr>
      <w:r w:rsidRPr="00CE1D04">
        <w:rPr>
          <w:noProof/>
          <w:lang w:val="en-CA"/>
        </w:rPr>
        <w:t>–</w:t>
      </w:r>
      <w:r w:rsidRPr="00CE1D04">
        <w:rPr>
          <w:noProof/>
          <w:lang w:val="en-CA"/>
        </w:rPr>
        <w:tab/>
        <w:t>If chroma_format_idc is equal to 0, the current picture consists of 1 sample array S</w:t>
      </w:r>
      <w:r w:rsidRPr="00CE1D04">
        <w:rPr>
          <w:noProof/>
          <w:vertAlign w:val="subscript"/>
          <w:lang w:val="en-CA"/>
        </w:rPr>
        <w:t>L</w:t>
      </w:r>
      <w:r w:rsidRPr="00CE1D04">
        <w:rPr>
          <w:noProof/>
          <w:lang w:val="en-CA"/>
        </w:rPr>
        <w:t>.</w:t>
      </w:r>
    </w:p>
    <w:p w14:paraId="7D2E3DF3" w14:textId="77777777" w:rsidR="000B133F" w:rsidRPr="00CE1D04" w:rsidRDefault="000B133F" w:rsidP="000B133F">
      <w:pPr>
        <w:tabs>
          <w:tab w:val="left" w:pos="400"/>
        </w:tabs>
        <w:ind w:left="400" w:hanging="400"/>
        <w:rPr>
          <w:noProof/>
          <w:lang w:val="en-CA"/>
        </w:rPr>
      </w:pPr>
      <w:r w:rsidRPr="00CE1D04">
        <w:rPr>
          <w:noProof/>
          <w:lang w:val="en-CA"/>
        </w:rPr>
        <w:t>–</w:t>
      </w:r>
      <w:r w:rsidRPr="00CE1D04">
        <w:rPr>
          <w:noProof/>
          <w:lang w:val="en-CA"/>
        </w:rPr>
        <w:tab/>
        <w:t>Otherwise (chroma_format_idc is not equal to 0), the current picture consists of 3 sample arrays S</w:t>
      </w:r>
      <w:r w:rsidRPr="00CE1D04">
        <w:rPr>
          <w:noProof/>
          <w:vertAlign w:val="subscript"/>
          <w:lang w:val="en-CA"/>
        </w:rPr>
        <w:t>L</w:t>
      </w:r>
      <w:r w:rsidRPr="00CE1D04">
        <w:rPr>
          <w:noProof/>
          <w:lang w:val="en-CA"/>
        </w:rPr>
        <w:t>, S</w:t>
      </w:r>
      <w:r w:rsidRPr="00CE1D04">
        <w:rPr>
          <w:noProof/>
          <w:vertAlign w:val="subscript"/>
          <w:lang w:val="en-CA"/>
        </w:rPr>
        <w:t>Cb</w:t>
      </w:r>
      <w:r w:rsidRPr="00CE1D04">
        <w:rPr>
          <w:noProof/>
          <w:lang w:val="en-CA"/>
        </w:rPr>
        <w:t>, S</w:t>
      </w:r>
      <w:r w:rsidRPr="00CE1D04">
        <w:rPr>
          <w:noProof/>
          <w:vertAlign w:val="subscript"/>
          <w:lang w:val="en-CA"/>
        </w:rPr>
        <w:t>Cr</w:t>
      </w:r>
      <w:r w:rsidRPr="00CE1D04">
        <w:rPr>
          <w:noProof/>
          <w:lang w:val="en-CA"/>
        </w:rPr>
        <w:t>.</w:t>
      </w:r>
    </w:p>
    <w:p w14:paraId="720B83BE" w14:textId="77777777" w:rsidR="000B133F" w:rsidRPr="00CE1D04" w:rsidRDefault="000B133F" w:rsidP="000B133F">
      <w:pPr>
        <w:rPr>
          <w:noProof/>
          <w:lang w:val="en-CA"/>
        </w:rPr>
      </w:pPr>
      <w:r w:rsidRPr="00CE1D04">
        <w:rPr>
          <w:noProof/>
          <w:lang w:val="en-CA"/>
        </w:rPr>
        <w:t>The decoding process for the current picture takes as inputs the syntax elements and upper-case variables from clause </w:t>
      </w:r>
      <w:r w:rsidRPr="00CE1D04">
        <w:rPr>
          <w:noProof/>
          <w:lang w:val="en-CA"/>
        </w:rPr>
        <w:fldChar w:fldCharType="begin" w:fldLock="1"/>
      </w:r>
      <w:r w:rsidRPr="00CE1D04">
        <w:rPr>
          <w:noProof/>
          <w:lang w:val="en-CA"/>
        </w:rPr>
        <w:instrText xml:space="preserve"> REF _Ref472449315 \r \h  \* MERGEFORMAT </w:instrText>
      </w:r>
      <w:r w:rsidRPr="00CE1D04">
        <w:rPr>
          <w:noProof/>
          <w:lang w:val="en-CA"/>
        </w:rPr>
      </w:r>
      <w:r w:rsidRPr="00CE1D04">
        <w:rPr>
          <w:noProof/>
          <w:lang w:val="en-CA"/>
        </w:rPr>
        <w:fldChar w:fldCharType="separate"/>
      </w:r>
      <w:r w:rsidRPr="00CE1D04">
        <w:rPr>
          <w:noProof/>
          <w:lang w:val="en-CA"/>
        </w:rPr>
        <w:t>7</w:t>
      </w:r>
      <w:r w:rsidRPr="00CE1D04">
        <w:rPr>
          <w:noProof/>
          <w:lang w:val="en-CA"/>
        </w:rPr>
        <w:fldChar w:fldCharType="end"/>
      </w:r>
      <w:r w:rsidRPr="00CE1D04">
        <w:rPr>
          <w:noProof/>
          <w:lang w:val="en-CA"/>
        </w:rPr>
        <w:t>. When interpreting the semantics of each syntax element in each NAL unit, the term "the bitstream" (or part thereof, e.g., a CVS of the bitstream) refers to BitstreamToDecode (or part thereof).</w:t>
      </w:r>
    </w:p>
    <w:p w14:paraId="3ECA0297" w14:textId="77777777" w:rsidR="000B133F" w:rsidRPr="00CE1D04" w:rsidRDefault="000B133F" w:rsidP="000B133F">
      <w:pPr>
        <w:rPr>
          <w:noProof/>
        </w:rPr>
      </w:pPr>
      <w:r w:rsidRPr="00CE1D04">
        <w:rPr>
          <w:noProof/>
        </w:rPr>
        <w:t>When the current picture is an IRAP picture, the following applies:</w:t>
      </w:r>
    </w:p>
    <w:p w14:paraId="66D22A5A" w14:textId="77777777" w:rsidR="000B133F" w:rsidRPr="00CE1D04" w:rsidRDefault="000B133F" w:rsidP="000B133F">
      <w:pPr>
        <w:tabs>
          <w:tab w:val="left" w:pos="400"/>
        </w:tabs>
        <w:ind w:left="400" w:hanging="400"/>
        <w:rPr>
          <w:noProof/>
        </w:rPr>
      </w:pPr>
      <w:r w:rsidRPr="00CE1D04">
        <w:rPr>
          <w:noProof/>
        </w:rPr>
        <w:t>–</w:t>
      </w:r>
      <w:r w:rsidRPr="00CE1D04">
        <w:rPr>
          <w:noProof/>
        </w:rPr>
        <w:tab/>
        <w:t>If the current picture is an IDR picture, the first picture in the bitstream in decoding order, or the first picture that follows an end of sequence NAL unit in decoding order, the variable NoRaslOutputFlag is set equal to 1.</w:t>
      </w:r>
    </w:p>
    <w:p w14:paraId="27AFB42F" w14:textId="77777777" w:rsidR="000B133F" w:rsidRPr="00CE1D04" w:rsidRDefault="000B133F" w:rsidP="000B133F">
      <w:pPr>
        <w:tabs>
          <w:tab w:val="left" w:pos="400"/>
        </w:tabs>
        <w:ind w:left="400" w:hanging="400"/>
        <w:rPr>
          <w:noProof/>
        </w:rPr>
      </w:pPr>
      <w:r w:rsidRPr="00CE1D04">
        <w:rPr>
          <w:noProof/>
        </w:rPr>
        <w:t>–</w:t>
      </w:r>
      <w:r w:rsidRPr="00CE1D04">
        <w:rPr>
          <w:noProof/>
        </w:rPr>
        <w:tab/>
        <w:t>Otherwise, if some external means not specified in this Specification is available to set the variable HandleCraAsCvsStartFlag to a value for the current picture, the variable HandleCraAsCvsStartFlag is set equal to the value provided by the external means and the variable NoRaslOutputFlag is set equal to HandleCraAsCvsStartFlag.</w:t>
      </w:r>
    </w:p>
    <w:p w14:paraId="1AA041B9" w14:textId="77777777" w:rsidR="000B133F" w:rsidRPr="00CE1D04" w:rsidRDefault="000B133F" w:rsidP="000B133F">
      <w:pPr>
        <w:tabs>
          <w:tab w:val="left" w:pos="400"/>
        </w:tabs>
        <w:ind w:left="400" w:hanging="400"/>
        <w:rPr>
          <w:noProof/>
        </w:rPr>
      </w:pPr>
      <w:r w:rsidRPr="00CE1D04">
        <w:rPr>
          <w:noProof/>
        </w:rPr>
        <w:t>–</w:t>
      </w:r>
      <w:r w:rsidRPr="00CE1D04">
        <w:rPr>
          <w:noProof/>
        </w:rPr>
        <w:tab/>
        <w:t>Otherwise, the variable HandleCraAsCvsStartFlag is set equal to 0 and the variable NoRaslOutputFlag is set equal to 0.</w:t>
      </w:r>
    </w:p>
    <w:p w14:paraId="11061719" w14:textId="77777777" w:rsidR="000B133F" w:rsidRPr="00CE1D04" w:rsidRDefault="000B133F" w:rsidP="000B133F">
      <w:pPr>
        <w:rPr>
          <w:noProof/>
          <w:lang w:val="en-CA"/>
        </w:rPr>
      </w:pPr>
      <w:r w:rsidRPr="00CE1D04">
        <w:rPr>
          <w:noProof/>
          <w:lang w:val="en-CA"/>
        </w:rPr>
        <w:t>Depending on the value of separate_colour_plane_flag, the decoding process is structured as follows:</w:t>
      </w:r>
    </w:p>
    <w:p w14:paraId="31B0D919" w14:textId="77777777" w:rsidR="000B133F" w:rsidRPr="00CE1D04" w:rsidRDefault="000B133F" w:rsidP="000B133F">
      <w:pPr>
        <w:tabs>
          <w:tab w:val="left" w:pos="400"/>
        </w:tabs>
        <w:ind w:left="400" w:hanging="400"/>
        <w:rPr>
          <w:noProof/>
          <w:lang w:val="en-CA"/>
        </w:rPr>
      </w:pPr>
      <w:r w:rsidRPr="00CE1D04">
        <w:rPr>
          <w:noProof/>
          <w:lang w:val="en-CA"/>
        </w:rPr>
        <w:t>–</w:t>
      </w:r>
      <w:r w:rsidRPr="00CE1D04">
        <w:rPr>
          <w:noProof/>
          <w:lang w:val="en-CA"/>
        </w:rPr>
        <w:tab/>
        <w:t>If separate_colour_plane_flag is equal to 0, the decoding process is invoked a single time with the current picture being the output.</w:t>
      </w:r>
    </w:p>
    <w:p w14:paraId="688564B4" w14:textId="77777777" w:rsidR="000B133F" w:rsidRPr="00CE1D04" w:rsidRDefault="000B133F" w:rsidP="000B133F">
      <w:pPr>
        <w:tabs>
          <w:tab w:val="left" w:pos="400"/>
        </w:tabs>
        <w:ind w:left="400" w:hanging="400"/>
        <w:rPr>
          <w:noProof/>
          <w:lang w:val="en-CA"/>
        </w:rPr>
      </w:pPr>
      <w:r w:rsidRPr="00CE1D04">
        <w:rPr>
          <w:noProof/>
          <w:lang w:val="en-CA"/>
        </w:rPr>
        <w:t>–</w:t>
      </w:r>
      <w:r w:rsidRPr="00CE1D04">
        <w:rPr>
          <w:noProof/>
          <w:lang w:val="en-CA"/>
        </w:rPr>
        <w:tab/>
        <w:t xml:space="preserve">Otherwise (separate_colour_plane_flag is equal to 1), the decoding process is invoked three times. Inputs to the decoding process are all NAL units of the coded picture with identical value of colour_plane_id. The decoding process of NAL units with a particular value of colour_plane_id is </w:t>
      </w:r>
      <w:r w:rsidRPr="00CE1D04">
        <w:rPr>
          <w:noProof/>
          <w:lang w:val="en-CA"/>
        </w:rPr>
        <w:lastRenderedPageBreak/>
        <w:t>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CE1D04">
        <w:rPr>
          <w:noProof/>
          <w:vertAlign w:val="subscript"/>
          <w:lang w:val="en-CA"/>
        </w:rPr>
        <w:t>L</w:t>
      </w:r>
      <w:r w:rsidRPr="00CE1D04">
        <w:rPr>
          <w:noProof/>
          <w:lang w:val="en-CA"/>
        </w:rPr>
        <w:t>, S</w:t>
      </w:r>
      <w:r w:rsidRPr="00CE1D04">
        <w:rPr>
          <w:noProof/>
          <w:vertAlign w:val="subscript"/>
          <w:lang w:val="en-CA"/>
        </w:rPr>
        <w:t>Cb</w:t>
      </w:r>
      <w:r w:rsidRPr="00CE1D04">
        <w:rPr>
          <w:noProof/>
          <w:lang w:val="en-CA"/>
        </w:rPr>
        <w:t xml:space="preserve"> and S</w:t>
      </w:r>
      <w:r w:rsidRPr="00CE1D04">
        <w:rPr>
          <w:noProof/>
          <w:vertAlign w:val="subscript"/>
          <w:lang w:val="en-CA"/>
        </w:rPr>
        <w:t>Cr</w:t>
      </w:r>
      <w:r w:rsidRPr="00CE1D04">
        <w:rPr>
          <w:noProof/>
          <w:lang w:val="en-CA"/>
        </w:rPr>
        <w:t>, respectively.</w:t>
      </w:r>
    </w:p>
    <w:p w14:paraId="60753850" w14:textId="77777777" w:rsidR="000B133F" w:rsidRPr="00CE1D04" w:rsidRDefault="000B133F" w:rsidP="000B133F">
      <w:pPr>
        <w:spacing w:before="60"/>
        <w:ind w:left="567"/>
        <w:rPr>
          <w:noProof/>
          <w:sz w:val="18"/>
          <w:lang w:val="en-CA"/>
        </w:rPr>
      </w:pPr>
      <w:r w:rsidRPr="00CE1D04">
        <w:rPr>
          <w:noProof/>
          <w:sz w:val="18"/>
          <w:lang w:val="en-CA"/>
        </w:rPr>
        <w:t>NOTE </w:t>
      </w:r>
      <w:r w:rsidRPr="00CE1D04">
        <w:rPr>
          <w:sz w:val="18"/>
          <w:lang w:val="en-CA"/>
        </w:rPr>
        <w:fldChar w:fldCharType="begin" w:fldLock="1"/>
      </w:r>
      <w:r w:rsidRPr="00CE1D04">
        <w:rPr>
          <w:sz w:val="18"/>
          <w:lang w:val="en-CA"/>
        </w:rPr>
        <w:instrText xml:space="preserve"> SEQ NoteCounter \s 9 \* MERGEFORMAT </w:instrText>
      </w:r>
      <w:r w:rsidRPr="00CE1D04">
        <w:rPr>
          <w:sz w:val="18"/>
          <w:lang w:val="en-CA"/>
        </w:rPr>
        <w:fldChar w:fldCharType="separate"/>
      </w:r>
      <w:r w:rsidRPr="00CE1D04">
        <w:rPr>
          <w:noProof/>
          <w:sz w:val="18"/>
          <w:lang w:val="en-CA"/>
        </w:rPr>
        <w:t>1</w:t>
      </w:r>
      <w:r w:rsidRPr="00CE1D04">
        <w:rPr>
          <w:noProof/>
          <w:sz w:val="18"/>
          <w:lang w:val="en-CA"/>
        </w:rPr>
        <w:fldChar w:fldCharType="end"/>
      </w:r>
      <w:r w:rsidRPr="00CE1D04">
        <w:rPr>
          <w:noProof/>
          <w:sz w:val="18"/>
          <w:lang w:val="en-CA"/>
        </w:rPr>
        <w:t>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14:paraId="0BFE369F" w14:textId="77777777" w:rsidR="000B133F" w:rsidRPr="00CE1D04" w:rsidRDefault="000B133F" w:rsidP="000B133F">
      <w:pPr>
        <w:rPr>
          <w:noProof/>
          <w:highlight w:val="yellow"/>
        </w:rPr>
      </w:pPr>
      <w:r w:rsidRPr="00CE1D04">
        <w:rPr>
          <w:noProof/>
          <w:highlight w:val="yellow"/>
        </w:rPr>
        <w:t>When the current picture is GRA picture, the following applies:</w:t>
      </w:r>
    </w:p>
    <w:p w14:paraId="32823845" w14:textId="77777777" w:rsidR="000B133F" w:rsidRPr="00CE1D04" w:rsidRDefault="000B133F" w:rsidP="000B133F">
      <w:pPr>
        <w:tabs>
          <w:tab w:val="left" w:pos="400"/>
        </w:tabs>
        <w:ind w:left="400" w:hanging="400"/>
        <w:rPr>
          <w:noProof/>
        </w:rPr>
      </w:pPr>
      <w:r w:rsidRPr="00CE1D04">
        <w:rPr>
          <w:noProof/>
          <w:highlight w:val="yellow"/>
        </w:rPr>
        <w:t>–</w:t>
      </w:r>
      <w:bookmarkStart w:id="61" w:name="OLE_LINK184"/>
      <w:bookmarkStart w:id="62" w:name="OLE_LINK185"/>
      <w:r w:rsidRPr="00CE1D04">
        <w:rPr>
          <w:noProof/>
          <w:highlight w:val="yellow"/>
        </w:rPr>
        <w:tab/>
      </w:r>
      <w:bookmarkEnd w:id="61"/>
      <w:bookmarkEnd w:id="62"/>
      <w:r w:rsidRPr="00CE1D04">
        <w:rPr>
          <w:noProof/>
          <w:highlight w:val="yellow"/>
        </w:rPr>
        <w:t xml:space="preserve">If the current picture is a GRA picture, and </w:t>
      </w:r>
      <w:bookmarkStart w:id="63" w:name="OLE_LINK195"/>
      <w:bookmarkStart w:id="64" w:name="OLE_LINK196"/>
      <w:r w:rsidRPr="00CE1D04">
        <w:rPr>
          <w:noProof/>
          <w:highlight w:val="yellow"/>
        </w:rPr>
        <w:t>is the first picture in the CVS or if a random access is started at the current picture</w:t>
      </w:r>
      <w:bookmarkEnd w:id="63"/>
      <w:bookmarkEnd w:id="64"/>
      <w:r w:rsidRPr="00CE1D04">
        <w:rPr>
          <w:noProof/>
          <w:highlight w:val="yellow"/>
        </w:rPr>
        <w:t>, the variable GraFlag is set equal to 1.</w:t>
      </w:r>
    </w:p>
    <w:p w14:paraId="76E1E2FE" w14:textId="5742B5C3" w:rsidR="000B133F" w:rsidRPr="00CE1D04" w:rsidRDefault="000B133F" w:rsidP="003140C3">
      <w:pPr>
        <w:tabs>
          <w:tab w:val="left" w:pos="400"/>
        </w:tabs>
        <w:ind w:left="400" w:hanging="400"/>
        <w:rPr>
          <w:noProof/>
        </w:rPr>
      </w:pPr>
      <w:r w:rsidRPr="00CE1D04">
        <w:rPr>
          <w:noProof/>
          <w:highlight w:val="yellow"/>
        </w:rPr>
        <w:t>–</w:t>
      </w:r>
      <w:r w:rsidRPr="00CE1D04">
        <w:rPr>
          <w:noProof/>
          <w:highlight w:val="yellow"/>
        </w:rPr>
        <w:tab/>
        <w:t>Otherwise, the variable GraFlag is set equal to 0.</w:t>
      </w:r>
      <w:r w:rsidRPr="00CE1D04">
        <w:rPr>
          <w:noProof/>
        </w:rPr>
        <w:t xml:space="preserve"> </w:t>
      </w:r>
    </w:p>
    <w:p w14:paraId="52CE314B" w14:textId="77777777" w:rsidR="000B133F" w:rsidRPr="00CE1D04" w:rsidRDefault="000B133F" w:rsidP="000B133F">
      <w:pPr>
        <w:rPr>
          <w:noProof/>
          <w:lang w:val="en-CA"/>
        </w:rPr>
      </w:pPr>
      <w:bookmarkStart w:id="65" w:name="OLE_LINK375"/>
      <w:bookmarkStart w:id="66" w:name="OLE_LINK376"/>
      <w:r w:rsidRPr="00CE1D04">
        <w:rPr>
          <w:noProof/>
          <w:lang w:val="en-CA"/>
        </w:rPr>
        <w:t>The decoding process operates as follows for the current picture CurrPic:</w:t>
      </w:r>
    </w:p>
    <w:bookmarkEnd w:id="65"/>
    <w:bookmarkEnd w:id="66"/>
    <w:p w14:paraId="4B45F05F" w14:textId="77777777" w:rsidR="000B133F" w:rsidRPr="00CE1D04" w:rsidRDefault="000B133F" w:rsidP="000B133F">
      <w:pPr>
        <w:numPr>
          <w:ilvl w:val="0"/>
          <w:numId w:val="33"/>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 w:val="num" w:pos="2500"/>
        </w:tabs>
        <w:ind w:left="700"/>
        <w:rPr>
          <w:noProof/>
          <w:lang w:val="en-CA"/>
        </w:rPr>
      </w:pPr>
      <w:r w:rsidRPr="00CE1D04">
        <w:rPr>
          <w:noProof/>
          <w:lang w:val="en-CA"/>
        </w:rPr>
        <w:t>The decoding of NAL units is specified in clause </w:t>
      </w:r>
      <w:r w:rsidRPr="00CE1D04">
        <w:rPr>
          <w:lang w:val="en-CA"/>
        </w:rPr>
        <w:t>TBD</w:t>
      </w:r>
      <w:r w:rsidRPr="00CE1D04">
        <w:rPr>
          <w:noProof/>
          <w:lang w:val="en-CA"/>
        </w:rPr>
        <w:t>.</w:t>
      </w:r>
    </w:p>
    <w:p w14:paraId="0B7E2491" w14:textId="77777777" w:rsidR="000B133F" w:rsidRPr="00CE1D04" w:rsidRDefault="000B133F" w:rsidP="000B133F">
      <w:pPr>
        <w:numPr>
          <w:ilvl w:val="0"/>
          <w:numId w:val="33"/>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 w:val="num" w:pos="2500"/>
        </w:tabs>
        <w:ind w:left="700"/>
        <w:rPr>
          <w:bCs/>
          <w:noProof/>
          <w:lang w:val="en-CA"/>
        </w:rPr>
      </w:pPr>
      <w:r w:rsidRPr="00CE1D04">
        <w:rPr>
          <w:noProof/>
          <w:lang w:val="en-CA"/>
        </w:rPr>
        <w:t xml:space="preserve">The processes in clauses TBD specify decoding processes using syntax elements in </w:t>
      </w:r>
      <w:r w:rsidRPr="00CE1D04">
        <w:rPr>
          <w:noProof/>
        </w:rPr>
        <w:t>in the tile group layer and above</w:t>
      </w:r>
      <w:r w:rsidRPr="00CE1D04">
        <w:rPr>
          <w:noProof/>
          <w:lang w:val="en-CA"/>
        </w:rPr>
        <w:t>.</w:t>
      </w:r>
    </w:p>
    <w:p w14:paraId="014D80F5" w14:textId="6731B64B" w:rsidR="000B133F" w:rsidRPr="00CE1D04" w:rsidRDefault="000B133F" w:rsidP="000B133F">
      <w:pPr>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s>
        <w:rPr>
          <w:bCs/>
          <w:noProof/>
          <w:highlight w:val="yellow"/>
          <w:lang w:val="en-GB"/>
        </w:rPr>
      </w:pPr>
      <w:r w:rsidRPr="00CE1D04">
        <w:rPr>
          <w:bCs/>
          <w:noProof/>
          <w:highlight w:val="yellow"/>
          <w:lang w:val="en-GB"/>
        </w:rPr>
        <w:t xml:space="preserve">When the current picture is a GRA picture with </w:t>
      </w:r>
      <w:r w:rsidRPr="00CE1D04">
        <w:rPr>
          <w:noProof/>
          <w:highlight w:val="yellow"/>
        </w:rPr>
        <w:t xml:space="preserve">GraFlag </w:t>
      </w:r>
      <w:r w:rsidRPr="00CE1D04">
        <w:rPr>
          <w:bCs/>
          <w:noProof/>
          <w:highlight w:val="yellow"/>
          <w:lang w:val="en-GB"/>
        </w:rPr>
        <w:t>equal to 1, the decoding process for generating unavailable reference pictures specified in subclause 0.1.1 (</w:t>
      </w:r>
      <w:r w:rsidR="00743183" w:rsidRPr="00CE1D04">
        <w:rPr>
          <w:bCs/>
          <w:i/>
          <w:noProof/>
          <w:highlight w:val="yellow"/>
          <w:lang w:val="en-GB"/>
        </w:rPr>
        <w:t>see proposal 2 below for this clause</w:t>
      </w:r>
      <w:r w:rsidRPr="00CE1D04">
        <w:rPr>
          <w:bCs/>
          <w:noProof/>
          <w:highlight w:val="yellow"/>
          <w:lang w:val="en-GB"/>
        </w:rPr>
        <w:t>) is invoked, which needs to be invoked only for the first tile group of a picture.</w:t>
      </w:r>
    </w:p>
    <w:p w14:paraId="0E78EA40" w14:textId="1AA22A1B" w:rsidR="000B133F" w:rsidRPr="00B749A5" w:rsidRDefault="000B133F" w:rsidP="0092512A">
      <w:pPr>
        <w:pStyle w:val="ListParagraph"/>
        <w:numPr>
          <w:ilvl w:val="0"/>
          <w:numId w:val="33"/>
        </w:numPr>
        <w:rPr>
          <w:rFonts w:ascii="Times New Roman" w:hAnsi="Times New Roman"/>
          <w:noProof/>
          <w:highlight w:val="yellow"/>
        </w:rPr>
      </w:pPr>
      <w:r w:rsidRPr="00CE1D04">
        <w:rPr>
          <w:rFonts w:ascii="Times New Roman" w:hAnsi="Times New Roman"/>
          <w:noProof/>
        </w:rPr>
        <w:tab/>
      </w:r>
      <w:bookmarkStart w:id="67" w:name="OLE_LINK59"/>
      <w:r w:rsidRPr="00B749A5">
        <w:rPr>
          <w:rFonts w:ascii="Times New Roman" w:hAnsi="Times New Roman"/>
          <w:noProof/>
          <w:highlight w:val="yellow"/>
        </w:rPr>
        <w:t>PicOutputFlag is set as follows:</w:t>
      </w:r>
    </w:p>
    <w:p w14:paraId="4FBF469E" w14:textId="77777777" w:rsidR="000B133F" w:rsidRPr="00CE1D04" w:rsidRDefault="000B133F" w:rsidP="000B133F">
      <w:pPr>
        <w:pStyle w:val="ListParagraph"/>
        <w:ind w:left="757"/>
        <w:rPr>
          <w:rFonts w:ascii="Times New Roman" w:hAnsi="Times New Roman"/>
          <w:noProof/>
        </w:rPr>
      </w:pPr>
      <w:r w:rsidRPr="00B749A5">
        <w:rPr>
          <w:rFonts w:ascii="Times New Roman" w:hAnsi="Times New Roman"/>
          <w:noProof/>
          <w:highlight w:val="yellow"/>
        </w:rPr>
        <w:t>–</w:t>
      </w:r>
      <w:r w:rsidRPr="00B749A5">
        <w:rPr>
          <w:rFonts w:ascii="Times New Roman" w:hAnsi="Times New Roman"/>
          <w:noProof/>
          <w:highlight w:val="yellow"/>
        </w:rPr>
        <w:tab/>
        <w:t>If the current picture is a RASL picture and NoRaslOutputFlag of the associated IRAP picture is equal to 1, PicOutputFlag is set equal to 0.</w:t>
      </w:r>
    </w:p>
    <w:p w14:paraId="780507C7" w14:textId="77777777" w:rsidR="000B133F" w:rsidRPr="00CE1D04" w:rsidRDefault="000B133F" w:rsidP="000B133F">
      <w:pPr>
        <w:pStyle w:val="ListParagraph"/>
        <w:ind w:left="757"/>
        <w:rPr>
          <w:rFonts w:ascii="Times New Roman" w:hAnsi="Times New Roman"/>
          <w:noProof/>
        </w:rPr>
      </w:pPr>
      <w:r w:rsidRPr="00192E1C">
        <w:rPr>
          <w:rFonts w:ascii="Times New Roman" w:hAnsi="Times New Roman"/>
          <w:noProof/>
          <w:highlight w:val="cyan"/>
        </w:rPr>
        <w:t xml:space="preserve">–   Otherwise </w:t>
      </w:r>
      <w:r w:rsidRPr="00B749A5">
        <w:rPr>
          <w:rFonts w:ascii="Times New Roman" w:hAnsi="Times New Roman"/>
          <w:noProof/>
          <w:highlight w:val="cyan"/>
        </w:rPr>
        <w:t>if GraFlag is equal to 1 and gra_output_flag is equal to 0, PicOutputFlag is set equal to gra_output_flag (i.e. it is set equal to 0).</w:t>
      </w:r>
    </w:p>
    <w:p w14:paraId="740866DC" w14:textId="42E71778" w:rsidR="000B133F" w:rsidRPr="00CE1D04" w:rsidRDefault="000B133F" w:rsidP="000B133F">
      <w:pPr>
        <w:pStyle w:val="ListParagraph"/>
        <w:ind w:left="757"/>
        <w:rPr>
          <w:rFonts w:ascii="Times New Roman" w:hAnsi="Times New Roman"/>
          <w:noProof/>
        </w:rPr>
      </w:pPr>
      <w:r w:rsidRPr="00192E1C">
        <w:rPr>
          <w:rFonts w:ascii="Times New Roman" w:hAnsi="Times New Roman"/>
          <w:noProof/>
          <w:highlight w:val="yellow"/>
        </w:rPr>
        <w:t>–   Otherwise</w:t>
      </w:r>
      <w:r w:rsidRPr="00045A31">
        <w:rPr>
          <w:rFonts w:ascii="Times New Roman" w:hAnsi="Times New Roman"/>
          <w:noProof/>
          <w:highlight w:val="yellow"/>
        </w:rPr>
        <w:t>,</w:t>
      </w:r>
      <w:r w:rsidR="00045A31" w:rsidRPr="00045A31">
        <w:rPr>
          <w:rFonts w:ascii="Times New Roman" w:hAnsi="Times New Roman"/>
          <w:noProof/>
          <w:highlight w:val="yellow"/>
        </w:rPr>
        <w:t xml:space="preserve"> </w:t>
      </w:r>
      <w:r w:rsidRPr="00045A31">
        <w:rPr>
          <w:rFonts w:ascii="Times New Roman" w:hAnsi="Times New Roman"/>
          <w:noProof/>
          <w:highlight w:val="yellow"/>
        </w:rPr>
        <w:t xml:space="preserve">PicOutputFlag </w:t>
      </w:r>
      <w:r w:rsidRPr="00B749A5">
        <w:rPr>
          <w:rFonts w:ascii="Times New Roman" w:hAnsi="Times New Roman"/>
          <w:noProof/>
          <w:highlight w:val="yellow"/>
        </w:rPr>
        <w:t>is set equal to pic_output_flag.</w:t>
      </w:r>
    </w:p>
    <w:bookmarkEnd w:id="67"/>
    <w:p w14:paraId="2B473A1D" w14:textId="77777777" w:rsidR="000B133F" w:rsidRPr="00CE1D04" w:rsidRDefault="000B133F" w:rsidP="000B133F">
      <w:pPr>
        <w:numPr>
          <w:ilvl w:val="0"/>
          <w:numId w:val="33"/>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 w:val="num" w:pos="2500"/>
        </w:tabs>
        <w:ind w:left="700"/>
        <w:rPr>
          <w:noProof/>
          <w:sz w:val="21"/>
          <w:highlight w:val="yellow"/>
        </w:rPr>
      </w:pPr>
      <w:r w:rsidRPr="00CE1D04">
        <w:rPr>
          <w:noProof/>
          <w:sz w:val="21"/>
          <w:highlight w:val="yellow"/>
        </w:rPr>
        <w:t>If GraFlag is equal to 1, following applies:</w:t>
      </w:r>
    </w:p>
    <w:p w14:paraId="4F88A1F8" w14:textId="77777777" w:rsidR="000B133F" w:rsidRPr="00CE1D04" w:rsidRDefault="000B133F" w:rsidP="000B133F">
      <w:pPr>
        <w:pStyle w:val="ListParagraph"/>
        <w:ind w:left="757"/>
        <w:rPr>
          <w:rFonts w:ascii="Times New Roman" w:hAnsi="Times New Roman"/>
          <w:noProof/>
          <w:highlight w:val="yellow"/>
        </w:rPr>
      </w:pPr>
      <w:r w:rsidRPr="00CE1D04">
        <w:rPr>
          <w:rFonts w:ascii="Times New Roman" w:hAnsi="Times New Roman"/>
          <w:noProof/>
          <w:highlight w:val="yellow"/>
        </w:rPr>
        <w:t xml:space="preserve">–   If gra_output_flag is equal to 1, </w:t>
      </w:r>
      <w:r w:rsidRPr="00CE1D04">
        <w:rPr>
          <w:rFonts w:ascii="Times New Roman" w:hAnsi="Times New Roman"/>
          <w:noProof/>
          <w:highlight w:val="yellow"/>
          <w:lang w:val="en-US"/>
        </w:rPr>
        <w:t>GraFlag is set equal to 0</w:t>
      </w:r>
      <w:r w:rsidRPr="00CE1D04">
        <w:rPr>
          <w:rFonts w:ascii="Times New Roman" w:hAnsi="Times New Roman"/>
          <w:noProof/>
          <w:highlight w:val="yellow"/>
        </w:rPr>
        <w:t>.</w:t>
      </w:r>
    </w:p>
    <w:p w14:paraId="49DB1A06" w14:textId="77777777" w:rsidR="00DF4D5A" w:rsidRPr="00CE1D04" w:rsidRDefault="00DF4D5A" w:rsidP="00DF4D5A">
      <w:pPr>
        <w:numPr>
          <w:ilvl w:val="0"/>
          <w:numId w:val="33"/>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 w:val="num" w:pos="2500"/>
        </w:tabs>
        <w:ind w:left="700"/>
        <w:rPr>
          <w:noProof/>
          <w:sz w:val="21"/>
        </w:rPr>
      </w:pPr>
      <w:r w:rsidRPr="00CE1D04">
        <w:rPr>
          <w:noProof/>
          <w:lang w:val="en-CA"/>
        </w:rPr>
        <w:t>The processes in clauses TBD specify decoding processes using syntax elements in all syntax structure layers.</w:t>
      </w:r>
    </w:p>
    <w:p w14:paraId="1337E45A" w14:textId="77777777" w:rsidR="000B133F" w:rsidRPr="00CE1D04" w:rsidRDefault="000B133F" w:rsidP="000B133F">
      <w:pPr>
        <w:rPr>
          <w:sz w:val="20"/>
        </w:rPr>
      </w:pPr>
    </w:p>
    <w:p w14:paraId="674B9905" w14:textId="61849126" w:rsidR="0079573A" w:rsidRPr="00CE1D04" w:rsidRDefault="0079573A" w:rsidP="0079573A">
      <w:pPr>
        <w:rPr>
          <w:noProof/>
          <w:lang w:val="en-CA"/>
        </w:rPr>
      </w:pPr>
      <w:bookmarkStart w:id="68" w:name="OLE_LINK377"/>
      <w:bookmarkStart w:id="69" w:name="OLE_LINK378"/>
      <w:r>
        <w:rPr>
          <w:noProof/>
          <w:lang w:val="en-CA"/>
        </w:rPr>
        <w:t xml:space="preserve">In a variant the cyan highlighted part in step 3 may be omitted. </w:t>
      </w:r>
    </w:p>
    <w:bookmarkEnd w:id="68"/>
    <w:bookmarkEnd w:id="69"/>
    <w:p w14:paraId="75B09647" w14:textId="77777777" w:rsidR="00CF6FC0" w:rsidRPr="00CE1D04" w:rsidRDefault="00CF6FC0" w:rsidP="00CF6FC0">
      <w:pPr>
        <w:pStyle w:val="ListParagraph"/>
        <w:ind w:left="1440"/>
        <w:rPr>
          <w:rFonts w:ascii="Times New Roman" w:hAnsi="Times New Roman"/>
        </w:rPr>
      </w:pPr>
    </w:p>
    <w:p w14:paraId="0BACA16E" w14:textId="04DBB707" w:rsidR="00FE57D3" w:rsidRPr="00CE1D04" w:rsidRDefault="00FE57D3" w:rsidP="00FE57D3">
      <w:pPr>
        <w:pStyle w:val="Heading3"/>
        <w:rPr>
          <w:lang w:val="en-CA"/>
        </w:rPr>
      </w:pPr>
      <w:r w:rsidRPr="00CE1D04">
        <w:t xml:space="preserve"> </w:t>
      </w:r>
      <w:r w:rsidRPr="00CE1D04">
        <w:rPr>
          <w:lang w:val="en-CA"/>
        </w:rPr>
        <w:t>Option 2</w:t>
      </w:r>
    </w:p>
    <w:p w14:paraId="03370907" w14:textId="7C093792" w:rsidR="00FE57D3" w:rsidRPr="00CE1D04" w:rsidRDefault="00FE57D3" w:rsidP="00566C41">
      <w:pPr>
        <w:rPr>
          <w:rFonts w:ascii="Cambria" w:hAnsi="Cambria"/>
        </w:rPr>
      </w:pPr>
      <w:r w:rsidRPr="00CE1D04">
        <w:t>For this option following is proposed:</w:t>
      </w:r>
    </w:p>
    <w:p w14:paraId="727B5259" w14:textId="77777777" w:rsidR="00566C41" w:rsidRDefault="00566C41" w:rsidP="00566C41">
      <w:pPr>
        <w:pStyle w:val="ListParagraph"/>
        <w:numPr>
          <w:ilvl w:val="0"/>
          <w:numId w:val="12"/>
        </w:numPr>
        <w:rPr>
          <w:rFonts w:ascii="Times New Roman" w:hAnsi="Times New Roman"/>
        </w:rPr>
      </w:pPr>
      <w:r>
        <w:rPr>
          <w:rFonts w:ascii="Times New Roman" w:hAnsi="Times New Roman"/>
        </w:rPr>
        <w:t>A VCL NAL unit for gradual random access (GRA) picture.</w:t>
      </w:r>
    </w:p>
    <w:p w14:paraId="56FA1364" w14:textId="77777777" w:rsidR="00A618DB" w:rsidRDefault="00566C41" w:rsidP="00A618DB">
      <w:pPr>
        <w:pStyle w:val="ListParagraph"/>
        <w:numPr>
          <w:ilvl w:val="0"/>
          <w:numId w:val="12"/>
        </w:numPr>
        <w:rPr>
          <w:rFonts w:ascii="Times New Roman" w:hAnsi="Times New Roman"/>
        </w:rPr>
      </w:pPr>
      <w:r>
        <w:rPr>
          <w:rFonts w:ascii="Times New Roman" w:hAnsi="Times New Roman"/>
        </w:rPr>
        <w:t>Conditional signalling in tile group header of GRA picture information similar to recovery point picture related information.</w:t>
      </w:r>
    </w:p>
    <w:p w14:paraId="55060AF3" w14:textId="52C6C1E3" w:rsidR="00A618DB" w:rsidRPr="00A618DB" w:rsidRDefault="00A618DB" w:rsidP="00A618DB">
      <w:pPr>
        <w:pStyle w:val="ListParagraph"/>
        <w:numPr>
          <w:ilvl w:val="0"/>
          <w:numId w:val="12"/>
        </w:numPr>
        <w:rPr>
          <w:rFonts w:ascii="Times New Roman" w:hAnsi="Times New Roman"/>
        </w:rPr>
      </w:pPr>
      <w:r w:rsidRPr="00A618DB">
        <w:rPr>
          <w:rFonts w:ascii="Times New Roman" w:hAnsi="Times New Roman"/>
        </w:rPr>
        <w:t>output_flag_present_flag and pic_out_flag syntax elements.</w:t>
      </w:r>
    </w:p>
    <w:p w14:paraId="76A9328C" w14:textId="77777777" w:rsidR="00566C41" w:rsidRPr="004330E0" w:rsidRDefault="00566C41" w:rsidP="00566C41">
      <w:pPr>
        <w:pStyle w:val="ListParagraph"/>
        <w:numPr>
          <w:ilvl w:val="0"/>
          <w:numId w:val="12"/>
        </w:numPr>
        <w:rPr>
          <w:rFonts w:ascii="Times New Roman" w:hAnsi="Times New Roman"/>
        </w:rPr>
      </w:pPr>
      <w:r w:rsidRPr="004330E0">
        <w:rPr>
          <w:rFonts w:ascii="Times New Roman" w:hAnsi="Times New Roman"/>
        </w:rPr>
        <w:t>Derivation of a GraFlag variable.</w:t>
      </w:r>
    </w:p>
    <w:p w14:paraId="54052849" w14:textId="77777777" w:rsidR="00566C41" w:rsidRPr="00AE5B21" w:rsidRDefault="00566C41" w:rsidP="00566C41">
      <w:pPr>
        <w:pStyle w:val="ListParagraph"/>
        <w:numPr>
          <w:ilvl w:val="0"/>
          <w:numId w:val="12"/>
        </w:numPr>
        <w:rPr>
          <w:rFonts w:ascii="Times New Roman" w:hAnsi="Times New Roman"/>
        </w:rPr>
      </w:pPr>
      <w:r>
        <w:rPr>
          <w:rFonts w:ascii="Times New Roman" w:hAnsi="Times New Roman"/>
        </w:rPr>
        <w:t>Decoding process for GRA pictures and generation of unavailable reference pictures.</w:t>
      </w:r>
    </w:p>
    <w:p w14:paraId="55552FBB" w14:textId="24966309" w:rsidR="002B4F39" w:rsidRPr="00CE1D04" w:rsidRDefault="008B10B7" w:rsidP="00180612">
      <w:pPr>
        <w:rPr>
          <w:rFonts w:eastAsia="Calibri"/>
        </w:rPr>
      </w:pPr>
      <w:r w:rsidRPr="00CE1D04">
        <w:rPr>
          <w:rFonts w:eastAsia="Calibri"/>
        </w:rPr>
        <w:t xml:space="preserve">The proposed changes are shown </w:t>
      </w:r>
      <w:r w:rsidRPr="00CE1D04">
        <w:rPr>
          <w:rFonts w:eastAsia="Calibri"/>
          <w:highlight w:val="yellow"/>
        </w:rPr>
        <w:t>highlighted</w:t>
      </w:r>
      <w:r w:rsidRPr="00CE1D04">
        <w:rPr>
          <w:rFonts w:eastAsia="Calibri"/>
        </w:rPr>
        <w:t xml:space="preserve"> below.</w:t>
      </w:r>
    </w:p>
    <w:p w14:paraId="77E4F397" w14:textId="77777777" w:rsidR="00217771" w:rsidRPr="00CE1D04" w:rsidRDefault="00217771" w:rsidP="00D649BB">
      <w:pPr>
        <w:keepNext/>
        <w:numPr>
          <w:ilvl w:val="1"/>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2" w:hanging="792"/>
        <w:rPr>
          <w:highlight w:val="yellow"/>
        </w:rPr>
      </w:pPr>
      <w:r w:rsidRPr="00CE1D04">
        <w:rPr>
          <w:b/>
          <w:highlight w:val="yellow"/>
        </w:rPr>
        <w:lastRenderedPageBreak/>
        <w:t>Gradual Random Access (GRA) picture:</w:t>
      </w:r>
      <w:r w:rsidRPr="00CE1D04">
        <w:rPr>
          <w:highlight w:val="yellow"/>
        </w:rPr>
        <w:t xml:space="preserve"> An </w:t>
      </w:r>
      <w:r w:rsidRPr="00CE1D04">
        <w:rPr>
          <w:i/>
          <w:highlight w:val="yellow"/>
        </w:rPr>
        <w:t>IRAP Picture</w:t>
      </w:r>
      <w:r w:rsidRPr="00CE1D04">
        <w:rPr>
          <w:highlight w:val="yellow"/>
        </w:rPr>
        <w:t xml:space="preserve"> for which each VCL NAL unit has a nal_unit_type equal to GRA_NUT.</w:t>
      </w:r>
    </w:p>
    <w:p w14:paraId="42F4223D" w14:textId="77777777" w:rsidR="00AF6322" w:rsidRPr="00CE1D04" w:rsidRDefault="00AF6322" w:rsidP="00AF6322">
      <w:pPr>
        <w:pStyle w:val="Heading4"/>
        <w:numPr>
          <w:ilvl w:val="0"/>
          <w:numId w:val="0"/>
        </w:numPr>
        <w:ind w:left="864" w:hanging="864"/>
        <w:rPr>
          <w:rFonts w:ascii="Times New Roman" w:hAnsi="Times New Roman"/>
          <w:sz w:val="20"/>
          <w:lang w:val="en-CA"/>
        </w:rPr>
      </w:pPr>
      <w:r>
        <w:rPr>
          <w:rFonts w:ascii="Times New Roman" w:hAnsi="Times New Roman"/>
          <w:sz w:val="20"/>
          <w:lang w:val="en-CA"/>
        </w:rPr>
        <w:t xml:space="preserve">7.4.2.2 </w:t>
      </w:r>
      <w:r w:rsidRPr="00CE1D04">
        <w:rPr>
          <w:rFonts w:ascii="Times New Roman" w:hAnsi="Times New Roman"/>
          <w:sz w:val="20"/>
          <w:lang w:val="en-CA"/>
        </w:rPr>
        <w:t xml:space="preserve">NAL unit header semantics </w:t>
      </w:r>
    </w:p>
    <w:p w14:paraId="2AD264AA" w14:textId="77777777" w:rsidR="00AF6322" w:rsidRPr="00CE1D04" w:rsidRDefault="00AF6322" w:rsidP="00AF6322">
      <w:pPr>
        <w:rPr>
          <w:sz w:val="20"/>
          <w:lang w:val="en-CA" w:eastAsia="ko-KR"/>
        </w:rPr>
      </w:pPr>
      <w:r w:rsidRPr="00CE1D04">
        <w:rPr>
          <w:b/>
          <w:bCs/>
          <w:sz w:val="20"/>
          <w:lang w:val="en-CA"/>
        </w:rPr>
        <w:t>forbidden_zero_bit</w:t>
      </w:r>
      <w:r w:rsidRPr="00CE1D04">
        <w:rPr>
          <w:sz w:val="20"/>
          <w:lang w:val="en-CA"/>
        </w:rPr>
        <w:t xml:space="preserve"> shall be equal to 0.</w:t>
      </w:r>
    </w:p>
    <w:p w14:paraId="646C93D0" w14:textId="77777777" w:rsidR="00AF6322" w:rsidRPr="00CE1D04" w:rsidRDefault="00AF6322" w:rsidP="00AF6322">
      <w:pPr>
        <w:rPr>
          <w:sz w:val="20"/>
          <w:lang w:val="en-CA"/>
        </w:rPr>
      </w:pPr>
      <w:r w:rsidRPr="00CE1D04">
        <w:rPr>
          <w:b/>
          <w:bCs/>
          <w:sz w:val="20"/>
          <w:lang w:val="en-CA"/>
        </w:rPr>
        <w:t>nal_unit_type</w:t>
      </w:r>
      <w:r w:rsidRPr="00CE1D04">
        <w:rPr>
          <w:sz w:val="20"/>
          <w:lang w:val="en-CA"/>
        </w:rPr>
        <w:t xml:space="preserve"> specifies the type of RBSP data structure contained in the NAL unit as specified in Table X.</w:t>
      </w:r>
    </w:p>
    <w:p w14:paraId="346F8C66" w14:textId="77777777" w:rsidR="00AF6322" w:rsidRPr="00CE1D04" w:rsidRDefault="00AF6322" w:rsidP="00AF6322">
      <w:pPr>
        <w:rPr>
          <w:sz w:val="20"/>
          <w:lang w:val="en-CA"/>
        </w:rPr>
      </w:pPr>
    </w:p>
    <w:p w14:paraId="3669E5DE" w14:textId="525385BD" w:rsidR="00AF6322" w:rsidRPr="00CE1D04" w:rsidRDefault="00AF6322" w:rsidP="00AF6322">
      <w:pPr>
        <w:pStyle w:val="Caption"/>
        <w:keepLines/>
        <w:rPr>
          <w:rFonts w:ascii="Times New Roman" w:hAnsi="Times New Roman"/>
          <w:sz w:val="20"/>
          <w:lang w:val="en-CA"/>
        </w:rPr>
      </w:pPr>
      <w:r w:rsidRPr="00CE1D04">
        <w:rPr>
          <w:rFonts w:ascii="Times New Roman" w:hAnsi="Times New Roman"/>
          <w:sz w:val="20"/>
          <w:lang w:val="en-CA"/>
        </w:rPr>
        <w:t>Table </w:t>
      </w:r>
      <w:r>
        <w:rPr>
          <w:rFonts w:ascii="Times New Roman" w:hAnsi="Times New Roman"/>
          <w:sz w:val="20"/>
          <w:lang w:val="en-CA"/>
        </w:rPr>
        <w:t>7</w:t>
      </w:r>
      <w:r w:rsidRPr="00CE1D04">
        <w:rPr>
          <w:rFonts w:ascii="Times New Roman" w:hAnsi="Times New Roman"/>
          <w:sz w:val="20"/>
          <w:lang w:val="en-CA"/>
        </w:rPr>
        <w:t>-</w:t>
      </w:r>
      <w:r>
        <w:rPr>
          <w:rFonts w:ascii="Times New Roman" w:hAnsi="Times New Roman"/>
          <w:sz w:val="20"/>
          <w:lang w:val="en-CA"/>
        </w:rPr>
        <w:t>1</w:t>
      </w:r>
      <w:r w:rsidR="00432BE2">
        <w:rPr>
          <w:rFonts w:ascii="Times New Roman" w:hAnsi="Times New Roman"/>
          <w:sz w:val="20"/>
          <w:lang w:val="en-CA"/>
        </w:rPr>
        <w:t xml:space="preserve"> </w:t>
      </w:r>
      <w:r w:rsidRPr="00CE1D04">
        <w:rPr>
          <w:rFonts w:ascii="Times New Roman" w:hAnsi="Times New Roman"/>
          <w:sz w:val="20"/>
          <w:lang w:val="en-CA"/>
        </w:rPr>
        <w:t>NAL unit type codes and NAL unit type classes</w:t>
      </w:r>
    </w:p>
    <w:p w14:paraId="56952CC6" w14:textId="77777777" w:rsidR="00217771" w:rsidRPr="00CE1D04" w:rsidRDefault="00217771" w:rsidP="00217771">
      <w:pPr>
        <w:rPr>
          <w:b/>
          <w:noProof/>
          <w:sz w:val="20"/>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CE1D04" w:rsidRPr="00CE1D04" w14:paraId="28486ADB"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hideMark/>
          </w:tcPr>
          <w:p w14:paraId="33E37C26" w14:textId="77777777" w:rsidR="00217771" w:rsidRPr="00CE1D04" w:rsidRDefault="00217771" w:rsidP="0092512A">
            <w:pPr>
              <w:pStyle w:val="CommentText"/>
              <w:keepNext/>
              <w:keepLines/>
              <w:spacing w:beforeLines="25" w:before="60" w:afterLines="25" w:after="60"/>
              <w:jc w:val="center"/>
              <w:rPr>
                <w:b/>
                <w:bCs/>
                <w:noProof/>
                <w:sz w:val="24"/>
                <w:lang w:val="en-CA"/>
              </w:rPr>
            </w:pPr>
            <w:r w:rsidRPr="00CE1D04">
              <w:rPr>
                <w:b/>
                <w:bCs/>
                <w:noProof/>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391E9DF0" w14:textId="77777777" w:rsidR="00217771" w:rsidRPr="00CE1D04" w:rsidRDefault="00217771" w:rsidP="0092512A">
            <w:pPr>
              <w:pStyle w:val="CommentText"/>
              <w:keepNext/>
              <w:keepLines/>
              <w:spacing w:beforeLines="25" w:before="60" w:afterLines="25" w:after="60"/>
              <w:jc w:val="center"/>
              <w:rPr>
                <w:b/>
                <w:bCs/>
                <w:noProof/>
                <w:sz w:val="24"/>
                <w:lang w:val="en-CA"/>
              </w:rPr>
            </w:pPr>
            <w:r w:rsidRPr="00CE1D04">
              <w:rPr>
                <w:b/>
                <w:bCs/>
                <w:noProof/>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669DDBBF" w14:textId="77777777" w:rsidR="00217771" w:rsidRPr="00CE1D04" w:rsidRDefault="00217771" w:rsidP="0092512A">
            <w:pPr>
              <w:pStyle w:val="CommentText"/>
              <w:keepNext/>
              <w:keepLines/>
              <w:spacing w:beforeLines="25" w:before="60" w:afterLines="25" w:after="60"/>
              <w:jc w:val="center"/>
              <w:rPr>
                <w:b/>
                <w:bCs/>
                <w:noProof/>
                <w:sz w:val="24"/>
                <w:lang w:val="en-CA"/>
              </w:rPr>
            </w:pPr>
            <w:r w:rsidRPr="00CE1D04">
              <w:rPr>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1042D3D" w14:textId="77777777" w:rsidR="00217771" w:rsidRPr="00CE1D04" w:rsidRDefault="00217771" w:rsidP="0092512A">
            <w:pPr>
              <w:pStyle w:val="CommentText"/>
              <w:keepNext/>
              <w:keepLines/>
              <w:spacing w:beforeLines="25" w:before="60" w:afterLines="25" w:after="60"/>
              <w:jc w:val="center"/>
              <w:rPr>
                <w:b/>
                <w:bCs/>
                <w:noProof/>
                <w:sz w:val="24"/>
                <w:lang w:val="en-CA"/>
              </w:rPr>
            </w:pPr>
            <w:r w:rsidRPr="00CE1D04">
              <w:rPr>
                <w:b/>
                <w:bCs/>
                <w:noProof/>
                <w:lang w:val="en-CA"/>
              </w:rPr>
              <w:t>NAL unit</w:t>
            </w:r>
            <w:r w:rsidRPr="00CE1D04">
              <w:rPr>
                <w:b/>
                <w:bCs/>
                <w:noProof/>
                <w:lang w:val="en-CA"/>
              </w:rPr>
              <w:br/>
              <w:t>type class</w:t>
            </w:r>
          </w:p>
        </w:tc>
      </w:tr>
      <w:tr w:rsidR="00CE1D04" w:rsidRPr="00CE1D04" w14:paraId="38A375DD"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hideMark/>
          </w:tcPr>
          <w:p w14:paraId="7D382A66" w14:textId="77777777" w:rsidR="00217771" w:rsidRPr="00CE1D04" w:rsidRDefault="00217771" w:rsidP="0092512A">
            <w:pPr>
              <w:keepNext/>
              <w:keepLines/>
              <w:spacing w:beforeLines="25" w:before="60" w:afterLines="25" w:after="60"/>
              <w:jc w:val="center"/>
              <w:rPr>
                <w:b/>
                <w:noProof/>
                <w:sz w:val="24"/>
                <w:lang w:val="en-CA"/>
              </w:rPr>
            </w:pPr>
            <w:r w:rsidRPr="00CE1D04">
              <w:rPr>
                <w:noProof/>
                <w:lang w:val="en-CA"/>
              </w:rPr>
              <w:t>0</w:t>
            </w:r>
          </w:p>
        </w:tc>
        <w:tc>
          <w:tcPr>
            <w:tcW w:w="1923" w:type="dxa"/>
            <w:tcBorders>
              <w:top w:val="single" w:sz="4" w:space="0" w:color="auto"/>
              <w:left w:val="single" w:sz="4" w:space="0" w:color="auto"/>
              <w:bottom w:val="single" w:sz="4" w:space="0" w:color="auto"/>
              <w:right w:val="single" w:sz="4" w:space="0" w:color="auto"/>
            </w:tcBorders>
            <w:hideMark/>
          </w:tcPr>
          <w:p w14:paraId="6EBF78E6" w14:textId="77777777" w:rsidR="00217771" w:rsidRPr="00CE1D04" w:rsidRDefault="00217771" w:rsidP="0092512A">
            <w:pPr>
              <w:keepNext/>
              <w:keepLines/>
              <w:spacing w:beforeLines="25" w:before="60" w:afterLines="25" w:after="60"/>
              <w:rPr>
                <w:b/>
                <w:noProof/>
                <w:sz w:val="24"/>
                <w:lang w:val="en-CA"/>
              </w:rPr>
            </w:pPr>
            <w:r w:rsidRPr="00CE1D04">
              <w:rPr>
                <w:noProof/>
                <w:lang w:val="en-CA"/>
              </w:rPr>
              <w:t>TRAIL</w:t>
            </w:r>
          </w:p>
        </w:tc>
        <w:tc>
          <w:tcPr>
            <w:tcW w:w="4946" w:type="dxa"/>
            <w:tcBorders>
              <w:top w:val="single" w:sz="4" w:space="0" w:color="auto"/>
              <w:left w:val="single" w:sz="4" w:space="0" w:color="auto"/>
              <w:bottom w:val="single" w:sz="4" w:space="0" w:color="auto"/>
              <w:right w:val="single" w:sz="4" w:space="0" w:color="auto"/>
            </w:tcBorders>
            <w:hideMark/>
          </w:tcPr>
          <w:p w14:paraId="428DF47C" w14:textId="77777777" w:rsidR="00217771" w:rsidRPr="00CE1D04" w:rsidRDefault="00217771" w:rsidP="0092512A">
            <w:pPr>
              <w:keepNext/>
              <w:keepLines/>
              <w:spacing w:beforeLines="25" w:before="60" w:afterLines="25" w:after="60"/>
              <w:rPr>
                <w:b/>
                <w:noProof/>
                <w:sz w:val="24"/>
                <w:lang w:val="en-CA"/>
              </w:rPr>
            </w:pPr>
            <w:r w:rsidRPr="00CE1D04">
              <w:rPr>
                <w:noProof/>
                <w:lang w:val="en-CA"/>
              </w:rPr>
              <w:t>Coded tile group of a non-STSA trailing picture</w:t>
            </w:r>
            <w:r w:rsidRPr="00CE1D04">
              <w:rPr>
                <w:noProof/>
                <w:lang w:val="en-CA"/>
              </w:rPr>
              <w:br/>
              <w:t>tile_group_layer_rbsp( )</w:t>
            </w:r>
          </w:p>
        </w:tc>
        <w:tc>
          <w:tcPr>
            <w:tcW w:w="1337" w:type="dxa"/>
            <w:tcBorders>
              <w:top w:val="single" w:sz="4" w:space="0" w:color="auto"/>
              <w:left w:val="single" w:sz="4" w:space="0" w:color="auto"/>
              <w:bottom w:val="single" w:sz="4" w:space="0" w:color="auto"/>
              <w:right w:val="single" w:sz="4" w:space="0" w:color="auto"/>
            </w:tcBorders>
            <w:hideMark/>
          </w:tcPr>
          <w:p w14:paraId="5AE9064C" w14:textId="77777777" w:rsidR="00217771" w:rsidRPr="00CE1D04" w:rsidRDefault="00217771" w:rsidP="0092512A">
            <w:pPr>
              <w:keepNext/>
              <w:keepLines/>
              <w:spacing w:beforeLines="25" w:before="60" w:afterLines="25" w:after="60"/>
              <w:jc w:val="center"/>
              <w:rPr>
                <w:b/>
                <w:noProof/>
                <w:sz w:val="24"/>
                <w:lang w:val="en-CA"/>
              </w:rPr>
            </w:pPr>
            <w:r w:rsidRPr="00CE1D04">
              <w:rPr>
                <w:noProof/>
                <w:lang w:val="en-CA"/>
              </w:rPr>
              <w:t>VCL</w:t>
            </w:r>
          </w:p>
        </w:tc>
      </w:tr>
      <w:tr w:rsidR="00CE1D04" w:rsidRPr="00CE1D04" w14:paraId="5A3F3677"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hideMark/>
          </w:tcPr>
          <w:p w14:paraId="71ED7A78" w14:textId="77777777" w:rsidR="00217771" w:rsidRPr="00CE1D04" w:rsidRDefault="00217771" w:rsidP="0092512A">
            <w:pPr>
              <w:keepNext/>
              <w:keepLines/>
              <w:spacing w:beforeLines="25" w:before="60" w:afterLines="25" w:after="60"/>
              <w:jc w:val="center"/>
              <w:rPr>
                <w:b/>
                <w:noProof/>
                <w:sz w:val="24"/>
                <w:lang w:val="en-CA"/>
              </w:rPr>
            </w:pPr>
            <w:r w:rsidRPr="00CE1D04">
              <w:rPr>
                <w:noProof/>
                <w:lang w:val="en-CA"/>
              </w:rPr>
              <w:t>1</w:t>
            </w:r>
          </w:p>
        </w:tc>
        <w:tc>
          <w:tcPr>
            <w:tcW w:w="1923" w:type="dxa"/>
            <w:tcBorders>
              <w:top w:val="single" w:sz="4" w:space="0" w:color="auto"/>
              <w:left w:val="single" w:sz="4" w:space="0" w:color="auto"/>
              <w:bottom w:val="single" w:sz="4" w:space="0" w:color="auto"/>
              <w:right w:val="single" w:sz="4" w:space="0" w:color="auto"/>
            </w:tcBorders>
            <w:hideMark/>
          </w:tcPr>
          <w:p w14:paraId="3E804FF8" w14:textId="77777777" w:rsidR="00217771" w:rsidRPr="00CE1D04" w:rsidRDefault="00217771" w:rsidP="0092512A">
            <w:pPr>
              <w:keepNext/>
              <w:keepLines/>
              <w:spacing w:beforeLines="25" w:before="60" w:afterLines="25" w:after="60"/>
              <w:rPr>
                <w:b/>
                <w:noProof/>
                <w:sz w:val="24"/>
                <w:lang w:val="en-CA" w:eastAsia="ko-KR"/>
              </w:rPr>
            </w:pPr>
            <w:r w:rsidRPr="00CE1D04">
              <w:rPr>
                <w:noProof/>
                <w:lang w:val="en-CA" w:eastAsia="ko-KR"/>
              </w:rPr>
              <w:t>STSA</w:t>
            </w:r>
          </w:p>
        </w:tc>
        <w:tc>
          <w:tcPr>
            <w:tcW w:w="4946" w:type="dxa"/>
            <w:tcBorders>
              <w:top w:val="single" w:sz="4" w:space="0" w:color="auto"/>
              <w:left w:val="single" w:sz="4" w:space="0" w:color="auto"/>
              <w:bottom w:val="single" w:sz="4" w:space="0" w:color="auto"/>
              <w:right w:val="single" w:sz="4" w:space="0" w:color="auto"/>
            </w:tcBorders>
            <w:hideMark/>
          </w:tcPr>
          <w:p w14:paraId="5B88B908" w14:textId="77777777" w:rsidR="00217771" w:rsidRPr="00CE1D04" w:rsidRDefault="00217771" w:rsidP="0092512A">
            <w:pPr>
              <w:keepNext/>
              <w:keepLines/>
              <w:spacing w:beforeLines="25" w:before="60" w:afterLines="25" w:after="60"/>
              <w:rPr>
                <w:b/>
                <w:noProof/>
                <w:sz w:val="24"/>
                <w:lang w:val="en-CA"/>
              </w:rPr>
            </w:pPr>
            <w:r w:rsidRPr="00CE1D04">
              <w:rPr>
                <w:noProof/>
                <w:lang w:val="en-CA" w:eastAsia="ko-KR"/>
              </w:rPr>
              <w:t>Coded tile group</w:t>
            </w:r>
            <w:r w:rsidRPr="00CE1D04">
              <w:rPr>
                <w:noProof/>
                <w:lang w:val="en-CA"/>
              </w:rPr>
              <w:t xml:space="preserve"> </w:t>
            </w:r>
            <w:r w:rsidRPr="00CE1D04">
              <w:rPr>
                <w:noProof/>
                <w:lang w:val="en-CA" w:eastAsia="ko-KR"/>
              </w:rPr>
              <w:t>of an STSA picture</w:t>
            </w:r>
            <w:r w:rsidRPr="00CE1D04">
              <w:rPr>
                <w:noProof/>
                <w:lang w:val="en-CA" w:eastAsia="ko-KR"/>
              </w:rPr>
              <w:br/>
            </w:r>
            <w:r w:rsidRPr="00CE1D04">
              <w:rPr>
                <w:noProof/>
                <w:lang w:val="en-CA"/>
              </w:rPr>
              <w:t>tile_group_layer_rbsp( )</w:t>
            </w:r>
          </w:p>
        </w:tc>
        <w:tc>
          <w:tcPr>
            <w:tcW w:w="1337" w:type="dxa"/>
            <w:tcBorders>
              <w:top w:val="single" w:sz="4" w:space="0" w:color="auto"/>
              <w:left w:val="single" w:sz="4" w:space="0" w:color="auto"/>
              <w:bottom w:val="single" w:sz="4" w:space="0" w:color="auto"/>
              <w:right w:val="single" w:sz="4" w:space="0" w:color="auto"/>
            </w:tcBorders>
            <w:hideMark/>
          </w:tcPr>
          <w:p w14:paraId="272F3CE0" w14:textId="77777777" w:rsidR="00217771" w:rsidRPr="00CE1D04" w:rsidRDefault="00217771" w:rsidP="0092512A">
            <w:pPr>
              <w:keepNext/>
              <w:keepLines/>
              <w:spacing w:beforeLines="25" w:before="60" w:afterLines="25" w:after="60"/>
              <w:jc w:val="center"/>
              <w:rPr>
                <w:b/>
                <w:noProof/>
                <w:sz w:val="24"/>
                <w:lang w:val="en-CA"/>
              </w:rPr>
            </w:pPr>
            <w:r w:rsidRPr="00CE1D04">
              <w:rPr>
                <w:noProof/>
                <w:lang w:val="en-CA"/>
              </w:rPr>
              <w:t>VCL</w:t>
            </w:r>
          </w:p>
        </w:tc>
      </w:tr>
      <w:tr w:rsidR="00CE1D04" w:rsidRPr="00CE1D04" w14:paraId="00D1D9F0"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tcPr>
          <w:p w14:paraId="46194BF2" w14:textId="77777777" w:rsidR="00217771" w:rsidRPr="00CE1D04" w:rsidRDefault="00217771" w:rsidP="0092512A">
            <w:pPr>
              <w:keepNext/>
              <w:keepLines/>
              <w:spacing w:beforeLines="25" w:before="60" w:afterLines="25" w:after="60"/>
              <w:jc w:val="center"/>
              <w:rPr>
                <w:noProof/>
                <w:lang w:val="en-CA"/>
              </w:rPr>
            </w:pPr>
            <w:r w:rsidRPr="00CE1D04">
              <w:rPr>
                <w:noProof/>
              </w:rPr>
              <w:t>2</w:t>
            </w:r>
          </w:p>
        </w:tc>
        <w:tc>
          <w:tcPr>
            <w:tcW w:w="1923" w:type="dxa"/>
            <w:tcBorders>
              <w:top w:val="single" w:sz="4" w:space="0" w:color="auto"/>
              <w:left w:val="single" w:sz="4" w:space="0" w:color="auto"/>
              <w:bottom w:val="single" w:sz="4" w:space="0" w:color="auto"/>
              <w:right w:val="single" w:sz="4" w:space="0" w:color="auto"/>
            </w:tcBorders>
          </w:tcPr>
          <w:p w14:paraId="53835F26" w14:textId="77777777" w:rsidR="00217771" w:rsidRPr="00CE1D04" w:rsidRDefault="00217771" w:rsidP="0092512A">
            <w:pPr>
              <w:keepNext/>
              <w:keepLines/>
              <w:spacing w:beforeLines="25" w:before="60" w:afterLines="25" w:after="60"/>
              <w:rPr>
                <w:noProof/>
                <w:lang w:val="en-CA" w:eastAsia="ko-KR"/>
              </w:rPr>
            </w:pPr>
            <w:r w:rsidRPr="00CE1D04">
              <w:rPr>
                <w:noProof/>
                <w:lang w:eastAsia="ko-KR"/>
              </w:rPr>
              <w:t>RADL</w:t>
            </w:r>
          </w:p>
        </w:tc>
        <w:tc>
          <w:tcPr>
            <w:tcW w:w="4946" w:type="dxa"/>
            <w:tcBorders>
              <w:top w:val="single" w:sz="4" w:space="0" w:color="auto"/>
              <w:left w:val="single" w:sz="4" w:space="0" w:color="auto"/>
              <w:bottom w:val="single" w:sz="4" w:space="0" w:color="auto"/>
              <w:right w:val="single" w:sz="4" w:space="0" w:color="auto"/>
            </w:tcBorders>
          </w:tcPr>
          <w:p w14:paraId="71E625A5" w14:textId="77777777" w:rsidR="00217771" w:rsidRPr="00CE1D04" w:rsidRDefault="00217771" w:rsidP="0092512A">
            <w:pPr>
              <w:keepNext/>
              <w:keepLines/>
              <w:spacing w:beforeLines="25" w:before="60" w:afterLines="25" w:after="60"/>
              <w:rPr>
                <w:noProof/>
                <w:lang w:val="en-CA" w:eastAsia="ko-KR"/>
              </w:rPr>
            </w:pPr>
            <w:r w:rsidRPr="00CE1D04">
              <w:rPr>
                <w:noProof/>
                <w:lang w:eastAsia="ko-KR"/>
              </w:rPr>
              <w:t>Coded tile group of a RADL picture</w:t>
            </w:r>
            <w:r w:rsidRPr="00CE1D04">
              <w:rPr>
                <w:noProof/>
                <w:lang w:eastAsia="ko-KR"/>
              </w:rPr>
              <w:br/>
              <w:t>tile_group</w:t>
            </w:r>
            <w:r w:rsidRPr="00CE1D04">
              <w:rPr>
                <w:noProof/>
              </w:rPr>
              <w:t>_</w:t>
            </w:r>
            <w:r w:rsidRPr="00CE1D04">
              <w:rPr>
                <w:noProof/>
                <w:lang w:eastAsia="ko-KR"/>
              </w:rPr>
              <w:t>layer_rbsp( )</w:t>
            </w:r>
          </w:p>
        </w:tc>
        <w:tc>
          <w:tcPr>
            <w:tcW w:w="1337" w:type="dxa"/>
            <w:tcBorders>
              <w:top w:val="single" w:sz="4" w:space="0" w:color="auto"/>
              <w:left w:val="single" w:sz="4" w:space="0" w:color="auto"/>
              <w:bottom w:val="single" w:sz="4" w:space="0" w:color="auto"/>
              <w:right w:val="single" w:sz="4" w:space="0" w:color="auto"/>
            </w:tcBorders>
          </w:tcPr>
          <w:p w14:paraId="253F19EA" w14:textId="77777777" w:rsidR="00217771" w:rsidRPr="00CE1D04" w:rsidRDefault="00217771" w:rsidP="0092512A">
            <w:pPr>
              <w:keepNext/>
              <w:keepLines/>
              <w:spacing w:beforeLines="25" w:before="60" w:afterLines="25" w:after="60"/>
              <w:jc w:val="center"/>
              <w:rPr>
                <w:noProof/>
                <w:lang w:val="en-CA"/>
              </w:rPr>
            </w:pPr>
            <w:r w:rsidRPr="00CE1D04">
              <w:rPr>
                <w:noProof/>
              </w:rPr>
              <w:t>VCL</w:t>
            </w:r>
          </w:p>
        </w:tc>
      </w:tr>
      <w:tr w:rsidR="00CE1D04" w:rsidRPr="00CE1D04" w14:paraId="5B3F6C91"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tcPr>
          <w:p w14:paraId="0DA27AF2" w14:textId="77777777" w:rsidR="00217771" w:rsidRPr="00CE1D04" w:rsidRDefault="00217771" w:rsidP="0092512A">
            <w:pPr>
              <w:keepNext/>
              <w:keepLines/>
              <w:spacing w:beforeLines="25" w:before="60" w:afterLines="25" w:after="60"/>
              <w:jc w:val="center"/>
              <w:rPr>
                <w:noProof/>
                <w:lang w:val="en-CA"/>
              </w:rPr>
            </w:pPr>
            <w:r w:rsidRPr="00CE1D04">
              <w:rPr>
                <w:noProof/>
              </w:rPr>
              <w:t>3</w:t>
            </w:r>
          </w:p>
        </w:tc>
        <w:tc>
          <w:tcPr>
            <w:tcW w:w="1923" w:type="dxa"/>
            <w:tcBorders>
              <w:top w:val="single" w:sz="4" w:space="0" w:color="auto"/>
              <w:left w:val="single" w:sz="4" w:space="0" w:color="auto"/>
              <w:bottom w:val="single" w:sz="4" w:space="0" w:color="auto"/>
              <w:right w:val="single" w:sz="4" w:space="0" w:color="auto"/>
            </w:tcBorders>
          </w:tcPr>
          <w:p w14:paraId="2D535694" w14:textId="77777777" w:rsidR="00217771" w:rsidRPr="00CE1D04" w:rsidRDefault="00217771" w:rsidP="0092512A">
            <w:pPr>
              <w:keepNext/>
              <w:keepLines/>
              <w:spacing w:beforeLines="25" w:before="60" w:afterLines="25" w:after="60"/>
              <w:rPr>
                <w:noProof/>
                <w:lang w:val="en-CA" w:eastAsia="ko-KR"/>
              </w:rPr>
            </w:pPr>
            <w:r w:rsidRPr="00CE1D04">
              <w:rPr>
                <w:noProof/>
                <w:lang w:eastAsia="ko-KR"/>
              </w:rPr>
              <w:t>RASL</w:t>
            </w:r>
          </w:p>
        </w:tc>
        <w:tc>
          <w:tcPr>
            <w:tcW w:w="4946" w:type="dxa"/>
            <w:tcBorders>
              <w:top w:val="single" w:sz="4" w:space="0" w:color="auto"/>
              <w:left w:val="single" w:sz="4" w:space="0" w:color="auto"/>
              <w:bottom w:val="single" w:sz="4" w:space="0" w:color="auto"/>
              <w:right w:val="single" w:sz="4" w:space="0" w:color="auto"/>
            </w:tcBorders>
          </w:tcPr>
          <w:p w14:paraId="712D47BD" w14:textId="77777777" w:rsidR="00217771" w:rsidRPr="00CE1D04" w:rsidRDefault="00217771" w:rsidP="0092512A">
            <w:pPr>
              <w:keepNext/>
              <w:keepLines/>
              <w:spacing w:beforeLines="25" w:before="60" w:afterLines="25" w:after="60"/>
              <w:rPr>
                <w:noProof/>
                <w:lang w:val="en-CA" w:eastAsia="ko-KR"/>
              </w:rPr>
            </w:pPr>
            <w:r w:rsidRPr="00CE1D04">
              <w:rPr>
                <w:noProof/>
                <w:lang w:eastAsia="ko-KR"/>
              </w:rPr>
              <w:t>Coded tile group of a RASL picture</w:t>
            </w:r>
            <w:r w:rsidRPr="00CE1D04">
              <w:rPr>
                <w:noProof/>
                <w:lang w:eastAsia="ko-KR"/>
              </w:rPr>
              <w:br/>
              <w:t>tile_group</w:t>
            </w:r>
            <w:r w:rsidRPr="00CE1D04">
              <w:rPr>
                <w:noProof/>
              </w:rPr>
              <w:t>_</w:t>
            </w:r>
            <w:r w:rsidRPr="00CE1D04">
              <w:rPr>
                <w:noProof/>
                <w:lang w:eastAsia="ko-KR"/>
              </w:rPr>
              <w:t>layer_rbsp( )</w:t>
            </w:r>
          </w:p>
        </w:tc>
        <w:tc>
          <w:tcPr>
            <w:tcW w:w="1337" w:type="dxa"/>
            <w:tcBorders>
              <w:top w:val="single" w:sz="4" w:space="0" w:color="auto"/>
              <w:left w:val="single" w:sz="4" w:space="0" w:color="auto"/>
              <w:bottom w:val="single" w:sz="4" w:space="0" w:color="auto"/>
              <w:right w:val="single" w:sz="4" w:space="0" w:color="auto"/>
            </w:tcBorders>
          </w:tcPr>
          <w:p w14:paraId="7126094B" w14:textId="77777777" w:rsidR="00217771" w:rsidRPr="00CE1D04" w:rsidRDefault="00217771" w:rsidP="0092512A">
            <w:pPr>
              <w:keepNext/>
              <w:keepLines/>
              <w:spacing w:beforeLines="25" w:before="60" w:afterLines="25" w:after="60"/>
              <w:jc w:val="center"/>
              <w:rPr>
                <w:noProof/>
                <w:lang w:val="en-CA"/>
              </w:rPr>
            </w:pPr>
            <w:r w:rsidRPr="00CE1D04">
              <w:rPr>
                <w:noProof/>
              </w:rPr>
              <w:t>VCL</w:t>
            </w:r>
          </w:p>
        </w:tc>
      </w:tr>
      <w:tr w:rsidR="00CE1D04" w:rsidRPr="00CE1D04" w14:paraId="4A1AB428"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hideMark/>
          </w:tcPr>
          <w:p w14:paraId="2B34ED4A" w14:textId="77777777" w:rsidR="00217771" w:rsidRPr="00CE1D04" w:rsidRDefault="00217771" w:rsidP="0092512A">
            <w:pPr>
              <w:keepNext/>
              <w:keepLines/>
              <w:spacing w:beforeLines="25" w:before="60" w:afterLines="25" w:after="60"/>
              <w:jc w:val="center"/>
              <w:rPr>
                <w:b/>
                <w:noProof/>
                <w:sz w:val="24"/>
                <w:lang w:val="en-CA"/>
              </w:rPr>
            </w:pPr>
            <w:r w:rsidRPr="00CE1D04">
              <w:rPr>
                <w:noProof/>
                <w:lang w:val="en-CA"/>
              </w:rPr>
              <w:t>4..7</w:t>
            </w:r>
          </w:p>
        </w:tc>
        <w:tc>
          <w:tcPr>
            <w:tcW w:w="1923" w:type="dxa"/>
            <w:tcBorders>
              <w:top w:val="single" w:sz="4" w:space="0" w:color="auto"/>
              <w:left w:val="single" w:sz="4" w:space="0" w:color="auto"/>
              <w:bottom w:val="single" w:sz="4" w:space="0" w:color="auto"/>
              <w:right w:val="single" w:sz="4" w:space="0" w:color="auto"/>
            </w:tcBorders>
            <w:hideMark/>
          </w:tcPr>
          <w:p w14:paraId="287FF7F7" w14:textId="77777777" w:rsidR="00217771" w:rsidRPr="00CE1D04" w:rsidRDefault="00217771" w:rsidP="0092512A">
            <w:pPr>
              <w:keepNext/>
              <w:keepLines/>
              <w:spacing w:beforeLines="25" w:before="60" w:afterLines="25" w:after="60"/>
              <w:rPr>
                <w:b/>
                <w:noProof/>
                <w:sz w:val="24"/>
                <w:lang w:val="en-CA" w:eastAsia="ko-KR"/>
              </w:rPr>
            </w:pPr>
            <w:r w:rsidRPr="00CE1D04">
              <w:rPr>
                <w:noProof/>
                <w:lang w:val="en-CA"/>
              </w:rPr>
              <w:t>RSV_VCL_2..</w:t>
            </w:r>
            <w:r w:rsidRPr="00CE1D04">
              <w:rPr>
                <w:noProof/>
                <w:lang w:val="en-CA"/>
              </w:rPr>
              <w:br/>
              <w:t>RSV_VCL_7</w:t>
            </w:r>
          </w:p>
        </w:tc>
        <w:tc>
          <w:tcPr>
            <w:tcW w:w="4946" w:type="dxa"/>
            <w:tcBorders>
              <w:top w:val="single" w:sz="4" w:space="0" w:color="auto"/>
              <w:left w:val="single" w:sz="4" w:space="0" w:color="auto"/>
              <w:bottom w:val="single" w:sz="4" w:space="0" w:color="auto"/>
              <w:right w:val="single" w:sz="4" w:space="0" w:color="auto"/>
            </w:tcBorders>
            <w:hideMark/>
          </w:tcPr>
          <w:p w14:paraId="50588E87" w14:textId="77777777" w:rsidR="00217771" w:rsidRPr="00CE1D04" w:rsidRDefault="00217771" w:rsidP="0092512A">
            <w:pPr>
              <w:keepNext/>
              <w:keepLines/>
              <w:spacing w:beforeLines="25" w:before="60" w:afterLines="25" w:after="60"/>
              <w:rPr>
                <w:b/>
                <w:noProof/>
                <w:sz w:val="24"/>
                <w:lang w:val="en-CA" w:eastAsia="ko-KR"/>
              </w:rPr>
            </w:pPr>
            <w:r w:rsidRPr="00CE1D04">
              <w:rPr>
                <w:noProof/>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7060BC0A" w14:textId="77777777" w:rsidR="00217771" w:rsidRPr="00CE1D04" w:rsidRDefault="00217771" w:rsidP="0092512A">
            <w:pPr>
              <w:keepNext/>
              <w:keepLines/>
              <w:spacing w:beforeLines="25" w:before="60" w:afterLines="25" w:after="60"/>
              <w:jc w:val="center"/>
              <w:rPr>
                <w:b/>
                <w:noProof/>
                <w:sz w:val="24"/>
                <w:lang w:val="en-CA"/>
              </w:rPr>
            </w:pPr>
            <w:r w:rsidRPr="00CE1D04">
              <w:rPr>
                <w:noProof/>
                <w:lang w:val="en-CA"/>
              </w:rPr>
              <w:t>VCL</w:t>
            </w:r>
          </w:p>
        </w:tc>
      </w:tr>
      <w:tr w:rsidR="00CE1D04" w:rsidRPr="00CE1D04" w14:paraId="0C45C6B6"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hideMark/>
          </w:tcPr>
          <w:p w14:paraId="7D7E4B5A" w14:textId="77777777" w:rsidR="00217771" w:rsidRPr="00CE1D04" w:rsidRDefault="00217771" w:rsidP="0092512A">
            <w:pPr>
              <w:keepLines/>
              <w:spacing w:beforeLines="25" w:before="60" w:afterLines="25" w:after="60"/>
              <w:jc w:val="center"/>
              <w:rPr>
                <w:b/>
                <w:noProof/>
                <w:sz w:val="24"/>
                <w:lang w:val="en-CA"/>
              </w:rPr>
            </w:pPr>
            <w:r w:rsidRPr="00CE1D04">
              <w:rPr>
                <w:noProof/>
                <w:lang w:val="en-CA"/>
              </w:rPr>
              <w:t>8</w:t>
            </w:r>
            <w:r w:rsidRPr="00CE1D04">
              <w:rPr>
                <w:noProof/>
                <w:lang w:val="en-CA"/>
              </w:rPr>
              <w:br/>
              <w:t>9</w:t>
            </w:r>
          </w:p>
        </w:tc>
        <w:tc>
          <w:tcPr>
            <w:tcW w:w="1923" w:type="dxa"/>
            <w:tcBorders>
              <w:top w:val="single" w:sz="4" w:space="0" w:color="auto"/>
              <w:left w:val="single" w:sz="4" w:space="0" w:color="auto"/>
              <w:bottom w:val="single" w:sz="4" w:space="0" w:color="auto"/>
              <w:right w:val="single" w:sz="4" w:space="0" w:color="auto"/>
            </w:tcBorders>
            <w:hideMark/>
          </w:tcPr>
          <w:p w14:paraId="711DC051" w14:textId="77777777" w:rsidR="00217771" w:rsidRPr="00CE1D04" w:rsidRDefault="00217771" w:rsidP="0092512A">
            <w:pPr>
              <w:keepLines/>
              <w:spacing w:beforeLines="25" w:before="60" w:afterLines="25" w:after="60"/>
              <w:rPr>
                <w:b/>
                <w:noProof/>
                <w:sz w:val="24"/>
                <w:lang w:val="en-CA"/>
              </w:rPr>
            </w:pPr>
            <w:r w:rsidRPr="00CE1D04">
              <w:rPr>
                <w:noProof/>
                <w:lang w:val="en-CA"/>
              </w:rPr>
              <w:t>IDR_W_RADL</w:t>
            </w:r>
            <w:r w:rsidRPr="00CE1D04">
              <w:rPr>
                <w:noProof/>
                <w:lang w:val="en-CA"/>
              </w:rPr>
              <w:br/>
              <w:t>IDR_N_LP</w:t>
            </w:r>
          </w:p>
        </w:tc>
        <w:tc>
          <w:tcPr>
            <w:tcW w:w="4946" w:type="dxa"/>
            <w:tcBorders>
              <w:top w:val="single" w:sz="4" w:space="0" w:color="auto"/>
              <w:left w:val="single" w:sz="4" w:space="0" w:color="auto"/>
              <w:bottom w:val="single" w:sz="4" w:space="0" w:color="auto"/>
              <w:right w:val="single" w:sz="4" w:space="0" w:color="auto"/>
            </w:tcBorders>
            <w:hideMark/>
          </w:tcPr>
          <w:p w14:paraId="1D67D0C0" w14:textId="77777777" w:rsidR="00217771" w:rsidRPr="00CE1D04" w:rsidRDefault="00217771" w:rsidP="0092512A">
            <w:pPr>
              <w:keepLines/>
              <w:spacing w:beforeLines="25" w:before="60" w:afterLines="25" w:after="60"/>
              <w:rPr>
                <w:rStyle w:val="CommentReference"/>
                <w:rFonts w:eastAsia="BatangChe"/>
                <w:noProof/>
                <w:lang w:val="en-CA"/>
              </w:rPr>
            </w:pPr>
            <w:r w:rsidRPr="00CE1D04">
              <w:rPr>
                <w:noProof/>
                <w:lang w:val="en-CA"/>
              </w:rPr>
              <w:t>Coded tile group of an IDR picture</w:t>
            </w:r>
            <w:r w:rsidRPr="00CE1D04">
              <w:rPr>
                <w:noProof/>
                <w:lang w:val="en-CA"/>
              </w:rPr>
              <w:br/>
              <w:t>tile_group_layer_rbsp( )</w:t>
            </w:r>
          </w:p>
        </w:tc>
        <w:tc>
          <w:tcPr>
            <w:tcW w:w="1337" w:type="dxa"/>
            <w:tcBorders>
              <w:top w:val="single" w:sz="4" w:space="0" w:color="auto"/>
              <w:left w:val="single" w:sz="4" w:space="0" w:color="auto"/>
              <w:bottom w:val="single" w:sz="4" w:space="0" w:color="auto"/>
              <w:right w:val="single" w:sz="4" w:space="0" w:color="auto"/>
            </w:tcBorders>
            <w:hideMark/>
          </w:tcPr>
          <w:p w14:paraId="32C009D4" w14:textId="77777777" w:rsidR="00217771" w:rsidRPr="00CE1D04" w:rsidRDefault="00217771" w:rsidP="0092512A">
            <w:pPr>
              <w:keepLines/>
              <w:spacing w:beforeLines="25" w:before="60" w:afterLines="25" w:after="60"/>
              <w:jc w:val="center"/>
              <w:rPr>
                <w:b/>
                <w:noProof/>
                <w:sz w:val="24"/>
                <w:lang w:val="en-CA"/>
              </w:rPr>
            </w:pPr>
            <w:r w:rsidRPr="00CE1D04">
              <w:rPr>
                <w:noProof/>
                <w:lang w:val="en-CA"/>
              </w:rPr>
              <w:t>VCL</w:t>
            </w:r>
          </w:p>
        </w:tc>
      </w:tr>
      <w:tr w:rsidR="00CE1D04" w:rsidRPr="00CE1D04" w14:paraId="03DB1026"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hideMark/>
          </w:tcPr>
          <w:p w14:paraId="6BE4EC89" w14:textId="77777777" w:rsidR="00217771" w:rsidRPr="00CE1D04" w:rsidRDefault="00217771" w:rsidP="0092512A">
            <w:pPr>
              <w:keepLines/>
              <w:spacing w:beforeLines="25" w:before="60" w:afterLines="25" w:after="60"/>
              <w:jc w:val="center"/>
              <w:rPr>
                <w:b/>
                <w:noProof/>
                <w:sz w:val="24"/>
                <w:lang w:val="en-CA"/>
              </w:rPr>
            </w:pPr>
            <w:r w:rsidRPr="00CE1D04">
              <w:rPr>
                <w:noProof/>
                <w:lang w:val="en-CA" w:eastAsia="ko-KR"/>
              </w:rPr>
              <w:t>10</w:t>
            </w:r>
          </w:p>
        </w:tc>
        <w:tc>
          <w:tcPr>
            <w:tcW w:w="1923" w:type="dxa"/>
            <w:tcBorders>
              <w:top w:val="single" w:sz="4" w:space="0" w:color="auto"/>
              <w:left w:val="single" w:sz="4" w:space="0" w:color="auto"/>
              <w:bottom w:val="single" w:sz="4" w:space="0" w:color="auto"/>
              <w:right w:val="single" w:sz="4" w:space="0" w:color="auto"/>
            </w:tcBorders>
            <w:hideMark/>
          </w:tcPr>
          <w:p w14:paraId="48533B5B" w14:textId="77777777" w:rsidR="00217771" w:rsidRPr="00CE1D04" w:rsidRDefault="00217771" w:rsidP="0092512A">
            <w:pPr>
              <w:keepLines/>
              <w:spacing w:beforeLines="25" w:before="60" w:afterLines="25" w:after="60"/>
              <w:rPr>
                <w:b/>
                <w:noProof/>
                <w:sz w:val="24"/>
                <w:lang w:val="en-CA"/>
              </w:rPr>
            </w:pPr>
            <w:r w:rsidRPr="00CE1D04">
              <w:rPr>
                <w:noProof/>
                <w:lang w:val="en-CA" w:eastAsia="ko-KR"/>
              </w:rPr>
              <w:t>CRA_NUT</w:t>
            </w:r>
          </w:p>
        </w:tc>
        <w:tc>
          <w:tcPr>
            <w:tcW w:w="4946" w:type="dxa"/>
            <w:tcBorders>
              <w:top w:val="single" w:sz="4" w:space="0" w:color="auto"/>
              <w:left w:val="single" w:sz="4" w:space="0" w:color="auto"/>
              <w:bottom w:val="single" w:sz="4" w:space="0" w:color="auto"/>
              <w:right w:val="single" w:sz="4" w:space="0" w:color="auto"/>
            </w:tcBorders>
            <w:hideMark/>
          </w:tcPr>
          <w:p w14:paraId="3C18E800" w14:textId="77777777" w:rsidR="00217771" w:rsidRPr="00CE1D04" w:rsidRDefault="00217771" w:rsidP="0092512A">
            <w:pPr>
              <w:keepLines/>
              <w:spacing w:beforeLines="25" w:before="60" w:afterLines="25" w:after="60"/>
              <w:rPr>
                <w:b/>
                <w:noProof/>
                <w:sz w:val="24"/>
                <w:lang w:val="en-CA"/>
              </w:rPr>
            </w:pPr>
            <w:r w:rsidRPr="00CE1D04">
              <w:rPr>
                <w:noProof/>
                <w:lang w:val="en-CA" w:eastAsia="ko-KR"/>
              </w:rPr>
              <w:t>Coded tile group</w:t>
            </w:r>
            <w:r w:rsidRPr="00CE1D04">
              <w:rPr>
                <w:noProof/>
                <w:lang w:val="en-CA"/>
              </w:rPr>
              <w:t xml:space="preserve"> </w:t>
            </w:r>
            <w:r w:rsidRPr="00CE1D04">
              <w:rPr>
                <w:noProof/>
                <w:lang w:val="en-CA" w:eastAsia="ko-KR"/>
              </w:rPr>
              <w:t>of a CRA picture</w:t>
            </w:r>
            <w:r w:rsidRPr="00CE1D04">
              <w:rPr>
                <w:noProof/>
                <w:lang w:val="en-CA" w:eastAsia="ko-KR"/>
              </w:rPr>
              <w:br/>
            </w:r>
            <w:r w:rsidRPr="00CE1D04">
              <w:rPr>
                <w:noProof/>
                <w:lang w:val="en-CA"/>
              </w:rPr>
              <w:t>tile_group_layer_rbsp( )</w:t>
            </w:r>
          </w:p>
        </w:tc>
        <w:tc>
          <w:tcPr>
            <w:tcW w:w="1337" w:type="dxa"/>
            <w:tcBorders>
              <w:top w:val="single" w:sz="4" w:space="0" w:color="auto"/>
              <w:left w:val="single" w:sz="4" w:space="0" w:color="auto"/>
              <w:bottom w:val="single" w:sz="4" w:space="0" w:color="auto"/>
              <w:right w:val="single" w:sz="4" w:space="0" w:color="auto"/>
            </w:tcBorders>
            <w:hideMark/>
          </w:tcPr>
          <w:p w14:paraId="22892EF4" w14:textId="77777777" w:rsidR="00217771" w:rsidRPr="00CE1D04" w:rsidRDefault="00217771" w:rsidP="0092512A">
            <w:pPr>
              <w:keepLines/>
              <w:spacing w:beforeLines="25" w:before="60" w:afterLines="25" w:after="60"/>
              <w:jc w:val="center"/>
              <w:rPr>
                <w:b/>
                <w:noProof/>
                <w:sz w:val="24"/>
                <w:lang w:val="en-CA"/>
              </w:rPr>
            </w:pPr>
            <w:r w:rsidRPr="00CE1D04">
              <w:rPr>
                <w:noProof/>
                <w:lang w:val="en-CA" w:eastAsia="ko-KR"/>
              </w:rPr>
              <w:t>VCL</w:t>
            </w:r>
          </w:p>
        </w:tc>
      </w:tr>
      <w:tr w:rsidR="00CE1D04" w:rsidRPr="00CE1D04" w14:paraId="2AD88296"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tcPr>
          <w:p w14:paraId="06073C8D" w14:textId="77777777" w:rsidR="00217771" w:rsidRPr="00CE1D04" w:rsidRDefault="00217771" w:rsidP="0092512A">
            <w:pPr>
              <w:keepLines/>
              <w:spacing w:beforeLines="25" w:before="60" w:afterLines="25" w:after="60"/>
              <w:jc w:val="center"/>
              <w:rPr>
                <w:noProof/>
                <w:lang w:val="en-CA" w:eastAsia="ko-KR"/>
              </w:rPr>
            </w:pPr>
            <w:r w:rsidRPr="00CE1D04">
              <w:rPr>
                <w:noProof/>
                <w:sz w:val="20"/>
                <w:highlight w:val="yellow"/>
                <w:lang w:eastAsia="ko-KR"/>
              </w:rPr>
              <w:t>11</w:t>
            </w:r>
          </w:p>
        </w:tc>
        <w:tc>
          <w:tcPr>
            <w:tcW w:w="1923" w:type="dxa"/>
            <w:tcBorders>
              <w:top w:val="single" w:sz="4" w:space="0" w:color="auto"/>
              <w:left w:val="single" w:sz="4" w:space="0" w:color="auto"/>
              <w:bottom w:val="single" w:sz="4" w:space="0" w:color="auto"/>
              <w:right w:val="single" w:sz="4" w:space="0" w:color="auto"/>
            </w:tcBorders>
          </w:tcPr>
          <w:p w14:paraId="5EAAB048" w14:textId="77777777" w:rsidR="00217771" w:rsidRPr="00CE1D04" w:rsidRDefault="00217771" w:rsidP="0092512A">
            <w:pPr>
              <w:keepLines/>
              <w:spacing w:beforeLines="25" w:before="60" w:afterLines="25" w:after="60"/>
              <w:rPr>
                <w:noProof/>
                <w:lang w:val="en-CA" w:eastAsia="ko-KR"/>
              </w:rPr>
            </w:pPr>
            <w:r w:rsidRPr="00CE1D04">
              <w:rPr>
                <w:noProof/>
                <w:highlight w:val="yellow"/>
                <w:lang w:eastAsia="ko-KR"/>
              </w:rPr>
              <w:t>GRA_NUT</w:t>
            </w:r>
          </w:p>
        </w:tc>
        <w:tc>
          <w:tcPr>
            <w:tcW w:w="4946" w:type="dxa"/>
            <w:tcBorders>
              <w:top w:val="single" w:sz="4" w:space="0" w:color="auto"/>
              <w:left w:val="single" w:sz="4" w:space="0" w:color="auto"/>
              <w:bottom w:val="single" w:sz="4" w:space="0" w:color="auto"/>
              <w:right w:val="single" w:sz="4" w:space="0" w:color="auto"/>
            </w:tcBorders>
          </w:tcPr>
          <w:p w14:paraId="5539A9CC" w14:textId="77777777" w:rsidR="00217771" w:rsidRPr="00CE1D04" w:rsidRDefault="00217771" w:rsidP="0092512A">
            <w:pPr>
              <w:keepNext/>
              <w:keepLines/>
              <w:spacing w:beforeLines="25" w:before="60" w:afterLines="25" w:after="60"/>
              <w:rPr>
                <w:noProof/>
                <w:highlight w:val="yellow"/>
                <w:lang w:eastAsia="ko-KR"/>
              </w:rPr>
            </w:pPr>
            <w:r w:rsidRPr="00CE1D04">
              <w:rPr>
                <w:noProof/>
                <w:highlight w:val="yellow"/>
                <w:lang w:eastAsia="ko-KR"/>
              </w:rPr>
              <w:t>Coded tile group of a Gradual Random Access picture</w:t>
            </w:r>
          </w:p>
          <w:p w14:paraId="2033E9AD" w14:textId="77777777" w:rsidR="00217771" w:rsidRPr="00CE1D04" w:rsidRDefault="00217771" w:rsidP="0092512A">
            <w:pPr>
              <w:keepLines/>
              <w:spacing w:beforeLines="25" w:before="60" w:afterLines="25" w:after="60"/>
              <w:rPr>
                <w:noProof/>
                <w:lang w:val="en-CA" w:eastAsia="ko-KR"/>
              </w:rPr>
            </w:pPr>
            <w:r w:rsidRPr="00CE1D04">
              <w:rPr>
                <w:noProof/>
                <w:highlight w:val="yellow"/>
                <w:lang w:eastAsia="ko-KR"/>
              </w:rPr>
              <w:t>tile_group_layer_rbsp()</w:t>
            </w:r>
          </w:p>
        </w:tc>
        <w:tc>
          <w:tcPr>
            <w:tcW w:w="1337" w:type="dxa"/>
            <w:tcBorders>
              <w:top w:val="single" w:sz="4" w:space="0" w:color="auto"/>
              <w:left w:val="single" w:sz="4" w:space="0" w:color="auto"/>
              <w:bottom w:val="single" w:sz="4" w:space="0" w:color="auto"/>
              <w:right w:val="single" w:sz="4" w:space="0" w:color="auto"/>
            </w:tcBorders>
          </w:tcPr>
          <w:p w14:paraId="02986147" w14:textId="77777777" w:rsidR="00217771" w:rsidRPr="00CE1D04" w:rsidRDefault="00217771" w:rsidP="0092512A">
            <w:pPr>
              <w:keepLines/>
              <w:spacing w:beforeLines="25" w:before="60" w:afterLines="25" w:after="60"/>
              <w:jc w:val="center"/>
              <w:rPr>
                <w:noProof/>
                <w:lang w:val="en-CA" w:eastAsia="ko-KR"/>
              </w:rPr>
            </w:pPr>
            <w:r w:rsidRPr="00CE1D04">
              <w:rPr>
                <w:noProof/>
                <w:highlight w:val="yellow"/>
                <w:lang w:eastAsia="ko-KR"/>
              </w:rPr>
              <w:t>VCL</w:t>
            </w:r>
          </w:p>
        </w:tc>
      </w:tr>
      <w:tr w:rsidR="00CE1D04" w:rsidRPr="00CE1D04" w14:paraId="16E46537"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hideMark/>
          </w:tcPr>
          <w:p w14:paraId="4F168B43" w14:textId="77777777" w:rsidR="00217771" w:rsidRPr="00CE1D04" w:rsidRDefault="00217771" w:rsidP="0092512A">
            <w:pPr>
              <w:keepLines/>
              <w:spacing w:beforeLines="25" w:before="60" w:afterLines="25" w:after="60"/>
              <w:jc w:val="center"/>
              <w:rPr>
                <w:b/>
                <w:noProof/>
                <w:sz w:val="24"/>
                <w:lang w:val="en-CA" w:eastAsia="ko-KR"/>
              </w:rPr>
            </w:pPr>
            <w:r w:rsidRPr="00CE1D04">
              <w:rPr>
                <w:strike/>
                <w:noProof/>
                <w:highlight w:val="yellow"/>
                <w:lang w:val="en-CA"/>
              </w:rPr>
              <w:t>11</w:t>
            </w:r>
            <w:r w:rsidRPr="00CE1D04">
              <w:rPr>
                <w:strike/>
                <w:noProof/>
                <w:lang w:val="en-CA"/>
              </w:rPr>
              <w:br/>
            </w:r>
            <w:r w:rsidRPr="00CE1D04">
              <w:rPr>
                <w:noProof/>
                <w:lang w:val="en-CA"/>
              </w:rPr>
              <w:t>12</w:t>
            </w:r>
            <w:r w:rsidRPr="00CE1D04">
              <w:rPr>
                <w:noProof/>
                <w:lang w:val="en-CA"/>
              </w:rPr>
              <w:br/>
              <w:t>13</w:t>
            </w:r>
          </w:p>
        </w:tc>
        <w:tc>
          <w:tcPr>
            <w:tcW w:w="1923" w:type="dxa"/>
            <w:tcBorders>
              <w:top w:val="single" w:sz="4" w:space="0" w:color="auto"/>
              <w:left w:val="single" w:sz="4" w:space="0" w:color="auto"/>
              <w:bottom w:val="single" w:sz="4" w:space="0" w:color="auto"/>
              <w:right w:val="single" w:sz="4" w:space="0" w:color="auto"/>
            </w:tcBorders>
            <w:hideMark/>
          </w:tcPr>
          <w:p w14:paraId="2EE960DC" w14:textId="77777777" w:rsidR="00217771" w:rsidRPr="00CE1D04" w:rsidRDefault="00217771" w:rsidP="0092512A">
            <w:pPr>
              <w:keepLines/>
              <w:spacing w:beforeLines="25" w:before="60" w:afterLines="25" w:after="60"/>
              <w:rPr>
                <w:b/>
                <w:noProof/>
                <w:sz w:val="24"/>
                <w:lang w:val="en-CA" w:eastAsia="ko-KR"/>
              </w:rPr>
            </w:pPr>
            <w:r w:rsidRPr="00CE1D04">
              <w:rPr>
                <w:strike/>
                <w:noProof/>
                <w:highlight w:val="yellow"/>
                <w:lang w:val="en-CA"/>
              </w:rPr>
              <w:t>RSV_IRAP_VCL11</w:t>
            </w:r>
            <w:r w:rsidRPr="00CE1D04">
              <w:rPr>
                <w:strike/>
                <w:noProof/>
                <w:lang w:val="en-CA"/>
              </w:rPr>
              <w:br/>
            </w:r>
            <w:r w:rsidRPr="00CE1D04">
              <w:rPr>
                <w:noProof/>
                <w:lang w:val="en-CA"/>
              </w:rPr>
              <w:t>RSV_IRAP_VCL12</w:t>
            </w:r>
            <w:r w:rsidRPr="00CE1D04">
              <w:rPr>
                <w:noProof/>
                <w:lang w:val="en-CA"/>
              </w:rPr>
              <w:br/>
              <w:t>RSV_IRAP_VCL13</w:t>
            </w:r>
          </w:p>
        </w:tc>
        <w:tc>
          <w:tcPr>
            <w:tcW w:w="4946" w:type="dxa"/>
            <w:tcBorders>
              <w:top w:val="single" w:sz="4" w:space="0" w:color="auto"/>
              <w:left w:val="single" w:sz="4" w:space="0" w:color="auto"/>
              <w:bottom w:val="single" w:sz="4" w:space="0" w:color="auto"/>
              <w:right w:val="single" w:sz="4" w:space="0" w:color="auto"/>
            </w:tcBorders>
            <w:hideMark/>
          </w:tcPr>
          <w:p w14:paraId="4A359164" w14:textId="77777777" w:rsidR="00217771" w:rsidRPr="00CE1D04" w:rsidRDefault="00217771" w:rsidP="0092512A">
            <w:pPr>
              <w:keepLines/>
              <w:spacing w:beforeLines="25" w:before="60" w:afterLines="25" w:after="60"/>
              <w:rPr>
                <w:b/>
                <w:noProof/>
                <w:sz w:val="24"/>
                <w:lang w:val="en-CA" w:eastAsia="ko-KR"/>
              </w:rPr>
            </w:pPr>
            <w:r w:rsidRPr="00CE1D04">
              <w:rPr>
                <w:noProof/>
                <w:lang w:val="en-CA"/>
              </w:rPr>
              <w:t>Reserved 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04178F62" w14:textId="77777777" w:rsidR="00217771" w:rsidRPr="00CE1D04" w:rsidRDefault="00217771" w:rsidP="0092512A">
            <w:pPr>
              <w:keepLines/>
              <w:spacing w:beforeLines="25" w:before="60" w:afterLines="25" w:after="60"/>
              <w:jc w:val="center"/>
              <w:rPr>
                <w:b/>
                <w:noProof/>
                <w:sz w:val="24"/>
                <w:lang w:val="en-CA" w:eastAsia="ko-KR"/>
              </w:rPr>
            </w:pPr>
            <w:r w:rsidRPr="00CE1D04">
              <w:rPr>
                <w:noProof/>
                <w:lang w:val="en-CA"/>
              </w:rPr>
              <w:t>VCL</w:t>
            </w:r>
          </w:p>
        </w:tc>
      </w:tr>
      <w:tr w:rsidR="00CE1D04" w:rsidRPr="00CE1D04" w14:paraId="743F379F"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hideMark/>
          </w:tcPr>
          <w:p w14:paraId="530BB4D0" w14:textId="77777777" w:rsidR="00217771" w:rsidRPr="00CE1D04" w:rsidRDefault="00217771" w:rsidP="0092512A">
            <w:pPr>
              <w:keepLines/>
              <w:spacing w:beforeLines="25" w:before="60" w:afterLines="25" w:after="60"/>
              <w:jc w:val="center"/>
              <w:rPr>
                <w:b/>
                <w:noProof/>
                <w:sz w:val="24"/>
                <w:lang w:val="en-CA"/>
              </w:rPr>
            </w:pPr>
            <w:r w:rsidRPr="00CE1D04">
              <w:rPr>
                <w:noProof/>
                <w:lang w:val="en-CA"/>
              </w:rPr>
              <w:t>14..15</w:t>
            </w:r>
          </w:p>
        </w:tc>
        <w:tc>
          <w:tcPr>
            <w:tcW w:w="1923" w:type="dxa"/>
            <w:tcBorders>
              <w:top w:val="single" w:sz="4" w:space="0" w:color="auto"/>
              <w:left w:val="single" w:sz="4" w:space="0" w:color="auto"/>
              <w:bottom w:val="single" w:sz="4" w:space="0" w:color="auto"/>
              <w:right w:val="single" w:sz="4" w:space="0" w:color="auto"/>
            </w:tcBorders>
            <w:hideMark/>
          </w:tcPr>
          <w:p w14:paraId="0324747F" w14:textId="77777777" w:rsidR="00217771" w:rsidRPr="00CE1D04" w:rsidRDefault="00217771" w:rsidP="0092512A">
            <w:pPr>
              <w:keepLines/>
              <w:spacing w:beforeLines="25" w:before="60" w:afterLines="25" w:after="60"/>
              <w:rPr>
                <w:b/>
                <w:noProof/>
                <w:sz w:val="24"/>
                <w:lang w:val="en-CA"/>
              </w:rPr>
            </w:pPr>
            <w:r w:rsidRPr="00CE1D04">
              <w:rPr>
                <w:noProof/>
                <w:lang w:val="en-CA"/>
              </w:rPr>
              <w:t>RSV_VCL14..</w:t>
            </w:r>
            <w:r w:rsidRPr="00CE1D04">
              <w:rPr>
                <w:noProof/>
                <w:lang w:val="en-CA"/>
              </w:rPr>
              <w:br/>
              <w:t>RSV_VCL15</w:t>
            </w:r>
          </w:p>
        </w:tc>
        <w:tc>
          <w:tcPr>
            <w:tcW w:w="4946" w:type="dxa"/>
            <w:tcBorders>
              <w:top w:val="single" w:sz="4" w:space="0" w:color="auto"/>
              <w:left w:val="single" w:sz="4" w:space="0" w:color="auto"/>
              <w:bottom w:val="single" w:sz="4" w:space="0" w:color="auto"/>
              <w:right w:val="single" w:sz="4" w:space="0" w:color="auto"/>
            </w:tcBorders>
            <w:hideMark/>
          </w:tcPr>
          <w:p w14:paraId="2895D2F4" w14:textId="77777777" w:rsidR="00217771" w:rsidRPr="00CE1D04" w:rsidRDefault="00217771" w:rsidP="0092512A">
            <w:pPr>
              <w:keepLines/>
              <w:spacing w:beforeLines="25" w:before="60" w:afterLines="25" w:after="60"/>
              <w:rPr>
                <w:b/>
                <w:noProof/>
                <w:sz w:val="24"/>
                <w:lang w:val="en-CA"/>
              </w:rPr>
            </w:pPr>
            <w:r w:rsidRPr="00CE1D04">
              <w:rPr>
                <w:noProof/>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16CA9191" w14:textId="77777777" w:rsidR="00217771" w:rsidRPr="00CE1D04" w:rsidRDefault="00217771" w:rsidP="0092512A">
            <w:pPr>
              <w:keepLines/>
              <w:spacing w:beforeLines="25" w:before="60" w:afterLines="25" w:after="60"/>
              <w:jc w:val="center"/>
              <w:rPr>
                <w:b/>
                <w:noProof/>
                <w:sz w:val="24"/>
                <w:lang w:val="en-CA"/>
              </w:rPr>
            </w:pPr>
            <w:r w:rsidRPr="00CE1D04">
              <w:rPr>
                <w:noProof/>
                <w:lang w:val="en-CA"/>
              </w:rPr>
              <w:t>VCL</w:t>
            </w:r>
          </w:p>
        </w:tc>
      </w:tr>
      <w:tr w:rsidR="00CE1D04" w:rsidRPr="00CE1D04" w14:paraId="2D9EACF8" w14:textId="77777777" w:rsidTr="0092512A">
        <w:trPr>
          <w:jc w:val="center"/>
        </w:trPr>
        <w:tc>
          <w:tcPr>
            <w:tcW w:w="1439" w:type="dxa"/>
            <w:tcBorders>
              <w:top w:val="single" w:sz="4" w:space="0" w:color="auto"/>
              <w:left w:val="single" w:sz="4" w:space="0" w:color="auto"/>
              <w:bottom w:val="single" w:sz="4" w:space="0" w:color="auto"/>
              <w:right w:val="single" w:sz="4" w:space="0" w:color="auto"/>
            </w:tcBorders>
            <w:hideMark/>
          </w:tcPr>
          <w:p w14:paraId="3845C7B2" w14:textId="5F2514A0" w:rsidR="00217771" w:rsidRPr="00CE1D04" w:rsidRDefault="003140C3" w:rsidP="0092512A">
            <w:pPr>
              <w:keepLines/>
              <w:spacing w:afterLines="25" w:after="60"/>
              <w:jc w:val="center"/>
              <w:rPr>
                <w:b/>
                <w:noProof/>
                <w:sz w:val="24"/>
                <w:lang w:val="en-CA"/>
              </w:rPr>
            </w:pPr>
            <w:r>
              <w:rPr>
                <w:noProof/>
                <w:lang w:val="en-CA"/>
              </w:rPr>
              <w:t>…</w:t>
            </w:r>
          </w:p>
        </w:tc>
        <w:tc>
          <w:tcPr>
            <w:tcW w:w="1923" w:type="dxa"/>
            <w:tcBorders>
              <w:top w:val="single" w:sz="4" w:space="0" w:color="auto"/>
              <w:left w:val="single" w:sz="4" w:space="0" w:color="auto"/>
              <w:bottom w:val="single" w:sz="4" w:space="0" w:color="auto"/>
              <w:right w:val="single" w:sz="4" w:space="0" w:color="auto"/>
            </w:tcBorders>
            <w:hideMark/>
          </w:tcPr>
          <w:p w14:paraId="680AD818" w14:textId="7983C2E4" w:rsidR="00217771" w:rsidRPr="00CE1D04" w:rsidRDefault="003140C3" w:rsidP="0092512A">
            <w:pPr>
              <w:keepLines/>
              <w:spacing w:afterLines="25" w:after="60"/>
              <w:rPr>
                <w:b/>
                <w:noProof/>
                <w:sz w:val="24"/>
                <w:lang w:val="en-CA"/>
              </w:rPr>
            </w:pPr>
            <w:r>
              <w:rPr>
                <w:noProof/>
                <w:lang w:val="en-CA"/>
              </w:rPr>
              <w:t>…</w:t>
            </w:r>
          </w:p>
        </w:tc>
        <w:tc>
          <w:tcPr>
            <w:tcW w:w="4946" w:type="dxa"/>
            <w:tcBorders>
              <w:top w:val="single" w:sz="4" w:space="0" w:color="auto"/>
              <w:left w:val="single" w:sz="4" w:space="0" w:color="auto"/>
              <w:bottom w:val="single" w:sz="4" w:space="0" w:color="auto"/>
              <w:right w:val="single" w:sz="4" w:space="0" w:color="auto"/>
            </w:tcBorders>
            <w:hideMark/>
          </w:tcPr>
          <w:p w14:paraId="03110829" w14:textId="38A4721C" w:rsidR="00217771" w:rsidRPr="00CE1D04" w:rsidRDefault="003140C3" w:rsidP="0092512A">
            <w:pPr>
              <w:keepLines/>
              <w:spacing w:afterLines="25" w:after="60"/>
              <w:rPr>
                <w:rStyle w:val="CommentReference"/>
                <w:rFonts w:eastAsia="BatangChe"/>
                <w:noProof/>
                <w:lang w:val="en-CA"/>
              </w:rPr>
            </w:pPr>
            <w:r>
              <w:rPr>
                <w:noProof/>
                <w:lang w:val="en-CA"/>
              </w:rPr>
              <w:t>…</w:t>
            </w:r>
          </w:p>
        </w:tc>
        <w:tc>
          <w:tcPr>
            <w:tcW w:w="1337" w:type="dxa"/>
            <w:tcBorders>
              <w:top w:val="single" w:sz="4" w:space="0" w:color="auto"/>
              <w:left w:val="single" w:sz="4" w:space="0" w:color="auto"/>
              <w:bottom w:val="single" w:sz="4" w:space="0" w:color="auto"/>
              <w:right w:val="single" w:sz="4" w:space="0" w:color="auto"/>
            </w:tcBorders>
            <w:hideMark/>
          </w:tcPr>
          <w:p w14:paraId="3F72AE8A" w14:textId="03D70F3B" w:rsidR="00217771" w:rsidRPr="00CE1D04" w:rsidRDefault="001A422F" w:rsidP="0092512A">
            <w:pPr>
              <w:keepLines/>
              <w:spacing w:afterLines="25" w:after="60"/>
              <w:jc w:val="center"/>
              <w:rPr>
                <w:b/>
                <w:noProof/>
                <w:sz w:val="24"/>
                <w:lang w:val="en-CA"/>
              </w:rPr>
            </w:pPr>
            <w:r>
              <w:rPr>
                <w:noProof/>
                <w:lang w:val="en-CA"/>
              </w:rPr>
              <w:t>n</w:t>
            </w:r>
            <w:r w:rsidR="003140C3">
              <w:rPr>
                <w:noProof/>
                <w:lang w:val="en-CA"/>
              </w:rPr>
              <w:t>on-VCL…</w:t>
            </w:r>
          </w:p>
        </w:tc>
      </w:tr>
    </w:tbl>
    <w:p w14:paraId="24DCE023" w14:textId="77777777" w:rsidR="00217771" w:rsidRPr="00CE1D04" w:rsidRDefault="00217771" w:rsidP="00217771">
      <w:pPr>
        <w:rPr>
          <w:b/>
          <w:noProof/>
          <w:sz w:val="20"/>
        </w:rPr>
      </w:pPr>
    </w:p>
    <w:p w14:paraId="488F5B55" w14:textId="77777777" w:rsidR="00217771" w:rsidRPr="00CE1D04" w:rsidRDefault="00217771" w:rsidP="00217771">
      <w:pPr>
        <w:rPr>
          <w:noProof/>
          <w:sz w:val="20"/>
        </w:rPr>
      </w:pPr>
      <w:bookmarkStart w:id="70" w:name="OLE_LINK373"/>
      <w:bookmarkStart w:id="71" w:name="OLE_LINK374"/>
      <w:r w:rsidRPr="00CE1D04">
        <w:rPr>
          <w:noProof/>
          <w:sz w:val="20"/>
        </w:rPr>
        <w:t>In a variant: GRA_NUT may be a non-VCL NAL unit.</w:t>
      </w:r>
    </w:p>
    <w:bookmarkEnd w:id="70"/>
    <w:bookmarkEnd w:id="71"/>
    <w:p w14:paraId="3EAFA3B2" w14:textId="77777777" w:rsidR="00217771" w:rsidRPr="00CE1D04" w:rsidRDefault="00217771" w:rsidP="00217771">
      <w:pPr>
        <w:rPr>
          <w:b/>
          <w:noProof/>
          <w:sz w:val="20"/>
        </w:rPr>
      </w:pPr>
    </w:p>
    <w:p w14:paraId="7327B901" w14:textId="77777777" w:rsidR="00217771" w:rsidRPr="00CE1D04" w:rsidRDefault="00217771" w:rsidP="00217771">
      <w:pPr>
        <w:spacing w:before="40"/>
        <w:rPr>
          <w:noProof/>
          <w:sz w:val="20"/>
        </w:rPr>
      </w:pPr>
      <w:r w:rsidRPr="00CE1D04">
        <w:rPr>
          <w:b/>
          <w:noProof/>
          <w:sz w:val="20"/>
        </w:rPr>
        <w:t>nuh_temporal_id_plus1</w:t>
      </w:r>
      <w:r w:rsidRPr="00CE1D04">
        <w:rPr>
          <w:noProof/>
          <w:sz w:val="20"/>
        </w:rPr>
        <w:t> minus 1 specifies a temporal identifier for the NAL unit. The value of nuh_temporal_id_plus1 shall not be equal to 0.</w:t>
      </w:r>
    </w:p>
    <w:p w14:paraId="55F1574B" w14:textId="77777777" w:rsidR="00217771" w:rsidRPr="00CE1D04" w:rsidRDefault="00217771" w:rsidP="00217771">
      <w:pPr>
        <w:keepNext/>
        <w:spacing w:before="40"/>
        <w:rPr>
          <w:noProof/>
          <w:sz w:val="20"/>
        </w:rPr>
      </w:pPr>
      <w:r w:rsidRPr="00CE1D04">
        <w:rPr>
          <w:noProof/>
          <w:sz w:val="20"/>
        </w:rPr>
        <w:t>The variable TemporalId is derived as follows:</w:t>
      </w:r>
    </w:p>
    <w:p w14:paraId="26AEC2DF" w14:textId="77777777" w:rsidR="00217771" w:rsidRPr="00CE1D04" w:rsidRDefault="00217771" w:rsidP="00217771">
      <w:pPr>
        <w:pStyle w:val="Equation"/>
        <w:tabs>
          <w:tab w:val="left" w:pos="1170"/>
          <w:tab w:val="left" w:pos="1890"/>
        </w:tabs>
        <w:spacing w:before="40"/>
        <w:ind w:left="794"/>
        <w:rPr>
          <w:szCs w:val="20"/>
        </w:rPr>
      </w:pPr>
      <w:r w:rsidRPr="00CE1D04">
        <w:rPr>
          <w:noProof/>
          <w:szCs w:val="20"/>
        </w:rPr>
        <w:t>TemporalId = nuh_temporal_id_plus1 − 1</w:t>
      </w:r>
      <w:r w:rsidRPr="00CE1D04">
        <w:rPr>
          <w:szCs w:val="20"/>
          <w:lang w:val="en-CA"/>
        </w:rPr>
        <w:tab/>
      </w:r>
      <w:r w:rsidRPr="00CE1D04">
        <w:rPr>
          <w:szCs w:val="20"/>
          <w:lang w:val="en-CA"/>
        </w:rPr>
        <w:tab/>
      </w:r>
    </w:p>
    <w:p w14:paraId="1976AAB3" w14:textId="77777777" w:rsidR="00217771" w:rsidRPr="00CE1D04" w:rsidRDefault="00217771" w:rsidP="00217771">
      <w:pPr>
        <w:spacing w:before="40"/>
        <w:rPr>
          <w:noProof/>
          <w:sz w:val="20"/>
        </w:rPr>
      </w:pPr>
      <w:r w:rsidRPr="00CE1D04">
        <w:rPr>
          <w:noProof/>
          <w:sz w:val="20"/>
        </w:rPr>
        <w:t xml:space="preserve">When nal_unit_type is equal to </w:t>
      </w:r>
      <w:r w:rsidRPr="00CE1D04">
        <w:rPr>
          <w:noProof/>
          <w:sz w:val="20"/>
          <w:lang w:eastAsia="ko-KR"/>
        </w:rPr>
        <w:t>IRAP_NUT,</w:t>
      </w:r>
      <w:r w:rsidRPr="00CE1D04">
        <w:rPr>
          <w:noProof/>
          <w:sz w:val="20"/>
        </w:rPr>
        <w:t xml:space="preserve"> the</w:t>
      </w:r>
      <w:r w:rsidRPr="00CE1D04" w:rsidDel="00C44E71">
        <w:rPr>
          <w:noProof/>
          <w:sz w:val="20"/>
        </w:rPr>
        <w:t xml:space="preserve"> </w:t>
      </w:r>
      <w:r w:rsidRPr="00CE1D04">
        <w:rPr>
          <w:noProof/>
          <w:sz w:val="20"/>
        </w:rPr>
        <w:t>coded slice belongs to an IRAP picture, TemporalId shall be equal to 0.</w:t>
      </w:r>
    </w:p>
    <w:p w14:paraId="787F45A7" w14:textId="77777777" w:rsidR="00217771" w:rsidRPr="00CE1D04" w:rsidRDefault="00217771" w:rsidP="00217771">
      <w:pPr>
        <w:spacing w:before="40"/>
        <w:rPr>
          <w:noProof/>
          <w:sz w:val="20"/>
        </w:rPr>
      </w:pPr>
      <w:r w:rsidRPr="00CE1D04">
        <w:rPr>
          <w:noProof/>
          <w:sz w:val="20"/>
          <w:highlight w:val="yellow"/>
        </w:rPr>
        <w:t xml:space="preserve">When nal_unit_type is equal to </w:t>
      </w:r>
      <w:r w:rsidRPr="00CE1D04">
        <w:rPr>
          <w:noProof/>
          <w:sz w:val="20"/>
          <w:highlight w:val="yellow"/>
          <w:lang w:eastAsia="ko-KR"/>
        </w:rPr>
        <w:t>GRA_NUT</w:t>
      </w:r>
      <w:r w:rsidRPr="00CE1D04">
        <w:rPr>
          <w:noProof/>
          <w:sz w:val="20"/>
          <w:highlight w:val="yellow"/>
        </w:rPr>
        <w:t>, TemporalId shall be equal to 0.</w:t>
      </w:r>
    </w:p>
    <w:p w14:paraId="3733ADCD" w14:textId="6343DC36" w:rsidR="00217771" w:rsidRDefault="00377393" w:rsidP="00217771">
      <w:pPr>
        <w:rPr>
          <w:noProof/>
          <w:sz w:val="20"/>
        </w:rPr>
      </w:pPr>
      <w:r>
        <w:rPr>
          <w:noProof/>
          <w:sz w:val="20"/>
        </w:rPr>
        <w:t>…</w:t>
      </w:r>
    </w:p>
    <w:p w14:paraId="1F24B4DF" w14:textId="6959B45D" w:rsidR="00432BE2" w:rsidRPr="00866279" w:rsidRDefault="00432BE2" w:rsidP="000A7848">
      <w:pPr>
        <w:pStyle w:val="Heading4"/>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jc w:val="left"/>
        <w:rPr>
          <w:rFonts w:ascii="Times New Roman" w:hAnsi="Times New Roman"/>
          <w:noProof/>
          <w:sz w:val="21"/>
        </w:rPr>
      </w:pPr>
      <w:r w:rsidRPr="00866279">
        <w:rPr>
          <w:rFonts w:ascii="Times New Roman" w:hAnsi="Times New Roman"/>
          <w:noProof/>
          <w:sz w:val="21"/>
        </w:rPr>
        <w:lastRenderedPageBreak/>
        <w:t>Picture parameter set RBSP syntax</w:t>
      </w:r>
    </w:p>
    <w:p w14:paraId="5E3B8735" w14:textId="77777777" w:rsidR="00432BE2" w:rsidRPr="00CE1D04" w:rsidRDefault="00432BE2" w:rsidP="00432BE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32BE2" w:rsidRPr="00CE1D04" w14:paraId="64172CD0" w14:textId="77777777" w:rsidTr="000C2128">
        <w:trPr>
          <w:cantSplit/>
          <w:jc w:val="center"/>
        </w:trPr>
        <w:tc>
          <w:tcPr>
            <w:tcW w:w="7920" w:type="dxa"/>
          </w:tcPr>
          <w:p w14:paraId="2CBEDEF0" w14:textId="77777777" w:rsidR="00432BE2" w:rsidRPr="00CE1D04" w:rsidRDefault="00432BE2" w:rsidP="000C2128">
            <w:pPr>
              <w:pStyle w:val="tablesyntax"/>
              <w:keepNext w:val="0"/>
              <w:keepLines w:val="0"/>
              <w:spacing w:before="20" w:after="40"/>
              <w:rPr>
                <w:lang w:val="en-CA"/>
              </w:rPr>
            </w:pPr>
            <w:r w:rsidRPr="00CE1D04">
              <w:rPr>
                <w:lang w:val="en-CA"/>
              </w:rPr>
              <w:t>pic_parameter_set_rbsp( ) {</w:t>
            </w:r>
          </w:p>
        </w:tc>
        <w:tc>
          <w:tcPr>
            <w:tcW w:w="1157" w:type="dxa"/>
          </w:tcPr>
          <w:p w14:paraId="317B5922" w14:textId="77777777" w:rsidR="00432BE2" w:rsidRPr="00CE1D04" w:rsidRDefault="00432BE2" w:rsidP="000C2128">
            <w:pPr>
              <w:pStyle w:val="tableheading"/>
              <w:keepNext w:val="0"/>
              <w:keepLines w:val="0"/>
              <w:spacing w:before="20" w:after="40"/>
              <w:rPr>
                <w:lang w:val="en-CA"/>
              </w:rPr>
            </w:pPr>
            <w:r w:rsidRPr="00CE1D04">
              <w:rPr>
                <w:lang w:val="en-CA"/>
              </w:rPr>
              <w:t>Descriptor</w:t>
            </w:r>
          </w:p>
        </w:tc>
      </w:tr>
      <w:tr w:rsidR="00432BE2" w:rsidRPr="00CE1D04" w14:paraId="6AB4A02E" w14:textId="77777777" w:rsidTr="000C2128">
        <w:trPr>
          <w:cantSplit/>
          <w:jc w:val="center"/>
        </w:trPr>
        <w:tc>
          <w:tcPr>
            <w:tcW w:w="7920" w:type="dxa"/>
          </w:tcPr>
          <w:p w14:paraId="681F21FE" w14:textId="77777777" w:rsidR="00432BE2" w:rsidRPr="00CE1D04" w:rsidRDefault="00432BE2" w:rsidP="000C2128">
            <w:pPr>
              <w:pStyle w:val="tablesyntax"/>
              <w:keepNext w:val="0"/>
              <w:keepLines w:val="0"/>
              <w:spacing w:before="20" w:after="40"/>
              <w:rPr>
                <w:b/>
                <w:bCs/>
                <w:sz w:val="22"/>
                <w:szCs w:val="22"/>
                <w:lang w:val="en-CA"/>
              </w:rPr>
            </w:pPr>
            <w:r w:rsidRPr="00CE1D04">
              <w:rPr>
                <w:b/>
                <w:bCs/>
                <w:lang w:val="en-CA"/>
              </w:rPr>
              <w:tab/>
              <w:t>pps_pic_parameter_set_id</w:t>
            </w:r>
          </w:p>
        </w:tc>
        <w:tc>
          <w:tcPr>
            <w:tcW w:w="1157" w:type="dxa"/>
          </w:tcPr>
          <w:p w14:paraId="0D6805D6" w14:textId="77777777" w:rsidR="00432BE2" w:rsidRPr="00CE1D04" w:rsidRDefault="00432BE2" w:rsidP="000C2128">
            <w:pPr>
              <w:pStyle w:val="tablecell"/>
              <w:keepNext w:val="0"/>
              <w:keepLines w:val="0"/>
              <w:spacing w:before="20" w:after="40"/>
              <w:jc w:val="center"/>
              <w:rPr>
                <w:lang w:val="en-CA"/>
              </w:rPr>
            </w:pPr>
            <w:r w:rsidRPr="00CE1D04">
              <w:rPr>
                <w:lang w:val="en-CA"/>
              </w:rPr>
              <w:t>ue(v)</w:t>
            </w:r>
          </w:p>
        </w:tc>
      </w:tr>
      <w:tr w:rsidR="00432BE2" w:rsidRPr="00CE1D04" w14:paraId="27DD95AA" w14:textId="77777777" w:rsidTr="000C2128">
        <w:trPr>
          <w:cantSplit/>
          <w:jc w:val="center"/>
        </w:trPr>
        <w:tc>
          <w:tcPr>
            <w:tcW w:w="7920" w:type="dxa"/>
          </w:tcPr>
          <w:p w14:paraId="2E7202D1" w14:textId="77777777" w:rsidR="00432BE2" w:rsidRPr="00CE1D04" w:rsidRDefault="00432BE2" w:rsidP="000C2128">
            <w:pPr>
              <w:pStyle w:val="tablesyntax"/>
              <w:keepNext w:val="0"/>
              <w:keepLines w:val="0"/>
              <w:spacing w:before="20" w:after="40"/>
              <w:rPr>
                <w:b/>
                <w:bCs/>
                <w:sz w:val="22"/>
                <w:szCs w:val="22"/>
                <w:lang w:val="en-CA"/>
              </w:rPr>
            </w:pPr>
            <w:r w:rsidRPr="00CE1D04">
              <w:rPr>
                <w:b/>
                <w:bCs/>
                <w:lang w:val="en-CA"/>
              </w:rPr>
              <w:tab/>
              <w:t>pps_seq_parameter_set_id</w:t>
            </w:r>
          </w:p>
        </w:tc>
        <w:tc>
          <w:tcPr>
            <w:tcW w:w="1157" w:type="dxa"/>
          </w:tcPr>
          <w:p w14:paraId="66E2DA4C" w14:textId="77777777" w:rsidR="00432BE2" w:rsidRPr="00CE1D04" w:rsidRDefault="00432BE2" w:rsidP="000C2128">
            <w:pPr>
              <w:pStyle w:val="tablecell"/>
              <w:keepNext w:val="0"/>
              <w:keepLines w:val="0"/>
              <w:spacing w:before="20" w:after="40"/>
              <w:jc w:val="center"/>
              <w:rPr>
                <w:lang w:val="en-CA"/>
              </w:rPr>
            </w:pPr>
            <w:r w:rsidRPr="00CE1D04">
              <w:rPr>
                <w:lang w:val="en-CA"/>
              </w:rPr>
              <w:t>ue(v)</w:t>
            </w:r>
          </w:p>
        </w:tc>
      </w:tr>
      <w:tr w:rsidR="00432BE2" w:rsidRPr="00CE1D04" w14:paraId="6E630854" w14:textId="77777777" w:rsidTr="000C2128">
        <w:trPr>
          <w:cantSplit/>
          <w:jc w:val="center"/>
        </w:trPr>
        <w:tc>
          <w:tcPr>
            <w:tcW w:w="7920" w:type="dxa"/>
          </w:tcPr>
          <w:p w14:paraId="7AC35E7D" w14:textId="77777777" w:rsidR="00432BE2" w:rsidRPr="00CE1D04" w:rsidRDefault="00432BE2" w:rsidP="000C2128">
            <w:pPr>
              <w:pStyle w:val="tablesyntax"/>
              <w:keepNext w:val="0"/>
              <w:keepLines w:val="0"/>
              <w:spacing w:before="20" w:after="40"/>
              <w:rPr>
                <w:b/>
                <w:bCs/>
                <w:lang w:val="en-CA"/>
              </w:rPr>
            </w:pPr>
            <w:r w:rsidRPr="00CE1D04">
              <w:rPr>
                <w:b/>
                <w:bCs/>
                <w:noProof/>
              </w:rPr>
              <w:tab/>
            </w:r>
            <w:r w:rsidRPr="003356C3">
              <w:rPr>
                <w:b/>
                <w:bCs/>
                <w:noProof/>
                <w:highlight w:val="yellow"/>
              </w:rPr>
              <w:t>output_flag_present_flag</w:t>
            </w:r>
          </w:p>
        </w:tc>
        <w:tc>
          <w:tcPr>
            <w:tcW w:w="1157" w:type="dxa"/>
          </w:tcPr>
          <w:p w14:paraId="340CE968" w14:textId="77777777" w:rsidR="00432BE2" w:rsidRPr="00CE1D04" w:rsidRDefault="00432BE2" w:rsidP="000C2128">
            <w:pPr>
              <w:pStyle w:val="tablecell"/>
              <w:keepNext w:val="0"/>
              <w:keepLines w:val="0"/>
              <w:spacing w:before="20" w:after="40"/>
              <w:jc w:val="center"/>
              <w:rPr>
                <w:lang w:val="en-CA"/>
              </w:rPr>
            </w:pPr>
            <w:r w:rsidRPr="003356C3">
              <w:rPr>
                <w:noProof/>
                <w:highlight w:val="yellow"/>
                <w:lang w:eastAsia="ko-KR"/>
              </w:rPr>
              <w:t>u(1)</w:t>
            </w:r>
          </w:p>
        </w:tc>
      </w:tr>
      <w:tr w:rsidR="00432BE2" w:rsidRPr="00CE1D04" w14:paraId="14FAB85A" w14:textId="77777777" w:rsidTr="000C2128">
        <w:trPr>
          <w:cantSplit/>
          <w:jc w:val="center"/>
        </w:trPr>
        <w:tc>
          <w:tcPr>
            <w:tcW w:w="7920" w:type="dxa"/>
          </w:tcPr>
          <w:p w14:paraId="0566F8C7" w14:textId="77777777" w:rsidR="00432BE2" w:rsidRPr="00CE1D04" w:rsidRDefault="00432BE2" w:rsidP="000C2128">
            <w:pPr>
              <w:pStyle w:val="tablesyntax"/>
              <w:keepNext w:val="0"/>
              <w:keepLines w:val="0"/>
              <w:spacing w:before="20" w:after="40"/>
              <w:rPr>
                <w:b/>
                <w:bCs/>
                <w:noProof/>
                <w:lang w:val="en-CA"/>
              </w:rPr>
            </w:pPr>
            <w:r w:rsidRPr="00CE1D04">
              <w:rPr>
                <w:b/>
                <w:bCs/>
                <w:noProof/>
                <w:lang w:val="en-CA"/>
              </w:rPr>
              <w:tab/>
              <w:t>single_</w:t>
            </w:r>
            <w:r w:rsidRPr="00CE1D04">
              <w:rPr>
                <w:b/>
                <w:noProof/>
                <w:lang w:val="en-CA"/>
              </w:rPr>
              <w:t>tile_in_pic_flag</w:t>
            </w:r>
          </w:p>
        </w:tc>
        <w:tc>
          <w:tcPr>
            <w:tcW w:w="1157" w:type="dxa"/>
          </w:tcPr>
          <w:p w14:paraId="5A62A257" w14:textId="77777777" w:rsidR="00432BE2" w:rsidRPr="00CE1D04" w:rsidRDefault="00432BE2" w:rsidP="000C2128">
            <w:pPr>
              <w:pStyle w:val="tablecell"/>
              <w:keepNext w:val="0"/>
              <w:keepLines w:val="0"/>
              <w:spacing w:before="20" w:after="40"/>
              <w:jc w:val="center"/>
              <w:rPr>
                <w:noProof/>
                <w:lang w:val="en-CA"/>
              </w:rPr>
            </w:pPr>
            <w:r w:rsidRPr="00CE1D04">
              <w:rPr>
                <w:noProof/>
                <w:lang w:val="en-CA" w:eastAsia="ko-KR"/>
              </w:rPr>
              <w:t>u(1)</w:t>
            </w:r>
          </w:p>
        </w:tc>
      </w:tr>
      <w:tr w:rsidR="00432BE2" w:rsidRPr="00CE1D04" w14:paraId="3FC4B11D" w14:textId="77777777" w:rsidTr="000C2128">
        <w:trPr>
          <w:cantSplit/>
          <w:jc w:val="center"/>
        </w:trPr>
        <w:tc>
          <w:tcPr>
            <w:tcW w:w="7920" w:type="dxa"/>
          </w:tcPr>
          <w:p w14:paraId="717F18E1" w14:textId="77777777" w:rsidR="00432BE2" w:rsidRPr="00CE1D04" w:rsidRDefault="00432BE2" w:rsidP="000C2128">
            <w:pPr>
              <w:pStyle w:val="tablesyntax"/>
              <w:keepNext w:val="0"/>
              <w:keepLines w:val="0"/>
              <w:spacing w:before="20" w:after="40"/>
              <w:rPr>
                <w:b/>
                <w:bCs/>
                <w:noProof/>
                <w:lang w:val="en-CA"/>
              </w:rPr>
            </w:pPr>
            <w:r w:rsidRPr="00CE1D04">
              <w:rPr>
                <w:b/>
                <w:bCs/>
                <w:noProof/>
                <w:lang w:val="en-CA"/>
              </w:rPr>
              <w:tab/>
            </w:r>
            <w:r w:rsidRPr="00CE1D04">
              <w:rPr>
                <w:noProof/>
                <w:lang w:val="en-CA" w:eastAsia="ko-KR"/>
              </w:rPr>
              <w:t>if( !single_tile_in_pic_flag ) {</w:t>
            </w:r>
          </w:p>
        </w:tc>
        <w:tc>
          <w:tcPr>
            <w:tcW w:w="1157" w:type="dxa"/>
          </w:tcPr>
          <w:p w14:paraId="33EA54D1" w14:textId="77777777" w:rsidR="00432BE2" w:rsidRPr="00CE1D04" w:rsidRDefault="00432BE2" w:rsidP="000C2128">
            <w:pPr>
              <w:pStyle w:val="tablecell"/>
              <w:keepNext w:val="0"/>
              <w:keepLines w:val="0"/>
              <w:spacing w:before="20" w:after="40"/>
              <w:jc w:val="center"/>
              <w:rPr>
                <w:noProof/>
                <w:lang w:val="en-CA"/>
              </w:rPr>
            </w:pPr>
          </w:p>
        </w:tc>
      </w:tr>
      <w:tr w:rsidR="00432BE2" w:rsidRPr="00CE1D04" w14:paraId="083F6E28" w14:textId="77777777" w:rsidTr="000C2128">
        <w:trPr>
          <w:cantSplit/>
          <w:jc w:val="center"/>
        </w:trPr>
        <w:tc>
          <w:tcPr>
            <w:tcW w:w="7920" w:type="dxa"/>
          </w:tcPr>
          <w:p w14:paraId="77CB818B" w14:textId="77777777" w:rsidR="00432BE2" w:rsidRPr="00CE1D04" w:rsidRDefault="00432BE2" w:rsidP="000C2128">
            <w:pPr>
              <w:pStyle w:val="tablesyntax"/>
              <w:keepNext w:val="0"/>
              <w:keepLines w:val="0"/>
              <w:spacing w:before="20" w:after="40"/>
              <w:rPr>
                <w:b/>
                <w:bCs/>
                <w:noProof/>
                <w:lang w:val="en-CA"/>
              </w:rPr>
            </w:pPr>
            <w:r w:rsidRPr="00CE1D04">
              <w:rPr>
                <w:b/>
                <w:bCs/>
                <w:noProof/>
                <w:lang w:val="en-CA"/>
              </w:rPr>
              <w:tab/>
            </w:r>
            <w:r w:rsidRPr="00CE1D04">
              <w:rPr>
                <w:b/>
                <w:bCs/>
                <w:noProof/>
                <w:lang w:val="en-CA"/>
              </w:rPr>
              <w:tab/>
            </w:r>
            <w:r w:rsidRPr="00CE1D04">
              <w:rPr>
                <w:b/>
                <w:noProof/>
                <w:lang w:val="en-CA"/>
              </w:rPr>
              <w:t>num_tile_columns_minus1</w:t>
            </w:r>
          </w:p>
        </w:tc>
        <w:tc>
          <w:tcPr>
            <w:tcW w:w="1157" w:type="dxa"/>
          </w:tcPr>
          <w:p w14:paraId="5535B3CC" w14:textId="77777777" w:rsidR="00432BE2" w:rsidRPr="00CE1D04" w:rsidRDefault="00432BE2" w:rsidP="000C2128">
            <w:pPr>
              <w:pStyle w:val="tablecell"/>
              <w:keepNext w:val="0"/>
              <w:keepLines w:val="0"/>
              <w:spacing w:before="20" w:after="40"/>
              <w:jc w:val="center"/>
              <w:rPr>
                <w:noProof/>
                <w:lang w:val="en-CA"/>
              </w:rPr>
            </w:pPr>
            <w:r w:rsidRPr="00CE1D04">
              <w:rPr>
                <w:noProof/>
                <w:lang w:val="en-CA"/>
              </w:rPr>
              <w:t>ue(v)</w:t>
            </w:r>
          </w:p>
        </w:tc>
      </w:tr>
      <w:tr w:rsidR="00432BE2" w:rsidRPr="00CE1D04" w14:paraId="606D455E" w14:textId="77777777" w:rsidTr="000C2128">
        <w:trPr>
          <w:cantSplit/>
          <w:jc w:val="center"/>
        </w:trPr>
        <w:tc>
          <w:tcPr>
            <w:tcW w:w="7920" w:type="dxa"/>
          </w:tcPr>
          <w:p w14:paraId="0471AE3B" w14:textId="77777777" w:rsidR="00432BE2" w:rsidRPr="00CE1D04" w:rsidRDefault="00432BE2" w:rsidP="000C2128">
            <w:pPr>
              <w:pStyle w:val="tablesyntax"/>
              <w:keepNext w:val="0"/>
              <w:keepLines w:val="0"/>
              <w:spacing w:before="20" w:after="40"/>
              <w:rPr>
                <w:b/>
                <w:bCs/>
                <w:noProof/>
                <w:lang w:val="en-CA"/>
              </w:rPr>
            </w:pPr>
            <w:r w:rsidRPr="00CE1D04">
              <w:rPr>
                <w:b/>
                <w:bCs/>
                <w:noProof/>
                <w:lang w:val="en-CA"/>
              </w:rPr>
              <w:tab/>
            </w:r>
            <w:r w:rsidRPr="00CE1D04">
              <w:rPr>
                <w:b/>
                <w:bCs/>
                <w:noProof/>
                <w:lang w:val="en-CA"/>
              </w:rPr>
              <w:tab/>
            </w:r>
            <w:r w:rsidRPr="00CE1D04">
              <w:rPr>
                <w:b/>
                <w:noProof/>
                <w:lang w:val="en-CA"/>
              </w:rPr>
              <w:t>num_tile_rows_minus1</w:t>
            </w:r>
          </w:p>
        </w:tc>
        <w:tc>
          <w:tcPr>
            <w:tcW w:w="1157" w:type="dxa"/>
          </w:tcPr>
          <w:p w14:paraId="1835BBAB" w14:textId="77777777" w:rsidR="00432BE2" w:rsidRPr="00CE1D04" w:rsidRDefault="00432BE2" w:rsidP="000C2128">
            <w:pPr>
              <w:pStyle w:val="tablecell"/>
              <w:keepNext w:val="0"/>
              <w:keepLines w:val="0"/>
              <w:spacing w:before="20" w:after="40"/>
              <w:jc w:val="center"/>
              <w:rPr>
                <w:noProof/>
                <w:lang w:val="en-CA"/>
              </w:rPr>
            </w:pPr>
            <w:r w:rsidRPr="00CE1D04">
              <w:rPr>
                <w:noProof/>
                <w:lang w:val="en-CA"/>
              </w:rPr>
              <w:t>ue(v)</w:t>
            </w:r>
          </w:p>
        </w:tc>
      </w:tr>
      <w:tr w:rsidR="00432BE2" w:rsidRPr="00CE1D04" w14:paraId="1E79A818" w14:textId="77777777" w:rsidTr="000C2128">
        <w:trPr>
          <w:cantSplit/>
          <w:jc w:val="center"/>
        </w:trPr>
        <w:tc>
          <w:tcPr>
            <w:tcW w:w="7920" w:type="dxa"/>
          </w:tcPr>
          <w:p w14:paraId="5B0B1478" w14:textId="77777777" w:rsidR="00432BE2" w:rsidRPr="00CE1D04" w:rsidRDefault="00432BE2" w:rsidP="000C2128">
            <w:pPr>
              <w:pStyle w:val="tablesyntax"/>
              <w:keepNext w:val="0"/>
              <w:keepLines w:val="0"/>
              <w:spacing w:before="20" w:after="40"/>
              <w:rPr>
                <w:b/>
                <w:bCs/>
                <w:noProof/>
                <w:lang w:val="en-CA"/>
              </w:rPr>
            </w:pPr>
            <w:r w:rsidRPr="00CE1D04">
              <w:rPr>
                <w:b/>
                <w:bCs/>
                <w:noProof/>
                <w:lang w:val="en-CA"/>
              </w:rPr>
              <w:tab/>
            </w:r>
            <w:r w:rsidRPr="00CE1D04">
              <w:rPr>
                <w:b/>
                <w:bCs/>
                <w:noProof/>
                <w:lang w:val="en-CA"/>
              </w:rPr>
              <w:tab/>
            </w:r>
            <w:r w:rsidRPr="00CE1D04">
              <w:rPr>
                <w:b/>
                <w:noProof/>
                <w:lang w:val="en-CA"/>
              </w:rPr>
              <w:t>uniform_tile_spacing_flag</w:t>
            </w:r>
          </w:p>
        </w:tc>
        <w:tc>
          <w:tcPr>
            <w:tcW w:w="1157" w:type="dxa"/>
          </w:tcPr>
          <w:p w14:paraId="531D19F5" w14:textId="77777777" w:rsidR="00432BE2" w:rsidRPr="00CE1D04" w:rsidRDefault="00432BE2" w:rsidP="000C2128">
            <w:pPr>
              <w:pStyle w:val="tablecell"/>
              <w:keepNext w:val="0"/>
              <w:keepLines w:val="0"/>
              <w:spacing w:before="20" w:after="40"/>
              <w:jc w:val="center"/>
              <w:rPr>
                <w:noProof/>
                <w:lang w:val="en-CA"/>
              </w:rPr>
            </w:pPr>
            <w:r w:rsidRPr="00CE1D04">
              <w:rPr>
                <w:noProof/>
                <w:lang w:val="en-CA"/>
              </w:rPr>
              <w:t>u(1)</w:t>
            </w:r>
          </w:p>
        </w:tc>
      </w:tr>
      <w:tr w:rsidR="00432BE2" w:rsidRPr="00CE1D04" w14:paraId="2C179EE7" w14:textId="77777777" w:rsidTr="000C2128">
        <w:trPr>
          <w:cantSplit/>
          <w:jc w:val="center"/>
        </w:trPr>
        <w:tc>
          <w:tcPr>
            <w:tcW w:w="7920" w:type="dxa"/>
          </w:tcPr>
          <w:p w14:paraId="3C325D43" w14:textId="77777777" w:rsidR="00432BE2" w:rsidRPr="00CE1D04" w:rsidRDefault="00432BE2" w:rsidP="000C2128">
            <w:pPr>
              <w:pStyle w:val="tablesyntax"/>
              <w:keepNext w:val="0"/>
              <w:keepLines w:val="0"/>
              <w:spacing w:before="20" w:after="40"/>
              <w:rPr>
                <w:b/>
                <w:bCs/>
                <w:lang w:val="en-CA"/>
              </w:rPr>
            </w:pPr>
            <w:r w:rsidRPr="00CE1D04">
              <w:rPr>
                <w:bCs/>
                <w:noProof/>
                <w:lang w:val="en-CA" w:eastAsia="ko-KR"/>
              </w:rPr>
              <w:tab/>
              <w:t>}</w:t>
            </w:r>
          </w:p>
        </w:tc>
        <w:tc>
          <w:tcPr>
            <w:tcW w:w="1157" w:type="dxa"/>
          </w:tcPr>
          <w:p w14:paraId="7330A42F" w14:textId="77777777" w:rsidR="00432BE2" w:rsidRPr="00CE1D04" w:rsidRDefault="00432BE2" w:rsidP="000C2128">
            <w:pPr>
              <w:pStyle w:val="tablecell"/>
              <w:keepNext w:val="0"/>
              <w:keepLines w:val="0"/>
              <w:spacing w:before="20" w:after="40"/>
              <w:jc w:val="center"/>
              <w:rPr>
                <w:lang w:val="en-CA"/>
              </w:rPr>
            </w:pPr>
          </w:p>
        </w:tc>
      </w:tr>
      <w:tr w:rsidR="00432BE2" w:rsidRPr="00CE1D04" w14:paraId="0EA712C2" w14:textId="77777777" w:rsidTr="000C2128">
        <w:trPr>
          <w:cantSplit/>
          <w:jc w:val="center"/>
        </w:trPr>
        <w:tc>
          <w:tcPr>
            <w:tcW w:w="7920" w:type="dxa"/>
          </w:tcPr>
          <w:p w14:paraId="2137D943" w14:textId="77777777" w:rsidR="00432BE2" w:rsidRPr="00CE1D04" w:rsidRDefault="00432BE2" w:rsidP="000C2128">
            <w:pPr>
              <w:pStyle w:val="tablesyntax"/>
              <w:keepNext w:val="0"/>
              <w:keepLines w:val="0"/>
              <w:spacing w:before="20" w:after="40"/>
              <w:rPr>
                <w:bCs/>
                <w:noProof/>
                <w:lang w:val="en-CA" w:eastAsia="ko-KR"/>
              </w:rPr>
            </w:pPr>
            <w:r>
              <w:rPr>
                <w:bCs/>
                <w:noProof/>
                <w:lang w:val="en-CA" w:eastAsia="ko-KR"/>
              </w:rPr>
              <w:t>…</w:t>
            </w:r>
          </w:p>
        </w:tc>
        <w:tc>
          <w:tcPr>
            <w:tcW w:w="1157" w:type="dxa"/>
          </w:tcPr>
          <w:p w14:paraId="7696B4E8" w14:textId="77777777" w:rsidR="00432BE2" w:rsidRPr="00CE1D04" w:rsidRDefault="00432BE2" w:rsidP="000C2128">
            <w:pPr>
              <w:pStyle w:val="tablecell"/>
              <w:keepNext w:val="0"/>
              <w:keepLines w:val="0"/>
              <w:spacing w:before="20" w:after="40"/>
              <w:jc w:val="center"/>
              <w:rPr>
                <w:lang w:val="en-CA"/>
              </w:rPr>
            </w:pPr>
          </w:p>
        </w:tc>
      </w:tr>
      <w:tr w:rsidR="00432BE2" w:rsidRPr="00CE1D04" w14:paraId="1719751D" w14:textId="77777777" w:rsidTr="000C2128">
        <w:trPr>
          <w:cantSplit/>
          <w:jc w:val="center"/>
        </w:trPr>
        <w:tc>
          <w:tcPr>
            <w:tcW w:w="7920" w:type="dxa"/>
          </w:tcPr>
          <w:p w14:paraId="3A87544C" w14:textId="77777777" w:rsidR="00432BE2" w:rsidRPr="00CE1D04" w:rsidRDefault="00432BE2" w:rsidP="000C2128">
            <w:pPr>
              <w:pStyle w:val="tablesyntax"/>
              <w:spacing w:before="20" w:after="40"/>
              <w:rPr>
                <w:lang w:val="en-CA"/>
              </w:rPr>
            </w:pPr>
            <w:r w:rsidRPr="00CE1D04">
              <w:rPr>
                <w:lang w:val="en-CA"/>
              </w:rPr>
              <w:tab/>
              <w:t>rbsp_trailing_bits( )</w:t>
            </w:r>
          </w:p>
        </w:tc>
        <w:tc>
          <w:tcPr>
            <w:tcW w:w="1157" w:type="dxa"/>
          </w:tcPr>
          <w:p w14:paraId="74B9CDCF" w14:textId="77777777" w:rsidR="00432BE2" w:rsidRPr="00CE1D04" w:rsidRDefault="00432BE2" w:rsidP="000C2128">
            <w:pPr>
              <w:pStyle w:val="tablecell"/>
              <w:spacing w:before="20" w:after="40"/>
              <w:jc w:val="center"/>
              <w:rPr>
                <w:lang w:val="en-CA"/>
              </w:rPr>
            </w:pPr>
          </w:p>
        </w:tc>
      </w:tr>
      <w:tr w:rsidR="00432BE2" w:rsidRPr="00CE1D04" w14:paraId="0CA1BC5D" w14:textId="77777777" w:rsidTr="000C2128">
        <w:trPr>
          <w:cantSplit/>
          <w:jc w:val="center"/>
        </w:trPr>
        <w:tc>
          <w:tcPr>
            <w:tcW w:w="7920" w:type="dxa"/>
          </w:tcPr>
          <w:p w14:paraId="46AE9733" w14:textId="77777777" w:rsidR="00432BE2" w:rsidRPr="00CE1D04" w:rsidRDefault="00432BE2" w:rsidP="000C2128">
            <w:pPr>
              <w:pStyle w:val="tablesyntax"/>
              <w:spacing w:before="20" w:after="40"/>
              <w:rPr>
                <w:lang w:val="en-CA"/>
              </w:rPr>
            </w:pPr>
            <w:r w:rsidRPr="00CE1D04">
              <w:rPr>
                <w:lang w:val="en-CA"/>
              </w:rPr>
              <w:t>}</w:t>
            </w:r>
          </w:p>
        </w:tc>
        <w:tc>
          <w:tcPr>
            <w:tcW w:w="1157" w:type="dxa"/>
          </w:tcPr>
          <w:p w14:paraId="32EB6C2D" w14:textId="77777777" w:rsidR="00432BE2" w:rsidRPr="00CE1D04" w:rsidRDefault="00432BE2" w:rsidP="000C2128">
            <w:pPr>
              <w:pStyle w:val="tablecell"/>
              <w:spacing w:before="20" w:after="40"/>
              <w:jc w:val="center"/>
              <w:rPr>
                <w:lang w:val="en-CA"/>
              </w:rPr>
            </w:pPr>
          </w:p>
        </w:tc>
      </w:tr>
    </w:tbl>
    <w:p w14:paraId="33C3F03C" w14:textId="77777777" w:rsidR="00432BE2" w:rsidRPr="00CE1D04" w:rsidRDefault="00432BE2" w:rsidP="00432BE2"/>
    <w:p w14:paraId="693E8943" w14:textId="7430AC76" w:rsidR="00432BE2" w:rsidRPr="001353BB" w:rsidRDefault="00432BE2" w:rsidP="00217771">
      <w:pPr>
        <w:rPr>
          <w:noProof/>
          <w:lang w:eastAsia="ja-JP"/>
        </w:rPr>
      </w:pPr>
      <w:r w:rsidRPr="00122A53">
        <w:rPr>
          <w:b/>
          <w:noProof/>
          <w:highlight w:val="yellow"/>
          <w:lang w:eastAsia="ja-JP"/>
        </w:rPr>
        <w:t>output_flag_present_flag</w:t>
      </w:r>
      <w:r w:rsidRPr="00122A53">
        <w:rPr>
          <w:noProof/>
          <w:highlight w:val="yellow"/>
          <w:lang w:eastAsia="ja-JP"/>
        </w:rPr>
        <w:t xml:space="preserve"> equal to 1 indicates that the pic_output_flag syntax element is present in the associated </w:t>
      </w:r>
      <w:r w:rsidR="00AB30E6">
        <w:rPr>
          <w:noProof/>
          <w:highlight w:val="yellow"/>
          <w:lang w:eastAsia="ja-JP"/>
        </w:rPr>
        <w:t>tile group</w:t>
      </w:r>
      <w:r w:rsidRPr="00122A53">
        <w:rPr>
          <w:noProof/>
          <w:highlight w:val="yellow"/>
          <w:lang w:eastAsia="ja-JP"/>
        </w:rPr>
        <w:t xml:space="preserve"> headers. output_flag_present_flag equal to 0 indicates that the pic_output_flag syntax element is not present in the associated </w:t>
      </w:r>
      <w:r w:rsidR="00AB30E6">
        <w:rPr>
          <w:noProof/>
          <w:highlight w:val="yellow"/>
          <w:lang w:eastAsia="ja-JP"/>
        </w:rPr>
        <w:t>tile group</w:t>
      </w:r>
      <w:r w:rsidRPr="00122A53">
        <w:rPr>
          <w:noProof/>
          <w:highlight w:val="yellow"/>
          <w:lang w:eastAsia="ja-JP"/>
        </w:rPr>
        <w:t xml:space="preserve"> headers.</w:t>
      </w:r>
    </w:p>
    <w:p w14:paraId="3BC8CCE2" w14:textId="587C19F9" w:rsidR="00D15A0E" w:rsidRPr="00866279" w:rsidRDefault="000A7848" w:rsidP="000A7848">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sz w:val="22"/>
          <w:lang w:val="en-CA"/>
        </w:rPr>
      </w:pPr>
      <w:r w:rsidRPr="00866279">
        <w:rPr>
          <w:sz w:val="22"/>
          <w:lang w:val="en-CA"/>
        </w:rPr>
        <w:t xml:space="preserve">7.3.4 </w:t>
      </w:r>
      <w:r w:rsidR="00D15A0E" w:rsidRPr="00866279">
        <w:rPr>
          <w:sz w:val="22"/>
          <w:lang w:val="en-CA"/>
        </w:rPr>
        <w:t>Tile group header syntax</w:t>
      </w:r>
    </w:p>
    <w:p w14:paraId="2168BBAA" w14:textId="45580FD6" w:rsidR="00D15A0E" w:rsidRPr="00866279" w:rsidRDefault="000A7848" w:rsidP="000A7848">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sz w:val="21"/>
          <w:lang w:val="en-CA"/>
        </w:rPr>
      </w:pPr>
      <w:r w:rsidRPr="00866279">
        <w:rPr>
          <w:rFonts w:ascii="Times New Roman" w:hAnsi="Times New Roman"/>
          <w:sz w:val="21"/>
          <w:lang w:val="en-CA"/>
        </w:rPr>
        <w:t xml:space="preserve">7.3.4.1 </w:t>
      </w:r>
      <w:r w:rsidR="00D15A0E" w:rsidRPr="00866279">
        <w:rPr>
          <w:rFonts w:ascii="Times New Roman" w:hAnsi="Times New Roman"/>
          <w:sz w:val="21"/>
          <w:lang w:val="en-CA"/>
        </w:rPr>
        <w:t>General tile group header syntax</w:t>
      </w:r>
    </w:p>
    <w:p w14:paraId="49F44020" w14:textId="77777777" w:rsidR="00D15A0E" w:rsidRPr="00CE1D04" w:rsidRDefault="00D15A0E" w:rsidP="00D15A0E">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E1D04" w:rsidRPr="00CE1D04" w14:paraId="3F3EB9E6" w14:textId="77777777" w:rsidTr="0092512A">
        <w:trPr>
          <w:cantSplit/>
          <w:jc w:val="center"/>
        </w:trPr>
        <w:tc>
          <w:tcPr>
            <w:tcW w:w="7920" w:type="dxa"/>
          </w:tcPr>
          <w:p w14:paraId="3A4CDD86" w14:textId="77777777" w:rsidR="00D15A0E" w:rsidRPr="00CE1D04" w:rsidRDefault="00D15A0E" w:rsidP="0092512A">
            <w:pPr>
              <w:pStyle w:val="tablesyntax"/>
              <w:keepNext w:val="0"/>
              <w:keepLines w:val="0"/>
              <w:spacing w:before="20" w:after="40"/>
              <w:rPr>
                <w:lang w:val="en-CA"/>
              </w:rPr>
            </w:pPr>
            <w:r w:rsidRPr="00CE1D04">
              <w:rPr>
                <w:lang w:val="en-CA"/>
              </w:rPr>
              <w:t>tile_group_header( ) {</w:t>
            </w:r>
          </w:p>
        </w:tc>
        <w:tc>
          <w:tcPr>
            <w:tcW w:w="1157" w:type="dxa"/>
          </w:tcPr>
          <w:p w14:paraId="31DB259D" w14:textId="77777777" w:rsidR="00D15A0E" w:rsidRPr="00CE1D04" w:rsidRDefault="00D15A0E" w:rsidP="0092512A">
            <w:pPr>
              <w:pStyle w:val="tableheading"/>
              <w:keepNext w:val="0"/>
              <w:keepLines w:val="0"/>
              <w:spacing w:before="20" w:after="40"/>
              <w:rPr>
                <w:lang w:val="en-CA"/>
              </w:rPr>
            </w:pPr>
            <w:r w:rsidRPr="00CE1D04">
              <w:rPr>
                <w:lang w:val="en-CA"/>
              </w:rPr>
              <w:t>Descriptor</w:t>
            </w:r>
          </w:p>
        </w:tc>
      </w:tr>
      <w:tr w:rsidR="00CE1D04" w:rsidRPr="00CE1D04" w14:paraId="029A1418" w14:textId="77777777" w:rsidTr="0092512A">
        <w:trPr>
          <w:cantSplit/>
          <w:jc w:val="center"/>
        </w:trPr>
        <w:tc>
          <w:tcPr>
            <w:tcW w:w="7920" w:type="dxa"/>
          </w:tcPr>
          <w:p w14:paraId="646E796E" w14:textId="77777777" w:rsidR="00D15A0E" w:rsidRPr="00CE1D04" w:rsidRDefault="00D15A0E" w:rsidP="0092512A">
            <w:pPr>
              <w:pStyle w:val="tablesyntax"/>
              <w:keepNext w:val="0"/>
              <w:keepLines w:val="0"/>
              <w:spacing w:before="20" w:after="40"/>
              <w:rPr>
                <w:sz w:val="22"/>
                <w:szCs w:val="22"/>
                <w:lang w:val="en-CA"/>
              </w:rPr>
            </w:pPr>
            <w:r w:rsidRPr="00CE1D04">
              <w:rPr>
                <w:lang w:val="en-CA"/>
              </w:rPr>
              <w:tab/>
            </w:r>
            <w:r w:rsidRPr="00CE1D04">
              <w:rPr>
                <w:b/>
                <w:lang w:val="en-CA"/>
              </w:rPr>
              <w:t>tile_group_</w:t>
            </w:r>
            <w:r w:rsidRPr="00CE1D04">
              <w:rPr>
                <w:b/>
                <w:bCs/>
                <w:lang w:val="en-CA"/>
              </w:rPr>
              <w:t>pic_parameter_set_id</w:t>
            </w:r>
          </w:p>
        </w:tc>
        <w:tc>
          <w:tcPr>
            <w:tcW w:w="1157" w:type="dxa"/>
          </w:tcPr>
          <w:p w14:paraId="7D3558BC" w14:textId="77777777" w:rsidR="00D15A0E" w:rsidRPr="00CE1D04" w:rsidRDefault="00D15A0E" w:rsidP="0092512A">
            <w:pPr>
              <w:pStyle w:val="tablecell"/>
              <w:keepNext w:val="0"/>
              <w:keepLines w:val="0"/>
              <w:spacing w:before="20" w:after="40"/>
              <w:jc w:val="center"/>
              <w:rPr>
                <w:lang w:val="en-CA"/>
              </w:rPr>
            </w:pPr>
            <w:r w:rsidRPr="00CE1D04">
              <w:rPr>
                <w:lang w:val="en-CA"/>
              </w:rPr>
              <w:t>ue(v)</w:t>
            </w:r>
          </w:p>
        </w:tc>
      </w:tr>
      <w:tr w:rsidR="00CE1D04" w:rsidRPr="00CE1D04" w14:paraId="12EB6CC6" w14:textId="77777777" w:rsidTr="0092512A">
        <w:trPr>
          <w:cantSplit/>
          <w:jc w:val="center"/>
        </w:trPr>
        <w:tc>
          <w:tcPr>
            <w:tcW w:w="7920" w:type="dxa"/>
          </w:tcPr>
          <w:p w14:paraId="6C01907E" w14:textId="77777777" w:rsidR="00D15A0E" w:rsidRPr="00CE1D04" w:rsidRDefault="00D15A0E" w:rsidP="0092512A">
            <w:pPr>
              <w:pStyle w:val="tablesyntax"/>
              <w:keepNext w:val="0"/>
              <w:keepLines w:val="0"/>
              <w:spacing w:before="20" w:after="40"/>
              <w:rPr>
                <w:lang w:val="en-CA"/>
              </w:rPr>
            </w:pPr>
            <w:r w:rsidRPr="00CE1D04">
              <w:rPr>
                <w:noProof/>
                <w:lang w:val="en-CA" w:eastAsia="ko-KR"/>
              </w:rPr>
              <w:tab/>
              <w:t>if( NumTilesInPic &gt; 1 ) {</w:t>
            </w:r>
          </w:p>
        </w:tc>
        <w:tc>
          <w:tcPr>
            <w:tcW w:w="1157" w:type="dxa"/>
          </w:tcPr>
          <w:p w14:paraId="13111F53" w14:textId="77777777" w:rsidR="00D15A0E" w:rsidRPr="00CE1D04" w:rsidRDefault="00D15A0E" w:rsidP="0092512A">
            <w:pPr>
              <w:pStyle w:val="tablecell"/>
              <w:keepNext w:val="0"/>
              <w:keepLines w:val="0"/>
              <w:spacing w:before="20" w:after="40"/>
              <w:jc w:val="center"/>
              <w:rPr>
                <w:lang w:val="en-CA"/>
              </w:rPr>
            </w:pPr>
          </w:p>
        </w:tc>
      </w:tr>
      <w:tr w:rsidR="00CE1D04" w:rsidRPr="00CE1D04" w14:paraId="4E18B572" w14:textId="77777777" w:rsidTr="0092512A">
        <w:trPr>
          <w:cantSplit/>
          <w:jc w:val="center"/>
        </w:trPr>
        <w:tc>
          <w:tcPr>
            <w:tcW w:w="7920" w:type="dxa"/>
          </w:tcPr>
          <w:p w14:paraId="6CB8B58E" w14:textId="77777777" w:rsidR="00D15A0E" w:rsidRPr="00CE1D04" w:rsidRDefault="00D15A0E" w:rsidP="0092512A">
            <w:pPr>
              <w:pStyle w:val="tablesyntax"/>
              <w:keepNext w:val="0"/>
              <w:keepLines w:val="0"/>
              <w:spacing w:before="20" w:after="40"/>
              <w:rPr>
                <w:lang w:val="en-CA"/>
              </w:rPr>
            </w:pPr>
            <w:r w:rsidRPr="00CE1D04">
              <w:rPr>
                <w:lang w:val="en-CA" w:eastAsia="ko-KR"/>
              </w:rPr>
              <w:tab/>
            </w:r>
            <w:r w:rsidRPr="00CE1D04">
              <w:rPr>
                <w:lang w:val="en-CA" w:eastAsia="ko-KR"/>
              </w:rPr>
              <w:tab/>
            </w:r>
            <w:r w:rsidRPr="00CE1D04">
              <w:rPr>
                <w:b/>
                <w:lang w:val="en-CA" w:eastAsia="ko-KR"/>
              </w:rPr>
              <w:t>tile_group_address</w:t>
            </w:r>
          </w:p>
        </w:tc>
        <w:tc>
          <w:tcPr>
            <w:tcW w:w="1157" w:type="dxa"/>
          </w:tcPr>
          <w:p w14:paraId="0519E953" w14:textId="77777777" w:rsidR="00D15A0E" w:rsidRPr="00CE1D04" w:rsidRDefault="00D15A0E" w:rsidP="0092512A">
            <w:pPr>
              <w:pStyle w:val="tableheading"/>
              <w:keepNext w:val="0"/>
              <w:keepLines w:val="0"/>
              <w:spacing w:before="20" w:after="40"/>
              <w:jc w:val="center"/>
              <w:rPr>
                <w:b w:val="0"/>
                <w:lang w:val="en-CA"/>
              </w:rPr>
            </w:pPr>
            <w:r w:rsidRPr="00CE1D04">
              <w:rPr>
                <w:b w:val="0"/>
                <w:lang w:val="en-CA" w:eastAsia="ko-KR"/>
              </w:rPr>
              <w:t>u(v)</w:t>
            </w:r>
          </w:p>
        </w:tc>
      </w:tr>
      <w:tr w:rsidR="00CE1D04" w:rsidRPr="00CE1D04" w14:paraId="55C9BAD6" w14:textId="77777777" w:rsidTr="0092512A">
        <w:trPr>
          <w:cantSplit/>
          <w:jc w:val="center"/>
        </w:trPr>
        <w:tc>
          <w:tcPr>
            <w:tcW w:w="7920" w:type="dxa"/>
          </w:tcPr>
          <w:p w14:paraId="24F5BB45" w14:textId="77777777" w:rsidR="00D15A0E" w:rsidRPr="00CE1D04" w:rsidRDefault="00D15A0E" w:rsidP="0092512A">
            <w:pPr>
              <w:pStyle w:val="tablesyntax"/>
              <w:keepNext w:val="0"/>
              <w:keepLines w:val="0"/>
              <w:spacing w:before="20" w:after="40"/>
              <w:rPr>
                <w:noProof/>
                <w:lang w:val="en-CA" w:eastAsia="ko-KR"/>
              </w:rPr>
            </w:pPr>
            <w:r w:rsidRPr="00CE1D04">
              <w:rPr>
                <w:noProof/>
                <w:lang w:val="en-CA" w:eastAsia="ko-KR"/>
              </w:rPr>
              <w:tab/>
            </w:r>
            <w:r w:rsidRPr="00CE1D04">
              <w:rPr>
                <w:noProof/>
                <w:lang w:val="en-CA" w:eastAsia="ko-KR"/>
              </w:rPr>
              <w:tab/>
            </w:r>
            <w:r w:rsidRPr="00CE1D04">
              <w:rPr>
                <w:b/>
                <w:noProof/>
                <w:lang w:val="en-CA" w:eastAsia="ko-KR"/>
              </w:rPr>
              <w:t>num_tiles_in_tile_group_minus1</w:t>
            </w:r>
          </w:p>
        </w:tc>
        <w:tc>
          <w:tcPr>
            <w:tcW w:w="1157" w:type="dxa"/>
          </w:tcPr>
          <w:p w14:paraId="021E0C47" w14:textId="77777777" w:rsidR="00D15A0E" w:rsidRPr="00CE1D04" w:rsidRDefault="00D15A0E" w:rsidP="0092512A">
            <w:pPr>
              <w:pStyle w:val="tableheading"/>
              <w:keepNext w:val="0"/>
              <w:keepLines w:val="0"/>
              <w:spacing w:before="20" w:after="40"/>
              <w:jc w:val="center"/>
              <w:rPr>
                <w:b w:val="0"/>
                <w:noProof/>
                <w:lang w:val="en-CA" w:eastAsia="ko-KR"/>
              </w:rPr>
            </w:pPr>
            <w:r w:rsidRPr="00CE1D04">
              <w:rPr>
                <w:b w:val="0"/>
                <w:noProof/>
                <w:lang w:val="en-CA" w:eastAsia="ko-KR"/>
              </w:rPr>
              <w:t>ue(v)</w:t>
            </w:r>
          </w:p>
        </w:tc>
      </w:tr>
      <w:tr w:rsidR="00CE1D04" w:rsidRPr="00CE1D04" w14:paraId="6598C0B9" w14:textId="77777777" w:rsidTr="0092512A">
        <w:trPr>
          <w:cantSplit/>
          <w:jc w:val="center"/>
        </w:trPr>
        <w:tc>
          <w:tcPr>
            <w:tcW w:w="7920" w:type="dxa"/>
          </w:tcPr>
          <w:p w14:paraId="371182AE" w14:textId="77777777" w:rsidR="00D15A0E" w:rsidRPr="00CE1D04" w:rsidRDefault="00D15A0E" w:rsidP="0092512A">
            <w:pPr>
              <w:pStyle w:val="tablesyntax"/>
              <w:keepNext w:val="0"/>
              <w:keepLines w:val="0"/>
              <w:spacing w:before="20" w:after="40"/>
              <w:rPr>
                <w:noProof/>
                <w:lang w:val="en-CA" w:eastAsia="ko-KR"/>
              </w:rPr>
            </w:pPr>
            <w:r w:rsidRPr="00CE1D04">
              <w:rPr>
                <w:noProof/>
                <w:lang w:val="en-CA" w:eastAsia="ko-KR"/>
              </w:rPr>
              <w:tab/>
              <w:t>}</w:t>
            </w:r>
          </w:p>
        </w:tc>
        <w:tc>
          <w:tcPr>
            <w:tcW w:w="1157" w:type="dxa"/>
          </w:tcPr>
          <w:p w14:paraId="35CF1D03" w14:textId="77777777" w:rsidR="00D15A0E" w:rsidRPr="00CE1D04" w:rsidRDefault="00D15A0E" w:rsidP="0092512A">
            <w:pPr>
              <w:pStyle w:val="tableheading"/>
              <w:keepNext w:val="0"/>
              <w:keepLines w:val="0"/>
              <w:spacing w:before="20" w:after="40"/>
              <w:jc w:val="center"/>
              <w:rPr>
                <w:b w:val="0"/>
                <w:noProof/>
                <w:lang w:val="en-CA" w:eastAsia="ko-KR"/>
              </w:rPr>
            </w:pPr>
          </w:p>
        </w:tc>
      </w:tr>
      <w:tr w:rsidR="00CE1D04" w:rsidRPr="00CE1D04" w14:paraId="0F18AFDE" w14:textId="77777777" w:rsidTr="0092512A">
        <w:trPr>
          <w:cantSplit/>
          <w:jc w:val="center"/>
        </w:trPr>
        <w:tc>
          <w:tcPr>
            <w:tcW w:w="7920" w:type="dxa"/>
          </w:tcPr>
          <w:p w14:paraId="302661BC" w14:textId="77777777" w:rsidR="00D15A0E" w:rsidRPr="00CE1D04" w:rsidRDefault="00D15A0E" w:rsidP="0092512A">
            <w:pPr>
              <w:pStyle w:val="tablesyntax"/>
              <w:keepNext w:val="0"/>
              <w:keepLines w:val="0"/>
              <w:spacing w:before="20" w:after="40"/>
              <w:rPr>
                <w:lang w:val="en-CA"/>
              </w:rPr>
            </w:pPr>
            <w:r w:rsidRPr="00CE1D04">
              <w:rPr>
                <w:lang w:val="en-CA"/>
              </w:rPr>
              <w:tab/>
            </w:r>
            <w:r w:rsidRPr="00CE1D04">
              <w:rPr>
                <w:b/>
                <w:bCs/>
                <w:lang w:val="en-CA"/>
              </w:rPr>
              <w:t>tile_group_type</w:t>
            </w:r>
          </w:p>
        </w:tc>
        <w:tc>
          <w:tcPr>
            <w:tcW w:w="1157" w:type="dxa"/>
          </w:tcPr>
          <w:p w14:paraId="4B802BAF" w14:textId="77777777" w:rsidR="00D15A0E" w:rsidRPr="00CE1D04" w:rsidRDefault="00D15A0E" w:rsidP="0092512A">
            <w:pPr>
              <w:pStyle w:val="tableheading"/>
              <w:keepNext w:val="0"/>
              <w:keepLines w:val="0"/>
              <w:spacing w:before="20" w:after="40"/>
              <w:jc w:val="center"/>
              <w:rPr>
                <w:b w:val="0"/>
                <w:lang w:val="en-CA"/>
              </w:rPr>
            </w:pPr>
            <w:r w:rsidRPr="00CE1D04">
              <w:rPr>
                <w:b w:val="0"/>
                <w:lang w:val="en-CA"/>
              </w:rPr>
              <w:t>ue(v)</w:t>
            </w:r>
          </w:p>
        </w:tc>
      </w:tr>
      <w:tr w:rsidR="00CE1D04" w:rsidRPr="00CE1D04" w14:paraId="0246E0C8" w14:textId="77777777" w:rsidTr="0092512A">
        <w:trPr>
          <w:cantSplit/>
          <w:jc w:val="center"/>
        </w:trPr>
        <w:tc>
          <w:tcPr>
            <w:tcW w:w="7920" w:type="dxa"/>
          </w:tcPr>
          <w:p w14:paraId="411FA294" w14:textId="77777777" w:rsidR="00D15A0E" w:rsidRPr="00785A29" w:rsidRDefault="00D15A0E" w:rsidP="0092512A">
            <w:pPr>
              <w:pStyle w:val="tablesyntax"/>
              <w:rPr>
                <w:noProof/>
                <w:highlight w:val="yellow"/>
                <w:lang w:eastAsia="ko-KR"/>
              </w:rPr>
            </w:pPr>
            <w:r w:rsidRPr="00785A29">
              <w:rPr>
                <w:i/>
                <w:noProof/>
                <w:highlight w:val="yellow"/>
                <w:lang w:eastAsia="ko-KR"/>
              </w:rPr>
              <w:tab/>
            </w:r>
            <w:r w:rsidRPr="00785A29">
              <w:rPr>
                <w:noProof/>
                <w:highlight w:val="yellow"/>
                <w:lang w:eastAsia="ko-KR"/>
              </w:rPr>
              <w:t>if(output_flag_present_flag )</w:t>
            </w:r>
          </w:p>
        </w:tc>
        <w:tc>
          <w:tcPr>
            <w:tcW w:w="1157" w:type="dxa"/>
          </w:tcPr>
          <w:p w14:paraId="75ACD3D1" w14:textId="77777777" w:rsidR="00D15A0E" w:rsidRPr="00785A29" w:rsidRDefault="00D15A0E" w:rsidP="0092512A">
            <w:pPr>
              <w:pStyle w:val="tablecell"/>
              <w:rPr>
                <w:i/>
                <w:noProof/>
                <w:highlight w:val="yellow"/>
              </w:rPr>
            </w:pPr>
          </w:p>
        </w:tc>
      </w:tr>
      <w:tr w:rsidR="00CE1D04" w:rsidRPr="00CE1D04" w14:paraId="630FFA34" w14:textId="77777777" w:rsidTr="0092512A">
        <w:trPr>
          <w:cantSplit/>
          <w:jc w:val="center"/>
        </w:trPr>
        <w:tc>
          <w:tcPr>
            <w:tcW w:w="7920" w:type="dxa"/>
            <w:tcBorders>
              <w:top w:val="single" w:sz="4" w:space="0" w:color="auto"/>
              <w:left w:val="single" w:sz="4" w:space="0" w:color="auto"/>
              <w:bottom w:val="single" w:sz="4" w:space="0" w:color="auto"/>
              <w:right w:val="single" w:sz="4" w:space="0" w:color="auto"/>
            </w:tcBorders>
          </w:tcPr>
          <w:p w14:paraId="742A02D7" w14:textId="77777777" w:rsidR="00D15A0E" w:rsidRPr="00785A29" w:rsidRDefault="00D15A0E" w:rsidP="0092512A">
            <w:pPr>
              <w:pStyle w:val="tablesyntax"/>
              <w:rPr>
                <w:noProof/>
                <w:highlight w:val="yellow"/>
                <w:lang w:eastAsia="ko-KR"/>
              </w:rPr>
            </w:pPr>
            <w:r w:rsidRPr="00785A29">
              <w:rPr>
                <w:noProof/>
                <w:highlight w:val="yellow"/>
                <w:lang w:eastAsia="ko-KR"/>
              </w:rPr>
              <w:tab/>
            </w:r>
            <w:r w:rsidRPr="00785A29">
              <w:rPr>
                <w:noProof/>
                <w:highlight w:val="yellow"/>
                <w:lang w:eastAsia="ko-KR"/>
              </w:rPr>
              <w:tab/>
            </w:r>
            <w:r w:rsidRPr="00785A29">
              <w:rPr>
                <w:noProof/>
                <w:highlight w:val="yellow"/>
                <w:lang w:eastAsia="ko-KR"/>
              </w:rPr>
              <w:tab/>
            </w:r>
            <w:r w:rsidRPr="00785A29">
              <w:rPr>
                <w:b/>
                <w:noProof/>
                <w:highlight w:val="yellow"/>
                <w:lang w:eastAsia="ko-KR"/>
              </w:rPr>
              <w:t>pic_output_flag</w:t>
            </w:r>
          </w:p>
        </w:tc>
        <w:tc>
          <w:tcPr>
            <w:tcW w:w="1157" w:type="dxa"/>
            <w:tcBorders>
              <w:top w:val="single" w:sz="4" w:space="0" w:color="auto"/>
              <w:left w:val="single" w:sz="4" w:space="0" w:color="auto"/>
              <w:bottom w:val="single" w:sz="4" w:space="0" w:color="auto"/>
              <w:right w:val="single" w:sz="4" w:space="0" w:color="auto"/>
            </w:tcBorders>
          </w:tcPr>
          <w:p w14:paraId="0ABBD611" w14:textId="77777777" w:rsidR="00D15A0E" w:rsidRPr="00785A29" w:rsidRDefault="00D15A0E" w:rsidP="0092512A">
            <w:pPr>
              <w:pStyle w:val="tablecell"/>
              <w:rPr>
                <w:noProof/>
                <w:highlight w:val="yellow"/>
              </w:rPr>
            </w:pPr>
            <w:r w:rsidRPr="00785A29">
              <w:rPr>
                <w:noProof/>
                <w:highlight w:val="yellow"/>
              </w:rPr>
              <w:t xml:space="preserve">      u(1)</w:t>
            </w:r>
          </w:p>
        </w:tc>
      </w:tr>
      <w:tr w:rsidR="00CE1D04" w:rsidRPr="00CE1D04" w14:paraId="10963E9D" w14:textId="77777777" w:rsidTr="0092512A">
        <w:trPr>
          <w:cantSplit/>
          <w:jc w:val="center"/>
        </w:trPr>
        <w:tc>
          <w:tcPr>
            <w:tcW w:w="7920" w:type="dxa"/>
            <w:tcBorders>
              <w:top w:val="single" w:sz="4" w:space="0" w:color="auto"/>
              <w:left w:val="single" w:sz="4" w:space="0" w:color="auto"/>
              <w:bottom w:val="single" w:sz="4" w:space="0" w:color="auto"/>
              <w:right w:val="single" w:sz="4" w:space="0" w:color="auto"/>
            </w:tcBorders>
          </w:tcPr>
          <w:p w14:paraId="76FE8749" w14:textId="77777777" w:rsidR="00D15A0E" w:rsidRPr="00CE1D04" w:rsidRDefault="00D15A0E" w:rsidP="0092512A">
            <w:pPr>
              <w:pStyle w:val="tablesyntax"/>
              <w:rPr>
                <w:noProof/>
                <w:highlight w:val="yellow"/>
                <w:lang w:eastAsia="ko-KR"/>
              </w:rPr>
            </w:pPr>
            <w:r w:rsidRPr="00CE1D04">
              <w:rPr>
                <w:i/>
                <w:noProof/>
                <w:highlight w:val="yellow"/>
                <w:lang w:eastAsia="ko-KR"/>
              </w:rPr>
              <w:tab/>
            </w:r>
            <w:r w:rsidRPr="00CE1D04">
              <w:rPr>
                <w:noProof/>
                <w:highlight w:val="yellow"/>
                <w:lang w:eastAsia="ko-KR"/>
              </w:rPr>
              <w:t>if( nal_unit_Type == GRA_NUT ) {</w:t>
            </w:r>
          </w:p>
        </w:tc>
        <w:tc>
          <w:tcPr>
            <w:tcW w:w="1157" w:type="dxa"/>
            <w:tcBorders>
              <w:top w:val="single" w:sz="4" w:space="0" w:color="auto"/>
              <w:left w:val="single" w:sz="4" w:space="0" w:color="auto"/>
              <w:bottom w:val="single" w:sz="4" w:space="0" w:color="auto"/>
              <w:right w:val="single" w:sz="4" w:space="0" w:color="auto"/>
            </w:tcBorders>
          </w:tcPr>
          <w:p w14:paraId="1D98F907" w14:textId="77777777" w:rsidR="00D15A0E" w:rsidRPr="00CE1D04" w:rsidRDefault="00D15A0E" w:rsidP="0092512A">
            <w:pPr>
              <w:pStyle w:val="tablecell"/>
              <w:rPr>
                <w:i/>
                <w:noProof/>
                <w:highlight w:val="yellow"/>
              </w:rPr>
            </w:pPr>
          </w:p>
        </w:tc>
      </w:tr>
      <w:tr w:rsidR="00CE1D04" w:rsidRPr="00CE1D04" w14:paraId="17CF46BB" w14:textId="77777777" w:rsidTr="0092512A">
        <w:trPr>
          <w:cantSplit/>
          <w:jc w:val="center"/>
        </w:trPr>
        <w:tc>
          <w:tcPr>
            <w:tcW w:w="7920" w:type="dxa"/>
            <w:tcBorders>
              <w:top w:val="single" w:sz="4" w:space="0" w:color="auto"/>
              <w:left w:val="single" w:sz="4" w:space="0" w:color="auto"/>
              <w:bottom w:val="single" w:sz="4" w:space="0" w:color="auto"/>
              <w:right w:val="single" w:sz="4" w:space="0" w:color="auto"/>
            </w:tcBorders>
          </w:tcPr>
          <w:p w14:paraId="6EECC1EF" w14:textId="77777777" w:rsidR="00D15A0E" w:rsidRPr="00CE1D04" w:rsidRDefault="00D15A0E" w:rsidP="0092512A">
            <w:pPr>
              <w:pStyle w:val="tablesyntax"/>
              <w:spacing w:before="20" w:after="40"/>
              <w:rPr>
                <w:noProof/>
                <w:highlight w:val="yellow"/>
              </w:rPr>
            </w:pPr>
            <w:r w:rsidRPr="00CE1D04">
              <w:rPr>
                <w:b/>
                <w:bCs/>
                <w:noProof/>
                <w:highlight w:val="yellow"/>
              </w:rPr>
              <w:tab/>
              <w:t xml:space="preserve">    </w:t>
            </w:r>
            <w:r w:rsidRPr="00CE1D04">
              <w:rPr>
                <w:rFonts w:eastAsia="MS Mincho"/>
                <w:b/>
                <w:bCs/>
                <w:noProof/>
                <w:highlight w:val="yellow"/>
                <w:lang w:eastAsia="ja-JP"/>
              </w:rPr>
              <w:t>recovery_poc_cnt</w:t>
            </w:r>
          </w:p>
        </w:tc>
        <w:tc>
          <w:tcPr>
            <w:tcW w:w="1157" w:type="dxa"/>
            <w:tcBorders>
              <w:top w:val="single" w:sz="4" w:space="0" w:color="auto"/>
              <w:left w:val="single" w:sz="4" w:space="0" w:color="auto"/>
              <w:bottom w:val="single" w:sz="4" w:space="0" w:color="auto"/>
              <w:right w:val="single" w:sz="4" w:space="0" w:color="auto"/>
            </w:tcBorders>
          </w:tcPr>
          <w:p w14:paraId="0BD8D0CF" w14:textId="77777777" w:rsidR="00D15A0E" w:rsidRPr="00CE1D04" w:rsidRDefault="00D15A0E" w:rsidP="0092512A">
            <w:pPr>
              <w:pStyle w:val="tableheading"/>
              <w:spacing w:before="20" w:after="40"/>
              <w:jc w:val="center"/>
              <w:rPr>
                <w:b w:val="0"/>
                <w:bCs w:val="0"/>
                <w:noProof/>
                <w:highlight w:val="yellow"/>
              </w:rPr>
            </w:pPr>
            <w:r w:rsidRPr="00CE1D04">
              <w:rPr>
                <w:b w:val="0"/>
                <w:bCs w:val="0"/>
                <w:noProof/>
                <w:highlight w:val="yellow"/>
              </w:rPr>
              <w:t>se(v)</w:t>
            </w:r>
          </w:p>
        </w:tc>
      </w:tr>
      <w:tr w:rsidR="00CE1D04" w:rsidRPr="00CE1D04" w14:paraId="6AD7A9B4" w14:textId="77777777" w:rsidTr="0092512A">
        <w:trPr>
          <w:cantSplit/>
          <w:jc w:val="center"/>
        </w:trPr>
        <w:tc>
          <w:tcPr>
            <w:tcW w:w="7920" w:type="dxa"/>
            <w:tcBorders>
              <w:top w:val="single" w:sz="4" w:space="0" w:color="auto"/>
              <w:left w:val="single" w:sz="4" w:space="0" w:color="auto"/>
              <w:bottom w:val="single" w:sz="4" w:space="0" w:color="auto"/>
              <w:right w:val="single" w:sz="4" w:space="0" w:color="auto"/>
            </w:tcBorders>
          </w:tcPr>
          <w:p w14:paraId="05D929E3" w14:textId="77777777" w:rsidR="00D15A0E" w:rsidRPr="00CE1D04" w:rsidRDefault="00D15A0E" w:rsidP="0092512A">
            <w:pPr>
              <w:pStyle w:val="tablesyntax"/>
              <w:spacing w:before="20" w:after="40"/>
              <w:rPr>
                <w:noProof/>
                <w:highlight w:val="yellow"/>
              </w:rPr>
            </w:pPr>
            <w:r w:rsidRPr="00CE1D04">
              <w:rPr>
                <w:b/>
                <w:bCs/>
                <w:noProof/>
                <w:highlight w:val="yellow"/>
              </w:rPr>
              <w:tab/>
              <w:t xml:space="preserve">    exact_match_flag</w:t>
            </w:r>
          </w:p>
        </w:tc>
        <w:tc>
          <w:tcPr>
            <w:tcW w:w="1157" w:type="dxa"/>
            <w:tcBorders>
              <w:top w:val="single" w:sz="4" w:space="0" w:color="auto"/>
              <w:left w:val="single" w:sz="4" w:space="0" w:color="auto"/>
              <w:bottom w:val="single" w:sz="4" w:space="0" w:color="auto"/>
              <w:right w:val="single" w:sz="4" w:space="0" w:color="auto"/>
            </w:tcBorders>
          </w:tcPr>
          <w:p w14:paraId="7728948C" w14:textId="77777777" w:rsidR="00D15A0E" w:rsidRPr="00CE1D04" w:rsidRDefault="00D15A0E" w:rsidP="0092512A">
            <w:pPr>
              <w:pStyle w:val="tableheading"/>
              <w:spacing w:before="20" w:after="40"/>
              <w:jc w:val="center"/>
              <w:rPr>
                <w:b w:val="0"/>
                <w:bCs w:val="0"/>
                <w:noProof/>
                <w:highlight w:val="yellow"/>
              </w:rPr>
            </w:pPr>
            <w:r w:rsidRPr="00CE1D04">
              <w:rPr>
                <w:b w:val="0"/>
                <w:bCs w:val="0"/>
                <w:noProof/>
                <w:highlight w:val="yellow"/>
              </w:rPr>
              <w:t>u(1)</w:t>
            </w:r>
          </w:p>
        </w:tc>
      </w:tr>
      <w:tr w:rsidR="00CE1D04" w:rsidRPr="00CE1D04" w14:paraId="6472E0D9" w14:textId="77777777" w:rsidTr="0092512A">
        <w:trPr>
          <w:cantSplit/>
          <w:jc w:val="center"/>
        </w:trPr>
        <w:tc>
          <w:tcPr>
            <w:tcW w:w="7920" w:type="dxa"/>
            <w:tcBorders>
              <w:top w:val="single" w:sz="4" w:space="0" w:color="auto"/>
              <w:left w:val="single" w:sz="4" w:space="0" w:color="auto"/>
              <w:bottom w:val="single" w:sz="4" w:space="0" w:color="auto"/>
              <w:right w:val="single" w:sz="4" w:space="0" w:color="auto"/>
            </w:tcBorders>
          </w:tcPr>
          <w:p w14:paraId="6E965F7D" w14:textId="77777777" w:rsidR="00D15A0E" w:rsidRPr="00CE1D04" w:rsidRDefault="00D15A0E" w:rsidP="0092512A">
            <w:pPr>
              <w:pStyle w:val="tablesyntax"/>
              <w:spacing w:before="20" w:after="40"/>
              <w:rPr>
                <w:noProof/>
                <w:highlight w:val="yellow"/>
              </w:rPr>
            </w:pPr>
            <w:r w:rsidRPr="00CE1D04">
              <w:rPr>
                <w:b/>
                <w:bCs/>
                <w:noProof/>
                <w:highlight w:val="yellow"/>
              </w:rPr>
              <w:tab/>
              <w:t xml:space="preserve">    broken_link_flag</w:t>
            </w:r>
          </w:p>
        </w:tc>
        <w:tc>
          <w:tcPr>
            <w:tcW w:w="1157" w:type="dxa"/>
            <w:tcBorders>
              <w:top w:val="single" w:sz="4" w:space="0" w:color="auto"/>
              <w:left w:val="single" w:sz="4" w:space="0" w:color="auto"/>
              <w:bottom w:val="single" w:sz="4" w:space="0" w:color="auto"/>
              <w:right w:val="single" w:sz="4" w:space="0" w:color="auto"/>
            </w:tcBorders>
          </w:tcPr>
          <w:p w14:paraId="19DA3D6B" w14:textId="77777777" w:rsidR="00D15A0E" w:rsidRPr="00CE1D04" w:rsidRDefault="00D15A0E" w:rsidP="0092512A">
            <w:pPr>
              <w:pStyle w:val="tableheading"/>
              <w:spacing w:before="20" w:after="40"/>
              <w:jc w:val="center"/>
              <w:rPr>
                <w:b w:val="0"/>
                <w:bCs w:val="0"/>
                <w:noProof/>
                <w:highlight w:val="yellow"/>
              </w:rPr>
            </w:pPr>
            <w:r w:rsidRPr="00CE1D04">
              <w:rPr>
                <w:b w:val="0"/>
                <w:bCs w:val="0"/>
                <w:noProof/>
                <w:highlight w:val="yellow"/>
              </w:rPr>
              <w:t>u(1)</w:t>
            </w:r>
          </w:p>
        </w:tc>
      </w:tr>
      <w:tr w:rsidR="00CE1D04" w:rsidRPr="00CE1D04" w14:paraId="7E11722B" w14:textId="77777777" w:rsidTr="0092512A">
        <w:trPr>
          <w:cantSplit/>
          <w:jc w:val="center"/>
        </w:trPr>
        <w:tc>
          <w:tcPr>
            <w:tcW w:w="7920" w:type="dxa"/>
            <w:tcBorders>
              <w:top w:val="single" w:sz="4" w:space="0" w:color="auto"/>
              <w:left w:val="single" w:sz="4" w:space="0" w:color="auto"/>
              <w:bottom w:val="single" w:sz="4" w:space="0" w:color="auto"/>
              <w:right w:val="single" w:sz="4" w:space="0" w:color="auto"/>
            </w:tcBorders>
          </w:tcPr>
          <w:p w14:paraId="2628E0C4" w14:textId="01B1BF7B" w:rsidR="00D15A0E" w:rsidRPr="00CE1D04" w:rsidRDefault="000C2128" w:rsidP="0092512A">
            <w:pPr>
              <w:pStyle w:val="tablesyntax"/>
              <w:rPr>
                <w:noProof/>
                <w:highlight w:val="yellow"/>
                <w:lang w:eastAsia="ko-KR"/>
              </w:rPr>
            </w:pPr>
            <w:r>
              <w:rPr>
                <w:noProof/>
                <w:highlight w:val="yellow"/>
                <w:lang w:eastAsia="ko-KR"/>
              </w:rPr>
              <w:t xml:space="preserve">    </w:t>
            </w:r>
            <w:r w:rsidR="00D15A0E" w:rsidRPr="00CE1D04">
              <w:rPr>
                <w:noProof/>
                <w:highlight w:val="yellow"/>
                <w:lang w:eastAsia="ko-KR"/>
              </w:rPr>
              <w:t>}</w:t>
            </w:r>
          </w:p>
        </w:tc>
        <w:tc>
          <w:tcPr>
            <w:tcW w:w="1157" w:type="dxa"/>
            <w:tcBorders>
              <w:top w:val="single" w:sz="4" w:space="0" w:color="auto"/>
              <w:left w:val="single" w:sz="4" w:space="0" w:color="auto"/>
              <w:bottom w:val="single" w:sz="4" w:space="0" w:color="auto"/>
              <w:right w:val="single" w:sz="4" w:space="0" w:color="auto"/>
            </w:tcBorders>
          </w:tcPr>
          <w:p w14:paraId="09438351" w14:textId="77777777" w:rsidR="00D15A0E" w:rsidRPr="00CE1D04" w:rsidRDefault="00D15A0E" w:rsidP="0092512A">
            <w:pPr>
              <w:pStyle w:val="tablecell"/>
              <w:rPr>
                <w:noProof/>
                <w:highlight w:val="yellow"/>
              </w:rPr>
            </w:pPr>
          </w:p>
        </w:tc>
      </w:tr>
      <w:tr w:rsidR="00CE1D04" w:rsidRPr="00CE1D04" w14:paraId="0FC6949E" w14:textId="77777777" w:rsidTr="0092512A">
        <w:trPr>
          <w:cantSplit/>
          <w:jc w:val="center"/>
        </w:trPr>
        <w:tc>
          <w:tcPr>
            <w:tcW w:w="7920" w:type="dxa"/>
          </w:tcPr>
          <w:p w14:paraId="7E55E137" w14:textId="77777777" w:rsidR="00D15A0E" w:rsidRPr="00CE1D04" w:rsidRDefault="00D15A0E" w:rsidP="0092512A">
            <w:pPr>
              <w:pStyle w:val="tablesyntax"/>
              <w:keepNext w:val="0"/>
              <w:keepLines w:val="0"/>
              <w:spacing w:before="20" w:after="40"/>
              <w:rPr>
                <w:lang w:val="en-CA"/>
              </w:rPr>
            </w:pPr>
            <w:r w:rsidRPr="00CE1D04">
              <w:rPr>
                <w:noProof/>
              </w:rPr>
              <w:tab/>
            </w:r>
            <w:r w:rsidRPr="00CE1D04">
              <w:rPr>
                <w:b/>
                <w:bCs/>
                <w:noProof/>
              </w:rPr>
              <w:t>tile_group_pic_order_cnt_lsb</w:t>
            </w:r>
          </w:p>
        </w:tc>
        <w:tc>
          <w:tcPr>
            <w:tcW w:w="1157" w:type="dxa"/>
          </w:tcPr>
          <w:p w14:paraId="3FADF617" w14:textId="77777777" w:rsidR="00D15A0E" w:rsidRPr="00CE1D04" w:rsidRDefault="00D15A0E" w:rsidP="0092512A">
            <w:pPr>
              <w:pStyle w:val="tableheading"/>
              <w:keepNext w:val="0"/>
              <w:keepLines w:val="0"/>
              <w:spacing w:before="20" w:after="40"/>
              <w:jc w:val="center"/>
              <w:rPr>
                <w:b w:val="0"/>
                <w:lang w:val="en-CA"/>
              </w:rPr>
            </w:pPr>
            <w:r w:rsidRPr="00CE1D04">
              <w:rPr>
                <w:b w:val="0"/>
                <w:noProof/>
              </w:rPr>
              <w:t>u(v)</w:t>
            </w:r>
          </w:p>
        </w:tc>
      </w:tr>
      <w:tr w:rsidR="00CE1D04" w:rsidRPr="00CE1D04" w14:paraId="4361642E" w14:textId="77777777" w:rsidTr="0092512A">
        <w:trPr>
          <w:cantSplit/>
          <w:jc w:val="center"/>
        </w:trPr>
        <w:tc>
          <w:tcPr>
            <w:tcW w:w="7920" w:type="dxa"/>
          </w:tcPr>
          <w:p w14:paraId="50403715" w14:textId="3FAEAA70" w:rsidR="00D15A0E" w:rsidRPr="00CE1D04" w:rsidRDefault="00D15A0E" w:rsidP="0092512A">
            <w:pPr>
              <w:pStyle w:val="tablesyntax"/>
              <w:keepNext w:val="0"/>
              <w:keepLines w:val="0"/>
              <w:spacing w:before="20" w:after="40"/>
              <w:rPr>
                <w:lang w:val="en-CA"/>
              </w:rPr>
            </w:pPr>
            <w:r w:rsidRPr="00CE1D04">
              <w:rPr>
                <w:lang w:val="en-CA"/>
              </w:rPr>
              <w:tab/>
            </w:r>
            <w:r w:rsidR="00B26E2D">
              <w:rPr>
                <w:lang w:val="en-CA"/>
              </w:rPr>
              <w:t>…</w:t>
            </w:r>
          </w:p>
        </w:tc>
        <w:tc>
          <w:tcPr>
            <w:tcW w:w="1157" w:type="dxa"/>
          </w:tcPr>
          <w:p w14:paraId="4A8DF79F" w14:textId="77777777" w:rsidR="00D15A0E" w:rsidRPr="00CE1D04" w:rsidRDefault="00D15A0E" w:rsidP="0092512A">
            <w:pPr>
              <w:pStyle w:val="tableheading"/>
              <w:keepNext w:val="0"/>
              <w:keepLines w:val="0"/>
              <w:spacing w:before="20" w:after="40"/>
              <w:jc w:val="center"/>
              <w:rPr>
                <w:b w:val="0"/>
                <w:lang w:val="en-CA"/>
              </w:rPr>
            </w:pPr>
          </w:p>
        </w:tc>
      </w:tr>
      <w:tr w:rsidR="00CE1D04" w:rsidRPr="00CE1D04" w14:paraId="6D241AA4" w14:textId="77777777" w:rsidTr="0092512A">
        <w:trPr>
          <w:cantSplit/>
          <w:jc w:val="center"/>
        </w:trPr>
        <w:tc>
          <w:tcPr>
            <w:tcW w:w="7920" w:type="dxa"/>
          </w:tcPr>
          <w:p w14:paraId="0A4D1540" w14:textId="2306D2B1" w:rsidR="00D15A0E" w:rsidRPr="00B26E2D" w:rsidRDefault="00D15A0E" w:rsidP="0092512A">
            <w:pPr>
              <w:pStyle w:val="tablesyntax"/>
              <w:keepNext w:val="0"/>
              <w:keepLines w:val="0"/>
              <w:spacing w:before="20" w:after="40"/>
              <w:rPr>
                <w:lang w:val="en-CA"/>
              </w:rPr>
            </w:pPr>
            <w:r w:rsidRPr="00B26E2D">
              <w:rPr>
                <w:lang w:val="en-CA"/>
              </w:rPr>
              <w:tab/>
            </w:r>
            <w:r w:rsidR="00B26E2D" w:rsidRPr="00B26E2D">
              <w:rPr>
                <w:lang w:val="en-CA"/>
              </w:rPr>
              <w:t>}</w:t>
            </w:r>
          </w:p>
        </w:tc>
        <w:tc>
          <w:tcPr>
            <w:tcW w:w="1157" w:type="dxa"/>
          </w:tcPr>
          <w:p w14:paraId="4A34F83D" w14:textId="57CDA711" w:rsidR="00D15A0E" w:rsidRPr="00CE1D04" w:rsidRDefault="00D15A0E" w:rsidP="0092512A">
            <w:pPr>
              <w:pStyle w:val="tableheading"/>
              <w:keepNext w:val="0"/>
              <w:keepLines w:val="0"/>
              <w:spacing w:before="20" w:after="40"/>
              <w:jc w:val="center"/>
              <w:rPr>
                <w:b w:val="0"/>
                <w:lang w:val="en-CA"/>
              </w:rPr>
            </w:pPr>
          </w:p>
        </w:tc>
      </w:tr>
    </w:tbl>
    <w:p w14:paraId="178D162D" w14:textId="45F7A517" w:rsidR="00D15A0E" w:rsidRPr="004F013C" w:rsidRDefault="00D15A0E" w:rsidP="00D15A0E">
      <w:pPr>
        <w:spacing w:after="120"/>
        <w:rPr>
          <w:noProof/>
          <w:highlight w:val="yellow"/>
        </w:rPr>
      </w:pPr>
      <w:r w:rsidRPr="004F013C">
        <w:rPr>
          <w:b/>
          <w:noProof/>
          <w:highlight w:val="yellow"/>
        </w:rPr>
        <w:t>recovery_</w:t>
      </w:r>
      <w:r w:rsidRPr="004F013C">
        <w:rPr>
          <w:rFonts w:eastAsia="MS Mincho"/>
          <w:b/>
          <w:noProof/>
          <w:highlight w:val="yellow"/>
          <w:lang w:eastAsia="ja-JP"/>
        </w:rPr>
        <w:t>poc_cnt</w:t>
      </w:r>
      <w:r w:rsidRPr="004F013C">
        <w:rPr>
          <w:noProof/>
          <w:highlight w:val="yellow"/>
        </w:rPr>
        <w:t xml:space="preserve"> specifies the recovery point of decoded pictures in output order. If there is a picture picA that follows the current </w:t>
      </w:r>
      <w:bookmarkStart w:id="72" w:name="OLE_LINK41"/>
      <w:bookmarkStart w:id="73" w:name="OLE_LINK42"/>
      <w:r w:rsidRPr="004F013C">
        <w:rPr>
          <w:noProof/>
          <w:highlight w:val="yellow"/>
        </w:rPr>
        <w:t xml:space="preserve">GRA </w:t>
      </w:r>
      <w:bookmarkEnd w:id="72"/>
      <w:bookmarkEnd w:id="73"/>
      <w:r w:rsidRPr="004F013C">
        <w:rPr>
          <w:noProof/>
          <w:highlight w:val="yellow"/>
        </w:rPr>
        <w:t>picture in decoding order in the CVS and that has PicOrderCntVal equal to the PicOrderCntVal of the current GRA picture plus the value of recovery_</w:t>
      </w:r>
      <w:r w:rsidRPr="004F013C">
        <w:rPr>
          <w:rFonts w:eastAsia="MS Mincho"/>
          <w:noProof/>
          <w:highlight w:val="yellow"/>
          <w:lang w:eastAsia="ja-JP"/>
        </w:rPr>
        <w:t>poc</w:t>
      </w:r>
      <w:r w:rsidRPr="004F013C">
        <w:rPr>
          <w:noProof/>
          <w:highlight w:val="yellow"/>
        </w:rPr>
        <w:t>_cnt, the picture picA is referred to as the recovery point picture. Otherwise, the first picture in output order that has PicOrderCntVal greater than the PicOrderCntVal of the current picture plus the value of recovery_</w:t>
      </w:r>
      <w:r w:rsidRPr="004F013C">
        <w:rPr>
          <w:rFonts w:eastAsia="MS Mincho"/>
          <w:noProof/>
          <w:highlight w:val="yellow"/>
          <w:lang w:eastAsia="ja-JP"/>
        </w:rPr>
        <w:t>poc</w:t>
      </w:r>
      <w:r w:rsidRPr="004F013C">
        <w:rPr>
          <w:noProof/>
          <w:highlight w:val="yellow"/>
        </w:rPr>
        <w:t xml:space="preserve">_cnt is referred to as the recovery point picture. The recovery point picture shall not precede the current GRA picture in decoding order. All decoded pictures in output order are indicated to be correct or approximately correct in content </w:t>
      </w:r>
      <w:r w:rsidRPr="004F013C">
        <w:rPr>
          <w:noProof/>
          <w:highlight w:val="yellow"/>
        </w:rPr>
        <w:lastRenderedPageBreak/>
        <w:t>starting at the output order position of the recovery point picture. The value of recovery_</w:t>
      </w:r>
      <w:r w:rsidRPr="004F013C">
        <w:rPr>
          <w:rFonts w:eastAsia="MS Mincho"/>
          <w:noProof/>
          <w:highlight w:val="yellow"/>
          <w:lang w:eastAsia="ja-JP"/>
        </w:rPr>
        <w:t>poc</w:t>
      </w:r>
      <w:r w:rsidRPr="004F013C">
        <w:rPr>
          <w:noProof/>
          <w:highlight w:val="yellow"/>
        </w:rPr>
        <w:t>_cnt shall be in the range of −MaxPicOrderCntLsb / 2 to MaxPicOrderCntLsb / 2 − 1, inclusive.</w:t>
      </w:r>
    </w:p>
    <w:p w14:paraId="1A986D94" w14:textId="77777777" w:rsidR="00D15A0E" w:rsidRPr="004F013C" w:rsidRDefault="00D15A0E" w:rsidP="00D15A0E">
      <w:pPr>
        <w:spacing w:after="120"/>
        <w:rPr>
          <w:noProof/>
          <w:highlight w:val="yellow"/>
        </w:rPr>
      </w:pPr>
      <w:r w:rsidRPr="004F013C">
        <w:rPr>
          <w:noProof/>
          <w:highlight w:val="yellow"/>
        </w:rPr>
        <w:t>The variable RPPicOrderCntVal is derived as follows:</w:t>
      </w:r>
    </w:p>
    <w:p w14:paraId="64B08734" w14:textId="77777777" w:rsidR="00D15A0E" w:rsidRPr="004F013C" w:rsidRDefault="00D15A0E" w:rsidP="00D15A0E">
      <w:pPr>
        <w:spacing w:after="120"/>
        <w:rPr>
          <w:noProof/>
          <w:highlight w:val="yellow"/>
        </w:rPr>
      </w:pPr>
      <w:r w:rsidRPr="004F013C">
        <w:rPr>
          <w:noProof/>
          <w:highlight w:val="yellow"/>
        </w:rPr>
        <w:tab/>
        <w:t>RPPicOrderCntVal = PicOrderCntlVal + recovery_poc_cnt</w:t>
      </w:r>
    </w:p>
    <w:p w14:paraId="633FB7D2" w14:textId="19D70E3A" w:rsidR="00D15A0E" w:rsidRPr="004F013C" w:rsidRDefault="00D15A0E" w:rsidP="00D15A0E">
      <w:pPr>
        <w:spacing w:after="120"/>
        <w:rPr>
          <w:noProof/>
          <w:highlight w:val="yellow"/>
        </w:rPr>
      </w:pPr>
      <w:r w:rsidRPr="004F013C">
        <w:rPr>
          <w:b/>
          <w:bCs/>
          <w:noProof/>
          <w:highlight w:val="yellow"/>
        </w:rPr>
        <w:t>exact_match_flag</w:t>
      </w:r>
      <w:r w:rsidRPr="004F013C">
        <w:rPr>
          <w:noProof/>
          <w:highlight w:val="yellow"/>
        </w:rPr>
        <w:t xml:space="preserve"> indicates whether decoded pictures at and subsequent to the specified recovery point in output order derived by starting the decoding process at the access unit associated with the </w:t>
      </w:r>
      <w:bookmarkStart w:id="74" w:name="OLE_LINK37"/>
      <w:bookmarkStart w:id="75" w:name="OLE_LINK38"/>
      <w:bookmarkStart w:id="76" w:name="OLE_LINK33"/>
      <w:bookmarkStart w:id="77" w:name="OLE_LINK34"/>
      <w:r w:rsidRPr="004F013C">
        <w:rPr>
          <w:noProof/>
          <w:highlight w:val="yellow"/>
        </w:rPr>
        <w:t>current GRA picture</w:t>
      </w:r>
      <w:bookmarkEnd w:id="74"/>
      <w:bookmarkEnd w:id="75"/>
      <w:r w:rsidRPr="004F013C">
        <w:rPr>
          <w:noProof/>
          <w:highlight w:val="yellow"/>
        </w:rPr>
        <w:t xml:space="preserve"> </w:t>
      </w:r>
      <w:bookmarkEnd w:id="76"/>
      <w:bookmarkEnd w:id="77"/>
      <w:r w:rsidRPr="004F013C">
        <w:rPr>
          <w:noProof/>
          <w:highlight w:val="yellow"/>
        </w:rPr>
        <w:t xml:space="preserve">will be an exact match to the pictures that would be produced by starting the decoding process at the location of a previous </w:t>
      </w:r>
      <w:bookmarkStart w:id="78" w:name="OLE_LINK35"/>
      <w:bookmarkStart w:id="79" w:name="OLE_LINK36"/>
      <w:r w:rsidRPr="004F013C">
        <w:rPr>
          <w:noProof/>
          <w:highlight w:val="yellow"/>
        </w:rPr>
        <w:t xml:space="preserve">non-GRA </w:t>
      </w:r>
      <w:bookmarkEnd w:id="78"/>
      <w:bookmarkEnd w:id="79"/>
      <w:r w:rsidRPr="004F013C">
        <w:rPr>
          <w:noProof/>
          <w:highlight w:val="yellow"/>
        </w:rPr>
        <w:t>IRAP access unit, if any, in the bitstream. The value 0 indicates that the match may not be exact and the value 1 indicates that the match will be exact. When exact_match_flag is equal to 1, it is a requirement of bitstream conformance that the decoded pictures at and subsequent to the specified recovery point in output order derived by starting the decoding process at the access unit associated with the current GRA picture shall be an exact match to the pictures that would be produced by starting the decoding process at the location of a previous non-GRA IRAP access unit, if any, in the bitstream.</w:t>
      </w:r>
    </w:p>
    <w:p w14:paraId="1E7BDCA4" w14:textId="77777777" w:rsidR="00D15A0E" w:rsidRPr="004F013C" w:rsidRDefault="00D15A0E" w:rsidP="00D15A0E">
      <w:pPr>
        <w:spacing w:after="120"/>
        <w:rPr>
          <w:noProof/>
          <w:highlight w:val="yellow"/>
        </w:rPr>
      </w:pPr>
      <w:r w:rsidRPr="004F013C">
        <w:rPr>
          <w:noProof/>
          <w:highlight w:val="yellow"/>
        </w:rPr>
        <w:t>When exact_match_flag is equal to 0, the quality of the approximation at the recovery point is chosen by the encoding process and is not specified in this Specification.</w:t>
      </w:r>
    </w:p>
    <w:p w14:paraId="10CC41E5" w14:textId="381F74A4" w:rsidR="00D15A0E" w:rsidRPr="004F013C" w:rsidRDefault="00D15A0E" w:rsidP="00D15A0E">
      <w:pPr>
        <w:spacing w:after="120"/>
        <w:rPr>
          <w:noProof/>
          <w:highlight w:val="yellow"/>
        </w:rPr>
      </w:pPr>
      <w:r w:rsidRPr="004F013C">
        <w:rPr>
          <w:b/>
          <w:bCs/>
          <w:noProof/>
          <w:highlight w:val="yellow"/>
        </w:rPr>
        <w:t>broken_link_flag</w:t>
      </w:r>
      <w:r w:rsidRPr="004F013C">
        <w:rPr>
          <w:noProof/>
          <w:highlight w:val="yellow"/>
        </w:rPr>
        <w:t xml:space="preserve"> indicates the presence or absence of a broken link in the NAL unit stream at the location of the current GRA picture and is assigned further semantics as follows:</w:t>
      </w:r>
    </w:p>
    <w:p w14:paraId="07089828" w14:textId="29CA94A4" w:rsidR="00D15A0E" w:rsidRPr="004F013C" w:rsidRDefault="00D15A0E" w:rsidP="00D15A0E">
      <w:pPr>
        <w:pStyle w:val="enumlev1"/>
        <w:snapToGrid w:val="0"/>
        <w:ind w:left="397"/>
        <w:rPr>
          <w:noProof/>
          <w:highlight w:val="yellow"/>
        </w:rPr>
      </w:pPr>
      <w:r w:rsidRPr="004F013C">
        <w:rPr>
          <w:noProof/>
          <w:highlight w:val="yellow"/>
        </w:rPr>
        <w:t>–</w:t>
      </w:r>
      <w:r w:rsidRPr="004F013C">
        <w:rPr>
          <w:noProof/>
          <w:highlight w:val="yellow"/>
        </w:rPr>
        <w:tab/>
        <w:t>If broken_link_flag is equal to 1, pictures produced by starting the decoding process at the location of a previous non-GRA IRAP access unit may contain undesirable visual artefacts to the extent that decoded pictures at and subsequent to the access unit associated with the current GRA picture in decoding order should not be displayed until the specified recovery point in output order.</w:t>
      </w:r>
    </w:p>
    <w:p w14:paraId="6FC1DF37" w14:textId="77777777" w:rsidR="00D15A0E" w:rsidRPr="004F013C" w:rsidRDefault="00D15A0E" w:rsidP="00D15A0E">
      <w:pPr>
        <w:pStyle w:val="enumlev1"/>
        <w:snapToGrid w:val="0"/>
        <w:spacing w:afterLines="50" w:after="120"/>
        <w:ind w:left="397"/>
        <w:rPr>
          <w:noProof/>
          <w:highlight w:val="yellow"/>
        </w:rPr>
      </w:pPr>
      <w:r w:rsidRPr="004F013C">
        <w:rPr>
          <w:noProof/>
          <w:highlight w:val="yellow"/>
        </w:rPr>
        <w:t>–</w:t>
      </w:r>
      <w:r w:rsidRPr="004F013C">
        <w:rPr>
          <w:noProof/>
          <w:highlight w:val="yellow"/>
        </w:rPr>
        <w:tab/>
        <w:t>Otherwise (broken_link_flag is equal to 0), no indication is given regarding any potential presence of visual artefacts.</w:t>
      </w:r>
    </w:p>
    <w:p w14:paraId="7B9D3305" w14:textId="7CFBAAE1" w:rsidR="00D15A0E" w:rsidRDefault="00D15A0E" w:rsidP="00D15A0E">
      <w:pPr>
        <w:spacing w:after="120"/>
        <w:rPr>
          <w:noProof/>
        </w:rPr>
      </w:pPr>
      <w:r w:rsidRPr="004F013C">
        <w:rPr>
          <w:noProof/>
          <w:highlight w:val="yellow"/>
        </w:rPr>
        <w:t>Regardless of the value of the broken_link_flag, pictures subsequent to the specified recovery point in output order are specified to be correct or approximately correct in content.</w:t>
      </w:r>
    </w:p>
    <w:p w14:paraId="5DD768C8" w14:textId="6F528D77" w:rsidR="00693406" w:rsidRPr="00693406" w:rsidRDefault="00693406" w:rsidP="00D15A0E">
      <w:pPr>
        <w:spacing w:after="120"/>
        <w:rPr>
          <w:b/>
          <w:noProof/>
        </w:rPr>
      </w:pPr>
      <w:r w:rsidRPr="00785A29">
        <w:rPr>
          <w:b/>
          <w:noProof/>
        </w:rPr>
        <w:t>Decoding process:</w:t>
      </w:r>
    </w:p>
    <w:p w14:paraId="23F63D5E" w14:textId="77777777" w:rsidR="00D15A0E" w:rsidRPr="00CE1D04" w:rsidRDefault="00D15A0E" w:rsidP="00D15A0E">
      <w:pPr>
        <w:pStyle w:val="ListParagraph"/>
        <w:keepNext/>
        <w:keepLines/>
        <w:numPr>
          <w:ilvl w:val="2"/>
          <w:numId w:val="34"/>
        </w:numPr>
        <w:tabs>
          <w:tab w:val="left" w:pos="794"/>
          <w:tab w:val="left" w:pos="1191"/>
          <w:tab w:val="left" w:pos="1588"/>
          <w:tab w:val="left" w:pos="1985"/>
        </w:tabs>
        <w:overflowPunct w:val="0"/>
        <w:autoSpaceDE w:val="0"/>
        <w:autoSpaceDN w:val="0"/>
        <w:adjustRightInd w:val="0"/>
        <w:spacing w:before="181" w:after="0" w:line="240" w:lineRule="auto"/>
        <w:textAlignment w:val="baseline"/>
        <w:outlineLvl w:val="2"/>
        <w:rPr>
          <w:rFonts w:ascii="Times New Roman" w:eastAsia="Times New Roman" w:hAnsi="Times New Roman"/>
          <w:b/>
          <w:noProof/>
          <w:lang w:val="en-CA"/>
        </w:rPr>
      </w:pPr>
      <w:r w:rsidRPr="00CE1D04">
        <w:rPr>
          <w:rFonts w:ascii="Times New Roman" w:eastAsia="Times New Roman" w:hAnsi="Times New Roman"/>
          <w:b/>
          <w:lang w:val="en-CA"/>
        </w:rPr>
        <w:t>Decoding process for a coded picture</w:t>
      </w:r>
    </w:p>
    <w:p w14:paraId="389CF52C" w14:textId="77777777" w:rsidR="00D15A0E" w:rsidRPr="00CE1D04" w:rsidRDefault="00D15A0E" w:rsidP="00D15A0E">
      <w:pPr>
        <w:rPr>
          <w:noProof/>
          <w:lang w:val="en-CA"/>
        </w:rPr>
      </w:pPr>
      <w:r w:rsidRPr="00CE1D04">
        <w:rPr>
          <w:noProof/>
          <w:lang w:val="en-CA"/>
        </w:rPr>
        <w:t>The decoding processes specified in this clause apply to each coded picture, referred to as the current picture and denoted by the variable CurrPic, in BitstreamToDecode.</w:t>
      </w:r>
    </w:p>
    <w:p w14:paraId="78767166" w14:textId="77777777" w:rsidR="00D15A0E" w:rsidRPr="00CE1D04" w:rsidRDefault="00D15A0E" w:rsidP="00D15A0E">
      <w:pPr>
        <w:rPr>
          <w:noProof/>
          <w:lang w:val="en-CA"/>
        </w:rPr>
      </w:pPr>
      <w:r w:rsidRPr="00CE1D04">
        <w:rPr>
          <w:noProof/>
          <w:lang w:val="en-CA"/>
        </w:rPr>
        <w:t>Depending on the value of chroma_format_idc, the number of sample arrays of the current picture is as follows:</w:t>
      </w:r>
    </w:p>
    <w:p w14:paraId="72E93CC7" w14:textId="77777777" w:rsidR="00D15A0E" w:rsidRPr="00CE1D04" w:rsidRDefault="00D15A0E" w:rsidP="00D15A0E">
      <w:pPr>
        <w:tabs>
          <w:tab w:val="left" w:pos="400"/>
        </w:tabs>
        <w:ind w:left="400" w:hanging="400"/>
        <w:rPr>
          <w:noProof/>
          <w:lang w:val="en-CA"/>
        </w:rPr>
      </w:pPr>
      <w:r w:rsidRPr="00CE1D04">
        <w:rPr>
          <w:noProof/>
          <w:lang w:val="en-CA"/>
        </w:rPr>
        <w:t>–</w:t>
      </w:r>
      <w:r w:rsidRPr="00CE1D04">
        <w:rPr>
          <w:noProof/>
          <w:lang w:val="en-CA"/>
        </w:rPr>
        <w:tab/>
        <w:t>If chroma_format_idc is equal to 0, the current picture consists of 1 sample array S</w:t>
      </w:r>
      <w:r w:rsidRPr="00CE1D04">
        <w:rPr>
          <w:noProof/>
          <w:vertAlign w:val="subscript"/>
          <w:lang w:val="en-CA"/>
        </w:rPr>
        <w:t>L</w:t>
      </w:r>
      <w:r w:rsidRPr="00CE1D04">
        <w:rPr>
          <w:noProof/>
          <w:lang w:val="en-CA"/>
        </w:rPr>
        <w:t>.</w:t>
      </w:r>
    </w:p>
    <w:p w14:paraId="78CD9FB1" w14:textId="77777777" w:rsidR="00D15A0E" w:rsidRPr="00CE1D04" w:rsidRDefault="00D15A0E" w:rsidP="00D15A0E">
      <w:pPr>
        <w:tabs>
          <w:tab w:val="left" w:pos="400"/>
        </w:tabs>
        <w:ind w:left="400" w:hanging="400"/>
        <w:rPr>
          <w:noProof/>
          <w:lang w:val="en-CA"/>
        </w:rPr>
      </w:pPr>
      <w:r w:rsidRPr="00CE1D04">
        <w:rPr>
          <w:noProof/>
          <w:lang w:val="en-CA"/>
        </w:rPr>
        <w:t>–</w:t>
      </w:r>
      <w:r w:rsidRPr="00CE1D04">
        <w:rPr>
          <w:noProof/>
          <w:lang w:val="en-CA"/>
        </w:rPr>
        <w:tab/>
        <w:t>Otherwise (chroma_format_idc is not equal to 0), the current picture consists of 3 sample arrays S</w:t>
      </w:r>
      <w:r w:rsidRPr="00CE1D04">
        <w:rPr>
          <w:noProof/>
          <w:vertAlign w:val="subscript"/>
          <w:lang w:val="en-CA"/>
        </w:rPr>
        <w:t>L</w:t>
      </w:r>
      <w:r w:rsidRPr="00CE1D04">
        <w:rPr>
          <w:noProof/>
          <w:lang w:val="en-CA"/>
        </w:rPr>
        <w:t>, S</w:t>
      </w:r>
      <w:r w:rsidRPr="00CE1D04">
        <w:rPr>
          <w:noProof/>
          <w:vertAlign w:val="subscript"/>
          <w:lang w:val="en-CA"/>
        </w:rPr>
        <w:t>Cb</w:t>
      </w:r>
      <w:r w:rsidRPr="00CE1D04">
        <w:rPr>
          <w:noProof/>
          <w:lang w:val="en-CA"/>
        </w:rPr>
        <w:t>, S</w:t>
      </w:r>
      <w:r w:rsidRPr="00CE1D04">
        <w:rPr>
          <w:noProof/>
          <w:vertAlign w:val="subscript"/>
          <w:lang w:val="en-CA"/>
        </w:rPr>
        <w:t>Cr</w:t>
      </w:r>
      <w:r w:rsidRPr="00CE1D04">
        <w:rPr>
          <w:noProof/>
          <w:lang w:val="en-CA"/>
        </w:rPr>
        <w:t>.</w:t>
      </w:r>
    </w:p>
    <w:p w14:paraId="03743DD1" w14:textId="77777777" w:rsidR="00D15A0E" w:rsidRPr="00CE1D04" w:rsidRDefault="00D15A0E" w:rsidP="00D15A0E">
      <w:pPr>
        <w:rPr>
          <w:noProof/>
          <w:lang w:val="en-CA"/>
        </w:rPr>
      </w:pPr>
      <w:r w:rsidRPr="00CE1D04">
        <w:rPr>
          <w:noProof/>
          <w:lang w:val="en-CA"/>
        </w:rPr>
        <w:t>The decoding process for the current picture takes as inputs the syntax elements and upper-case variables from clause </w:t>
      </w:r>
      <w:r w:rsidRPr="00CE1D04">
        <w:rPr>
          <w:noProof/>
          <w:lang w:val="en-CA"/>
        </w:rPr>
        <w:fldChar w:fldCharType="begin" w:fldLock="1"/>
      </w:r>
      <w:r w:rsidRPr="00CE1D04">
        <w:rPr>
          <w:noProof/>
          <w:lang w:val="en-CA"/>
        </w:rPr>
        <w:instrText xml:space="preserve"> REF _Ref472449315 \r \h  \* MERGEFORMAT </w:instrText>
      </w:r>
      <w:r w:rsidRPr="00CE1D04">
        <w:rPr>
          <w:noProof/>
          <w:lang w:val="en-CA"/>
        </w:rPr>
      </w:r>
      <w:r w:rsidRPr="00CE1D04">
        <w:rPr>
          <w:noProof/>
          <w:lang w:val="en-CA"/>
        </w:rPr>
        <w:fldChar w:fldCharType="separate"/>
      </w:r>
      <w:r w:rsidRPr="00CE1D04">
        <w:rPr>
          <w:noProof/>
          <w:lang w:val="en-CA"/>
        </w:rPr>
        <w:t>7</w:t>
      </w:r>
      <w:r w:rsidRPr="00CE1D04">
        <w:rPr>
          <w:noProof/>
          <w:lang w:val="en-CA"/>
        </w:rPr>
        <w:fldChar w:fldCharType="end"/>
      </w:r>
      <w:r w:rsidRPr="00CE1D04">
        <w:rPr>
          <w:noProof/>
          <w:lang w:val="en-CA"/>
        </w:rPr>
        <w:t>. When interpreting the semantics of each syntax element in each NAL unit, the term "the bitstream" (or part thereof, e.g., a CVS of the bitstream) refers to BitstreamToDecode (or part thereof).</w:t>
      </w:r>
    </w:p>
    <w:p w14:paraId="1D743FCA" w14:textId="77777777" w:rsidR="00D15A0E" w:rsidRPr="00CE1D04" w:rsidRDefault="00D15A0E" w:rsidP="00D15A0E">
      <w:pPr>
        <w:rPr>
          <w:noProof/>
        </w:rPr>
      </w:pPr>
      <w:r w:rsidRPr="00CE1D04">
        <w:rPr>
          <w:noProof/>
        </w:rPr>
        <w:t>When the current picture is an IRAP picture, the following applies:</w:t>
      </w:r>
    </w:p>
    <w:p w14:paraId="0FBFD917" w14:textId="77777777" w:rsidR="00D15A0E" w:rsidRPr="00CE1D04" w:rsidRDefault="00D15A0E" w:rsidP="00D15A0E">
      <w:pPr>
        <w:tabs>
          <w:tab w:val="left" w:pos="400"/>
        </w:tabs>
        <w:ind w:left="400" w:hanging="400"/>
        <w:rPr>
          <w:noProof/>
        </w:rPr>
      </w:pPr>
      <w:r w:rsidRPr="00CE1D04">
        <w:rPr>
          <w:noProof/>
        </w:rPr>
        <w:t>–</w:t>
      </w:r>
      <w:r w:rsidRPr="00CE1D04">
        <w:rPr>
          <w:noProof/>
        </w:rPr>
        <w:tab/>
        <w:t>If the current picture is an IDR picture, the first picture in the bitstream in decoding order, or the first picture that follows an end of sequence NAL unit in decoding order, the variable NoRaslOutputFlag is set equal to 1.</w:t>
      </w:r>
    </w:p>
    <w:p w14:paraId="4DF7FD61" w14:textId="77777777" w:rsidR="00D15A0E" w:rsidRPr="00CE1D04" w:rsidRDefault="00D15A0E" w:rsidP="00D15A0E">
      <w:pPr>
        <w:tabs>
          <w:tab w:val="left" w:pos="400"/>
        </w:tabs>
        <w:ind w:left="400" w:hanging="400"/>
        <w:rPr>
          <w:noProof/>
        </w:rPr>
      </w:pPr>
      <w:r w:rsidRPr="00CE1D04">
        <w:rPr>
          <w:noProof/>
        </w:rPr>
        <w:t>–</w:t>
      </w:r>
      <w:r w:rsidRPr="00CE1D04">
        <w:rPr>
          <w:noProof/>
        </w:rPr>
        <w:tab/>
        <w:t>Otherwise, if some external means not specified in this Specification is available to set the variable HandleCraAsCvsStartFlag to a value for the current picture, the variable HandleCraAsCvsStartFlag is set equal to the value provided by the external means and the variable NoRaslOutputFlag is set equal to HandleCraAsCvsStartFlag.</w:t>
      </w:r>
    </w:p>
    <w:p w14:paraId="3DC04AA7" w14:textId="77777777" w:rsidR="00D15A0E" w:rsidRPr="00CE1D04" w:rsidRDefault="00D15A0E" w:rsidP="00D15A0E">
      <w:pPr>
        <w:tabs>
          <w:tab w:val="left" w:pos="400"/>
        </w:tabs>
        <w:ind w:left="400" w:hanging="400"/>
        <w:rPr>
          <w:noProof/>
        </w:rPr>
      </w:pPr>
      <w:r w:rsidRPr="00CE1D04">
        <w:rPr>
          <w:noProof/>
        </w:rPr>
        <w:lastRenderedPageBreak/>
        <w:t>–</w:t>
      </w:r>
      <w:r w:rsidRPr="00CE1D04">
        <w:rPr>
          <w:noProof/>
        </w:rPr>
        <w:tab/>
        <w:t>Otherwise, the variable HandleCraAsCvsStartFlag is set equal to 0 and the variable NoRaslOutputFlag is set equal to 0.</w:t>
      </w:r>
    </w:p>
    <w:p w14:paraId="14FCCF66" w14:textId="77777777" w:rsidR="00D15A0E" w:rsidRPr="00CE1D04" w:rsidRDefault="00D15A0E" w:rsidP="00D15A0E">
      <w:pPr>
        <w:rPr>
          <w:noProof/>
          <w:lang w:val="en-CA"/>
        </w:rPr>
      </w:pPr>
      <w:r w:rsidRPr="00CE1D04">
        <w:rPr>
          <w:noProof/>
          <w:lang w:val="en-CA"/>
        </w:rPr>
        <w:t>Depending on the value of separate_colour_plane_flag, the decoding process is structured as follows:</w:t>
      </w:r>
    </w:p>
    <w:p w14:paraId="41AD30A8" w14:textId="77777777" w:rsidR="00D15A0E" w:rsidRPr="00CE1D04" w:rsidRDefault="00D15A0E" w:rsidP="00D15A0E">
      <w:pPr>
        <w:tabs>
          <w:tab w:val="left" w:pos="400"/>
        </w:tabs>
        <w:ind w:left="400" w:hanging="400"/>
        <w:rPr>
          <w:noProof/>
          <w:lang w:val="en-CA"/>
        </w:rPr>
      </w:pPr>
      <w:r w:rsidRPr="00CE1D04">
        <w:rPr>
          <w:noProof/>
          <w:lang w:val="en-CA"/>
        </w:rPr>
        <w:t>–</w:t>
      </w:r>
      <w:r w:rsidRPr="00CE1D04">
        <w:rPr>
          <w:noProof/>
          <w:lang w:val="en-CA"/>
        </w:rPr>
        <w:tab/>
        <w:t>If separate_colour_plane_flag is equal to 0, the decoding process is invoked a single time with the current picture being the output.</w:t>
      </w:r>
    </w:p>
    <w:p w14:paraId="2C306424" w14:textId="77777777" w:rsidR="00D15A0E" w:rsidRPr="0009754D" w:rsidRDefault="00D15A0E" w:rsidP="00D15A0E">
      <w:pPr>
        <w:tabs>
          <w:tab w:val="left" w:pos="400"/>
        </w:tabs>
        <w:ind w:left="400" w:hanging="400"/>
        <w:rPr>
          <w:noProof/>
          <w:lang w:val="en-CA"/>
        </w:rPr>
      </w:pPr>
      <w:r w:rsidRPr="00CE1D04">
        <w:rPr>
          <w:noProof/>
          <w:lang w:val="en-CA"/>
        </w:rPr>
        <w:t>–</w:t>
      </w:r>
      <w:r w:rsidRPr="00CE1D04">
        <w:rPr>
          <w:noProof/>
          <w:lang w:val="en-CA"/>
        </w:rPr>
        <w:tab/>
        <w:t>Otherwise (separate_colour_plane_flag is equal to 1), the decoding process is invok</w:t>
      </w:r>
      <w:r w:rsidRPr="0009754D">
        <w:rPr>
          <w:noProof/>
          <w:lang w:val="en-CA"/>
        </w:rPr>
        <w:t>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09754D">
        <w:rPr>
          <w:noProof/>
          <w:vertAlign w:val="subscript"/>
          <w:lang w:val="en-CA"/>
        </w:rPr>
        <w:t>L</w:t>
      </w:r>
      <w:r w:rsidRPr="0009754D">
        <w:rPr>
          <w:noProof/>
          <w:lang w:val="en-CA"/>
        </w:rPr>
        <w:t>, S</w:t>
      </w:r>
      <w:r w:rsidRPr="0009754D">
        <w:rPr>
          <w:noProof/>
          <w:vertAlign w:val="subscript"/>
          <w:lang w:val="en-CA"/>
        </w:rPr>
        <w:t>Cb</w:t>
      </w:r>
      <w:r w:rsidRPr="0009754D">
        <w:rPr>
          <w:noProof/>
          <w:lang w:val="en-CA"/>
        </w:rPr>
        <w:t xml:space="preserve"> and S</w:t>
      </w:r>
      <w:r w:rsidRPr="0009754D">
        <w:rPr>
          <w:noProof/>
          <w:vertAlign w:val="subscript"/>
          <w:lang w:val="en-CA"/>
        </w:rPr>
        <w:t>Cr</w:t>
      </w:r>
      <w:r w:rsidRPr="0009754D">
        <w:rPr>
          <w:noProof/>
          <w:lang w:val="en-CA"/>
        </w:rPr>
        <w:t>, respectively.</w:t>
      </w:r>
    </w:p>
    <w:p w14:paraId="577E7B04" w14:textId="77777777" w:rsidR="00D15A0E" w:rsidRPr="0009754D" w:rsidRDefault="00D15A0E" w:rsidP="00D15A0E">
      <w:pPr>
        <w:spacing w:before="60"/>
        <w:ind w:left="567"/>
        <w:rPr>
          <w:noProof/>
          <w:sz w:val="18"/>
          <w:lang w:val="en-CA"/>
        </w:rPr>
      </w:pPr>
      <w:r w:rsidRPr="0009754D">
        <w:rPr>
          <w:noProof/>
          <w:sz w:val="18"/>
          <w:lang w:val="en-CA"/>
        </w:rPr>
        <w:t>NOTE </w:t>
      </w:r>
      <w:r w:rsidRPr="0009754D">
        <w:rPr>
          <w:sz w:val="18"/>
          <w:lang w:val="en-CA"/>
        </w:rPr>
        <w:fldChar w:fldCharType="begin" w:fldLock="1"/>
      </w:r>
      <w:r w:rsidRPr="0009754D">
        <w:rPr>
          <w:sz w:val="18"/>
          <w:lang w:val="en-CA"/>
        </w:rPr>
        <w:instrText xml:space="preserve"> SEQ NoteCounter \s 9 \* MERGEFORMAT </w:instrText>
      </w:r>
      <w:r w:rsidRPr="0009754D">
        <w:rPr>
          <w:sz w:val="18"/>
          <w:lang w:val="en-CA"/>
        </w:rPr>
        <w:fldChar w:fldCharType="separate"/>
      </w:r>
      <w:r w:rsidRPr="0009754D">
        <w:rPr>
          <w:noProof/>
          <w:sz w:val="18"/>
          <w:lang w:val="en-CA"/>
        </w:rPr>
        <w:t>1</w:t>
      </w:r>
      <w:r w:rsidRPr="0009754D">
        <w:rPr>
          <w:noProof/>
          <w:sz w:val="18"/>
          <w:lang w:val="en-CA"/>
        </w:rPr>
        <w:fldChar w:fldCharType="end"/>
      </w:r>
      <w:r w:rsidRPr="0009754D">
        <w:rPr>
          <w:noProof/>
          <w:sz w:val="18"/>
          <w:lang w:val="en-CA"/>
        </w:rPr>
        <w:t>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14:paraId="2A421C4D" w14:textId="77777777" w:rsidR="00D15A0E" w:rsidRPr="00E41DAC" w:rsidRDefault="00D15A0E" w:rsidP="00D15A0E">
      <w:pPr>
        <w:rPr>
          <w:noProof/>
          <w:highlight w:val="yellow"/>
        </w:rPr>
      </w:pPr>
      <w:r w:rsidRPr="00E41DAC">
        <w:rPr>
          <w:noProof/>
          <w:highlight w:val="yellow"/>
        </w:rPr>
        <w:t>When the current picture is GRA picture, the following applies:</w:t>
      </w:r>
    </w:p>
    <w:p w14:paraId="45447344" w14:textId="77777777" w:rsidR="00D15A0E" w:rsidRPr="00E41DAC" w:rsidRDefault="00D15A0E" w:rsidP="00D15A0E">
      <w:pPr>
        <w:tabs>
          <w:tab w:val="left" w:pos="400"/>
        </w:tabs>
        <w:ind w:left="400" w:hanging="400"/>
        <w:rPr>
          <w:noProof/>
        </w:rPr>
      </w:pPr>
      <w:r w:rsidRPr="00E41DAC">
        <w:rPr>
          <w:noProof/>
          <w:highlight w:val="yellow"/>
        </w:rPr>
        <w:t>–</w:t>
      </w:r>
      <w:r w:rsidRPr="00E41DAC">
        <w:rPr>
          <w:noProof/>
          <w:highlight w:val="yellow"/>
        </w:rPr>
        <w:tab/>
        <w:t>If the current picture is a GRA picture, and is the first picture in the CVS or if a random access is started at the current picture, the variable GraFlag is set equal to 1.</w:t>
      </w:r>
    </w:p>
    <w:p w14:paraId="143A6ED9" w14:textId="1396C425" w:rsidR="00D15A0E" w:rsidRDefault="00D15A0E" w:rsidP="00693406">
      <w:pPr>
        <w:tabs>
          <w:tab w:val="left" w:pos="400"/>
        </w:tabs>
        <w:ind w:left="400" w:hanging="400"/>
        <w:rPr>
          <w:noProof/>
        </w:rPr>
      </w:pPr>
      <w:r>
        <w:rPr>
          <w:noProof/>
          <w:highlight w:val="yellow"/>
        </w:rPr>
        <w:t>–</w:t>
      </w:r>
      <w:r w:rsidRPr="00E41DAC">
        <w:rPr>
          <w:noProof/>
          <w:highlight w:val="yellow"/>
        </w:rPr>
        <w:tab/>
        <w:t>Otherwise, the variable GraFlag is set equal to 0.</w:t>
      </w:r>
      <w:r w:rsidRPr="00E41DAC">
        <w:rPr>
          <w:noProof/>
        </w:rPr>
        <w:t xml:space="preserve"> </w:t>
      </w:r>
    </w:p>
    <w:p w14:paraId="20BB2D69" w14:textId="77777777" w:rsidR="00D15A0E" w:rsidRPr="0009754D" w:rsidRDefault="00D15A0E" w:rsidP="00D15A0E">
      <w:pPr>
        <w:rPr>
          <w:noProof/>
          <w:lang w:val="en-CA"/>
        </w:rPr>
      </w:pPr>
      <w:r w:rsidRPr="0009754D">
        <w:rPr>
          <w:noProof/>
          <w:lang w:val="en-CA"/>
        </w:rPr>
        <w:t>The decoding process operates as follows for the current picture CurrPic:</w:t>
      </w:r>
    </w:p>
    <w:p w14:paraId="47C9DFEC" w14:textId="77777777" w:rsidR="00D15A0E" w:rsidRPr="00BF5C20" w:rsidRDefault="00D15A0E" w:rsidP="00D15A0E">
      <w:pPr>
        <w:numPr>
          <w:ilvl w:val="0"/>
          <w:numId w:val="36"/>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s>
        <w:rPr>
          <w:noProof/>
          <w:lang w:val="en-CA"/>
        </w:rPr>
      </w:pPr>
      <w:r w:rsidRPr="0009754D">
        <w:rPr>
          <w:noProof/>
          <w:lang w:val="en-CA"/>
        </w:rPr>
        <w:t>The decoding of NAL units is specified in clause </w:t>
      </w:r>
      <w:r w:rsidRPr="00BF5C20">
        <w:rPr>
          <w:lang w:val="en-CA"/>
        </w:rPr>
        <w:t>TBD</w:t>
      </w:r>
      <w:r w:rsidRPr="00BF5C20">
        <w:rPr>
          <w:noProof/>
          <w:lang w:val="en-CA"/>
        </w:rPr>
        <w:t>.</w:t>
      </w:r>
    </w:p>
    <w:p w14:paraId="26A04537" w14:textId="77777777" w:rsidR="00D15A0E" w:rsidRPr="00813749" w:rsidRDefault="00D15A0E" w:rsidP="00D15A0E">
      <w:pPr>
        <w:numPr>
          <w:ilvl w:val="0"/>
          <w:numId w:val="36"/>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 w:val="num" w:pos="2500"/>
        </w:tabs>
        <w:ind w:left="700"/>
        <w:rPr>
          <w:bCs/>
          <w:noProof/>
          <w:lang w:val="en-CA"/>
        </w:rPr>
      </w:pPr>
      <w:r w:rsidRPr="00BF5C20">
        <w:rPr>
          <w:noProof/>
          <w:lang w:val="en-CA"/>
        </w:rPr>
        <w:t xml:space="preserve">The processes in clauses TBD specify decoding processes using syntax elements in </w:t>
      </w:r>
      <w:r w:rsidRPr="00BF5C20">
        <w:rPr>
          <w:noProof/>
        </w:rPr>
        <w:t>in the tile group layer and above</w:t>
      </w:r>
      <w:r w:rsidRPr="00BF5C20">
        <w:rPr>
          <w:noProof/>
          <w:lang w:val="en-CA"/>
        </w:rPr>
        <w:t>.</w:t>
      </w:r>
    </w:p>
    <w:p w14:paraId="6D8C18B5" w14:textId="6DB67087" w:rsidR="00D15A0E" w:rsidRPr="00813749" w:rsidRDefault="00D15A0E" w:rsidP="00D15A0E">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s>
        <w:rPr>
          <w:bCs/>
          <w:noProof/>
          <w:highlight w:val="yellow"/>
          <w:lang w:val="en-GB"/>
        </w:rPr>
      </w:pPr>
      <w:r w:rsidRPr="00813749">
        <w:rPr>
          <w:bCs/>
          <w:noProof/>
          <w:highlight w:val="yellow"/>
          <w:lang w:val="en-GB"/>
        </w:rPr>
        <w:t xml:space="preserve">When the current picture is a </w:t>
      </w:r>
      <w:r>
        <w:rPr>
          <w:bCs/>
          <w:noProof/>
          <w:highlight w:val="yellow"/>
          <w:lang w:val="en-GB"/>
        </w:rPr>
        <w:t xml:space="preserve">GRA </w:t>
      </w:r>
      <w:r w:rsidRPr="00813749">
        <w:rPr>
          <w:bCs/>
          <w:noProof/>
          <w:highlight w:val="yellow"/>
          <w:lang w:val="en-GB"/>
        </w:rPr>
        <w:t xml:space="preserve">picture with </w:t>
      </w:r>
      <w:r w:rsidRPr="00E41DAC">
        <w:rPr>
          <w:noProof/>
          <w:highlight w:val="yellow"/>
        </w:rPr>
        <w:t xml:space="preserve">GraFlag </w:t>
      </w:r>
      <w:r w:rsidRPr="00813749">
        <w:rPr>
          <w:bCs/>
          <w:noProof/>
          <w:highlight w:val="yellow"/>
          <w:lang w:val="en-GB"/>
        </w:rPr>
        <w:t>equal to 1, the decoding process for generating unavailable reference pictures specified in subclause 0.1.</w:t>
      </w:r>
      <w:r w:rsidR="0011054D" w:rsidRPr="0011054D">
        <w:rPr>
          <w:bCs/>
          <w:noProof/>
          <w:highlight w:val="yellow"/>
          <w:lang w:val="en-GB"/>
        </w:rPr>
        <w:t xml:space="preserve"> </w:t>
      </w:r>
      <w:r w:rsidR="0011054D" w:rsidRPr="00E756A5">
        <w:rPr>
          <w:bCs/>
          <w:noProof/>
          <w:highlight w:val="yellow"/>
          <w:lang w:val="en-GB"/>
        </w:rPr>
        <w:t>(</w:t>
      </w:r>
      <w:r w:rsidR="0011054D">
        <w:rPr>
          <w:bCs/>
          <w:i/>
          <w:noProof/>
          <w:highlight w:val="yellow"/>
          <w:lang w:val="en-GB"/>
        </w:rPr>
        <w:t>see proposal 2 below for this clause</w:t>
      </w:r>
      <w:r w:rsidR="0011054D" w:rsidRPr="00E756A5">
        <w:rPr>
          <w:bCs/>
          <w:noProof/>
          <w:highlight w:val="yellow"/>
          <w:lang w:val="en-GB"/>
        </w:rPr>
        <w:t xml:space="preserve">) </w:t>
      </w:r>
      <w:r w:rsidR="00743183">
        <w:rPr>
          <w:bCs/>
          <w:noProof/>
          <w:highlight w:val="yellow"/>
          <w:lang w:val="en-GB"/>
        </w:rPr>
        <w:t xml:space="preserve"> </w:t>
      </w:r>
      <w:r w:rsidRPr="00813749">
        <w:rPr>
          <w:bCs/>
          <w:noProof/>
          <w:highlight w:val="yellow"/>
          <w:lang w:val="en-GB"/>
        </w:rPr>
        <w:t>is invoked, which needs to be invoked only for the first tile group of a picture.</w:t>
      </w:r>
    </w:p>
    <w:p w14:paraId="329CCDC4" w14:textId="77777777" w:rsidR="00D15A0E" w:rsidRPr="00E820A5" w:rsidRDefault="00D15A0E" w:rsidP="00D15A0E">
      <w:pPr>
        <w:pStyle w:val="ListParagraph"/>
        <w:numPr>
          <w:ilvl w:val="0"/>
          <w:numId w:val="36"/>
        </w:numPr>
        <w:rPr>
          <w:rFonts w:ascii="Times New Roman" w:hAnsi="Times New Roman"/>
          <w:noProof/>
          <w:highlight w:val="yellow"/>
        </w:rPr>
      </w:pPr>
      <w:r w:rsidRPr="000B133F">
        <w:rPr>
          <w:rFonts w:ascii="Times New Roman" w:hAnsi="Times New Roman"/>
          <w:noProof/>
        </w:rPr>
        <w:tab/>
      </w:r>
      <w:r w:rsidRPr="00E820A5">
        <w:rPr>
          <w:rFonts w:ascii="Times New Roman" w:hAnsi="Times New Roman"/>
          <w:noProof/>
          <w:highlight w:val="yellow"/>
        </w:rPr>
        <w:t>PicOutputFlag is set as follows:</w:t>
      </w:r>
    </w:p>
    <w:p w14:paraId="448EB557" w14:textId="77777777" w:rsidR="00D15A0E" w:rsidRPr="00693406" w:rsidRDefault="00D15A0E" w:rsidP="00D15A0E">
      <w:pPr>
        <w:pStyle w:val="ListParagraph"/>
        <w:ind w:left="757"/>
        <w:rPr>
          <w:rFonts w:ascii="Times New Roman" w:hAnsi="Times New Roman"/>
          <w:noProof/>
        </w:rPr>
      </w:pPr>
      <w:r w:rsidRPr="00E820A5">
        <w:rPr>
          <w:rFonts w:ascii="Times New Roman" w:hAnsi="Times New Roman"/>
          <w:noProof/>
          <w:highlight w:val="yellow"/>
        </w:rPr>
        <w:t>–</w:t>
      </w:r>
      <w:r w:rsidRPr="00E820A5">
        <w:rPr>
          <w:rFonts w:ascii="Times New Roman" w:hAnsi="Times New Roman"/>
          <w:noProof/>
          <w:highlight w:val="yellow"/>
        </w:rPr>
        <w:tab/>
        <w:t>If the current picture is a RASL picture and NoRaslOutputFlag of the associated IRAP picture is equal to 1, PicOutputFlag is set equal to 0.</w:t>
      </w:r>
    </w:p>
    <w:p w14:paraId="56D1C419" w14:textId="77777777" w:rsidR="00D15A0E" w:rsidRPr="00693406" w:rsidRDefault="00D15A0E" w:rsidP="00D15A0E">
      <w:pPr>
        <w:pStyle w:val="ListParagraph"/>
        <w:ind w:left="757"/>
        <w:rPr>
          <w:rFonts w:ascii="Times New Roman" w:hAnsi="Times New Roman"/>
          <w:noProof/>
        </w:rPr>
      </w:pPr>
      <w:r w:rsidRPr="00E820A5">
        <w:rPr>
          <w:rFonts w:ascii="Times New Roman" w:hAnsi="Times New Roman"/>
          <w:noProof/>
          <w:highlight w:val="cyan"/>
        </w:rPr>
        <w:t>–   Otherwise if GraFlag is equal to 1 and PicOrderCntVal of the current picture is less than RPPicOrderCntVal, PicOutputFlag is set equal to 0.</w:t>
      </w:r>
    </w:p>
    <w:p w14:paraId="049FA9B4" w14:textId="1D25CCF2" w:rsidR="00D15A0E" w:rsidRPr="00693406" w:rsidRDefault="00D15A0E" w:rsidP="00D15A0E">
      <w:pPr>
        <w:pStyle w:val="ListParagraph"/>
        <w:ind w:left="757"/>
        <w:rPr>
          <w:rFonts w:ascii="Times New Roman" w:hAnsi="Times New Roman"/>
          <w:noProof/>
        </w:rPr>
      </w:pPr>
      <w:r w:rsidRPr="00E820A5">
        <w:rPr>
          <w:rFonts w:ascii="Times New Roman" w:hAnsi="Times New Roman"/>
          <w:noProof/>
          <w:highlight w:val="yellow"/>
        </w:rPr>
        <w:t>–   Otherwise</w:t>
      </w:r>
      <w:r w:rsidRPr="00204A8C">
        <w:rPr>
          <w:rFonts w:ascii="Times New Roman" w:hAnsi="Times New Roman"/>
          <w:noProof/>
          <w:highlight w:val="yellow"/>
        </w:rPr>
        <w:t>,</w:t>
      </w:r>
      <w:r w:rsidR="00204A8C" w:rsidRPr="00204A8C">
        <w:rPr>
          <w:rFonts w:ascii="Times New Roman" w:hAnsi="Times New Roman"/>
          <w:noProof/>
          <w:highlight w:val="yellow"/>
        </w:rPr>
        <w:t xml:space="preserve"> </w:t>
      </w:r>
      <w:r w:rsidRPr="00204A8C">
        <w:rPr>
          <w:rFonts w:ascii="Times New Roman" w:hAnsi="Times New Roman"/>
          <w:noProof/>
          <w:highlight w:val="yellow"/>
        </w:rPr>
        <w:t xml:space="preserve">PicOutputFlag </w:t>
      </w:r>
      <w:r w:rsidRPr="00E820A5">
        <w:rPr>
          <w:rFonts w:ascii="Times New Roman" w:hAnsi="Times New Roman"/>
          <w:noProof/>
          <w:highlight w:val="yellow"/>
        </w:rPr>
        <w:t>is set equal to pic_output_flag.</w:t>
      </w:r>
    </w:p>
    <w:p w14:paraId="74FB1AE9" w14:textId="6C19DA6A" w:rsidR="00D15A0E" w:rsidRPr="00693406" w:rsidRDefault="00D15A0E" w:rsidP="00693406">
      <w:pPr>
        <w:numPr>
          <w:ilvl w:val="0"/>
          <w:numId w:val="36"/>
        </w:numPr>
        <w:tabs>
          <w:tab w:val="clear" w:pos="36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num" w:pos="2500"/>
        </w:tabs>
        <w:ind w:left="700"/>
        <w:rPr>
          <w:noProof/>
          <w:sz w:val="21"/>
          <w:highlight w:val="yellow"/>
        </w:rPr>
      </w:pPr>
      <w:r w:rsidRPr="00693406">
        <w:rPr>
          <w:noProof/>
          <w:sz w:val="21"/>
          <w:highlight w:val="yellow"/>
        </w:rPr>
        <w:t>If GraFlag is equal to 1, following applies:</w:t>
      </w:r>
    </w:p>
    <w:p w14:paraId="559C520D" w14:textId="21681B92" w:rsidR="00D15A0E" w:rsidRPr="00693406" w:rsidRDefault="00D15A0E" w:rsidP="00D15A0E">
      <w:pPr>
        <w:pStyle w:val="ListParagraph"/>
        <w:ind w:left="757"/>
        <w:rPr>
          <w:rFonts w:ascii="Times New Roman" w:hAnsi="Times New Roman"/>
          <w:noProof/>
          <w:highlight w:val="yellow"/>
          <w:lang w:val="en-US"/>
        </w:rPr>
      </w:pPr>
      <w:r w:rsidRPr="00693406">
        <w:rPr>
          <w:rFonts w:ascii="Times New Roman" w:hAnsi="Times New Roman"/>
          <w:noProof/>
        </w:rPr>
        <w:t>–</w:t>
      </w:r>
      <w:r w:rsidRPr="00693406">
        <w:rPr>
          <w:rFonts w:ascii="Times New Roman" w:hAnsi="Times New Roman"/>
          <w:noProof/>
        </w:rPr>
        <w:tab/>
      </w:r>
      <w:r w:rsidRPr="00693406">
        <w:rPr>
          <w:rFonts w:ascii="Times New Roman" w:hAnsi="Times New Roman"/>
          <w:noProof/>
          <w:highlight w:val="yellow"/>
        </w:rPr>
        <w:t>If gra_output_flag is equal to 1, PicOrderCntVal of the current picture is greater than or equal to RPPicOrderCntVal,</w:t>
      </w:r>
      <w:r w:rsidRPr="00693406">
        <w:rPr>
          <w:rFonts w:ascii="Times New Roman" w:hAnsi="Times New Roman"/>
          <w:noProof/>
          <w:highlight w:val="yellow"/>
          <w:lang w:val="en-US"/>
        </w:rPr>
        <w:t xml:space="preserve"> GraFlag is set equal to 0</w:t>
      </w:r>
      <w:r w:rsidRPr="00693406">
        <w:rPr>
          <w:rFonts w:ascii="Times New Roman" w:hAnsi="Times New Roman"/>
          <w:noProof/>
          <w:highlight w:val="yellow"/>
        </w:rPr>
        <w:t>.</w:t>
      </w:r>
    </w:p>
    <w:p w14:paraId="386207DE" w14:textId="11604017" w:rsidR="00C459FE" w:rsidRPr="00626403" w:rsidRDefault="00D15A0E" w:rsidP="00180612">
      <w:pPr>
        <w:numPr>
          <w:ilvl w:val="0"/>
          <w:numId w:val="36"/>
        </w:numPr>
        <w:tabs>
          <w:tab w:val="clear" w:pos="36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num" w:pos="2500"/>
        </w:tabs>
        <w:ind w:left="700"/>
        <w:rPr>
          <w:noProof/>
          <w:sz w:val="21"/>
        </w:rPr>
      </w:pPr>
      <w:r w:rsidRPr="00BF5C20">
        <w:rPr>
          <w:noProof/>
          <w:lang w:val="en-CA"/>
        </w:rPr>
        <w:t>The processes in clauses TBD specify decoding processes using</w:t>
      </w:r>
      <w:r w:rsidRPr="0009754D">
        <w:rPr>
          <w:noProof/>
          <w:lang w:val="en-CA"/>
        </w:rPr>
        <w:t xml:space="preserve"> syntax elements in all syntax structure layers.</w:t>
      </w:r>
    </w:p>
    <w:p w14:paraId="069B49AC" w14:textId="77777777" w:rsidR="006A43A3" w:rsidRDefault="006A43A3" w:rsidP="006A43A3">
      <w:pPr>
        <w:rPr>
          <w:noProof/>
          <w:lang w:val="en-CA"/>
        </w:rPr>
      </w:pPr>
    </w:p>
    <w:p w14:paraId="09B5E40F" w14:textId="2FCA7FF3" w:rsidR="006A43A3" w:rsidRPr="00CE1D04" w:rsidRDefault="006A43A3" w:rsidP="006A43A3">
      <w:pPr>
        <w:rPr>
          <w:noProof/>
          <w:lang w:val="en-CA"/>
        </w:rPr>
      </w:pPr>
      <w:r>
        <w:rPr>
          <w:noProof/>
          <w:lang w:val="en-CA"/>
        </w:rPr>
        <w:t xml:space="preserve">In a variant the cyan highlighted part in step 3 may be omitted. </w:t>
      </w:r>
    </w:p>
    <w:p w14:paraId="3487720C" w14:textId="2A2C89F9" w:rsidR="00626403" w:rsidRPr="00743183" w:rsidRDefault="00626403" w:rsidP="0062640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1"/>
        </w:rPr>
      </w:pPr>
    </w:p>
    <w:p w14:paraId="5975710E" w14:textId="70FFC76B" w:rsidR="002B4F39" w:rsidRDefault="002B4F39" w:rsidP="002B4F39">
      <w:pPr>
        <w:pStyle w:val="Heading2"/>
        <w:rPr>
          <w:lang w:val="en-CA"/>
        </w:rPr>
      </w:pPr>
      <w:r>
        <w:rPr>
          <w:lang w:val="en-CA"/>
        </w:rPr>
        <w:t>Proposal 2</w:t>
      </w:r>
    </w:p>
    <w:p w14:paraId="2A8D897F" w14:textId="6D439BFC" w:rsidR="00115CF2" w:rsidRDefault="00F17BE6" w:rsidP="00115CF2">
      <w:pPr>
        <w:rPr>
          <w:noProof/>
          <w:lang w:val="en-CA"/>
        </w:rPr>
      </w:pPr>
      <w:r w:rsidRPr="002F5911">
        <w:rPr>
          <w:noProof/>
        </w:rPr>
        <w:t xml:space="preserve">CRA pictures were included in VVC WD </w:t>
      </w:r>
      <w:r w:rsidR="00B1343D">
        <w:rPr>
          <w:noProof/>
        </w:rPr>
        <w:t xml:space="preserve">[1] </w:t>
      </w:r>
      <w:r w:rsidRPr="002F5911">
        <w:rPr>
          <w:noProof/>
        </w:rPr>
        <w:t xml:space="preserve">in Marrakech meeting. It is asserted that when starting a CVS with CRA pictures, decoding process for generation of unavailable reference pictures should be specified for conformance purpose. </w:t>
      </w:r>
      <w:r w:rsidR="00FA1552">
        <w:rPr>
          <w:noProof/>
        </w:rPr>
        <w:t>It</w:t>
      </w:r>
      <w:r w:rsidR="004F5F29">
        <w:rPr>
          <w:noProof/>
        </w:rPr>
        <w:t xml:space="preserve"> is asserted that this is currently missing in VVC WD [1]. </w:t>
      </w:r>
      <w:r w:rsidRPr="002F5911">
        <w:rPr>
          <w:noProof/>
        </w:rPr>
        <w:t xml:space="preserve">The specification text </w:t>
      </w:r>
      <w:r w:rsidRPr="002F5911">
        <w:rPr>
          <w:noProof/>
        </w:rPr>
        <w:lastRenderedPageBreak/>
        <w:t xml:space="preserve">is proposed for </w:t>
      </w:r>
      <w:r w:rsidR="00115CF2">
        <w:rPr>
          <w:noProof/>
          <w:lang w:val="en-CA"/>
        </w:rPr>
        <w:t>d</w:t>
      </w:r>
      <w:r w:rsidR="005A0E7C" w:rsidRPr="005A0E7C">
        <w:rPr>
          <w:noProof/>
          <w:lang w:val="en-CA"/>
        </w:rPr>
        <w:t xml:space="preserve">ecoding process for generating unavailable reference pictures. This process is proposed to be invoked for decoding of CRA picture with NoRaslOutputFlag equal to 1. </w:t>
      </w:r>
    </w:p>
    <w:p w14:paraId="02D575DB" w14:textId="106EC952" w:rsidR="005A0E7C" w:rsidRPr="00115CF2" w:rsidRDefault="005A0E7C" w:rsidP="00115CF2">
      <w:pPr>
        <w:rPr>
          <w:noProof/>
        </w:rPr>
      </w:pPr>
      <w:r w:rsidRPr="005A0E7C">
        <w:rPr>
          <w:noProof/>
          <w:lang w:val="en-CA"/>
        </w:rPr>
        <w:t>Additionally if GRA functionality</w:t>
      </w:r>
      <w:r w:rsidR="00115CF2">
        <w:rPr>
          <w:noProof/>
          <w:lang w:val="en-CA"/>
        </w:rPr>
        <w:t xml:space="preserve"> (e.g. Proposal 1 or similar</w:t>
      </w:r>
      <w:r w:rsidR="00FA1552">
        <w:rPr>
          <w:noProof/>
          <w:lang w:val="en-CA"/>
        </w:rPr>
        <w:t xml:space="preserve"> other proposal</w:t>
      </w:r>
      <w:r w:rsidR="00115CF2">
        <w:rPr>
          <w:noProof/>
          <w:lang w:val="en-CA"/>
        </w:rPr>
        <w:t>)</w:t>
      </w:r>
      <w:r w:rsidRPr="005A0E7C">
        <w:rPr>
          <w:noProof/>
          <w:lang w:val="en-CA"/>
        </w:rPr>
        <w:t xml:space="preserve"> is agreed then it is also proposed to </w:t>
      </w:r>
      <w:r w:rsidR="003362A1">
        <w:rPr>
          <w:noProof/>
          <w:lang w:val="en-CA"/>
        </w:rPr>
        <w:t xml:space="preserve">invoke the </w:t>
      </w:r>
      <w:r w:rsidR="00A00C29">
        <w:rPr>
          <w:noProof/>
          <w:lang w:val="en-CA"/>
        </w:rPr>
        <w:t xml:space="preserve">proposed </w:t>
      </w:r>
      <w:r w:rsidR="003362A1" w:rsidRPr="002F5911">
        <w:rPr>
          <w:noProof/>
        </w:rPr>
        <w:t>decoding process for generation of unavailable reference pictures</w:t>
      </w:r>
      <w:r w:rsidR="003362A1" w:rsidRPr="005A0E7C">
        <w:rPr>
          <w:noProof/>
          <w:lang w:val="en-CA"/>
        </w:rPr>
        <w:t xml:space="preserve"> </w:t>
      </w:r>
      <w:r w:rsidRPr="005A0E7C">
        <w:rPr>
          <w:noProof/>
          <w:lang w:val="en-CA"/>
        </w:rPr>
        <w:t>for GRA picture decoding.</w:t>
      </w:r>
    </w:p>
    <w:p w14:paraId="41B29D78" w14:textId="7CCEC64E" w:rsidR="0098163F" w:rsidRDefault="0098163F" w:rsidP="00BF3E8D">
      <w:pPr>
        <w:rPr>
          <w:rFonts w:eastAsia="Calibri"/>
        </w:rPr>
      </w:pPr>
      <w:r w:rsidRPr="008B10B7">
        <w:rPr>
          <w:rFonts w:eastAsia="Calibri"/>
        </w:rPr>
        <w:t xml:space="preserve">The proposed changes are shown </w:t>
      </w:r>
      <w:r w:rsidRPr="00AB16D4">
        <w:rPr>
          <w:rFonts w:eastAsia="Calibri"/>
          <w:highlight w:val="green"/>
        </w:rPr>
        <w:t>highlighted</w:t>
      </w:r>
      <w:r w:rsidRPr="008B10B7">
        <w:rPr>
          <w:rFonts w:eastAsia="Calibri"/>
        </w:rPr>
        <w:t xml:space="preserve"> below</w:t>
      </w:r>
      <w:r w:rsidR="00AB16D4">
        <w:rPr>
          <w:rFonts w:eastAsia="Calibri"/>
        </w:rPr>
        <w:t xml:space="preserve"> for CRA functionality</w:t>
      </w:r>
      <w:r w:rsidRPr="008B10B7">
        <w:rPr>
          <w:rFonts w:eastAsia="Calibri"/>
        </w:rPr>
        <w:t xml:space="preserve">. </w:t>
      </w:r>
      <w:r w:rsidR="00633987">
        <w:rPr>
          <w:rFonts w:eastAsia="Calibri"/>
        </w:rPr>
        <w:t>Additionally,</w:t>
      </w:r>
      <w:r w:rsidR="00AB16D4">
        <w:rPr>
          <w:rFonts w:eastAsia="Calibri"/>
        </w:rPr>
        <w:t xml:space="preserve"> </w:t>
      </w:r>
      <w:r w:rsidR="0072603A">
        <w:rPr>
          <w:rFonts w:eastAsia="Calibri"/>
        </w:rPr>
        <w:t>text</w:t>
      </w:r>
      <w:r w:rsidR="00AB16D4">
        <w:rPr>
          <w:rFonts w:eastAsia="Calibri"/>
        </w:rPr>
        <w:t xml:space="preserve"> for GRA</w:t>
      </w:r>
      <w:r w:rsidR="0072603A">
        <w:rPr>
          <w:rFonts w:eastAsia="Calibri"/>
        </w:rPr>
        <w:t xml:space="preserve"> functionality is shown </w:t>
      </w:r>
      <w:r w:rsidR="0072603A" w:rsidRPr="0072603A">
        <w:rPr>
          <w:rFonts w:eastAsia="Calibri"/>
          <w:highlight w:val="yellow"/>
        </w:rPr>
        <w:t>highlighted</w:t>
      </w:r>
      <w:r w:rsidR="0072603A">
        <w:rPr>
          <w:rFonts w:eastAsia="Calibri"/>
        </w:rPr>
        <w:t>.</w:t>
      </w:r>
    </w:p>
    <w:p w14:paraId="53283627" w14:textId="77777777" w:rsidR="0098163F" w:rsidRDefault="0098163F" w:rsidP="0098163F">
      <w:pPr>
        <w:rPr>
          <w:noProof/>
          <w:lang w:val="en-CA"/>
        </w:rPr>
      </w:pPr>
    </w:p>
    <w:p w14:paraId="10666595" w14:textId="77777777" w:rsidR="00AB16D4" w:rsidRPr="0009754D" w:rsidRDefault="00AB16D4" w:rsidP="00AB16D4">
      <w:pPr>
        <w:pStyle w:val="ListParagraph"/>
        <w:keepNext/>
        <w:keepLines/>
        <w:numPr>
          <w:ilvl w:val="2"/>
          <w:numId w:val="34"/>
        </w:numPr>
        <w:tabs>
          <w:tab w:val="left" w:pos="851"/>
          <w:tab w:val="left" w:pos="1588"/>
          <w:tab w:val="left" w:pos="1985"/>
        </w:tabs>
        <w:overflowPunct w:val="0"/>
        <w:autoSpaceDE w:val="0"/>
        <w:autoSpaceDN w:val="0"/>
        <w:adjustRightInd w:val="0"/>
        <w:spacing w:before="181" w:after="0" w:line="240" w:lineRule="auto"/>
        <w:textAlignment w:val="baseline"/>
        <w:outlineLvl w:val="2"/>
        <w:rPr>
          <w:rFonts w:ascii="Times New Roman" w:eastAsia="Times New Roman" w:hAnsi="Times New Roman"/>
          <w:b/>
          <w:noProof/>
          <w:lang w:val="en-CA"/>
        </w:rPr>
      </w:pPr>
      <w:bookmarkStart w:id="80" w:name="OLE_LINK315"/>
      <w:bookmarkStart w:id="81" w:name="OLE_LINK316"/>
      <w:r w:rsidRPr="0009754D">
        <w:rPr>
          <w:rFonts w:ascii="Times New Roman" w:eastAsia="Times New Roman" w:hAnsi="Times New Roman"/>
          <w:b/>
          <w:noProof/>
          <w:lang w:val="en-CA"/>
        </w:rPr>
        <w:t>General</w:t>
      </w:r>
    </w:p>
    <w:p w14:paraId="4353AC9E" w14:textId="77777777" w:rsidR="00AB16D4" w:rsidRPr="0009754D" w:rsidRDefault="00AB16D4" w:rsidP="00AB16D4">
      <w:pPr>
        <w:rPr>
          <w:noProof/>
          <w:lang w:val="en-CA"/>
        </w:rPr>
      </w:pPr>
      <w:r w:rsidRPr="0009754D">
        <w:rPr>
          <w:noProof/>
          <w:lang w:val="en-CA"/>
        </w:rPr>
        <w:t>Input to this process is a bitstream. Output of this process is a list of decoded pictures.</w:t>
      </w:r>
    </w:p>
    <w:p w14:paraId="7C11F8AB" w14:textId="77777777" w:rsidR="00AB16D4" w:rsidRPr="0009754D" w:rsidRDefault="00AB16D4" w:rsidP="00AB16D4">
      <w:pPr>
        <w:rPr>
          <w:noProof/>
          <w:lang w:val="en-CA"/>
        </w:rPr>
      </w:pPr>
      <w:r w:rsidRPr="0009754D">
        <w:rPr>
          <w:lang w:val="en-CA"/>
        </w:rPr>
        <w:t>The decoding process is specified such that all decoders that conform to a specified profile and level will produce numerically identical cropped decoded output pictures when invoking the decoding process associated with that profile for a bitstream conforming to that profile and level. Any decoding process that produces identical cropped decoded output pictures to those produced by the process described herein (with the correct output order or output timing, as specified) conforms to the decoding process requirements of this Specification.</w:t>
      </w:r>
    </w:p>
    <w:p w14:paraId="587DBF11" w14:textId="77777777" w:rsidR="00AB16D4" w:rsidRPr="0009754D" w:rsidRDefault="00AB16D4" w:rsidP="00AB16D4">
      <w:pPr>
        <w:rPr>
          <w:noProof/>
          <w:lang w:val="en-CA"/>
        </w:rPr>
      </w:pPr>
      <w:r w:rsidRPr="0009754D">
        <w:rPr>
          <w:lang w:val="en-CA"/>
        </w:rPr>
        <w:t xml:space="preserve">At the beginning of decoding a </w:t>
      </w:r>
      <w:r w:rsidRPr="0009754D">
        <w:rPr>
          <w:bCs/>
          <w:noProof/>
          <w:lang w:val="en-CA"/>
        </w:rPr>
        <w:t>CVS</w:t>
      </w:r>
      <w:r w:rsidRPr="0009754D">
        <w:rPr>
          <w:lang w:val="en-CA"/>
        </w:rPr>
        <w:t xml:space="preserve">, after activating the SPS RBSP that is active for the entire CVS and before decoding any VCL NAL units of the CVS, </w:t>
      </w:r>
      <w:r w:rsidRPr="0009754D">
        <w:rPr>
          <w:noProof/>
          <w:lang w:val="en-CA"/>
        </w:rPr>
        <w:t xml:space="preserve">clause </w:t>
      </w:r>
      <w:r w:rsidRPr="0009754D">
        <w:rPr>
          <w:noProof/>
          <w:lang w:val="en-CA"/>
        </w:rPr>
        <w:fldChar w:fldCharType="begin"/>
      </w:r>
      <w:r w:rsidRPr="0009754D">
        <w:rPr>
          <w:noProof/>
          <w:lang w:val="en-CA"/>
        </w:rPr>
        <w:instrText xml:space="preserve"> REF _Ref531371081 \r \h </w:instrText>
      </w:r>
      <w:r>
        <w:rPr>
          <w:noProof/>
          <w:lang w:val="en-CA"/>
        </w:rPr>
        <w:instrText xml:space="preserve"> \* MERGEFORMAT </w:instrText>
      </w:r>
      <w:r w:rsidRPr="0009754D">
        <w:rPr>
          <w:noProof/>
          <w:lang w:val="en-CA"/>
        </w:rPr>
      </w:r>
      <w:r w:rsidRPr="0009754D">
        <w:rPr>
          <w:noProof/>
          <w:lang w:val="en-CA"/>
        </w:rPr>
        <w:fldChar w:fldCharType="separate"/>
      </w:r>
      <w:r>
        <w:rPr>
          <w:noProof/>
          <w:lang w:val="en-CA"/>
        </w:rPr>
        <w:t>8.1.2</w:t>
      </w:r>
      <w:r w:rsidRPr="0009754D">
        <w:rPr>
          <w:noProof/>
          <w:lang w:val="en-CA"/>
        </w:rPr>
        <w:fldChar w:fldCharType="end"/>
      </w:r>
      <w:r w:rsidRPr="0009754D">
        <w:rPr>
          <w:noProof/>
          <w:lang w:val="en-CA"/>
        </w:rPr>
        <w:t xml:space="preserve"> is invoked with the CVS as input.</w:t>
      </w:r>
    </w:p>
    <w:p w14:paraId="6B17CE42" w14:textId="77777777" w:rsidR="00AB16D4" w:rsidRPr="0009754D" w:rsidRDefault="00AB16D4" w:rsidP="00AB16D4">
      <w:pPr>
        <w:pStyle w:val="ListParagraph"/>
        <w:keepNext/>
        <w:keepLines/>
        <w:numPr>
          <w:ilvl w:val="2"/>
          <w:numId w:val="34"/>
        </w:numPr>
        <w:tabs>
          <w:tab w:val="left" w:pos="851"/>
          <w:tab w:val="left" w:pos="1588"/>
          <w:tab w:val="left" w:pos="1985"/>
        </w:tabs>
        <w:overflowPunct w:val="0"/>
        <w:autoSpaceDE w:val="0"/>
        <w:autoSpaceDN w:val="0"/>
        <w:adjustRightInd w:val="0"/>
        <w:spacing w:before="181" w:after="0" w:line="240" w:lineRule="auto"/>
        <w:textAlignment w:val="baseline"/>
        <w:outlineLvl w:val="2"/>
        <w:rPr>
          <w:rFonts w:ascii="Times New Roman" w:eastAsia="Times New Roman" w:hAnsi="Times New Roman"/>
          <w:b/>
          <w:noProof/>
          <w:lang w:val="en-CA"/>
        </w:rPr>
      </w:pPr>
      <w:bookmarkStart w:id="82" w:name="_Ref531371081"/>
      <w:r w:rsidRPr="0009754D">
        <w:rPr>
          <w:rFonts w:ascii="Times New Roman" w:eastAsia="Times New Roman" w:hAnsi="Times New Roman"/>
          <w:b/>
          <w:noProof/>
          <w:lang w:val="en-CA"/>
        </w:rPr>
        <w:t>CVS decoding process</w:t>
      </w:r>
      <w:bookmarkEnd w:id="82"/>
    </w:p>
    <w:p w14:paraId="0B50A713" w14:textId="77777777" w:rsidR="00AB16D4" w:rsidRPr="0009754D" w:rsidRDefault="00AB16D4" w:rsidP="00AB16D4">
      <w:pPr>
        <w:rPr>
          <w:noProof/>
          <w:lang w:val="en-CA"/>
        </w:rPr>
      </w:pPr>
      <w:r w:rsidRPr="0009754D">
        <w:rPr>
          <w:noProof/>
          <w:lang w:val="en-CA"/>
        </w:rPr>
        <w:t>Input to this process is a CVS. Output of this process is a list of decoded pictures.</w:t>
      </w:r>
    </w:p>
    <w:p w14:paraId="3026495D" w14:textId="77777777" w:rsidR="00AB16D4" w:rsidRPr="0009754D" w:rsidRDefault="00AB16D4" w:rsidP="00AB16D4">
      <w:pPr>
        <w:rPr>
          <w:noProof/>
          <w:lang w:val="en-CA"/>
        </w:rPr>
      </w:pPr>
      <w:r w:rsidRPr="0009754D">
        <w:rPr>
          <w:noProof/>
          <w:lang w:val="en-CA"/>
        </w:rPr>
        <w:t>The variable HighestTid, which identifies the highest temporal sub-layer to be decoded, is specified as follows:</w:t>
      </w:r>
    </w:p>
    <w:p w14:paraId="47D936DF" w14:textId="77777777" w:rsidR="00AB16D4" w:rsidRPr="0009754D" w:rsidRDefault="00AB16D4" w:rsidP="00AB16D4">
      <w:pPr>
        <w:tabs>
          <w:tab w:val="left" w:pos="400"/>
        </w:tabs>
        <w:ind w:left="400" w:hanging="400"/>
        <w:rPr>
          <w:noProof/>
          <w:lang w:val="en-CA"/>
        </w:rPr>
      </w:pPr>
      <w:r w:rsidRPr="0009754D">
        <w:rPr>
          <w:noProof/>
          <w:lang w:val="en-CA"/>
        </w:rPr>
        <w:t>–</w:t>
      </w:r>
      <w:r w:rsidRPr="0009754D">
        <w:rPr>
          <w:noProof/>
          <w:lang w:val="en-CA"/>
        </w:rPr>
        <w:tab/>
        <w:t>If some external means, not specified in this Specification, is available to set HighestTid, HighestTid is set by the external means.</w:t>
      </w:r>
    </w:p>
    <w:p w14:paraId="731AEACA" w14:textId="77777777" w:rsidR="00AB16D4" w:rsidRPr="0009754D" w:rsidRDefault="00AB16D4" w:rsidP="00AB16D4">
      <w:pPr>
        <w:tabs>
          <w:tab w:val="left" w:pos="400"/>
        </w:tabs>
        <w:ind w:left="400" w:hanging="400"/>
        <w:rPr>
          <w:noProof/>
          <w:lang w:val="en-CA"/>
        </w:rPr>
      </w:pPr>
      <w:r w:rsidRPr="0009754D">
        <w:rPr>
          <w:noProof/>
          <w:lang w:val="en-CA"/>
        </w:rPr>
        <w:t>–</w:t>
      </w:r>
      <w:r w:rsidRPr="0009754D">
        <w:rPr>
          <w:noProof/>
          <w:lang w:val="en-CA"/>
        </w:rPr>
        <w:tab/>
        <w:t>Otherwise, HighestTid is set equal to sps_max_sub_layers_minus1.</w:t>
      </w:r>
    </w:p>
    <w:p w14:paraId="6AAE4928" w14:textId="77777777" w:rsidR="00AB16D4" w:rsidRPr="0009754D" w:rsidRDefault="00AB16D4" w:rsidP="00AB16D4">
      <w:pPr>
        <w:rPr>
          <w:noProof/>
          <w:lang w:val="en-CA"/>
        </w:rPr>
      </w:pPr>
      <w:r w:rsidRPr="0009754D">
        <w:rPr>
          <w:noProof/>
          <w:lang w:val="en-CA"/>
        </w:rPr>
        <w:t xml:space="preserve">The sub-bitstream extraction process as specified in clause </w:t>
      </w:r>
      <w:r w:rsidRPr="00BF5C20">
        <w:rPr>
          <w:noProof/>
          <w:lang w:val="en-CA"/>
        </w:rPr>
        <w:t>XX i</w:t>
      </w:r>
      <w:r w:rsidRPr="0009754D">
        <w:rPr>
          <w:noProof/>
          <w:lang w:val="en-CA"/>
        </w:rPr>
        <w:t>s applied with the CVS and HighestTid as inputs, and the output is assigned to a bitstream referred to as BitstreamToDecode.</w:t>
      </w:r>
    </w:p>
    <w:p w14:paraId="3B397473" w14:textId="77777777" w:rsidR="00AB16D4" w:rsidRPr="0009754D" w:rsidRDefault="00AB16D4" w:rsidP="00AB16D4">
      <w:pPr>
        <w:rPr>
          <w:noProof/>
          <w:lang w:val="en-CA"/>
        </w:rPr>
      </w:pPr>
      <w:r w:rsidRPr="0009754D">
        <w:rPr>
          <w:noProof/>
          <w:lang w:val="en-CA"/>
        </w:rPr>
        <w:t xml:space="preserve">Clause </w:t>
      </w:r>
      <w:r w:rsidRPr="0009754D">
        <w:rPr>
          <w:noProof/>
          <w:lang w:val="en-CA"/>
        </w:rPr>
        <w:fldChar w:fldCharType="begin"/>
      </w:r>
      <w:r w:rsidRPr="0009754D">
        <w:rPr>
          <w:noProof/>
          <w:lang w:val="en-CA"/>
        </w:rPr>
        <w:instrText xml:space="preserve"> REF _Ref392994373 \r \h </w:instrText>
      </w:r>
      <w:r>
        <w:rPr>
          <w:noProof/>
          <w:lang w:val="en-CA"/>
        </w:rPr>
        <w:instrText xml:space="preserve"> \* MERGEFORMAT </w:instrText>
      </w:r>
      <w:r w:rsidRPr="0009754D">
        <w:rPr>
          <w:noProof/>
          <w:lang w:val="en-CA"/>
        </w:rPr>
      </w:r>
      <w:r w:rsidRPr="0009754D">
        <w:rPr>
          <w:noProof/>
          <w:lang w:val="en-CA"/>
        </w:rPr>
        <w:fldChar w:fldCharType="separate"/>
      </w:r>
      <w:r>
        <w:rPr>
          <w:noProof/>
          <w:lang w:val="en-CA"/>
        </w:rPr>
        <w:t>8.1.3</w:t>
      </w:r>
      <w:r w:rsidRPr="0009754D">
        <w:rPr>
          <w:noProof/>
          <w:lang w:val="en-CA"/>
        </w:rPr>
        <w:fldChar w:fldCharType="end"/>
      </w:r>
      <w:r w:rsidRPr="0009754D">
        <w:rPr>
          <w:noProof/>
          <w:lang w:val="en-CA"/>
        </w:rPr>
        <w:t xml:space="preserve"> is repeatedly invoked for each coded picture in BitstreamToDecode in decoding order.</w:t>
      </w:r>
    </w:p>
    <w:p w14:paraId="26352F5A" w14:textId="77777777" w:rsidR="00AB16D4" w:rsidRPr="0009754D" w:rsidRDefault="00AB16D4" w:rsidP="00AB16D4">
      <w:pPr>
        <w:pStyle w:val="ListParagraph"/>
        <w:keepNext/>
        <w:keepLines/>
        <w:numPr>
          <w:ilvl w:val="2"/>
          <w:numId w:val="34"/>
        </w:numPr>
        <w:tabs>
          <w:tab w:val="left" w:pos="794"/>
          <w:tab w:val="left" w:pos="1191"/>
          <w:tab w:val="left" w:pos="1588"/>
          <w:tab w:val="left" w:pos="1985"/>
        </w:tabs>
        <w:overflowPunct w:val="0"/>
        <w:autoSpaceDE w:val="0"/>
        <w:autoSpaceDN w:val="0"/>
        <w:adjustRightInd w:val="0"/>
        <w:spacing w:before="181" w:after="0" w:line="240" w:lineRule="auto"/>
        <w:textAlignment w:val="baseline"/>
        <w:outlineLvl w:val="2"/>
        <w:rPr>
          <w:rFonts w:ascii="Times New Roman" w:eastAsia="Times New Roman" w:hAnsi="Times New Roman"/>
          <w:b/>
          <w:noProof/>
          <w:lang w:val="en-CA"/>
        </w:rPr>
      </w:pPr>
      <w:bookmarkStart w:id="83" w:name="_Ref392994373"/>
      <w:bookmarkStart w:id="84" w:name="_Toc415475896"/>
      <w:bookmarkStart w:id="85" w:name="_Toc423599171"/>
      <w:bookmarkStart w:id="86" w:name="_Toc423601675"/>
      <w:bookmarkStart w:id="87" w:name="_Toc462913172"/>
      <w:r w:rsidRPr="0009754D">
        <w:rPr>
          <w:rFonts w:ascii="Times New Roman" w:eastAsia="Times New Roman" w:hAnsi="Times New Roman"/>
          <w:b/>
          <w:lang w:val="en-CA"/>
        </w:rPr>
        <w:t>Decoding process for a coded picture</w:t>
      </w:r>
      <w:bookmarkEnd w:id="83"/>
      <w:bookmarkEnd w:id="84"/>
      <w:bookmarkEnd w:id="85"/>
      <w:bookmarkEnd w:id="86"/>
      <w:bookmarkEnd w:id="87"/>
    </w:p>
    <w:p w14:paraId="616665C9" w14:textId="77777777" w:rsidR="00AB16D4" w:rsidRPr="0009754D" w:rsidRDefault="00AB16D4" w:rsidP="00AB16D4">
      <w:pPr>
        <w:rPr>
          <w:noProof/>
          <w:lang w:val="en-CA"/>
        </w:rPr>
      </w:pPr>
      <w:r w:rsidRPr="0009754D">
        <w:rPr>
          <w:noProof/>
          <w:lang w:val="en-CA"/>
        </w:rPr>
        <w:t>The decoding processes specified in this clause apply to each coded picture, referred to as the current picture and denoted by the variable CurrPic, in BitstreamToDecode.</w:t>
      </w:r>
    </w:p>
    <w:p w14:paraId="305BC4E9" w14:textId="77777777" w:rsidR="00AB16D4" w:rsidRPr="0009754D" w:rsidRDefault="00AB16D4" w:rsidP="00AB16D4">
      <w:pPr>
        <w:rPr>
          <w:noProof/>
          <w:lang w:val="en-CA"/>
        </w:rPr>
      </w:pPr>
      <w:r w:rsidRPr="0009754D">
        <w:rPr>
          <w:noProof/>
          <w:lang w:val="en-CA"/>
        </w:rPr>
        <w:t>Depending on the value of chroma_format_idc, the number of sample arrays of the current picture is as follows:</w:t>
      </w:r>
    </w:p>
    <w:p w14:paraId="4B9DDFE8" w14:textId="77777777" w:rsidR="00AB16D4" w:rsidRPr="0009754D" w:rsidRDefault="00AB16D4" w:rsidP="00AB16D4">
      <w:pPr>
        <w:tabs>
          <w:tab w:val="left" w:pos="400"/>
        </w:tabs>
        <w:ind w:left="400" w:hanging="400"/>
        <w:rPr>
          <w:noProof/>
          <w:lang w:val="en-CA"/>
        </w:rPr>
      </w:pPr>
      <w:r w:rsidRPr="0009754D">
        <w:rPr>
          <w:noProof/>
          <w:lang w:val="en-CA"/>
        </w:rPr>
        <w:t>–</w:t>
      </w:r>
      <w:r w:rsidRPr="0009754D">
        <w:rPr>
          <w:noProof/>
          <w:lang w:val="en-CA"/>
        </w:rPr>
        <w:tab/>
        <w:t>If chroma_format_idc is equal to 0, the current picture consists of 1 sample array S</w:t>
      </w:r>
      <w:r w:rsidRPr="0009754D">
        <w:rPr>
          <w:noProof/>
          <w:vertAlign w:val="subscript"/>
          <w:lang w:val="en-CA"/>
        </w:rPr>
        <w:t>L</w:t>
      </w:r>
      <w:r w:rsidRPr="0009754D">
        <w:rPr>
          <w:noProof/>
          <w:lang w:val="en-CA"/>
        </w:rPr>
        <w:t>.</w:t>
      </w:r>
    </w:p>
    <w:p w14:paraId="02A3A924" w14:textId="77777777" w:rsidR="00AB16D4" w:rsidRPr="0009754D" w:rsidRDefault="00AB16D4" w:rsidP="00AB16D4">
      <w:pPr>
        <w:tabs>
          <w:tab w:val="left" w:pos="400"/>
        </w:tabs>
        <w:ind w:left="400" w:hanging="400"/>
        <w:rPr>
          <w:noProof/>
          <w:lang w:val="en-CA"/>
        </w:rPr>
      </w:pPr>
      <w:r w:rsidRPr="0009754D">
        <w:rPr>
          <w:noProof/>
          <w:lang w:val="en-CA"/>
        </w:rPr>
        <w:t>–</w:t>
      </w:r>
      <w:r w:rsidRPr="0009754D">
        <w:rPr>
          <w:noProof/>
          <w:lang w:val="en-CA"/>
        </w:rPr>
        <w:tab/>
        <w:t>Otherwise (chroma_format_idc is not equal to 0), the current picture consists of 3 sample arrays S</w:t>
      </w:r>
      <w:r w:rsidRPr="0009754D">
        <w:rPr>
          <w:noProof/>
          <w:vertAlign w:val="subscript"/>
          <w:lang w:val="en-CA"/>
        </w:rPr>
        <w:t>L</w:t>
      </w:r>
      <w:r w:rsidRPr="0009754D">
        <w:rPr>
          <w:noProof/>
          <w:lang w:val="en-CA"/>
        </w:rPr>
        <w:t>, S</w:t>
      </w:r>
      <w:r w:rsidRPr="0009754D">
        <w:rPr>
          <w:noProof/>
          <w:vertAlign w:val="subscript"/>
          <w:lang w:val="en-CA"/>
        </w:rPr>
        <w:t>Cb</w:t>
      </w:r>
      <w:r w:rsidRPr="0009754D">
        <w:rPr>
          <w:noProof/>
          <w:lang w:val="en-CA"/>
        </w:rPr>
        <w:t>, S</w:t>
      </w:r>
      <w:r w:rsidRPr="0009754D">
        <w:rPr>
          <w:noProof/>
          <w:vertAlign w:val="subscript"/>
          <w:lang w:val="en-CA"/>
        </w:rPr>
        <w:t>Cr</w:t>
      </w:r>
      <w:r w:rsidRPr="0009754D">
        <w:rPr>
          <w:noProof/>
          <w:lang w:val="en-CA"/>
        </w:rPr>
        <w:t>.</w:t>
      </w:r>
    </w:p>
    <w:p w14:paraId="5B9C8618" w14:textId="77777777" w:rsidR="00AB16D4" w:rsidRPr="0009754D" w:rsidRDefault="00AB16D4" w:rsidP="00AB16D4">
      <w:pPr>
        <w:rPr>
          <w:noProof/>
          <w:lang w:val="en-CA"/>
        </w:rPr>
      </w:pPr>
      <w:r w:rsidRPr="0009754D">
        <w:rPr>
          <w:noProof/>
          <w:lang w:val="en-CA"/>
        </w:rPr>
        <w:t>The decoding process for the current picture takes as inputs the syntax elements and upper-case variables from clause </w:t>
      </w:r>
      <w:r w:rsidRPr="0009754D">
        <w:rPr>
          <w:noProof/>
          <w:lang w:val="en-CA"/>
        </w:rPr>
        <w:fldChar w:fldCharType="begin" w:fldLock="1"/>
      </w:r>
      <w:r w:rsidRPr="0009754D">
        <w:rPr>
          <w:noProof/>
          <w:lang w:val="en-CA"/>
        </w:rPr>
        <w:instrText xml:space="preserve"> REF _Ref472449315 \r \h </w:instrText>
      </w:r>
      <w:r>
        <w:rPr>
          <w:noProof/>
          <w:lang w:val="en-CA"/>
        </w:rPr>
        <w:instrText xml:space="preserve"> \* MERGEFORMAT </w:instrText>
      </w:r>
      <w:r w:rsidRPr="0009754D">
        <w:rPr>
          <w:noProof/>
          <w:lang w:val="en-CA"/>
        </w:rPr>
      </w:r>
      <w:r w:rsidRPr="0009754D">
        <w:rPr>
          <w:noProof/>
          <w:lang w:val="en-CA"/>
        </w:rPr>
        <w:fldChar w:fldCharType="separate"/>
      </w:r>
      <w:r w:rsidRPr="0009754D">
        <w:rPr>
          <w:noProof/>
          <w:lang w:val="en-CA"/>
        </w:rPr>
        <w:t>7</w:t>
      </w:r>
      <w:r w:rsidRPr="0009754D">
        <w:rPr>
          <w:noProof/>
          <w:lang w:val="en-CA"/>
        </w:rPr>
        <w:fldChar w:fldCharType="end"/>
      </w:r>
      <w:r w:rsidRPr="0009754D">
        <w:rPr>
          <w:noProof/>
          <w:lang w:val="en-CA"/>
        </w:rPr>
        <w:t>. When interpreting the semantics of each syntax element in each NAL unit, the term "the bitstream" (or part thereof, e.g., a CVS of the bitstream) refers to BitstreamToDecode (or part thereof).</w:t>
      </w:r>
    </w:p>
    <w:p w14:paraId="1ED13385" w14:textId="77777777" w:rsidR="00AB16D4" w:rsidRPr="0009754D" w:rsidRDefault="00AB16D4" w:rsidP="00AB16D4">
      <w:pPr>
        <w:rPr>
          <w:noProof/>
        </w:rPr>
      </w:pPr>
      <w:r w:rsidRPr="0009754D">
        <w:rPr>
          <w:noProof/>
        </w:rPr>
        <w:t>When the current picture is an IRAP picture, the following applies:</w:t>
      </w:r>
    </w:p>
    <w:p w14:paraId="5AB235E7" w14:textId="77777777" w:rsidR="00AB16D4" w:rsidRPr="0009754D" w:rsidRDefault="00AB16D4" w:rsidP="00AB16D4">
      <w:pPr>
        <w:tabs>
          <w:tab w:val="left" w:pos="400"/>
        </w:tabs>
        <w:ind w:left="400" w:hanging="400"/>
        <w:rPr>
          <w:noProof/>
        </w:rPr>
      </w:pPr>
      <w:r w:rsidRPr="0009754D">
        <w:rPr>
          <w:noProof/>
        </w:rPr>
        <w:t>–</w:t>
      </w:r>
      <w:r w:rsidRPr="0009754D">
        <w:rPr>
          <w:noProof/>
        </w:rPr>
        <w:tab/>
        <w:t>If the current picture is an IDR picture, the first picture in the bitstream in decoding order, or the first picture that follows an end of sequence NAL unit in decoding order, the variable NoRaslOutputFlag is set equal to 1.</w:t>
      </w:r>
    </w:p>
    <w:p w14:paraId="01CACECA" w14:textId="77777777" w:rsidR="00AB16D4" w:rsidRPr="0009754D" w:rsidRDefault="00AB16D4" w:rsidP="00AB16D4">
      <w:pPr>
        <w:tabs>
          <w:tab w:val="left" w:pos="400"/>
        </w:tabs>
        <w:ind w:left="400" w:hanging="400"/>
        <w:rPr>
          <w:noProof/>
        </w:rPr>
      </w:pPr>
      <w:r w:rsidRPr="0009754D">
        <w:rPr>
          <w:noProof/>
        </w:rPr>
        <w:lastRenderedPageBreak/>
        <w:t>–</w:t>
      </w:r>
      <w:r w:rsidRPr="0009754D">
        <w:rPr>
          <w:noProof/>
        </w:rPr>
        <w:tab/>
        <w:t>Otherwise, if some external means not specified in this Specification is available to set the variable HandleCraAsCvsStartFlag to a value for the current picture, the variable HandleCraAsCvsStartFlag is set equal to the value provided by the external means and the variable NoRaslOutputFlag is set equal to HandleCraAsCvsStartFlag.</w:t>
      </w:r>
    </w:p>
    <w:p w14:paraId="5C6BD620" w14:textId="77777777" w:rsidR="00AB16D4" w:rsidRPr="0009754D" w:rsidRDefault="00AB16D4" w:rsidP="00AB16D4">
      <w:pPr>
        <w:tabs>
          <w:tab w:val="left" w:pos="400"/>
        </w:tabs>
        <w:ind w:left="400" w:hanging="400"/>
        <w:rPr>
          <w:noProof/>
        </w:rPr>
      </w:pPr>
      <w:r w:rsidRPr="0009754D">
        <w:rPr>
          <w:noProof/>
        </w:rPr>
        <w:t>–</w:t>
      </w:r>
      <w:r w:rsidRPr="0009754D">
        <w:rPr>
          <w:noProof/>
        </w:rPr>
        <w:tab/>
        <w:t>Otherwise, the variable HandleCraAsCvsStartFlag is set equal to 0 and the variable NoRaslOutputFlag is set equal to 0.</w:t>
      </w:r>
    </w:p>
    <w:p w14:paraId="3002730E" w14:textId="77777777" w:rsidR="00AB16D4" w:rsidRPr="0009754D" w:rsidRDefault="00AB16D4" w:rsidP="00AB16D4">
      <w:pPr>
        <w:rPr>
          <w:noProof/>
          <w:lang w:val="en-CA"/>
        </w:rPr>
      </w:pPr>
      <w:r w:rsidRPr="0009754D">
        <w:rPr>
          <w:noProof/>
          <w:lang w:val="en-CA"/>
        </w:rPr>
        <w:t>Depending on the value of separate_colour_plane_flag, the decoding process is structured as follows:</w:t>
      </w:r>
    </w:p>
    <w:p w14:paraId="69049A01" w14:textId="77777777" w:rsidR="00AB16D4" w:rsidRPr="0009754D" w:rsidRDefault="00AB16D4" w:rsidP="00AB16D4">
      <w:pPr>
        <w:tabs>
          <w:tab w:val="left" w:pos="400"/>
        </w:tabs>
        <w:ind w:left="400" w:hanging="400"/>
        <w:rPr>
          <w:noProof/>
          <w:lang w:val="en-CA"/>
        </w:rPr>
      </w:pPr>
      <w:r w:rsidRPr="0009754D">
        <w:rPr>
          <w:noProof/>
          <w:lang w:val="en-CA"/>
        </w:rPr>
        <w:t>–</w:t>
      </w:r>
      <w:r w:rsidRPr="0009754D">
        <w:rPr>
          <w:noProof/>
          <w:lang w:val="en-CA"/>
        </w:rPr>
        <w:tab/>
        <w:t>If separate_colour_plane_flag is equal to 0, the decoding process is invoked a single time with the current picture being the output.</w:t>
      </w:r>
    </w:p>
    <w:p w14:paraId="709501DC" w14:textId="77777777" w:rsidR="00AB16D4" w:rsidRPr="0009754D" w:rsidRDefault="00AB16D4" w:rsidP="00AB16D4">
      <w:pPr>
        <w:tabs>
          <w:tab w:val="left" w:pos="400"/>
        </w:tabs>
        <w:ind w:left="400" w:hanging="400"/>
        <w:rPr>
          <w:noProof/>
          <w:lang w:val="en-CA"/>
        </w:rPr>
      </w:pPr>
      <w:r w:rsidRPr="0009754D">
        <w:rPr>
          <w:noProof/>
          <w:lang w:val="en-CA"/>
        </w:rPr>
        <w:t>–</w:t>
      </w:r>
      <w:r w:rsidRPr="0009754D">
        <w:rPr>
          <w:noProof/>
          <w:lang w:val="en-CA"/>
        </w:rPr>
        <w:tab/>
        <w:t>Otherwise (separate_colour_plane_flag is equal to 1), the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09754D">
        <w:rPr>
          <w:noProof/>
          <w:vertAlign w:val="subscript"/>
          <w:lang w:val="en-CA"/>
        </w:rPr>
        <w:t>L</w:t>
      </w:r>
      <w:r w:rsidRPr="0009754D">
        <w:rPr>
          <w:noProof/>
          <w:lang w:val="en-CA"/>
        </w:rPr>
        <w:t>, S</w:t>
      </w:r>
      <w:r w:rsidRPr="0009754D">
        <w:rPr>
          <w:noProof/>
          <w:vertAlign w:val="subscript"/>
          <w:lang w:val="en-CA"/>
        </w:rPr>
        <w:t>Cb</w:t>
      </w:r>
      <w:r w:rsidRPr="0009754D">
        <w:rPr>
          <w:noProof/>
          <w:lang w:val="en-CA"/>
        </w:rPr>
        <w:t xml:space="preserve"> and S</w:t>
      </w:r>
      <w:r w:rsidRPr="0009754D">
        <w:rPr>
          <w:noProof/>
          <w:vertAlign w:val="subscript"/>
          <w:lang w:val="en-CA"/>
        </w:rPr>
        <w:t>Cr</w:t>
      </w:r>
      <w:r w:rsidRPr="0009754D">
        <w:rPr>
          <w:noProof/>
          <w:lang w:val="en-CA"/>
        </w:rPr>
        <w:t>, respectively.</w:t>
      </w:r>
    </w:p>
    <w:p w14:paraId="1F754B89" w14:textId="77777777" w:rsidR="00AB16D4" w:rsidRPr="0009754D" w:rsidRDefault="00AB16D4" w:rsidP="00AB16D4">
      <w:pPr>
        <w:spacing w:before="60"/>
        <w:ind w:left="567"/>
        <w:rPr>
          <w:noProof/>
          <w:sz w:val="18"/>
          <w:lang w:val="en-CA"/>
        </w:rPr>
      </w:pPr>
      <w:r w:rsidRPr="0009754D">
        <w:rPr>
          <w:noProof/>
          <w:sz w:val="18"/>
          <w:lang w:val="en-CA"/>
        </w:rPr>
        <w:t>NOTE </w:t>
      </w:r>
      <w:r w:rsidRPr="0009754D">
        <w:rPr>
          <w:sz w:val="18"/>
          <w:lang w:val="en-CA"/>
        </w:rPr>
        <w:fldChar w:fldCharType="begin" w:fldLock="1"/>
      </w:r>
      <w:r w:rsidRPr="0009754D">
        <w:rPr>
          <w:sz w:val="18"/>
          <w:lang w:val="en-CA"/>
        </w:rPr>
        <w:instrText xml:space="preserve"> SEQ NoteCounter \s 9 \* MERGEFORMAT </w:instrText>
      </w:r>
      <w:r w:rsidRPr="0009754D">
        <w:rPr>
          <w:sz w:val="18"/>
          <w:lang w:val="en-CA"/>
        </w:rPr>
        <w:fldChar w:fldCharType="separate"/>
      </w:r>
      <w:r w:rsidRPr="0009754D">
        <w:rPr>
          <w:noProof/>
          <w:sz w:val="18"/>
          <w:lang w:val="en-CA"/>
        </w:rPr>
        <w:t>1</w:t>
      </w:r>
      <w:r w:rsidRPr="0009754D">
        <w:rPr>
          <w:noProof/>
          <w:sz w:val="18"/>
          <w:lang w:val="en-CA"/>
        </w:rPr>
        <w:fldChar w:fldCharType="end"/>
      </w:r>
      <w:r w:rsidRPr="0009754D">
        <w:rPr>
          <w:noProof/>
          <w:sz w:val="18"/>
          <w:lang w:val="en-CA"/>
        </w:rPr>
        <w:t>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14:paraId="71DF8EEC" w14:textId="77777777" w:rsidR="00AB16D4" w:rsidRPr="0009754D" w:rsidRDefault="00AB16D4" w:rsidP="00AB16D4">
      <w:pPr>
        <w:rPr>
          <w:noProof/>
          <w:lang w:val="en-CA"/>
        </w:rPr>
      </w:pPr>
      <w:r w:rsidRPr="0009754D">
        <w:rPr>
          <w:noProof/>
          <w:lang w:val="en-CA"/>
        </w:rPr>
        <w:t>The decoding process operates as follows for the current picture CurrPic:</w:t>
      </w:r>
    </w:p>
    <w:p w14:paraId="287AF0DE" w14:textId="77777777" w:rsidR="00AB16D4" w:rsidRPr="00BF5C20" w:rsidRDefault="00AB16D4" w:rsidP="000D6CB4">
      <w:pPr>
        <w:numPr>
          <w:ilvl w:val="0"/>
          <w:numId w:val="37"/>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s>
        <w:rPr>
          <w:noProof/>
          <w:lang w:val="en-CA"/>
        </w:rPr>
      </w:pPr>
      <w:r w:rsidRPr="0009754D">
        <w:rPr>
          <w:noProof/>
          <w:lang w:val="en-CA"/>
        </w:rPr>
        <w:t>The decoding of NAL units is specified in clause </w:t>
      </w:r>
      <w:r w:rsidRPr="00BF5C20">
        <w:rPr>
          <w:lang w:val="en-CA"/>
        </w:rPr>
        <w:t>TBD</w:t>
      </w:r>
      <w:r w:rsidRPr="00BF5C20">
        <w:rPr>
          <w:noProof/>
          <w:lang w:val="en-CA"/>
        </w:rPr>
        <w:t>.</w:t>
      </w:r>
    </w:p>
    <w:p w14:paraId="0F773551" w14:textId="77777777" w:rsidR="00AB16D4" w:rsidRPr="00813749" w:rsidRDefault="00AB16D4" w:rsidP="000D6CB4">
      <w:pPr>
        <w:numPr>
          <w:ilvl w:val="0"/>
          <w:numId w:val="37"/>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 w:val="num" w:pos="2500"/>
        </w:tabs>
        <w:ind w:left="700"/>
        <w:rPr>
          <w:bCs/>
          <w:noProof/>
          <w:lang w:val="en-CA"/>
        </w:rPr>
      </w:pPr>
      <w:r w:rsidRPr="00BF5C20">
        <w:rPr>
          <w:noProof/>
          <w:lang w:val="en-CA"/>
        </w:rPr>
        <w:t xml:space="preserve">The processes in clauses TBD specify decoding processes using syntax elements in </w:t>
      </w:r>
      <w:r w:rsidRPr="00BF5C20">
        <w:rPr>
          <w:noProof/>
        </w:rPr>
        <w:t>in the tile group layer and above</w:t>
      </w:r>
      <w:r w:rsidRPr="00BF5C20">
        <w:rPr>
          <w:noProof/>
          <w:lang w:val="en-CA"/>
        </w:rPr>
        <w:t>.</w:t>
      </w:r>
    </w:p>
    <w:p w14:paraId="6B450E88" w14:textId="4C8643A9" w:rsidR="00AB16D4" w:rsidRDefault="00AB16D4" w:rsidP="000D6CB4">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s>
        <w:rPr>
          <w:bCs/>
          <w:noProof/>
          <w:highlight w:val="green"/>
          <w:lang w:val="en-GB"/>
        </w:rPr>
      </w:pPr>
      <w:r w:rsidRPr="0072603A">
        <w:rPr>
          <w:bCs/>
          <w:noProof/>
          <w:highlight w:val="green"/>
          <w:lang w:val="en-GB"/>
        </w:rPr>
        <w:t>When the current picture is a CRA picture with NoRaslOutputFlag equal to 1, the decoding process for generating unavailable reference pictures specified in subclause 0.1.1 is invoked, which needs to be invoked only for the first tile group of a picture.</w:t>
      </w:r>
    </w:p>
    <w:p w14:paraId="55DE9458" w14:textId="6F6DDC92" w:rsidR="00095662" w:rsidRPr="00095662" w:rsidRDefault="00095662" w:rsidP="000D6CB4">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s>
        <w:rPr>
          <w:bCs/>
          <w:noProof/>
          <w:highlight w:val="yellow"/>
          <w:lang w:val="en-GB"/>
        </w:rPr>
      </w:pPr>
      <w:r w:rsidRPr="00813749">
        <w:rPr>
          <w:bCs/>
          <w:noProof/>
          <w:highlight w:val="yellow"/>
          <w:lang w:val="en-GB"/>
        </w:rPr>
        <w:t xml:space="preserve">When the current picture is a </w:t>
      </w:r>
      <w:r>
        <w:rPr>
          <w:bCs/>
          <w:noProof/>
          <w:highlight w:val="yellow"/>
          <w:lang w:val="en-GB"/>
        </w:rPr>
        <w:t xml:space="preserve">GRA </w:t>
      </w:r>
      <w:r w:rsidRPr="00813749">
        <w:rPr>
          <w:bCs/>
          <w:noProof/>
          <w:highlight w:val="yellow"/>
          <w:lang w:val="en-GB"/>
        </w:rPr>
        <w:t xml:space="preserve">picture with </w:t>
      </w:r>
      <w:r w:rsidRPr="00E41DAC">
        <w:rPr>
          <w:noProof/>
          <w:highlight w:val="yellow"/>
        </w:rPr>
        <w:t xml:space="preserve">GraFlag </w:t>
      </w:r>
      <w:r w:rsidRPr="00813749">
        <w:rPr>
          <w:bCs/>
          <w:noProof/>
          <w:highlight w:val="yellow"/>
          <w:lang w:val="en-GB"/>
        </w:rPr>
        <w:t>equal to 1, the decoding process for generating unavailable reference pictures specified in subclause 0.1.1</w:t>
      </w:r>
      <w:r w:rsidRPr="00E756A5">
        <w:rPr>
          <w:bCs/>
          <w:noProof/>
          <w:highlight w:val="yellow"/>
          <w:lang w:val="en-GB"/>
        </w:rPr>
        <w:t xml:space="preserve"> </w:t>
      </w:r>
      <w:r w:rsidRPr="00813749">
        <w:rPr>
          <w:bCs/>
          <w:noProof/>
          <w:highlight w:val="yellow"/>
          <w:lang w:val="en-GB"/>
        </w:rPr>
        <w:t>is invoked, which needs to be invoked only for the first tile group of a picture.</w:t>
      </w:r>
    </w:p>
    <w:p w14:paraId="534B7AC1" w14:textId="77777777" w:rsidR="00AB16D4" w:rsidRPr="0009754D" w:rsidRDefault="00AB16D4" w:rsidP="000D6CB4">
      <w:pPr>
        <w:numPr>
          <w:ilvl w:val="0"/>
          <w:numId w:val="37"/>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 w:val="num" w:pos="2500"/>
        </w:tabs>
        <w:ind w:left="700"/>
        <w:rPr>
          <w:noProof/>
          <w:sz w:val="21"/>
        </w:rPr>
      </w:pPr>
      <w:r w:rsidRPr="00BF5C20">
        <w:rPr>
          <w:noProof/>
          <w:lang w:val="en-CA"/>
        </w:rPr>
        <w:t>The processes in clauses TBD specify decoding processes using</w:t>
      </w:r>
      <w:r w:rsidRPr="0009754D">
        <w:rPr>
          <w:noProof/>
          <w:lang w:val="en-CA"/>
        </w:rPr>
        <w:t xml:space="preserve"> syntax elements in all syntax structure layers.</w:t>
      </w:r>
    </w:p>
    <w:p w14:paraId="11B127FD" w14:textId="3B296ADC" w:rsidR="00AB16D4" w:rsidRPr="00BB1B2E" w:rsidRDefault="00AB16D4" w:rsidP="00931159">
      <w:pPr>
        <w:pStyle w:val="Heading3"/>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sz w:val="22"/>
          <w:szCs w:val="22"/>
          <w:highlight w:val="green"/>
        </w:rPr>
      </w:pPr>
      <w:bookmarkStart w:id="88" w:name="_Ref316823342"/>
      <w:bookmarkStart w:id="89" w:name="_Toc351408785"/>
      <w:bookmarkEnd w:id="80"/>
      <w:bookmarkEnd w:id="81"/>
      <w:r w:rsidRPr="00BB1B2E">
        <w:rPr>
          <w:noProof/>
          <w:sz w:val="22"/>
          <w:szCs w:val="22"/>
          <w:highlight w:val="green"/>
        </w:rPr>
        <w:t>Decoding process for generating unavailable reference pictures</w:t>
      </w:r>
      <w:bookmarkEnd w:id="88"/>
      <w:bookmarkEnd w:id="89"/>
    </w:p>
    <w:p w14:paraId="5457E1A3" w14:textId="6BA011E7" w:rsidR="00AB16D4" w:rsidRPr="00BB1B2E" w:rsidRDefault="00AB16D4" w:rsidP="00931159">
      <w:pPr>
        <w:pStyle w:val="Heading4"/>
        <w:keepLines/>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jc w:val="left"/>
        <w:rPr>
          <w:rFonts w:ascii="Times New Roman" w:hAnsi="Times New Roman"/>
          <w:noProof/>
          <w:sz w:val="22"/>
          <w:szCs w:val="22"/>
          <w:highlight w:val="green"/>
        </w:rPr>
      </w:pPr>
      <w:bookmarkStart w:id="90" w:name="_Ref332047408"/>
      <w:bookmarkStart w:id="91" w:name="_Toc351408786"/>
      <w:r w:rsidRPr="00BB1B2E">
        <w:rPr>
          <w:rFonts w:ascii="Times New Roman" w:hAnsi="Times New Roman"/>
          <w:noProof/>
          <w:sz w:val="22"/>
          <w:szCs w:val="22"/>
          <w:highlight w:val="green"/>
        </w:rPr>
        <w:t>General decoding process for generating unavailable reference pictures</w:t>
      </w:r>
      <w:bookmarkEnd w:id="90"/>
      <w:bookmarkEnd w:id="91"/>
    </w:p>
    <w:p w14:paraId="79405EC1" w14:textId="2A051430" w:rsidR="00AB16D4" w:rsidRPr="00C60F3E" w:rsidRDefault="00AB16D4" w:rsidP="00AB16D4">
      <w:pPr>
        <w:rPr>
          <w:noProof/>
          <w:sz w:val="21"/>
          <w:highlight w:val="green"/>
        </w:rPr>
      </w:pPr>
      <w:bookmarkStart w:id="92" w:name="OLE_LINK64"/>
      <w:bookmarkStart w:id="93" w:name="OLE_LINK65"/>
      <w:bookmarkStart w:id="94" w:name="OLE_LINK256"/>
      <w:r w:rsidRPr="0072603A">
        <w:rPr>
          <w:noProof/>
          <w:sz w:val="21"/>
          <w:highlight w:val="green"/>
        </w:rPr>
        <w:t>This process is invoked once per coded picture when the current picture is a CRA picture with NoRaslOutputFlag equal to 1.</w:t>
      </w:r>
      <w:bookmarkEnd w:id="92"/>
      <w:bookmarkEnd w:id="93"/>
      <w:bookmarkEnd w:id="94"/>
    </w:p>
    <w:p w14:paraId="358011DE" w14:textId="77777777" w:rsidR="00AB16D4" w:rsidRPr="0072603A" w:rsidRDefault="00AB16D4" w:rsidP="00AB16D4">
      <w:pPr>
        <w:keepNext/>
        <w:rPr>
          <w:noProof/>
          <w:sz w:val="21"/>
          <w:highlight w:val="green"/>
        </w:rPr>
      </w:pPr>
      <w:r w:rsidRPr="0072603A">
        <w:rPr>
          <w:noProof/>
          <w:sz w:val="21"/>
          <w:highlight w:val="green"/>
        </w:rPr>
        <w:t>When this process is invoked, the following applies:</w:t>
      </w:r>
    </w:p>
    <w:p w14:paraId="0D3A3FF4" w14:textId="77777777" w:rsidR="00AB16D4" w:rsidRPr="0072603A" w:rsidRDefault="00AB16D4" w:rsidP="00AB16D4">
      <w:pPr>
        <w:keepNext/>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89" w:hanging="389"/>
        <w:rPr>
          <w:noProof/>
          <w:sz w:val="21"/>
          <w:highlight w:val="green"/>
        </w:rPr>
      </w:pPr>
      <w:r w:rsidRPr="0072603A">
        <w:rPr>
          <w:noProof/>
          <w:sz w:val="21"/>
          <w:highlight w:val="green"/>
        </w:rPr>
        <w:t xml:space="preserve">For each </w:t>
      </w:r>
      <w:r w:rsidRPr="0072603A">
        <w:rPr>
          <w:noProof/>
          <w:sz w:val="21"/>
          <w:highlight w:val="green"/>
        </w:rPr>
        <w:tab/>
        <w:t xml:space="preserve">RefPicList[ i ][ j ], with i in the range of 0 to 1, inclusive, for j in the range of 0 to </w:t>
      </w:r>
      <w:r w:rsidRPr="0072603A">
        <w:rPr>
          <w:bCs/>
          <w:noProof/>
          <w:sz w:val="21"/>
          <w:highlight w:val="green"/>
        </w:rPr>
        <w:t>num_ref_entries</w:t>
      </w:r>
      <w:r w:rsidRPr="0072603A">
        <w:rPr>
          <w:noProof/>
          <w:sz w:val="21"/>
          <w:highlight w:val="green"/>
        </w:rPr>
        <w:t>[ i ]</w:t>
      </w:r>
      <w:r w:rsidRPr="0072603A">
        <w:rPr>
          <w:bCs/>
          <w:noProof/>
          <w:sz w:val="21"/>
          <w:highlight w:val="green"/>
        </w:rPr>
        <w:t>[ RplsIdx</w:t>
      </w:r>
      <w:r w:rsidRPr="0072603A">
        <w:rPr>
          <w:noProof/>
          <w:sz w:val="21"/>
          <w:highlight w:val="green"/>
        </w:rPr>
        <w:t>[ i ]</w:t>
      </w:r>
      <w:r w:rsidRPr="0072603A">
        <w:rPr>
          <w:bCs/>
          <w:noProof/>
          <w:sz w:val="21"/>
          <w:highlight w:val="green"/>
        </w:rPr>
        <w:t> ]</w:t>
      </w:r>
      <w:r w:rsidRPr="0072603A">
        <w:rPr>
          <w:noProof/>
          <w:sz w:val="21"/>
          <w:highlight w:val="green"/>
        </w:rPr>
        <w:t> − 1, inclusive, that is equal to "no reference picture", a picture is generated as specified in subclause 0.1.1.2 (Generation of one unavailable picture)  and the following applies:</w:t>
      </w:r>
    </w:p>
    <w:p w14:paraId="0EB42000" w14:textId="77777777" w:rsidR="00AB16D4" w:rsidRPr="0072603A" w:rsidRDefault="00AB16D4" w:rsidP="00AB16D4">
      <w:pPr>
        <w:numPr>
          <w:ilvl w:val="0"/>
          <w:numId w:val="32"/>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sz w:val="21"/>
          <w:highlight w:val="green"/>
        </w:rPr>
      </w:pPr>
      <w:r w:rsidRPr="0072603A">
        <w:rPr>
          <w:noProof/>
          <w:sz w:val="21"/>
          <w:highlight w:val="green"/>
        </w:rPr>
        <w:t xml:space="preserve">If </w:t>
      </w:r>
      <w:bookmarkStart w:id="95" w:name="OLE_LINK241"/>
      <w:bookmarkStart w:id="96" w:name="OLE_LINK242"/>
      <w:r w:rsidRPr="0072603A">
        <w:rPr>
          <w:bCs/>
          <w:noProof/>
          <w:sz w:val="21"/>
          <w:highlight w:val="green"/>
        </w:rPr>
        <w:t>st_ref_pic_flag</w:t>
      </w:r>
      <w:r w:rsidRPr="0072603A">
        <w:rPr>
          <w:noProof/>
          <w:sz w:val="21"/>
          <w:highlight w:val="green"/>
        </w:rPr>
        <w:t>[ i ]</w:t>
      </w:r>
      <w:r w:rsidRPr="0072603A">
        <w:rPr>
          <w:bCs/>
          <w:noProof/>
          <w:sz w:val="21"/>
          <w:highlight w:val="green"/>
        </w:rPr>
        <w:t>[ RplsIdx</w:t>
      </w:r>
      <w:r w:rsidRPr="0072603A">
        <w:rPr>
          <w:noProof/>
          <w:sz w:val="21"/>
          <w:highlight w:val="green"/>
        </w:rPr>
        <w:t>[ i ]</w:t>
      </w:r>
      <w:r w:rsidRPr="0072603A">
        <w:rPr>
          <w:bCs/>
          <w:noProof/>
          <w:sz w:val="21"/>
          <w:highlight w:val="green"/>
        </w:rPr>
        <w:t> ]</w:t>
      </w:r>
      <w:r w:rsidRPr="0072603A">
        <w:rPr>
          <w:noProof/>
          <w:sz w:val="21"/>
          <w:highlight w:val="green"/>
        </w:rPr>
        <w:t xml:space="preserve"> [ j ] is equal to 1, </w:t>
      </w:r>
      <w:bookmarkStart w:id="97" w:name="OLE_LINK243"/>
      <w:bookmarkStart w:id="98" w:name="OLE_LINK244"/>
      <w:bookmarkEnd w:id="95"/>
      <w:bookmarkEnd w:id="96"/>
      <w:r w:rsidRPr="0072603A">
        <w:rPr>
          <w:noProof/>
          <w:sz w:val="21"/>
          <w:highlight w:val="green"/>
        </w:rPr>
        <w:t>the value of PicOrderCntVal for the generated picture is set equal to RefPicPocList[ i ][ j ]</w:t>
      </w:r>
      <w:bookmarkEnd w:id="97"/>
      <w:bookmarkEnd w:id="98"/>
      <w:r w:rsidRPr="0072603A">
        <w:rPr>
          <w:noProof/>
          <w:sz w:val="21"/>
          <w:highlight w:val="green"/>
        </w:rPr>
        <w:t>.</w:t>
      </w:r>
    </w:p>
    <w:p w14:paraId="2F3C67DC" w14:textId="77777777" w:rsidR="00AB16D4" w:rsidRPr="0072603A" w:rsidRDefault="00AB16D4" w:rsidP="00AB16D4">
      <w:pPr>
        <w:tabs>
          <w:tab w:val="num" w:pos="1080"/>
        </w:tabs>
        <w:ind w:left="1080"/>
        <w:rPr>
          <w:noProof/>
          <w:sz w:val="21"/>
          <w:highlight w:val="green"/>
        </w:rPr>
      </w:pPr>
      <w:r w:rsidRPr="0072603A">
        <w:rPr>
          <w:noProof/>
          <w:sz w:val="21"/>
          <w:highlight w:val="green"/>
        </w:rPr>
        <w:t xml:space="preserve">Otherwise (i.e. if </w:t>
      </w:r>
      <w:r w:rsidRPr="0072603A">
        <w:rPr>
          <w:bCs/>
          <w:noProof/>
          <w:sz w:val="21"/>
          <w:highlight w:val="green"/>
        </w:rPr>
        <w:t>st_ref_pic_flag</w:t>
      </w:r>
      <w:r w:rsidRPr="0072603A">
        <w:rPr>
          <w:noProof/>
          <w:sz w:val="21"/>
          <w:highlight w:val="green"/>
        </w:rPr>
        <w:t>[ i ]</w:t>
      </w:r>
      <w:r w:rsidRPr="0072603A">
        <w:rPr>
          <w:bCs/>
          <w:noProof/>
          <w:sz w:val="21"/>
          <w:highlight w:val="green"/>
        </w:rPr>
        <w:t>[ RplsIdx</w:t>
      </w:r>
      <w:r w:rsidRPr="0072603A">
        <w:rPr>
          <w:noProof/>
          <w:sz w:val="21"/>
          <w:highlight w:val="green"/>
        </w:rPr>
        <w:t>[ i ]</w:t>
      </w:r>
      <w:r w:rsidRPr="0072603A">
        <w:rPr>
          <w:bCs/>
          <w:noProof/>
          <w:sz w:val="21"/>
          <w:highlight w:val="green"/>
        </w:rPr>
        <w:t> ]</w:t>
      </w:r>
      <w:r w:rsidRPr="0072603A">
        <w:rPr>
          <w:noProof/>
          <w:sz w:val="21"/>
          <w:highlight w:val="green"/>
        </w:rPr>
        <w:t xml:space="preserve"> [ j ] is equal to 0), the value of PicOrderCntVal for the generated picture is set equal to </w:t>
      </w:r>
      <w:r w:rsidRPr="0072603A">
        <w:rPr>
          <w:bCs/>
          <w:noProof/>
          <w:sz w:val="21"/>
          <w:highlight w:val="green"/>
        </w:rPr>
        <w:t>PicOrderCntVal</w:t>
      </w:r>
      <w:r w:rsidRPr="0072603A">
        <w:rPr>
          <w:noProof/>
          <w:sz w:val="21"/>
          <w:highlight w:val="green"/>
        </w:rPr>
        <w:t xml:space="preserve"> </w:t>
      </w:r>
      <w:bookmarkStart w:id="99" w:name="OLE_LINK251"/>
      <w:bookmarkStart w:id="100" w:name="OLE_LINK252"/>
      <w:r w:rsidRPr="0072603A">
        <w:rPr>
          <w:bCs/>
          <w:noProof/>
          <w:sz w:val="21"/>
          <w:highlight w:val="green"/>
        </w:rPr>
        <w:t xml:space="preserve">− </w:t>
      </w:r>
      <w:bookmarkEnd w:id="99"/>
      <w:bookmarkEnd w:id="100"/>
      <w:r w:rsidRPr="0072603A">
        <w:rPr>
          <w:noProof/>
          <w:sz w:val="21"/>
          <w:highlight w:val="green"/>
        </w:rPr>
        <w:t>poc_lsb_lt[ i ]</w:t>
      </w:r>
      <w:r w:rsidRPr="0072603A">
        <w:rPr>
          <w:bCs/>
          <w:noProof/>
          <w:sz w:val="21"/>
          <w:highlight w:val="green"/>
        </w:rPr>
        <w:t>[ RplsIdx</w:t>
      </w:r>
      <w:r w:rsidRPr="0072603A">
        <w:rPr>
          <w:noProof/>
          <w:sz w:val="21"/>
          <w:highlight w:val="green"/>
        </w:rPr>
        <w:t>[ i ]</w:t>
      </w:r>
      <w:r w:rsidRPr="0072603A">
        <w:rPr>
          <w:bCs/>
          <w:noProof/>
          <w:sz w:val="21"/>
          <w:highlight w:val="green"/>
        </w:rPr>
        <w:t> ][ j ] – (</w:t>
      </w:r>
      <w:r w:rsidRPr="0072603A">
        <w:rPr>
          <w:noProof/>
          <w:sz w:val="21"/>
          <w:highlight w:val="green"/>
          <w:lang w:eastAsia="ko-KR"/>
        </w:rPr>
        <w:t>delta_poc_msb_present_flag[ i ][ j ]? (</w:t>
      </w:r>
      <w:bookmarkStart w:id="101" w:name="OLE_LINK235"/>
      <w:bookmarkStart w:id="102" w:name="OLE_LINK236"/>
      <w:r w:rsidRPr="0072603A">
        <w:rPr>
          <w:noProof/>
          <w:sz w:val="21"/>
          <w:highlight w:val="green"/>
        </w:rPr>
        <w:t>DeltaPocMsbCycleLt[ i ]</w:t>
      </w:r>
      <w:r w:rsidRPr="0072603A">
        <w:rPr>
          <w:noProof/>
          <w:sz w:val="21"/>
          <w:highlight w:val="green"/>
          <w:lang w:eastAsia="ko-KR"/>
        </w:rPr>
        <w:t>[ j ]</w:t>
      </w:r>
      <w:r w:rsidRPr="0072603A">
        <w:rPr>
          <w:noProof/>
          <w:sz w:val="21"/>
          <w:highlight w:val="green"/>
        </w:rPr>
        <w:t xml:space="preserve"> * MaxPicOrderCntLsb</w:t>
      </w:r>
      <w:bookmarkEnd w:id="101"/>
      <w:bookmarkEnd w:id="102"/>
      <w:r w:rsidRPr="0072603A">
        <w:rPr>
          <w:noProof/>
          <w:sz w:val="21"/>
          <w:highlight w:val="green"/>
        </w:rPr>
        <w:t>):0)</w:t>
      </w:r>
    </w:p>
    <w:p w14:paraId="3B691DD1" w14:textId="77777777" w:rsidR="00AB16D4" w:rsidRPr="0072603A" w:rsidRDefault="00AB16D4" w:rsidP="00AB16D4">
      <w:pPr>
        <w:numPr>
          <w:ilvl w:val="0"/>
          <w:numId w:val="32"/>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sz w:val="21"/>
          <w:highlight w:val="green"/>
        </w:rPr>
      </w:pPr>
      <w:r w:rsidRPr="0072603A">
        <w:rPr>
          <w:noProof/>
          <w:sz w:val="21"/>
          <w:highlight w:val="green"/>
        </w:rPr>
        <w:t>The value of PicOutputFlag for the generated picture is set equal to 0.</w:t>
      </w:r>
    </w:p>
    <w:p w14:paraId="4AA9ABEC" w14:textId="77777777" w:rsidR="00AB16D4" w:rsidRPr="0072603A" w:rsidRDefault="00AB16D4" w:rsidP="00AB16D4">
      <w:pPr>
        <w:numPr>
          <w:ilvl w:val="0"/>
          <w:numId w:val="32"/>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sz w:val="21"/>
          <w:highlight w:val="green"/>
        </w:rPr>
      </w:pPr>
      <w:r w:rsidRPr="0072603A">
        <w:rPr>
          <w:noProof/>
          <w:sz w:val="21"/>
          <w:highlight w:val="green"/>
        </w:rPr>
        <w:lastRenderedPageBreak/>
        <w:t xml:space="preserve">If </w:t>
      </w:r>
      <w:bookmarkStart w:id="103" w:name="OLE_LINK239"/>
      <w:bookmarkStart w:id="104" w:name="OLE_LINK240"/>
      <w:r w:rsidRPr="0072603A">
        <w:rPr>
          <w:bCs/>
          <w:noProof/>
          <w:sz w:val="21"/>
          <w:highlight w:val="green"/>
        </w:rPr>
        <w:t>st_ref_pic_flag</w:t>
      </w:r>
      <w:r w:rsidRPr="0072603A">
        <w:rPr>
          <w:noProof/>
          <w:sz w:val="21"/>
          <w:highlight w:val="green"/>
        </w:rPr>
        <w:t>[ i ]</w:t>
      </w:r>
      <w:r w:rsidRPr="0072603A">
        <w:rPr>
          <w:bCs/>
          <w:noProof/>
          <w:sz w:val="21"/>
          <w:highlight w:val="green"/>
        </w:rPr>
        <w:t>[ RplsIdx</w:t>
      </w:r>
      <w:r w:rsidRPr="0072603A">
        <w:rPr>
          <w:noProof/>
          <w:sz w:val="21"/>
          <w:highlight w:val="green"/>
        </w:rPr>
        <w:t>[ i ]</w:t>
      </w:r>
      <w:r w:rsidRPr="0072603A">
        <w:rPr>
          <w:bCs/>
          <w:noProof/>
          <w:sz w:val="21"/>
          <w:highlight w:val="green"/>
        </w:rPr>
        <w:t> ]</w:t>
      </w:r>
      <w:r w:rsidRPr="0072603A">
        <w:rPr>
          <w:noProof/>
          <w:sz w:val="21"/>
          <w:highlight w:val="green"/>
        </w:rPr>
        <w:t xml:space="preserve"> [ j ] is equal to 1 </w:t>
      </w:r>
      <w:bookmarkEnd w:id="103"/>
      <w:bookmarkEnd w:id="104"/>
      <w:r w:rsidRPr="0072603A">
        <w:rPr>
          <w:noProof/>
          <w:sz w:val="21"/>
          <w:highlight w:val="green"/>
        </w:rPr>
        <w:t>(i.e. it it an STRP entry), the generated picture is marked as "used for short-term reference".</w:t>
      </w:r>
    </w:p>
    <w:p w14:paraId="6A356422" w14:textId="77777777" w:rsidR="00AB16D4" w:rsidRPr="0072603A" w:rsidRDefault="00AB16D4" w:rsidP="00AB16D4">
      <w:pPr>
        <w:numPr>
          <w:ilvl w:val="0"/>
          <w:numId w:val="32"/>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sz w:val="21"/>
          <w:highlight w:val="green"/>
        </w:rPr>
      </w:pPr>
      <w:r w:rsidRPr="0072603A">
        <w:rPr>
          <w:noProof/>
          <w:sz w:val="21"/>
          <w:highlight w:val="green"/>
        </w:rPr>
        <w:t xml:space="preserve">Otherwise (i.e. if </w:t>
      </w:r>
      <w:r w:rsidRPr="0072603A">
        <w:rPr>
          <w:bCs/>
          <w:noProof/>
          <w:sz w:val="21"/>
          <w:highlight w:val="green"/>
        </w:rPr>
        <w:t>st_ref_pic_flag</w:t>
      </w:r>
      <w:r w:rsidRPr="0072603A">
        <w:rPr>
          <w:noProof/>
          <w:sz w:val="21"/>
          <w:highlight w:val="green"/>
        </w:rPr>
        <w:t>[ i ]</w:t>
      </w:r>
      <w:r w:rsidRPr="0072603A">
        <w:rPr>
          <w:bCs/>
          <w:noProof/>
          <w:sz w:val="21"/>
          <w:highlight w:val="green"/>
        </w:rPr>
        <w:t>[ RplsIdx</w:t>
      </w:r>
      <w:r w:rsidRPr="0072603A">
        <w:rPr>
          <w:noProof/>
          <w:sz w:val="21"/>
          <w:highlight w:val="green"/>
        </w:rPr>
        <w:t>[ i ]</w:t>
      </w:r>
      <w:r w:rsidRPr="0072603A">
        <w:rPr>
          <w:bCs/>
          <w:noProof/>
          <w:sz w:val="21"/>
          <w:highlight w:val="green"/>
        </w:rPr>
        <w:t> ]</w:t>
      </w:r>
      <w:r w:rsidRPr="0072603A">
        <w:rPr>
          <w:noProof/>
          <w:sz w:val="21"/>
          <w:highlight w:val="green"/>
        </w:rPr>
        <w:t xml:space="preserve"> [ j ] is equal to 0) (i.e. it it an LTRP entry), the generated picture is marked as "used for long-term reference".</w:t>
      </w:r>
    </w:p>
    <w:p w14:paraId="1D4F5FAB" w14:textId="77777777" w:rsidR="00AB16D4" w:rsidRPr="0072603A" w:rsidRDefault="00AB16D4" w:rsidP="00AB16D4">
      <w:pPr>
        <w:numPr>
          <w:ilvl w:val="0"/>
          <w:numId w:val="32"/>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sz w:val="21"/>
          <w:highlight w:val="green"/>
        </w:rPr>
      </w:pPr>
      <w:r w:rsidRPr="0072603A">
        <w:rPr>
          <w:noProof/>
          <w:sz w:val="21"/>
          <w:highlight w:val="green"/>
        </w:rPr>
        <w:t>RefPicList[ i ][ j ] is set to be the generated reference picture.</w:t>
      </w:r>
    </w:p>
    <w:p w14:paraId="28F8792C" w14:textId="716A1B52" w:rsidR="00AB16D4" w:rsidRPr="00821EE5" w:rsidRDefault="00AB16D4" w:rsidP="00AB16D4">
      <w:pPr>
        <w:pStyle w:val="Heading4"/>
        <w:keepLines/>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jc w:val="left"/>
        <w:rPr>
          <w:rFonts w:ascii="Times New Roman" w:hAnsi="Times New Roman"/>
          <w:noProof/>
          <w:sz w:val="22"/>
          <w:highlight w:val="green"/>
        </w:rPr>
      </w:pPr>
      <w:r w:rsidRPr="00BB1B2E">
        <w:rPr>
          <w:rFonts w:ascii="Times New Roman" w:hAnsi="Times New Roman"/>
          <w:noProof/>
          <w:sz w:val="22"/>
          <w:highlight w:val="green"/>
        </w:rPr>
        <w:t>Generation of one unavailable picture</w:t>
      </w:r>
    </w:p>
    <w:p w14:paraId="5F4D677F" w14:textId="77777777" w:rsidR="00AB16D4" w:rsidRPr="0072603A" w:rsidRDefault="00AB16D4" w:rsidP="00AB16D4">
      <w:pPr>
        <w:tabs>
          <w:tab w:val="left" w:pos="284"/>
        </w:tabs>
        <w:spacing w:after="120"/>
        <w:rPr>
          <w:bCs/>
          <w:noProof/>
          <w:sz w:val="20"/>
          <w:highlight w:val="green"/>
        </w:rPr>
      </w:pPr>
      <w:r w:rsidRPr="0072603A">
        <w:rPr>
          <w:bCs/>
          <w:noProof/>
          <w:sz w:val="20"/>
          <w:highlight w:val="green"/>
        </w:rPr>
        <w:t>When this process is invoked, an unavailable picture is generated as follows:</w:t>
      </w:r>
    </w:p>
    <w:p w14:paraId="37885D29" w14:textId="77777777" w:rsidR="00AB16D4" w:rsidRPr="0072603A" w:rsidRDefault="00AB16D4" w:rsidP="00AB16D4">
      <w:pPr>
        <w:tabs>
          <w:tab w:val="left" w:pos="284"/>
        </w:tabs>
        <w:spacing w:after="120"/>
        <w:rPr>
          <w:bCs/>
          <w:noProof/>
          <w:sz w:val="20"/>
          <w:highlight w:val="green"/>
        </w:rPr>
      </w:pPr>
      <w:r w:rsidRPr="0072603A">
        <w:rPr>
          <w:bCs/>
          <w:noProof/>
          <w:sz w:val="20"/>
          <w:highlight w:val="green"/>
        </w:rPr>
        <w:t>–</w:t>
      </w:r>
      <w:r w:rsidRPr="0072603A">
        <w:rPr>
          <w:bCs/>
          <w:noProof/>
          <w:sz w:val="20"/>
          <w:highlight w:val="green"/>
        </w:rPr>
        <w:tab/>
        <w:t>The value of each element in the sample array S</w:t>
      </w:r>
      <w:r w:rsidRPr="0072603A">
        <w:rPr>
          <w:bCs/>
          <w:noProof/>
          <w:sz w:val="20"/>
          <w:highlight w:val="green"/>
          <w:vertAlign w:val="subscript"/>
        </w:rPr>
        <w:t>L</w:t>
      </w:r>
      <w:r w:rsidRPr="0072603A">
        <w:rPr>
          <w:bCs/>
          <w:noProof/>
          <w:sz w:val="20"/>
          <w:highlight w:val="green"/>
        </w:rPr>
        <w:t xml:space="preserve"> for the picture is set equal to 1  &lt;&lt;  ( </w:t>
      </w:r>
      <w:r w:rsidRPr="0072603A">
        <w:rPr>
          <w:sz w:val="20"/>
          <w:highlight w:val="green"/>
          <w:lang w:val="en-CA"/>
        </w:rPr>
        <w:t>BitDepth</w:t>
      </w:r>
      <w:r w:rsidRPr="0072603A">
        <w:rPr>
          <w:sz w:val="20"/>
          <w:highlight w:val="green"/>
          <w:vertAlign w:val="subscript"/>
          <w:lang w:val="en-CA"/>
        </w:rPr>
        <w:t>Y</w:t>
      </w:r>
      <w:r w:rsidRPr="0072603A">
        <w:rPr>
          <w:bCs/>
          <w:noProof/>
          <w:sz w:val="20"/>
          <w:highlight w:val="green"/>
        </w:rPr>
        <w:t xml:space="preserve"> − 1 ).</w:t>
      </w:r>
    </w:p>
    <w:p w14:paraId="056AC890" w14:textId="77777777" w:rsidR="00AB16D4" w:rsidRPr="0072603A" w:rsidRDefault="00AB16D4" w:rsidP="00AB16D4">
      <w:pPr>
        <w:tabs>
          <w:tab w:val="left" w:pos="284"/>
        </w:tabs>
        <w:spacing w:after="120"/>
        <w:rPr>
          <w:bCs/>
          <w:noProof/>
          <w:sz w:val="20"/>
          <w:highlight w:val="green"/>
        </w:rPr>
      </w:pPr>
      <w:r w:rsidRPr="0072603A">
        <w:rPr>
          <w:bCs/>
          <w:noProof/>
          <w:sz w:val="20"/>
          <w:highlight w:val="green"/>
        </w:rPr>
        <w:t>–</w:t>
      </w:r>
      <w:r w:rsidRPr="0072603A">
        <w:rPr>
          <w:bCs/>
          <w:noProof/>
          <w:sz w:val="20"/>
          <w:highlight w:val="green"/>
        </w:rPr>
        <w:tab/>
        <w:t>When ChromaArrayType is not equal to 0, the value of each element in the sample arrays S</w:t>
      </w:r>
      <w:r w:rsidRPr="0072603A">
        <w:rPr>
          <w:bCs/>
          <w:noProof/>
          <w:sz w:val="20"/>
          <w:highlight w:val="green"/>
          <w:vertAlign w:val="subscript"/>
        </w:rPr>
        <w:t>Cb</w:t>
      </w:r>
      <w:r w:rsidRPr="0072603A">
        <w:rPr>
          <w:bCs/>
          <w:noProof/>
          <w:sz w:val="20"/>
          <w:highlight w:val="green"/>
        </w:rPr>
        <w:t xml:space="preserve"> and S</w:t>
      </w:r>
      <w:r w:rsidRPr="0072603A">
        <w:rPr>
          <w:bCs/>
          <w:noProof/>
          <w:sz w:val="20"/>
          <w:highlight w:val="green"/>
          <w:vertAlign w:val="subscript"/>
        </w:rPr>
        <w:t>Cr</w:t>
      </w:r>
      <w:r w:rsidRPr="0072603A">
        <w:rPr>
          <w:bCs/>
          <w:noProof/>
          <w:sz w:val="20"/>
          <w:highlight w:val="green"/>
        </w:rPr>
        <w:t xml:space="preserve"> for the picture is set equal to 1  &lt;&lt;  ( </w:t>
      </w:r>
      <w:r w:rsidRPr="0072603A">
        <w:rPr>
          <w:sz w:val="20"/>
          <w:highlight w:val="green"/>
          <w:lang w:val="en-CA"/>
        </w:rPr>
        <w:t>BitDepth</w:t>
      </w:r>
      <w:r w:rsidRPr="0072603A">
        <w:rPr>
          <w:sz w:val="20"/>
          <w:highlight w:val="green"/>
          <w:vertAlign w:val="subscript"/>
          <w:lang w:val="en-CA"/>
        </w:rPr>
        <w:t>C</w:t>
      </w:r>
      <w:r w:rsidRPr="0072603A">
        <w:rPr>
          <w:bCs/>
          <w:noProof/>
          <w:sz w:val="20"/>
          <w:highlight w:val="green"/>
        </w:rPr>
        <w:t xml:space="preserve"> − 1 ).</w:t>
      </w:r>
    </w:p>
    <w:p w14:paraId="34363F45" w14:textId="1A98E959" w:rsidR="003A1529" w:rsidRPr="00D941C6" w:rsidRDefault="00AB16D4" w:rsidP="00D941C6">
      <w:pPr>
        <w:tabs>
          <w:tab w:val="left" w:pos="284"/>
        </w:tabs>
        <w:spacing w:after="120"/>
        <w:rPr>
          <w:bCs/>
          <w:noProof/>
          <w:sz w:val="20"/>
        </w:rPr>
      </w:pPr>
      <w:r w:rsidRPr="0072603A">
        <w:rPr>
          <w:bCs/>
          <w:noProof/>
          <w:sz w:val="20"/>
          <w:highlight w:val="green"/>
        </w:rPr>
        <w:t>–</w:t>
      </w:r>
      <w:r w:rsidRPr="0072603A">
        <w:rPr>
          <w:bCs/>
          <w:noProof/>
          <w:sz w:val="20"/>
          <w:highlight w:val="green"/>
        </w:rPr>
        <w:tab/>
        <w:t>The prediction mode CuPredMode[ x ][ y ] is set equal to MODE_INTRA for x = 0..pic_width_in_luma_samples − 1, y = 0..pic_height_in_luma_samples − 1.</w:t>
      </w:r>
      <w:r w:rsidRPr="00A66D21">
        <w:rPr>
          <w:bCs/>
          <w:noProof/>
          <w:sz w:val="20"/>
        </w:rPr>
        <w:t xml:space="preserve">   </w:t>
      </w:r>
    </w:p>
    <w:p w14:paraId="4E2F4590" w14:textId="77777777" w:rsidR="009029A6" w:rsidRPr="002C1BA8" w:rsidRDefault="009029A6" w:rsidP="00094DEF">
      <w:pPr>
        <w:pStyle w:val="Heading1"/>
        <w:numPr>
          <w:ilvl w:val="0"/>
          <w:numId w:val="26"/>
        </w:numPr>
        <w:ind w:left="360" w:hanging="360"/>
        <w:rPr>
          <w:lang w:val="en-CA"/>
        </w:rPr>
      </w:pPr>
      <w:r>
        <w:rPr>
          <w:lang w:val="en-CA"/>
        </w:rPr>
        <w:t>Conclusion</w:t>
      </w:r>
    </w:p>
    <w:p w14:paraId="4B1A6205" w14:textId="5A75AE72" w:rsidR="009029A6" w:rsidRPr="00717BDB" w:rsidRDefault="009029A6" w:rsidP="00E247A7">
      <w:pPr>
        <w:rPr>
          <w:szCs w:val="22"/>
        </w:rPr>
      </w:pPr>
      <w:r>
        <w:rPr>
          <w:szCs w:val="22"/>
        </w:rPr>
        <w:t xml:space="preserve">This document proposes </w:t>
      </w:r>
      <w:r w:rsidR="00BB53D5">
        <w:t>gradual random access signal</w:t>
      </w:r>
      <w:r w:rsidR="00FE2846">
        <w:t>l</w:t>
      </w:r>
      <w:r w:rsidR="00BB53D5">
        <w:t>ing</w:t>
      </w:r>
      <w:r>
        <w:t>.</w:t>
      </w:r>
      <w:r w:rsidR="00BB53D5">
        <w:t xml:space="preserve"> Additionally decoding process for generation of unavailable reference pictures </w:t>
      </w:r>
      <w:r w:rsidR="00FA1552">
        <w:t xml:space="preserve">is proposed </w:t>
      </w:r>
      <w:r w:rsidR="00BB53D5">
        <w:t xml:space="preserve">and </w:t>
      </w:r>
      <w:r w:rsidR="00FA1552">
        <w:t>it is proposed</w:t>
      </w:r>
      <w:r w:rsidR="00BB53D5">
        <w:t xml:space="preserve"> to invoke </w:t>
      </w:r>
      <w:r w:rsidR="00092B35">
        <w:t>this process</w:t>
      </w:r>
      <w:r w:rsidR="00BB53D5">
        <w:t xml:space="preserve"> for CRA and GRA picture decoding.</w:t>
      </w:r>
      <w:r>
        <w:t xml:space="preserve"> It is proposed to adopt the proposals in the next version of </w:t>
      </w:r>
      <w:r>
        <w:rPr>
          <w:szCs w:val="22"/>
        </w:rPr>
        <w:t>VVC WD.</w:t>
      </w:r>
    </w:p>
    <w:p w14:paraId="5F0CF8E4" w14:textId="77777777" w:rsidR="001F2594" w:rsidRPr="005B217D" w:rsidRDefault="001F2594" w:rsidP="00094DEF">
      <w:pPr>
        <w:pStyle w:val="Heading1"/>
        <w:numPr>
          <w:ilvl w:val="0"/>
          <w:numId w:val="26"/>
        </w:numPr>
        <w:ind w:left="360" w:hanging="360"/>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094DEF">
      <w:pPr>
        <w:pStyle w:val="Heading1"/>
        <w:numPr>
          <w:ilvl w:val="0"/>
          <w:numId w:val="26"/>
        </w:numPr>
        <w:ind w:left="360" w:hanging="360"/>
        <w:rPr>
          <w:lang w:val="en-CA"/>
        </w:rPr>
      </w:pPr>
      <w:r>
        <w:rPr>
          <w:lang w:val="en-CA"/>
        </w:rPr>
        <w:t>References</w:t>
      </w:r>
    </w:p>
    <w:p w14:paraId="4CB62B87" w14:textId="1B8379AB" w:rsidR="00DF5BD5" w:rsidRDefault="00125280" w:rsidP="00DF5BD5">
      <w:pPr>
        <w:rPr>
          <w:szCs w:val="22"/>
          <w:lang w:val="en-CA"/>
        </w:rPr>
      </w:pPr>
      <w:bookmarkStart w:id="105" w:name="OLE_LINK57"/>
      <w:bookmarkStart w:id="106" w:name="OLE_LINK58"/>
      <w:r>
        <w:rPr>
          <w:szCs w:val="22"/>
          <w:lang w:val="en-CA"/>
        </w:rPr>
        <w:t>[1] JVET-M1001-v6</w:t>
      </w:r>
      <w:r w:rsidR="00DF5BD5">
        <w:rPr>
          <w:szCs w:val="22"/>
          <w:lang w:val="en-CA"/>
        </w:rPr>
        <w:t xml:space="preserve">, Versatile Video Coding (Draft 4), Marrakech, </w:t>
      </w:r>
      <w:r>
        <w:rPr>
          <w:szCs w:val="22"/>
          <w:lang w:val="en-CA"/>
        </w:rPr>
        <w:t>March 2019</w:t>
      </w:r>
    </w:p>
    <w:bookmarkEnd w:id="105"/>
    <w:bookmarkEnd w:id="106"/>
    <w:p w14:paraId="7A7D44FE" w14:textId="5230676E" w:rsidR="00DF5BD5" w:rsidRPr="005B217D" w:rsidRDefault="00DF5BD5"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9B96D" w14:textId="77777777" w:rsidR="00EC796B" w:rsidRDefault="00EC796B">
      <w:r>
        <w:separator/>
      </w:r>
    </w:p>
  </w:endnote>
  <w:endnote w:type="continuationSeparator" w:id="0">
    <w:p w14:paraId="353A54D8" w14:textId="77777777" w:rsidR="00EC796B" w:rsidRDefault="00EC7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2EFF" w:usb1="D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25FF3C6" w:rsidR="000C2128" w:rsidRPr="00C00DDE" w:rsidRDefault="000C212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866A5">
      <w:rPr>
        <w:rStyle w:val="PageNumber"/>
        <w:noProof/>
      </w:rPr>
      <w:t>2019-03-11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0B6B5" w14:textId="77777777" w:rsidR="00EC796B" w:rsidRDefault="00EC796B">
      <w:r>
        <w:separator/>
      </w:r>
    </w:p>
  </w:footnote>
  <w:footnote w:type="continuationSeparator" w:id="0">
    <w:p w14:paraId="79229795" w14:textId="77777777" w:rsidR="00EC796B" w:rsidRDefault="00EC79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085154"/>
    <w:multiLevelType w:val="multilevel"/>
    <w:tmpl w:val="89782BE8"/>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D4BE6"/>
    <w:multiLevelType w:val="multilevel"/>
    <w:tmpl w:val="09429348"/>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7C0B81"/>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5"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 w15:restartNumberingAfterBreak="0">
    <w:nsid w:val="0C96182F"/>
    <w:multiLevelType w:val="multilevel"/>
    <w:tmpl w:val="F0A8EA72"/>
    <w:lvl w:ilvl="0">
      <w:start w:val="7"/>
      <w:numFmt w:val="decimal"/>
      <w:lvlText w:val="%1."/>
      <w:lvlJc w:val="left"/>
      <w:pPr>
        <w:ind w:left="580" w:hanging="580"/>
      </w:pPr>
      <w:rPr>
        <w:rFonts w:hint="default"/>
      </w:rPr>
    </w:lvl>
    <w:lvl w:ilvl="1">
      <w:start w:val="4"/>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F3B96"/>
    <w:multiLevelType w:val="hybridMultilevel"/>
    <w:tmpl w:val="43CE9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0" w15:restartNumberingAfterBreak="0">
    <w:nsid w:val="1E6E1EB7"/>
    <w:multiLevelType w:val="multilevel"/>
    <w:tmpl w:val="26AACC74"/>
    <w:lvl w:ilvl="0">
      <w:start w:val="8"/>
      <w:numFmt w:val="decimal"/>
      <w:lvlText w:val="%1"/>
      <w:lvlJc w:val="left"/>
      <w:pPr>
        <w:ind w:left="520" w:hanging="520"/>
      </w:pPr>
      <w:rPr>
        <w:rFonts w:hint="default"/>
      </w:rPr>
    </w:lvl>
    <w:lvl w:ilvl="1">
      <w:start w:val="3"/>
      <w:numFmt w:val="decimal"/>
      <w:lvlText w:val="%1.%2"/>
      <w:lvlJc w:val="left"/>
      <w:pPr>
        <w:ind w:left="520" w:hanging="5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4"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682CB6"/>
    <w:multiLevelType w:val="multilevel"/>
    <w:tmpl w:val="1F7404EE"/>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4A676A1"/>
    <w:multiLevelType w:val="multilevel"/>
    <w:tmpl w:val="7AC0A5D0"/>
    <w:lvl w:ilvl="0">
      <w:start w:val="3"/>
      <w:numFmt w:val="decimal"/>
      <w:lvlText w:val="%1"/>
      <w:lvlJc w:val="left"/>
      <w:pPr>
        <w:ind w:left="520" w:hanging="520"/>
      </w:pPr>
      <w:rPr>
        <w:rFonts w:hint="default"/>
      </w:rPr>
    </w:lvl>
    <w:lvl w:ilvl="1">
      <w:start w:val="3"/>
      <w:numFmt w:val="decimal"/>
      <w:lvlText w:val="%1.%2"/>
      <w:lvlJc w:val="left"/>
      <w:pPr>
        <w:ind w:left="520" w:hanging="5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67F6DCC"/>
    <w:multiLevelType w:val="multilevel"/>
    <w:tmpl w:val="EDEC23CC"/>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6EE0D8D"/>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F462DC"/>
    <w:multiLevelType w:val="multilevel"/>
    <w:tmpl w:val="D848D1D6"/>
    <w:lvl w:ilvl="0">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BF36E3"/>
    <w:multiLevelType w:val="multilevel"/>
    <w:tmpl w:val="C9B22A06"/>
    <w:lvl w:ilvl="0">
      <w:start w:val="7"/>
      <w:numFmt w:val="decimal"/>
      <w:lvlText w:val="%1."/>
      <w:lvlJc w:val="left"/>
      <w:pPr>
        <w:ind w:left="580" w:hanging="580"/>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67330B3"/>
    <w:multiLevelType w:val="multilevel"/>
    <w:tmpl w:val="50F8B2BA"/>
    <w:lvl w:ilvl="0">
      <w:start w:val="3"/>
      <w:numFmt w:val="decimal"/>
      <w:lvlText w:val="%1"/>
      <w:lvlJc w:val="left"/>
      <w:pPr>
        <w:ind w:left="520" w:hanging="520"/>
      </w:pPr>
      <w:rPr>
        <w:rFonts w:hint="default"/>
      </w:rPr>
    </w:lvl>
    <w:lvl w:ilvl="1">
      <w:start w:val="3"/>
      <w:numFmt w:val="decimal"/>
      <w:lvlText w:val="%1.%2"/>
      <w:lvlJc w:val="left"/>
      <w:pPr>
        <w:ind w:left="520" w:hanging="5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5596468"/>
    <w:multiLevelType w:val="multilevel"/>
    <w:tmpl w:val="62F00718"/>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7E48AE"/>
    <w:multiLevelType w:val="multilevel"/>
    <w:tmpl w:val="043E0818"/>
    <w:lvl w:ilvl="0">
      <w:start w:val="7"/>
      <w:numFmt w:val="decimal"/>
      <w:lvlText w:val="%1"/>
      <w:lvlJc w:val="left"/>
      <w:pPr>
        <w:ind w:left="500" w:hanging="500"/>
      </w:pPr>
      <w:rPr>
        <w:rFonts w:hint="default"/>
      </w:rPr>
    </w:lvl>
    <w:lvl w:ilvl="1">
      <w:start w:val="3"/>
      <w:numFmt w:val="decimal"/>
      <w:lvlText w:val="%1.%2"/>
      <w:lvlJc w:val="left"/>
      <w:pPr>
        <w:ind w:left="571" w:hanging="500"/>
      </w:pPr>
      <w:rPr>
        <w:rFonts w:hint="default"/>
      </w:rPr>
    </w:lvl>
    <w:lvl w:ilvl="2">
      <w:start w:val="5"/>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4" w15:restartNumberingAfterBreak="0">
    <w:nsid w:val="6BC11C9F"/>
    <w:multiLevelType w:val="multilevel"/>
    <w:tmpl w:val="621C4FE2"/>
    <w:lvl w:ilvl="0">
      <w:start w:val="8"/>
      <w:numFmt w:val="decimal"/>
      <w:lvlText w:val="%1"/>
      <w:lvlJc w:val="left"/>
      <w:pPr>
        <w:ind w:left="440" w:hanging="440"/>
      </w:pPr>
      <w:rPr>
        <w:rFonts w:hint="default"/>
      </w:rPr>
    </w:lvl>
    <w:lvl w:ilvl="1">
      <w:start w:val="3"/>
      <w:numFmt w:val="decimal"/>
      <w:lvlText w:val="%1.%2"/>
      <w:lvlJc w:val="left"/>
      <w:pPr>
        <w:ind w:left="511" w:hanging="4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3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 w15:restartNumberingAfterBreak="0">
    <w:nsid w:val="6E0D2FA0"/>
    <w:multiLevelType w:val="hybridMultilevel"/>
    <w:tmpl w:val="77E02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FAD5ED7"/>
    <w:multiLevelType w:val="multilevel"/>
    <w:tmpl w:val="7BF60EAA"/>
    <w:lvl w:ilvl="0">
      <w:start w:val="8"/>
      <w:numFmt w:val="decimal"/>
      <w:lvlText w:val="%1"/>
      <w:lvlJc w:val="left"/>
      <w:pPr>
        <w:ind w:left="520" w:hanging="520"/>
      </w:pPr>
      <w:rPr>
        <w:rFonts w:hint="default"/>
      </w:rPr>
    </w:lvl>
    <w:lvl w:ilvl="1">
      <w:start w:val="3"/>
      <w:numFmt w:val="decimal"/>
      <w:lvlText w:val="%1.%2"/>
      <w:lvlJc w:val="left"/>
      <w:pPr>
        <w:ind w:left="520" w:hanging="5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5"/>
  </w:num>
  <w:num w:numId="3">
    <w:abstractNumId w:val="26"/>
  </w:num>
  <w:num w:numId="4">
    <w:abstractNumId w:val="23"/>
  </w:num>
  <w:num w:numId="5">
    <w:abstractNumId w:val="24"/>
  </w:num>
  <w:num w:numId="6">
    <w:abstractNumId w:val="12"/>
  </w:num>
  <w:num w:numId="7">
    <w:abstractNumId w:val="21"/>
  </w:num>
  <w:num w:numId="8">
    <w:abstractNumId w:val="12"/>
  </w:num>
  <w:num w:numId="9">
    <w:abstractNumId w:val="2"/>
  </w:num>
  <w:num w:numId="10">
    <w:abstractNumId w:val="11"/>
  </w:num>
  <w:num w:numId="11">
    <w:abstractNumId w:val="7"/>
  </w:num>
  <w:num w:numId="12">
    <w:abstractNumId w:val="15"/>
  </w:num>
  <w:num w:numId="13">
    <w:abstractNumId w:val="37"/>
  </w:num>
  <w:num w:numId="14">
    <w:abstractNumId w:val="16"/>
  </w:num>
  <w:num w:numId="15">
    <w:abstractNumId w:val="31"/>
  </w:num>
  <w:num w:numId="16">
    <w:abstractNumId w:val="39"/>
  </w:num>
  <w:num w:numId="17">
    <w:abstractNumId w:val="13"/>
  </w:num>
  <w:num w:numId="18">
    <w:abstractNumId w:val="28"/>
  </w:num>
  <w:num w:numId="19">
    <w:abstractNumId w:val="32"/>
  </w:num>
  <w:num w:numId="20">
    <w:abstractNumId w:val="25"/>
  </w:num>
  <w:num w:numId="21">
    <w:abstractNumId w:val="6"/>
  </w:num>
  <w:num w:numId="22">
    <w:abstractNumId w:val="10"/>
  </w:num>
  <w:num w:numId="23">
    <w:abstractNumId w:val="36"/>
  </w:num>
  <w:num w:numId="24">
    <w:abstractNumId w:val="34"/>
  </w:num>
  <w:num w:numId="25">
    <w:abstractNumId w:val="33"/>
  </w:num>
  <w:num w:numId="26">
    <w:abstractNumId w:val="18"/>
  </w:num>
  <w:num w:numId="27">
    <w:abstractNumId w:val="38"/>
  </w:num>
  <w:num w:numId="28">
    <w:abstractNumId w:val="29"/>
  </w:num>
  <w:num w:numId="29">
    <w:abstractNumId w:val="8"/>
  </w:num>
  <w:num w:numId="30">
    <w:abstractNumId w:val="12"/>
  </w:num>
  <w:num w:numId="31">
    <w:abstractNumId w:val="5"/>
  </w:num>
  <w:num w:numId="32">
    <w:abstractNumId w:val="30"/>
  </w:num>
  <w:num w:numId="33">
    <w:abstractNumId w:val="27"/>
  </w:num>
  <w:num w:numId="34">
    <w:abstractNumId w:val="14"/>
  </w:num>
  <w:num w:numId="35">
    <w:abstractNumId w:val="9"/>
  </w:num>
  <w:num w:numId="36">
    <w:abstractNumId w:val="20"/>
  </w:num>
  <w:num w:numId="37">
    <w:abstractNumId w:val="4"/>
  </w:num>
  <w:num w:numId="38">
    <w:abstractNumId w:val="17"/>
  </w:num>
  <w:num w:numId="39">
    <w:abstractNumId w:val="19"/>
  </w:num>
  <w:num w:numId="40">
    <w:abstractNumId w:val="3"/>
  </w:num>
  <w:num w:numId="41">
    <w:abstractNumId w:val="1"/>
  </w:num>
  <w:num w:numId="42">
    <w:abstractNumId w:val="22"/>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86F"/>
    <w:rsid w:val="000458BC"/>
    <w:rsid w:val="00045A31"/>
    <w:rsid w:val="00045C41"/>
    <w:rsid w:val="00046C03"/>
    <w:rsid w:val="00065039"/>
    <w:rsid w:val="0007614F"/>
    <w:rsid w:val="00081398"/>
    <w:rsid w:val="00081C5D"/>
    <w:rsid w:val="00092B35"/>
    <w:rsid w:val="00094479"/>
    <w:rsid w:val="00094DEF"/>
    <w:rsid w:val="00095662"/>
    <w:rsid w:val="000962AC"/>
    <w:rsid w:val="000966FA"/>
    <w:rsid w:val="000A1925"/>
    <w:rsid w:val="000A7848"/>
    <w:rsid w:val="000B0C0F"/>
    <w:rsid w:val="000B133F"/>
    <w:rsid w:val="000B1C6B"/>
    <w:rsid w:val="000B2FCB"/>
    <w:rsid w:val="000B4FF9"/>
    <w:rsid w:val="000C09AC"/>
    <w:rsid w:val="000C2128"/>
    <w:rsid w:val="000C7C32"/>
    <w:rsid w:val="000D6CB4"/>
    <w:rsid w:val="000E00F3"/>
    <w:rsid w:val="000F158C"/>
    <w:rsid w:val="00102F3D"/>
    <w:rsid w:val="0011054D"/>
    <w:rsid w:val="00115CF2"/>
    <w:rsid w:val="00122A53"/>
    <w:rsid w:val="00124E38"/>
    <w:rsid w:val="00125280"/>
    <w:rsid w:val="0012580B"/>
    <w:rsid w:val="00131A7B"/>
    <w:rsid w:val="00131F90"/>
    <w:rsid w:val="0013458C"/>
    <w:rsid w:val="0013526E"/>
    <w:rsid w:val="001353BB"/>
    <w:rsid w:val="00146152"/>
    <w:rsid w:val="00155526"/>
    <w:rsid w:val="00171371"/>
    <w:rsid w:val="00175A24"/>
    <w:rsid w:val="00175AD5"/>
    <w:rsid w:val="00180612"/>
    <w:rsid w:val="00187E58"/>
    <w:rsid w:val="00192E1C"/>
    <w:rsid w:val="001A297E"/>
    <w:rsid w:val="001A368E"/>
    <w:rsid w:val="001A422F"/>
    <w:rsid w:val="001A7329"/>
    <w:rsid w:val="001A792F"/>
    <w:rsid w:val="001B4E28"/>
    <w:rsid w:val="001B76E7"/>
    <w:rsid w:val="001B79C3"/>
    <w:rsid w:val="001C3525"/>
    <w:rsid w:val="001C3AFB"/>
    <w:rsid w:val="001D1BD2"/>
    <w:rsid w:val="001E0248"/>
    <w:rsid w:val="001E02BE"/>
    <w:rsid w:val="001E3B37"/>
    <w:rsid w:val="001F2594"/>
    <w:rsid w:val="00201023"/>
    <w:rsid w:val="00204A8C"/>
    <w:rsid w:val="002055A6"/>
    <w:rsid w:val="00206460"/>
    <w:rsid w:val="002069B4"/>
    <w:rsid w:val="00215DFC"/>
    <w:rsid w:val="00217771"/>
    <w:rsid w:val="002212DF"/>
    <w:rsid w:val="00222CD4"/>
    <w:rsid w:val="00223812"/>
    <w:rsid w:val="00225016"/>
    <w:rsid w:val="002253CA"/>
    <w:rsid w:val="002264A6"/>
    <w:rsid w:val="00227BA7"/>
    <w:rsid w:val="0023011C"/>
    <w:rsid w:val="002375C1"/>
    <w:rsid w:val="00263398"/>
    <w:rsid w:val="00263B99"/>
    <w:rsid w:val="00266F06"/>
    <w:rsid w:val="00275BCF"/>
    <w:rsid w:val="00291E36"/>
    <w:rsid w:val="00292257"/>
    <w:rsid w:val="002947AE"/>
    <w:rsid w:val="002A54E0"/>
    <w:rsid w:val="002B1595"/>
    <w:rsid w:val="002B191D"/>
    <w:rsid w:val="002B2E83"/>
    <w:rsid w:val="002B4F39"/>
    <w:rsid w:val="002C46C0"/>
    <w:rsid w:val="002D0AF6"/>
    <w:rsid w:val="002D4146"/>
    <w:rsid w:val="002E050B"/>
    <w:rsid w:val="002F164D"/>
    <w:rsid w:val="002F445B"/>
    <w:rsid w:val="003021BC"/>
    <w:rsid w:val="00306206"/>
    <w:rsid w:val="003131D1"/>
    <w:rsid w:val="003140C3"/>
    <w:rsid w:val="00315CDB"/>
    <w:rsid w:val="00317D85"/>
    <w:rsid w:val="00327C56"/>
    <w:rsid w:val="003315A1"/>
    <w:rsid w:val="003356C3"/>
    <w:rsid w:val="003362A1"/>
    <w:rsid w:val="003373EC"/>
    <w:rsid w:val="00342DE4"/>
    <w:rsid w:val="00342FF4"/>
    <w:rsid w:val="00344E5A"/>
    <w:rsid w:val="00346148"/>
    <w:rsid w:val="00346DED"/>
    <w:rsid w:val="00352DF3"/>
    <w:rsid w:val="0035737F"/>
    <w:rsid w:val="00360AB6"/>
    <w:rsid w:val="003669EA"/>
    <w:rsid w:val="003706CC"/>
    <w:rsid w:val="003711F8"/>
    <w:rsid w:val="00377393"/>
    <w:rsid w:val="00377710"/>
    <w:rsid w:val="00385D69"/>
    <w:rsid w:val="003869F1"/>
    <w:rsid w:val="00394330"/>
    <w:rsid w:val="003A1529"/>
    <w:rsid w:val="003A2D8E"/>
    <w:rsid w:val="003A7CE6"/>
    <w:rsid w:val="003C20E4"/>
    <w:rsid w:val="003C5DF2"/>
    <w:rsid w:val="003D217B"/>
    <w:rsid w:val="003D6342"/>
    <w:rsid w:val="003E6F90"/>
    <w:rsid w:val="003E73ED"/>
    <w:rsid w:val="003F5D0F"/>
    <w:rsid w:val="003F6C68"/>
    <w:rsid w:val="0040569C"/>
    <w:rsid w:val="004115DF"/>
    <w:rsid w:val="004134E7"/>
    <w:rsid w:val="00414101"/>
    <w:rsid w:val="004219CF"/>
    <w:rsid w:val="00421ED0"/>
    <w:rsid w:val="004234F0"/>
    <w:rsid w:val="00432BE2"/>
    <w:rsid w:val="004330E0"/>
    <w:rsid w:val="00433DDB"/>
    <w:rsid w:val="00435A29"/>
    <w:rsid w:val="00437619"/>
    <w:rsid w:val="00451D56"/>
    <w:rsid w:val="00451F6A"/>
    <w:rsid w:val="00453089"/>
    <w:rsid w:val="00453E55"/>
    <w:rsid w:val="004632AB"/>
    <w:rsid w:val="00465A1E"/>
    <w:rsid w:val="00466E05"/>
    <w:rsid w:val="0047197F"/>
    <w:rsid w:val="0049445A"/>
    <w:rsid w:val="00494890"/>
    <w:rsid w:val="004A2A63"/>
    <w:rsid w:val="004B1A33"/>
    <w:rsid w:val="004B210C"/>
    <w:rsid w:val="004D003C"/>
    <w:rsid w:val="004D405F"/>
    <w:rsid w:val="004D612F"/>
    <w:rsid w:val="004E1E86"/>
    <w:rsid w:val="004E4F4F"/>
    <w:rsid w:val="004E6789"/>
    <w:rsid w:val="004F013C"/>
    <w:rsid w:val="004F5BF3"/>
    <w:rsid w:val="004F5F29"/>
    <w:rsid w:val="004F61E3"/>
    <w:rsid w:val="00502E10"/>
    <w:rsid w:val="0051015C"/>
    <w:rsid w:val="005164DD"/>
    <w:rsid w:val="00516CF1"/>
    <w:rsid w:val="0052534E"/>
    <w:rsid w:val="0053135F"/>
    <w:rsid w:val="00531AE9"/>
    <w:rsid w:val="00550A66"/>
    <w:rsid w:val="00553449"/>
    <w:rsid w:val="00566C41"/>
    <w:rsid w:val="00567EC7"/>
    <w:rsid w:val="00570013"/>
    <w:rsid w:val="0057430B"/>
    <w:rsid w:val="005753EC"/>
    <w:rsid w:val="005801A2"/>
    <w:rsid w:val="005952A5"/>
    <w:rsid w:val="005A0E7C"/>
    <w:rsid w:val="005A33A1"/>
    <w:rsid w:val="005A5A43"/>
    <w:rsid w:val="005B06C7"/>
    <w:rsid w:val="005B20A7"/>
    <w:rsid w:val="005B217D"/>
    <w:rsid w:val="005C0D2A"/>
    <w:rsid w:val="005C385F"/>
    <w:rsid w:val="005D5C3F"/>
    <w:rsid w:val="005E1AC6"/>
    <w:rsid w:val="005F6F1B"/>
    <w:rsid w:val="006119A9"/>
    <w:rsid w:val="00615995"/>
    <w:rsid w:val="00616155"/>
    <w:rsid w:val="00624B33"/>
    <w:rsid w:val="00626403"/>
    <w:rsid w:val="0063041A"/>
    <w:rsid w:val="00630AA2"/>
    <w:rsid w:val="006312FA"/>
    <w:rsid w:val="00633987"/>
    <w:rsid w:val="00634C7E"/>
    <w:rsid w:val="0064562A"/>
    <w:rsid w:val="00646707"/>
    <w:rsid w:val="00657F7E"/>
    <w:rsid w:val="00662E58"/>
    <w:rsid w:val="006637F2"/>
    <w:rsid w:val="006642A5"/>
    <w:rsid w:val="00664A24"/>
    <w:rsid w:val="00664DCF"/>
    <w:rsid w:val="00670280"/>
    <w:rsid w:val="0067567E"/>
    <w:rsid w:val="006922FD"/>
    <w:rsid w:val="00693406"/>
    <w:rsid w:val="006A43A3"/>
    <w:rsid w:val="006A6BEF"/>
    <w:rsid w:val="006C5D39"/>
    <w:rsid w:val="006D6D9B"/>
    <w:rsid w:val="006D7EC7"/>
    <w:rsid w:val="006E2698"/>
    <w:rsid w:val="006E2810"/>
    <w:rsid w:val="006E5417"/>
    <w:rsid w:val="006F0794"/>
    <w:rsid w:val="006F3485"/>
    <w:rsid w:val="006F7528"/>
    <w:rsid w:val="007023DE"/>
    <w:rsid w:val="00702419"/>
    <w:rsid w:val="00712F60"/>
    <w:rsid w:val="00716286"/>
    <w:rsid w:val="00717BDB"/>
    <w:rsid w:val="00720E3B"/>
    <w:rsid w:val="0072603A"/>
    <w:rsid w:val="00743183"/>
    <w:rsid w:val="0074393F"/>
    <w:rsid w:val="007456B3"/>
    <w:rsid w:val="00745F6B"/>
    <w:rsid w:val="0075175B"/>
    <w:rsid w:val="0075585E"/>
    <w:rsid w:val="00760359"/>
    <w:rsid w:val="00770571"/>
    <w:rsid w:val="007768FF"/>
    <w:rsid w:val="007824D3"/>
    <w:rsid w:val="00785A29"/>
    <w:rsid w:val="007866A5"/>
    <w:rsid w:val="0079573A"/>
    <w:rsid w:val="00796EE3"/>
    <w:rsid w:val="007A7D29"/>
    <w:rsid w:val="007A7DD5"/>
    <w:rsid w:val="007B36B5"/>
    <w:rsid w:val="007B4AB8"/>
    <w:rsid w:val="007D1181"/>
    <w:rsid w:val="007E01A3"/>
    <w:rsid w:val="007E3F11"/>
    <w:rsid w:val="007F1F8B"/>
    <w:rsid w:val="007F4E50"/>
    <w:rsid w:val="007F4F85"/>
    <w:rsid w:val="007F67A1"/>
    <w:rsid w:val="00810DBE"/>
    <w:rsid w:val="00811C05"/>
    <w:rsid w:val="00813748"/>
    <w:rsid w:val="008206C8"/>
    <w:rsid w:val="00821EE5"/>
    <w:rsid w:val="00836F8C"/>
    <w:rsid w:val="0086387C"/>
    <w:rsid w:val="00866279"/>
    <w:rsid w:val="00874A6C"/>
    <w:rsid w:val="00876C65"/>
    <w:rsid w:val="00876E63"/>
    <w:rsid w:val="008A4B4C"/>
    <w:rsid w:val="008B10B7"/>
    <w:rsid w:val="008C239F"/>
    <w:rsid w:val="008C319F"/>
    <w:rsid w:val="008E480C"/>
    <w:rsid w:val="008E7C78"/>
    <w:rsid w:val="009029A6"/>
    <w:rsid w:val="00907757"/>
    <w:rsid w:val="00913F3A"/>
    <w:rsid w:val="009212B0"/>
    <w:rsid w:val="00921FA1"/>
    <w:rsid w:val="009234A5"/>
    <w:rsid w:val="0092512A"/>
    <w:rsid w:val="00930A4A"/>
    <w:rsid w:val="00931159"/>
    <w:rsid w:val="00933453"/>
    <w:rsid w:val="009336F7"/>
    <w:rsid w:val="0093636C"/>
    <w:rsid w:val="0093666F"/>
    <w:rsid w:val="009374A7"/>
    <w:rsid w:val="00955F6D"/>
    <w:rsid w:val="00963040"/>
    <w:rsid w:val="00977C16"/>
    <w:rsid w:val="0098163F"/>
    <w:rsid w:val="0098551D"/>
    <w:rsid w:val="00985DCB"/>
    <w:rsid w:val="0099518F"/>
    <w:rsid w:val="00997FB7"/>
    <w:rsid w:val="009A523D"/>
    <w:rsid w:val="009B02A1"/>
    <w:rsid w:val="009B3361"/>
    <w:rsid w:val="009B7F3F"/>
    <w:rsid w:val="009C39AB"/>
    <w:rsid w:val="009D7CE6"/>
    <w:rsid w:val="009F496B"/>
    <w:rsid w:val="00A00C29"/>
    <w:rsid w:val="00A01439"/>
    <w:rsid w:val="00A02E61"/>
    <w:rsid w:val="00A05CFF"/>
    <w:rsid w:val="00A13048"/>
    <w:rsid w:val="00A46843"/>
    <w:rsid w:val="00A567E0"/>
    <w:rsid w:val="00A56B97"/>
    <w:rsid w:val="00A60004"/>
    <w:rsid w:val="00A6093D"/>
    <w:rsid w:val="00A618DB"/>
    <w:rsid w:val="00A767DC"/>
    <w:rsid w:val="00A76A6D"/>
    <w:rsid w:val="00A83253"/>
    <w:rsid w:val="00AA6E19"/>
    <w:rsid w:val="00AA6E84"/>
    <w:rsid w:val="00AB16D4"/>
    <w:rsid w:val="00AB1A1C"/>
    <w:rsid w:val="00AB30E6"/>
    <w:rsid w:val="00AB5A1E"/>
    <w:rsid w:val="00AC21B0"/>
    <w:rsid w:val="00AC743F"/>
    <w:rsid w:val="00AD05A8"/>
    <w:rsid w:val="00AD4B94"/>
    <w:rsid w:val="00AE0E9F"/>
    <w:rsid w:val="00AE341B"/>
    <w:rsid w:val="00AE5B21"/>
    <w:rsid w:val="00AF6322"/>
    <w:rsid w:val="00B01905"/>
    <w:rsid w:val="00B075D9"/>
    <w:rsid w:val="00B07CA7"/>
    <w:rsid w:val="00B11AE5"/>
    <w:rsid w:val="00B122A0"/>
    <w:rsid w:val="00B1279A"/>
    <w:rsid w:val="00B1343D"/>
    <w:rsid w:val="00B13DB1"/>
    <w:rsid w:val="00B26E2D"/>
    <w:rsid w:val="00B3640F"/>
    <w:rsid w:val="00B4194A"/>
    <w:rsid w:val="00B437E8"/>
    <w:rsid w:val="00B5222E"/>
    <w:rsid w:val="00B53179"/>
    <w:rsid w:val="00B57A23"/>
    <w:rsid w:val="00B57DFC"/>
    <w:rsid w:val="00B600CD"/>
    <w:rsid w:val="00B61C96"/>
    <w:rsid w:val="00B73A2A"/>
    <w:rsid w:val="00B749A5"/>
    <w:rsid w:val="00B75A51"/>
    <w:rsid w:val="00B827C6"/>
    <w:rsid w:val="00B94B06"/>
    <w:rsid w:val="00B94C28"/>
    <w:rsid w:val="00B97D94"/>
    <w:rsid w:val="00BB1B2E"/>
    <w:rsid w:val="00BB53D5"/>
    <w:rsid w:val="00BC10BA"/>
    <w:rsid w:val="00BC471C"/>
    <w:rsid w:val="00BC5AFD"/>
    <w:rsid w:val="00BD1FD7"/>
    <w:rsid w:val="00BD2821"/>
    <w:rsid w:val="00BF2560"/>
    <w:rsid w:val="00BF3E8D"/>
    <w:rsid w:val="00C00DDE"/>
    <w:rsid w:val="00C01370"/>
    <w:rsid w:val="00C04F43"/>
    <w:rsid w:val="00C0609D"/>
    <w:rsid w:val="00C115AB"/>
    <w:rsid w:val="00C13985"/>
    <w:rsid w:val="00C26CCB"/>
    <w:rsid w:val="00C30249"/>
    <w:rsid w:val="00C3723B"/>
    <w:rsid w:val="00C42466"/>
    <w:rsid w:val="00C459FE"/>
    <w:rsid w:val="00C47E5F"/>
    <w:rsid w:val="00C606C9"/>
    <w:rsid w:val="00C60F3E"/>
    <w:rsid w:val="00C6635C"/>
    <w:rsid w:val="00C80288"/>
    <w:rsid w:val="00C8214A"/>
    <w:rsid w:val="00C84003"/>
    <w:rsid w:val="00C87143"/>
    <w:rsid w:val="00C90650"/>
    <w:rsid w:val="00C97D78"/>
    <w:rsid w:val="00CB1046"/>
    <w:rsid w:val="00CC2AAE"/>
    <w:rsid w:val="00CC5A42"/>
    <w:rsid w:val="00CC6B42"/>
    <w:rsid w:val="00CD0EAB"/>
    <w:rsid w:val="00CD30AA"/>
    <w:rsid w:val="00CD55BF"/>
    <w:rsid w:val="00CE14AF"/>
    <w:rsid w:val="00CE1D04"/>
    <w:rsid w:val="00CE28E9"/>
    <w:rsid w:val="00CE5E02"/>
    <w:rsid w:val="00CF078D"/>
    <w:rsid w:val="00CF0FDE"/>
    <w:rsid w:val="00CF34DB"/>
    <w:rsid w:val="00CF3917"/>
    <w:rsid w:val="00CF558F"/>
    <w:rsid w:val="00CF6FC0"/>
    <w:rsid w:val="00CF7C5C"/>
    <w:rsid w:val="00D010C0"/>
    <w:rsid w:val="00D032AD"/>
    <w:rsid w:val="00D060B9"/>
    <w:rsid w:val="00D073E2"/>
    <w:rsid w:val="00D15A0E"/>
    <w:rsid w:val="00D446EC"/>
    <w:rsid w:val="00D46AD9"/>
    <w:rsid w:val="00D51BF0"/>
    <w:rsid w:val="00D531DB"/>
    <w:rsid w:val="00D55942"/>
    <w:rsid w:val="00D649BB"/>
    <w:rsid w:val="00D807BF"/>
    <w:rsid w:val="00D82FCC"/>
    <w:rsid w:val="00D85B39"/>
    <w:rsid w:val="00D941C6"/>
    <w:rsid w:val="00D94C3F"/>
    <w:rsid w:val="00DA17FC"/>
    <w:rsid w:val="00DA5016"/>
    <w:rsid w:val="00DA7887"/>
    <w:rsid w:val="00DB2C26"/>
    <w:rsid w:val="00DC64F1"/>
    <w:rsid w:val="00DC7239"/>
    <w:rsid w:val="00DC7251"/>
    <w:rsid w:val="00DD02F4"/>
    <w:rsid w:val="00DD6622"/>
    <w:rsid w:val="00DD6EB9"/>
    <w:rsid w:val="00DD7F8C"/>
    <w:rsid w:val="00DE1C7C"/>
    <w:rsid w:val="00DE6B43"/>
    <w:rsid w:val="00DF4D5A"/>
    <w:rsid w:val="00DF5BD5"/>
    <w:rsid w:val="00E002F8"/>
    <w:rsid w:val="00E10E94"/>
    <w:rsid w:val="00E11923"/>
    <w:rsid w:val="00E12F29"/>
    <w:rsid w:val="00E13E21"/>
    <w:rsid w:val="00E2312D"/>
    <w:rsid w:val="00E231F2"/>
    <w:rsid w:val="00E247A7"/>
    <w:rsid w:val="00E262D4"/>
    <w:rsid w:val="00E36250"/>
    <w:rsid w:val="00E42105"/>
    <w:rsid w:val="00E47F2D"/>
    <w:rsid w:val="00E54511"/>
    <w:rsid w:val="00E60EDC"/>
    <w:rsid w:val="00E61DAC"/>
    <w:rsid w:val="00E66833"/>
    <w:rsid w:val="00E7216D"/>
    <w:rsid w:val="00E72B80"/>
    <w:rsid w:val="00E72FE0"/>
    <w:rsid w:val="00E75FE3"/>
    <w:rsid w:val="00E820A5"/>
    <w:rsid w:val="00E86C4C"/>
    <w:rsid w:val="00E8716E"/>
    <w:rsid w:val="00E907A3"/>
    <w:rsid w:val="00E954BF"/>
    <w:rsid w:val="00EA0E3C"/>
    <w:rsid w:val="00EA5AE0"/>
    <w:rsid w:val="00EB55D0"/>
    <w:rsid w:val="00EB56E1"/>
    <w:rsid w:val="00EB7AB1"/>
    <w:rsid w:val="00EC796B"/>
    <w:rsid w:val="00ED080C"/>
    <w:rsid w:val="00ED643D"/>
    <w:rsid w:val="00EE7CD8"/>
    <w:rsid w:val="00EF37F6"/>
    <w:rsid w:val="00EF48CC"/>
    <w:rsid w:val="00F00801"/>
    <w:rsid w:val="00F17BE6"/>
    <w:rsid w:val="00F2488D"/>
    <w:rsid w:val="00F34134"/>
    <w:rsid w:val="00F4526B"/>
    <w:rsid w:val="00F574FC"/>
    <w:rsid w:val="00F601A0"/>
    <w:rsid w:val="00F66D90"/>
    <w:rsid w:val="00F673E0"/>
    <w:rsid w:val="00F712E9"/>
    <w:rsid w:val="00F73032"/>
    <w:rsid w:val="00F848FC"/>
    <w:rsid w:val="00F87A87"/>
    <w:rsid w:val="00F906F6"/>
    <w:rsid w:val="00F9282A"/>
    <w:rsid w:val="00F93FEA"/>
    <w:rsid w:val="00F96BAD"/>
    <w:rsid w:val="00FA139D"/>
    <w:rsid w:val="00FA1552"/>
    <w:rsid w:val="00FA2725"/>
    <w:rsid w:val="00FA60F5"/>
    <w:rsid w:val="00FB0E84"/>
    <w:rsid w:val="00FB12AC"/>
    <w:rsid w:val="00FC2405"/>
    <w:rsid w:val="00FD01C2"/>
    <w:rsid w:val="00FD06C1"/>
    <w:rsid w:val="00FD17F0"/>
    <w:rsid w:val="00FD33F0"/>
    <w:rsid w:val="00FE2846"/>
    <w:rsid w:val="00FE57D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2BE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enumlev1">
    <w:name w:val="enumlev1"/>
    <w:basedOn w:val="Normal"/>
    <w:rsid w:val="00041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numbering" w:customStyle="1" w:styleId="AVCBullet1">
    <w:name w:val="AVC Bullet1"/>
    <w:rsid w:val="0004186F"/>
    <w:pPr>
      <w:numPr>
        <w:numId w:val="17"/>
      </w:numPr>
    </w:pPr>
  </w:style>
  <w:style w:type="paragraph" w:customStyle="1" w:styleId="Note1">
    <w:name w:val="Note 1"/>
    <w:basedOn w:val="Normal"/>
    <w:link w:val="Note1Char"/>
    <w:qFormat/>
    <w:rsid w:val="00041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04186F"/>
    <w:rPr>
      <w:rFonts w:eastAsia="Malgun Gothic"/>
      <w:sz w:val="18"/>
      <w:szCs w:val="18"/>
      <w:lang w:val="en-GB"/>
    </w:rPr>
  </w:style>
  <w:style w:type="paragraph" w:customStyle="1" w:styleId="AppendixHeading2">
    <w:name w:val="Appendix Heading 2"/>
    <w:basedOn w:val="Heading2"/>
    <w:uiPriority w:val="99"/>
    <w:rsid w:val="00AB16D4"/>
    <w:pPr>
      <w:numPr>
        <w:numId w:val="3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B16D4"/>
    <w:pPr>
      <w:numPr>
        <w:numId w:val="3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B16D4"/>
    <w:pPr>
      <w:numPr>
        <w:numId w:val="32"/>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B16D4"/>
    <w:pPr>
      <w:keepNext w:val="0"/>
      <w:numPr>
        <w:numId w:val="32"/>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uiPriority w:val="99"/>
    <w:rsid w:val="000B133F"/>
    <w:rPr>
      <w:sz w:val="16"/>
      <w:szCs w:val="16"/>
    </w:rPr>
  </w:style>
  <w:style w:type="paragraph" w:styleId="CommentText">
    <w:name w:val="annotation text"/>
    <w:basedOn w:val="Normal"/>
    <w:link w:val="CommentTextChar"/>
    <w:uiPriority w:val="99"/>
    <w:rsid w:val="000B1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Batang"/>
      <w:sz w:val="20"/>
    </w:rPr>
  </w:style>
  <w:style w:type="character" w:customStyle="1" w:styleId="CommentTextChar">
    <w:name w:val="Comment Text Char"/>
    <w:basedOn w:val="DefaultParagraphFont"/>
    <w:link w:val="CommentText"/>
    <w:uiPriority w:val="99"/>
    <w:rsid w:val="000B133F"/>
    <w:rPr>
      <w:rFonts w:eastAsia="Batang"/>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B133F"/>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B1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14</Pages>
  <Words>5476</Words>
  <Characters>31215</Characters>
  <Application>Microsoft Office Word</Application>
  <DocSecurity>0</DocSecurity>
  <Lines>260</Lines>
  <Paragraphs>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36618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21</cp:revision>
  <cp:lastPrinted>1900-01-01T08:00:00Z</cp:lastPrinted>
  <dcterms:created xsi:type="dcterms:W3CDTF">2019-03-10T21:23:00Z</dcterms:created>
  <dcterms:modified xsi:type="dcterms:W3CDTF">2019-03-12T18:19:00Z</dcterms:modified>
</cp:coreProperties>
</file>