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bookmarkStart w:id="0" w:name="_GoBack"/>
          <w:bookmarkEnd w:id="0"/>
          <w:p w14:paraId="18E03134" w14:textId="57BF9C51" w:rsidR="006C5D39" w:rsidRPr="005B217D" w:rsidRDefault="00EF37F6" w:rsidP="00C97D78">
            <w:pPr>
              <w:tabs>
                <w:tab w:val="left" w:pos="7200"/>
              </w:tabs>
              <w:spacing w:before="0"/>
              <w:rPr>
                <w:b/>
                <w:szCs w:val="22"/>
                <w:lang w:val="en-CA"/>
              </w:rPr>
            </w:pPr>
            <w:r>
              <w:rPr>
                <w:b/>
                <w:noProof/>
                <w:szCs w:val="22"/>
                <w:lang w:eastAsia="zh-TW"/>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4146A7E"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TW"/>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TW"/>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CC23AFF" w:rsidR="00E61DAC" w:rsidRPr="005B217D" w:rsidRDefault="00F712E9" w:rsidP="00FA60F5">
            <w:pPr>
              <w:tabs>
                <w:tab w:val="left" w:pos="7200"/>
              </w:tabs>
              <w:spacing w:before="0"/>
              <w:rPr>
                <w:b/>
                <w:szCs w:val="22"/>
                <w:lang w:val="en-CA"/>
              </w:rPr>
            </w:pPr>
            <w:r>
              <w:t>1</w:t>
            </w:r>
            <w:r w:rsidR="0075175B">
              <w:t>4</w:t>
            </w:r>
            <w:r w:rsidR="00155526">
              <w:t>th</w:t>
            </w:r>
            <w:r w:rsidR="00A767DC" w:rsidRPr="00B648F1">
              <w:t xml:space="preserve"> Meeting: </w:t>
            </w:r>
            <w:r w:rsidR="0075175B">
              <w:rPr>
                <w:lang w:val="en-CA"/>
              </w:rPr>
              <w:t>Geneva</w:t>
            </w:r>
            <w:r w:rsidR="00B57A23" w:rsidRPr="00B57A23">
              <w:rPr>
                <w:lang w:val="en-CA"/>
              </w:rPr>
              <w:t xml:space="preserve">, </w:t>
            </w:r>
            <w:r w:rsidR="0075175B">
              <w:rPr>
                <w:lang w:val="en-CA"/>
              </w:rPr>
              <w:t>CH</w:t>
            </w:r>
            <w:r w:rsidR="00B57A23" w:rsidRPr="00B57A23">
              <w:rPr>
                <w:lang w:val="en-CA"/>
              </w:rPr>
              <w:t xml:space="preserve">, </w:t>
            </w:r>
            <w:r w:rsidR="0075175B">
              <w:rPr>
                <w:lang w:val="en-CA"/>
              </w:rPr>
              <w:t>1</w:t>
            </w:r>
            <w:r w:rsidR="00FA60F5">
              <w:rPr>
                <w:lang w:val="en-CA"/>
              </w:rPr>
              <w:t>9</w:t>
            </w:r>
            <w:r w:rsidR="00B57A23" w:rsidRPr="00B57A23">
              <w:rPr>
                <w:lang w:val="en-CA"/>
              </w:rPr>
              <w:t>–</w:t>
            </w:r>
            <w:r w:rsidR="0075175B">
              <w:rPr>
                <w:lang w:val="en-CA"/>
              </w:rPr>
              <w:t>27</w:t>
            </w:r>
            <w:r w:rsidR="00B57A23" w:rsidRPr="00B57A23">
              <w:rPr>
                <w:lang w:val="en-CA"/>
              </w:rPr>
              <w:t xml:space="preserve"> </w:t>
            </w:r>
            <w:r w:rsidR="0075175B">
              <w:rPr>
                <w:lang w:val="en-CA"/>
              </w:rPr>
              <w:t>March</w:t>
            </w:r>
            <w:r w:rsidR="00B57A23" w:rsidRPr="00B57A23">
              <w:rPr>
                <w:lang w:val="en-CA"/>
              </w:rPr>
              <w:t xml:space="preserve"> 201</w:t>
            </w:r>
            <w:r w:rsidR="00FA60F5">
              <w:rPr>
                <w:lang w:val="en-CA"/>
              </w:rPr>
              <w:t>9</w:t>
            </w:r>
          </w:p>
        </w:tc>
        <w:tc>
          <w:tcPr>
            <w:tcW w:w="3060" w:type="dxa"/>
          </w:tcPr>
          <w:p w14:paraId="59B7E346" w14:textId="05538447" w:rsidR="008A4B4C" w:rsidRPr="005B217D" w:rsidRDefault="00E61DAC" w:rsidP="00A17D93">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A17D93">
              <w:rPr>
                <w:lang w:val="en-CA"/>
              </w:rPr>
              <w:t>N0086-v1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68AE6EBC" w:rsidR="00E61DAC" w:rsidRPr="005B217D" w:rsidRDefault="00FC1574" w:rsidP="00BE67E3">
            <w:pPr>
              <w:spacing w:before="60" w:after="60"/>
              <w:rPr>
                <w:b/>
                <w:szCs w:val="22"/>
                <w:lang w:val="en-CA"/>
              </w:rPr>
            </w:pPr>
            <w:r>
              <w:rPr>
                <w:b/>
                <w:szCs w:val="22"/>
                <w:lang w:val="en-CA"/>
              </w:rPr>
              <w:t>CE4-</w:t>
            </w:r>
            <w:r w:rsidR="00BE67E3">
              <w:rPr>
                <w:b/>
                <w:szCs w:val="22"/>
                <w:lang w:val="en-CA"/>
              </w:rPr>
              <w:t>r</w:t>
            </w:r>
            <w:r>
              <w:rPr>
                <w:b/>
                <w:szCs w:val="22"/>
                <w:lang w:val="en-CA"/>
              </w:rPr>
              <w:t>elated:</w:t>
            </w:r>
            <w:r w:rsidR="009B4B4E">
              <w:rPr>
                <w:b/>
                <w:szCs w:val="22"/>
                <w:lang w:val="en-CA"/>
              </w:rPr>
              <w:t xml:space="preserve"> </w:t>
            </w:r>
            <w:r w:rsidR="00BE67E3">
              <w:rPr>
                <w:b/>
                <w:szCs w:val="22"/>
                <w:lang w:val="en-CA"/>
              </w:rPr>
              <w:t>Reduction of interactions between</w:t>
            </w:r>
            <w:r w:rsidR="009B4B4E">
              <w:rPr>
                <w:b/>
                <w:szCs w:val="22"/>
                <w:lang w:val="en-CA"/>
              </w:rPr>
              <w:t xml:space="preserve"> </w:t>
            </w:r>
            <w:r w:rsidR="00A86B09">
              <w:rPr>
                <w:b/>
                <w:szCs w:val="22"/>
                <w:lang w:val="en-CA"/>
              </w:rPr>
              <w:t xml:space="preserve">bi-prediction </w:t>
            </w:r>
            <w:r w:rsidR="00BE67E3">
              <w:rPr>
                <w:b/>
                <w:szCs w:val="22"/>
                <w:lang w:val="en-CA"/>
              </w:rPr>
              <w:t>coding tools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431ACBCD"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B8B87B3" w:rsidR="00E61DAC" w:rsidRPr="005B217D" w:rsidRDefault="009B4B4E" w:rsidP="005E1AC6">
            <w:pPr>
              <w:spacing w:before="60" w:after="60"/>
              <w:rPr>
                <w:szCs w:val="22"/>
                <w:lang w:val="en-CA"/>
              </w:rPr>
            </w:pPr>
            <w:r>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4A00A01" w14:textId="4C33F7F7" w:rsidR="009B4B4E" w:rsidRDefault="009B4B4E" w:rsidP="009B4B4E">
            <w:pPr>
              <w:spacing w:before="60" w:after="60"/>
              <w:rPr>
                <w:szCs w:val="22"/>
                <w:lang w:val="en-CA"/>
              </w:rPr>
            </w:pPr>
            <w:r>
              <w:rPr>
                <w:szCs w:val="24"/>
              </w:rPr>
              <w:t xml:space="preserve">Chun-Chia Chen, </w:t>
            </w:r>
            <w:r w:rsidRPr="001C0580">
              <w:rPr>
                <w:szCs w:val="24"/>
              </w:rPr>
              <w:t>Man-Shu Chiang</w:t>
            </w:r>
            <w:r>
              <w:rPr>
                <w:szCs w:val="24"/>
              </w:rPr>
              <w:t>,</w:t>
            </w:r>
            <w:r w:rsidR="005E04C0">
              <w:rPr>
                <w:szCs w:val="24"/>
              </w:rPr>
              <w:br/>
            </w:r>
            <w:proofErr w:type="spellStart"/>
            <w:r>
              <w:rPr>
                <w:szCs w:val="24"/>
              </w:rPr>
              <w:t>Chih</w:t>
            </w:r>
            <w:proofErr w:type="spellEnd"/>
            <w:r>
              <w:rPr>
                <w:szCs w:val="24"/>
              </w:rPr>
              <w:t xml:space="preserve">-Wei Hsu, </w:t>
            </w:r>
            <w:r>
              <w:rPr>
                <w:szCs w:val="22"/>
                <w:lang w:val="en-CA"/>
              </w:rPr>
              <w:t>Yu-Wen Huang,</w:t>
            </w:r>
            <w:r w:rsidR="005E04C0">
              <w:rPr>
                <w:szCs w:val="22"/>
                <w:lang w:val="en-CA"/>
              </w:rPr>
              <w:br/>
            </w:r>
            <w:r>
              <w:rPr>
                <w:szCs w:val="22"/>
                <w:lang w:val="en-CA"/>
              </w:rPr>
              <w:t>Shaw-Min Lei</w:t>
            </w:r>
          </w:p>
          <w:p w14:paraId="49D81240" w14:textId="69A9F7D2" w:rsidR="00E61DAC" w:rsidRPr="005B217D" w:rsidRDefault="005E04C0">
            <w:pPr>
              <w:spacing w:before="60" w:after="60"/>
              <w:rPr>
                <w:szCs w:val="22"/>
                <w:lang w:val="en-CA"/>
              </w:rPr>
            </w:pPr>
            <w:r>
              <w:rPr>
                <w:szCs w:val="22"/>
                <w:lang w:val="en-CA"/>
              </w:rPr>
              <w:t xml:space="preserve">No. 1, </w:t>
            </w:r>
            <w:proofErr w:type="spellStart"/>
            <w:r>
              <w:rPr>
                <w:szCs w:val="22"/>
                <w:lang w:val="en-CA"/>
              </w:rPr>
              <w:t>Dusing</w:t>
            </w:r>
            <w:proofErr w:type="spellEnd"/>
            <w:r>
              <w:rPr>
                <w:szCs w:val="22"/>
                <w:lang w:val="en-CA"/>
              </w:rPr>
              <w:t xml:space="preserve"> 1</w:t>
            </w:r>
            <w:r w:rsidRPr="00C70A25">
              <w:rPr>
                <w:szCs w:val="22"/>
                <w:vertAlign w:val="superscript"/>
                <w:lang w:val="en-CA"/>
              </w:rPr>
              <w:t>st</w:t>
            </w:r>
            <w:r>
              <w:rPr>
                <w:szCs w:val="22"/>
                <w:lang w:val="en-CA"/>
              </w:rPr>
              <w:t xml:space="preserve"> Rd.,</w:t>
            </w:r>
            <w:r w:rsidRPr="006163D1">
              <w:rPr>
                <w:szCs w:val="22"/>
                <w:lang w:val="en-CA"/>
              </w:rPr>
              <w:br/>
            </w:r>
            <w:r>
              <w:rPr>
                <w:szCs w:val="22"/>
                <w:lang w:val="en-CA"/>
              </w:rPr>
              <w:t>Hsinchu City 30078, Taiwan</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5D38F617" w:rsidR="00E61DAC" w:rsidRPr="005B217D" w:rsidRDefault="00E61DAC" w:rsidP="001B7699">
            <w:pPr>
              <w:spacing w:before="60" w:after="60"/>
              <w:jc w:val="left"/>
              <w:rPr>
                <w:szCs w:val="22"/>
                <w:lang w:val="en-CA"/>
              </w:rPr>
            </w:pPr>
            <w:r w:rsidRPr="005B217D">
              <w:rPr>
                <w:szCs w:val="22"/>
                <w:lang w:val="en-CA"/>
              </w:rPr>
              <w:br/>
            </w:r>
            <w:r w:rsidR="009B4B4E">
              <w:rPr>
                <w:szCs w:val="22"/>
                <w:lang w:val="en-CA"/>
              </w:rPr>
              <w:t>+886-3-5670766</w:t>
            </w:r>
            <w:r w:rsidRPr="005B217D">
              <w:rPr>
                <w:szCs w:val="22"/>
                <w:lang w:val="en-CA"/>
              </w:rPr>
              <w:br/>
            </w:r>
            <w:r w:rsidR="009B4B4E">
              <w:rPr>
                <w:szCs w:val="22"/>
                <w:lang w:val="en-CA"/>
              </w:rPr>
              <w:t>{</w:t>
            </w:r>
            <w:proofErr w:type="spellStart"/>
            <w:r w:rsidR="009B4B4E">
              <w:rPr>
                <w:szCs w:val="22"/>
                <w:lang w:val="en-CA"/>
              </w:rPr>
              <w:t>chunchia.chen</w:t>
            </w:r>
            <w:proofErr w:type="spellEnd"/>
            <w:r w:rsidR="009B4B4E">
              <w:rPr>
                <w:szCs w:val="22"/>
                <w:lang w:val="en-CA"/>
              </w:rPr>
              <w:t>,</w:t>
            </w:r>
            <w:r w:rsidR="005E04C0">
              <w:rPr>
                <w:szCs w:val="22"/>
                <w:lang w:val="en-CA"/>
              </w:rPr>
              <w:br/>
            </w:r>
            <w:r w:rsidR="009B4B4E">
              <w:rPr>
                <w:szCs w:val="22"/>
                <w:lang w:val="en-CA"/>
              </w:rPr>
              <w:t>m</w:t>
            </w:r>
            <w:r w:rsidR="009B4B4E" w:rsidRPr="005B574B">
              <w:rPr>
                <w:szCs w:val="22"/>
                <w:lang w:val="en-CA"/>
              </w:rPr>
              <w:t>an-</w:t>
            </w:r>
            <w:proofErr w:type="spellStart"/>
            <w:r w:rsidR="009B4B4E">
              <w:rPr>
                <w:szCs w:val="22"/>
                <w:lang w:val="en-CA"/>
              </w:rPr>
              <w:t>s</w:t>
            </w:r>
            <w:r w:rsidR="009B4B4E" w:rsidRPr="005B574B">
              <w:rPr>
                <w:szCs w:val="22"/>
                <w:lang w:val="en-CA"/>
              </w:rPr>
              <w:t>hu.</w:t>
            </w:r>
            <w:r w:rsidR="009B4B4E">
              <w:rPr>
                <w:szCs w:val="22"/>
                <w:lang w:val="en-CA"/>
              </w:rPr>
              <w:t>c</w:t>
            </w:r>
            <w:r w:rsidR="009B4B4E" w:rsidRPr="005B574B">
              <w:rPr>
                <w:szCs w:val="22"/>
                <w:lang w:val="en-CA"/>
              </w:rPr>
              <w:t>hiang</w:t>
            </w:r>
            <w:proofErr w:type="spellEnd"/>
            <w:r w:rsidR="00027402">
              <w:rPr>
                <w:szCs w:val="22"/>
                <w:lang w:val="en-CA"/>
              </w:rPr>
              <w:t xml:space="preserve">, </w:t>
            </w:r>
            <w:proofErr w:type="spellStart"/>
            <w:r w:rsidR="00027402">
              <w:rPr>
                <w:szCs w:val="22"/>
                <w:lang w:val="en-CA"/>
              </w:rPr>
              <w:t>cw.hsu</w:t>
            </w:r>
            <w:proofErr w:type="spellEnd"/>
            <w:r w:rsidR="00027402">
              <w:rPr>
                <w:szCs w:val="22"/>
                <w:lang w:val="en-CA"/>
              </w:rPr>
              <w:t>,</w:t>
            </w:r>
            <w:r w:rsidR="005E04C0">
              <w:rPr>
                <w:szCs w:val="22"/>
                <w:lang w:val="en-CA"/>
              </w:rPr>
              <w:br/>
            </w:r>
            <w:proofErr w:type="spellStart"/>
            <w:r w:rsidR="009B4B4E">
              <w:rPr>
                <w:szCs w:val="22"/>
                <w:lang w:val="en-CA"/>
              </w:rPr>
              <w:t>yuwen.huang</w:t>
            </w:r>
            <w:proofErr w:type="spellEnd"/>
            <w:r w:rsidR="009B4B4E">
              <w:rPr>
                <w:szCs w:val="22"/>
                <w:lang w:val="en-CA"/>
              </w:rPr>
              <w:t xml:space="preserve">, </w:t>
            </w:r>
            <w:proofErr w:type="spellStart"/>
            <w:r w:rsidR="009B4B4E">
              <w:rPr>
                <w:szCs w:val="22"/>
                <w:lang w:val="en-CA"/>
              </w:rPr>
              <w:t>shawmin.lei</w:t>
            </w:r>
            <w:proofErr w:type="spellEnd"/>
            <w:r w:rsidR="009B4B4E">
              <w:rPr>
                <w:szCs w:val="22"/>
                <w:lang w:val="en-CA"/>
              </w:rPr>
              <w:t>}</w:t>
            </w:r>
            <w:r w:rsidR="009B4B4E">
              <w:rPr>
                <w:szCs w:val="22"/>
                <w:lang w:val="en-CA"/>
              </w:rPr>
              <w:br/>
              <w:t>@mediatek.com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22D1D070" w:rsidR="00E61DAC" w:rsidRPr="005B217D" w:rsidRDefault="009B4B4E">
            <w:pPr>
              <w:spacing w:before="60" w:after="60"/>
              <w:rPr>
                <w:szCs w:val="22"/>
                <w:lang w:val="en-CA"/>
              </w:rPr>
            </w:pPr>
            <w:r>
              <w:rPr>
                <w:szCs w:val="22"/>
                <w:lang w:val="en-CA"/>
              </w:rPr>
              <w:t>MediaTek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63DC14BF" w14:textId="127557AC" w:rsidR="00E74814" w:rsidRDefault="00620510" w:rsidP="00B439ED">
      <w:pPr>
        <w:rPr>
          <w:szCs w:val="22"/>
          <w:lang w:val="en-CA" w:eastAsia="zh-TW"/>
        </w:rPr>
      </w:pPr>
      <w:r>
        <w:rPr>
          <w:szCs w:val="22"/>
          <w:lang w:val="en-CA" w:eastAsia="zh-TW"/>
        </w:rPr>
        <w:t>This contribution proposes to reduce interaction between f</w:t>
      </w:r>
      <w:r w:rsidR="00E74814">
        <w:rPr>
          <w:rFonts w:hint="eastAsia"/>
          <w:szCs w:val="22"/>
          <w:lang w:val="en-CA" w:eastAsia="zh-TW"/>
        </w:rPr>
        <w:t xml:space="preserve">our </w:t>
      </w:r>
      <w:r w:rsidR="00E74814">
        <w:rPr>
          <w:szCs w:val="22"/>
          <w:lang w:val="en-CA" w:eastAsia="zh-TW"/>
        </w:rPr>
        <w:t xml:space="preserve">bi-prediction </w:t>
      </w:r>
      <w:r w:rsidR="00E74814">
        <w:rPr>
          <w:rFonts w:hint="eastAsia"/>
          <w:szCs w:val="22"/>
          <w:lang w:val="en-CA" w:eastAsia="zh-TW"/>
        </w:rPr>
        <w:t>coding tools, decoder-side motion vector refinement (DMVR), bi-</w:t>
      </w:r>
      <w:r w:rsidR="00E74814">
        <w:rPr>
          <w:szCs w:val="22"/>
          <w:lang w:val="en-CA" w:eastAsia="zh-TW"/>
        </w:rPr>
        <w:t>directional optical flow (BDOF), bi-predict</w:t>
      </w:r>
      <w:r w:rsidR="00D51966">
        <w:rPr>
          <w:szCs w:val="22"/>
          <w:lang w:val="en-CA" w:eastAsia="zh-TW"/>
        </w:rPr>
        <w:t>ion with coding unit weights (</w:t>
      </w:r>
      <w:proofErr w:type="spellStart"/>
      <w:r w:rsidR="00D51966">
        <w:rPr>
          <w:szCs w:val="22"/>
          <w:lang w:val="en-CA" w:eastAsia="zh-TW"/>
        </w:rPr>
        <w:t>Bi</w:t>
      </w:r>
      <w:r w:rsidR="00E74814">
        <w:rPr>
          <w:szCs w:val="22"/>
          <w:lang w:val="en-CA" w:eastAsia="zh-TW"/>
        </w:rPr>
        <w:t>CW</w:t>
      </w:r>
      <w:proofErr w:type="spellEnd"/>
      <w:r w:rsidR="00E74814">
        <w:rPr>
          <w:szCs w:val="22"/>
          <w:lang w:val="en-CA" w:eastAsia="zh-TW"/>
        </w:rPr>
        <w:t>), and combined inter merge / intra prediction (CIIP)</w:t>
      </w:r>
      <w:r>
        <w:rPr>
          <w:szCs w:val="22"/>
          <w:lang w:val="en-CA" w:eastAsia="zh-TW"/>
        </w:rPr>
        <w:t>.</w:t>
      </w:r>
      <w:r w:rsidR="00E74814">
        <w:rPr>
          <w:szCs w:val="22"/>
          <w:lang w:val="en-CA" w:eastAsia="zh-TW"/>
        </w:rPr>
        <w:t xml:space="preserve"> </w:t>
      </w:r>
      <w:r w:rsidR="00053D4F">
        <w:rPr>
          <w:szCs w:val="22"/>
          <w:lang w:val="en-CA" w:eastAsia="zh-TW"/>
        </w:rPr>
        <w:t xml:space="preserve">In VTM4.0, BDOF and </w:t>
      </w:r>
      <w:proofErr w:type="spellStart"/>
      <w:r w:rsidR="00053D4F">
        <w:rPr>
          <w:szCs w:val="22"/>
          <w:lang w:val="en-CA" w:eastAsia="zh-TW"/>
        </w:rPr>
        <w:t>Bi</w:t>
      </w:r>
      <w:r>
        <w:rPr>
          <w:szCs w:val="22"/>
          <w:lang w:val="en-CA" w:eastAsia="zh-TW"/>
        </w:rPr>
        <w:t>CW</w:t>
      </w:r>
      <w:proofErr w:type="spellEnd"/>
      <w:r>
        <w:rPr>
          <w:szCs w:val="22"/>
          <w:lang w:val="en-CA" w:eastAsia="zh-TW"/>
        </w:rPr>
        <w:t xml:space="preserve"> are </w:t>
      </w:r>
      <w:r w:rsidR="00F00358">
        <w:rPr>
          <w:szCs w:val="22"/>
          <w:lang w:val="en-CA" w:eastAsia="zh-TW"/>
        </w:rPr>
        <w:t>disa</w:t>
      </w:r>
      <w:r>
        <w:rPr>
          <w:szCs w:val="22"/>
          <w:lang w:val="en-CA" w:eastAsia="zh-TW"/>
        </w:rPr>
        <w:t xml:space="preserve">llowed to be </w:t>
      </w:r>
      <w:r w:rsidR="00F6122C">
        <w:rPr>
          <w:szCs w:val="22"/>
          <w:lang w:val="en-CA" w:eastAsia="zh-TW"/>
        </w:rPr>
        <w:t>applied</w:t>
      </w:r>
      <w:r>
        <w:rPr>
          <w:szCs w:val="22"/>
          <w:lang w:val="en-CA" w:eastAsia="zh-TW"/>
        </w:rPr>
        <w:t xml:space="preserve"> simultaneously</w:t>
      </w:r>
      <w:r w:rsidR="00732BAD">
        <w:rPr>
          <w:szCs w:val="22"/>
          <w:lang w:val="en-CA" w:eastAsia="zh-TW"/>
        </w:rPr>
        <w:t>, and all other multi-tool use of the four tools are allowed</w:t>
      </w:r>
      <w:r>
        <w:rPr>
          <w:szCs w:val="22"/>
          <w:lang w:val="en-CA" w:eastAsia="zh-TW"/>
        </w:rPr>
        <w:t xml:space="preserve">. Therefore, up to three of the four tools can be cascaded for a CU, and this </w:t>
      </w:r>
      <w:r w:rsidR="00EE28B7">
        <w:rPr>
          <w:szCs w:val="22"/>
          <w:lang w:val="en-CA" w:eastAsia="zh-TW"/>
        </w:rPr>
        <w:t>may result in difficult hardware pipelining design and low hardware utilization rate.</w:t>
      </w:r>
      <w:r w:rsidR="00F6122C">
        <w:rPr>
          <w:szCs w:val="22"/>
          <w:lang w:val="en-CA" w:eastAsia="zh-TW"/>
        </w:rPr>
        <w:t xml:space="preserve"> Two </w:t>
      </w:r>
      <w:r w:rsidR="00535725">
        <w:rPr>
          <w:szCs w:val="22"/>
          <w:lang w:val="en-CA" w:eastAsia="zh-TW"/>
        </w:rPr>
        <w:t>methods</w:t>
      </w:r>
      <w:r w:rsidR="00F6122C">
        <w:rPr>
          <w:szCs w:val="22"/>
          <w:lang w:val="en-CA" w:eastAsia="zh-TW"/>
        </w:rPr>
        <w:t xml:space="preserve"> are proposed </w:t>
      </w:r>
      <w:r w:rsidR="00EE28B7">
        <w:rPr>
          <w:szCs w:val="22"/>
          <w:lang w:val="en-CA" w:eastAsia="zh-TW"/>
        </w:rPr>
        <w:t>to address these issues</w:t>
      </w:r>
      <w:r w:rsidR="00F6122C">
        <w:rPr>
          <w:szCs w:val="22"/>
          <w:lang w:val="en-CA" w:eastAsia="zh-TW"/>
        </w:rPr>
        <w:t xml:space="preserve">. The first </w:t>
      </w:r>
      <w:r w:rsidR="00535725">
        <w:rPr>
          <w:szCs w:val="22"/>
          <w:lang w:val="en-CA" w:eastAsia="zh-TW"/>
        </w:rPr>
        <w:t>method</w:t>
      </w:r>
      <w:r w:rsidR="00F6122C">
        <w:rPr>
          <w:szCs w:val="22"/>
          <w:lang w:val="en-CA" w:eastAsia="zh-TW"/>
        </w:rPr>
        <w:t xml:space="preserve"> only allows</w:t>
      </w:r>
      <w:r w:rsidR="00C60F30">
        <w:rPr>
          <w:szCs w:val="22"/>
          <w:lang w:val="en-CA" w:eastAsia="zh-TW"/>
        </w:rPr>
        <w:t xml:space="preserve"> </w:t>
      </w:r>
      <w:r w:rsidR="00F6122C">
        <w:rPr>
          <w:szCs w:val="22"/>
          <w:lang w:val="en-CA" w:eastAsia="zh-TW"/>
        </w:rPr>
        <w:t xml:space="preserve">DMVR and BDOF </w:t>
      </w:r>
      <w:r w:rsidR="00C60F30">
        <w:rPr>
          <w:szCs w:val="22"/>
          <w:lang w:val="en-CA" w:eastAsia="zh-TW"/>
        </w:rPr>
        <w:t>to be applied to a CU simultaneously</w:t>
      </w:r>
      <w:r w:rsidR="00F6122C">
        <w:rPr>
          <w:szCs w:val="22"/>
          <w:lang w:val="en-CA" w:eastAsia="zh-TW"/>
        </w:rPr>
        <w:t xml:space="preserve"> and disallows any other multi-tool </w:t>
      </w:r>
      <w:r w:rsidR="00E034F5">
        <w:rPr>
          <w:szCs w:val="22"/>
          <w:lang w:val="en-CA" w:eastAsia="zh-TW"/>
        </w:rPr>
        <w:t>use</w:t>
      </w:r>
      <w:r w:rsidR="00C60F30">
        <w:rPr>
          <w:szCs w:val="22"/>
          <w:lang w:val="en-CA" w:eastAsia="zh-TW"/>
        </w:rPr>
        <w:t xml:space="preserve"> of the four tools for a CU. The second </w:t>
      </w:r>
      <w:r w:rsidR="00535725">
        <w:rPr>
          <w:szCs w:val="22"/>
          <w:lang w:val="en-CA" w:eastAsia="zh-TW"/>
        </w:rPr>
        <w:t xml:space="preserve">method </w:t>
      </w:r>
      <w:r w:rsidR="00C60F30">
        <w:rPr>
          <w:szCs w:val="22"/>
          <w:lang w:val="en-CA" w:eastAsia="zh-TW"/>
        </w:rPr>
        <w:t xml:space="preserve">disallows multi-tool </w:t>
      </w:r>
      <w:r w:rsidR="00E034F5">
        <w:rPr>
          <w:szCs w:val="22"/>
          <w:lang w:val="en-CA" w:eastAsia="zh-TW"/>
        </w:rPr>
        <w:t>use</w:t>
      </w:r>
      <w:r w:rsidR="00C60F30">
        <w:rPr>
          <w:szCs w:val="22"/>
          <w:lang w:val="en-CA" w:eastAsia="zh-TW"/>
        </w:rPr>
        <w:t xml:space="preserve"> of the four tools for a CU</w:t>
      </w:r>
      <w:r w:rsidR="00E034F5">
        <w:rPr>
          <w:szCs w:val="22"/>
          <w:lang w:val="en-CA" w:eastAsia="zh-TW"/>
        </w:rPr>
        <w:t xml:space="preserve"> without exceptions</w:t>
      </w:r>
      <w:r w:rsidR="00041D1C">
        <w:rPr>
          <w:szCs w:val="22"/>
          <w:lang w:val="en-CA" w:eastAsia="zh-TW"/>
        </w:rPr>
        <w:t xml:space="preserve">. </w:t>
      </w:r>
      <w:r w:rsidR="00E035F2">
        <w:rPr>
          <w:szCs w:val="22"/>
          <w:lang w:val="en-CA" w:eastAsia="zh-TW"/>
        </w:rPr>
        <w:t>Moreover, in order to make hardware design more regular</w:t>
      </w:r>
      <w:r w:rsidR="00041D1C">
        <w:rPr>
          <w:szCs w:val="22"/>
          <w:lang w:val="en-CA" w:eastAsia="zh-TW"/>
        </w:rPr>
        <w:t xml:space="preserve">, DMVR search is </w:t>
      </w:r>
      <w:r w:rsidR="00B57103">
        <w:rPr>
          <w:szCs w:val="22"/>
          <w:lang w:val="en-CA" w:eastAsia="zh-TW"/>
        </w:rPr>
        <w:t>modified</w:t>
      </w:r>
      <w:r w:rsidR="00041D1C">
        <w:rPr>
          <w:szCs w:val="22"/>
          <w:lang w:val="en-CA" w:eastAsia="zh-TW"/>
        </w:rPr>
        <w:t>,</w:t>
      </w:r>
      <w:r w:rsidR="00D51966">
        <w:rPr>
          <w:szCs w:val="22"/>
          <w:lang w:val="en-CA" w:eastAsia="zh-TW"/>
        </w:rPr>
        <w:t xml:space="preserve"> and BDOF</w:t>
      </w:r>
      <w:r w:rsidR="00041D1C">
        <w:rPr>
          <w:szCs w:val="22"/>
          <w:lang w:val="en-CA" w:eastAsia="zh-TW"/>
        </w:rPr>
        <w:t xml:space="preserve"> is </w:t>
      </w:r>
      <w:r w:rsidR="00D51966">
        <w:rPr>
          <w:szCs w:val="22"/>
          <w:lang w:val="en-CA" w:eastAsia="zh-TW"/>
        </w:rPr>
        <w:t xml:space="preserve">additionally </w:t>
      </w:r>
      <w:r w:rsidR="00041D1C">
        <w:rPr>
          <w:szCs w:val="22"/>
          <w:lang w:val="en-CA" w:eastAsia="zh-TW"/>
        </w:rPr>
        <w:t xml:space="preserve">supported in case of </w:t>
      </w:r>
      <w:proofErr w:type="spellStart"/>
      <w:r w:rsidR="00041D1C">
        <w:rPr>
          <w:szCs w:val="22"/>
          <w:lang w:val="en-CA" w:eastAsia="zh-TW"/>
        </w:rPr>
        <w:t>subblock</w:t>
      </w:r>
      <w:proofErr w:type="spellEnd"/>
      <w:r w:rsidR="00041D1C">
        <w:rPr>
          <w:szCs w:val="22"/>
          <w:lang w:val="en-CA" w:eastAsia="zh-TW"/>
        </w:rPr>
        <w:t>-based temporal motion vector prediction (</w:t>
      </w:r>
      <w:proofErr w:type="spellStart"/>
      <w:r w:rsidR="00041D1C">
        <w:rPr>
          <w:szCs w:val="22"/>
          <w:lang w:val="en-CA" w:eastAsia="zh-TW"/>
        </w:rPr>
        <w:t>S</w:t>
      </w:r>
      <w:r w:rsidR="00487DCF">
        <w:rPr>
          <w:szCs w:val="22"/>
          <w:lang w:val="en-CA" w:eastAsia="zh-TW"/>
        </w:rPr>
        <w:t>b</w:t>
      </w:r>
      <w:r w:rsidR="00041D1C">
        <w:rPr>
          <w:szCs w:val="22"/>
          <w:lang w:val="en-CA" w:eastAsia="zh-TW"/>
        </w:rPr>
        <w:t>TMVP</w:t>
      </w:r>
      <w:proofErr w:type="spellEnd"/>
      <w:r w:rsidR="00041D1C">
        <w:rPr>
          <w:szCs w:val="22"/>
          <w:lang w:val="en-CA" w:eastAsia="zh-TW"/>
        </w:rPr>
        <w:t>)</w:t>
      </w:r>
      <w:r w:rsidR="00C60F30">
        <w:rPr>
          <w:szCs w:val="22"/>
          <w:lang w:val="en-CA" w:eastAsia="zh-TW"/>
        </w:rPr>
        <w:t xml:space="preserve">. </w:t>
      </w:r>
      <w:r w:rsidR="002D4523">
        <w:rPr>
          <w:szCs w:val="22"/>
          <w:lang w:val="en-CA" w:eastAsia="zh-TW"/>
        </w:rPr>
        <w:t>Simulation r</w:t>
      </w:r>
      <w:r w:rsidR="00C60F30">
        <w:rPr>
          <w:szCs w:val="22"/>
          <w:lang w:val="en-CA" w:eastAsia="zh-TW"/>
        </w:rPr>
        <w:t>esults are summarized as follows.</w:t>
      </w:r>
    </w:p>
    <w:p w14:paraId="354A02DE" w14:textId="4CBC6BDB" w:rsidR="00C60F30" w:rsidRPr="0054210A" w:rsidRDefault="00535725" w:rsidP="00B439ED">
      <w:pPr>
        <w:rPr>
          <w:szCs w:val="22"/>
          <w:lang w:val="en-CA" w:eastAsia="zh-TW"/>
        </w:rPr>
      </w:pPr>
      <w:r>
        <w:rPr>
          <w:szCs w:val="22"/>
          <w:lang w:val="en-CA" w:eastAsia="zh-TW"/>
        </w:rPr>
        <w:t>Method</w:t>
      </w:r>
      <w:r w:rsidR="00C60F30">
        <w:rPr>
          <w:szCs w:val="22"/>
          <w:lang w:val="en-CA" w:eastAsia="zh-TW"/>
        </w:rPr>
        <w:t xml:space="preserve"> 1: </w:t>
      </w:r>
      <w:r w:rsidR="003337F4">
        <w:rPr>
          <w:szCs w:val="22"/>
          <w:lang w:val="en-CA" w:eastAsia="zh-TW"/>
        </w:rPr>
        <w:t xml:space="preserve">disallow </w:t>
      </w:r>
      <w:r w:rsidR="00FC4121">
        <w:rPr>
          <w:szCs w:val="22"/>
          <w:lang w:val="en-CA" w:eastAsia="zh-TW"/>
        </w:rPr>
        <w:t>multi-tool use</w:t>
      </w:r>
      <w:r w:rsidR="003337F4">
        <w:rPr>
          <w:szCs w:val="22"/>
          <w:lang w:val="en-CA" w:eastAsia="zh-TW"/>
        </w:rPr>
        <w:t xml:space="preserve"> of </w:t>
      </w:r>
      <w:r w:rsidR="00FC4121">
        <w:rPr>
          <w:szCs w:val="22"/>
          <w:lang w:val="en-CA" w:eastAsia="zh-TW"/>
        </w:rPr>
        <w:t>{</w:t>
      </w:r>
      <w:r w:rsidR="003337F4">
        <w:rPr>
          <w:szCs w:val="22"/>
          <w:lang w:val="en-CA" w:eastAsia="zh-TW"/>
        </w:rPr>
        <w:t xml:space="preserve">DMVR, BDOF, </w:t>
      </w:r>
      <w:proofErr w:type="spellStart"/>
      <w:r w:rsidR="003337F4">
        <w:rPr>
          <w:szCs w:val="22"/>
          <w:lang w:val="en-CA" w:eastAsia="zh-TW"/>
        </w:rPr>
        <w:t>B</w:t>
      </w:r>
      <w:r w:rsidR="00D51966">
        <w:rPr>
          <w:szCs w:val="22"/>
          <w:lang w:val="en-CA" w:eastAsia="zh-TW"/>
        </w:rPr>
        <w:t>i</w:t>
      </w:r>
      <w:r w:rsidR="003337F4">
        <w:rPr>
          <w:szCs w:val="22"/>
          <w:lang w:val="en-CA" w:eastAsia="zh-TW"/>
        </w:rPr>
        <w:t>CW</w:t>
      </w:r>
      <w:proofErr w:type="spellEnd"/>
      <w:r w:rsidR="003337F4">
        <w:rPr>
          <w:szCs w:val="22"/>
          <w:lang w:val="en-CA" w:eastAsia="zh-TW"/>
        </w:rPr>
        <w:t>, CIIP</w:t>
      </w:r>
      <w:r w:rsidR="00FC4121">
        <w:rPr>
          <w:szCs w:val="22"/>
          <w:lang w:val="en-CA" w:eastAsia="zh-TW"/>
        </w:rPr>
        <w:t>}</w:t>
      </w:r>
      <w:r w:rsidR="00053D4F">
        <w:rPr>
          <w:szCs w:val="22"/>
          <w:lang w:val="en-CA" w:eastAsia="zh-TW"/>
        </w:rPr>
        <w:t xml:space="preserve"> except </w:t>
      </w:r>
      <w:r w:rsidR="00BD3B4B">
        <w:rPr>
          <w:szCs w:val="22"/>
          <w:lang w:val="en-CA" w:eastAsia="zh-TW"/>
        </w:rPr>
        <w:t>DMVR+</w:t>
      </w:r>
      <w:r w:rsidR="00053D4F">
        <w:rPr>
          <w:szCs w:val="22"/>
          <w:lang w:val="en-CA" w:eastAsia="zh-TW"/>
        </w:rPr>
        <w:t>BDOF</w:t>
      </w:r>
      <w:r w:rsidR="00C60F30">
        <w:rPr>
          <w:szCs w:val="22"/>
          <w:lang w:val="en-CA" w:eastAsia="zh-TW"/>
        </w:rPr>
        <w:br/>
      </w:r>
      <w:r w:rsidR="00C60F30" w:rsidRPr="0054210A">
        <w:rPr>
          <w:szCs w:val="22"/>
          <w:lang w:val="en-CA" w:eastAsia="zh-TW"/>
        </w:rPr>
        <w:t>VTM4.0-RA: {BD-rate=</w:t>
      </w:r>
      <w:r w:rsidR="009D176B" w:rsidRPr="0054210A">
        <w:rPr>
          <w:szCs w:val="22"/>
          <w:lang w:val="en-CA" w:eastAsia="zh-TW"/>
        </w:rPr>
        <w:t>0.06</w:t>
      </w:r>
      <w:r w:rsidR="00C60F30" w:rsidRPr="0054210A">
        <w:rPr>
          <w:szCs w:val="22"/>
          <w:lang w:val="en-CA" w:eastAsia="zh-TW"/>
        </w:rPr>
        <w:t xml:space="preserve">% (Y), </w:t>
      </w:r>
      <w:r w:rsidR="009D176B" w:rsidRPr="0054210A">
        <w:rPr>
          <w:szCs w:val="22"/>
          <w:lang w:val="en-CA" w:eastAsia="zh-TW"/>
        </w:rPr>
        <w:t>-0.04</w:t>
      </w:r>
      <w:r w:rsidR="00C60F30" w:rsidRPr="0054210A">
        <w:rPr>
          <w:szCs w:val="22"/>
          <w:lang w:val="en-CA" w:eastAsia="zh-TW"/>
        </w:rPr>
        <w:t>% (</w:t>
      </w:r>
      <w:proofErr w:type="spellStart"/>
      <w:r w:rsidR="00C60F30" w:rsidRPr="0054210A">
        <w:rPr>
          <w:szCs w:val="22"/>
          <w:lang w:val="en-CA" w:eastAsia="zh-TW"/>
        </w:rPr>
        <w:t>Cb</w:t>
      </w:r>
      <w:proofErr w:type="spellEnd"/>
      <w:r w:rsidR="00C60F30" w:rsidRPr="0054210A">
        <w:rPr>
          <w:szCs w:val="22"/>
          <w:lang w:val="en-CA" w:eastAsia="zh-TW"/>
        </w:rPr>
        <w:t xml:space="preserve">), </w:t>
      </w:r>
      <w:r w:rsidR="009D176B" w:rsidRPr="0054210A">
        <w:rPr>
          <w:szCs w:val="22"/>
          <w:lang w:val="en-CA" w:eastAsia="zh-TW"/>
        </w:rPr>
        <w:t>-0.01</w:t>
      </w:r>
      <w:r w:rsidR="00C60F30" w:rsidRPr="0054210A">
        <w:rPr>
          <w:szCs w:val="22"/>
          <w:lang w:val="en-CA" w:eastAsia="zh-TW"/>
        </w:rPr>
        <w:t xml:space="preserve">% (Cr); </w:t>
      </w:r>
      <w:proofErr w:type="spellStart"/>
      <w:r w:rsidR="00C60F30" w:rsidRPr="0054210A">
        <w:rPr>
          <w:szCs w:val="22"/>
          <w:lang w:val="en-CA" w:eastAsia="zh-TW"/>
        </w:rPr>
        <w:t>EncT</w:t>
      </w:r>
      <w:proofErr w:type="spellEnd"/>
      <w:r w:rsidR="00C60F30" w:rsidRPr="0054210A">
        <w:rPr>
          <w:szCs w:val="22"/>
          <w:lang w:val="en-CA" w:eastAsia="zh-TW"/>
        </w:rPr>
        <w:t>=</w:t>
      </w:r>
      <w:r w:rsidR="009D176B" w:rsidRPr="0054210A">
        <w:rPr>
          <w:szCs w:val="22"/>
          <w:lang w:val="en-CA" w:eastAsia="zh-TW"/>
        </w:rPr>
        <w:t>100</w:t>
      </w:r>
      <w:r w:rsidR="00C60F30" w:rsidRPr="0054210A">
        <w:rPr>
          <w:szCs w:val="22"/>
          <w:lang w:val="en-CA" w:eastAsia="zh-TW"/>
        </w:rPr>
        <w:t xml:space="preserve">%; </w:t>
      </w:r>
      <w:proofErr w:type="spellStart"/>
      <w:r w:rsidR="00C60F30" w:rsidRPr="0054210A">
        <w:rPr>
          <w:szCs w:val="22"/>
          <w:lang w:val="en-CA" w:eastAsia="zh-TW"/>
        </w:rPr>
        <w:t>DecT</w:t>
      </w:r>
      <w:proofErr w:type="spellEnd"/>
      <w:r w:rsidR="00C60F30" w:rsidRPr="0054210A">
        <w:rPr>
          <w:szCs w:val="22"/>
          <w:lang w:val="en-CA" w:eastAsia="zh-TW"/>
        </w:rPr>
        <w:t>=</w:t>
      </w:r>
      <w:r w:rsidR="009D176B" w:rsidRPr="0054210A">
        <w:rPr>
          <w:szCs w:val="22"/>
          <w:lang w:val="en-CA" w:eastAsia="zh-TW"/>
        </w:rPr>
        <w:t>100</w:t>
      </w:r>
      <w:r w:rsidR="00C60F30" w:rsidRPr="0054210A">
        <w:rPr>
          <w:szCs w:val="22"/>
          <w:lang w:val="en-CA" w:eastAsia="zh-TW"/>
        </w:rPr>
        <w:t>%</w:t>
      </w:r>
      <w:proofErr w:type="gramStart"/>
      <w:r w:rsidR="00C60F30" w:rsidRPr="0054210A">
        <w:rPr>
          <w:szCs w:val="22"/>
          <w:lang w:val="en-CA" w:eastAsia="zh-TW"/>
        </w:rPr>
        <w:t>}</w:t>
      </w:r>
      <w:proofErr w:type="gramEnd"/>
      <w:r w:rsidR="00C60F30" w:rsidRPr="0054210A">
        <w:rPr>
          <w:szCs w:val="22"/>
          <w:lang w:val="en-CA" w:eastAsia="zh-TW"/>
        </w:rPr>
        <w:br/>
        <w:t>VTM4.0-LB: {BD-rate=</w:t>
      </w:r>
      <w:r w:rsidR="009D176B" w:rsidRPr="0054210A">
        <w:rPr>
          <w:szCs w:val="22"/>
          <w:lang w:val="en-CA" w:eastAsia="zh-TW"/>
        </w:rPr>
        <w:t>0.02</w:t>
      </w:r>
      <w:r w:rsidR="00C60F30" w:rsidRPr="0054210A">
        <w:rPr>
          <w:szCs w:val="22"/>
          <w:lang w:val="en-CA" w:eastAsia="zh-TW"/>
        </w:rPr>
        <w:t xml:space="preserve">% (Y), </w:t>
      </w:r>
      <w:r w:rsidR="009D176B" w:rsidRPr="0054210A">
        <w:rPr>
          <w:szCs w:val="22"/>
          <w:lang w:val="en-CA" w:eastAsia="zh-TW"/>
        </w:rPr>
        <w:t>0.07</w:t>
      </w:r>
      <w:r w:rsidR="00C60F30" w:rsidRPr="0054210A">
        <w:rPr>
          <w:szCs w:val="22"/>
          <w:lang w:val="en-CA" w:eastAsia="zh-TW"/>
        </w:rPr>
        <w:t>% (</w:t>
      </w:r>
      <w:proofErr w:type="spellStart"/>
      <w:r w:rsidR="00C60F30" w:rsidRPr="0054210A">
        <w:rPr>
          <w:szCs w:val="22"/>
          <w:lang w:val="en-CA" w:eastAsia="zh-TW"/>
        </w:rPr>
        <w:t>Cb</w:t>
      </w:r>
      <w:proofErr w:type="spellEnd"/>
      <w:r w:rsidR="00C60F30" w:rsidRPr="0054210A">
        <w:rPr>
          <w:szCs w:val="22"/>
          <w:lang w:val="en-CA" w:eastAsia="zh-TW"/>
        </w:rPr>
        <w:t xml:space="preserve">), </w:t>
      </w:r>
      <w:r w:rsidR="009D176B" w:rsidRPr="0054210A">
        <w:rPr>
          <w:szCs w:val="22"/>
          <w:lang w:val="en-CA" w:eastAsia="zh-TW"/>
        </w:rPr>
        <w:t>0.12</w:t>
      </w:r>
      <w:r w:rsidR="00C60F30" w:rsidRPr="0054210A">
        <w:rPr>
          <w:szCs w:val="22"/>
          <w:lang w:val="en-CA" w:eastAsia="zh-TW"/>
        </w:rPr>
        <w:t xml:space="preserve">% (Cr); </w:t>
      </w:r>
      <w:proofErr w:type="spellStart"/>
      <w:r w:rsidR="00C60F30" w:rsidRPr="0054210A">
        <w:rPr>
          <w:szCs w:val="22"/>
          <w:lang w:val="en-CA" w:eastAsia="zh-TW"/>
        </w:rPr>
        <w:t>EncT</w:t>
      </w:r>
      <w:proofErr w:type="spellEnd"/>
      <w:r w:rsidR="00C60F30" w:rsidRPr="0054210A">
        <w:rPr>
          <w:szCs w:val="22"/>
          <w:lang w:val="en-CA" w:eastAsia="zh-TW"/>
        </w:rPr>
        <w:t>=</w:t>
      </w:r>
      <w:r w:rsidR="009D176B" w:rsidRPr="0054210A">
        <w:rPr>
          <w:szCs w:val="22"/>
          <w:lang w:val="en-CA" w:eastAsia="zh-TW"/>
        </w:rPr>
        <w:t>100</w:t>
      </w:r>
      <w:r w:rsidR="00C60F30" w:rsidRPr="0054210A">
        <w:rPr>
          <w:szCs w:val="22"/>
          <w:lang w:val="en-CA" w:eastAsia="zh-TW"/>
        </w:rPr>
        <w:t xml:space="preserve">%; </w:t>
      </w:r>
      <w:proofErr w:type="spellStart"/>
      <w:r w:rsidR="00C60F30" w:rsidRPr="0054210A">
        <w:rPr>
          <w:szCs w:val="22"/>
          <w:lang w:val="en-CA" w:eastAsia="zh-TW"/>
        </w:rPr>
        <w:t>DecT</w:t>
      </w:r>
      <w:proofErr w:type="spellEnd"/>
      <w:r w:rsidR="00C60F30" w:rsidRPr="0054210A">
        <w:rPr>
          <w:szCs w:val="22"/>
          <w:lang w:val="en-CA" w:eastAsia="zh-TW"/>
        </w:rPr>
        <w:t>=</w:t>
      </w:r>
      <w:r w:rsidR="009D176B" w:rsidRPr="0054210A">
        <w:rPr>
          <w:szCs w:val="22"/>
          <w:lang w:val="en-CA" w:eastAsia="zh-TW"/>
        </w:rPr>
        <w:t>100</w:t>
      </w:r>
      <w:r w:rsidR="00C60F30" w:rsidRPr="0054210A">
        <w:rPr>
          <w:szCs w:val="22"/>
          <w:lang w:val="en-CA" w:eastAsia="zh-TW"/>
        </w:rPr>
        <w:t>%}</w:t>
      </w:r>
    </w:p>
    <w:p w14:paraId="31A561AA" w14:textId="473ADD63" w:rsidR="003337F4" w:rsidRDefault="00535725" w:rsidP="00B439ED">
      <w:pPr>
        <w:rPr>
          <w:szCs w:val="22"/>
          <w:lang w:val="en-CA" w:eastAsia="zh-TW"/>
        </w:rPr>
      </w:pPr>
      <w:r w:rsidRPr="0054210A">
        <w:rPr>
          <w:szCs w:val="22"/>
          <w:lang w:val="en-CA" w:eastAsia="zh-TW"/>
        </w:rPr>
        <w:t>Method</w:t>
      </w:r>
      <w:r w:rsidR="003337F4" w:rsidRPr="0054210A">
        <w:rPr>
          <w:szCs w:val="22"/>
          <w:lang w:val="en-CA" w:eastAsia="zh-TW"/>
        </w:rPr>
        <w:t xml:space="preserve"> 2: disallow </w:t>
      </w:r>
      <w:r w:rsidR="00FC4121" w:rsidRPr="0054210A">
        <w:rPr>
          <w:szCs w:val="22"/>
          <w:lang w:val="en-CA" w:eastAsia="zh-TW"/>
        </w:rPr>
        <w:t>multi-tool use</w:t>
      </w:r>
      <w:r w:rsidR="003337F4" w:rsidRPr="0054210A">
        <w:rPr>
          <w:szCs w:val="22"/>
          <w:lang w:val="en-CA" w:eastAsia="zh-TW"/>
        </w:rPr>
        <w:t xml:space="preserve"> of </w:t>
      </w:r>
      <w:r w:rsidR="00FC4121" w:rsidRPr="0054210A">
        <w:rPr>
          <w:szCs w:val="22"/>
          <w:lang w:val="en-CA" w:eastAsia="zh-TW"/>
        </w:rPr>
        <w:t>{</w:t>
      </w:r>
      <w:r w:rsidR="00D51966" w:rsidRPr="0054210A">
        <w:rPr>
          <w:szCs w:val="22"/>
          <w:lang w:val="en-CA" w:eastAsia="zh-TW"/>
        </w:rPr>
        <w:t xml:space="preserve">DMVR, BDOF, </w:t>
      </w:r>
      <w:proofErr w:type="spellStart"/>
      <w:r w:rsidR="00D51966" w:rsidRPr="0054210A">
        <w:rPr>
          <w:szCs w:val="22"/>
          <w:lang w:val="en-CA" w:eastAsia="zh-TW"/>
        </w:rPr>
        <w:t>Bi</w:t>
      </w:r>
      <w:r w:rsidR="003337F4" w:rsidRPr="0054210A">
        <w:rPr>
          <w:szCs w:val="22"/>
          <w:lang w:val="en-CA" w:eastAsia="zh-TW"/>
        </w:rPr>
        <w:t>CW</w:t>
      </w:r>
      <w:proofErr w:type="spellEnd"/>
      <w:r w:rsidR="003337F4" w:rsidRPr="0054210A">
        <w:rPr>
          <w:szCs w:val="22"/>
          <w:lang w:val="en-CA" w:eastAsia="zh-TW"/>
        </w:rPr>
        <w:t>, CIIP</w:t>
      </w:r>
      <w:r w:rsidR="004D2CD3" w:rsidRPr="0054210A">
        <w:rPr>
          <w:szCs w:val="22"/>
          <w:lang w:val="en-CA" w:eastAsia="zh-TW"/>
        </w:rPr>
        <w:t>}</w:t>
      </w:r>
      <w:r w:rsidR="004B03CF" w:rsidRPr="0054210A">
        <w:rPr>
          <w:szCs w:val="22"/>
          <w:lang w:val="en-CA" w:eastAsia="zh-TW"/>
        </w:rPr>
        <w:t xml:space="preserve"> without any exceptions</w:t>
      </w:r>
      <w:r w:rsidR="00D51966" w:rsidRPr="0054210A">
        <w:rPr>
          <w:szCs w:val="22"/>
          <w:lang w:val="en-CA" w:eastAsia="zh-TW"/>
        </w:rPr>
        <w:t xml:space="preserve">, </w:t>
      </w:r>
      <w:r w:rsidR="00B57103" w:rsidRPr="0054210A">
        <w:rPr>
          <w:szCs w:val="22"/>
          <w:lang w:val="en-CA" w:eastAsia="zh-TW"/>
        </w:rPr>
        <w:t xml:space="preserve">modify </w:t>
      </w:r>
      <w:r w:rsidR="00D51966" w:rsidRPr="0054210A">
        <w:rPr>
          <w:szCs w:val="22"/>
          <w:lang w:val="en-CA" w:eastAsia="zh-TW"/>
        </w:rPr>
        <w:t xml:space="preserve">DMVR search, support BDOF in case of </w:t>
      </w:r>
      <w:proofErr w:type="spellStart"/>
      <w:r w:rsidR="00D51966" w:rsidRPr="0054210A">
        <w:rPr>
          <w:szCs w:val="22"/>
          <w:lang w:val="en-CA" w:eastAsia="zh-TW"/>
        </w:rPr>
        <w:t>SbTMVP</w:t>
      </w:r>
      <w:proofErr w:type="spellEnd"/>
      <w:r w:rsidR="003337F4" w:rsidRPr="0054210A">
        <w:rPr>
          <w:szCs w:val="22"/>
          <w:lang w:val="en-CA" w:eastAsia="zh-TW"/>
        </w:rPr>
        <w:br/>
        <w:t>VTM4.0-RA: {BD-rate=</w:t>
      </w:r>
      <w:r w:rsidR="009D176B" w:rsidRPr="0054210A">
        <w:rPr>
          <w:szCs w:val="22"/>
          <w:lang w:val="en-CA" w:eastAsia="zh-TW"/>
        </w:rPr>
        <w:t>0.35</w:t>
      </w:r>
      <w:r w:rsidR="003337F4" w:rsidRPr="0054210A">
        <w:rPr>
          <w:szCs w:val="22"/>
          <w:lang w:val="en-CA" w:eastAsia="zh-TW"/>
        </w:rPr>
        <w:t xml:space="preserve">% (Y), </w:t>
      </w:r>
      <w:r w:rsidR="009D176B" w:rsidRPr="0054210A">
        <w:rPr>
          <w:szCs w:val="22"/>
          <w:lang w:val="en-CA" w:eastAsia="zh-TW"/>
        </w:rPr>
        <w:t>0.12</w:t>
      </w:r>
      <w:r w:rsidR="003337F4" w:rsidRPr="0054210A">
        <w:rPr>
          <w:szCs w:val="22"/>
          <w:lang w:val="en-CA" w:eastAsia="zh-TW"/>
        </w:rPr>
        <w:t>% (</w:t>
      </w:r>
      <w:proofErr w:type="spellStart"/>
      <w:r w:rsidR="003337F4" w:rsidRPr="0054210A">
        <w:rPr>
          <w:szCs w:val="22"/>
          <w:lang w:val="en-CA" w:eastAsia="zh-TW"/>
        </w:rPr>
        <w:t>Cb</w:t>
      </w:r>
      <w:proofErr w:type="spellEnd"/>
      <w:r w:rsidR="003337F4" w:rsidRPr="0054210A">
        <w:rPr>
          <w:szCs w:val="22"/>
          <w:lang w:val="en-CA" w:eastAsia="zh-TW"/>
        </w:rPr>
        <w:t xml:space="preserve">), </w:t>
      </w:r>
      <w:r w:rsidR="009D176B" w:rsidRPr="0054210A">
        <w:rPr>
          <w:szCs w:val="22"/>
          <w:lang w:val="en-CA" w:eastAsia="zh-TW"/>
        </w:rPr>
        <w:t>0.10</w:t>
      </w:r>
      <w:r w:rsidR="003337F4" w:rsidRPr="0054210A">
        <w:rPr>
          <w:szCs w:val="22"/>
          <w:lang w:val="en-CA" w:eastAsia="zh-TW"/>
        </w:rPr>
        <w:t xml:space="preserve">% (Cr); </w:t>
      </w:r>
      <w:proofErr w:type="spellStart"/>
      <w:r w:rsidR="003337F4" w:rsidRPr="0054210A">
        <w:rPr>
          <w:szCs w:val="22"/>
          <w:lang w:val="en-CA" w:eastAsia="zh-TW"/>
        </w:rPr>
        <w:t>EncT</w:t>
      </w:r>
      <w:proofErr w:type="spellEnd"/>
      <w:r w:rsidR="003337F4" w:rsidRPr="0054210A">
        <w:rPr>
          <w:szCs w:val="22"/>
          <w:lang w:val="en-CA" w:eastAsia="zh-TW"/>
        </w:rPr>
        <w:t>=</w:t>
      </w:r>
      <w:r w:rsidR="009D176B" w:rsidRPr="0054210A">
        <w:rPr>
          <w:szCs w:val="22"/>
          <w:lang w:val="en-CA" w:eastAsia="zh-TW"/>
        </w:rPr>
        <w:t>100</w:t>
      </w:r>
      <w:r w:rsidR="003337F4" w:rsidRPr="0054210A">
        <w:rPr>
          <w:szCs w:val="22"/>
          <w:lang w:val="en-CA" w:eastAsia="zh-TW"/>
        </w:rPr>
        <w:t xml:space="preserve">%; </w:t>
      </w:r>
      <w:proofErr w:type="spellStart"/>
      <w:r w:rsidR="003337F4" w:rsidRPr="0054210A">
        <w:rPr>
          <w:szCs w:val="22"/>
          <w:lang w:val="en-CA" w:eastAsia="zh-TW"/>
        </w:rPr>
        <w:t>DecT</w:t>
      </w:r>
      <w:proofErr w:type="spellEnd"/>
      <w:r w:rsidR="003337F4" w:rsidRPr="0054210A">
        <w:rPr>
          <w:szCs w:val="22"/>
          <w:lang w:val="en-CA" w:eastAsia="zh-TW"/>
        </w:rPr>
        <w:t>=</w:t>
      </w:r>
      <w:r w:rsidR="009D176B" w:rsidRPr="0054210A">
        <w:rPr>
          <w:szCs w:val="22"/>
          <w:lang w:val="en-CA" w:eastAsia="zh-TW"/>
        </w:rPr>
        <w:t>99</w:t>
      </w:r>
      <w:r w:rsidR="003337F4" w:rsidRPr="0054210A">
        <w:rPr>
          <w:szCs w:val="22"/>
          <w:lang w:val="en-CA" w:eastAsia="zh-TW"/>
        </w:rPr>
        <w:t>%}</w:t>
      </w:r>
      <w:r w:rsidR="003337F4">
        <w:rPr>
          <w:szCs w:val="22"/>
          <w:lang w:val="en-CA" w:eastAsia="zh-TW"/>
        </w:rPr>
        <w:br/>
        <w:t>VTM4.0-LB</w:t>
      </w:r>
      <w:r w:rsidR="009D7668" w:rsidRPr="0054210A">
        <w:rPr>
          <w:szCs w:val="22"/>
          <w:lang w:val="en-CA" w:eastAsia="zh-TW"/>
        </w:rPr>
        <w:t>: {BD-rate=0.02% (Y), 0.07% (</w:t>
      </w:r>
      <w:proofErr w:type="spellStart"/>
      <w:r w:rsidR="009D7668" w:rsidRPr="0054210A">
        <w:rPr>
          <w:szCs w:val="22"/>
          <w:lang w:val="en-CA" w:eastAsia="zh-TW"/>
        </w:rPr>
        <w:t>Cb</w:t>
      </w:r>
      <w:proofErr w:type="spellEnd"/>
      <w:r w:rsidR="009D7668" w:rsidRPr="0054210A">
        <w:rPr>
          <w:szCs w:val="22"/>
          <w:lang w:val="en-CA" w:eastAsia="zh-TW"/>
        </w:rPr>
        <w:t xml:space="preserve">), 0.12% (Cr); </w:t>
      </w:r>
      <w:proofErr w:type="spellStart"/>
      <w:r w:rsidR="009D7668" w:rsidRPr="0054210A">
        <w:rPr>
          <w:szCs w:val="22"/>
          <w:lang w:val="en-CA" w:eastAsia="zh-TW"/>
        </w:rPr>
        <w:t>EncT</w:t>
      </w:r>
      <w:proofErr w:type="spellEnd"/>
      <w:r w:rsidR="009D7668" w:rsidRPr="0054210A">
        <w:rPr>
          <w:szCs w:val="22"/>
          <w:lang w:val="en-CA" w:eastAsia="zh-TW"/>
        </w:rPr>
        <w:t xml:space="preserve">=100%; </w:t>
      </w:r>
      <w:proofErr w:type="spellStart"/>
      <w:r w:rsidR="009D7668" w:rsidRPr="0054210A">
        <w:rPr>
          <w:szCs w:val="22"/>
          <w:lang w:val="en-CA" w:eastAsia="zh-TW"/>
        </w:rPr>
        <w:t>DecT</w:t>
      </w:r>
      <w:proofErr w:type="spellEnd"/>
      <w:r w:rsidR="009D7668" w:rsidRPr="0054210A">
        <w:rPr>
          <w:szCs w:val="22"/>
          <w:lang w:val="en-CA" w:eastAsia="zh-TW"/>
        </w:rPr>
        <w:t>=100%}</w:t>
      </w:r>
    </w:p>
    <w:p w14:paraId="1B00CBA9" w14:textId="1E368940" w:rsidR="00356745" w:rsidRDefault="00082B3C" w:rsidP="009234A5">
      <w:pPr>
        <w:rPr>
          <w:szCs w:val="22"/>
          <w:lang w:val="en-CA" w:eastAsia="zh-TW"/>
        </w:rPr>
      </w:pPr>
      <w:r>
        <w:rPr>
          <w:szCs w:val="22"/>
          <w:lang w:val="en-CA" w:eastAsia="zh-TW"/>
        </w:rPr>
        <w:t xml:space="preserve">For </w:t>
      </w:r>
      <w:r w:rsidR="00F12AD3">
        <w:rPr>
          <w:szCs w:val="22"/>
          <w:lang w:val="en-CA" w:eastAsia="zh-TW"/>
        </w:rPr>
        <w:t xml:space="preserve">the </w:t>
      </w:r>
      <w:r>
        <w:rPr>
          <w:szCs w:val="22"/>
          <w:lang w:val="en-CA" w:eastAsia="zh-TW"/>
        </w:rPr>
        <w:t>method 1, 9</w:t>
      </w:r>
      <w:r w:rsidR="009D7668">
        <w:rPr>
          <w:szCs w:val="22"/>
          <w:lang w:val="en-CA" w:eastAsia="zh-TW"/>
        </w:rPr>
        <w:t>8</w:t>
      </w:r>
      <w:r w:rsidR="00356745">
        <w:rPr>
          <w:szCs w:val="22"/>
          <w:lang w:val="en-CA" w:eastAsia="zh-TW"/>
        </w:rPr>
        <w:t>% of the four tools’</w:t>
      </w:r>
      <w:r w:rsidR="00356745">
        <w:rPr>
          <w:rFonts w:hint="eastAsia"/>
          <w:szCs w:val="22"/>
          <w:lang w:val="en-CA" w:eastAsia="zh-TW"/>
        </w:rPr>
        <w:t xml:space="preserve"> coding gain (</w:t>
      </w:r>
      <w:proofErr w:type="spellStart"/>
      <w:r w:rsidR="00356745">
        <w:rPr>
          <w:szCs w:val="22"/>
          <w:lang w:val="en-CA" w:eastAsia="zh-TW"/>
        </w:rPr>
        <w:t>luma</w:t>
      </w:r>
      <w:proofErr w:type="spellEnd"/>
      <w:r w:rsidR="00356745">
        <w:rPr>
          <w:szCs w:val="22"/>
          <w:lang w:val="en-CA" w:eastAsia="zh-TW"/>
        </w:rPr>
        <w:t xml:space="preserve"> BD-rate= 2.82% RA, 0.83% LB) </w:t>
      </w:r>
      <w:r w:rsidR="009D7668">
        <w:rPr>
          <w:szCs w:val="22"/>
          <w:lang w:val="en-CA" w:eastAsia="zh-TW"/>
        </w:rPr>
        <w:t xml:space="preserve">is </w:t>
      </w:r>
      <w:r w:rsidR="00356745">
        <w:rPr>
          <w:szCs w:val="22"/>
          <w:lang w:val="en-CA" w:eastAsia="zh-TW"/>
        </w:rPr>
        <w:t>preserved.</w:t>
      </w:r>
      <w:r w:rsidR="009D7668">
        <w:rPr>
          <w:szCs w:val="22"/>
          <w:lang w:val="en-CA" w:eastAsia="zh-TW"/>
        </w:rPr>
        <w:t xml:space="preserve"> For</w:t>
      </w:r>
      <w:r w:rsidR="00F12AD3">
        <w:rPr>
          <w:szCs w:val="22"/>
          <w:lang w:val="en-CA" w:eastAsia="zh-TW"/>
        </w:rPr>
        <w:t xml:space="preserve"> the</w:t>
      </w:r>
      <w:r w:rsidR="009D7668">
        <w:rPr>
          <w:szCs w:val="22"/>
          <w:lang w:val="en-CA" w:eastAsia="zh-TW"/>
        </w:rPr>
        <w:t xml:space="preserve"> method 2, 88% of the four tools’ coding gain is preserved.</w:t>
      </w:r>
    </w:p>
    <w:p w14:paraId="723883F2" w14:textId="52AFD103" w:rsidR="00263398" w:rsidRPr="005B217D" w:rsidRDefault="00263398" w:rsidP="009234A5">
      <w:pPr>
        <w:rPr>
          <w:szCs w:val="22"/>
          <w:lang w:val="en-CA"/>
        </w:rPr>
      </w:pPr>
    </w:p>
    <w:p w14:paraId="7D2AC1F0" w14:textId="4261A545" w:rsidR="00745F6B" w:rsidRPr="005B217D" w:rsidRDefault="00585660" w:rsidP="00E11923">
      <w:pPr>
        <w:pStyle w:val="Heading1"/>
        <w:rPr>
          <w:lang w:val="en-CA"/>
        </w:rPr>
      </w:pPr>
      <w:r>
        <w:rPr>
          <w:lang w:val="en-CA"/>
        </w:rPr>
        <w:t>Introduction</w:t>
      </w:r>
    </w:p>
    <w:p w14:paraId="537E043F" w14:textId="4157269D" w:rsidR="007579A4" w:rsidRDefault="0074134C" w:rsidP="009234A5">
      <w:pPr>
        <w:rPr>
          <w:szCs w:val="22"/>
          <w:lang w:val="en-CA"/>
        </w:rPr>
      </w:pPr>
      <w:r>
        <w:rPr>
          <w:szCs w:val="22"/>
          <w:lang w:val="en-CA"/>
        </w:rPr>
        <w:t xml:space="preserve">In </w:t>
      </w:r>
      <w:r w:rsidR="00F00358">
        <w:rPr>
          <w:szCs w:val="22"/>
          <w:lang w:val="en-CA"/>
        </w:rPr>
        <w:t>VTM4.0</w:t>
      </w:r>
      <w:r>
        <w:rPr>
          <w:szCs w:val="22"/>
          <w:lang w:val="en-CA"/>
        </w:rPr>
        <w:t xml:space="preserve">, </w:t>
      </w:r>
      <w:r w:rsidR="00F00358">
        <w:rPr>
          <w:szCs w:val="22"/>
          <w:lang w:val="en-CA"/>
        </w:rPr>
        <w:t xml:space="preserve">four bi-prediction coding tools, </w:t>
      </w:r>
      <w:r w:rsidR="00E02583">
        <w:rPr>
          <w:szCs w:val="22"/>
          <w:lang w:val="en-CA"/>
        </w:rPr>
        <w:t xml:space="preserve">DMVR, BDOF, </w:t>
      </w:r>
      <w:proofErr w:type="spellStart"/>
      <w:r w:rsidR="00E02583">
        <w:rPr>
          <w:szCs w:val="22"/>
          <w:lang w:val="en-CA"/>
        </w:rPr>
        <w:t>Bi</w:t>
      </w:r>
      <w:r w:rsidR="00F00358">
        <w:rPr>
          <w:szCs w:val="22"/>
          <w:lang w:val="en-CA"/>
        </w:rPr>
        <w:t>CW</w:t>
      </w:r>
      <w:proofErr w:type="spellEnd"/>
      <w:r w:rsidR="00F00358">
        <w:rPr>
          <w:szCs w:val="22"/>
          <w:lang w:val="en-CA"/>
        </w:rPr>
        <w:t>, and CIIP are adopted.</w:t>
      </w:r>
      <w:r w:rsidR="00560EC7">
        <w:rPr>
          <w:szCs w:val="22"/>
          <w:lang w:val="en-CA"/>
        </w:rPr>
        <w:t xml:space="preserve"> </w:t>
      </w:r>
      <w:r w:rsidR="00E02583">
        <w:rPr>
          <w:szCs w:val="22"/>
          <w:lang w:val="en-CA"/>
        </w:rPr>
        <w:t xml:space="preserve">Note that </w:t>
      </w:r>
      <w:proofErr w:type="spellStart"/>
      <w:r w:rsidR="00E02583">
        <w:rPr>
          <w:szCs w:val="22"/>
          <w:lang w:val="en-CA"/>
        </w:rPr>
        <w:t>BiCW</w:t>
      </w:r>
      <w:proofErr w:type="spellEnd"/>
      <w:r w:rsidR="00E02583">
        <w:rPr>
          <w:szCs w:val="22"/>
          <w:lang w:val="en-CA"/>
        </w:rPr>
        <w:t xml:space="preserve"> was named generalized bi-prediction (</w:t>
      </w:r>
      <w:proofErr w:type="spellStart"/>
      <w:r w:rsidR="00E02583">
        <w:rPr>
          <w:szCs w:val="22"/>
          <w:lang w:val="en-CA"/>
        </w:rPr>
        <w:t>GBi</w:t>
      </w:r>
      <w:proofErr w:type="spellEnd"/>
      <w:r w:rsidR="00E02583">
        <w:rPr>
          <w:szCs w:val="22"/>
          <w:lang w:val="en-CA"/>
        </w:rPr>
        <w:t>) and bi-prediction with weighted averaging (BWA) before</w:t>
      </w:r>
      <w:r w:rsidR="005647D7">
        <w:rPr>
          <w:szCs w:val="22"/>
          <w:lang w:val="en-CA"/>
        </w:rPr>
        <w:t xml:space="preserve"> when it appeared in initial proposals and VTM algorithm description, respectively</w:t>
      </w:r>
      <w:r w:rsidR="00E02583">
        <w:rPr>
          <w:szCs w:val="22"/>
          <w:lang w:val="en-CA"/>
        </w:rPr>
        <w:t xml:space="preserve">. </w:t>
      </w:r>
      <w:r w:rsidR="00F00358">
        <w:rPr>
          <w:szCs w:val="22"/>
          <w:lang w:val="en-CA"/>
        </w:rPr>
        <w:t xml:space="preserve">The processing order of </w:t>
      </w:r>
      <w:r w:rsidR="00B91189">
        <w:rPr>
          <w:szCs w:val="22"/>
          <w:lang w:val="en-CA"/>
        </w:rPr>
        <w:t xml:space="preserve">these </w:t>
      </w:r>
      <w:r w:rsidR="00F00358">
        <w:rPr>
          <w:szCs w:val="22"/>
          <w:lang w:val="en-CA"/>
        </w:rPr>
        <w:t xml:space="preserve">four </w:t>
      </w:r>
      <w:r w:rsidR="00B91189">
        <w:rPr>
          <w:szCs w:val="22"/>
          <w:lang w:val="en-CA"/>
        </w:rPr>
        <w:t>tools are DMVR</w:t>
      </w:r>
      <w:r w:rsidR="00462437">
        <w:rPr>
          <w:szCs w:val="22"/>
          <w:lang w:val="en-CA"/>
        </w:rPr>
        <w:t xml:space="preserve"> =&gt; </w:t>
      </w:r>
      <w:r w:rsidR="00B91189">
        <w:rPr>
          <w:szCs w:val="22"/>
          <w:lang w:val="en-CA"/>
        </w:rPr>
        <w:t>BDOF</w:t>
      </w:r>
      <w:r w:rsidR="00462437">
        <w:rPr>
          <w:szCs w:val="22"/>
          <w:lang w:val="en-CA"/>
        </w:rPr>
        <w:t xml:space="preserve"> =&gt; </w:t>
      </w:r>
      <w:proofErr w:type="spellStart"/>
      <w:r w:rsidR="00462437">
        <w:rPr>
          <w:szCs w:val="22"/>
          <w:lang w:val="en-CA"/>
        </w:rPr>
        <w:t>B</w:t>
      </w:r>
      <w:r w:rsidR="00E02583">
        <w:rPr>
          <w:szCs w:val="22"/>
          <w:lang w:val="en-CA"/>
        </w:rPr>
        <w:t>i</w:t>
      </w:r>
      <w:r w:rsidR="00462437">
        <w:rPr>
          <w:szCs w:val="22"/>
          <w:lang w:val="en-CA"/>
        </w:rPr>
        <w:t>CW</w:t>
      </w:r>
      <w:proofErr w:type="spellEnd"/>
      <w:r w:rsidR="00462437">
        <w:rPr>
          <w:szCs w:val="22"/>
          <w:lang w:val="en-CA"/>
        </w:rPr>
        <w:t xml:space="preserve"> =&gt; </w:t>
      </w:r>
      <w:r w:rsidR="00B91189">
        <w:rPr>
          <w:szCs w:val="22"/>
          <w:lang w:val="en-CA"/>
        </w:rPr>
        <w:t>CIIP</w:t>
      </w:r>
      <w:r w:rsidR="00462437">
        <w:rPr>
          <w:szCs w:val="22"/>
          <w:lang w:val="en-CA"/>
        </w:rPr>
        <w:t xml:space="preserve">. </w:t>
      </w:r>
      <w:r w:rsidR="007579A4">
        <w:rPr>
          <w:szCs w:val="22"/>
          <w:lang w:val="en-CA"/>
        </w:rPr>
        <w:t xml:space="preserve">There are </w:t>
      </w:r>
      <w:r w:rsidR="00462437">
        <w:rPr>
          <w:szCs w:val="22"/>
          <w:lang w:val="en-CA"/>
        </w:rPr>
        <w:t xml:space="preserve">two hardware decoder implementation </w:t>
      </w:r>
      <w:r w:rsidR="007579A4">
        <w:rPr>
          <w:szCs w:val="22"/>
          <w:lang w:val="en-CA"/>
        </w:rPr>
        <w:t xml:space="preserve">problems </w:t>
      </w:r>
      <w:r w:rsidR="00462437">
        <w:rPr>
          <w:szCs w:val="22"/>
          <w:lang w:val="en-CA"/>
        </w:rPr>
        <w:t xml:space="preserve">caused by </w:t>
      </w:r>
      <w:r w:rsidR="007579A4">
        <w:rPr>
          <w:szCs w:val="22"/>
          <w:lang w:val="en-CA"/>
        </w:rPr>
        <w:t xml:space="preserve">the cascaded </w:t>
      </w:r>
      <w:r w:rsidR="00462437">
        <w:rPr>
          <w:szCs w:val="22"/>
          <w:lang w:val="en-CA"/>
        </w:rPr>
        <w:t>design</w:t>
      </w:r>
      <w:r w:rsidR="007579A4">
        <w:rPr>
          <w:szCs w:val="22"/>
          <w:lang w:val="en-CA"/>
        </w:rPr>
        <w:t xml:space="preserve">. The first problem is </w:t>
      </w:r>
      <w:r w:rsidR="00462437">
        <w:rPr>
          <w:szCs w:val="22"/>
          <w:lang w:val="en-CA"/>
        </w:rPr>
        <w:t xml:space="preserve">related to hardware </w:t>
      </w:r>
      <w:r w:rsidR="007579A4">
        <w:rPr>
          <w:szCs w:val="22"/>
          <w:lang w:val="en-CA"/>
        </w:rPr>
        <w:t>pipelin</w:t>
      </w:r>
      <w:r w:rsidR="00462437">
        <w:rPr>
          <w:szCs w:val="22"/>
          <w:lang w:val="en-CA"/>
        </w:rPr>
        <w:t xml:space="preserve">ing. </w:t>
      </w:r>
      <w:r w:rsidR="00462437">
        <w:rPr>
          <w:szCs w:val="22"/>
          <w:lang w:val="en-CA" w:eastAsia="zh-TW"/>
        </w:rPr>
        <w:t>It is very challenging to put the four cascaded tools in one pipeline stage because of the required long clock cycles. If the four tools are divided from one pipeline stage into multiple pipeline stages, the decoder suffers a significant cost increase because of internal buffer increases.</w:t>
      </w:r>
      <w:r w:rsidR="004C60A4">
        <w:rPr>
          <w:szCs w:val="22"/>
          <w:lang w:val="en-CA" w:eastAsia="zh-TW"/>
        </w:rPr>
        <w:t xml:space="preserve"> </w:t>
      </w:r>
      <w:r w:rsidR="007579A4">
        <w:rPr>
          <w:szCs w:val="22"/>
          <w:lang w:val="en-CA"/>
        </w:rPr>
        <w:t xml:space="preserve">The second problem is </w:t>
      </w:r>
      <w:r w:rsidR="004C60A4">
        <w:rPr>
          <w:szCs w:val="22"/>
          <w:lang w:val="en-CA"/>
        </w:rPr>
        <w:t xml:space="preserve">related to hardware </w:t>
      </w:r>
      <w:r w:rsidR="007579A4">
        <w:rPr>
          <w:szCs w:val="22"/>
          <w:lang w:val="en-CA"/>
        </w:rPr>
        <w:lastRenderedPageBreak/>
        <w:t>utilization.</w:t>
      </w:r>
      <w:r w:rsidR="004C60A4">
        <w:rPr>
          <w:szCs w:val="22"/>
          <w:lang w:val="en-CA"/>
        </w:rPr>
        <w:t xml:space="preserve"> </w:t>
      </w:r>
      <w:r w:rsidR="00585660">
        <w:rPr>
          <w:szCs w:val="22"/>
          <w:lang w:val="en-CA"/>
        </w:rPr>
        <w:t>The hardware has to be designed for the worst case. However, i</w:t>
      </w:r>
      <w:r w:rsidR="004C60A4">
        <w:rPr>
          <w:szCs w:val="22"/>
          <w:lang w:val="en-CA"/>
        </w:rPr>
        <w:t xml:space="preserve">t is possible that </w:t>
      </w:r>
      <w:r w:rsidR="007B3B58">
        <w:rPr>
          <w:szCs w:val="22"/>
          <w:lang w:val="en-CA"/>
        </w:rPr>
        <w:t xml:space="preserve">only </w:t>
      </w:r>
      <w:r w:rsidR="00585660">
        <w:rPr>
          <w:szCs w:val="22"/>
          <w:lang w:val="en-CA"/>
        </w:rPr>
        <w:t>one, two, or three</w:t>
      </w:r>
      <w:r w:rsidR="004C60A4">
        <w:rPr>
          <w:szCs w:val="22"/>
          <w:lang w:val="en-CA"/>
        </w:rPr>
        <w:t xml:space="preserve"> of the four</w:t>
      </w:r>
      <w:r w:rsidR="007B3B58">
        <w:rPr>
          <w:szCs w:val="22"/>
          <w:lang w:val="en-CA"/>
        </w:rPr>
        <w:t xml:space="preserve"> tools are </w:t>
      </w:r>
      <w:r w:rsidR="004C60A4">
        <w:rPr>
          <w:szCs w:val="22"/>
          <w:lang w:val="en-CA"/>
        </w:rPr>
        <w:t xml:space="preserve">applied </w:t>
      </w:r>
      <w:r w:rsidR="00585660">
        <w:rPr>
          <w:szCs w:val="22"/>
          <w:lang w:val="en-CA"/>
        </w:rPr>
        <w:t>to</w:t>
      </w:r>
      <w:r w:rsidR="004C60A4">
        <w:rPr>
          <w:szCs w:val="22"/>
          <w:lang w:val="en-CA"/>
        </w:rPr>
        <w:t xml:space="preserve"> a CU</w:t>
      </w:r>
      <w:r w:rsidR="00585660">
        <w:rPr>
          <w:szCs w:val="22"/>
          <w:lang w:val="en-CA"/>
        </w:rPr>
        <w:t xml:space="preserve">, and in these cases the hardware utilization rate is low because a portion of the hardware circuits for the deactivated tool(s) </w:t>
      </w:r>
      <w:r w:rsidR="006F67E2">
        <w:rPr>
          <w:szCs w:val="22"/>
          <w:lang w:val="en-CA"/>
        </w:rPr>
        <w:t>may be</w:t>
      </w:r>
      <w:r w:rsidR="00585660">
        <w:rPr>
          <w:szCs w:val="22"/>
          <w:lang w:val="en-CA"/>
        </w:rPr>
        <w:t xml:space="preserve"> idle</w:t>
      </w:r>
      <w:r w:rsidR="00A459C7">
        <w:rPr>
          <w:szCs w:val="22"/>
          <w:lang w:val="en-CA"/>
        </w:rPr>
        <w:t>.</w:t>
      </w:r>
    </w:p>
    <w:p w14:paraId="69A40F23" w14:textId="04EAC9EC" w:rsidR="00560EC7" w:rsidRDefault="006F67E2" w:rsidP="009234A5">
      <w:pPr>
        <w:rPr>
          <w:szCs w:val="22"/>
          <w:lang w:val="en-CA" w:eastAsia="zh-TW"/>
        </w:rPr>
      </w:pPr>
      <w:r>
        <w:rPr>
          <w:rFonts w:hint="eastAsia"/>
          <w:szCs w:val="22"/>
          <w:lang w:val="en-CA" w:eastAsia="zh-TW"/>
        </w:rPr>
        <w:t xml:space="preserve">In VTM4.0, </w:t>
      </w:r>
      <w:r w:rsidR="00053D4F">
        <w:rPr>
          <w:szCs w:val="22"/>
          <w:lang w:val="en-CA" w:eastAsia="zh-TW"/>
        </w:rPr>
        <w:t xml:space="preserve">BDOF and </w:t>
      </w:r>
      <w:proofErr w:type="spellStart"/>
      <w:r w:rsidR="00053D4F">
        <w:rPr>
          <w:szCs w:val="22"/>
          <w:lang w:val="en-CA" w:eastAsia="zh-TW"/>
        </w:rPr>
        <w:t>Bi</w:t>
      </w:r>
      <w:r>
        <w:rPr>
          <w:szCs w:val="22"/>
          <w:lang w:val="en-CA" w:eastAsia="zh-TW"/>
        </w:rPr>
        <w:t>CW</w:t>
      </w:r>
      <w:proofErr w:type="spellEnd"/>
      <w:r>
        <w:rPr>
          <w:szCs w:val="22"/>
          <w:lang w:val="en-CA" w:eastAsia="zh-TW"/>
        </w:rPr>
        <w:t xml:space="preserve"> are disallowed to be applied simultaneously, and all other multi-tool use of the four tools are allowed. Table 1 is used to illustrate the interactions between the four tools.</w:t>
      </w:r>
    </w:p>
    <w:p w14:paraId="3B494456" w14:textId="77777777" w:rsidR="006F67E2" w:rsidRDefault="006F67E2" w:rsidP="009234A5">
      <w:pPr>
        <w:rPr>
          <w:szCs w:val="22"/>
          <w:lang w:val="en-CA" w:eastAsia="zh-TW"/>
        </w:rPr>
      </w:pPr>
    </w:p>
    <w:p w14:paraId="25DB9CAC" w14:textId="6C9E4A90" w:rsidR="006F67E2" w:rsidRDefault="006F67E2" w:rsidP="001B7699">
      <w:pPr>
        <w:jc w:val="center"/>
        <w:rPr>
          <w:szCs w:val="22"/>
          <w:lang w:val="en-CA" w:eastAsia="zh-TW"/>
        </w:rPr>
      </w:pPr>
      <w:r>
        <w:rPr>
          <w:rFonts w:hint="eastAsia"/>
          <w:szCs w:val="22"/>
          <w:lang w:val="en-CA" w:eastAsia="zh-TW"/>
        </w:rPr>
        <w:t>Table 1.  Int</w:t>
      </w:r>
      <w:r w:rsidR="00E239CF">
        <w:rPr>
          <w:rFonts w:hint="eastAsia"/>
          <w:szCs w:val="22"/>
          <w:lang w:val="en-CA" w:eastAsia="zh-TW"/>
        </w:rPr>
        <w:t xml:space="preserve">eractions between DMVR, BDOF, </w:t>
      </w:r>
      <w:proofErr w:type="spellStart"/>
      <w:r w:rsidR="00E239CF">
        <w:rPr>
          <w:rFonts w:hint="eastAsia"/>
          <w:szCs w:val="22"/>
          <w:lang w:val="en-CA" w:eastAsia="zh-TW"/>
        </w:rPr>
        <w:t>Bi</w:t>
      </w:r>
      <w:r>
        <w:rPr>
          <w:rFonts w:hint="eastAsia"/>
          <w:szCs w:val="22"/>
          <w:lang w:val="en-CA" w:eastAsia="zh-TW"/>
        </w:rPr>
        <w:t>CW</w:t>
      </w:r>
      <w:proofErr w:type="spellEnd"/>
      <w:r>
        <w:rPr>
          <w:rFonts w:hint="eastAsia"/>
          <w:szCs w:val="22"/>
          <w:lang w:val="en-CA" w:eastAsia="zh-TW"/>
        </w:rPr>
        <w:t>, and CIIP in VTM4.0</w:t>
      </w:r>
    </w:p>
    <w:tbl>
      <w:tblPr>
        <w:tblStyle w:val="TableGrid"/>
        <w:tblW w:w="0" w:type="auto"/>
        <w:tblLook w:val="04A0" w:firstRow="1" w:lastRow="0" w:firstColumn="1" w:lastColumn="0" w:noHBand="0" w:noVBand="1"/>
      </w:tblPr>
      <w:tblGrid>
        <w:gridCol w:w="1870"/>
        <w:gridCol w:w="1870"/>
        <w:gridCol w:w="1870"/>
        <w:gridCol w:w="1870"/>
        <w:gridCol w:w="1870"/>
      </w:tblGrid>
      <w:tr w:rsidR="006F67E2" w14:paraId="3281AF68" w14:textId="77777777" w:rsidTr="006F67E2">
        <w:tc>
          <w:tcPr>
            <w:tcW w:w="1870" w:type="dxa"/>
          </w:tcPr>
          <w:p w14:paraId="328EF198" w14:textId="77777777" w:rsidR="006F67E2" w:rsidRDefault="006F67E2" w:rsidP="001B7699">
            <w:pPr>
              <w:jc w:val="center"/>
              <w:rPr>
                <w:szCs w:val="22"/>
                <w:lang w:val="en-CA" w:eastAsia="zh-TW"/>
              </w:rPr>
            </w:pPr>
          </w:p>
        </w:tc>
        <w:tc>
          <w:tcPr>
            <w:tcW w:w="1870" w:type="dxa"/>
          </w:tcPr>
          <w:p w14:paraId="30D710E9" w14:textId="075BAE60" w:rsidR="006F67E2" w:rsidRDefault="006F67E2" w:rsidP="001B7699">
            <w:pPr>
              <w:jc w:val="center"/>
              <w:rPr>
                <w:szCs w:val="22"/>
                <w:lang w:val="en-CA" w:eastAsia="zh-TW"/>
              </w:rPr>
            </w:pPr>
            <w:r>
              <w:rPr>
                <w:rFonts w:hint="eastAsia"/>
                <w:szCs w:val="22"/>
                <w:lang w:val="en-CA" w:eastAsia="zh-TW"/>
              </w:rPr>
              <w:t>DMVR</w:t>
            </w:r>
          </w:p>
        </w:tc>
        <w:tc>
          <w:tcPr>
            <w:tcW w:w="1870" w:type="dxa"/>
          </w:tcPr>
          <w:p w14:paraId="45B0996E" w14:textId="633D5677" w:rsidR="006F67E2" w:rsidRDefault="006F67E2" w:rsidP="001B7699">
            <w:pPr>
              <w:jc w:val="center"/>
              <w:rPr>
                <w:szCs w:val="22"/>
                <w:lang w:val="en-CA" w:eastAsia="zh-TW"/>
              </w:rPr>
            </w:pPr>
            <w:r>
              <w:rPr>
                <w:rFonts w:hint="eastAsia"/>
                <w:szCs w:val="22"/>
                <w:lang w:val="en-CA" w:eastAsia="zh-TW"/>
              </w:rPr>
              <w:t>BDOF</w:t>
            </w:r>
          </w:p>
        </w:tc>
        <w:tc>
          <w:tcPr>
            <w:tcW w:w="1870" w:type="dxa"/>
          </w:tcPr>
          <w:p w14:paraId="22FAE22F" w14:textId="3E7AFE46" w:rsidR="006F67E2" w:rsidRDefault="002A5502" w:rsidP="001B7699">
            <w:pPr>
              <w:jc w:val="center"/>
              <w:rPr>
                <w:szCs w:val="22"/>
                <w:lang w:val="en-CA" w:eastAsia="zh-TW"/>
              </w:rPr>
            </w:pPr>
            <w:proofErr w:type="spellStart"/>
            <w:r>
              <w:rPr>
                <w:rFonts w:hint="eastAsia"/>
                <w:szCs w:val="22"/>
                <w:lang w:val="en-CA" w:eastAsia="zh-TW"/>
              </w:rPr>
              <w:t>Bi</w:t>
            </w:r>
            <w:r w:rsidR="006F67E2">
              <w:rPr>
                <w:szCs w:val="22"/>
                <w:lang w:val="en-CA" w:eastAsia="zh-TW"/>
              </w:rPr>
              <w:t>CW</w:t>
            </w:r>
            <w:proofErr w:type="spellEnd"/>
          </w:p>
        </w:tc>
        <w:tc>
          <w:tcPr>
            <w:tcW w:w="1870" w:type="dxa"/>
          </w:tcPr>
          <w:p w14:paraId="0DC3FB05" w14:textId="2E4704B2" w:rsidR="006F67E2" w:rsidRDefault="006F67E2" w:rsidP="001B7699">
            <w:pPr>
              <w:jc w:val="center"/>
              <w:rPr>
                <w:szCs w:val="22"/>
                <w:lang w:val="en-CA" w:eastAsia="zh-TW"/>
              </w:rPr>
            </w:pPr>
            <w:r>
              <w:rPr>
                <w:rFonts w:hint="eastAsia"/>
                <w:szCs w:val="22"/>
                <w:lang w:val="en-CA" w:eastAsia="zh-TW"/>
              </w:rPr>
              <w:t>CIIP</w:t>
            </w:r>
          </w:p>
        </w:tc>
      </w:tr>
      <w:tr w:rsidR="006F67E2" w14:paraId="267F2C9B" w14:textId="77777777" w:rsidTr="006F67E2">
        <w:tc>
          <w:tcPr>
            <w:tcW w:w="1870" w:type="dxa"/>
          </w:tcPr>
          <w:p w14:paraId="3432F249" w14:textId="758BF1F5" w:rsidR="006F67E2" w:rsidRDefault="006F67E2" w:rsidP="001B7699">
            <w:pPr>
              <w:jc w:val="center"/>
              <w:rPr>
                <w:szCs w:val="22"/>
                <w:lang w:val="en-CA" w:eastAsia="zh-TW"/>
              </w:rPr>
            </w:pPr>
            <w:r>
              <w:rPr>
                <w:rFonts w:hint="eastAsia"/>
                <w:szCs w:val="22"/>
                <w:lang w:val="en-CA" w:eastAsia="zh-TW"/>
              </w:rPr>
              <w:t>DMVR</w:t>
            </w:r>
          </w:p>
        </w:tc>
        <w:tc>
          <w:tcPr>
            <w:tcW w:w="1870" w:type="dxa"/>
          </w:tcPr>
          <w:p w14:paraId="2185BBA1" w14:textId="1E65D0F3" w:rsidR="006F67E2" w:rsidRDefault="006F67E2" w:rsidP="001B7699">
            <w:pPr>
              <w:jc w:val="center"/>
              <w:rPr>
                <w:szCs w:val="22"/>
                <w:lang w:val="en-CA" w:eastAsia="zh-TW"/>
              </w:rPr>
            </w:pPr>
            <w:r>
              <w:rPr>
                <w:rFonts w:hint="eastAsia"/>
                <w:szCs w:val="22"/>
                <w:lang w:val="en-CA" w:eastAsia="zh-TW"/>
              </w:rPr>
              <w:t>NA</w:t>
            </w:r>
          </w:p>
        </w:tc>
        <w:tc>
          <w:tcPr>
            <w:tcW w:w="1870" w:type="dxa"/>
          </w:tcPr>
          <w:p w14:paraId="227BD28D" w14:textId="6CB9546D" w:rsidR="006F67E2" w:rsidRDefault="006F67E2" w:rsidP="001B7699">
            <w:pPr>
              <w:jc w:val="center"/>
              <w:rPr>
                <w:szCs w:val="22"/>
                <w:lang w:val="en-CA" w:eastAsia="zh-TW"/>
              </w:rPr>
            </w:pPr>
            <w:r>
              <w:rPr>
                <w:rFonts w:hint="eastAsia"/>
                <w:szCs w:val="22"/>
                <w:lang w:val="en-CA" w:eastAsia="zh-TW"/>
              </w:rPr>
              <w:t>O</w:t>
            </w:r>
          </w:p>
        </w:tc>
        <w:tc>
          <w:tcPr>
            <w:tcW w:w="1870" w:type="dxa"/>
          </w:tcPr>
          <w:p w14:paraId="03493482" w14:textId="1CE8D276" w:rsidR="006F67E2" w:rsidRDefault="006F67E2" w:rsidP="001B7699">
            <w:pPr>
              <w:jc w:val="center"/>
              <w:rPr>
                <w:szCs w:val="22"/>
                <w:lang w:val="en-CA" w:eastAsia="zh-TW"/>
              </w:rPr>
            </w:pPr>
            <w:r>
              <w:rPr>
                <w:rFonts w:hint="eastAsia"/>
                <w:szCs w:val="22"/>
                <w:lang w:val="en-CA" w:eastAsia="zh-TW"/>
              </w:rPr>
              <w:t>O</w:t>
            </w:r>
          </w:p>
        </w:tc>
        <w:tc>
          <w:tcPr>
            <w:tcW w:w="1870" w:type="dxa"/>
          </w:tcPr>
          <w:p w14:paraId="2A700511" w14:textId="1BE85AA0" w:rsidR="006F67E2" w:rsidRDefault="006F67E2" w:rsidP="001B7699">
            <w:pPr>
              <w:jc w:val="center"/>
              <w:rPr>
                <w:szCs w:val="22"/>
                <w:lang w:val="en-CA" w:eastAsia="zh-TW"/>
              </w:rPr>
            </w:pPr>
            <w:r>
              <w:rPr>
                <w:rFonts w:hint="eastAsia"/>
                <w:szCs w:val="22"/>
                <w:lang w:val="en-CA" w:eastAsia="zh-TW"/>
              </w:rPr>
              <w:t>O</w:t>
            </w:r>
          </w:p>
        </w:tc>
      </w:tr>
      <w:tr w:rsidR="006F67E2" w14:paraId="11B0DEA6" w14:textId="77777777" w:rsidTr="006F67E2">
        <w:tc>
          <w:tcPr>
            <w:tcW w:w="1870" w:type="dxa"/>
          </w:tcPr>
          <w:p w14:paraId="77DEEF1A" w14:textId="14CE4748" w:rsidR="006F67E2" w:rsidRDefault="006F67E2" w:rsidP="001B7699">
            <w:pPr>
              <w:jc w:val="center"/>
              <w:rPr>
                <w:szCs w:val="22"/>
                <w:lang w:val="en-CA" w:eastAsia="zh-TW"/>
              </w:rPr>
            </w:pPr>
            <w:r>
              <w:rPr>
                <w:rFonts w:hint="eastAsia"/>
                <w:szCs w:val="22"/>
                <w:lang w:val="en-CA" w:eastAsia="zh-TW"/>
              </w:rPr>
              <w:t>BDOF</w:t>
            </w:r>
          </w:p>
        </w:tc>
        <w:tc>
          <w:tcPr>
            <w:tcW w:w="1870" w:type="dxa"/>
          </w:tcPr>
          <w:p w14:paraId="3E87AC82" w14:textId="04B0E4E2" w:rsidR="006F67E2" w:rsidRDefault="0077181B" w:rsidP="001B7699">
            <w:pPr>
              <w:jc w:val="center"/>
              <w:rPr>
                <w:szCs w:val="22"/>
                <w:lang w:val="en-CA" w:eastAsia="zh-TW"/>
              </w:rPr>
            </w:pPr>
            <w:r>
              <w:rPr>
                <w:szCs w:val="22"/>
                <w:lang w:val="en-CA" w:eastAsia="zh-TW"/>
              </w:rPr>
              <w:t>O</w:t>
            </w:r>
          </w:p>
        </w:tc>
        <w:tc>
          <w:tcPr>
            <w:tcW w:w="1870" w:type="dxa"/>
          </w:tcPr>
          <w:p w14:paraId="75F1DF00" w14:textId="2D3E87C1" w:rsidR="006F67E2" w:rsidRDefault="006F67E2" w:rsidP="001B7699">
            <w:pPr>
              <w:jc w:val="center"/>
              <w:rPr>
                <w:szCs w:val="22"/>
                <w:lang w:val="en-CA" w:eastAsia="zh-TW"/>
              </w:rPr>
            </w:pPr>
            <w:r>
              <w:rPr>
                <w:rFonts w:hint="eastAsia"/>
                <w:szCs w:val="22"/>
                <w:lang w:val="en-CA" w:eastAsia="zh-TW"/>
              </w:rPr>
              <w:t>NA</w:t>
            </w:r>
          </w:p>
        </w:tc>
        <w:tc>
          <w:tcPr>
            <w:tcW w:w="1870" w:type="dxa"/>
          </w:tcPr>
          <w:p w14:paraId="5B04F2CB" w14:textId="466A07C8" w:rsidR="006F67E2" w:rsidRDefault="006F67E2" w:rsidP="001B7699">
            <w:pPr>
              <w:jc w:val="center"/>
              <w:rPr>
                <w:szCs w:val="22"/>
                <w:lang w:val="en-CA" w:eastAsia="zh-TW"/>
              </w:rPr>
            </w:pPr>
            <w:r>
              <w:rPr>
                <w:rFonts w:hint="eastAsia"/>
                <w:szCs w:val="22"/>
                <w:lang w:val="en-CA" w:eastAsia="zh-TW"/>
              </w:rPr>
              <w:t>X</w:t>
            </w:r>
          </w:p>
        </w:tc>
        <w:tc>
          <w:tcPr>
            <w:tcW w:w="1870" w:type="dxa"/>
          </w:tcPr>
          <w:p w14:paraId="67E32FE2" w14:textId="3BE9781A" w:rsidR="006F67E2" w:rsidRDefault="006F67E2" w:rsidP="001B7699">
            <w:pPr>
              <w:jc w:val="center"/>
              <w:rPr>
                <w:szCs w:val="22"/>
                <w:lang w:val="en-CA" w:eastAsia="zh-TW"/>
              </w:rPr>
            </w:pPr>
            <w:r>
              <w:rPr>
                <w:rFonts w:hint="eastAsia"/>
                <w:szCs w:val="22"/>
                <w:lang w:val="en-CA" w:eastAsia="zh-TW"/>
              </w:rPr>
              <w:t>O</w:t>
            </w:r>
          </w:p>
        </w:tc>
      </w:tr>
      <w:tr w:rsidR="006F67E2" w14:paraId="7881127A" w14:textId="77777777" w:rsidTr="006F67E2">
        <w:tc>
          <w:tcPr>
            <w:tcW w:w="1870" w:type="dxa"/>
          </w:tcPr>
          <w:p w14:paraId="495A4F36" w14:textId="473735E0" w:rsidR="006F67E2" w:rsidRDefault="002A5502" w:rsidP="001B7699">
            <w:pPr>
              <w:jc w:val="center"/>
              <w:rPr>
                <w:szCs w:val="22"/>
                <w:lang w:val="en-CA" w:eastAsia="zh-TW"/>
              </w:rPr>
            </w:pPr>
            <w:proofErr w:type="spellStart"/>
            <w:r>
              <w:rPr>
                <w:rFonts w:hint="eastAsia"/>
                <w:szCs w:val="22"/>
                <w:lang w:val="en-CA" w:eastAsia="zh-TW"/>
              </w:rPr>
              <w:t>Bi</w:t>
            </w:r>
            <w:r w:rsidR="006F67E2">
              <w:rPr>
                <w:rFonts w:hint="eastAsia"/>
                <w:szCs w:val="22"/>
                <w:lang w:val="en-CA" w:eastAsia="zh-TW"/>
              </w:rPr>
              <w:t>CW</w:t>
            </w:r>
            <w:proofErr w:type="spellEnd"/>
          </w:p>
        </w:tc>
        <w:tc>
          <w:tcPr>
            <w:tcW w:w="1870" w:type="dxa"/>
          </w:tcPr>
          <w:p w14:paraId="289D9A58" w14:textId="041FA53F" w:rsidR="006F67E2" w:rsidRDefault="0077181B" w:rsidP="001B7699">
            <w:pPr>
              <w:jc w:val="center"/>
              <w:rPr>
                <w:szCs w:val="22"/>
                <w:lang w:val="en-CA" w:eastAsia="zh-TW"/>
              </w:rPr>
            </w:pPr>
            <w:r>
              <w:rPr>
                <w:szCs w:val="22"/>
                <w:lang w:val="en-CA" w:eastAsia="zh-TW"/>
              </w:rPr>
              <w:t>O</w:t>
            </w:r>
          </w:p>
        </w:tc>
        <w:tc>
          <w:tcPr>
            <w:tcW w:w="1870" w:type="dxa"/>
          </w:tcPr>
          <w:p w14:paraId="4136DFA3" w14:textId="1E20611A" w:rsidR="006F67E2" w:rsidRDefault="0077181B" w:rsidP="001B7699">
            <w:pPr>
              <w:jc w:val="center"/>
              <w:rPr>
                <w:szCs w:val="22"/>
                <w:lang w:val="en-CA" w:eastAsia="zh-TW"/>
              </w:rPr>
            </w:pPr>
            <w:r>
              <w:rPr>
                <w:szCs w:val="22"/>
                <w:lang w:val="en-CA" w:eastAsia="zh-TW"/>
              </w:rPr>
              <w:t>X</w:t>
            </w:r>
          </w:p>
        </w:tc>
        <w:tc>
          <w:tcPr>
            <w:tcW w:w="1870" w:type="dxa"/>
          </w:tcPr>
          <w:p w14:paraId="712E367F" w14:textId="708FDA0B" w:rsidR="006F67E2" w:rsidRDefault="006F67E2" w:rsidP="001B7699">
            <w:pPr>
              <w:jc w:val="center"/>
              <w:rPr>
                <w:szCs w:val="22"/>
                <w:lang w:val="en-CA" w:eastAsia="zh-TW"/>
              </w:rPr>
            </w:pPr>
            <w:r>
              <w:rPr>
                <w:rFonts w:hint="eastAsia"/>
                <w:szCs w:val="22"/>
                <w:lang w:val="en-CA" w:eastAsia="zh-TW"/>
              </w:rPr>
              <w:t>NA</w:t>
            </w:r>
          </w:p>
        </w:tc>
        <w:tc>
          <w:tcPr>
            <w:tcW w:w="1870" w:type="dxa"/>
          </w:tcPr>
          <w:p w14:paraId="14ED8E84" w14:textId="06B15E55" w:rsidR="006F67E2" w:rsidRDefault="006F67E2" w:rsidP="001B7699">
            <w:pPr>
              <w:jc w:val="center"/>
              <w:rPr>
                <w:szCs w:val="22"/>
                <w:lang w:val="en-CA" w:eastAsia="zh-TW"/>
              </w:rPr>
            </w:pPr>
            <w:r>
              <w:rPr>
                <w:rFonts w:hint="eastAsia"/>
                <w:szCs w:val="22"/>
                <w:lang w:val="en-CA" w:eastAsia="zh-TW"/>
              </w:rPr>
              <w:t>O</w:t>
            </w:r>
          </w:p>
        </w:tc>
      </w:tr>
      <w:tr w:rsidR="006F67E2" w14:paraId="1C6C71EF" w14:textId="77777777" w:rsidTr="006F67E2">
        <w:tc>
          <w:tcPr>
            <w:tcW w:w="1870" w:type="dxa"/>
          </w:tcPr>
          <w:p w14:paraId="0AAEB8D3" w14:textId="09F53102" w:rsidR="006F67E2" w:rsidRDefault="006F67E2" w:rsidP="001B7699">
            <w:pPr>
              <w:jc w:val="center"/>
              <w:rPr>
                <w:szCs w:val="22"/>
                <w:lang w:val="en-CA" w:eastAsia="zh-TW"/>
              </w:rPr>
            </w:pPr>
            <w:r>
              <w:rPr>
                <w:rFonts w:hint="eastAsia"/>
                <w:szCs w:val="22"/>
                <w:lang w:val="en-CA" w:eastAsia="zh-TW"/>
              </w:rPr>
              <w:t>CIIP</w:t>
            </w:r>
          </w:p>
        </w:tc>
        <w:tc>
          <w:tcPr>
            <w:tcW w:w="1870" w:type="dxa"/>
          </w:tcPr>
          <w:p w14:paraId="6BF53CB5" w14:textId="6F8C34EF" w:rsidR="006F67E2" w:rsidRDefault="0077181B" w:rsidP="001B7699">
            <w:pPr>
              <w:jc w:val="center"/>
              <w:rPr>
                <w:szCs w:val="22"/>
                <w:lang w:val="en-CA" w:eastAsia="zh-TW"/>
              </w:rPr>
            </w:pPr>
            <w:r>
              <w:rPr>
                <w:szCs w:val="22"/>
                <w:lang w:val="en-CA" w:eastAsia="zh-TW"/>
              </w:rPr>
              <w:t>O</w:t>
            </w:r>
          </w:p>
        </w:tc>
        <w:tc>
          <w:tcPr>
            <w:tcW w:w="1870" w:type="dxa"/>
          </w:tcPr>
          <w:p w14:paraId="3A26E597" w14:textId="58B323A9" w:rsidR="006F67E2" w:rsidRDefault="0077181B" w:rsidP="001B7699">
            <w:pPr>
              <w:jc w:val="center"/>
              <w:rPr>
                <w:szCs w:val="22"/>
                <w:lang w:val="en-CA" w:eastAsia="zh-TW"/>
              </w:rPr>
            </w:pPr>
            <w:r>
              <w:rPr>
                <w:szCs w:val="22"/>
                <w:lang w:val="en-CA" w:eastAsia="zh-TW"/>
              </w:rPr>
              <w:t>O</w:t>
            </w:r>
          </w:p>
        </w:tc>
        <w:tc>
          <w:tcPr>
            <w:tcW w:w="1870" w:type="dxa"/>
          </w:tcPr>
          <w:p w14:paraId="014292D3" w14:textId="24172F5E" w:rsidR="006F67E2" w:rsidRDefault="0077181B" w:rsidP="001B7699">
            <w:pPr>
              <w:jc w:val="center"/>
              <w:rPr>
                <w:szCs w:val="22"/>
                <w:lang w:val="en-CA" w:eastAsia="zh-TW"/>
              </w:rPr>
            </w:pPr>
            <w:r>
              <w:rPr>
                <w:szCs w:val="22"/>
                <w:lang w:val="en-CA" w:eastAsia="zh-TW"/>
              </w:rPr>
              <w:t>O</w:t>
            </w:r>
          </w:p>
        </w:tc>
        <w:tc>
          <w:tcPr>
            <w:tcW w:w="1870" w:type="dxa"/>
          </w:tcPr>
          <w:p w14:paraId="72074845" w14:textId="59ACD4D3" w:rsidR="006F67E2" w:rsidRDefault="006F67E2" w:rsidP="001B7699">
            <w:pPr>
              <w:jc w:val="center"/>
              <w:rPr>
                <w:szCs w:val="22"/>
                <w:lang w:val="en-CA" w:eastAsia="zh-TW"/>
              </w:rPr>
            </w:pPr>
            <w:r>
              <w:rPr>
                <w:rFonts w:hint="eastAsia"/>
                <w:szCs w:val="22"/>
                <w:lang w:val="en-CA" w:eastAsia="zh-TW"/>
              </w:rPr>
              <w:t>NA</w:t>
            </w:r>
          </w:p>
        </w:tc>
      </w:tr>
    </w:tbl>
    <w:p w14:paraId="717854F9" w14:textId="79BB5056" w:rsidR="006F67E2" w:rsidRDefault="006F67E2" w:rsidP="001B7699">
      <w:pPr>
        <w:jc w:val="right"/>
        <w:rPr>
          <w:szCs w:val="22"/>
          <w:lang w:val="en-CA" w:eastAsia="zh-TW"/>
        </w:rPr>
      </w:pPr>
      <w:r>
        <w:rPr>
          <w:rFonts w:hint="eastAsia"/>
          <w:szCs w:val="22"/>
          <w:lang w:val="en-CA" w:eastAsia="zh-TW"/>
        </w:rPr>
        <w:t xml:space="preserve">NA </w:t>
      </w:r>
      <w:r>
        <w:rPr>
          <w:szCs w:val="22"/>
          <w:lang w:val="en-CA" w:eastAsia="zh-TW"/>
        </w:rPr>
        <w:t>= not applicable</w:t>
      </w:r>
      <w:r w:rsidR="00BE2BAB">
        <w:rPr>
          <w:szCs w:val="22"/>
          <w:lang w:val="en-CA" w:eastAsia="zh-TW"/>
        </w:rPr>
        <w:t>;</w:t>
      </w:r>
      <w:r>
        <w:rPr>
          <w:szCs w:val="22"/>
          <w:lang w:val="en-CA" w:eastAsia="zh-TW"/>
        </w:rPr>
        <w:t xml:space="preserve"> O = </w:t>
      </w:r>
      <w:r w:rsidR="00A9139A">
        <w:rPr>
          <w:szCs w:val="22"/>
          <w:lang w:val="en-CA" w:eastAsia="zh-TW"/>
        </w:rPr>
        <w:t>coupling exists between two tools</w:t>
      </w:r>
      <w:r w:rsidR="00BE2BAB">
        <w:rPr>
          <w:szCs w:val="22"/>
          <w:lang w:val="en-CA" w:eastAsia="zh-TW"/>
        </w:rPr>
        <w:t>;</w:t>
      </w:r>
      <w:r>
        <w:rPr>
          <w:szCs w:val="22"/>
          <w:lang w:val="en-CA" w:eastAsia="zh-TW"/>
        </w:rPr>
        <w:t xml:space="preserve"> X = </w:t>
      </w:r>
      <w:r w:rsidR="00A9139A">
        <w:rPr>
          <w:szCs w:val="22"/>
          <w:lang w:val="en-CA" w:eastAsia="zh-TW"/>
        </w:rPr>
        <w:t>no coupling between two tools</w:t>
      </w:r>
    </w:p>
    <w:p w14:paraId="75163EE9" w14:textId="77777777" w:rsidR="006F67E2" w:rsidRDefault="006F67E2" w:rsidP="001B7699">
      <w:pPr>
        <w:rPr>
          <w:szCs w:val="22"/>
          <w:lang w:val="en-CA" w:eastAsia="zh-TW"/>
        </w:rPr>
      </w:pPr>
    </w:p>
    <w:p w14:paraId="527293B0" w14:textId="16FD7548" w:rsidR="009D347B" w:rsidRDefault="009D347B" w:rsidP="001B7699">
      <w:pPr>
        <w:rPr>
          <w:szCs w:val="22"/>
          <w:lang w:val="en-CA" w:eastAsia="zh-TW"/>
        </w:rPr>
      </w:pPr>
      <w:r>
        <w:rPr>
          <w:rFonts w:hint="eastAsia"/>
          <w:szCs w:val="22"/>
          <w:lang w:val="en-CA" w:eastAsia="zh-TW"/>
        </w:rPr>
        <w:t xml:space="preserve">Two methods are proposed to solve the hardware issues. </w:t>
      </w:r>
      <w:r>
        <w:rPr>
          <w:szCs w:val="22"/>
          <w:lang w:val="en-CA" w:eastAsia="zh-TW"/>
        </w:rPr>
        <w:t>More details are described in the following section.</w:t>
      </w:r>
    </w:p>
    <w:p w14:paraId="1098A2BA" w14:textId="77777777" w:rsidR="009D347B" w:rsidRPr="001B7699" w:rsidRDefault="009D347B" w:rsidP="001B7699">
      <w:pPr>
        <w:rPr>
          <w:szCs w:val="22"/>
          <w:lang w:val="en-CA" w:eastAsia="zh-TW"/>
        </w:rPr>
      </w:pPr>
    </w:p>
    <w:p w14:paraId="6A367131" w14:textId="6511E7A4" w:rsidR="0033760D" w:rsidRPr="00FB71C3" w:rsidRDefault="0033760D" w:rsidP="0033760D">
      <w:pPr>
        <w:pStyle w:val="Heading1"/>
        <w:rPr>
          <w:lang w:val="en-CA" w:eastAsia="zh-TW"/>
        </w:rPr>
      </w:pPr>
      <w:r>
        <w:rPr>
          <w:rFonts w:hint="eastAsia"/>
          <w:lang w:val="en-CA" w:eastAsia="zh-TW"/>
        </w:rPr>
        <w:t>Proposed method</w:t>
      </w:r>
      <w:r w:rsidR="00F00358">
        <w:rPr>
          <w:lang w:val="en-CA" w:eastAsia="zh-TW"/>
        </w:rPr>
        <w:t>s</w:t>
      </w:r>
    </w:p>
    <w:p w14:paraId="5F3FF870" w14:textId="08F4108D" w:rsidR="0033760D" w:rsidRDefault="00F5522C" w:rsidP="0033760D">
      <w:pPr>
        <w:rPr>
          <w:szCs w:val="22"/>
          <w:lang w:val="en-CA"/>
        </w:rPr>
      </w:pPr>
      <w:r>
        <w:rPr>
          <w:szCs w:val="22"/>
          <w:lang w:val="en-CA"/>
        </w:rPr>
        <w:t xml:space="preserve">In method 1, </w:t>
      </w:r>
      <w:r w:rsidR="003A1022">
        <w:rPr>
          <w:szCs w:val="22"/>
          <w:lang w:val="en-CA"/>
        </w:rPr>
        <w:t xml:space="preserve">it </w:t>
      </w:r>
      <w:r w:rsidR="00631C8F">
        <w:rPr>
          <w:szCs w:val="22"/>
          <w:lang w:val="en-CA"/>
        </w:rPr>
        <w:t xml:space="preserve">is proposed to </w:t>
      </w:r>
      <w:r w:rsidR="00C11973">
        <w:rPr>
          <w:szCs w:val="22"/>
          <w:lang w:val="en-CA"/>
        </w:rPr>
        <w:t xml:space="preserve">reduce </w:t>
      </w:r>
      <w:r w:rsidR="00631C8F">
        <w:rPr>
          <w:szCs w:val="22"/>
          <w:lang w:val="en-CA"/>
        </w:rPr>
        <w:t>the cascad</w:t>
      </w:r>
      <w:r w:rsidR="00C11973">
        <w:rPr>
          <w:szCs w:val="22"/>
          <w:lang w:val="en-CA"/>
        </w:rPr>
        <w:t>ing</w:t>
      </w:r>
      <w:r w:rsidR="00631C8F">
        <w:rPr>
          <w:szCs w:val="22"/>
          <w:lang w:val="en-CA"/>
        </w:rPr>
        <w:t xml:space="preserve"> behavior by the following modification</w:t>
      </w:r>
      <w:r w:rsidR="003317EB">
        <w:rPr>
          <w:szCs w:val="22"/>
          <w:lang w:val="en-CA"/>
        </w:rPr>
        <w:t>s</w:t>
      </w:r>
      <w:r w:rsidR="00631C8F">
        <w:rPr>
          <w:szCs w:val="22"/>
          <w:lang w:val="en-CA"/>
        </w:rPr>
        <w:t xml:space="preserve"> </w:t>
      </w:r>
      <w:r w:rsidR="003317EB">
        <w:rPr>
          <w:szCs w:val="22"/>
          <w:lang w:val="en-CA"/>
        </w:rPr>
        <w:t>t</w:t>
      </w:r>
      <w:r w:rsidR="00631C8F">
        <w:rPr>
          <w:szCs w:val="22"/>
          <w:lang w:val="en-CA"/>
        </w:rPr>
        <w:t>o VTM</w:t>
      </w:r>
      <w:r w:rsidR="003317EB">
        <w:rPr>
          <w:szCs w:val="22"/>
          <w:lang w:val="en-CA"/>
        </w:rPr>
        <w:t>4.0</w:t>
      </w:r>
      <w:r w:rsidR="00631C8F">
        <w:rPr>
          <w:szCs w:val="22"/>
          <w:lang w:val="en-CA"/>
        </w:rPr>
        <w:t>:</w:t>
      </w:r>
    </w:p>
    <w:p w14:paraId="338C0ECB" w14:textId="45CB5E70" w:rsidR="00631C8F" w:rsidRPr="002938CE" w:rsidRDefault="00914953" w:rsidP="002938CE">
      <w:pPr>
        <w:pStyle w:val="ListParagraph"/>
        <w:numPr>
          <w:ilvl w:val="0"/>
          <w:numId w:val="12"/>
        </w:numPr>
        <w:rPr>
          <w:szCs w:val="22"/>
          <w:lang w:val="en-CA"/>
        </w:rPr>
      </w:pPr>
      <w:r>
        <w:rPr>
          <w:szCs w:val="22"/>
          <w:lang w:val="en-CA"/>
        </w:rPr>
        <w:t>CIIP</w:t>
      </w:r>
      <w:r w:rsidR="0084394A">
        <w:rPr>
          <w:szCs w:val="22"/>
          <w:lang w:val="en-CA"/>
        </w:rPr>
        <w:t>,</w:t>
      </w:r>
      <w:r w:rsidR="00D97B2E">
        <w:rPr>
          <w:szCs w:val="22"/>
          <w:lang w:val="en-CA"/>
        </w:rPr>
        <w:t xml:space="preserve"> if activated,</w:t>
      </w:r>
      <w:r>
        <w:rPr>
          <w:szCs w:val="22"/>
          <w:lang w:val="en-CA"/>
        </w:rPr>
        <w:t xml:space="preserve"> </w:t>
      </w:r>
      <w:r w:rsidR="0084394A">
        <w:rPr>
          <w:szCs w:val="22"/>
          <w:lang w:val="en-CA"/>
        </w:rPr>
        <w:t>in case of selecting a</w:t>
      </w:r>
      <w:r w:rsidR="00631C8F" w:rsidRPr="00BB550D">
        <w:rPr>
          <w:szCs w:val="22"/>
          <w:lang w:val="en-CA"/>
        </w:rPr>
        <w:t xml:space="preserve"> bi-prediction merg</w:t>
      </w:r>
      <w:r w:rsidR="0084394A">
        <w:rPr>
          <w:szCs w:val="22"/>
          <w:lang w:val="en-CA"/>
        </w:rPr>
        <w:t>ing</w:t>
      </w:r>
      <w:r w:rsidR="00631C8F" w:rsidRPr="00BB550D">
        <w:rPr>
          <w:szCs w:val="22"/>
          <w:lang w:val="en-CA"/>
        </w:rPr>
        <w:t xml:space="preserve"> candidate,</w:t>
      </w:r>
      <w:r w:rsidR="00B0057E" w:rsidRPr="00BB550D">
        <w:rPr>
          <w:szCs w:val="22"/>
          <w:lang w:val="en-CA"/>
        </w:rPr>
        <w:t xml:space="preserve"> </w:t>
      </w:r>
      <w:r w:rsidR="00631C8F" w:rsidRPr="00BB550D">
        <w:rPr>
          <w:szCs w:val="22"/>
          <w:lang w:val="en-CA"/>
        </w:rPr>
        <w:t xml:space="preserve">directly </w:t>
      </w:r>
      <w:r w:rsidR="002938CE">
        <w:rPr>
          <w:szCs w:val="22"/>
          <w:lang w:val="en-CA"/>
        </w:rPr>
        <w:t>use</w:t>
      </w:r>
      <w:r w:rsidR="00B0057E">
        <w:rPr>
          <w:szCs w:val="22"/>
          <w:lang w:val="en-CA"/>
        </w:rPr>
        <w:t>s</w:t>
      </w:r>
      <w:r w:rsidR="002938CE">
        <w:rPr>
          <w:szCs w:val="22"/>
          <w:lang w:val="en-CA"/>
        </w:rPr>
        <w:t xml:space="preserve"> </w:t>
      </w:r>
      <w:r w:rsidR="00B0057E">
        <w:rPr>
          <w:szCs w:val="22"/>
          <w:lang w:val="en-CA"/>
        </w:rPr>
        <w:t xml:space="preserve">the </w:t>
      </w:r>
      <w:r>
        <w:rPr>
          <w:szCs w:val="22"/>
          <w:lang w:val="en-CA"/>
        </w:rPr>
        <w:t xml:space="preserve">prediction </w:t>
      </w:r>
      <w:r w:rsidR="002938CE">
        <w:rPr>
          <w:szCs w:val="22"/>
          <w:lang w:val="en-CA"/>
        </w:rPr>
        <w:t xml:space="preserve">from </w:t>
      </w:r>
      <w:r w:rsidR="00531113">
        <w:rPr>
          <w:szCs w:val="22"/>
          <w:lang w:val="en-CA"/>
        </w:rPr>
        <w:t>list 0</w:t>
      </w:r>
      <w:r w:rsidR="00BB21C5">
        <w:rPr>
          <w:szCs w:val="22"/>
          <w:lang w:val="en-CA"/>
        </w:rPr>
        <w:t xml:space="preserve"> (L0)</w:t>
      </w:r>
      <w:r w:rsidR="00531113">
        <w:rPr>
          <w:szCs w:val="22"/>
          <w:lang w:val="en-CA"/>
        </w:rPr>
        <w:t xml:space="preserve"> or list 1</w:t>
      </w:r>
      <w:r w:rsidR="00BB21C5">
        <w:rPr>
          <w:szCs w:val="22"/>
          <w:lang w:val="en-CA"/>
        </w:rPr>
        <w:t xml:space="preserve"> (L1)</w:t>
      </w:r>
      <w:r w:rsidR="002938CE">
        <w:rPr>
          <w:szCs w:val="22"/>
          <w:lang w:val="en-CA"/>
        </w:rPr>
        <w:t xml:space="preserve"> with </w:t>
      </w:r>
      <w:r w:rsidR="00B0057E">
        <w:rPr>
          <w:szCs w:val="22"/>
          <w:lang w:val="en-CA"/>
        </w:rPr>
        <w:t xml:space="preserve">the </w:t>
      </w:r>
      <w:r w:rsidR="002938CE">
        <w:rPr>
          <w:szCs w:val="22"/>
          <w:lang w:val="en-CA"/>
        </w:rPr>
        <w:t>lower</w:t>
      </w:r>
      <w:r w:rsidR="00B0057E">
        <w:rPr>
          <w:szCs w:val="22"/>
          <w:lang w:val="en-CA"/>
        </w:rPr>
        <w:t xml:space="preserve"> picture order count (</w:t>
      </w:r>
      <w:r w:rsidR="002938CE">
        <w:rPr>
          <w:szCs w:val="22"/>
          <w:lang w:val="en-CA"/>
        </w:rPr>
        <w:t>POC</w:t>
      </w:r>
      <w:r w:rsidR="00B0057E">
        <w:rPr>
          <w:szCs w:val="22"/>
          <w:lang w:val="en-CA"/>
        </w:rPr>
        <w:t>)</w:t>
      </w:r>
      <w:r w:rsidR="002938CE">
        <w:rPr>
          <w:szCs w:val="22"/>
          <w:lang w:val="en-CA"/>
        </w:rPr>
        <w:t xml:space="preserve"> distance </w:t>
      </w:r>
      <w:r w:rsidR="00B0057E">
        <w:rPr>
          <w:szCs w:val="22"/>
          <w:lang w:val="en-CA"/>
        </w:rPr>
        <w:t>between the</w:t>
      </w:r>
      <w:r w:rsidR="002938CE">
        <w:rPr>
          <w:szCs w:val="22"/>
          <w:lang w:val="en-CA"/>
        </w:rPr>
        <w:t xml:space="preserve"> current picture and </w:t>
      </w:r>
      <w:r w:rsidR="00B0057E">
        <w:rPr>
          <w:szCs w:val="22"/>
          <w:lang w:val="en-CA"/>
        </w:rPr>
        <w:t>the</w:t>
      </w:r>
      <w:r w:rsidR="002938CE">
        <w:rPr>
          <w:szCs w:val="22"/>
          <w:lang w:val="en-CA"/>
        </w:rPr>
        <w:t xml:space="preserve"> reference picture</w:t>
      </w:r>
      <w:r w:rsidR="00B0057E">
        <w:rPr>
          <w:szCs w:val="22"/>
          <w:lang w:val="en-CA"/>
        </w:rPr>
        <w:t>.</w:t>
      </w:r>
      <w:r w:rsidR="00A92705">
        <w:rPr>
          <w:szCs w:val="22"/>
          <w:lang w:val="en-CA"/>
        </w:rPr>
        <w:t xml:space="preserve"> When CIIP is applied, </w:t>
      </w:r>
      <w:proofErr w:type="spellStart"/>
      <w:r w:rsidR="00A92705">
        <w:rPr>
          <w:szCs w:val="22"/>
          <w:lang w:val="en-CA"/>
        </w:rPr>
        <w:t>uni</w:t>
      </w:r>
      <w:proofErr w:type="spellEnd"/>
      <w:r w:rsidR="00A92705">
        <w:rPr>
          <w:szCs w:val="22"/>
          <w:lang w:val="en-CA"/>
        </w:rPr>
        <w:t>-prediction is used as inter prediction</w:t>
      </w:r>
      <w:r w:rsidR="00D97B2E">
        <w:rPr>
          <w:szCs w:val="22"/>
          <w:lang w:val="en-CA"/>
        </w:rPr>
        <w:t xml:space="preserve">, and </w:t>
      </w:r>
      <w:r w:rsidR="00053D4F">
        <w:rPr>
          <w:szCs w:val="22"/>
          <w:lang w:val="en-CA"/>
        </w:rPr>
        <w:t xml:space="preserve">DMVR, BDOF, and </w:t>
      </w:r>
      <w:proofErr w:type="spellStart"/>
      <w:r w:rsidR="00053D4F">
        <w:rPr>
          <w:szCs w:val="22"/>
          <w:lang w:val="en-CA"/>
        </w:rPr>
        <w:t>Bi</w:t>
      </w:r>
      <w:r w:rsidR="00A92705">
        <w:rPr>
          <w:szCs w:val="22"/>
          <w:lang w:val="en-CA"/>
        </w:rPr>
        <w:t>CW</w:t>
      </w:r>
      <w:proofErr w:type="spellEnd"/>
      <w:r w:rsidR="00A92705">
        <w:rPr>
          <w:szCs w:val="22"/>
          <w:lang w:val="en-CA"/>
        </w:rPr>
        <w:t>, which are only allowed for bi-prediction, are disallowed automatically.</w:t>
      </w:r>
    </w:p>
    <w:p w14:paraId="274939CF" w14:textId="6D68ACF6" w:rsidR="00BB550D" w:rsidRDefault="00BB550D" w:rsidP="00BB550D">
      <w:pPr>
        <w:pStyle w:val="ListParagraph"/>
        <w:numPr>
          <w:ilvl w:val="0"/>
          <w:numId w:val="12"/>
        </w:numPr>
        <w:rPr>
          <w:szCs w:val="22"/>
          <w:lang w:val="en-CA"/>
        </w:rPr>
      </w:pPr>
      <w:r>
        <w:rPr>
          <w:szCs w:val="22"/>
          <w:lang w:val="en-CA"/>
        </w:rPr>
        <w:t xml:space="preserve">If </w:t>
      </w:r>
      <w:proofErr w:type="spellStart"/>
      <w:r w:rsidR="00053D4F">
        <w:rPr>
          <w:szCs w:val="22"/>
          <w:lang w:val="en-CA"/>
        </w:rPr>
        <w:t>Bi</w:t>
      </w:r>
      <w:r w:rsidR="007A58CD">
        <w:rPr>
          <w:szCs w:val="22"/>
          <w:lang w:val="en-CA"/>
        </w:rPr>
        <w:t>CW</w:t>
      </w:r>
      <w:proofErr w:type="spellEnd"/>
      <w:r w:rsidR="007A58CD">
        <w:rPr>
          <w:szCs w:val="22"/>
          <w:lang w:val="en-CA"/>
        </w:rPr>
        <w:t xml:space="preserve"> </w:t>
      </w:r>
      <w:r>
        <w:rPr>
          <w:szCs w:val="22"/>
          <w:lang w:val="en-CA"/>
        </w:rPr>
        <w:t xml:space="preserve">is activated for </w:t>
      </w:r>
      <w:r w:rsidR="002C7F16">
        <w:rPr>
          <w:szCs w:val="22"/>
          <w:lang w:val="en-CA"/>
        </w:rPr>
        <w:t xml:space="preserve">the </w:t>
      </w:r>
      <w:r>
        <w:rPr>
          <w:szCs w:val="22"/>
          <w:lang w:val="en-CA"/>
        </w:rPr>
        <w:t>current CU</w:t>
      </w:r>
      <w:r w:rsidR="0089008E">
        <w:rPr>
          <w:szCs w:val="22"/>
          <w:lang w:val="en-CA"/>
        </w:rPr>
        <w:t>, i.e.</w:t>
      </w:r>
      <w:r>
        <w:rPr>
          <w:szCs w:val="22"/>
          <w:lang w:val="en-CA"/>
        </w:rPr>
        <w:t xml:space="preserve">, the </w:t>
      </w:r>
      <w:proofErr w:type="spellStart"/>
      <w:r w:rsidR="00053D4F">
        <w:rPr>
          <w:szCs w:val="22"/>
          <w:lang w:val="en-CA"/>
        </w:rPr>
        <w:t>Bi</w:t>
      </w:r>
      <w:r w:rsidR="00D04018">
        <w:rPr>
          <w:szCs w:val="22"/>
          <w:lang w:val="en-CA"/>
        </w:rPr>
        <w:t>CW</w:t>
      </w:r>
      <w:proofErr w:type="spellEnd"/>
      <w:r w:rsidR="00D04018">
        <w:rPr>
          <w:szCs w:val="22"/>
          <w:lang w:val="en-CA"/>
        </w:rPr>
        <w:t xml:space="preserve"> </w:t>
      </w:r>
      <w:r>
        <w:rPr>
          <w:szCs w:val="22"/>
          <w:lang w:val="en-CA"/>
        </w:rPr>
        <w:t xml:space="preserve">index </w:t>
      </w:r>
      <w:r w:rsidR="00D04018">
        <w:rPr>
          <w:szCs w:val="22"/>
          <w:lang w:val="en-CA"/>
        </w:rPr>
        <w:t>indicates un</w:t>
      </w:r>
      <w:r>
        <w:rPr>
          <w:szCs w:val="22"/>
          <w:lang w:val="en-CA"/>
        </w:rPr>
        <w:t>equal</w:t>
      </w:r>
      <w:r w:rsidR="00D04018">
        <w:rPr>
          <w:szCs w:val="22"/>
          <w:lang w:val="en-CA"/>
        </w:rPr>
        <w:t xml:space="preserve"> weights</w:t>
      </w:r>
      <w:r>
        <w:rPr>
          <w:szCs w:val="22"/>
          <w:lang w:val="en-CA"/>
        </w:rPr>
        <w:t xml:space="preserve">, DMVR </w:t>
      </w:r>
      <w:r w:rsidR="006120BF">
        <w:rPr>
          <w:szCs w:val="22"/>
          <w:lang w:val="en-CA"/>
        </w:rPr>
        <w:t xml:space="preserve">is </w:t>
      </w:r>
      <w:r>
        <w:rPr>
          <w:szCs w:val="22"/>
          <w:lang w:val="en-CA"/>
        </w:rPr>
        <w:t xml:space="preserve">turned off. Note that, in this case, BDOF </w:t>
      </w:r>
      <w:r w:rsidR="006120BF">
        <w:rPr>
          <w:szCs w:val="22"/>
          <w:lang w:val="en-CA"/>
        </w:rPr>
        <w:t>is</w:t>
      </w:r>
      <w:r>
        <w:rPr>
          <w:szCs w:val="22"/>
          <w:lang w:val="en-CA"/>
        </w:rPr>
        <w:t xml:space="preserve"> </w:t>
      </w:r>
      <w:r w:rsidR="006120BF">
        <w:rPr>
          <w:szCs w:val="22"/>
          <w:lang w:val="en-CA"/>
        </w:rPr>
        <w:t xml:space="preserve">also </w:t>
      </w:r>
      <w:r>
        <w:rPr>
          <w:szCs w:val="22"/>
          <w:lang w:val="en-CA"/>
        </w:rPr>
        <w:t>turned off</w:t>
      </w:r>
      <w:r w:rsidR="006120BF">
        <w:rPr>
          <w:szCs w:val="22"/>
          <w:lang w:val="en-CA"/>
        </w:rPr>
        <w:t xml:space="preserve">, as </w:t>
      </w:r>
      <w:r>
        <w:rPr>
          <w:szCs w:val="22"/>
          <w:lang w:val="en-CA"/>
        </w:rPr>
        <w:t>in VTM4.0.</w:t>
      </w:r>
    </w:p>
    <w:p w14:paraId="34C725C7" w14:textId="3BC0BB01" w:rsidR="007A3527" w:rsidRDefault="008F6052" w:rsidP="00440E85">
      <w:pPr>
        <w:rPr>
          <w:szCs w:val="22"/>
          <w:lang w:val="en-CA"/>
        </w:rPr>
      </w:pPr>
      <w:r>
        <w:rPr>
          <w:szCs w:val="22"/>
          <w:lang w:val="en-CA"/>
        </w:rPr>
        <w:t xml:space="preserve">With </w:t>
      </w:r>
      <w:r w:rsidR="00440E85">
        <w:rPr>
          <w:szCs w:val="22"/>
          <w:lang w:val="en-CA"/>
        </w:rPr>
        <w:t>the above modification</w:t>
      </w:r>
      <w:r>
        <w:rPr>
          <w:szCs w:val="22"/>
          <w:lang w:val="en-CA"/>
        </w:rPr>
        <w:t>s</w:t>
      </w:r>
      <w:r w:rsidR="00440E85">
        <w:rPr>
          <w:szCs w:val="22"/>
          <w:lang w:val="en-CA"/>
        </w:rPr>
        <w:t xml:space="preserve">, </w:t>
      </w:r>
      <w:r>
        <w:rPr>
          <w:szCs w:val="22"/>
          <w:lang w:val="en-CA"/>
        </w:rPr>
        <w:t xml:space="preserve">only </w:t>
      </w:r>
      <w:r w:rsidR="007A3527">
        <w:rPr>
          <w:szCs w:val="22"/>
          <w:lang w:val="en-CA"/>
        </w:rPr>
        <w:t>the coupling between DMVR and BDOF</w:t>
      </w:r>
      <w:r>
        <w:rPr>
          <w:szCs w:val="22"/>
          <w:lang w:val="en-CA"/>
        </w:rPr>
        <w:t xml:space="preserve"> exists</w:t>
      </w:r>
      <w:r w:rsidR="007A3527">
        <w:rPr>
          <w:szCs w:val="22"/>
          <w:lang w:val="en-CA"/>
        </w:rPr>
        <w:t xml:space="preserve">, </w:t>
      </w:r>
      <w:r>
        <w:rPr>
          <w:szCs w:val="22"/>
          <w:lang w:val="en-CA"/>
        </w:rPr>
        <w:t>as shown in Table 2.</w:t>
      </w:r>
    </w:p>
    <w:p w14:paraId="4E6B013C" w14:textId="77777777" w:rsidR="00294410" w:rsidRDefault="00294410" w:rsidP="00294410">
      <w:pPr>
        <w:rPr>
          <w:szCs w:val="22"/>
          <w:lang w:val="en-CA" w:eastAsia="zh-TW"/>
        </w:rPr>
      </w:pPr>
    </w:p>
    <w:p w14:paraId="7A1B2ECA" w14:textId="7205C98B" w:rsidR="00294410" w:rsidRDefault="00294410" w:rsidP="00294410">
      <w:pPr>
        <w:jc w:val="center"/>
        <w:rPr>
          <w:szCs w:val="22"/>
          <w:lang w:val="en-CA" w:eastAsia="zh-TW"/>
        </w:rPr>
      </w:pPr>
      <w:r>
        <w:rPr>
          <w:rFonts w:hint="eastAsia"/>
          <w:szCs w:val="22"/>
          <w:lang w:val="en-CA" w:eastAsia="zh-TW"/>
        </w:rPr>
        <w:t xml:space="preserve">Table </w:t>
      </w:r>
      <w:r>
        <w:rPr>
          <w:szCs w:val="22"/>
          <w:lang w:val="en-CA" w:eastAsia="zh-TW"/>
        </w:rPr>
        <w:t>2</w:t>
      </w:r>
      <w:r>
        <w:rPr>
          <w:rFonts w:hint="eastAsia"/>
          <w:szCs w:val="22"/>
          <w:lang w:val="en-CA" w:eastAsia="zh-TW"/>
        </w:rPr>
        <w:t>.  Int</w:t>
      </w:r>
      <w:r w:rsidR="00E239CF">
        <w:rPr>
          <w:rFonts w:hint="eastAsia"/>
          <w:szCs w:val="22"/>
          <w:lang w:val="en-CA" w:eastAsia="zh-TW"/>
        </w:rPr>
        <w:t xml:space="preserve">eractions between DMVR, BDOF, </w:t>
      </w:r>
      <w:proofErr w:type="spellStart"/>
      <w:r w:rsidR="00E239CF">
        <w:rPr>
          <w:rFonts w:hint="eastAsia"/>
          <w:szCs w:val="22"/>
          <w:lang w:val="en-CA" w:eastAsia="zh-TW"/>
        </w:rPr>
        <w:t>Bi</w:t>
      </w:r>
      <w:r>
        <w:rPr>
          <w:rFonts w:hint="eastAsia"/>
          <w:szCs w:val="22"/>
          <w:lang w:val="en-CA" w:eastAsia="zh-TW"/>
        </w:rPr>
        <w:t>CW</w:t>
      </w:r>
      <w:proofErr w:type="spellEnd"/>
      <w:r>
        <w:rPr>
          <w:rFonts w:hint="eastAsia"/>
          <w:szCs w:val="22"/>
          <w:lang w:val="en-CA" w:eastAsia="zh-TW"/>
        </w:rPr>
        <w:t xml:space="preserve">, and CIIP in </w:t>
      </w:r>
      <w:r>
        <w:rPr>
          <w:szCs w:val="22"/>
          <w:lang w:val="en-CA" w:eastAsia="zh-TW"/>
        </w:rPr>
        <w:t>method 1</w:t>
      </w:r>
    </w:p>
    <w:tbl>
      <w:tblPr>
        <w:tblStyle w:val="TableGrid"/>
        <w:tblW w:w="0" w:type="auto"/>
        <w:tblLook w:val="04A0" w:firstRow="1" w:lastRow="0" w:firstColumn="1" w:lastColumn="0" w:noHBand="0" w:noVBand="1"/>
      </w:tblPr>
      <w:tblGrid>
        <w:gridCol w:w="1870"/>
        <w:gridCol w:w="1870"/>
        <w:gridCol w:w="1870"/>
        <w:gridCol w:w="1870"/>
        <w:gridCol w:w="1870"/>
      </w:tblGrid>
      <w:tr w:rsidR="00294410" w14:paraId="72EE2022" w14:textId="77777777" w:rsidTr="00C14F7F">
        <w:tc>
          <w:tcPr>
            <w:tcW w:w="1870" w:type="dxa"/>
          </w:tcPr>
          <w:p w14:paraId="7FDEECF8" w14:textId="77777777" w:rsidR="00294410" w:rsidRDefault="00294410" w:rsidP="00C14F7F">
            <w:pPr>
              <w:jc w:val="center"/>
              <w:rPr>
                <w:szCs w:val="22"/>
                <w:lang w:val="en-CA" w:eastAsia="zh-TW"/>
              </w:rPr>
            </w:pPr>
          </w:p>
        </w:tc>
        <w:tc>
          <w:tcPr>
            <w:tcW w:w="1870" w:type="dxa"/>
          </w:tcPr>
          <w:p w14:paraId="2635F462" w14:textId="77777777" w:rsidR="00294410" w:rsidRDefault="00294410" w:rsidP="00C14F7F">
            <w:pPr>
              <w:jc w:val="center"/>
              <w:rPr>
                <w:szCs w:val="22"/>
                <w:lang w:val="en-CA" w:eastAsia="zh-TW"/>
              </w:rPr>
            </w:pPr>
            <w:r>
              <w:rPr>
                <w:rFonts w:hint="eastAsia"/>
                <w:szCs w:val="22"/>
                <w:lang w:val="en-CA" w:eastAsia="zh-TW"/>
              </w:rPr>
              <w:t>DMVR</w:t>
            </w:r>
          </w:p>
        </w:tc>
        <w:tc>
          <w:tcPr>
            <w:tcW w:w="1870" w:type="dxa"/>
          </w:tcPr>
          <w:p w14:paraId="7EED2B0A" w14:textId="77777777" w:rsidR="00294410" w:rsidRDefault="00294410" w:rsidP="00C14F7F">
            <w:pPr>
              <w:jc w:val="center"/>
              <w:rPr>
                <w:szCs w:val="22"/>
                <w:lang w:val="en-CA" w:eastAsia="zh-TW"/>
              </w:rPr>
            </w:pPr>
            <w:r>
              <w:rPr>
                <w:rFonts w:hint="eastAsia"/>
                <w:szCs w:val="22"/>
                <w:lang w:val="en-CA" w:eastAsia="zh-TW"/>
              </w:rPr>
              <w:t>BDOF</w:t>
            </w:r>
          </w:p>
        </w:tc>
        <w:tc>
          <w:tcPr>
            <w:tcW w:w="1870" w:type="dxa"/>
          </w:tcPr>
          <w:p w14:paraId="6B991DDC" w14:textId="3ED0DA16" w:rsidR="00294410" w:rsidRDefault="00E239CF" w:rsidP="00C14F7F">
            <w:pPr>
              <w:jc w:val="center"/>
              <w:rPr>
                <w:szCs w:val="22"/>
                <w:lang w:val="en-CA" w:eastAsia="zh-TW"/>
              </w:rPr>
            </w:pPr>
            <w:proofErr w:type="spellStart"/>
            <w:r>
              <w:rPr>
                <w:rFonts w:hint="eastAsia"/>
                <w:szCs w:val="22"/>
                <w:lang w:val="en-CA" w:eastAsia="zh-TW"/>
              </w:rPr>
              <w:t>Bi</w:t>
            </w:r>
            <w:r w:rsidR="00294410">
              <w:rPr>
                <w:szCs w:val="22"/>
                <w:lang w:val="en-CA" w:eastAsia="zh-TW"/>
              </w:rPr>
              <w:t>CW</w:t>
            </w:r>
            <w:proofErr w:type="spellEnd"/>
          </w:p>
        </w:tc>
        <w:tc>
          <w:tcPr>
            <w:tcW w:w="1870" w:type="dxa"/>
          </w:tcPr>
          <w:p w14:paraId="6C1B6B3E" w14:textId="77777777" w:rsidR="00294410" w:rsidRDefault="00294410" w:rsidP="00C14F7F">
            <w:pPr>
              <w:jc w:val="center"/>
              <w:rPr>
                <w:szCs w:val="22"/>
                <w:lang w:val="en-CA" w:eastAsia="zh-TW"/>
              </w:rPr>
            </w:pPr>
            <w:r>
              <w:rPr>
                <w:rFonts w:hint="eastAsia"/>
                <w:szCs w:val="22"/>
                <w:lang w:val="en-CA" w:eastAsia="zh-TW"/>
              </w:rPr>
              <w:t>CIIP</w:t>
            </w:r>
          </w:p>
        </w:tc>
      </w:tr>
      <w:tr w:rsidR="00294410" w14:paraId="114541EB" w14:textId="77777777" w:rsidTr="00C14F7F">
        <w:tc>
          <w:tcPr>
            <w:tcW w:w="1870" w:type="dxa"/>
          </w:tcPr>
          <w:p w14:paraId="3453A6DF" w14:textId="77777777" w:rsidR="00294410" w:rsidRDefault="00294410" w:rsidP="00C14F7F">
            <w:pPr>
              <w:jc w:val="center"/>
              <w:rPr>
                <w:szCs w:val="22"/>
                <w:lang w:val="en-CA" w:eastAsia="zh-TW"/>
              </w:rPr>
            </w:pPr>
            <w:r>
              <w:rPr>
                <w:rFonts w:hint="eastAsia"/>
                <w:szCs w:val="22"/>
                <w:lang w:val="en-CA" w:eastAsia="zh-TW"/>
              </w:rPr>
              <w:t>DMVR</w:t>
            </w:r>
          </w:p>
        </w:tc>
        <w:tc>
          <w:tcPr>
            <w:tcW w:w="1870" w:type="dxa"/>
          </w:tcPr>
          <w:p w14:paraId="08358FDB" w14:textId="77777777" w:rsidR="00294410" w:rsidRDefault="00294410" w:rsidP="00C14F7F">
            <w:pPr>
              <w:jc w:val="center"/>
              <w:rPr>
                <w:szCs w:val="22"/>
                <w:lang w:val="en-CA" w:eastAsia="zh-TW"/>
              </w:rPr>
            </w:pPr>
            <w:r>
              <w:rPr>
                <w:rFonts w:hint="eastAsia"/>
                <w:szCs w:val="22"/>
                <w:lang w:val="en-CA" w:eastAsia="zh-TW"/>
              </w:rPr>
              <w:t>NA</w:t>
            </w:r>
          </w:p>
        </w:tc>
        <w:tc>
          <w:tcPr>
            <w:tcW w:w="1870" w:type="dxa"/>
          </w:tcPr>
          <w:p w14:paraId="09DC8C0B" w14:textId="77777777" w:rsidR="00294410" w:rsidRDefault="00294410" w:rsidP="00C14F7F">
            <w:pPr>
              <w:jc w:val="center"/>
              <w:rPr>
                <w:szCs w:val="22"/>
                <w:lang w:val="en-CA" w:eastAsia="zh-TW"/>
              </w:rPr>
            </w:pPr>
            <w:r>
              <w:rPr>
                <w:rFonts w:hint="eastAsia"/>
                <w:szCs w:val="22"/>
                <w:lang w:val="en-CA" w:eastAsia="zh-TW"/>
              </w:rPr>
              <w:t>O</w:t>
            </w:r>
          </w:p>
        </w:tc>
        <w:tc>
          <w:tcPr>
            <w:tcW w:w="1870" w:type="dxa"/>
          </w:tcPr>
          <w:p w14:paraId="6CF54069" w14:textId="3B8B5645" w:rsidR="00294410" w:rsidRDefault="00294410" w:rsidP="00C14F7F">
            <w:pPr>
              <w:jc w:val="center"/>
              <w:rPr>
                <w:szCs w:val="22"/>
                <w:lang w:val="en-CA" w:eastAsia="zh-TW"/>
              </w:rPr>
            </w:pPr>
            <w:r>
              <w:rPr>
                <w:szCs w:val="22"/>
                <w:lang w:val="en-CA" w:eastAsia="zh-TW"/>
              </w:rPr>
              <w:t>X</w:t>
            </w:r>
          </w:p>
        </w:tc>
        <w:tc>
          <w:tcPr>
            <w:tcW w:w="1870" w:type="dxa"/>
          </w:tcPr>
          <w:p w14:paraId="17B4E1C0" w14:textId="2CB78AEC" w:rsidR="00294410" w:rsidRDefault="00294410" w:rsidP="00C14F7F">
            <w:pPr>
              <w:jc w:val="center"/>
              <w:rPr>
                <w:szCs w:val="22"/>
                <w:lang w:val="en-CA" w:eastAsia="zh-TW"/>
              </w:rPr>
            </w:pPr>
            <w:r>
              <w:rPr>
                <w:szCs w:val="22"/>
                <w:lang w:val="en-CA" w:eastAsia="zh-TW"/>
              </w:rPr>
              <w:t>X</w:t>
            </w:r>
          </w:p>
        </w:tc>
      </w:tr>
      <w:tr w:rsidR="00294410" w14:paraId="7C6B8C27" w14:textId="77777777" w:rsidTr="00C14F7F">
        <w:tc>
          <w:tcPr>
            <w:tcW w:w="1870" w:type="dxa"/>
          </w:tcPr>
          <w:p w14:paraId="28FE8C92" w14:textId="77777777" w:rsidR="00294410" w:rsidRDefault="00294410" w:rsidP="00C14F7F">
            <w:pPr>
              <w:jc w:val="center"/>
              <w:rPr>
                <w:szCs w:val="22"/>
                <w:lang w:val="en-CA" w:eastAsia="zh-TW"/>
              </w:rPr>
            </w:pPr>
            <w:r>
              <w:rPr>
                <w:rFonts w:hint="eastAsia"/>
                <w:szCs w:val="22"/>
                <w:lang w:val="en-CA" w:eastAsia="zh-TW"/>
              </w:rPr>
              <w:t>BDOF</w:t>
            </w:r>
          </w:p>
        </w:tc>
        <w:tc>
          <w:tcPr>
            <w:tcW w:w="1870" w:type="dxa"/>
          </w:tcPr>
          <w:p w14:paraId="4863795B" w14:textId="77777777" w:rsidR="00294410" w:rsidRDefault="00294410" w:rsidP="00C14F7F">
            <w:pPr>
              <w:jc w:val="center"/>
              <w:rPr>
                <w:szCs w:val="22"/>
                <w:lang w:val="en-CA" w:eastAsia="zh-TW"/>
              </w:rPr>
            </w:pPr>
            <w:r>
              <w:rPr>
                <w:szCs w:val="22"/>
                <w:lang w:val="en-CA" w:eastAsia="zh-TW"/>
              </w:rPr>
              <w:t>O</w:t>
            </w:r>
          </w:p>
        </w:tc>
        <w:tc>
          <w:tcPr>
            <w:tcW w:w="1870" w:type="dxa"/>
          </w:tcPr>
          <w:p w14:paraId="2B337A5E" w14:textId="77777777" w:rsidR="00294410" w:rsidRDefault="00294410" w:rsidP="00C14F7F">
            <w:pPr>
              <w:jc w:val="center"/>
              <w:rPr>
                <w:szCs w:val="22"/>
                <w:lang w:val="en-CA" w:eastAsia="zh-TW"/>
              </w:rPr>
            </w:pPr>
            <w:r>
              <w:rPr>
                <w:rFonts w:hint="eastAsia"/>
                <w:szCs w:val="22"/>
                <w:lang w:val="en-CA" w:eastAsia="zh-TW"/>
              </w:rPr>
              <w:t>NA</w:t>
            </w:r>
          </w:p>
        </w:tc>
        <w:tc>
          <w:tcPr>
            <w:tcW w:w="1870" w:type="dxa"/>
          </w:tcPr>
          <w:p w14:paraId="70EA279C" w14:textId="77777777" w:rsidR="00294410" w:rsidRDefault="00294410" w:rsidP="00C14F7F">
            <w:pPr>
              <w:jc w:val="center"/>
              <w:rPr>
                <w:szCs w:val="22"/>
                <w:lang w:val="en-CA" w:eastAsia="zh-TW"/>
              </w:rPr>
            </w:pPr>
            <w:r>
              <w:rPr>
                <w:rFonts w:hint="eastAsia"/>
                <w:szCs w:val="22"/>
                <w:lang w:val="en-CA" w:eastAsia="zh-TW"/>
              </w:rPr>
              <w:t>X</w:t>
            </w:r>
          </w:p>
        </w:tc>
        <w:tc>
          <w:tcPr>
            <w:tcW w:w="1870" w:type="dxa"/>
          </w:tcPr>
          <w:p w14:paraId="61FE861A" w14:textId="31D1E77F" w:rsidR="00294410" w:rsidRDefault="00294410" w:rsidP="00C14F7F">
            <w:pPr>
              <w:jc w:val="center"/>
              <w:rPr>
                <w:szCs w:val="22"/>
                <w:lang w:val="en-CA" w:eastAsia="zh-TW"/>
              </w:rPr>
            </w:pPr>
            <w:r>
              <w:rPr>
                <w:szCs w:val="22"/>
                <w:lang w:val="en-CA" w:eastAsia="zh-TW"/>
              </w:rPr>
              <w:t>X</w:t>
            </w:r>
          </w:p>
        </w:tc>
      </w:tr>
      <w:tr w:rsidR="00294410" w14:paraId="30B2D29F" w14:textId="77777777" w:rsidTr="00C14F7F">
        <w:tc>
          <w:tcPr>
            <w:tcW w:w="1870" w:type="dxa"/>
          </w:tcPr>
          <w:p w14:paraId="44ECA5E9" w14:textId="5382EE5E" w:rsidR="00294410" w:rsidRDefault="00E239CF" w:rsidP="001B7699">
            <w:pPr>
              <w:jc w:val="center"/>
              <w:rPr>
                <w:szCs w:val="22"/>
                <w:lang w:val="en-CA" w:eastAsia="zh-TW"/>
              </w:rPr>
            </w:pPr>
            <w:proofErr w:type="spellStart"/>
            <w:r>
              <w:rPr>
                <w:rFonts w:hint="eastAsia"/>
                <w:szCs w:val="22"/>
                <w:lang w:val="en-CA" w:eastAsia="zh-TW"/>
              </w:rPr>
              <w:t>Bi</w:t>
            </w:r>
            <w:r w:rsidR="00294410">
              <w:rPr>
                <w:rFonts w:hint="eastAsia"/>
                <w:szCs w:val="22"/>
                <w:lang w:val="en-CA" w:eastAsia="zh-TW"/>
              </w:rPr>
              <w:t>CW</w:t>
            </w:r>
            <w:proofErr w:type="spellEnd"/>
          </w:p>
        </w:tc>
        <w:tc>
          <w:tcPr>
            <w:tcW w:w="1870" w:type="dxa"/>
          </w:tcPr>
          <w:p w14:paraId="45A5AB4B" w14:textId="723F5507" w:rsidR="00294410" w:rsidRDefault="00294410" w:rsidP="00C14F7F">
            <w:pPr>
              <w:jc w:val="center"/>
              <w:rPr>
                <w:szCs w:val="22"/>
                <w:lang w:val="en-CA" w:eastAsia="zh-TW"/>
              </w:rPr>
            </w:pPr>
            <w:r>
              <w:rPr>
                <w:szCs w:val="22"/>
                <w:lang w:val="en-CA" w:eastAsia="zh-TW"/>
              </w:rPr>
              <w:t>X</w:t>
            </w:r>
          </w:p>
        </w:tc>
        <w:tc>
          <w:tcPr>
            <w:tcW w:w="1870" w:type="dxa"/>
          </w:tcPr>
          <w:p w14:paraId="7FA9394E" w14:textId="77777777" w:rsidR="00294410" w:rsidRDefault="00294410" w:rsidP="00C14F7F">
            <w:pPr>
              <w:jc w:val="center"/>
              <w:rPr>
                <w:szCs w:val="22"/>
                <w:lang w:val="en-CA" w:eastAsia="zh-TW"/>
              </w:rPr>
            </w:pPr>
            <w:r>
              <w:rPr>
                <w:szCs w:val="22"/>
                <w:lang w:val="en-CA" w:eastAsia="zh-TW"/>
              </w:rPr>
              <w:t>X</w:t>
            </w:r>
          </w:p>
        </w:tc>
        <w:tc>
          <w:tcPr>
            <w:tcW w:w="1870" w:type="dxa"/>
          </w:tcPr>
          <w:p w14:paraId="1A08561B" w14:textId="77777777" w:rsidR="00294410" w:rsidRDefault="00294410" w:rsidP="00C14F7F">
            <w:pPr>
              <w:jc w:val="center"/>
              <w:rPr>
                <w:szCs w:val="22"/>
                <w:lang w:val="en-CA" w:eastAsia="zh-TW"/>
              </w:rPr>
            </w:pPr>
            <w:r>
              <w:rPr>
                <w:rFonts w:hint="eastAsia"/>
                <w:szCs w:val="22"/>
                <w:lang w:val="en-CA" w:eastAsia="zh-TW"/>
              </w:rPr>
              <w:t>NA</w:t>
            </w:r>
          </w:p>
        </w:tc>
        <w:tc>
          <w:tcPr>
            <w:tcW w:w="1870" w:type="dxa"/>
          </w:tcPr>
          <w:p w14:paraId="4CDC0B85" w14:textId="1DB4B972" w:rsidR="00294410" w:rsidRDefault="00294410" w:rsidP="00C14F7F">
            <w:pPr>
              <w:jc w:val="center"/>
              <w:rPr>
                <w:szCs w:val="22"/>
                <w:lang w:val="en-CA" w:eastAsia="zh-TW"/>
              </w:rPr>
            </w:pPr>
            <w:r>
              <w:rPr>
                <w:szCs w:val="22"/>
                <w:lang w:val="en-CA" w:eastAsia="zh-TW"/>
              </w:rPr>
              <w:t>X</w:t>
            </w:r>
          </w:p>
        </w:tc>
      </w:tr>
      <w:tr w:rsidR="00294410" w14:paraId="1647D2DD" w14:textId="77777777" w:rsidTr="00C14F7F">
        <w:tc>
          <w:tcPr>
            <w:tcW w:w="1870" w:type="dxa"/>
          </w:tcPr>
          <w:p w14:paraId="5746E76A" w14:textId="77777777" w:rsidR="00294410" w:rsidRDefault="00294410" w:rsidP="00C14F7F">
            <w:pPr>
              <w:jc w:val="center"/>
              <w:rPr>
                <w:szCs w:val="22"/>
                <w:lang w:val="en-CA" w:eastAsia="zh-TW"/>
              </w:rPr>
            </w:pPr>
            <w:r>
              <w:rPr>
                <w:rFonts w:hint="eastAsia"/>
                <w:szCs w:val="22"/>
                <w:lang w:val="en-CA" w:eastAsia="zh-TW"/>
              </w:rPr>
              <w:t>CIIP</w:t>
            </w:r>
          </w:p>
        </w:tc>
        <w:tc>
          <w:tcPr>
            <w:tcW w:w="1870" w:type="dxa"/>
          </w:tcPr>
          <w:p w14:paraId="5628BC8D" w14:textId="6133DBFF" w:rsidR="00294410" w:rsidRDefault="00294410" w:rsidP="00C14F7F">
            <w:pPr>
              <w:jc w:val="center"/>
              <w:rPr>
                <w:szCs w:val="22"/>
                <w:lang w:val="en-CA" w:eastAsia="zh-TW"/>
              </w:rPr>
            </w:pPr>
            <w:r>
              <w:rPr>
                <w:szCs w:val="22"/>
                <w:lang w:val="en-CA" w:eastAsia="zh-TW"/>
              </w:rPr>
              <w:t>X</w:t>
            </w:r>
          </w:p>
        </w:tc>
        <w:tc>
          <w:tcPr>
            <w:tcW w:w="1870" w:type="dxa"/>
          </w:tcPr>
          <w:p w14:paraId="73D64E67" w14:textId="1485650E" w:rsidR="00294410" w:rsidRDefault="00294410" w:rsidP="00C14F7F">
            <w:pPr>
              <w:jc w:val="center"/>
              <w:rPr>
                <w:szCs w:val="22"/>
                <w:lang w:val="en-CA" w:eastAsia="zh-TW"/>
              </w:rPr>
            </w:pPr>
            <w:r>
              <w:rPr>
                <w:szCs w:val="22"/>
                <w:lang w:val="en-CA" w:eastAsia="zh-TW"/>
              </w:rPr>
              <w:t>X</w:t>
            </w:r>
          </w:p>
        </w:tc>
        <w:tc>
          <w:tcPr>
            <w:tcW w:w="1870" w:type="dxa"/>
          </w:tcPr>
          <w:p w14:paraId="7F8AB5CF" w14:textId="13B35F06" w:rsidR="00294410" w:rsidRDefault="00294410" w:rsidP="00C14F7F">
            <w:pPr>
              <w:jc w:val="center"/>
              <w:rPr>
                <w:szCs w:val="22"/>
                <w:lang w:val="en-CA" w:eastAsia="zh-TW"/>
              </w:rPr>
            </w:pPr>
            <w:r>
              <w:rPr>
                <w:szCs w:val="22"/>
                <w:lang w:val="en-CA" w:eastAsia="zh-TW"/>
              </w:rPr>
              <w:t>X</w:t>
            </w:r>
          </w:p>
        </w:tc>
        <w:tc>
          <w:tcPr>
            <w:tcW w:w="1870" w:type="dxa"/>
          </w:tcPr>
          <w:p w14:paraId="076DB1BA" w14:textId="77777777" w:rsidR="00294410" w:rsidRDefault="00294410" w:rsidP="00C14F7F">
            <w:pPr>
              <w:jc w:val="center"/>
              <w:rPr>
                <w:szCs w:val="22"/>
                <w:lang w:val="en-CA" w:eastAsia="zh-TW"/>
              </w:rPr>
            </w:pPr>
            <w:r>
              <w:rPr>
                <w:rFonts w:hint="eastAsia"/>
                <w:szCs w:val="22"/>
                <w:lang w:val="en-CA" w:eastAsia="zh-TW"/>
              </w:rPr>
              <w:t>NA</w:t>
            </w:r>
          </w:p>
        </w:tc>
      </w:tr>
    </w:tbl>
    <w:p w14:paraId="5C7114CB" w14:textId="77777777" w:rsidR="00294410" w:rsidRDefault="00294410" w:rsidP="00294410">
      <w:pPr>
        <w:jc w:val="right"/>
        <w:rPr>
          <w:szCs w:val="22"/>
          <w:lang w:val="en-CA" w:eastAsia="zh-TW"/>
        </w:rPr>
      </w:pPr>
      <w:r>
        <w:rPr>
          <w:rFonts w:hint="eastAsia"/>
          <w:szCs w:val="22"/>
          <w:lang w:val="en-CA" w:eastAsia="zh-TW"/>
        </w:rPr>
        <w:t xml:space="preserve">NA </w:t>
      </w:r>
      <w:r>
        <w:rPr>
          <w:szCs w:val="22"/>
          <w:lang w:val="en-CA" w:eastAsia="zh-TW"/>
        </w:rPr>
        <w:t>= not applicable; O = coupling exists between two tools; X = no coupling between two tools</w:t>
      </w:r>
    </w:p>
    <w:p w14:paraId="5D7A590B" w14:textId="77777777" w:rsidR="007A3527" w:rsidRPr="001B7699" w:rsidRDefault="007A3527" w:rsidP="00440E85">
      <w:pPr>
        <w:rPr>
          <w:szCs w:val="22"/>
          <w:lang w:val="en-CA"/>
        </w:rPr>
      </w:pPr>
    </w:p>
    <w:p w14:paraId="318AED24" w14:textId="0EE8890E" w:rsidR="007A3527" w:rsidRDefault="00F5522C" w:rsidP="009B689A">
      <w:pPr>
        <w:rPr>
          <w:szCs w:val="22"/>
          <w:lang w:val="en-CA"/>
        </w:rPr>
      </w:pPr>
      <w:r>
        <w:rPr>
          <w:szCs w:val="22"/>
          <w:lang w:val="en-CA"/>
        </w:rPr>
        <w:t xml:space="preserve">In method 2, </w:t>
      </w:r>
      <w:r w:rsidR="00B87C0C">
        <w:rPr>
          <w:szCs w:val="22"/>
          <w:lang w:val="en-CA"/>
        </w:rPr>
        <w:t>i</w:t>
      </w:r>
      <w:r w:rsidR="009B689A">
        <w:rPr>
          <w:szCs w:val="22"/>
          <w:lang w:val="en-CA"/>
        </w:rPr>
        <w:t xml:space="preserve">t is proposed to </w:t>
      </w:r>
      <w:r w:rsidR="001C6570">
        <w:rPr>
          <w:szCs w:val="22"/>
          <w:lang w:val="en-CA"/>
        </w:rPr>
        <w:t xml:space="preserve">totally </w:t>
      </w:r>
      <w:r w:rsidR="00C11973">
        <w:rPr>
          <w:szCs w:val="22"/>
          <w:lang w:val="en-CA"/>
        </w:rPr>
        <w:t xml:space="preserve">remove </w:t>
      </w:r>
      <w:r w:rsidR="007A3527">
        <w:rPr>
          <w:szCs w:val="22"/>
          <w:lang w:val="en-CA"/>
        </w:rPr>
        <w:t>the cascad</w:t>
      </w:r>
      <w:r w:rsidR="00C11973">
        <w:rPr>
          <w:szCs w:val="22"/>
          <w:lang w:val="en-CA"/>
        </w:rPr>
        <w:t>ing</w:t>
      </w:r>
      <w:r w:rsidR="007A3527">
        <w:rPr>
          <w:szCs w:val="22"/>
          <w:lang w:val="en-CA"/>
        </w:rPr>
        <w:t xml:space="preserve"> behavior</w:t>
      </w:r>
      <w:r w:rsidR="001C6570">
        <w:rPr>
          <w:szCs w:val="22"/>
          <w:lang w:val="en-CA"/>
        </w:rPr>
        <w:t xml:space="preserve">. </w:t>
      </w:r>
      <w:r w:rsidR="007A3527">
        <w:rPr>
          <w:szCs w:val="22"/>
          <w:lang w:val="en-CA"/>
        </w:rPr>
        <w:t>Based on method 1, further modifications are applied</w:t>
      </w:r>
      <w:r w:rsidR="007C661C">
        <w:rPr>
          <w:szCs w:val="22"/>
          <w:lang w:val="en-CA"/>
        </w:rPr>
        <w:t xml:space="preserve"> as follows</w:t>
      </w:r>
      <w:r w:rsidR="007A3527">
        <w:rPr>
          <w:szCs w:val="22"/>
          <w:lang w:val="en-CA"/>
        </w:rPr>
        <w:t>.</w:t>
      </w:r>
    </w:p>
    <w:p w14:paraId="404360B0" w14:textId="1C304781" w:rsidR="007A3527" w:rsidRDefault="007A3527" w:rsidP="007A3527">
      <w:pPr>
        <w:pStyle w:val="ListParagraph"/>
        <w:numPr>
          <w:ilvl w:val="0"/>
          <w:numId w:val="13"/>
        </w:numPr>
        <w:rPr>
          <w:szCs w:val="22"/>
          <w:lang w:val="en-CA"/>
        </w:rPr>
      </w:pPr>
      <w:r>
        <w:rPr>
          <w:szCs w:val="22"/>
          <w:lang w:val="en-CA"/>
        </w:rPr>
        <w:t xml:space="preserve">If DMVR is activated for </w:t>
      </w:r>
      <w:r w:rsidR="002C7F16">
        <w:rPr>
          <w:szCs w:val="22"/>
          <w:lang w:val="en-CA"/>
        </w:rPr>
        <w:t xml:space="preserve">the </w:t>
      </w:r>
      <w:r>
        <w:rPr>
          <w:szCs w:val="22"/>
          <w:lang w:val="en-CA"/>
        </w:rPr>
        <w:t xml:space="preserve">current CU by the implicit rule in VTM 4.0, BDOF </w:t>
      </w:r>
      <w:r w:rsidR="007C661C">
        <w:rPr>
          <w:szCs w:val="22"/>
          <w:lang w:val="en-CA"/>
        </w:rPr>
        <w:t>is</w:t>
      </w:r>
      <w:r>
        <w:rPr>
          <w:szCs w:val="22"/>
          <w:lang w:val="en-CA"/>
        </w:rPr>
        <w:t xml:space="preserve"> turned off</w:t>
      </w:r>
    </w:p>
    <w:p w14:paraId="5A84EE4F" w14:textId="19D2E181" w:rsidR="007D2D68" w:rsidRDefault="007A3527" w:rsidP="007A3527">
      <w:pPr>
        <w:pStyle w:val="ListParagraph"/>
        <w:numPr>
          <w:ilvl w:val="0"/>
          <w:numId w:val="13"/>
        </w:numPr>
        <w:rPr>
          <w:szCs w:val="22"/>
          <w:lang w:val="en-CA"/>
        </w:rPr>
      </w:pPr>
      <w:r>
        <w:rPr>
          <w:szCs w:val="22"/>
          <w:lang w:val="en-CA"/>
        </w:rPr>
        <w:t>For DMVR,</w:t>
      </w:r>
      <w:r w:rsidR="007D2D68">
        <w:rPr>
          <w:szCs w:val="22"/>
          <w:lang w:val="en-CA"/>
        </w:rPr>
        <w:t xml:space="preserve"> an</w:t>
      </w:r>
      <w:r>
        <w:rPr>
          <w:szCs w:val="22"/>
          <w:lang w:val="en-CA"/>
        </w:rPr>
        <w:t xml:space="preserve"> </w:t>
      </w:r>
      <w:r w:rsidR="007D2D68">
        <w:rPr>
          <w:szCs w:val="22"/>
          <w:lang w:val="en-CA"/>
        </w:rPr>
        <w:t>eight</w:t>
      </w:r>
      <w:r>
        <w:rPr>
          <w:szCs w:val="22"/>
          <w:lang w:val="en-CA"/>
        </w:rPr>
        <w:t>-</w:t>
      </w:r>
      <w:r w:rsidR="007D2D68">
        <w:rPr>
          <w:szCs w:val="22"/>
          <w:lang w:val="en-CA"/>
        </w:rPr>
        <w:t xml:space="preserve">neighbor </w:t>
      </w:r>
      <w:r>
        <w:rPr>
          <w:szCs w:val="22"/>
          <w:lang w:val="en-CA"/>
        </w:rPr>
        <w:t>search</w:t>
      </w:r>
      <w:r w:rsidR="007D2D68">
        <w:rPr>
          <w:szCs w:val="22"/>
          <w:lang w:val="en-CA"/>
        </w:rPr>
        <w:t xml:space="preserve"> pattern</w:t>
      </w:r>
      <w:r>
        <w:rPr>
          <w:szCs w:val="22"/>
          <w:lang w:val="en-CA"/>
        </w:rPr>
        <w:t xml:space="preserve"> </w:t>
      </w:r>
      <w:r w:rsidR="007D2D68">
        <w:rPr>
          <w:szCs w:val="22"/>
          <w:lang w:val="en-CA"/>
        </w:rPr>
        <w:t>is used</w:t>
      </w:r>
      <w:r w:rsidR="00EC33E5">
        <w:rPr>
          <w:szCs w:val="22"/>
          <w:lang w:val="en-CA"/>
        </w:rPr>
        <w:t xml:space="preserve"> </w:t>
      </w:r>
      <w:r>
        <w:rPr>
          <w:szCs w:val="22"/>
          <w:lang w:val="en-CA"/>
        </w:rPr>
        <w:t xml:space="preserve">for each integer </w:t>
      </w:r>
      <w:r w:rsidR="007D2D68">
        <w:rPr>
          <w:szCs w:val="22"/>
          <w:lang w:val="en-CA"/>
        </w:rPr>
        <w:t xml:space="preserve">sample </w:t>
      </w:r>
      <w:r>
        <w:rPr>
          <w:szCs w:val="22"/>
          <w:lang w:val="en-CA"/>
        </w:rPr>
        <w:t>search iteration</w:t>
      </w:r>
      <w:r w:rsidR="007D2D68">
        <w:rPr>
          <w:szCs w:val="22"/>
          <w:lang w:val="en-CA"/>
        </w:rPr>
        <w:t>.</w:t>
      </w:r>
    </w:p>
    <w:p w14:paraId="1ACF79B0" w14:textId="0D8B018C" w:rsidR="007A3527" w:rsidRDefault="007A3527" w:rsidP="007A3527">
      <w:pPr>
        <w:pStyle w:val="ListParagraph"/>
        <w:numPr>
          <w:ilvl w:val="0"/>
          <w:numId w:val="13"/>
        </w:numPr>
        <w:rPr>
          <w:szCs w:val="22"/>
          <w:lang w:val="en-CA"/>
        </w:rPr>
      </w:pPr>
      <w:r>
        <w:rPr>
          <w:szCs w:val="22"/>
          <w:lang w:val="en-CA"/>
        </w:rPr>
        <w:t xml:space="preserve">For BDOF, it is modified to </w:t>
      </w:r>
      <w:r w:rsidR="007D2D68">
        <w:rPr>
          <w:szCs w:val="22"/>
          <w:lang w:val="en-CA"/>
        </w:rPr>
        <w:t xml:space="preserve">coexist with </w:t>
      </w:r>
      <w:proofErr w:type="spellStart"/>
      <w:r w:rsidR="007D2D68">
        <w:rPr>
          <w:szCs w:val="22"/>
          <w:lang w:val="en-CA"/>
        </w:rPr>
        <w:t>SbTMVP</w:t>
      </w:r>
      <w:proofErr w:type="spellEnd"/>
      <w:r>
        <w:rPr>
          <w:szCs w:val="22"/>
          <w:lang w:val="en-CA"/>
        </w:rPr>
        <w:t>.</w:t>
      </w:r>
    </w:p>
    <w:p w14:paraId="4B5A2A7F" w14:textId="432AA793" w:rsidR="00356745" w:rsidRDefault="00086228" w:rsidP="007A3527">
      <w:pPr>
        <w:rPr>
          <w:szCs w:val="22"/>
          <w:lang w:val="en-CA"/>
        </w:rPr>
      </w:pPr>
      <w:r>
        <w:rPr>
          <w:szCs w:val="22"/>
          <w:lang w:val="en-CA"/>
        </w:rPr>
        <w:lastRenderedPageBreak/>
        <w:t>The item</w:t>
      </w:r>
      <w:r w:rsidR="00B57103">
        <w:rPr>
          <w:szCs w:val="22"/>
          <w:lang w:val="en-CA"/>
        </w:rPr>
        <w:t>s</w:t>
      </w:r>
      <w:r>
        <w:rPr>
          <w:szCs w:val="22"/>
          <w:lang w:val="en-CA"/>
        </w:rPr>
        <w:t xml:space="preserve"> (2) and (3) can make hardware design more regular</w:t>
      </w:r>
      <w:r w:rsidR="00B57103">
        <w:rPr>
          <w:szCs w:val="22"/>
          <w:lang w:val="en-CA"/>
        </w:rPr>
        <w:t>, although</w:t>
      </w:r>
      <w:r w:rsidR="00415344">
        <w:rPr>
          <w:szCs w:val="22"/>
          <w:lang w:val="en-CA"/>
        </w:rPr>
        <w:t xml:space="preserve"> the hardware complexity is slightly increased</w:t>
      </w:r>
      <w:r w:rsidR="00B57103">
        <w:rPr>
          <w:szCs w:val="22"/>
          <w:lang w:val="en-CA"/>
        </w:rPr>
        <w:t>.</w:t>
      </w:r>
      <w:r>
        <w:rPr>
          <w:szCs w:val="22"/>
          <w:lang w:val="en-CA"/>
        </w:rPr>
        <w:t xml:space="preserve"> </w:t>
      </w:r>
      <w:r w:rsidR="00B57103">
        <w:rPr>
          <w:szCs w:val="22"/>
          <w:lang w:val="en-CA"/>
        </w:rPr>
        <w:t>T</w:t>
      </w:r>
      <w:r>
        <w:rPr>
          <w:szCs w:val="22"/>
          <w:lang w:val="en-CA"/>
        </w:rPr>
        <w:t>hey also can control the coding efficiency loss within an acceptable range</w:t>
      </w:r>
      <w:r w:rsidR="00B57103">
        <w:rPr>
          <w:szCs w:val="22"/>
          <w:lang w:val="en-CA"/>
        </w:rPr>
        <w:t xml:space="preserve">. </w:t>
      </w:r>
      <w:r w:rsidR="00415344">
        <w:rPr>
          <w:szCs w:val="22"/>
          <w:lang w:val="en-CA"/>
        </w:rPr>
        <w:t>Note that method 2 still reduces the overall hardware complexity of the four tools significantly.</w:t>
      </w:r>
      <w:r w:rsidR="00E939C8">
        <w:rPr>
          <w:szCs w:val="22"/>
          <w:lang w:val="en-CA"/>
        </w:rPr>
        <w:t xml:space="preserve"> Table 3 shows the interactions between the four tools in method 2.</w:t>
      </w:r>
    </w:p>
    <w:p w14:paraId="6980280D" w14:textId="77777777" w:rsidR="0087548E" w:rsidRDefault="0087548E" w:rsidP="007A3527">
      <w:pPr>
        <w:rPr>
          <w:szCs w:val="22"/>
          <w:lang w:val="en-CA"/>
        </w:rPr>
      </w:pPr>
    </w:p>
    <w:p w14:paraId="73E482B5" w14:textId="1DD113CD" w:rsidR="00E939C8" w:rsidRDefault="00356745" w:rsidP="001B76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eastAsia="zh-TW"/>
        </w:rPr>
      </w:pPr>
      <w:r>
        <w:rPr>
          <w:szCs w:val="22"/>
          <w:lang w:val="en-CA" w:eastAsia="zh-TW"/>
        </w:rPr>
        <w:t>T</w:t>
      </w:r>
      <w:r w:rsidR="00E939C8">
        <w:rPr>
          <w:rFonts w:hint="eastAsia"/>
          <w:szCs w:val="22"/>
          <w:lang w:val="en-CA" w:eastAsia="zh-TW"/>
        </w:rPr>
        <w:t xml:space="preserve">able </w:t>
      </w:r>
      <w:r w:rsidR="001079D0">
        <w:rPr>
          <w:szCs w:val="22"/>
          <w:lang w:val="en-CA" w:eastAsia="zh-TW"/>
        </w:rPr>
        <w:t>3</w:t>
      </w:r>
      <w:r w:rsidR="00E939C8">
        <w:rPr>
          <w:rFonts w:hint="eastAsia"/>
          <w:szCs w:val="22"/>
          <w:lang w:val="en-CA" w:eastAsia="zh-TW"/>
        </w:rPr>
        <w:t xml:space="preserve">.  Interactions between DMVR, BDOF, </w:t>
      </w:r>
      <w:proofErr w:type="spellStart"/>
      <w:r w:rsidR="00E939C8">
        <w:rPr>
          <w:rFonts w:hint="eastAsia"/>
          <w:szCs w:val="22"/>
          <w:lang w:val="en-CA" w:eastAsia="zh-TW"/>
        </w:rPr>
        <w:t>BiCW</w:t>
      </w:r>
      <w:proofErr w:type="spellEnd"/>
      <w:r w:rsidR="00E939C8">
        <w:rPr>
          <w:rFonts w:hint="eastAsia"/>
          <w:szCs w:val="22"/>
          <w:lang w:val="en-CA" w:eastAsia="zh-TW"/>
        </w:rPr>
        <w:t xml:space="preserve">, and CIIP in </w:t>
      </w:r>
      <w:r w:rsidR="00E939C8">
        <w:rPr>
          <w:szCs w:val="22"/>
          <w:lang w:val="en-CA" w:eastAsia="zh-TW"/>
        </w:rPr>
        <w:t xml:space="preserve">method </w:t>
      </w:r>
      <w:r w:rsidR="001079D0">
        <w:rPr>
          <w:szCs w:val="22"/>
          <w:lang w:val="en-CA" w:eastAsia="zh-TW"/>
        </w:rPr>
        <w:t>2</w:t>
      </w:r>
    </w:p>
    <w:tbl>
      <w:tblPr>
        <w:tblStyle w:val="TableGrid"/>
        <w:tblW w:w="0" w:type="auto"/>
        <w:tblLook w:val="04A0" w:firstRow="1" w:lastRow="0" w:firstColumn="1" w:lastColumn="0" w:noHBand="0" w:noVBand="1"/>
      </w:tblPr>
      <w:tblGrid>
        <w:gridCol w:w="1870"/>
        <w:gridCol w:w="1870"/>
        <w:gridCol w:w="1870"/>
        <w:gridCol w:w="1870"/>
        <w:gridCol w:w="1870"/>
      </w:tblGrid>
      <w:tr w:rsidR="00E939C8" w14:paraId="6EBDA082" w14:textId="77777777" w:rsidTr="00C14F7F">
        <w:tc>
          <w:tcPr>
            <w:tcW w:w="1870" w:type="dxa"/>
          </w:tcPr>
          <w:p w14:paraId="20775397" w14:textId="77777777" w:rsidR="00E939C8" w:rsidRDefault="00E939C8" w:rsidP="00C14F7F">
            <w:pPr>
              <w:jc w:val="center"/>
              <w:rPr>
                <w:szCs w:val="22"/>
                <w:lang w:val="en-CA" w:eastAsia="zh-TW"/>
              </w:rPr>
            </w:pPr>
          </w:p>
        </w:tc>
        <w:tc>
          <w:tcPr>
            <w:tcW w:w="1870" w:type="dxa"/>
          </w:tcPr>
          <w:p w14:paraId="1CCE88D2" w14:textId="77777777" w:rsidR="00E939C8" w:rsidRDefault="00E939C8" w:rsidP="00C14F7F">
            <w:pPr>
              <w:jc w:val="center"/>
              <w:rPr>
                <w:szCs w:val="22"/>
                <w:lang w:val="en-CA" w:eastAsia="zh-TW"/>
              </w:rPr>
            </w:pPr>
            <w:r>
              <w:rPr>
                <w:rFonts w:hint="eastAsia"/>
                <w:szCs w:val="22"/>
                <w:lang w:val="en-CA" w:eastAsia="zh-TW"/>
              </w:rPr>
              <w:t>DMVR</w:t>
            </w:r>
          </w:p>
        </w:tc>
        <w:tc>
          <w:tcPr>
            <w:tcW w:w="1870" w:type="dxa"/>
          </w:tcPr>
          <w:p w14:paraId="3A63A646" w14:textId="77777777" w:rsidR="00E939C8" w:rsidRDefault="00E939C8" w:rsidP="00C14F7F">
            <w:pPr>
              <w:jc w:val="center"/>
              <w:rPr>
                <w:szCs w:val="22"/>
                <w:lang w:val="en-CA" w:eastAsia="zh-TW"/>
              </w:rPr>
            </w:pPr>
            <w:r>
              <w:rPr>
                <w:rFonts w:hint="eastAsia"/>
                <w:szCs w:val="22"/>
                <w:lang w:val="en-CA" w:eastAsia="zh-TW"/>
              </w:rPr>
              <w:t>BDOF</w:t>
            </w:r>
          </w:p>
        </w:tc>
        <w:tc>
          <w:tcPr>
            <w:tcW w:w="1870" w:type="dxa"/>
          </w:tcPr>
          <w:p w14:paraId="1BEE97EF" w14:textId="77777777" w:rsidR="00E939C8" w:rsidRDefault="00E939C8" w:rsidP="00C14F7F">
            <w:pPr>
              <w:jc w:val="center"/>
              <w:rPr>
                <w:szCs w:val="22"/>
                <w:lang w:val="en-CA" w:eastAsia="zh-TW"/>
              </w:rPr>
            </w:pPr>
            <w:proofErr w:type="spellStart"/>
            <w:r>
              <w:rPr>
                <w:rFonts w:hint="eastAsia"/>
                <w:szCs w:val="22"/>
                <w:lang w:val="en-CA" w:eastAsia="zh-TW"/>
              </w:rPr>
              <w:t>Bi</w:t>
            </w:r>
            <w:r>
              <w:rPr>
                <w:szCs w:val="22"/>
                <w:lang w:val="en-CA" w:eastAsia="zh-TW"/>
              </w:rPr>
              <w:t>CW</w:t>
            </w:r>
            <w:proofErr w:type="spellEnd"/>
          </w:p>
        </w:tc>
        <w:tc>
          <w:tcPr>
            <w:tcW w:w="1870" w:type="dxa"/>
          </w:tcPr>
          <w:p w14:paraId="2B4770C3" w14:textId="77777777" w:rsidR="00E939C8" w:rsidRDefault="00E939C8" w:rsidP="00C14F7F">
            <w:pPr>
              <w:jc w:val="center"/>
              <w:rPr>
                <w:szCs w:val="22"/>
                <w:lang w:val="en-CA" w:eastAsia="zh-TW"/>
              </w:rPr>
            </w:pPr>
            <w:r>
              <w:rPr>
                <w:rFonts w:hint="eastAsia"/>
                <w:szCs w:val="22"/>
                <w:lang w:val="en-CA" w:eastAsia="zh-TW"/>
              </w:rPr>
              <w:t>CIIP</w:t>
            </w:r>
          </w:p>
        </w:tc>
      </w:tr>
      <w:tr w:rsidR="00E939C8" w14:paraId="4A8BE390" w14:textId="77777777" w:rsidTr="00C14F7F">
        <w:tc>
          <w:tcPr>
            <w:tcW w:w="1870" w:type="dxa"/>
          </w:tcPr>
          <w:p w14:paraId="7BC399DA" w14:textId="77777777" w:rsidR="00E939C8" w:rsidRDefault="00E939C8" w:rsidP="00C14F7F">
            <w:pPr>
              <w:jc w:val="center"/>
              <w:rPr>
                <w:szCs w:val="22"/>
                <w:lang w:val="en-CA" w:eastAsia="zh-TW"/>
              </w:rPr>
            </w:pPr>
            <w:r>
              <w:rPr>
                <w:rFonts w:hint="eastAsia"/>
                <w:szCs w:val="22"/>
                <w:lang w:val="en-CA" w:eastAsia="zh-TW"/>
              </w:rPr>
              <w:t>DMVR</w:t>
            </w:r>
          </w:p>
        </w:tc>
        <w:tc>
          <w:tcPr>
            <w:tcW w:w="1870" w:type="dxa"/>
          </w:tcPr>
          <w:p w14:paraId="19F23F80" w14:textId="77777777" w:rsidR="00E939C8" w:rsidRDefault="00E939C8" w:rsidP="00C14F7F">
            <w:pPr>
              <w:jc w:val="center"/>
              <w:rPr>
                <w:szCs w:val="22"/>
                <w:lang w:val="en-CA" w:eastAsia="zh-TW"/>
              </w:rPr>
            </w:pPr>
            <w:r>
              <w:rPr>
                <w:rFonts w:hint="eastAsia"/>
                <w:szCs w:val="22"/>
                <w:lang w:val="en-CA" w:eastAsia="zh-TW"/>
              </w:rPr>
              <w:t>NA</w:t>
            </w:r>
          </w:p>
        </w:tc>
        <w:tc>
          <w:tcPr>
            <w:tcW w:w="1870" w:type="dxa"/>
          </w:tcPr>
          <w:p w14:paraId="7D7ADC5A" w14:textId="0B86B11E" w:rsidR="00E939C8" w:rsidRDefault="001079D0" w:rsidP="00C14F7F">
            <w:pPr>
              <w:jc w:val="center"/>
              <w:rPr>
                <w:szCs w:val="22"/>
                <w:lang w:val="en-CA" w:eastAsia="zh-TW"/>
              </w:rPr>
            </w:pPr>
            <w:r>
              <w:rPr>
                <w:szCs w:val="22"/>
                <w:lang w:val="en-CA" w:eastAsia="zh-TW"/>
              </w:rPr>
              <w:t>X</w:t>
            </w:r>
          </w:p>
        </w:tc>
        <w:tc>
          <w:tcPr>
            <w:tcW w:w="1870" w:type="dxa"/>
          </w:tcPr>
          <w:p w14:paraId="6D645424" w14:textId="77777777" w:rsidR="00E939C8" w:rsidRDefault="00E939C8" w:rsidP="00C14F7F">
            <w:pPr>
              <w:jc w:val="center"/>
              <w:rPr>
                <w:szCs w:val="22"/>
                <w:lang w:val="en-CA" w:eastAsia="zh-TW"/>
              </w:rPr>
            </w:pPr>
            <w:r>
              <w:rPr>
                <w:szCs w:val="22"/>
                <w:lang w:val="en-CA" w:eastAsia="zh-TW"/>
              </w:rPr>
              <w:t>X</w:t>
            </w:r>
          </w:p>
        </w:tc>
        <w:tc>
          <w:tcPr>
            <w:tcW w:w="1870" w:type="dxa"/>
          </w:tcPr>
          <w:p w14:paraId="3CFCD533" w14:textId="77777777" w:rsidR="00E939C8" w:rsidRDefault="00E939C8" w:rsidP="00C14F7F">
            <w:pPr>
              <w:jc w:val="center"/>
              <w:rPr>
                <w:szCs w:val="22"/>
                <w:lang w:val="en-CA" w:eastAsia="zh-TW"/>
              </w:rPr>
            </w:pPr>
            <w:r>
              <w:rPr>
                <w:szCs w:val="22"/>
                <w:lang w:val="en-CA" w:eastAsia="zh-TW"/>
              </w:rPr>
              <w:t>X</w:t>
            </w:r>
          </w:p>
        </w:tc>
      </w:tr>
      <w:tr w:rsidR="00E939C8" w14:paraId="7CA49146" w14:textId="77777777" w:rsidTr="00C14F7F">
        <w:tc>
          <w:tcPr>
            <w:tcW w:w="1870" w:type="dxa"/>
          </w:tcPr>
          <w:p w14:paraId="73A5E393" w14:textId="77777777" w:rsidR="00E939C8" w:rsidRDefault="00E939C8" w:rsidP="00C14F7F">
            <w:pPr>
              <w:jc w:val="center"/>
              <w:rPr>
                <w:szCs w:val="22"/>
                <w:lang w:val="en-CA" w:eastAsia="zh-TW"/>
              </w:rPr>
            </w:pPr>
            <w:r>
              <w:rPr>
                <w:rFonts w:hint="eastAsia"/>
                <w:szCs w:val="22"/>
                <w:lang w:val="en-CA" w:eastAsia="zh-TW"/>
              </w:rPr>
              <w:t>BDOF</w:t>
            </w:r>
          </w:p>
        </w:tc>
        <w:tc>
          <w:tcPr>
            <w:tcW w:w="1870" w:type="dxa"/>
          </w:tcPr>
          <w:p w14:paraId="3E187D8E" w14:textId="0A0C195C" w:rsidR="00E939C8" w:rsidRDefault="001079D0" w:rsidP="00C14F7F">
            <w:pPr>
              <w:jc w:val="center"/>
              <w:rPr>
                <w:szCs w:val="22"/>
                <w:lang w:val="en-CA" w:eastAsia="zh-TW"/>
              </w:rPr>
            </w:pPr>
            <w:r>
              <w:rPr>
                <w:szCs w:val="22"/>
                <w:lang w:val="en-CA" w:eastAsia="zh-TW"/>
              </w:rPr>
              <w:t>X</w:t>
            </w:r>
          </w:p>
        </w:tc>
        <w:tc>
          <w:tcPr>
            <w:tcW w:w="1870" w:type="dxa"/>
          </w:tcPr>
          <w:p w14:paraId="4C9593DE" w14:textId="77777777" w:rsidR="00E939C8" w:rsidRDefault="00E939C8" w:rsidP="00C14F7F">
            <w:pPr>
              <w:jc w:val="center"/>
              <w:rPr>
                <w:szCs w:val="22"/>
                <w:lang w:val="en-CA" w:eastAsia="zh-TW"/>
              </w:rPr>
            </w:pPr>
            <w:r>
              <w:rPr>
                <w:rFonts w:hint="eastAsia"/>
                <w:szCs w:val="22"/>
                <w:lang w:val="en-CA" w:eastAsia="zh-TW"/>
              </w:rPr>
              <w:t>NA</w:t>
            </w:r>
          </w:p>
        </w:tc>
        <w:tc>
          <w:tcPr>
            <w:tcW w:w="1870" w:type="dxa"/>
          </w:tcPr>
          <w:p w14:paraId="215678FA" w14:textId="77777777" w:rsidR="00E939C8" w:rsidRDefault="00E939C8" w:rsidP="00C14F7F">
            <w:pPr>
              <w:jc w:val="center"/>
              <w:rPr>
                <w:szCs w:val="22"/>
                <w:lang w:val="en-CA" w:eastAsia="zh-TW"/>
              </w:rPr>
            </w:pPr>
            <w:r>
              <w:rPr>
                <w:rFonts w:hint="eastAsia"/>
                <w:szCs w:val="22"/>
                <w:lang w:val="en-CA" w:eastAsia="zh-TW"/>
              </w:rPr>
              <w:t>X</w:t>
            </w:r>
          </w:p>
        </w:tc>
        <w:tc>
          <w:tcPr>
            <w:tcW w:w="1870" w:type="dxa"/>
          </w:tcPr>
          <w:p w14:paraId="0D6BD3AF" w14:textId="77777777" w:rsidR="00E939C8" w:rsidRDefault="00E939C8" w:rsidP="00C14F7F">
            <w:pPr>
              <w:jc w:val="center"/>
              <w:rPr>
                <w:szCs w:val="22"/>
                <w:lang w:val="en-CA" w:eastAsia="zh-TW"/>
              </w:rPr>
            </w:pPr>
            <w:r>
              <w:rPr>
                <w:szCs w:val="22"/>
                <w:lang w:val="en-CA" w:eastAsia="zh-TW"/>
              </w:rPr>
              <w:t>X</w:t>
            </w:r>
          </w:p>
        </w:tc>
      </w:tr>
      <w:tr w:rsidR="00E939C8" w14:paraId="1392362D" w14:textId="77777777" w:rsidTr="00C14F7F">
        <w:tc>
          <w:tcPr>
            <w:tcW w:w="1870" w:type="dxa"/>
          </w:tcPr>
          <w:p w14:paraId="50662D2E" w14:textId="77777777" w:rsidR="00E939C8" w:rsidRDefault="00E939C8" w:rsidP="00C14F7F">
            <w:pPr>
              <w:jc w:val="center"/>
              <w:rPr>
                <w:szCs w:val="22"/>
                <w:lang w:val="en-CA" w:eastAsia="zh-TW"/>
              </w:rPr>
            </w:pPr>
            <w:proofErr w:type="spellStart"/>
            <w:r>
              <w:rPr>
                <w:rFonts w:hint="eastAsia"/>
                <w:szCs w:val="22"/>
                <w:lang w:val="en-CA" w:eastAsia="zh-TW"/>
              </w:rPr>
              <w:t>BiCW</w:t>
            </w:r>
            <w:proofErr w:type="spellEnd"/>
          </w:p>
        </w:tc>
        <w:tc>
          <w:tcPr>
            <w:tcW w:w="1870" w:type="dxa"/>
          </w:tcPr>
          <w:p w14:paraId="7AE01633" w14:textId="77777777" w:rsidR="00E939C8" w:rsidRDefault="00E939C8" w:rsidP="00C14F7F">
            <w:pPr>
              <w:jc w:val="center"/>
              <w:rPr>
                <w:szCs w:val="22"/>
                <w:lang w:val="en-CA" w:eastAsia="zh-TW"/>
              </w:rPr>
            </w:pPr>
            <w:r>
              <w:rPr>
                <w:szCs w:val="22"/>
                <w:lang w:val="en-CA" w:eastAsia="zh-TW"/>
              </w:rPr>
              <w:t>X</w:t>
            </w:r>
          </w:p>
        </w:tc>
        <w:tc>
          <w:tcPr>
            <w:tcW w:w="1870" w:type="dxa"/>
          </w:tcPr>
          <w:p w14:paraId="01C0903A" w14:textId="77777777" w:rsidR="00E939C8" w:rsidRDefault="00E939C8" w:rsidP="00C14F7F">
            <w:pPr>
              <w:jc w:val="center"/>
              <w:rPr>
                <w:szCs w:val="22"/>
                <w:lang w:val="en-CA" w:eastAsia="zh-TW"/>
              </w:rPr>
            </w:pPr>
            <w:r>
              <w:rPr>
                <w:szCs w:val="22"/>
                <w:lang w:val="en-CA" w:eastAsia="zh-TW"/>
              </w:rPr>
              <w:t>X</w:t>
            </w:r>
          </w:p>
        </w:tc>
        <w:tc>
          <w:tcPr>
            <w:tcW w:w="1870" w:type="dxa"/>
          </w:tcPr>
          <w:p w14:paraId="5369B18C" w14:textId="77777777" w:rsidR="00E939C8" w:rsidRDefault="00E939C8" w:rsidP="00C14F7F">
            <w:pPr>
              <w:jc w:val="center"/>
              <w:rPr>
                <w:szCs w:val="22"/>
                <w:lang w:val="en-CA" w:eastAsia="zh-TW"/>
              </w:rPr>
            </w:pPr>
            <w:r>
              <w:rPr>
                <w:rFonts w:hint="eastAsia"/>
                <w:szCs w:val="22"/>
                <w:lang w:val="en-CA" w:eastAsia="zh-TW"/>
              </w:rPr>
              <w:t>NA</w:t>
            </w:r>
          </w:p>
        </w:tc>
        <w:tc>
          <w:tcPr>
            <w:tcW w:w="1870" w:type="dxa"/>
          </w:tcPr>
          <w:p w14:paraId="18CD35B6" w14:textId="77777777" w:rsidR="00E939C8" w:rsidRDefault="00E939C8" w:rsidP="00C14F7F">
            <w:pPr>
              <w:jc w:val="center"/>
              <w:rPr>
                <w:szCs w:val="22"/>
                <w:lang w:val="en-CA" w:eastAsia="zh-TW"/>
              </w:rPr>
            </w:pPr>
            <w:r>
              <w:rPr>
                <w:szCs w:val="22"/>
                <w:lang w:val="en-CA" w:eastAsia="zh-TW"/>
              </w:rPr>
              <w:t>X</w:t>
            </w:r>
          </w:p>
        </w:tc>
      </w:tr>
      <w:tr w:rsidR="00E939C8" w14:paraId="0CC50247" w14:textId="77777777" w:rsidTr="00C14F7F">
        <w:tc>
          <w:tcPr>
            <w:tcW w:w="1870" w:type="dxa"/>
          </w:tcPr>
          <w:p w14:paraId="6B351285" w14:textId="77777777" w:rsidR="00E939C8" w:rsidRDefault="00E939C8" w:rsidP="00C14F7F">
            <w:pPr>
              <w:jc w:val="center"/>
              <w:rPr>
                <w:szCs w:val="22"/>
                <w:lang w:val="en-CA" w:eastAsia="zh-TW"/>
              </w:rPr>
            </w:pPr>
            <w:r>
              <w:rPr>
                <w:rFonts w:hint="eastAsia"/>
                <w:szCs w:val="22"/>
                <w:lang w:val="en-CA" w:eastAsia="zh-TW"/>
              </w:rPr>
              <w:t>CIIP</w:t>
            </w:r>
          </w:p>
        </w:tc>
        <w:tc>
          <w:tcPr>
            <w:tcW w:w="1870" w:type="dxa"/>
          </w:tcPr>
          <w:p w14:paraId="6E145EAA" w14:textId="77777777" w:rsidR="00E939C8" w:rsidRDefault="00E939C8" w:rsidP="00C14F7F">
            <w:pPr>
              <w:jc w:val="center"/>
              <w:rPr>
                <w:szCs w:val="22"/>
                <w:lang w:val="en-CA" w:eastAsia="zh-TW"/>
              </w:rPr>
            </w:pPr>
            <w:r>
              <w:rPr>
                <w:szCs w:val="22"/>
                <w:lang w:val="en-CA" w:eastAsia="zh-TW"/>
              </w:rPr>
              <w:t>X</w:t>
            </w:r>
          </w:p>
        </w:tc>
        <w:tc>
          <w:tcPr>
            <w:tcW w:w="1870" w:type="dxa"/>
          </w:tcPr>
          <w:p w14:paraId="1E80A4C2" w14:textId="77777777" w:rsidR="00E939C8" w:rsidRDefault="00E939C8" w:rsidP="00C14F7F">
            <w:pPr>
              <w:jc w:val="center"/>
              <w:rPr>
                <w:szCs w:val="22"/>
                <w:lang w:val="en-CA" w:eastAsia="zh-TW"/>
              </w:rPr>
            </w:pPr>
            <w:r>
              <w:rPr>
                <w:szCs w:val="22"/>
                <w:lang w:val="en-CA" w:eastAsia="zh-TW"/>
              </w:rPr>
              <w:t>X</w:t>
            </w:r>
          </w:p>
        </w:tc>
        <w:tc>
          <w:tcPr>
            <w:tcW w:w="1870" w:type="dxa"/>
          </w:tcPr>
          <w:p w14:paraId="483D69D6" w14:textId="77777777" w:rsidR="00E939C8" w:rsidRDefault="00E939C8" w:rsidP="00C14F7F">
            <w:pPr>
              <w:jc w:val="center"/>
              <w:rPr>
                <w:szCs w:val="22"/>
                <w:lang w:val="en-CA" w:eastAsia="zh-TW"/>
              </w:rPr>
            </w:pPr>
            <w:r>
              <w:rPr>
                <w:szCs w:val="22"/>
                <w:lang w:val="en-CA" w:eastAsia="zh-TW"/>
              </w:rPr>
              <w:t>X</w:t>
            </w:r>
          </w:p>
        </w:tc>
        <w:tc>
          <w:tcPr>
            <w:tcW w:w="1870" w:type="dxa"/>
          </w:tcPr>
          <w:p w14:paraId="77121BE4" w14:textId="77777777" w:rsidR="00E939C8" w:rsidRDefault="00E939C8" w:rsidP="00C14F7F">
            <w:pPr>
              <w:jc w:val="center"/>
              <w:rPr>
                <w:szCs w:val="22"/>
                <w:lang w:val="en-CA" w:eastAsia="zh-TW"/>
              </w:rPr>
            </w:pPr>
            <w:r>
              <w:rPr>
                <w:rFonts w:hint="eastAsia"/>
                <w:szCs w:val="22"/>
                <w:lang w:val="en-CA" w:eastAsia="zh-TW"/>
              </w:rPr>
              <w:t>NA</w:t>
            </w:r>
          </w:p>
        </w:tc>
      </w:tr>
    </w:tbl>
    <w:p w14:paraId="7CF5086C" w14:textId="77777777" w:rsidR="00E939C8" w:rsidRDefault="00E939C8" w:rsidP="00E939C8">
      <w:pPr>
        <w:jc w:val="right"/>
        <w:rPr>
          <w:szCs w:val="22"/>
          <w:lang w:val="en-CA" w:eastAsia="zh-TW"/>
        </w:rPr>
      </w:pPr>
      <w:r>
        <w:rPr>
          <w:rFonts w:hint="eastAsia"/>
          <w:szCs w:val="22"/>
          <w:lang w:val="en-CA" w:eastAsia="zh-TW"/>
        </w:rPr>
        <w:t xml:space="preserve">NA </w:t>
      </w:r>
      <w:r>
        <w:rPr>
          <w:szCs w:val="22"/>
          <w:lang w:val="en-CA" w:eastAsia="zh-TW"/>
        </w:rPr>
        <w:t>= not applicable; O = coupling exists between two tools; X = no coupling between two tools</w:t>
      </w:r>
    </w:p>
    <w:p w14:paraId="3884D3E3" w14:textId="77777777" w:rsidR="00DB014E" w:rsidRDefault="00DB014E" w:rsidP="009B689A">
      <w:pPr>
        <w:rPr>
          <w:szCs w:val="22"/>
          <w:lang w:val="en-CA"/>
        </w:rPr>
      </w:pPr>
    </w:p>
    <w:p w14:paraId="5AC18CB9" w14:textId="7F40EBCF" w:rsidR="00DB014E" w:rsidRPr="001B7699" w:rsidRDefault="00DB014E" w:rsidP="009B689A">
      <w:pPr>
        <w:rPr>
          <w:szCs w:val="22"/>
          <w:lang w:val="en-CA" w:eastAsia="zh-TW"/>
        </w:rPr>
      </w:pPr>
      <w:r>
        <w:rPr>
          <w:rFonts w:hint="eastAsia"/>
          <w:szCs w:val="22"/>
          <w:lang w:val="en-CA" w:eastAsia="zh-TW"/>
        </w:rPr>
        <w:t>Since the cascading behavior is reduced or removed, the four tools can be easily implemented in one hardware decoder pipeline stage.</w:t>
      </w:r>
      <w:r w:rsidR="00F30DCE">
        <w:rPr>
          <w:szCs w:val="22"/>
          <w:lang w:val="en-CA" w:eastAsia="zh-TW"/>
        </w:rPr>
        <w:t xml:space="preserve"> In addition, </w:t>
      </w:r>
      <w:r w:rsidR="006D216D">
        <w:rPr>
          <w:szCs w:val="22"/>
          <w:lang w:val="en-CA" w:eastAsia="zh-TW"/>
        </w:rPr>
        <w:t>common operations in the four tools can be implemented as shared circuits to increase the hardware utilization rate.</w:t>
      </w:r>
    </w:p>
    <w:p w14:paraId="342AD4E7" w14:textId="77777777" w:rsidR="0033760D" w:rsidRDefault="0033760D" w:rsidP="009234A5">
      <w:pPr>
        <w:rPr>
          <w:szCs w:val="22"/>
          <w:lang w:val="en-CA"/>
        </w:rPr>
      </w:pPr>
    </w:p>
    <w:p w14:paraId="3249486A" w14:textId="77777777" w:rsidR="001E19AD" w:rsidRPr="00283ABC" w:rsidRDefault="001E19AD" w:rsidP="001E19AD">
      <w:pPr>
        <w:pStyle w:val="Heading1"/>
        <w:rPr>
          <w:szCs w:val="22"/>
          <w:lang w:val="en-CA"/>
        </w:rPr>
      </w:pPr>
      <w:r>
        <w:rPr>
          <w:lang w:val="en-CA"/>
        </w:rPr>
        <w:t>Simulation results</w:t>
      </w:r>
    </w:p>
    <w:p w14:paraId="34BE6265" w14:textId="2CB7A580" w:rsidR="001E19AD" w:rsidRDefault="00216D0E" w:rsidP="009234A5">
      <w:pPr>
        <w:rPr>
          <w:szCs w:val="22"/>
          <w:lang w:val="en-CA"/>
        </w:rPr>
      </w:pPr>
      <w:r>
        <w:rPr>
          <w:szCs w:val="22"/>
          <w:lang w:val="en-CA"/>
        </w:rPr>
        <w:t>The proposed method</w:t>
      </w:r>
      <w:r w:rsidR="00517B55">
        <w:rPr>
          <w:szCs w:val="22"/>
          <w:lang w:val="en-CA"/>
        </w:rPr>
        <w:t>s</w:t>
      </w:r>
      <w:r>
        <w:rPr>
          <w:szCs w:val="22"/>
          <w:lang w:val="en-CA"/>
        </w:rPr>
        <w:t xml:space="preserve"> </w:t>
      </w:r>
      <w:r w:rsidR="00517B55">
        <w:rPr>
          <w:szCs w:val="22"/>
          <w:lang w:val="en-CA"/>
        </w:rPr>
        <w:t xml:space="preserve">are </w:t>
      </w:r>
      <w:r>
        <w:rPr>
          <w:szCs w:val="22"/>
          <w:lang w:val="en-CA"/>
        </w:rPr>
        <w:t>integrated on VTM4.0. All tests were conducted under the common</w:t>
      </w:r>
      <w:r w:rsidR="00B87C0C">
        <w:rPr>
          <w:szCs w:val="22"/>
          <w:lang w:val="en-CA"/>
        </w:rPr>
        <w:t xml:space="preserve"> test condition</w:t>
      </w:r>
      <w:r w:rsidR="00517B55">
        <w:rPr>
          <w:szCs w:val="22"/>
          <w:lang w:val="en-CA"/>
        </w:rPr>
        <w:t>s</w:t>
      </w:r>
      <w:r w:rsidR="00B87C0C">
        <w:rPr>
          <w:szCs w:val="22"/>
          <w:lang w:val="en-CA"/>
        </w:rPr>
        <w:t xml:space="preserve"> [1]. </w:t>
      </w:r>
      <w:r w:rsidR="00770AA1">
        <w:rPr>
          <w:szCs w:val="22"/>
          <w:lang w:val="en-CA"/>
        </w:rPr>
        <w:t xml:space="preserve">Table </w:t>
      </w:r>
      <w:r w:rsidR="000F279E">
        <w:rPr>
          <w:szCs w:val="22"/>
          <w:lang w:val="en-CA"/>
        </w:rPr>
        <w:t>4</w:t>
      </w:r>
      <w:r w:rsidR="00770AA1">
        <w:rPr>
          <w:szCs w:val="22"/>
          <w:lang w:val="en-CA"/>
        </w:rPr>
        <w:t xml:space="preserve"> shows the results of disabling</w:t>
      </w:r>
      <w:r w:rsidR="00F36741">
        <w:rPr>
          <w:szCs w:val="22"/>
          <w:lang w:val="en-CA"/>
        </w:rPr>
        <w:t xml:space="preserve"> </w:t>
      </w:r>
      <w:r>
        <w:rPr>
          <w:szCs w:val="22"/>
          <w:lang w:val="en-CA"/>
        </w:rPr>
        <w:t>DMVR</w:t>
      </w:r>
      <w:r w:rsidR="00F36741">
        <w:rPr>
          <w:szCs w:val="22"/>
          <w:lang w:val="en-CA"/>
        </w:rPr>
        <w:t xml:space="preserve">, </w:t>
      </w:r>
      <w:r>
        <w:rPr>
          <w:szCs w:val="22"/>
          <w:lang w:val="en-CA"/>
        </w:rPr>
        <w:t>BDOF</w:t>
      </w:r>
      <w:r w:rsidR="00F36741">
        <w:rPr>
          <w:szCs w:val="22"/>
          <w:lang w:val="en-CA"/>
        </w:rPr>
        <w:t xml:space="preserve">, </w:t>
      </w:r>
      <w:proofErr w:type="spellStart"/>
      <w:r>
        <w:rPr>
          <w:szCs w:val="22"/>
          <w:lang w:val="en-CA"/>
        </w:rPr>
        <w:t>B</w:t>
      </w:r>
      <w:r w:rsidR="00F36741">
        <w:rPr>
          <w:szCs w:val="22"/>
          <w:lang w:val="en-CA"/>
        </w:rPr>
        <w:t>iC</w:t>
      </w:r>
      <w:r>
        <w:rPr>
          <w:szCs w:val="22"/>
          <w:lang w:val="en-CA"/>
        </w:rPr>
        <w:t>W</w:t>
      </w:r>
      <w:proofErr w:type="spellEnd"/>
      <w:r w:rsidR="00F36741">
        <w:rPr>
          <w:szCs w:val="22"/>
          <w:lang w:val="en-CA"/>
        </w:rPr>
        <w:t xml:space="preserve">, and </w:t>
      </w:r>
      <w:r>
        <w:rPr>
          <w:szCs w:val="22"/>
          <w:lang w:val="en-CA"/>
        </w:rPr>
        <w:t xml:space="preserve">CIIP </w:t>
      </w:r>
      <w:r w:rsidR="00770AA1">
        <w:rPr>
          <w:szCs w:val="22"/>
          <w:lang w:val="en-CA"/>
        </w:rPr>
        <w:t>to</w:t>
      </w:r>
      <w:r w:rsidR="00F36741">
        <w:rPr>
          <w:szCs w:val="22"/>
          <w:lang w:val="en-CA"/>
        </w:rPr>
        <w:t xml:space="preserve"> </w:t>
      </w:r>
      <w:r>
        <w:rPr>
          <w:szCs w:val="22"/>
          <w:lang w:val="en-CA"/>
        </w:rPr>
        <w:t xml:space="preserve">see how much </w:t>
      </w:r>
      <w:r w:rsidR="00F36741">
        <w:rPr>
          <w:szCs w:val="22"/>
          <w:lang w:val="en-CA"/>
        </w:rPr>
        <w:t xml:space="preserve">coding </w:t>
      </w:r>
      <w:r>
        <w:rPr>
          <w:szCs w:val="22"/>
          <w:lang w:val="en-CA"/>
        </w:rPr>
        <w:t xml:space="preserve">gain </w:t>
      </w:r>
      <w:r w:rsidR="00F36741">
        <w:rPr>
          <w:szCs w:val="22"/>
          <w:lang w:val="en-CA"/>
        </w:rPr>
        <w:t>is provided by the four tools</w:t>
      </w:r>
      <w:r>
        <w:rPr>
          <w:szCs w:val="22"/>
          <w:lang w:val="en-CA"/>
        </w:rPr>
        <w:t>.</w:t>
      </w:r>
      <w:r w:rsidR="002107FD">
        <w:rPr>
          <w:szCs w:val="22"/>
          <w:lang w:val="en-CA"/>
        </w:rPr>
        <w:t xml:space="preserve"> Table </w:t>
      </w:r>
      <w:r w:rsidR="000F279E">
        <w:rPr>
          <w:szCs w:val="22"/>
          <w:lang w:val="en-CA"/>
        </w:rPr>
        <w:t>5</w:t>
      </w:r>
      <w:r w:rsidR="002107FD">
        <w:rPr>
          <w:szCs w:val="22"/>
          <w:lang w:val="en-CA"/>
        </w:rPr>
        <w:t xml:space="preserve"> shows the results of method 1. Table </w:t>
      </w:r>
      <w:r w:rsidR="000F279E">
        <w:rPr>
          <w:szCs w:val="22"/>
          <w:lang w:val="en-CA"/>
        </w:rPr>
        <w:t>6</w:t>
      </w:r>
      <w:r w:rsidR="002107FD">
        <w:rPr>
          <w:szCs w:val="22"/>
          <w:lang w:val="en-CA"/>
        </w:rPr>
        <w:t xml:space="preserve"> shows the results of method 2</w:t>
      </w:r>
      <w:r w:rsidR="00CF1B02">
        <w:rPr>
          <w:szCs w:val="22"/>
          <w:lang w:val="en-CA"/>
        </w:rPr>
        <w:t xml:space="preserve"> of only RA case</w:t>
      </w:r>
      <w:r w:rsidR="002107FD">
        <w:rPr>
          <w:szCs w:val="22"/>
          <w:lang w:val="en-CA"/>
        </w:rPr>
        <w:t>.</w:t>
      </w:r>
      <w:r w:rsidR="00B87C0C">
        <w:rPr>
          <w:szCs w:val="22"/>
          <w:lang w:val="en-CA"/>
        </w:rPr>
        <w:t xml:space="preserve"> </w:t>
      </w:r>
      <w:r w:rsidR="00CF1B02">
        <w:rPr>
          <w:szCs w:val="22"/>
          <w:lang w:val="en-CA"/>
        </w:rPr>
        <w:t xml:space="preserve">Note that because the differences of method 2 and method 1 are all related to BDOF and DMVR, the LDB results of method 2 are the same as method 1. </w:t>
      </w:r>
      <w:r w:rsidR="00B87C0C">
        <w:rPr>
          <w:szCs w:val="22"/>
          <w:lang w:val="en-CA"/>
        </w:rPr>
        <w:t xml:space="preserve">The anchors of all </w:t>
      </w:r>
      <w:r w:rsidR="002107FD">
        <w:rPr>
          <w:szCs w:val="22"/>
          <w:lang w:val="en-CA"/>
        </w:rPr>
        <w:t xml:space="preserve">the </w:t>
      </w:r>
      <w:r w:rsidR="00B87C0C">
        <w:rPr>
          <w:szCs w:val="22"/>
          <w:lang w:val="en-CA"/>
        </w:rPr>
        <w:t>tests are VTM 4.0.</w:t>
      </w:r>
      <w:r w:rsidR="00CF1B02">
        <w:rPr>
          <w:szCs w:val="22"/>
          <w:lang w:val="en-CA"/>
        </w:rPr>
        <w:t xml:space="preserve"> </w:t>
      </w:r>
    </w:p>
    <w:p w14:paraId="443CAC0D" w14:textId="77777777" w:rsidR="004977B0" w:rsidRDefault="004977B0" w:rsidP="00E17225">
      <w:pPr>
        <w:rPr>
          <w:szCs w:val="22"/>
          <w:lang w:val="en-CA"/>
        </w:rPr>
      </w:pPr>
    </w:p>
    <w:p w14:paraId="645CAC74" w14:textId="5250D833" w:rsidR="00F81E81" w:rsidRDefault="00F81E81" w:rsidP="00E172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Cs w:val="22"/>
          <w:lang w:val="en-CA"/>
        </w:rPr>
      </w:pPr>
      <w:r>
        <w:rPr>
          <w:szCs w:val="22"/>
          <w:lang w:val="en-CA"/>
        </w:rPr>
        <w:br w:type="page"/>
      </w:r>
    </w:p>
    <w:p w14:paraId="52F3DECC" w14:textId="1C54E4A9" w:rsidR="004977B0" w:rsidRDefault="002D2CF1" w:rsidP="006C0EE0">
      <w:pPr>
        <w:jc w:val="center"/>
        <w:rPr>
          <w:szCs w:val="22"/>
          <w:lang w:val="en-CA"/>
        </w:rPr>
      </w:pPr>
      <w:r>
        <w:rPr>
          <w:szCs w:val="22"/>
          <w:lang w:val="en-CA"/>
        </w:rPr>
        <w:lastRenderedPageBreak/>
        <w:t xml:space="preserve">Table </w:t>
      </w:r>
      <w:r w:rsidR="000F279E">
        <w:rPr>
          <w:szCs w:val="22"/>
          <w:lang w:val="en-CA"/>
        </w:rPr>
        <w:t>4</w:t>
      </w:r>
      <w:r w:rsidRPr="00BF3111">
        <w:rPr>
          <w:szCs w:val="22"/>
          <w:lang w:val="en-CA"/>
        </w:rPr>
        <w:t>.</w:t>
      </w:r>
      <w:r w:rsidR="005C7A9D">
        <w:rPr>
          <w:szCs w:val="22"/>
          <w:lang w:val="en-CA"/>
        </w:rPr>
        <w:t xml:space="preserve"> </w:t>
      </w:r>
      <w:r w:rsidR="00B11BDE">
        <w:rPr>
          <w:szCs w:val="22"/>
          <w:lang w:val="en-CA"/>
        </w:rPr>
        <w:t xml:space="preserve"> Results of disabling DMVR, BDOF, </w:t>
      </w:r>
      <w:proofErr w:type="spellStart"/>
      <w:r w:rsidR="00B11BDE">
        <w:rPr>
          <w:szCs w:val="22"/>
          <w:lang w:val="en-CA"/>
        </w:rPr>
        <w:t>BiCW</w:t>
      </w:r>
      <w:proofErr w:type="spellEnd"/>
      <w:r w:rsidR="00B11BDE">
        <w:rPr>
          <w:szCs w:val="22"/>
          <w:lang w:val="en-CA"/>
        </w:rPr>
        <w:t>, and CIIP</w:t>
      </w:r>
    </w:p>
    <w:tbl>
      <w:tblPr>
        <w:tblW w:w="0" w:type="auto"/>
        <w:jc w:val="center"/>
        <w:tblLayout w:type="fixed"/>
        <w:tblLook w:val="04A0" w:firstRow="1" w:lastRow="0" w:firstColumn="1" w:lastColumn="0" w:noHBand="0" w:noVBand="1"/>
      </w:tblPr>
      <w:tblGrid>
        <w:gridCol w:w="1173"/>
        <w:gridCol w:w="1174"/>
        <w:gridCol w:w="1173"/>
        <w:gridCol w:w="1174"/>
        <w:gridCol w:w="1173"/>
        <w:gridCol w:w="1174"/>
      </w:tblGrid>
      <w:tr w:rsidR="00547EB4" w:rsidRPr="00547EB4" w14:paraId="6F1B04C5" w14:textId="77777777" w:rsidTr="0029302E">
        <w:trPr>
          <w:trHeight w:val="255"/>
          <w:jc w:val="center"/>
        </w:trPr>
        <w:tc>
          <w:tcPr>
            <w:tcW w:w="1173" w:type="dxa"/>
            <w:tcBorders>
              <w:top w:val="nil"/>
              <w:left w:val="nil"/>
              <w:bottom w:val="nil"/>
              <w:right w:val="nil"/>
            </w:tcBorders>
            <w:shd w:val="clear" w:color="auto" w:fill="auto"/>
            <w:noWrap/>
            <w:vAlign w:val="center"/>
            <w:hideMark/>
          </w:tcPr>
          <w:p w14:paraId="1183743F" w14:textId="77777777" w:rsidR="00547EB4" w:rsidRPr="00547EB4" w:rsidRDefault="00547EB4" w:rsidP="00547E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p>
        </w:tc>
        <w:tc>
          <w:tcPr>
            <w:tcW w:w="5868"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9A87847" w14:textId="587EC357" w:rsidR="00547EB4" w:rsidRPr="00547EB4" w:rsidRDefault="00547EB4" w:rsidP="00547E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547EB4">
              <w:rPr>
                <w:rFonts w:ascii="Arial" w:eastAsia="Times New Roman" w:hAnsi="Arial" w:cs="Arial"/>
                <w:b/>
                <w:bCs/>
                <w:color w:val="000000"/>
                <w:sz w:val="18"/>
                <w:szCs w:val="18"/>
                <w:lang w:eastAsia="zh-TW"/>
              </w:rPr>
              <w:t xml:space="preserve">Random access Main10 </w:t>
            </w:r>
          </w:p>
        </w:tc>
      </w:tr>
      <w:tr w:rsidR="00547EB4" w:rsidRPr="00547EB4" w14:paraId="6F626079" w14:textId="77777777" w:rsidTr="00FA7195">
        <w:trPr>
          <w:trHeight w:val="255"/>
          <w:jc w:val="center"/>
        </w:trPr>
        <w:tc>
          <w:tcPr>
            <w:tcW w:w="1173" w:type="dxa"/>
            <w:tcBorders>
              <w:top w:val="nil"/>
              <w:left w:val="nil"/>
              <w:bottom w:val="nil"/>
              <w:right w:val="nil"/>
            </w:tcBorders>
            <w:shd w:val="clear" w:color="auto" w:fill="auto"/>
            <w:noWrap/>
            <w:vAlign w:val="center"/>
            <w:hideMark/>
          </w:tcPr>
          <w:p w14:paraId="7A92F69E" w14:textId="77777777" w:rsidR="00547EB4" w:rsidRPr="00547EB4" w:rsidRDefault="00547EB4" w:rsidP="00547E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4"/>
                <w:szCs w:val="24"/>
                <w:lang w:eastAsia="zh-TW"/>
              </w:rPr>
            </w:pPr>
          </w:p>
        </w:tc>
        <w:tc>
          <w:tcPr>
            <w:tcW w:w="5868" w:type="dxa"/>
            <w:gridSpan w:val="5"/>
            <w:tcBorders>
              <w:top w:val="nil"/>
              <w:left w:val="single" w:sz="8" w:space="0" w:color="auto"/>
              <w:bottom w:val="nil"/>
              <w:right w:val="single" w:sz="8" w:space="0" w:color="auto"/>
            </w:tcBorders>
            <w:shd w:val="clear" w:color="auto" w:fill="auto"/>
            <w:noWrap/>
            <w:vAlign w:val="center"/>
            <w:hideMark/>
          </w:tcPr>
          <w:p w14:paraId="272C73C7" w14:textId="60778887" w:rsidR="00547EB4" w:rsidRPr="00547EB4" w:rsidRDefault="00547EB4" w:rsidP="00547E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547EB4">
              <w:rPr>
                <w:rFonts w:ascii="Arial" w:eastAsia="Times New Roman" w:hAnsi="Arial" w:cs="Arial"/>
                <w:b/>
                <w:bCs/>
                <w:color w:val="000000"/>
                <w:sz w:val="18"/>
                <w:szCs w:val="18"/>
                <w:lang w:eastAsia="zh-TW"/>
              </w:rPr>
              <w:t>Over VTM-4.0</w:t>
            </w:r>
          </w:p>
        </w:tc>
      </w:tr>
      <w:tr w:rsidR="00547EB4" w:rsidRPr="00547EB4" w14:paraId="27B22E40" w14:textId="77777777" w:rsidTr="00547EB4">
        <w:trPr>
          <w:trHeight w:val="255"/>
          <w:jc w:val="center"/>
        </w:trPr>
        <w:tc>
          <w:tcPr>
            <w:tcW w:w="1173" w:type="dxa"/>
            <w:tcBorders>
              <w:top w:val="nil"/>
              <w:left w:val="nil"/>
              <w:bottom w:val="nil"/>
              <w:right w:val="nil"/>
            </w:tcBorders>
            <w:shd w:val="clear" w:color="auto" w:fill="auto"/>
            <w:noWrap/>
            <w:vAlign w:val="center"/>
            <w:hideMark/>
          </w:tcPr>
          <w:p w14:paraId="2C1BF13A" w14:textId="77777777" w:rsidR="00547EB4" w:rsidRPr="00547EB4" w:rsidRDefault="00547EB4" w:rsidP="00547E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1174" w:type="dxa"/>
            <w:tcBorders>
              <w:top w:val="nil"/>
              <w:left w:val="single" w:sz="8" w:space="0" w:color="auto"/>
              <w:bottom w:val="single" w:sz="8" w:space="0" w:color="auto"/>
              <w:right w:val="nil"/>
            </w:tcBorders>
            <w:shd w:val="clear" w:color="auto" w:fill="auto"/>
            <w:noWrap/>
            <w:vAlign w:val="center"/>
            <w:hideMark/>
          </w:tcPr>
          <w:p w14:paraId="47020DDE" w14:textId="77777777" w:rsidR="00547EB4" w:rsidRPr="00547EB4" w:rsidRDefault="00547EB4" w:rsidP="00547E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47EB4">
              <w:rPr>
                <w:rFonts w:ascii="Arial" w:eastAsia="Times New Roman" w:hAnsi="Arial" w:cs="Arial"/>
                <w:color w:val="000000"/>
                <w:sz w:val="18"/>
                <w:szCs w:val="18"/>
                <w:lang w:eastAsia="zh-TW"/>
              </w:rPr>
              <w:t>Y</w:t>
            </w:r>
          </w:p>
        </w:tc>
        <w:tc>
          <w:tcPr>
            <w:tcW w:w="1173" w:type="dxa"/>
            <w:tcBorders>
              <w:top w:val="nil"/>
              <w:left w:val="nil"/>
              <w:bottom w:val="single" w:sz="8" w:space="0" w:color="auto"/>
              <w:right w:val="nil"/>
            </w:tcBorders>
            <w:shd w:val="clear" w:color="auto" w:fill="auto"/>
            <w:noWrap/>
            <w:vAlign w:val="center"/>
            <w:hideMark/>
          </w:tcPr>
          <w:p w14:paraId="34DAE8A6" w14:textId="77777777" w:rsidR="00547EB4" w:rsidRPr="00547EB4" w:rsidRDefault="00547EB4" w:rsidP="00547E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47EB4">
              <w:rPr>
                <w:rFonts w:ascii="Arial" w:eastAsia="Times New Roman" w:hAnsi="Arial" w:cs="Arial"/>
                <w:color w:val="000000"/>
                <w:sz w:val="18"/>
                <w:szCs w:val="18"/>
                <w:lang w:eastAsia="zh-TW"/>
              </w:rPr>
              <w:t>U</w:t>
            </w:r>
          </w:p>
        </w:tc>
        <w:tc>
          <w:tcPr>
            <w:tcW w:w="1174" w:type="dxa"/>
            <w:tcBorders>
              <w:top w:val="nil"/>
              <w:left w:val="nil"/>
              <w:bottom w:val="single" w:sz="8" w:space="0" w:color="auto"/>
              <w:right w:val="single" w:sz="4" w:space="0" w:color="auto"/>
            </w:tcBorders>
            <w:shd w:val="clear" w:color="auto" w:fill="auto"/>
            <w:noWrap/>
            <w:vAlign w:val="center"/>
            <w:hideMark/>
          </w:tcPr>
          <w:p w14:paraId="4D1BEA77" w14:textId="77777777" w:rsidR="00547EB4" w:rsidRPr="00547EB4" w:rsidRDefault="00547EB4" w:rsidP="00547E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47EB4">
              <w:rPr>
                <w:rFonts w:ascii="Arial" w:eastAsia="Times New Roman" w:hAnsi="Arial" w:cs="Arial"/>
                <w:color w:val="000000"/>
                <w:sz w:val="18"/>
                <w:szCs w:val="18"/>
                <w:lang w:eastAsia="zh-TW"/>
              </w:rPr>
              <w:t>V</w:t>
            </w:r>
          </w:p>
        </w:tc>
        <w:tc>
          <w:tcPr>
            <w:tcW w:w="1173" w:type="dxa"/>
            <w:tcBorders>
              <w:top w:val="nil"/>
              <w:left w:val="nil"/>
              <w:bottom w:val="single" w:sz="8" w:space="0" w:color="auto"/>
              <w:right w:val="nil"/>
            </w:tcBorders>
            <w:shd w:val="clear" w:color="auto" w:fill="auto"/>
            <w:noWrap/>
            <w:vAlign w:val="center"/>
            <w:hideMark/>
          </w:tcPr>
          <w:p w14:paraId="42FEBFFB" w14:textId="77777777" w:rsidR="00547EB4" w:rsidRPr="00547EB4" w:rsidRDefault="00547EB4" w:rsidP="00547E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547EB4">
              <w:rPr>
                <w:rFonts w:ascii="Arial" w:eastAsia="Times New Roman" w:hAnsi="Arial" w:cs="Arial"/>
                <w:color w:val="000000"/>
                <w:sz w:val="18"/>
                <w:szCs w:val="18"/>
                <w:lang w:eastAsia="zh-TW"/>
              </w:rPr>
              <w:t>EncT</w:t>
            </w:r>
            <w:proofErr w:type="spellEnd"/>
          </w:p>
        </w:tc>
        <w:tc>
          <w:tcPr>
            <w:tcW w:w="1174" w:type="dxa"/>
            <w:tcBorders>
              <w:top w:val="nil"/>
              <w:left w:val="nil"/>
              <w:bottom w:val="single" w:sz="8" w:space="0" w:color="auto"/>
              <w:right w:val="single" w:sz="8" w:space="0" w:color="auto"/>
            </w:tcBorders>
            <w:shd w:val="clear" w:color="auto" w:fill="auto"/>
            <w:noWrap/>
            <w:vAlign w:val="center"/>
            <w:hideMark/>
          </w:tcPr>
          <w:p w14:paraId="4217D77A" w14:textId="77777777" w:rsidR="00547EB4" w:rsidRPr="00547EB4" w:rsidRDefault="00547EB4" w:rsidP="00547E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547EB4">
              <w:rPr>
                <w:rFonts w:ascii="Arial" w:eastAsia="Times New Roman" w:hAnsi="Arial" w:cs="Arial"/>
                <w:color w:val="000000"/>
                <w:sz w:val="18"/>
                <w:szCs w:val="18"/>
                <w:lang w:eastAsia="zh-TW"/>
              </w:rPr>
              <w:t>DecT</w:t>
            </w:r>
            <w:proofErr w:type="spellEnd"/>
          </w:p>
        </w:tc>
      </w:tr>
      <w:tr w:rsidR="00547EB4" w:rsidRPr="00547EB4" w14:paraId="76011BCE" w14:textId="77777777" w:rsidTr="00547EB4">
        <w:trPr>
          <w:trHeight w:val="255"/>
          <w:jc w:val="center"/>
        </w:trPr>
        <w:tc>
          <w:tcPr>
            <w:tcW w:w="1173" w:type="dxa"/>
            <w:tcBorders>
              <w:top w:val="single" w:sz="8" w:space="0" w:color="auto"/>
              <w:left w:val="single" w:sz="8" w:space="0" w:color="auto"/>
              <w:bottom w:val="nil"/>
              <w:right w:val="single" w:sz="8" w:space="0" w:color="auto"/>
            </w:tcBorders>
            <w:shd w:val="clear" w:color="auto" w:fill="auto"/>
            <w:noWrap/>
            <w:vAlign w:val="center"/>
            <w:hideMark/>
          </w:tcPr>
          <w:p w14:paraId="79A5194D" w14:textId="77777777" w:rsidR="00547EB4" w:rsidRPr="00547EB4" w:rsidRDefault="00547EB4" w:rsidP="00547E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47EB4">
              <w:rPr>
                <w:rFonts w:ascii="Arial" w:eastAsia="Times New Roman" w:hAnsi="Arial" w:cs="Arial"/>
                <w:color w:val="000000"/>
                <w:sz w:val="18"/>
                <w:szCs w:val="18"/>
                <w:lang w:eastAsia="zh-TW"/>
              </w:rPr>
              <w:t>Class A1</w:t>
            </w:r>
          </w:p>
        </w:tc>
        <w:tc>
          <w:tcPr>
            <w:tcW w:w="1174" w:type="dxa"/>
            <w:tcBorders>
              <w:top w:val="nil"/>
              <w:left w:val="nil"/>
              <w:bottom w:val="nil"/>
              <w:right w:val="nil"/>
            </w:tcBorders>
            <w:shd w:val="clear" w:color="auto" w:fill="auto"/>
            <w:noWrap/>
            <w:vAlign w:val="center"/>
            <w:hideMark/>
          </w:tcPr>
          <w:p w14:paraId="4DC886D3" w14:textId="77777777" w:rsidR="00547EB4" w:rsidRPr="00547EB4" w:rsidRDefault="00547EB4" w:rsidP="00547E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47EB4">
              <w:rPr>
                <w:rFonts w:ascii="Arial" w:eastAsia="Times New Roman" w:hAnsi="Arial" w:cs="Arial"/>
                <w:color w:val="000000"/>
                <w:sz w:val="18"/>
                <w:szCs w:val="18"/>
                <w:lang w:eastAsia="zh-TW"/>
              </w:rPr>
              <w:t>2.64%</w:t>
            </w:r>
          </w:p>
        </w:tc>
        <w:tc>
          <w:tcPr>
            <w:tcW w:w="1173" w:type="dxa"/>
            <w:tcBorders>
              <w:top w:val="single" w:sz="8" w:space="0" w:color="auto"/>
              <w:left w:val="nil"/>
              <w:bottom w:val="nil"/>
              <w:right w:val="nil"/>
            </w:tcBorders>
            <w:shd w:val="clear" w:color="000000" w:fill="FFC7CE"/>
            <w:noWrap/>
            <w:vAlign w:val="center"/>
            <w:hideMark/>
          </w:tcPr>
          <w:p w14:paraId="20E91D34" w14:textId="77777777" w:rsidR="00547EB4" w:rsidRPr="00547EB4" w:rsidRDefault="00547EB4" w:rsidP="00547E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47EB4">
              <w:rPr>
                <w:rFonts w:ascii="Arial" w:eastAsia="Times New Roman" w:hAnsi="Arial" w:cs="Arial"/>
                <w:sz w:val="18"/>
                <w:szCs w:val="18"/>
                <w:lang w:eastAsia="zh-TW"/>
              </w:rPr>
              <w:t>3.05%</w:t>
            </w:r>
          </w:p>
        </w:tc>
        <w:tc>
          <w:tcPr>
            <w:tcW w:w="1174" w:type="dxa"/>
            <w:tcBorders>
              <w:top w:val="single" w:sz="8" w:space="0" w:color="auto"/>
              <w:left w:val="nil"/>
              <w:bottom w:val="nil"/>
              <w:right w:val="single" w:sz="4" w:space="0" w:color="auto"/>
            </w:tcBorders>
            <w:shd w:val="clear" w:color="000000" w:fill="FFC7CE"/>
            <w:noWrap/>
            <w:vAlign w:val="center"/>
            <w:hideMark/>
          </w:tcPr>
          <w:p w14:paraId="2A12117C" w14:textId="77777777" w:rsidR="00547EB4" w:rsidRPr="00547EB4" w:rsidRDefault="00547EB4" w:rsidP="00547E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47EB4">
              <w:rPr>
                <w:rFonts w:ascii="Arial" w:eastAsia="Times New Roman" w:hAnsi="Arial" w:cs="Arial"/>
                <w:sz w:val="18"/>
                <w:szCs w:val="18"/>
                <w:lang w:eastAsia="zh-TW"/>
              </w:rPr>
              <w:t>3.36%</w:t>
            </w:r>
          </w:p>
        </w:tc>
        <w:tc>
          <w:tcPr>
            <w:tcW w:w="1173" w:type="dxa"/>
            <w:tcBorders>
              <w:top w:val="nil"/>
              <w:left w:val="nil"/>
              <w:bottom w:val="nil"/>
              <w:right w:val="nil"/>
            </w:tcBorders>
            <w:shd w:val="clear" w:color="auto" w:fill="auto"/>
            <w:noWrap/>
            <w:vAlign w:val="center"/>
            <w:hideMark/>
          </w:tcPr>
          <w:p w14:paraId="1235815D" w14:textId="77777777" w:rsidR="00547EB4" w:rsidRPr="00547EB4" w:rsidRDefault="00547EB4" w:rsidP="00547E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47EB4">
              <w:rPr>
                <w:rFonts w:ascii="Arial" w:eastAsia="Times New Roman" w:hAnsi="Arial" w:cs="Arial"/>
                <w:color w:val="000000"/>
                <w:sz w:val="18"/>
                <w:szCs w:val="18"/>
                <w:lang w:eastAsia="zh-TW"/>
              </w:rPr>
              <w:t>85%</w:t>
            </w:r>
          </w:p>
        </w:tc>
        <w:tc>
          <w:tcPr>
            <w:tcW w:w="1174" w:type="dxa"/>
            <w:tcBorders>
              <w:top w:val="nil"/>
              <w:left w:val="nil"/>
              <w:bottom w:val="nil"/>
              <w:right w:val="single" w:sz="8" w:space="0" w:color="auto"/>
            </w:tcBorders>
            <w:shd w:val="clear" w:color="auto" w:fill="auto"/>
            <w:noWrap/>
            <w:vAlign w:val="center"/>
            <w:hideMark/>
          </w:tcPr>
          <w:p w14:paraId="29B092EB" w14:textId="77777777" w:rsidR="00547EB4" w:rsidRPr="00547EB4" w:rsidRDefault="00547EB4" w:rsidP="00547E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47EB4">
              <w:rPr>
                <w:rFonts w:ascii="Arial" w:eastAsia="Times New Roman" w:hAnsi="Arial" w:cs="Arial"/>
                <w:color w:val="000000"/>
                <w:sz w:val="18"/>
                <w:szCs w:val="18"/>
                <w:lang w:eastAsia="zh-TW"/>
              </w:rPr>
              <w:t>91%</w:t>
            </w:r>
          </w:p>
        </w:tc>
      </w:tr>
      <w:tr w:rsidR="00547EB4" w:rsidRPr="00547EB4" w14:paraId="09B7001D" w14:textId="77777777" w:rsidTr="00547EB4">
        <w:trPr>
          <w:trHeight w:val="255"/>
          <w:jc w:val="center"/>
        </w:trPr>
        <w:tc>
          <w:tcPr>
            <w:tcW w:w="1173" w:type="dxa"/>
            <w:tcBorders>
              <w:top w:val="nil"/>
              <w:left w:val="single" w:sz="8" w:space="0" w:color="auto"/>
              <w:bottom w:val="nil"/>
              <w:right w:val="single" w:sz="8" w:space="0" w:color="auto"/>
            </w:tcBorders>
            <w:shd w:val="clear" w:color="auto" w:fill="auto"/>
            <w:noWrap/>
            <w:vAlign w:val="center"/>
            <w:hideMark/>
          </w:tcPr>
          <w:p w14:paraId="2394B742" w14:textId="77777777" w:rsidR="00547EB4" w:rsidRPr="00547EB4" w:rsidRDefault="00547EB4" w:rsidP="00547E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47EB4">
              <w:rPr>
                <w:rFonts w:ascii="Arial" w:eastAsia="Times New Roman" w:hAnsi="Arial" w:cs="Arial"/>
                <w:color w:val="000000"/>
                <w:sz w:val="18"/>
                <w:szCs w:val="18"/>
                <w:lang w:eastAsia="zh-TW"/>
              </w:rPr>
              <w:t>Class A2</w:t>
            </w:r>
          </w:p>
        </w:tc>
        <w:tc>
          <w:tcPr>
            <w:tcW w:w="1174" w:type="dxa"/>
            <w:tcBorders>
              <w:top w:val="nil"/>
              <w:left w:val="single" w:sz="8" w:space="0" w:color="auto"/>
              <w:bottom w:val="nil"/>
              <w:right w:val="nil"/>
            </w:tcBorders>
            <w:shd w:val="clear" w:color="000000" w:fill="FFC7CE"/>
            <w:noWrap/>
            <w:vAlign w:val="center"/>
            <w:hideMark/>
          </w:tcPr>
          <w:p w14:paraId="1B47178D" w14:textId="77777777" w:rsidR="00547EB4" w:rsidRPr="00547EB4" w:rsidRDefault="00547EB4" w:rsidP="00547E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47EB4">
              <w:rPr>
                <w:rFonts w:ascii="Arial" w:eastAsia="Times New Roman" w:hAnsi="Arial" w:cs="Arial"/>
                <w:sz w:val="18"/>
                <w:szCs w:val="18"/>
                <w:lang w:eastAsia="zh-TW"/>
              </w:rPr>
              <w:t>3.73%</w:t>
            </w:r>
          </w:p>
        </w:tc>
        <w:tc>
          <w:tcPr>
            <w:tcW w:w="1173" w:type="dxa"/>
            <w:tcBorders>
              <w:top w:val="nil"/>
              <w:left w:val="nil"/>
              <w:bottom w:val="nil"/>
              <w:right w:val="nil"/>
            </w:tcBorders>
            <w:shd w:val="clear" w:color="000000" w:fill="FFC7CE"/>
            <w:noWrap/>
            <w:vAlign w:val="center"/>
            <w:hideMark/>
          </w:tcPr>
          <w:p w14:paraId="115F3505" w14:textId="77777777" w:rsidR="00547EB4" w:rsidRPr="00547EB4" w:rsidRDefault="00547EB4" w:rsidP="00547E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47EB4">
              <w:rPr>
                <w:rFonts w:ascii="Arial" w:eastAsia="Times New Roman" w:hAnsi="Arial" w:cs="Arial"/>
                <w:sz w:val="18"/>
                <w:szCs w:val="18"/>
                <w:lang w:eastAsia="zh-TW"/>
              </w:rPr>
              <w:t>3.17%</w:t>
            </w:r>
          </w:p>
        </w:tc>
        <w:tc>
          <w:tcPr>
            <w:tcW w:w="1174" w:type="dxa"/>
            <w:tcBorders>
              <w:top w:val="nil"/>
              <w:left w:val="nil"/>
              <w:bottom w:val="nil"/>
              <w:right w:val="single" w:sz="4" w:space="0" w:color="auto"/>
            </w:tcBorders>
            <w:shd w:val="clear" w:color="auto" w:fill="auto"/>
            <w:noWrap/>
            <w:vAlign w:val="center"/>
            <w:hideMark/>
          </w:tcPr>
          <w:p w14:paraId="0C81CE85" w14:textId="77777777" w:rsidR="00547EB4" w:rsidRPr="00547EB4" w:rsidRDefault="00547EB4" w:rsidP="00547E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47EB4">
              <w:rPr>
                <w:rFonts w:ascii="Arial" w:eastAsia="Times New Roman" w:hAnsi="Arial" w:cs="Arial"/>
                <w:color w:val="000000"/>
                <w:sz w:val="18"/>
                <w:szCs w:val="18"/>
                <w:lang w:eastAsia="zh-TW"/>
              </w:rPr>
              <w:t>2.98%</w:t>
            </w:r>
          </w:p>
        </w:tc>
        <w:tc>
          <w:tcPr>
            <w:tcW w:w="1173" w:type="dxa"/>
            <w:tcBorders>
              <w:top w:val="nil"/>
              <w:left w:val="nil"/>
              <w:bottom w:val="nil"/>
              <w:right w:val="nil"/>
            </w:tcBorders>
            <w:shd w:val="clear" w:color="auto" w:fill="auto"/>
            <w:noWrap/>
            <w:vAlign w:val="center"/>
            <w:hideMark/>
          </w:tcPr>
          <w:p w14:paraId="6ADC85A7" w14:textId="77777777" w:rsidR="00547EB4" w:rsidRPr="00547EB4" w:rsidRDefault="00547EB4" w:rsidP="00547E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47EB4">
              <w:rPr>
                <w:rFonts w:ascii="Arial" w:eastAsia="Times New Roman" w:hAnsi="Arial" w:cs="Arial"/>
                <w:color w:val="000000"/>
                <w:sz w:val="18"/>
                <w:szCs w:val="18"/>
                <w:lang w:eastAsia="zh-TW"/>
              </w:rPr>
              <w:t>84%</w:t>
            </w:r>
          </w:p>
        </w:tc>
        <w:tc>
          <w:tcPr>
            <w:tcW w:w="1174" w:type="dxa"/>
            <w:tcBorders>
              <w:top w:val="nil"/>
              <w:left w:val="nil"/>
              <w:bottom w:val="nil"/>
              <w:right w:val="single" w:sz="8" w:space="0" w:color="auto"/>
            </w:tcBorders>
            <w:shd w:val="clear" w:color="auto" w:fill="auto"/>
            <w:noWrap/>
            <w:vAlign w:val="center"/>
            <w:hideMark/>
          </w:tcPr>
          <w:p w14:paraId="2900407F" w14:textId="77777777" w:rsidR="00547EB4" w:rsidRPr="00547EB4" w:rsidRDefault="00547EB4" w:rsidP="00547E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47EB4">
              <w:rPr>
                <w:rFonts w:ascii="Arial" w:eastAsia="Times New Roman" w:hAnsi="Arial" w:cs="Arial"/>
                <w:color w:val="000000"/>
                <w:sz w:val="18"/>
                <w:szCs w:val="18"/>
                <w:lang w:eastAsia="zh-TW"/>
              </w:rPr>
              <w:t>94%</w:t>
            </w:r>
          </w:p>
        </w:tc>
      </w:tr>
      <w:tr w:rsidR="00547EB4" w:rsidRPr="00547EB4" w14:paraId="170B3590" w14:textId="77777777" w:rsidTr="00547EB4">
        <w:trPr>
          <w:trHeight w:val="255"/>
          <w:jc w:val="center"/>
        </w:trPr>
        <w:tc>
          <w:tcPr>
            <w:tcW w:w="1173" w:type="dxa"/>
            <w:tcBorders>
              <w:top w:val="nil"/>
              <w:left w:val="single" w:sz="8" w:space="0" w:color="auto"/>
              <w:bottom w:val="nil"/>
              <w:right w:val="single" w:sz="8" w:space="0" w:color="auto"/>
            </w:tcBorders>
            <w:shd w:val="clear" w:color="auto" w:fill="auto"/>
            <w:noWrap/>
            <w:vAlign w:val="center"/>
            <w:hideMark/>
          </w:tcPr>
          <w:p w14:paraId="4C8BFFF2" w14:textId="77777777" w:rsidR="00547EB4" w:rsidRPr="00547EB4" w:rsidRDefault="00547EB4" w:rsidP="00547E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47EB4">
              <w:rPr>
                <w:rFonts w:ascii="Arial" w:eastAsia="Times New Roman" w:hAnsi="Arial" w:cs="Arial"/>
                <w:color w:val="000000"/>
                <w:sz w:val="18"/>
                <w:szCs w:val="18"/>
                <w:lang w:eastAsia="zh-TW"/>
              </w:rPr>
              <w:t>Class B</w:t>
            </w:r>
          </w:p>
        </w:tc>
        <w:tc>
          <w:tcPr>
            <w:tcW w:w="1174" w:type="dxa"/>
            <w:tcBorders>
              <w:top w:val="nil"/>
              <w:left w:val="nil"/>
              <w:bottom w:val="nil"/>
              <w:right w:val="nil"/>
            </w:tcBorders>
            <w:shd w:val="clear" w:color="auto" w:fill="auto"/>
            <w:noWrap/>
            <w:vAlign w:val="center"/>
            <w:hideMark/>
          </w:tcPr>
          <w:p w14:paraId="31E6D596" w14:textId="77777777" w:rsidR="00547EB4" w:rsidRPr="00547EB4" w:rsidRDefault="00547EB4" w:rsidP="00547E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47EB4">
              <w:rPr>
                <w:rFonts w:ascii="Arial" w:eastAsia="Times New Roman" w:hAnsi="Arial" w:cs="Arial"/>
                <w:color w:val="000000"/>
                <w:sz w:val="18"/>
                <w:szCs w:val="18"/>
                <w:lang w:eastAsia="zh-TW"/>
              </w:rPr>
              <w:t>2.75%</w:t>
            </w:r>
          </w:p>
        </w:tc>
        <w:tc>
          <w:tcPr>
            <w:tcW w:w="1173" w:type="dxa"/>
            <w:tcBorders>
              <w:top w:val="nil"/>
              <w:left w:val="nil"/>
              <w:bottom w:val="nil"/>
              <w:right w:val="nil"/>
            </w:tcBorders>
            <w:shd w:val="clear" w:color="auto" w:fill="auto"/>
            <w:noWrap/>
            <w:vAlign w:val="center"/>
            <w:hideMark/>
          </w:tcPr>
          <w:p w14:paraId="7F9C99D4" w14:textId="77777777" w:rsidR="00547EB4" w:rsidRPr="00547EB4" w:rsidRDefault="00547EB4" w:rsidP="00547E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47EB4">
              <w:rPr>
                <w:rFonts w:ascii="Arial" w:eastAsia="Times New Roman" w:hAnsi="Arial" w:cs="Arial"/>
                <w:color w:val="000000"/>
                <w:sz w:val="18"/>
                <w:szCs w:val="18"/>
                <w:lang w:eastAsia="zh-TW"/>
              </w:rPr>
              <w:t>2.08%</w:t>
            </w:r>
          </w:p>
        </w:tc>
        <w:tc>
          <w:tcPr>
            <w:tcW w:w="1174" w:type="dxa"/>
            <w:tcBorders>
              <w:top w:val="nil"/>
              <w:left w:val="nil"/>
              <w:bottom w:val="nil"/>
              <w:right w:val="single" w:sz="4" w:space="0" w:color="auto"/>
            </w:tcBorders>
            <w:shd w:val="clear" w:color="auto" w:fill="auto"/>
            <w:noWrap/>
            <w:vAlign w:val="center"/>
            <w:hideMark/>
          </w:tcPr>
          <w:p w14:paraId="35C65F04" w14:textId="77777777" w:rsidR="00547EB4" w:rsidRPr="00547EB4" w:rsidRDefault="00547EB4" w:rsidP="00547E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47EB4">
              <w:rPr>
                <w:rFonts w:ascii="Arial" w:eastAsia="Times New Roman" w:hAnsi="Arial" w:cs="Arial"/>
                <w:color w:val="000000"/>
                <w:sz w:val="18"/>
                <w:szCs w:val="18"/>
                <w:lang w:eastAsia="zh-TW"/>
              </w:rPr>
              <w:t>2.13%</w:t>
            </w:r>
          </w:p>
        </w:tc>
        <w:tc>
          <w:tcPr>
            <w:tcW w:w="1173" w:type="dxa"/>
            <w:tcBorders>
              <w:top w:val="nil"/>
              <w:left w:val="nil"/>
              <w:bottom w:val="nil"/>
              <w:right w:val="nil"/>
            </w:tcBorders>
            <w:shd w:val="clear" w:color="auto" w:fill="auto"/>
            <w:noWrap/>
            <w:vAlign w:val="center"/>
            <w:hideMark/>
          </w:tcPr>
          <w:p w14:paraId="1637DFD1" w14:textId="77777777" w:rsidR="00547EB4" w:rsidRPr="00547EB4" w:rsidRDefault="00547EB4" w:rsidP="00547E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47EB4">
              <w:rPr>
                <w:rFonts w:ascii="Arial" w:eastAsia="Times New Roman" w:hAnsi="Arial" w:cs="Arial"/>
                <w:color w:val="000000"/>
                <w:sz w:val="18"/>
                <w:szCs w:val="18"/>
                <w:lang w:eastAsia="zh-TW"/>
              </w:rPr>
              <w:t>84%</w:t>
            </w:r>
          </w:p>
        </w:tc>
        <w:tc>
          <w:tcPr>
            <w:tcW w:w="1174" w:type="dxa"/>
            <w:tcBorders>
              <w:top w:val="nil"/>
              <w:left w:val="nil"/>
              <w:bottom w:val="nil"/>
              <w:right w:val="single" w:sz="8" w:space="0" w:color="auto"/>
            </w:tcBorders>
            <w:shd w:val="clear" w:color="auto" w:fill="auto"/>
            <w:noWrap/>
            <w:vAlign w:val="center"/>
            <w:hideMark/>
          </w:tcPr>
          <w:p w14:paraId="789213B6" w14:textId="77777777" w:rsidR="00547EB4" w:rsidRPr="00547EB4" w:rsidRDefault="00547EB4" w:rsidP="00547E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47EB4">
              <w:rPr>
                <w:rFonts w:ascii="Arial" w:eastAsia="Times New Roman" w:hAnsi="Arial" w:cs="Arial"/>
                <w:color w:val="000000"/>
                <w:sz w:val="18"/>
                <w:szCs w:val="18"/>
                <w:lang w:eastAsia="zh-TW"/>
              </w:rPr>
              <w:t>88%</w:t>
            </w:r>
          </w:p>
        </w:tc>
      </w:tr>
      <w:tr w:rsidR="00547EB4" w:rsidRPr="00547EB4" w14:paraId="3AF49108" w14:textId="77777777" w:rsidTr="00547EB4">
        <w:trPr>
          <w:trHeight w:val="255"/>
          <w:jc w:val="center"/>
        </w:trPr>
        <w:tc>
          <w:tcPr>
            <w:tcW w:w="1173" w:type="dxa"/>
            <w:tcBorders>
              <w:top w:val="nil"/>
              <w:left w:val="single" w:sz="8" w:space="0" w:color="auto"/>
              <w:bottom w:val="nil"/>
              <w:right w:val="single" w:sz="8" w:space="0" w:color="auto"/>
            </w:tcBorders>
            <w:shd w:val="clear" w:color="auto" w:fill="auto"/>
            <w:noWrap/>
            <w:vAlign w:val="center"/>
            <w:hideMark/>
          </w:tcPr>
          <w:p w14:paraId="2412A650" w14:textId="77777777" w:rsidR="00547EB4" w:rsidRPr="00547EB4" w:rsidRDefault="00547EB4" w:rsidP="00547E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47EB4">
              <w:rPr>
                <w:rFonts w:ascii="Arial" w:eastAsia="Times New Roman" w:hAnsi="Arial" w:cs="Arial"/>
                <w:color w:val="000000"/>
                <w:sz w:val="18"/>
                <w:szCs w:val="18"/>
                <w:lang w:eastAsia="zh-TW"/>
              </w:rPr>
              <w:t>Class C</w:t>
            </w:r>
          </w:p>
        </w:tc>
        <w:tc>
          <w:tcPr>
            <w:tcW w:w="1174" w:type="dxa"/>
            <w:tcBorders>
              <w:top w:val="nil"/>
              <w:left w:val="nil"/>
              <w:bottom w:val="nil"/>
              <w:right w:val="nil"/>
            </w:tcBorders>
            <w:shd w:val="clear" w:color="auto" w:fill="auto"/>
            <w:noWrap/>
            <w:vAlign w:val="center"/>
            <w:hideMark/>
          </w:tcPr>
          <w:p w14:paraId="7A830C19" w14:textId="77777777" w:rsidR="00547EB4" w:rsidRPr="00547EB4" w:rsidRDefault="00547EB4" w:rsidP="00547E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47EB4">
              <w:rPr>
                <w:rFonts w:ascii="Arial" w:eastAsia="Times New Roman" w:hAnsi="Arial" w:cs="Arial"/>
                <w:color w:val="000000"/>
                <w:sz w:val="18"/>
                <w:szCs w:val="18"/>
                <w:lang w:eastAsia="zh-TW"/>
              </w:rPr>
              <w:t>2.37%</w:t>
            </w:r>
          </w:p>
        </w:tc>
        <w:tc>
          <w:tcPr>
            <w:tcW w:w="1173" w:type="dxa"/>
            <w:tcBorders>
              <w:top w:val="nil"/>
              <w:left w:val="nil"/>
              <w:bottom w:val="nil"/>
              <w:right w:val="nil"/>
            </w:tcBorders>
            <w:shd w:val="clear" w:color="auto" w:fill="auto"/>
            <w:noWrap/>
            <w:vAlign w:val="center"/>
            <w:hideMark/>
          </w:tcPr>
          <w:p w14:paraId="10740E66" w14:textId="77777777" w:rsidR="00547EB4" w:rsidRPr="00547EB4" w:rsidRDefault="00547EB4" w:rsidP="00547E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47EB4">
              <w:rPr>
                <w:rFonts w:ascii="Arial" w:eastAsia="Times New Roman" w:hAnsi="Arial" w:cs="Arial"/>
                <w:color w:val="000000"/>
                <w:sz w:val="18"/>
                <w:szCs w:val="18"/>
                <w:lang w:eastAsia="zh-TW"/>
              </w:rPr>
              <w:t>2.05%</w:t>
            </w:r>
          </w:p>
        </w:tc>
        <w:tc>
          <w:tcPr>
            <w:tcW w:w="1174" w:type="dxa"/>
            <w:tcBorders>
              <w:top w:val="nil"/>
              <w:left w:val="nil"/>
              <w:bottom w:val="nil"/>
              <w:right w:val="single" w:sz="4" w:space="0" w:color="auto"/>
            </w:tcBorders>
            <w:shd w:val="clear" w:color="auto" w:fill="auto"/>
            <w:noWrap/>
            <w:vAlign w:val="center"/>
            <w:hideMark/>
          </w:tcPr>
          <w:p w14:paraId="4F592782" w14:textId="77777777" w:rsidR="00547EB4" w:rsidRPr="00547EB4" w:rsidRDefault="00547EB4" w:rsidP="00547E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47EB4">
              <w:rPr>
                <w:rFonts w:ascii="Arial" w:eastAsia="Times New Roman" w:hAnsi="Arial" w:cs="Arial"/>
                <w:color w:val="000000"/>
                <w:sz w:val="18"/>
                <w:szCs w:val="18"/>
                <w:lang w:eastAsia="zh-TW"/>
              </w:rPr>
              <w:t>1.97%</w:t>
            </w:r>
          </w:p>
        </w:tc>
        <w:tc>
          <w:tcPr>
            <w:tcW w:w="1173" w:type="dxa"/>
            <w:tcBorders>
              <w:top w:val="nil"/>
              <w:left w:val="nil"/>
              <w:bottom w:val="nil"/>
              <w:right w:val="nil"/>
            </w:tcBorders>
            <w:shd w:val="clear" w:color="auto" w:fill="auto"/>
            <w:noWrap/>
            <w:vAlign w:val="center"/>
            <w:hideMark/>
          </w:tcPr>
          <w:p w14:paraId="2A4D98DE" w14:textId="77777777" w:rsidR="00547EB4" w:rsidRPr="00547EB4" w:rsidRDefault="00547EB4" w:rsidP="00547E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47EB4">
              <w:rPr>
                <w:rFonts w:ascii="Arial" w:eastAsia="Times New Roman" w:hAnsi="Arial" w:cs="Arial"/>
                <w:color w:val="000000"/>
                <w:sz w:val="18"/>
                <w:szCs w:val="18"/>
                <w:lang w:eastAsia="zh-TW"/>
              </w:rPr>
              <w:t>85%</w:t>
            </w:r>
          </w:p>
        </w:tc>
        <w:tc>
          <w:tcPr>
            <w:tcW w:w="1174" w:type="dxa"/>
            <w:tcBorders>
              <w:top w:val="nil"/>
              <w:left w:val="nil"/>
              <w:bottom w:val="nil"/>
              <w:right w:val="single" w:sz="8" w:space="0" w:color="auto"/>
            </w:tcBorders>
            <w:shd w:val="clear" w:color="auto" w:fill="auto"/>
            <w:noWrap/>
            <w:vAlign w:val="center"/>
            <w:hideMark/>
          </w:tcPr>
          <w:p w14:paraId="7DEE530A" w14:textId="77777777" w:rsidR="00547EB4" w:rsidRPr="00547EB4" w:rsidRDefault="00547EB4" w:rsidP="00547E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47EB4">
              <w:rPr>
                <w:rFonts w:ascii="Arial" w:eastAsia="Times New Roman" w:hAnsi="Arial" w:cs="Arial"/>
                <w:color w:val="000000"/>
                <w:sz w:val="18"/>
                <w:szCs w:val="18"/>
                <w:lang w:eastAsia="zh-TW"/>
              </w:rPr>
              <w:t>87%</w:t>
            </w:r>
          </w:p>
        </w:tc>
      </w:tr>
      <w:tr w:rsidR="00547EB4" w:rsidRPr="00547EB4" w14:paraId="0DAF3636" w14:textId="77777777" w:rsidTr="00547EB4">
        <w:trPr>
          <w:trHeight w:val="255"/>
          <w:jc w:val="center"/>
        </w:trPr>
        <w:tc>
          <w:tcPr>
            <w:tcW w:w="1173" w:type="dxa"/>
            <w:tcBorders>
              <w:top w:val="nil"/>
              <w:left w:val="single" w:sz="8" w:space="0" w:color="auto"/>
              <w:bottom w:val="nil"/>
              <w:right w:val="single" w:sz="8" w:space="0" w:color="auto"/>
            </w:tcBorders>
            <w:shd w:val="clear" w:color="auto" w:fill="auto"/>
            <w:noWrap/>
            <w:vAlign w:val="center"/>
            <w:hideMark/>
          </w:tcPr>
          <w:p w14:paraId="536CB70C" w14:textId="77777777" w:rsidR="00547EB4" w:rsidRPr="00547EB4" w:rsidRDefault="00547EB4" w:rsidP="00547E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47EB4">
              <w:rPr>
                <w:rFonts w:ascii="Arial" w:eastAsia="Times New Roman" w:hAnsi="Arial" w:cs="Arial"/>
                <w:color w:val="000000"/>
                <w:sz w:val="18"/>
                <w:szCs w:val="18"/>
                <w:lang w:eastAsia="zh-TW"/>
              </w:rPr>
              <w:t>Class E</w:t>
            </w:r>
          </w:p>
        </w:tc>
        <w:tc>
          <w:tcPr>
            <w:tcW w:w="1174" w:type="dxa"/>
            <w:tcBorders>
              <w:top w:val="nil"/>
              <w:left w:val="nil"/>
              <w:bottom w:val="nil"/>
              <w:right w:val="nil"/>
            </w:tcBorders>
            <w:shd w:val="clear" w:color="auto" w:fill="auto"/>
            <w:noWrap/>
            <w:vAlign w:val="center"/>
            <w:hideMark/>
          </w:tcPr>
          <w:p w14:paraId="0CB72AB8" w14:textId="77777777" w:rsidR="00547EB4" w:rsidRPr="00547EB4" w:rsidRDefault="00547EB4" w:rsidP="00547E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47EB4">
              <w:rPr>
                <w:rFonts w:ascii="Arial" w:eastAsia="Times New Roman" w:hAnsi="Arial" w:cs="Arial"/>
                <w:color w:val="000000"/>
                <w:sz w:val="18"/>
                <w:szCs w:val="18"/>
                <w:lang w:eastAsia="zh-TW"/>
              </w:rPr>
              <w:t> </w:t>
            </w:r>
          </w:p>
        </w:tc>
        <w:tc>
          <w:tcPr>
            <w:tcW w:w="1173" w:type="dxa"/>
            <w:tcBorders>
              <w:top w:val="nil"/>
              <w:left w:val="nil"/>
              <w:bottom w:val="nil"/>
              <w:right w:val="nil"/>
            </w:tcBorders>
            <w:shd w:val="clear" w:color="auto" w:fill="auto"/>
            <w:noWrap/>
            <w:vAlign w:val="center"/>
            <w:hideMark/>
          </w:tcPr>
          <w:p w14:paraId="69EE82C6" w14:textId="77777777" w:rsidR="00547EB4" w:rsidRPr="00547EB4" w:rsidRDefault="00547EB4" w:rsidP="00547E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174" w:type="dxa"/>
            <w:tcBorders>
              <w:top w:val="nil"/>
              <w:left w:val="nil"/>
              <w:bottom w:val="nil"/>
              <w:right w:val="single" w:sz="4" w:space="0" w:color="auto"/>
            </w:tcBorders>
            <w:shd w:val="clear" w:color="auto" w:fill="auto"/>
            <w:noWrap/>
            <w:vAlign w:val="center"/>
            <w:hideMark/>
          </w:tcPr>
          <w:p w14:paraId="7E1BCD07" w14:textId="77777777" w:rsidR="00547EB4" w:rsidRPr="00547EB4" w:rsidRDefault="00547EB4" w:rsidP="00547E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47EB4">
              <w:rPr>
                <w:rFonts w:ascii="Arial" w:eastAsia="Times New Roman" w:hAnsi="Arial" w:cs="Arial"/>
                <w:color w:val="000000"/>
                <w:sz w:val="18"/>
                <w:szCs w:val="18"/>
                <w:lang w:eastAsia="zh-TW"/>
              </w:rPr>
              <w:t> </w:t>
            </w:r>
          </w:p>
        </w:tc>
        <w:tc>
          <w:tcPr>
            <w:tcW w:w="1173" w:type="dxa"/>
            <w:tcBorders>
              <w:top w:val="nil"/>
              <w:left w:val="nil"/>
              <w:bottom w:val="nil"/>
              <w:right w:val="nil"/>
            </w:tcBorders>
            <w:shd w:val="clear" w:color="auto" w:fill="auto"/>
            <w:noWrap/>
            <w:vAlign w:val="center"/>
            <w:hideMark/>
          </w:tcPr>
          <w:p w14:paraId="0B95835A" w14:textId="77777777" w:rsidR="00547EB4" w:rsidRPr="00547EB4" w:rsidRDefault="00547EB4" w:rsidP="00547E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47EB4">
              <w:rPr>
                <w:rFonts w:ascii="Arial" w:eastAsia="Times New Roman" w:hAnsi="Arial" w:cs="Arial"/>
                <w:color w:val="000000"/>
                <w:sz w:val="18"/>
                <w:szCs w:val="18"/>
                <w:lang w:eastAsia="zh-TW"/>
              </w:rPr>
              <w:t> </w:t>
            </w:r>
          </w:p>
        </w:tc>
        <w:tc>
          <w:tcPr>
            <w:tcW w:w="1174" w:type="dxa"/>
            <w:tcBorders>
              <w:top w:val="nil"/>
              <w:left w:val="nil"/>
              <w:bottom w:val="nil"/>
              <w:right w:val="single" w:sz="8" w:space="0" w:color="auto"/>
            </w:tcBorders>
            <w:shd w:val="clear" w:color="auto" w:fill="auto"/>
            <w:noWrap/>
            <w:vAlign w:val="center"/>
            <w:hideMark/>
          </w:tcPr>
          <w:p w14:paraId="01DCC647" w14:textId="77777777" w:rsidR="00547EB4" w:rsidRPr="00547EB4" w:rsidRDefault="00547EB4" w:rsidP="00547E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47EB4">
              <w:rPr>
                <w:rFonts w:ascii="Arial" w:eastAsia="Times New Roman" w:hAnsi="Arial" w:cs="Arial"/>
                <w:color w:val="000000"/>
                <w:sz w:val="18"/>
                <w:szCs w:val="18"/>
                <w:lang w:eastAsia="zh-TW"/>
              </w:rPr>
              <w:t> </w:t>
            </w:r>
          </w:p>
        </w:tc>
      </w:tr>
      <w:tr w:rsidR="00547EB4" w:rsidRPr="00547EB4" w14:paraId="291D3E48" w14:textId="77777777" w:rsidTr="00547EB4">
        <w:trPr>
          <w:trHeight w:val="255"/>
          <w:jc w:val="center"/>
        </w:trPr>
        <w:tc>
          <w:tcPr>
            <w:tcW w:w="1173" w:type="dxa"/>
            <w:tcBorders>
              <w:top w:val="single" w:sz="8" w:space="0" w:color="auto"/>
              <w:left w:val="single" w:sz="8" w:space="0" w:color="auto"/>
              <w:bottom w:val="nil"/>
              <w:right w:val="single" w:sz="8" w:space="0" w:color="auto"/>
            </w:tcBorders>
            <w:shd w:val="clear" w:color="auto" w:fill="auto"/>
            <w:noWrap/>
            <w:vAlign w:val="center"/>
            <w:hideMark/>
          </w:tcPr>
          <w:p w14:paraId="15BF73BD" w14:textId="77777777" w:rsidR="00547EB4" w:rsidRPr="00547EB4" w:rsidRDefault="00547EB4" w:rsidP="00547E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547EB4">
              <w:rPr>
                <w:rFonts w:ascii="Arial" w:eastAsia="Times New Roman" w:hAnsi="Arial" w:cs="Arial"/>
                <w:b/>
                <w:bCs/>
                <w:color w:val="000000"/>
                <w:sz w:val="18"/>
                <w:szCs w:val="18"/>
                <w:lang w:eastAsia="zh-TW"/>
              </w:rPr>
              <w:t>Overall</w:t>
            </w:r>
          </w:p>
        </w:tc>
        <w:tc>
          <w:tcPr>
            <w:tcW w:w="1174" w:type="dxa"/>
            <w:tcBorders>
              <w:top w:val="single" w:sz="8" w:space="0" w:color="auto"/>
              <w:left w:val="nil"/>
              <w:bottom w:val="nil"/>
              <w:right w:val="nil"/>
            </w:tcBorders>
            <w:shd w:val="clear" w:color="auto" w:fill="auto"/>
            <w:noWrap/>
            <w:vAlign w:val="center"/>
            <w:hideMark/>
          </w:tcPr>
          <w:p w14:paraId="6CC7D407" w14:textId="77777777" w:rsidR="00547EB4" w:rsidRPr="00547EB4" w:rsidRDefault="00547EB4" w:rsidP="00547E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47EB4">
              <w:rPr>
                <w:rFonts w:ascii="Arial" w:eastAsia="Times New Roman" w:hAnsi="Arial" w:cs="Arial"/>
                <w:color w:val="000000"/>
                <w:sz w:val="18"/>
                <w:szCs w:val="18"/>
                <w:lang w:eastAsia="zh-TW"/>
              </w:rPr>
              <w:t>2.82%</w:t>
            </w:r>
          </w:p>
        </w:tc>
        <w:tc>
          <w:tcPr>
            <w:tcW w:w="1173" w:type="dxa"/>
            <w:tcBorders>
              <w:top w:val="single" w:sz="8" w:space="0" w:color="auto"/>
              <w:left w:val="nil"/>
              <w:bottom w:val="nil"/>
              <w:right w:val="nil"/>
            </w:tcBorders>
            <w:shd w:val="clear" w:color="auto" w:fill="auto"/>
            <w:noWrap/>
            <w:vAlign w:val="center"/>
            <w:hideMark/>
          </w:tcPr>
          <w:p w14:paraId="491DFD7D" w14:textId="77777777" w:rsidR="00547EB4" w:rsidRPr="00547EB4" w:rsidRDefault="00547EB4" w:rsidP="00547E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47EB4">
              <w:rPr>
                <w:rFonts w:ascii="Arial" w:eastAsia="Times New Roman" w:hAnsi="Arial" w:cs="Arial"/>
                <w:color w:val="000000"/>
                <w:sz w:val="18"/>
                <w:szCs w:val="18"/>
                <w:lang w:eastAsia="zh-TW"/>
              </w:rPr>
              <w:t>2.48%</w:t>
            </w:r>
          </w:p>
        </w:tc>
        <w:tc>
          <w:tcPr>
            <w:tcW w:w="1174" w:type="dxa"/>
            <w:tcBorders>
              <w:top w:val="single" w:sz="8" w:space="0" w:color="auto"/>
              <w:left w:val="nil"/>
              <w:bottom w:val="nil"/>
              <w:right w:val="single" w:sz="4" w:space="0" w:color="auto"/>
            </w:tcBorders>
            <w:shd w:val="clear" w:color="auto" w:fill="auto"/>
            <w:noWrap/>
            <w:vAlign w:val="center"/>
            <w:hideMark/>
          </w:tcPr>
          <w:p w14:paraId="1E928273" w14:textId="77777777" w:rsidR="00547EB4" w:rsidRPr="00547EB4" w:rsidRDefault="00547EB4" w:rsidP="00547E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47EB4">
              <w:rPr>
                <w:rFonts w:ascii="Arial" w:eastAsia="Times New Roman" w:hAnsi="Arial" w:cs="Arial"/>
                <w:color w:val="000000"/>
                <w:sz w:val="18"/>
                <w:szCs w:val="18"/>
                <w:lang w:eastAsia="zh-TW"/>
              </w:rPr>
              <w:t>2.50%</w:t>
            </w:r>
          </w:p>
        </w:tc>
        <w:tc>
          <w:tcPr>
            <w:tcW w:w="1173" w:type="dxa"/>
            <w:tcBorders>
              <w:top w:val="single" w:sz="8" w:space="0" w:color="auto"/>
              <w:left w:val="nil"/>
              <w:bottom w:val="nil"/>
              <w:right w:val="nil"/>
            </w:tcBorders>
            <w:shd w:val="clear" w:color="auto" w:fill="auto"/>
            <w:noWrap/>
            <w:vAlign w:val="center"/>
            <w:hideMark/>
          </w:tcPr>
          <w:p w14:paraId="75A327AD" w14:textId="77777777" w:rsidR="00547EB4" w:rsidRPr="00547EB4" w:rsidRDefault="00547EB4" w:rsidP="00547E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47EB4">
              <w:rPr>
                <w:rFonts w:ascii="Arial" w:eastAsia="Times New Roman" w:hAnsi="Arial" w:cs="Arial"/>
                <w:color w:val="000000"/>
                <w:sz w:val="18"/>
                <w:szCs w:val="18"/>
                <w:lang w:eastAsia="zh-TW"/>
              </w:rPr>
              <w:t>84%</w:t>
            </w:r>
          </w:p>
        </w:tc>
        <w:tc>
          <w:tcPr>
            <w:tcW w:w="1174" w:type="dxa"/>
            <w:tcBorders>
              <w:top w:val="single" w:sz="8" w:space="0" w:color="auto"/>
              <w:left w:val="nil"/>
              <w:bottom w:val="nil"/>
              <w:right w:val="single" w:sz="8" w:space="0" w:color="auto"/>
            </w:tcBorders>
            <w:shd w:val="clear" w:color="auto" w:fill="auto"/>
            <w:noWrap/>
            <w:vAlign w:val="center"/>
            <w:hideMark/>
          </w:tcPr>
          <w:p w14:paraId="0F361701" w14:textId="77777777" w:rsidR="00547EB4" w:rsidRPr="00547EB4" w:rsidRDefault="00547EB4" w:rsidP="00547E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47EB4">
              <w:rPr>
                <w:rFonts w:ascii="Arial" w:eastAsia="Times New Roman" w:hAnsi="Arial" w:cs="Arial"/>
                <w:color w:val="000000"/>
                <w:sz w:val="18"/>
                <w:szCs w:val="18"/>
                <w:lang w:eastAsia="zh-TW"/>
              </w:rPr>
              <w:t>89%</w:t>
            </w:r>
          </w:p>
        </w:tc>
      </w:tr>
      <w:tr w:rsidR="00547EB4" w:rsidRPr="00547EB4" w14:paraId="08DAF85B" w14:textId="77777777" w:rsidTr="00547EB4">
        <w:trPr>
          <w:trHeight w:val="255"/>
          <w:jc w:val="center"/>
        </w:trPr>
        <w:tc>
          <w:tcPr>
            <w:tcW w:w="1173" w:type="dxa"/>
            <w:tcBorders>
              <w:top w:val="single" w:sz="8" w:space="0" w:color="auto"/>
              <w:left w:val="single" w:sz="8" w:space="0" w:color="auto"/>
              <w:bottom w:val="nil"/>
              <w:right w:val="single" w:sz="8" w:space="0" w:color="auto"/>
            </w:tcBorders>
            <w:shd w:val="clear" w:color="auto" w:fill="auto"/>
            <w:noWrap/>
            <w:vAlign w:val="center"/>
            <w:hideMark/>
          </w:tcPr>
          <w:p w14:paraId="61EB1D7B" w14:textId="77777777" w:rsidR="00547EB4" w:rsidRPr="00547EB4" w:rsidRDefault="00547EB4" w:rsidP="00547E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47EB4">
              <w:rPr>
                <w:rFonts w:ascii="Arial" w:eastAsia="Times New Roman" w:hAnsi="Arial" w:cs="Arial"/>
                <w:color w:val="000000"/>
                <w:sz w:val="18"/>
                <w:szCs w:val="18"/>
                <w:lang w:eastAsia="zh-TW"/>
              </w:rPr>
              <w:t>Class D</w:t>
            </w:r>
          </w:p>
        </w:tc>
        <w:tc>
          <w:tcPr>
            <w:tcW w:w="1174" w:type="dxa"/>
            <w:tcBorders>
              <w:top w:val="single" w:sz="8" w:space="0" w:color="auto"/>
              <w:left w:val="nil"/>
              <w:bottom w:val="nil"/>
              <w:right w:val="nil"/>
            </w:tcBorders>
            <w:shd w:val="clear" w:color="auto" w:fill="auto"/>
            <w:noWrap/>
            <w:vAlign w:val="center"/>
            <w:hideMark/>
          </w:tcPr>
          <w:p w14:paraId="13D6E2E9" w14:textId="77777777" w:rsidR="00547EB4" w:rsidRPr="00547EB4" w:rsidRDefault="00547EB4" w:rsidP="00547E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47EB4">
              <w:rPr>
                <w:rFonts w:ascii="Arial" w:eastAsia="Times New Roman" w:hAnsi="Arial" w:cs="Arial"/>
                <w:color w:val="000000"/>
                <w:sz w:val="18"/>
                <w:szCs w:val="18"/>
                <w:lang w:eastAsia="zh-TW"/>
              </w:rPr>
              <w:t>2.86%</w:t>
            </w:r>
          </w:p>
        </w:tc>
        <w:tc>
          <w:tcPr>
            <w:tcW w:w="1173" w:type="dxa"/>
            <w:tcBorders>
              <w:top w:val="single" w:sz="8" w:space="0" w:color="auto"/>
              <w:left w:val="nil"/>
              <w:bottom w:val="nil"/>
              <w:right w:val="nil"/>
            </w:tcBorders>
            <w:shd w:val="clear" w:color="auto" w:fill="auto"/>
            <w:noWrap/>
            <w:vAlign w:val="center"/>
            <w:hideMark/>
          </w:tcPr>
          <w:p w14:paraId="35CBB559" w14:textId="77777777" w:rsidR="00547EB4" w:rsidRPr="00547EB4" w:rsidRDefault="00547EB4" w:rsidP="00547E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47EB4">
              <w:rPr>
                <w:rFonts w:ascii="Arial" w:eastAsia="Times New Roman" w:hAnsi="Arial" w:cs="Arial"/>
                <w:color w:val="000000"/>
                <w:sz w:val="18"/>
                <w:szCs w:val="18"/>
                <w:lang w:eastAsia="zh-TW"/>
              </w:rPr>
              <w:t>2.18%</w:t>
            </w:r>
          </w:p>
        </w:tc>
        <w:tc>
          <w:tcPr>
            <w:tcW w:w="1174" w:type="dxa"/>
            <w:tcBorders>
              <w:top w:val="single" w:sz="8" w:space="0" w:color="auto"/>
              <w:left w:val="nil"/>
              <w:bottom w:val="nil"/>
              <w:right w:val="single" w:sz="4" w:space="0" w:color="auto"/>
            </w:tcBorders>
            <w:shd w:val="clear" w:color="auto" w:fill="auto"/>
            <w:noWrap/>
            <w:vAlign w:val="center"/>
            <w:hideMark/>
          </w:tcPr>
          <w:p w14:paraId="62F8F3B8" w14:textId="77777777" w:rsidR="00547EB4" w:rsidRPr="00547EB4" w:rsidRDefault="00547EB4" w:rsidP="00547E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47EB4">
              <w:rPr>
                <w:rFonts w:ascii="Arial" w:eastAsia="Times New Roman" w:hAnsi="Arial" w:cs="Arial"/>
                <w:color w:val="000000"/>
                <w:sz w:val="18"/>
                <w:szCs w:val="18"/>
                <w:lang w:eastAsia="zh-TW"/>
              </w:rPr>
              <w:t>2.11%</w:t>
            </w:r>
          </w:p>
        </w:tc>
        <w:tc>
          <w:tcPr>
            <w:tcW w:w="1173" w:type="dxa"/>
            <w:tcBorders>
              <w:top w:val="single" w:sz="8" w:space="0" w:color="auto"/>
              <w:left w:val="nil"/>
              <w:bottom w:val="nil"/>
              <w:right w:val="nil"/>
            </w:tcBorders>
            <w:shd w:val="clear" w:color="auto" w:fill="auto"/>
            <w:noWrap/>
            <w:vAlign w:val="center"/>
            <w:hideMark/>
          </w:tcPr>
          <w:p w14:paraId="03AAB243" w14:textId="77777777" w:rsidR="00547EB4" w:rsidRPr="00547EB4" w:rsidRDefault="00547EB4" w:rsidP="00547E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47EB4">
              <w:rPr>
                <w:rFonts w:ascii="Arial" w:eastAsia="Times New Roman" w:hAnsi="Arial" w:cs="Arial"/>
                <w:color w:val="000000"/>
                <w:sz w:val="18"/>
                <w:szCs w:val="18"/>
                <w:lang w:eastAsia="zh-TW"/>
              </w:rPr>
              <w:t>87%</w:t>
            </w:r>
          </w:p>
        </w:tc>
        <w:tc>
          <w:tcPr>
            <w:tcW w:w="1174" w:type="dxa"/>
            <w:tcBorders>
              <w:top w:val="single" w:sz="8" w:space="0" w:color="auto"/>
              <w:left w:val="nil"/>
              <w:bottom w:val="nil"/>
              <w:right w:val="single" w:sz="8" w:space="0" w:color="auto"/>
            </w:tcBorders>
            <w:shd w:val="clear" w:color="auto" w:fill="auto"/>
            <w:noWrap/>
            <w:vAlign w:val="center"/>
            <w:hideMark/>
          </w:tcPr>
          <w:p w14:paraId="468574B4" w14:textId="77777777" w:rsidR="00547EB4" w:rsidRPr="00547EB4" w:rsidRDefault="00547EB4" w:rsidP="00547E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47EB4">
              <w:rPr>
                <w:rFonts w:ascii="Arial" w:eastAsia="Times New Roman" w:hAnsi="Arial" w:cs="Arial"/>
                <w:color w:val="000000"/>
                <w:sz w:val="18"/>
                <w:szCs w:val="18"/>
                <w:lang w:eastAsia="zh-TW"/>
              </w:rPr>
              <w:t>84%</w:t>
            </w:r>
          </w:p>
        </w:tc>
      </w:tr>
      <w:tr w:rsidR="00547EB4" w:rsidRPr="00547EB4" w14:paraId="1C9CCC18" w14:textId="77777777" w:rsidTr="00547EB4">
        <w:trPr>
          <w:trHeight w:val="255"/>
          <w:jc w:val="center"/>
        </w:trPr>
        <w:tc>
          <w:tcPr>
            <w:tcW w:w="1173" w:type="dxa"/>
            <w:tcBorders>
              <w:top w:val="nil"/>
              <w:left w:val="single" w:sz="8" w:space="0" w:color="auto"/>
              <w:bottom w:val="single" w:sz="8" w:space="0" w:color="auto"/>
              <w:right w:val="single" w:sz="8" w:space="0" w:color="auto"/>
            </w:tcBorders>
            <w:shd w:val="clear" w:color="auto" w:fill="auto"/>
            <w:noWrap/>
            <w:vAlign w:val="center"/>
            <w:hideMark/>
          </w:tcPr>
          <w:p w14:paraId="5376822A" w14:textId="77777777" w:rsidR="00547EB4" w:rsidRPr="00547EB4" w:rsidRDefault="00547EB4" w:rsidP="00547E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47EB4">
              <w:rPr>
                <w:rFonts w:ascii="Arial" w:eastAsia="Times New Roman" w:hAnsi="Arial" w:cs="Arial"/>
                <w:color w:val="000000"/>
                <w:sz w:val="18"/>
                <w:szCs w:val="18"/>
                <w:lang w:eastAsia="zh-TW"/>
              </w:rPr>
              <w:t>Class F</w:t>
            </w:r>
          </w:p>
        </w:tc>
        <w:tc>
          <w:tcPr>
            <w:tcW w:w="1174" w:type="dxa"/>
            <w:tcBorders>
              <w:top w:val="nil"/>
              <w:left w:val="nil"/>
              <w:bottom w:val="single" w:sz="8" w:space="0" w:color="auto"/>
              <w:right w:val="nil"/>
            </w:tcBorders>
            <w:shd w:val="clear" w:color="auto" w:fill="auto"/>
            <w:noWrap/>
            <w:vAlign w:val="center"/>
            <w:hideMark/>
          </w:tcPr>
          <w:p w14:paraId="046C6D90" w14:textId="77777777" w:rsidR="00547EB4" w:rsidRPr="00547EB4" w:rsidRDefault="00547EB4" w:rsidP="00547E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47EB4">
              <w:rPr>
                <w:rFonts w:ascii="Arial" w:eastAsia="Times New Roman" w:hAnsi="Arial" w:cs="Arial"/>
                <w:color w:val="000000"/>
                <w:sz w:val="18"/>
                <w:szCs w:val="18"/>
                <w:lang w:eastAsia="zh-TW"/>
              </w:rPr>
              <w:t>1.47%</w:t>
            </w:r>
          </w:p>
        </w:tc>
        <w:tc>
          <w:tcPr>
            <w:tcW w:w="1173" w:type="dxa"/>
            <w:tcBorders>
              <w:top w:val="nil"/>
              <w:left w:val="nil"/>
              <w:bottom w:val="single" w:sz="8" w:space="0" w:color="auto"/>
              <w:right w:val="nil"/>
            </w:tcBorders>
            <w:shd w:val="clear" w:color="auto" w:fill="auto"/>
            <w:noWrap/>
            <w:vAlign w:val="center"/>
            <w:hideMark/>
          </w:tcPr>
          <w:p w14:paraId="4EB3DACB" w14:textId="77777777" w:rsidR="00547EB4" w:rsidRPr="00547EB4" w:rsidRDefault="00547EB4" w:rsidP="00547E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47EB4">
              <w:rPr>
                <w:rFonts w:ascii="Arial" w:eastAsia="Times New Roman" w:hAnsi="Arial" w:cs="Arial"/>
                <w:color w:val="000000"/>
                <w:sz w:val="18"/>
                <w:szCs w:val="18"/>
                <w:lang w:eastAsia="zh-TW"/>
              </w:rPr>
              <w:t>1.45%</w:t>
            </w:r>
          </w:p>
        </w:tc>
        <w:tc>
          <w:tcPr>
            <w:tcW w:w="1174" w:type="dxa"/>
            <w:tcBorders>
              <w:top w:val="nil"/>
              <w:left w:val="nil"/>
              <w:bottom w:val="single" w:sz="8" w:space="0" w:color="auto"/>
              <w:right w:val="single" w:sz="4" w:space="0" w:color="auto"/>
            </w:tcBorders>
            <w:shd w:val="clear" w:color="auto" w:fill="auto"/>
            <w:noWrap/>
            <w:vAlign w:val="center"/>
            <w:hideMark/>
          </w:tcPr>
          <w:p w14:paraId="64DD8166" w14:textId="77777777" w:rsidR="00547EB4" w:rsidRPr="00547EB4" w:rsidRDefault="00547EB4" w:rsidP="00547E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47EB4">
              <w:rPr>
                <w:rFonts w:ascii="Arial" w:eastAsia="Times New Roman" w:hAnsi="Arial" w:cs="Arial"/>
                <w:color w:val="000000"/>
                <w:sz w:val="18"/>
                <w:szCs w:val="18"/>
                <w:lang w:eastAsia="zh-TW"/>
              </w:rPr>
              <w:t>1.26%</w:t>
            </w:r>
          </w:p>
        </w:tc>
        <w:tc>
          <w:tcPr>
            <w:tcW w:w="1173" w:type="dxa"/>
            <w:tcBorders>
              <w:top w:val="nil"/>
              <w:left w:val="nil"/>
              <w:bottom w:val="single" w:sz="8" w:space="0" w:color="auto"/>
              <w:right w:val="nil"/>
            </w:tcBorders>
            <w:shd w:val="clear" w:color="auto" w:fill="auto"/>
            <w:noWrap/>
            <w:vAlign w:val="center"/>
            <w:hideMark/>
          </w:tcPr>
          <w:p w14:paraId="20BA1639" w14:textId="77777777" w:rsidR="00547EB4" w:rsidRPr="00547EB4" w:rsidRDefault="00547EB4" w:rsidP="00547E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47EB4">
              <w:rPr>
                <w:rFonts w:ascii="Arial" w:eastAsia="Times New Roman" w:hAnsi="Arial" w:cs="Arial"/>
                <w:color w:val="000000"/>
                <w:sz w:val="18"/>
                <w:szCs w:val="18"/>
                <w:lang w:eastAsia="zh-TW"/>
              </w:rPr>
              <w:t>86%</w:t>
            </w:r>
          </w:p>
        </w:tc>
        <w:tc>
          <w:tcPr>
            <w:tcW w:w="1174" w:type="dxa"/>
            <w:tcBorders>
              <w:top w:val="nil"/>
              <w:left w:val="nil"/>
              <w:bottom w:val="single" w:sz="8" w:space="0" w:color="auto"/>
              <w:right w:val="single" w:sz="8" w:space="0" w:color="auto"/>
            </w:tcBorders>
            <w:shd w:val="clear" w:color="auto" w:fill="auto"/>
            <w:noWrap/>
            <w:vAlign w:val="center"/>
            <w:hideMark/>
          </w:tcPr>
          <w:p w14:paraId="1DF35F54" w14:textId="77777777" w:rsidR="00547EB4" w:rsidRPr="00547EB4" w:rsidRDefault="00547EB4" w:rsidP="00547E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47EB4">
              <w:rPr>
                <w:rFonts w:ascii="Arial" w:eastAsia="Times New Roman" w:hAnsi="Arial" w:cs="Arial"/>
                <w:color w:val="000000"/>
                <w:sz w:val="18"/>
                <w:szCs w:val="18"/>
                <w:lang w:eastAsia="zh-TW"/>
              </w:rPr>
              <w:t>85%</w:t>
            </w:r>
          </w:p>
        </w:tc>
      </w:tr>
      <w:tr w:rsidR="00547EB4" w:rsidRPr="00547EB4" w14:paraId="3E53453D" w14:textId="77777777" w:rsidTr="00547EB4">
        <w:trPr>
          <w:trHeight w:val="255"/>
          <w:jc w:val="center"/>
        </w:trPr>
        <w:tc>
          <w:tcPr>
            <w:tcW w:w="1173" w:type="dxa"/>
            <w:tcBorders>
              <w:top w:val="nil"/>
              <w:left w:val="nil"/>
              <w:bottom w:val="nil"/>
              <w:right w:val="nil"/>
            </w:tcBorders>
            <w:shd w:val="clear" w:color="auto" w:fill="auto"/>
            <w:noWrap/>
            <w:vAlign w:val="center"/>
            <w:hideMark/>
          </w:tcPr>
          <w:p w14:paraId="464E7F7F" w14:textId="77777777" w:rsidR="00547EB4" w:rsidRPr="00547EB4" w:rsidRDefault="00547EB4" w:rsidP="00547E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174" w:type="dxa"/>
            <w:tcBorders>
              <w:top w:val="nil"/>
              <w:left w:val="nil"/>
              <w:bottom w:val="nil"/>
              <w:right w:val="nil"/>
            </w:tcBorders>
            <w:shd w:val="clear" w:color="auto" w:fill="auto"/>
            <w:noWrap/>
            <w:vAlign w:val="bottom"/>
            <w:hideMark/>
          </w:tcPr>
          <w:p w14:paraId="4C7E0F9D" w14:textId="77777777" w:rsidR="00547EB4" w:rsidRPr="00547EB4" w:rsidRDefault="00547EB4" w:rsidP="00547E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173" w:type="dxa"/>
            <w:tcBorders>
              <w:top w:val="nil"/>
              <w:left w:val="nil"/>
              <w:bottom w:val="nil"/>
              <w:right w:val="nil"/>
            </w:tcBorders>
            <w:shd w:val="clear" w:color="auto" w:fill="auto"/>
            <w:noWrap/>
            <w:vAlign w:val="bottom"/>
            <w:hideMark/>
          </w:tcPr>
          <w:p w14:paraId="1B29EA21" w14:textId="77777777" w:rsidR="00547EB4" w:rsidRPr="00547EB4" w:rsidRDefault="00547EB4" w:rsidP="00547E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174" w:type="dxa"/>
            <w:tcBorders>
              <w:top w:val="nil"/>
              <w:left w:val="nil"/>
              <w:bottom w:val="nil"/>
              <w:right w:val="nil"/>
            </w:tcBorders>
            <w:shd w:val="clear" w:color="auto" w:fill="auto"/>
            <w:noWrap/>
            <w:vAlign w:val="bottom"/>
            <w:hideMark/>
          </w:tcPr>
          <w:p w14:paraId="3207C3A3" w14:textId="77777777" w:rsidR="00547EB4" w:rsidRPr="00547EB4" w:rsidRDefault="00547EB4" w:rsidP="00547E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173" w:type="dxa"/>
            <w:tcBorders>
              <w:top w:val="nil"/>
              <w:left w:val="nil"/>
              <w:bottom w:val="nil"/>
              <w:right w:val="nil"/>
            </w:tcBorders>
            <w:shd w:val="clear" w:color="auto" w:fill="auto"/>
            <w:noWrap/>
            <w:vAlign w:val="bottom"/>
            <w:hideMark/>
          </w:tcPr>
          <w:p w14:paraId="6EE92146" w14:textId="77777777" w:rsidR="00547EB4" w:rsidRPr="00547EB4" w:rsidRDefault="00547EB4" w:rsidP="00547E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174" w:type="dxa"/>
            <w:tcBorders>
              <w:top w:val="nil"/>
              <w:left w:val="nil"/>
              <w:bottom w:val="nil"/>
              <w:right w:val="nil"/>
            </w:tcBorders>
            <w:shd w:val="clear" w:color="auto" w:fill="auto"/>
            <w:noWrap/>
            <w:vAlign w:val="bottom"/>
            <w:hideMark/>
          </w:tcPr>
          <w:p w14:paraId="00AE6B33" w14:textId="77777777" w:rsidR="00547EB4" w:rsidRPr="00547EB4" w:rsidRDefault="00547EB4" w:rsidP="00547E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r>
      <w:tr w:rsidR="00547EB4" w:rsidRPr="00547EB4" w14:paraId="48FD5390" w14:textId="77777777" w:rsidTr="00196F03">
        <w:trPr>
          <w:trHeight w:val="255"/>
          <w:jc w:val="center"/>
        </w:trPr>
        <w:tc>
          <w:tcPr>
            <w:tcW w:w="1173" w:type="dxa"/>
            <w:tcBorders>
              <w:top w:val="nil"/>
              <w:left w:val="nil"/>
              <w:bottom w:val="nil"/>
              <w:right w:val="nil"/>
            </w:tcBorders>
            <w:shd w:val="clear" w:color="auto" w:fill="auto"/>
            <w:noWrap/>
            <w:vAlign w:val="center"/>
            <w:hideMark/>
          </w:tcPr>
          <w:p w14:paraId="1B941A78" w14:textId="77777777" w:rsidR="00547EB4" w:rsidRPr="00547EB4" w:rsidRDefault="00547EB4" w:rsidP="00547E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5868"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DB08C26" w14:textId="10B44DF5" w:rsidR="00547EB4" w:rsidRPr="00547EB4" w:rsidRDefault="00547EB4" w:rsidP="00547E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547EB4">
              <w:rPr>
                <w:rFonts w:ascii="Arial" w:eastAsia="Times New Roman" w:hAnsi="Arial" w:cs="Arial"/>
                <w:b/>
                <w:bCs/>
                <w:color w:val="000000"/>
                <w:sz w:val="18"/>
                <w:szCs w:val="18"/>
                <w:lang w:eastAsia="zh-TW"/>
              </w:rPr>
              <w:t>Low delay B Main10</w:t>
            </w:r>
          </w:p>
        </w:tc>
      </w:tr>
      <w:tr w:rsidR="00547EB4" w:rsidRPr="00547EB4" w14:paraId="2315DB50" w14:textId="77777777" w:rsidTr="00640050">
        <w:trPr>
          <w:trHeight w:val="255"/>
          <w:jc w:val="center"/>
        </w:trPr>
        <w:tc>
          <w:tcPr>
            <w:tcW w:w="1173" w:type="dxa"/>
            <w:tcBorders>
              <w:top w:val="nil"/>
              <w:left w:val="nil"/>
              <w:bottom w:val="nil"/>
              <w:right w:val="nil"/>
            </w:tcBorders>
            <w:shd w:val="clear" w:color="auto" w:fill="auto"/>
            <w:noWrap/>
            <w:vAlign w:val="center"/>
            <w:hideMark/>
          </w:tcPr>
          <w:p w14:paraId="397B9946" w14:textId="77777777" w:rsidR="00547EB4" w:rsidRPr="00547EB4" w:rsidRDefault="00547EB4" w:rsidP="00547E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4"/>
                <w:szCs w:val="24"/>
                <w:lang w:eastAsia="zh-TW"/>
              </w:rPr>
            </w:pPr>
          </w:p>
        </w:tc>
        <w:tc>
          <w:tcPr>
            <w:tcW w:w="5868" w:type="dxa"/>
            <w:gridSpan w:val="5"/>
            <w:tcBorders>
              <w:top w:val="nil"/>
              <w:left w:val="single" w:sz="8" w:space="0" w:color="auto"/>
              <w:bottom w:val="nil"/>
              <w:right w:val="single" w:sz="8" w:space="0" w:color="auto"/>
            </w:tcBorders>
            <w:shd w:val="clear" w:color="auto" w:fill="auto"/>
            <w:noWrap/>
            <w:vAlign w:val="center"/>
            <w:hideMark/>
          </w:tcPr>
          <w:p w14:paraId="2BCAEDE9" w14:textId="599CB9F2" w:rsidR="00547EB4" w:rsidRPr="00547EB4" w:rsidRDefault="00547EB4" w:rsidP="00547E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547EB4">
              <w:rPr>
                <w:rFonts w:ascii="Arial" w:eastAsia="Times New Roman" w:hAnsi="Arial" w:cs="Arial"/>
                <w:b/>
                <w:bCs/>
                <w:color w:val="000000"/>
                <w:sz w:val="18"/>
                <w:szCs w:val="18"/>
                <w:lang w:eastAsia="zh-TW"/>
              </w:rPr>
              <w:t> Over VTM-4.0 </w:t>
            </w:r>
          </w:p>
        </w:tc>
      </w:tr>
      <w:tr w:rsidR="00547EB4" w:rsidRPr="00547EB4" w14:paraId="134E05D0" w14:textId="77777777" w:rsidTr="00547EB4">
        <w:trPr>
          <w:trHeight w:val="255"/>
          <w:jc w:val="center"/>
        </w:trPr>
        <w:tc>
          <w:tcPr>
            <w:tcW w:w="1173" w:type="dxa"/>
            <w:tcBorders>
              <w:top w:val="nil"/>
              <w:left w:val="nil"/>
              <w:bottom w:val="nil"/>
              <w:right w:val="nil"/>
            </w:tcBorders>
            <w:shd w:val="clear" w:color="auto" w:fill="auto"/>
            <w:noWrap/>
            <w:vAlign w:val="center"/>
            <w:hideMark/>
          </w:tcPr>
          <w:p w14:paraId="188B5379" w14:textId="77777777" w:rsidR="00547EB4" w:rsidRPr="00547EB4" w:rsidRDefault="00547EB4" w:rsidP="00547E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1174" w:type="dxa"/>
            <w:tcBorders>
              <w:top w:val="nil"/>
              <w:left w:val="single" w:sz="8" w:space="0" w:color="auto"/>
              <w:bottom w:val="single" w:sz="8" w:space="0" w:color="auto"/>
              <w:right w:val="nil"/>
            </w:tcBorders>
            <w:shd w:val="clear" w:color="auto" w:fill="auto"/>
            <w:noWrap/>
            <w:vAlign w:val="center"/>
            <w:hideMark/>
          </w:tcPr>
          <w:p w14:paraId="340E0068" w14:textId="77777777" w:rsidR="00547EB4" w:rsidRPr="00547EB4" w:rsidRDefault="00547EB4" w:rsidP="00547E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47EB4">
              <w:rPr>
                <w:rFonts w:ascii="Arial" w:eastAsia="Times New Roman" w:hAnsi="Arial" w:cs="Arial"/>
                <w:color w:val="000000"/>
                <w:sz w:val="18"/>
                <w:szCs w:val="18"/>
                <w:lang w:eastAsia="zh-TW"/>
              </w:rPr>
              <w:t>Y</w:t>
            </w:r>
          </w:p>
        </w:tc>
        <w:tc>
          <w:tcPr>
            <w:tcW w:w="1173" w:type="dxa"/>
            <w:tcBorders>
              <w:top w:val="nil"/>
              <w:left w:val="nil"/>
              <w:bottom w:val="single" w:sz="8" w:space="0" w:color="auto"/>
              <w:right w:val="nil"/>
            </w:tcBorders>
            <w:shd w:val="clear" w:color="auto" w:fill="auto"/>
            <w:noWrap/>
            <w:vAlign w:val="center"/>
            <w:hideMark/>
          </w:tcPr>
          <w:p w14:paraId="18325925" w14:textId="77777777" w:rsidR="00547EB4" w:rsidRPr="00547EB4" w:rsidRDefault="00547EB4" w:rsidP="00547E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47EB4">
              <w:rPr>
                <w:rFonts w:ascii="Arial" w:eastAsia="Times New Roman" w:hAnsi="Arial" w:cs="Arial"/>
                <w:color w:val="000000"/>
                <w:sz w:val="18"/>
                <w:szCs w:val="18"/>
                <w:lang w:eastAsia="zh-TW"/>
              </w:rPr>
              <w:t>U</w:t>
            </w:r>
          </w:p>
        </w:tc>
        <w:tc>
          <w:tcPr>
            <w:tcW w:w="1174" w:type="dxa"/>
            <w:tcBorders>
              <w:top w:val="nil"/>
              <w:left w:val="nil"/>
              <w:bottom w:val="single" w:sz="8" w:space="0" w:color="auto"/>
              <w:right w:val="single" w:sz="4" w:space="0" w:color="auto"/>
            </w:tcBorders>
            <w:shd w:val="clear" w:color="auto" w:fill="auto"/>
            <w:noWrap/>
            <w:vAlign w:val="center"/>
            <w:hideMark/>
          </w:tcPr>
          <w:p w14:paraId="5E929F3B" w14:textId="77777777" w:rsidR="00547EB4" w:rsidRPr="00547EB4" w:rsidRDefault="00547EB4" w:rsidP="00547E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47EB4">
              <w:rPr>
                <w:rFonts w:ascii="Arial" w:eastAsia="Times New Roman" w:hAnsi="Arial" w:cs="Arial"/>
                <w:color w:val="000000"/>
                <w:sz w:val="18"/>
                <w:szCs w:val="18"/>
                <w:lang w:eastAsia="zh-TW"/>
              </w:rPr>
              <w:t>V</w:t>
            </w:r>
          </w:p>
        </w:tc>
        <w:tc>
          <w:tcPr>
            <w:tcW w:w="1173" w:type="dxa"/>
            <w:tcBorders>
              <w:top w:val="nil"/>
              <w:left w:val="nil"/>
              <w:bottom w:val="single" w:sz="8" w:space="0" w:color="auto"/>
              <w:right w:val="nil"/>
            </w:tcBorders>
            <w:shd w:val="clear" w:color="auto" w:fill="auto"/>
            <w:noWrap/>
            <w:vAlign w:val="center"/>
            <w:hideMark/>
          </w:tcPr>
          <w:p w14:paraId="39F37C84" w14:textId="77777777" w:rsidR="00547EB4" w:rsidRPr="00547EB4" w:rsidRDefault="00547EB4" w:rsidP="00547E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547EB4">
              <w:rPr>
                <w:rFonts w:ascii="Arial" w:eastAsia="Times New Roman" w:hAnsi="Arial" w:cs="Arial"/>
                <w:color w:val="000000"/>
                <w:sz w:val="18"/>
                <w:szCs w:val="18"/>
                <w:lang w:eastAsia="zh-TW"/>
              </w:rPr>
              <w:t>EncT</w:t>
            </w:r>
            <w:proofErr w:type="spellEnd"/>
          </w:p>
        </w:tc>
        <w:tc>
          <w:tcPr>
            <w:tcW w:w="1174" w:type="dxa"/>
            <w:tcBorders>
              <w:top w:val="nil"/>
              <w:left w:val="nil"/>
              <w:bottom w:val="single" w:sz="8" w:space="0" w:color="auto"/>
              <w:right w:val="single" w:sz="8" w:space="0" w:color="auto"/>
            </w:tcBorders>
            <w:shd w:val="clear" w:color="auto" w:fill="auto"/>
            <w:noWrap/>
            <w:vAlign w:val="center"/>
            <w:hideMark/>
          </w:tcPr>
          <w:p w14:paraId="4CFCA4E0" w14:textId="77777777" w:rsidR="00547EB4" w:rsidRPr="00547EB4" w:rsidRDefault="00547EB4" w:rsidP="00547E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547EB4">
              <w:rPr>
                <w:rFonts w:ascii="Arial" w:eastAsia="Times New Roman" w:hAnsi="Arial" w:cs="Arial"/>
                <w:color w:val="000000"/>
                <w:sz w:val="18"/>
                <w:szCs w:val="18"/>
                <w:lang w:eastAsia="zh-TW"/>
              </w:rPr>
              <w:t>DecT</w:t>
            </w:r>
            <w:proofErr w:type="spellEnd"/>
          </w:p>
        </w:tc>
      </w:tr>
      <w:tr w:rsidR="00547EB4" w:rsidRPr="00547EB4" w14:paraId="38FB8727" w14:textId="77777777" w:rsidTr="00547EB4">
        <w:trPr>
          <w:trHeight w:val="255"/>
          <w:jc w:val="center"/>
        </w:trPr>
        <w:tc>
          <w:tcPr>
            <w:tcW w:w="1173" w:type="dxa"/>
            <w:tcBorders>
              <w:top w:val="single" w:sz="8" w:space="0" w:color="auto"/>
              <w:left w:val="single" w:sz="8" w:space="0" w:color="auto"/>
              <w:bottom w:val="nil"/>
              <w:right w:val="single" w:sz="8" w:space="0" w:color="auto"/>
            </w:tcBorders>
            <w:shd w:val="clear" w:color="auto" w:fill="auto"/>
            <w:noWrap/>
            <w:vAlign w:val="center"/>
            <w:hideMark/>
          </w:tcPr>
          <w:p w14:paraId="3341A746" w14:textId="77777777" w:rsidR="00547EB4" w:rsidRPr="00547EB4" w:rsidRDefault="00547EB4" w:rsidP="00547E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47EB4">
              <w:rPr>
                <w:rFonts w:ascii="Arial" w:eastAsia="Times New Roman" w:hAnsi="Arial" w:cs="Arial"/>
                <w:color w:val="000000"/>
                <w:sz w:val="18"/>
                <w:szCs w:val="18"/>
                <w:lang w:eastAsia="zh-TW"/>
              </w:rPr>
              <w:t>Class A1</w:t>
            </w:r>
          </w:p>
        </w:tc>
        <w:tc>
          <w:tcPr>
            <w:tcW w:w="1174" w:type="dxa"/>
            <w:tcBorders>
              <w:top w:val="nil"/>
              <w:left w:val="nil"/>
              <w:bottom w:val="nil"/>
              <w:right w:val="nil"/>
            </w:tcBorders>
            <w:shd w:val="clear" w:color="auto" w:fill="auto"/>
            <w:noWrap/>
            <w:vAlign w:val="center"/>
            <w:hideMark/>
          </w:tcPr>
          <w:p w14:paraId="78BAF06F" w14:textId="77777777" w:rsidR="00547EB4" w:rsidRPr="00547EB4" w:rsidRDefault="00547EB4" w:rsidP="00547E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47EB4">
              <w:rPr>
                <w:rFonts w:ascii="Arial" w:eastAsia="Times New Roman" w:hAnsi="Arial" w:cs="Arial"/>
                <w:color w:val="000000"/>
                <w:sz w:val="18"/>
                <w:szCs w:val="18"/>
                <w:lang w:eastAsia="zh-TW"/>
              </w:rPr>
              <w:t> </w:t>
            </w:r>
          </w:p>
        </w:tc>
        <w:tc>
          <w:tcPr>
            <w:tcW w:w="1173" w:type="dxa"/>
            <w:tcBorders>
              <w:top w:val="nil"/>
              <w:left w:val="nil"/>
              <w:bottom w:val="nil"/>
              <w:right w:val="nil"/>
            </w:tcBorders>
            <w:shd w:val="clear" w:color="auto" w:fill="auto"/>
            <w:noWrap/>
            <w:vAlign w:val="center"/>
            <w:hideMark/>
          </w:tcPr>
          <w:p w14:paraId="36A6C185" w14:textId="77777777" w:rsidR="00547EB4" w:rsidRPr="00547EB4" w:rsidRDefault="00547EB4" w:rsidP="00547E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47EB4">
              <w:rPr>
                <w:rFonts w:ascii="Arial" w:eastAsia="Times New Roman" w:hAnsi="Arial" w:cs="Arial"/>
                <w:color w:val="000000"/>
                <w:sz w:val="18"/>
                <w:szCs w:val="18"/>
                <w:lang w:eastAsia="zh-TW"/>
              </w:rPr>
              <w:t> </w:t>
            </w:r>
          </w:p>
        </w:tc>
        <w:tc>
          <w:tcPr>
            <w:tcW w:w="1174" w:type="dxa"/>
            <w:tcBorders>
              <w:top w:val="nil"/>
              <w:left w:val="nil"/>
              <w:bottom w:val="nil"/>
              <w:right w:val="single" w:sz="4" w:space="0" w:color="auto"/>
            </w:tcBorders>
            <w:shd w:val="clear" w:color="auto" w:fill="auto"/>
            <w:noWrap/>
            <w:vAlign w:val="center"/>
            <w:hideMark/>
          </w:tcPr>
          <w:p w14:paraId="365AD413" w14:textId="77777777" w:rsidR="00547EB4" w:rsidRPr="00547EB4" w:rsidRDefault="00547EB4" w:rsidP="00547E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47EB4">
              <w:rPr>
                <w:rFonts w:ascii="Arial" w:eastAsia="Times New Roman" w:hAnsi="Arial" w:cs="Arial"/>
                <w:color w:val="000000"/>
                <w:sz w:val="18"/>
                <w:szCs w:val="18"/>
                <w:lang w:eastAsia="zh-TW"/>
              </w:rPr>
              <w:t> </w:t>
            </w:r>
          </w:p>
        </w:tc>
        <w:tc>
          <w:tcPr>
            <w:tcW w:w="1173" w:type="dxa"/>
            <w:tcBorders>
              <w:top w:val="nil"/>
              <w:left w:val="nil"/>
              <w:bottom w:val="nil"/>
              <w:right w:val="nil"/>
            </w:tcBorders>
            <w:shd w:val="clear" w:color="auto" w:fill="auto"/>
            <w:noWrap/>
            <w:vAlign w:val="center"/>
            <w:hideMark/>
          </w:tcPr>
          <w:p w14:paraId="55869EB0" w14:textId="77777777" w:rsidR="00547EB4" w:rsidRPr="00547EB4" w:rsidRDefault="00547EB4" w:rsidP="00547E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47EB4">
              <w:rPr>
                <w:rFonts w:ascii="Arial" w:eastAsia="Times New Roman" w:hAnsi="Arial" w:cs="Arial"/>
                <w:color w:val="000000"/>
                <w:sz w:val="18"/>
                <w:szCs w:val="18"/>
                <w:lang w:eastAsia="zh-TW"/>
              </w:rPr>
              <w:t> </w:t>
            </w:r>
          </w:p>
        </w:tc>
        <w:tc>
          <w:tcPr>
            <w:tcW w:w="1174" w:type="dxa"/>
            <w:tcBorders>
              <w:top w:val="nil"/>
              <w:left w:val="nil"/>
              <w:bottom w:val="nil"/>
              <w:right w:val="single" w:sz="8" w:space="0" w:color="auto"/>
            </w:tcBorders>
            <w:shd w:val="clear" w:color="auto" w:fill="auto"/>
            <w:noWrap/>
            <w:vAlign w:val="center"/>
            <w:hideMark/>
          </w:tcPr>
          <w:p w14:paraId="2882B236" w14:textId="77777777" w:rsidR="00547EB4" w:rsidRPr="00547EB4" w:rsidRDefault="00547EB4" w:rsidP="00547E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47EB4">
              <w:rPr>
                <w:rFonts w:ascii="Arial" w:eastAsia="Times New Roman" w:hAnsi="Arial" w:cs="Arial"/>
                <w:color w:val="000000"/>
                <w:sz w:val="18"/>
                <w:szCs w:val="18"/>
                <w:lang w:eastAsia="zh-TW"/>
              </w:rPr>
              <w:t> </w:t>
            </w:r>
          </w:p>
        </w:tc>
      </w:tr>
      <w:tr w:rsidR="00547EB4" w:rsidRPr="00547EB4" w14:paraId="2D77DAB7" w14:textId="77777777" w:rsidTr="00547EB4">
        <w:trPr>
          <w:trHeight w:val="255"/>
          <w:jc w:val="center"/>
        </w:trPr>
        <w:tc>
          <w:tcPr>
            <w:tcW w:w="1173" w:type="dxa"/>
            <w:tcBorders>
              <w:top w:val="nil"/>
              <w:left w:val="single" w:sz="8" w:space="0" w:color="auto"/>
              <w:bottom w:val="nil"/>
              <w:right w:val="single" w:sz="8" w:space="0" w:color="auto"/>
            </w:tcBorders>
            <w:shd w:val="clear" w:color="auto" w:fill="auto"/>
            <w:noWrap/>
            <w:vAlign w:val="center"/>
            <w:hideMark/>
          </w:tcPr>
          <w:p w14:paraId="247CAC3A" w14:textId="77777777" w:rsidR="00547EB4" w:rsidRPr="00547EB4" w:rsidRDefault="00547EB4" w:rsidP="00547E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47EB4">
              <w:rPr>
                <w:rFonts w:ascii="Arial" w:eastAsia="Times New Roman" w:hAnsi="Arial" w:cs="Arial"/>
                <w:color w:val="000000"/>
                <w:sz w:val="18"/>
                <w:szCs w:val="18"/>
                <w:lang w:eastAsia="zh-TW"/>
              </w:rPr>
              <w:t>Class A2</w:t>
            </w:r>
          </w:p>
        </w:tc>
        <w:tc>
          <w:tcPr>
            <w:tcW w:w="1174" w:type="dxa"/>
            <w:tcBorders>
              <w:top w:val="nil"/>
              <w:left w:val="nil"/>
              <w:bottom w:val="nil"/>
              <w:right w:val="nil"/>
            </w:tcBorders>
            <w:shd w:val="clear" w:color="auto" w:fill="auto"/>
            <w:noWrap/>
            <w:vAlign w:val="center"/>
            <w:hideMark/>
          </w:tcPr>
          <w:p w14:paraId="5DE7E45E" w14:textId="77777777" w:rsidR="00547EB4" w:rsidRPr="00547EB4" w:rsidRDefault="00547EB4" w:rsidP="00547E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47EB4">
              <w:rPr>
                <w:rFonts w:ascii="Arial" w:eastAsia="Times New Roman" w:hAnsi="Arial" w:cs="Arial"/>
                <w:color w:val="000000"/>
                <w:sz w:val="18"/>
                <w:szCs w:val="18"/>
                <w:lang w:eastAsia="zh-TW"/>
              </w:rPr>
              <w:t> </w:t>
            </w:r>
          </w:p>
        </w:tc>
        <w:tc>
          <w:tcPr>
            <w:tcW w:w="1173" w:type="dxa"/>
            <w:tcBorders>
              <w:top w:val="nil"/>
              <w:left w:val="nil"/>
              <w:bottom w:val="nil"/>
              <w:right w:val="nil"/>
            </w:tcBorders>
            <w:shd w:val="clear" w:color="auto" w:fill="auto"/>
            <w:noWrap/>
            <w:vAlign w:val="center"/>
            <w:hideMark/>
          </w:tcPr>
          <w:p w14:paraId="2430C5F0" w14:textId="77777777" w:rsidR="00547EB4" w:rsidRPr="00547EB4" w:rsidRDefault="00547EB4" w:rsidP="00547E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174" w:type="dxa"/>
            <w:tcBorders>
              <w:top w:val="nil"/>
              <w:left w:val="nil"/>
              <w:bottom w:val="nil"/>
              <w:right w:val="single" w:sz="4" w:space="0" w:color="auto"/>
            </w:tcBorders>
            <w:shd w:val="clear" w:color="auto" w:fill="auto"/>
            <w:noWrap/>
            <w:vAlign w:val="center"/>
            <w:hideMark/>
          </w:tcPr>
          <w:p w14:paraId="7E264F37" w14:textId="77777777" w:rsidR="00547EB4" w:rsidRPr="00547EB4" w:rsidRDefault="00547EB4" w:rsidP="00547E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47EB4">
              <w:rPr>
                <w:rFonts w:ascii="Arial" w:eastAsia="Times New Roman" w:hAnsi="Arial" w:cs="Arial"/>
                <w:color w:val="000000"/>
                <w:sz w:val="18"/>
                <w:szCs w:val="18"/>
                <w:lang w:eastAsia="zh-TW"/>
              </w:rPr>
              <w:t> </w:t>
            </w:r>
          </w:p>
        </w:tc>
        <w:tc>
          <w:tcPr>
            <w:tcW w:w="1173" w:type="dxa"/>
            <w:tcBorders>
              <w:top w:val="nil"/>
              <w:left w:val="nil"/>
              <w:bottom w:val="nil"/>
              <w:right w:val="nil"/>
            </w:tcBorders>
            <w:shd w:val="clear" w:color="auto" w:fill="auto"/>
            <w:noWrap/>
            <w:vAlign w:val="center"/>
            <w:hideMark/>
          </w:tcPr>
          <w:p w14:paraId="1EB9F8AE" w14:textId="77777777" w:rsidR="00547EB4" w:rsidRPr="00547EB4" w:rsidRDefault="00547EB4" w:rsidP="00547E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47EB4">
              <w:rPr>
                <w:rFonts w:ascii="Arial" w:eastAsia="Times New Roman" w:hAnsi="Arial" w:cs="Arial"/>
                <w:color w:val="000000"/>
                <w:sz w:val="18"/>
                <w:szCs w:val="18"/>
                <w:lang w:eastAsia="zh-TW"/>
              </w:rPr>
              <w:t> </w:t>
            </w:r>
          </w:p>
        </w:tc>
        <w:tc>
          <w:tcPr>
            <w:tcW w:w="1174" w:type="dxa"/>
            <w:tcBorders>
              <w:top w:val="nil"/>
              <w:left w:val="nil"/>
              <w:bottom w:val="nil"/>
              <w:right w:val="single" w:sz="8" w:space="0" w:color="auto"/>
            </w:tcBorders>
            <w:shd w:val="clear" w:color="auto" w:fill="auto"/>
            <w:noWrap/>
            <w:vAlign w:val="center"/>
            <w:hideMark/>
          </w:tcPr>
          <w:p w14:paraId="5F85DCE3" w14:textId="77777777" w:rsidR="00547EB4" w:rsidRPr="00547EB4" w:rsidRDefault="00547EB4" w:rsidP="00547E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47EB4">
              <w:rPr>
                <w:rFonts w:ascii="Arial" w:eastAsia="Times New Roman" w:hAnsi="Arial" w:cs="Arial"/>
                <w:color w:val="000000"/>
                <w:sz w:val="18"/>
                <w:szCs w:val="18"/>
                <w:lang w:eastAsia="zh-TW"/>
              </w:rPr>
              <w:t> </w:t>
            </w:r>
          </w:p>
        </w:tc>
      </w:tr>
      <w:tr w:rsidR="00547EB4" w:rsidRPr="00547EB4" w14:paraId="679AC5F6" w14:textId="77777777" w:rsidTr="00547EB4">
        <w:trPr>
          <w:trHeight w:val="255"/>
          <w:jc w:val="center"/>
        </w:trPr>
        <w:tc>
          <w:tcPr>
            <w:tcW w:w="1173" w:type="dxa"/>
            <w:tcBorders>
              <w:top w:val="nil"/>
              <w:left w:val="single" w:sz="8" w:space="0" w:color="auto"/>
              <w:bottom w:val="nil"/>
              <w:right w:val="single" w:sz="8" w:space="0" w:color="auto"/>
            </w:tcBorders>
            <w:shd w:val="clear" w:color="auto" w:fill="auto"/>
            <w:noWrap/>
            <w:vAlign w:val="center"/>
            <w:hideMark/>
          </w:tcPr>
          <w:p w14:paraId="6A0E67AF" w14:textId="77777777" w:rsidR="00547EB4" w:rsidRPr="00547EB4" w:rsidRDefault="00547EB4" w:rsidP="00547E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47EB4">
              <w:rPr>
                <w:rFonts w:ascii="Arial" w:eastAsia="Times New Roman" w:hAnsi="Arial" w:cs="Arial"/>
                <w:color w:val="000000"/>
                <w:sz w:val="18"/>
                <w:szCs w:val="18"/>
                <w:lang w:eastAsia="zh-TW"/>
              </w:rPr>
              <w:t>Class B</w:t>
            </w:r>
          </w:p>
        </w:tc>
        <w:tc>
          <w:tcPr>
            <w:tcW w:w="1174" w:type="dxa"/>
            <w:tcBorders>
              <w:top w:val="nil"/>
              <w:left w:val="nil"/>
              <w:bottom w:val="nil"/>
              <w:right w:val="nil"/>
            </w:tcBorders>
            <w:shd w:val="clear" w:color="auto" w:fill="auto"/>
            <w:noWrap/>
            <w:vAlign w:val="center"/>
            <w:hideMark/>
          </w:tcPr>
          <w:p w14:paraId="45AC902C" w14:textId="77777777" w:rsidR="00547EB4" w:rsidRPr="00547EB4" w:rsidRDefault="00547EB4" w:rsidP="00547E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47EB4">
              <w:rPr>
                <w:rFonts w:ascii="Arial" w:eastAsia="Times New Roman" w:hAnsi="Arial" w:cs="Arial"/>
                <w:color w:val="000000"/>
                <w:sz w:val="18"/>
                <w:szCs w:val="18"/>
                <w:lang w:eastAsia="zh-TW"/>
              </w:rPr>
              <w:t>1.06%</w:t>
            </w:r>
          </w:p>
        </w:tc>
        <w:tc>
          <w:tcPr>
            <w:tcW w:w="1173" w:type="dxa"/>
            <w:tcBorders>
              <w:top w:val="nil"/>
              <w:left w:val="nil"/>
              <w:bottom w:val="nil"/>
              <w:right w:val="nil"/>
            </w:tcBorders>
            <w:shd w:val="clear" w:color="auto" w:fill="auto"/>
            <w:noWrap/>
            <w:vAlign w:val="center"/>
            <w:hideMark/>
          </w:tcPr>
          <w:p w14:paraId="0823BB88" w14:textId="77777777" w:rsidR="00547EB4" w:rsidRPr="00547EB4" w:rsidRDefault="00547EB4" w:rsidP="00547E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47EB4">
              <w:rPr>
                <w:rFonts w:ascii="Arial" w:eastAsia="Times New Roman" w:hAnsi="Arial" w:cs="Arial"/>
                <w:color w:val="000000"/>
                <w:sz w:val="18"/>
                <w:szCs w:val="18"/>
                <w:lang w:eastAsia="zh-TW"/>
              </w:rPr>
              <w:t>1.57%</w:t>
            </w:r>
          </w:p>
        </w:tc>
        <w:tc>
          <w:tcPr>
            <w:tcW w:w="1174" w:type="dxa"/>
            <w:tcBorders>
              <w:top w:val="nil"/>
              <w:left w:val="nil"/>
              <w:bottom w:val="nil"/>
              <w:right w:val="single" w:sz="4" w:space="0" w:color="auto"/>
            </w:tcBorders>
            <w:shd w:val="clear" w:color="auto" w:fill="auto"/>
            <w:noWrap/>
            <w:vAlign w:val="center"/>
            <w:hideMark/>
          </w:tcPr>
          <w:p w14:paraId="5DDE1830" w14:textId="77777777" w:rsidR="00547EB4" w:rsidRPr="00547EB4" w:rsidRDefault="00547EB4" w:rsidP="00547E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47EB4">
              <w:rPr>
                <w:rFonts w:ascii="Arial" w:eastAsia="Times New Roman" w:hAnsi="Arial" w:cs="Arial"/>
                <w:color w:val="000000"/>
                <w:sz w:val="18"/>
                <w:szCs w:val="18"/>
                <w:lang w:eastAsia="zh-TW"/>
              </w:rPr>
              <w:t>1.83%</w:t>
            </w:r>
          </w:p>
        </w:tc>
        <w:tc>
          <w:tcPr>
            <w:tcW w:w="1173" w:type="dxa"/>
            <w:tcBorders>
              <w:top w:val="nil"/>
              <w:left w:val="nil"/>
              <w:bottom w:val="nil"/>
              <w:right w:val="nil"/>
            </w:tcBorders>
            <w:shd w:val="clear" w:color="auto" w:fill="auto"/>
            <w:noWrap/>
            <w:vAlign w:val="center"/>
            <w:hideMark/>
          </w:tcPr>
          <w:p w14:paraId="2C52C3BA" w14:textId="77777777" w:rsidR="00547EB4" w:rsidRPr="00547EB4" w:rsidRDefault="00547EB4" w:rsidP="00547E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47EB4">
              <w:rPr>
                <w:rFonts w:ascii="Arial" w:eastAsia="Times New Roman" w:hAnsi="Arial" w:cs="Arial"/>
                <w:color w:val="000000"/>
                <w:sz w:val="18"/>
                <w:szCs w:val="18"/>
                <w:lang w:eastAsia="zh-TW"/>
              </w:rPr>
              <w:t>91%</w:t>
            </w:r>
          </w:p>
        </w:tc>
        <w:tc>
          <w:tcPr>
            <w:tcW w:w="1174" w:type="dxa"/>
            <w:tcBorders>
              <w:top w:val="nil"/>
              <w:left w:val="nil"/>
              <w:bottom w:val="nil"/>
              <w:right w:val="single" w:sz="8" w:space="0" w:color="auto"/>
            </w:tcBorders>
            <w:shd w:val="clear" w:color="auto" w:fill="auto"/>
            <w:noWrap/>
            <w:vAlign w:val="center"/>
            <w:hideMark/>
          </w:tcPr>
          <w:p w14:paraId="7E2B8BAF" w14:textId="77777777" w:rsidR="00547EB4" w:rsidRPr="00547EB4" w:rsidRDefault="00547EB4" w:rsidP="00547E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47EB4">
              <w:rPr>
                <w:rFonts w:ascii="Arial" w:eastAsia="Times New Roman" w:hAnsi="Arial" w:cs="Arial"/>
                <w:color w:val="000000"/>
                <w:sz w:val="18"/>
                <w:szCs w:val="18"/>
                <w:lang w:eastAsia="zh-TW"/>
              </w:rPr>
              <w:t>99%</w:t>
            </w:r>
          </w:p>
        </w:tc>
      </w:tr>
      <w:tr w:rsidR="00547EB4" w:rsidRPr="00547EB4" w14:paraId="744EB18D" w14:textId="77777777" w:rsidTr="00547EB4">
        <w:trPr>
          <w:trHeight w:val="255"/>
          <w:jc w:val="center"/>
        </w:trPr>
        <w:tc>
          <w:tcPr>
            <w:tcW w:w="1173" w:type="dxa"/>
            <w:tcBorders>
              <w:top w:val="nil"/>
              <w:left w:val="single" w:sz="8" w:space="0" w:color="auto"/>
              <w:bottom w:val="nil"/>
              <w:right w:val="single" w:sz="8" w:space="0" w:color="auto"/>
            </w:tcBorders>
            <w:shd w:val="clear" w:color="auto" w:fill="auto"/>
            <w:noWrap/>
            <w:vAlign w:val="center"/>
            <w:hideMark/>
          </w:tcPr>
          <w:p w14:paraId="37A96547" w14:textId="77777777" w:rsidR="00547EB4" w:rsidRPr="00547EB4" w:rsidRDefault="00547EB4" w:rsidP="00547E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47EB4">
              <w:rPr>
                <w:rFonts w:ascii="Arial" w:eastAsia="Times New Roman" w:hAnsi="Arial" w:cs="Arial"/>
                <w:color w:val="000000"/>
                <w:sz w:val="18"/>
                <w:szCs w:val="18"/>
                <w:lang w:eastAsia="zh-TW"/>
              </w:rPr>
              <w:t>Class C</w:t>
            </w:r>
          </w:p>
        </w:tc>
        <w:tc>
          <w:tcPr>
            <w:tcW w:w="1174" w:type="dxa"/>
            <w:tcBorders>
              <w:top w:val="nil"/>
              <w:left w:val="nil"/>
              <w:bottom w:val="nil"/>
              <w:right w:val="nil"/>
            </w:tcBorders>
            <w:shd w:val="clear" w:color="auto" w:fill="auto"/>
            <w:noWrap/>
            <w:vAlign w:val="center"/>
            <w:hideMark/>
          </w:tcPr>
          <w:p w14:paraId="789F38BF" w14:textId="77777777" w:rsidR="00547EB4" w:rsidRPr="00547EB4" w:rsidRDefault="00547EB4" w:rsidP="00547E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47EB4">
              <w:rPr>
                <w:rFonts w:ascii="Arial" w:eastAsia="Times New Roman" w:hAnsi="Arial" w:cs="Arial"/>
                <w:color w:val="000000"/>
                <w:sz w:val="18"/>
                <w:szCs w:val="18"/>
                <w:lang w:eastAsia="zh-TW"/>
              </w:rPr>
              <w:t>0.75%</w:t>
            </w:r>
          </w:p>
        </w:tc>
        <w:tc>
          <w:tcPr>
            <w:tcW w:w="1173" w:type="dxa"/>
            <w:tcBorders>
              <w:top w:val="nil"/>
              <w:left w:val="nil"/>
              <w:bottom w:val="nil"/>
              <w:right w:val="nil"/>
            </w:tcBorders>
            <w:shd w:val="clear" w:color="auto" w:fill="auto"/>
            <w:noWrap/>
            <w:vAlign w:val="center"/>
            <w:hideMark/>
          </w:tcPr>
          <w:p w14:paraId="0F50DD11" w14:textId="77777777" w:rsidR="00547EB4" w:rsidRPr="00547EB4" w:rsidRDefault="00547EB4" w:rsidP="00547E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47EB4">
              <w:rPr>
                <w:rFonts w:ascii="Arial" w:eastAsia="Times New Roman" w:hAnsi="Arial" w:cs="Arial"/>
                <w:color w:val="000000"/>
                <w:sz w:val="18"/>
                <w:szCs w:val="18"/>
                <w:lang w:eastAsia="zh-TW"/>
              </w:rPr>
              <w:t>1.23%</w:t>
            </w:r>
          </w:p>
        </w:tc>
        <w:tc>
          <w:tcPr>
            <w:tcW w:w="1174" w:type="dxa"/>
            <w:tcBorders>
              <w:top w:val="nil"/>
              <w:left w:val="nil"/>
              <w:bottom w:val="nil"/>
              <w:right w:val="single" w:sz="4" w:space="0" w:color="auto"/>
            </w:tcBorders>
            <w:shd w:val="clear" w:color="auto" w:fill="auto"/>
            <w:noWrap/>
            <w:vAlign w:val="center"/>
            <w:hideMark/>
          </w:tcPr>
          <w:p w14:paraId="2C3D9B63" w14:textId="77777777" w:rsidR="00547EB4" w:rsidRPr="00547EB4" w:rsidRDefault="00547EB4" w:rsidP="00547E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47EB4">
              <w:rPr>
                <w:rFonts w:ascii="Arial" w:eastAsia="Times New Roman" w:hAnsi="Arial" w:cs="Arial"/>
                <w:color w:val="000000"/>
                <w:sz w:val="18"/>
                <w:szCs w:val="18"/>
                <w:lang w:eastAsia="zh-TW"/>
              </w:rPr>
              <w:t>1.57%</w:t>
            </w:r>
          </w:p>
        </w:tc>
        <w:tc>
          <w:tcPr>
            <w:tcW w:w="1173" w:type="dxa"/>
            <w:tcBorders>
              <w:top w:val="nil"/>
              <w:left w:val="nil"/>
              <w:bottom w:val="nil"/>
              <w:right w:val="nil"/>
            </w:tcBorders>
            <w:shd w:val="clear" w:color="auto" w:fill="auto"/>
            <w:noWrap/>
            <w:vAlign w:val="center"/>
            <w:hideMark/>
          </w:tcPr>
          <w:p w14:paraId="527EE002" w14:textId="77777777" w:rsidR="00547EB4" w:rsidRPr="00547EB4" w:rsidRDefault="00547EB4" w:rsidP="00547E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47EB4">
              <w:rPr>
                <w:rFonts w:ascii="Arial" w:eastAsia="Times New Roman" w:hAnsi="Arial" w:cs="Arial"/>
                <w:color w:val="000000"/>
                <w:sz w:val="18"/>
                <w:szCs w:val="18"/>
                <w:lang w:eastAsia="zh-TW"/>
              </w:rPr>
              <w:t>91%</w:t>
            </w:r>
          </w:p>
        </w:tc>
        <w:tc>
          <w:tcPr>
            <w:tcW w:w="1174" w:type="dxa"/>
            <w:tcBorders>
              <w:top w:val="nil"/>
              <w:left w:val="nil"/>
              <w:bottom w:val="nil"/>
              <w:right w:val="single" w:sz="8" w:space="0" w:color="auto"/>
            </w:tcBorders>
            <w:shd w:val="clear" w:color="auto" w:fill="auto"/>
            <w:noWrap/>
            <w:vAlign w:val="center"/>
            <w:hideMark/>
          </w:tcPr>
          <w:p w14:paraId="68648BA9" w14:textId="77777777" w:rsidR="00547EB4" w:rsidRPr="00547EB4" w:rsidRDefault="00547EB4" w:rsidP="00547E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47EB4">
              <w:rPr>
                <w:rFonts w:ascii="Arial" w:eastAsia="Times New Roman" w:hAnsi="Arial" w:cs="Arial"/>
                <w:color w:val="000000"/>
                <w:sz w:val="18"/>
                <w:szCs w:val="18"/>
                <w:lang w:eastAsia="zh-TW"/>
              </w:rPr>
              <w:t>101%</w:t>
            </w:r>
          </w:p>
        </w:tc>
      </w:tr>
      <w:tr w:rsidR="00547EB4" w:rsidRPr="00547EB4" w14:paraId="7F4A0AC5" w14:textId="77777777" w:rsidTr="00547EB4">
        <w:trPr>
          <w:trHeight w:val="255"/>
          <w:jc w:val="center"/>
        </w:trPr>
        <w:tc>
          <w:tcPr>
            <w:tcW w:w="1173" w:type="dxa"/>
            <w:tcBorders>
              <w:top w:val="nil"/>
              <w:left w:val="single" w:sz="8" w:space="0" w:color="auto"/>
              <w:bottom w:val="nil"/>
              <w:right w:val="single" w:sz="8" w:space="0" w:color="auto"/>
            </w:tcBorders>
            <w:shd w:val="clear" w:color="auto" w:fill="auto"/>
            <w:noWrap/>
            <w:vAlign w:val="center"/>
            <w:hideMark/>
          </w:tcPr>
          <w:p w14:paraId="09FE624A" w14:textId="77777777" w:rsidR="00547EB4" w:rsidRPr="00547EB4" w:rsidRDefault="00547EB4" w:rsidP="00547E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47EB4">
              <w:rPr>
                <w:rFonts w:ascii="Arial" w:eastAsia="Times New Roman" w:hAnsi="Arial" w:cs="Arial"/>
                <w:color w:val="000000"/>
                <w:sz w:val="18"/>
                <w:szCs w:val="18"/>
                <w:lang w:eastAsia="zh-TW"/>
              </w:rPr>
              <w:t>Class E</w:t>
            </w:r>
          </w:p>
        </w:tc>
        <w:tc>
          <w:tcPr>
            <w:tcW w:w="1174" w:type="dxa"/>
            <w:tcBorders>
              <w:top w:val="nil"/>
              <w:left w:val="nil"/>
              <w:bottom w:val="nil"/>
              <w:right w:val="nil"/>
            </w:tcBorders>
            <w:shd w:val="clear" w:color="auto" w:fill="auto"/>
            <w:noWrap/>
            <w:vAlign w:val="center"/>
            <w:hideMark/>
          </w:tcPr>
          <w:p w14:paraId="7F0D724B" w14:textId="77777777" w:rsidR="00547EB4" w:rsidRPr="00547EB4" w:rsidRDefault="00547EB4" w:rsidP="00547E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47EB4">
              <w:rPr>
                <w:rFonts w:ascii="Arial" w:eastAsia="Times New Roman" w:hAnsi="Arial" w:cs="Arial"/>
                <w:color w:val="000000"/>
                <w:sz w:val="18"/>
                <w:szCs w:val="18"/>
                <w:lang w:eastAsia="zh-TW"/>
              </w:rPr>
              <w:t>0.52%</w:t>
            </w:r>
          </w:p>
        </w:tc>
        <w:tc>
          <w:tcPr>
            <w:tcW w:w="1173" w:type="dxa"/>
            <w:tcBorders>
              <w:top w:val="nil"/>
              <w:left w:val="nil"/>
              <w:bottom w:val="nil"/>
              <w:right w:val="nil"/>
            </w:tcBorders>
            <w:shd w:val="clear" w:color="auto" w:fill="auto"/>
            <w:noWrap/>
            <w:vAlign w:val="center"/>
            <w:hideMark/>
          </w:tcPr>
          <w:p w14:paraId="41E6970A" w14:textId="77777777" w:rsidR="00547EB4" w:rsidRPr="00547EB4" w:rsidRDefault="00547EB4" w:rsidP="00547E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47EB4">
              <w:rPr>
                <w:rFonts w:ascii="Arial" w:eastAsia="Times New Roman" w:hAnsi="Arial" w:cs="Arial"/>
                <w:color w:val="000000"/>
                <w:sz w:val="18"/>
                <w:szCs w:val="18"/>
                <w:lang w:eastAsia="zh-TW"/>
              </w:rPr>
              <w:t>1.71%</w:t>
            </w:r>
          </w:p>
        </w:tc>
        <w:tc>
          <w:tcPr>
            <w:tcW w:w="1174" w:type="dxa"/>
            <w:tcBorders>
              <w:top w:val="nil"/>
              <w:left w:val="nil"/>
              <w:bottom w:val="nil"/>
              <w:right w:val="single" w:sz="4" w:space="0" w:color="auto"/>
            </w:tcBorders>
            <w:shd w:val="clear" w:color="auto" w:fill="auto"/>
            <w:noWrap/>
            <w:vAlign w:val="center"/>
            <w:hideMark/>
          </w:tcPr>
          <w:p w14:paraId="463D34C6" w14:textId="77777777" w:rsidR="00547EB4" w:rsidRPr="00547EB4" w:rsidRDefault="00547EB4" w:rsidP="00547E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47EB4">
              <w:rPr>
                <w:rFonts w:ascii="Arial" w:eastAsia="Times New Roman" w:hAnsi="Arial" w:cs="Arial"/>
                <w:color w:val="000000"/>
                <w:sz w:val="18"/>
                <w:szCs w:val="18"/>
                <w:lang w:eastAsia="zh-TW"/>
              </w:rPr>
              <w:t>1.16%</w:t>
            </w:r>
          </w:p>
        </w:tc>
        <w:tc>
          <w:tcPr>
            <w:tcW w:w="1173" w:type="dxa"/>
            <w:tcBorders>
              <w:top w:val="nil"/>
              <w:left w:val="nil"/>
              <w:bottom w:val="nil"/>
              <w:right w:val="nil"/>
            </w:tcBorders>
            <w:shd w:val="clear" w:color="auto" w:fill="auto"/>
            <w:noWrap/>
            <w:vAlign w:val="center"/>
            <w:hideMark/>
          </w:tcPr>
          <w:p w14:paraId="351E571D" w14:textId="77777777" w:rsidR="00547EB4" w:rsidRPr="00547EB4" w:rsidRDefault="00547EB4" w:rsidP="00547E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47EB4">
              <w:rPr>
                <w:rFonts w:ascii="Arial" w:eastAsia="Times New Roman" w:hAnsi="Arial" w:cs="Arial"/>
                <w:color w:val="000000"/>
                <w:sz w:val="18"/>
                <w:szCs w:val="18"/>
                <w:lang w:eastAsia="zh-TW"/>
              </w:rPr>
              <w:t>91%</w:t>
            </w:r>
          </w:p>
        </w:tc>
        <w:tc>
          <w:tcPr>
            <w:tcW w:w="1174" w:type="dxa"/>
            <w:tcBorders>
              <w:top w:val="nil"/>
              <w:left w:val="nil"/>
              <w:bottom w:val="nil"/>
              <w:right w:val="single" w:sz="8" w:space="0" w:color="auto"/>
            </w:tcBorders>
            <w:shd w:val="clear" w:color="auto" w:fill="auto"/>
            <w:noWrap/>
            <w:vAlign w:val="center"/>
            <w:hideMark/>
          </w:tcPr>
          <w:p w14:paraId="6800BC70" w14:textId="77777777" w:rsidR="00547EB4" w:rsidRPr="00547EB4" w:rsidRDefault="00547EB4" w:rsidP="00547E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47EB4">
              <w:rPr>
                <w:rFonts w:ascii="Arial" w:eastAsia="Times New Roman" w:hAnsi="Arial" w:cs="Arial"/>
                <w:color w:val="000000"/>
                <w:sz w:val="18"/>
                <w:szCs w:val="18"/>
                <w:lang w:eastAsia="zh-TW"/>
              </w:rPr>
              <w:t>94%</w:t>
            </w:r>
          </w:p>
        </w:tc>
      </w:tr>
      <w:tr w:rsidR="00547EB4" w:rsidRPr="00547EB4" w14:paraId="50985265" w14:textId="77777777" w:rsidTr="00547EB4">
        <w:trPr>
          <w:trHeight w:val="255"/>
          <w:jc w:val="center"/>
        </w:trPr>
        <w:tc>
          <w:tcPr>
            <w:tcW w:w="1173" w:type="dxa"/>
            <w:tcBorders>
              <w:top w:val="single" w:sz="8" w:space="0" w:color="auto"/>
              <w:left w:val="single" w:sz="8" w:space="0" w:color="auto"/>
              <w:bottom w:val="nil"/>
              <w:right w:val="single" w:sz="8" w:space="0" w:color="auto"/>
            </w:tcBorders>
            <w:shd w:val="clear" w:color="auto" w:fill="auto"/>
            <w:noWrap/>
            <w:vAlign w:val="center"/>
            <w:hideMark/>
          </w:tcPr>
          <w:p w14:paraId="568C31F5" w14:textId="77777777" w:rsidR="00547EB4" w:rsidRPr="00547EB4" w:rsidRDefault="00547EB4" w:rsidP="00547E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547EB4">
              <w:rPr>
                <w:rFonts w:ascii="Arial" w:eastAsia="Times New Roman" w:hAnsi="Arial" w:cs="Arial"/>
                <w:b/>
                <w:bCs/>
                <w:color w:val="000000"/>
                <w:sz w:val="18"/>
                <w:szCs w:val="18"/>
                <w:lang w:eastAsia="zh-TW"/>
              </w:rPr>
              <w:t>Overall</w:t>
            </w:r>
          </w:p>
        </w:tc>
        <w:tc>
          <w:tcPr>
            <w:tcW w:w="1174" w:type="dxa"/>
            <w:tcBorders>
              <w:top w:val="single" w:sz="8" w:space="0" w:color="auto"/>
              <w:left w:val="nil"/>
              <w:bottom w:val="nil"/>
              <w:right w:val="nil"/>
            </w:tcBorders>
            <w:shd w:val="clear" w:color="auto" w:fill="auto"/>
            <w:noWrap/>
            <w:vAlign w:val="center"/>
            <w:hideMark/>
          </w:tcPr>
          <w:p w14:paraId="5B6570B9" w14:textId="77777777" w:rsidR="00547EB4" w:rsidRPr="00547EB4" w:rsidRDefault="00547EB4" w:rsidP="00547E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47EB4">
              <w:rPr>
                <w:rFonts w:ascii="Arial" w:eastAsia="Times New Roman" w:hAnsi="Arial" w:cs="Arial"/>
                <w:color w:val="000000"/>
                <w:sz w:val="18"/>
                <w:szCs w:val="18"/>
                <w:lang w:eastAsia="zh-TW"/>
              </w:rPr>
              <w:t>0.83%</w:t>
            </w:r>
          </w:p>
        </w:tc>
        <w:tc>
          <w:tcPr>
            <w:tcW w:w="1173" w:type="dxa"/>
            <w:tcBorders>
              <w:top w:val="single" w:sz="8" w:space="0" w:color="auto"/>
              <w:left w:val="nil"/>
              <w:bottom w:val="nil"/>
              <w:right w:val="nil"/>
            </w:tcBorders>
            <w:shd w:val="clear" w:color="auto" w:fill="auto"/>
            <w:noWrap/>
            <w:vAlign w:val="center"/>
            <w:hideMark/>
          </w:tcPr>
          <w:p w14:paraId="5DA2588D" w14:textId="77777777" w:rsidR="00547EB4" w:rsidRPr="00547EB4" w:rsidRDefault="00547EB4" w:rsidP="00547E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47EB4">
              <w:rPr>
                <w:rFonts w:ascii="Arial" w:eastAsia="Times New Roman" w:hAnsi="Arial" w:cs="Arial"/>
                <w:color w:val="000000"/>
                <w:sz w:val="18"/>
                <w:szCs w:val="18"/>
                <w:lang w:eastAsia="zh-TW"/>
              </w:rPr>
              <w:t>1.49%</w:t>
            </w:r>
          </w:p>
        </w:tc>
        <w:tc>
          <w:tcPr>
            <w:tcW w:w="1174" w:type="dxa"/>
            <w:tcBorders>
              <w:top w:val="single" w:sz="8" w:space="0" w:color="auto"/>
              <w:left w:val="nil"/>
              <w:bottom w:val="nil"/>
              <w:right w:val="single" w:sz="4" w:space="0" w:color="auto"/>
            </w:tcBorders>
            <w:shd w:val="clear" w:color="auto" w:fill="auto"/>
            <w:noWrap/>
            <w:vAlign w:val="center"/>
            <w:hideMark/>
          </w:tcPr>
          <w:p w14:paraId="382BEFEA" w14:textId="77777777" w:rsidR="00547EB4" w:rsidRPr="00547EB4" w:rsidRDefault="00547EB4" w:rsidP="00547E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47EB4">
              <w:rPr>
                <w:rFonts w:ascii="Arial" w:eastAsia="Times New Roman" w:hAnsi="Arial" w:cs="Arial"/>
                <w:color w:val="000000"/>
                <w:sz w:val="18"/>
                <w:szCs w:val="18"/>
                <w:lang w:eastAsia="zh-TW"/>
              </w:rPr>
              <w:t>1.58%</w:t>
            </w:r>
          </w:p>
        </w:tc>
        <w:tc>
          <w:tcPr>
            <w:tcW w:w="1173" w:type="dxa"/>
            <w:tcBorders>
              <w:top w:val="single" w:sz="8" w:space="0" w:color="auto"/>
              <w:left w:val="nil"/>
              <w:bottom w:val="nil"/>
              <w:right w:val="nil"/>
            </w:tcBorders>
            <w:shd w:val="clear" w:color="auto" w:fill="auto"/>
            <w:noWrap/>
            <w:vAlign w:val="center"/>
            <w:hideMark/>
          </w:tcPr>
          <w:p w14:paraId="089FC3EB" w14:textId="77777777" w:rsidR="00547EB4" w:rsidRPr="00547EB4" w:rsidRDefault="00547EB4" w:rsidP="00547E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47EB4">
              <w:rPr>
                <w:rFonts w:ascii="Arial" w:eastAsia="Times New Roman" w:hAnsi="Arial" w:cs="Arial"/>
                <w:color w:val="000000"/>
                <w:sz w:val="18"/>
                <w:szCs w:val="18"/>
                <w:lang w:eastAsia="zh-TW"/>
              </w:rPr>
              <w:t>91%</w:t>
            </w:r>
          </w:p>
        </w:tc>
        <w:tc>
          <w:tcPr>
            <w:tcW w:w="1174" w:type="dxa"/>
            <w:tcBorders>
              <w:top w:val="single" w:sz="8" w:space="0" w:color="auto"/>
              <w:left w:val="nil"/>
              <w:bottom w:val="nil"/>
              <w:right w:val="single" w:sz="8" w:space="0" w:color="auto"/>
            </w:tcBorders>
            <w:shd w:val="clear" w:color="auto" w:fill="auto"/>
            <w:noWrap/>
            <w:vAlign w:val="center"/>
            <w:hideMark/>
          </w:tcPr>
          <w:p w14:paraId="742BD507" w14:textId="77777777" w:rsidR="00547EB4" w:rsidRPr="00547EB4" w:rsidRDefault="00547EB4" w:rsidP="00547E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47EB4">
              <w:rPr>
                <w:rFonts w:ascii="Arial" w:eastAsia="Times New Roman" w:hAnsi="Arial" w:cs="Arial"/>
                <w:color w:val="000000"/>
                <w:sz w:val="18"/>
                <w:szCs w:val="18"/>
                <w:lang w:eastAsia="zh-TW"/>
              </w:rPr>
              <w:t>99%</w:t>
            </w:r>
          </w:p>
        </w:tc>
      </w:tr>
      <w:tr w:rsidR="00547EB4" w:rsidRPr="00547EB4" w14:paraId="74E0C12F" w14:textId="77777777" w:rsidTr="00547EB4">
        <w:trPr>
          <w:trHeight w:val="255"/>
          <w:jc w:val="center"/>
        </w:trPr>
        <w:tc>
          <w:tcPr>
            <w:tcW w:w="1173" w:type="dxa"/>
            <w:tcBorders>
              <w:top w:val="single" w:sz="8" w:space="0" w:color="auto"/>
              <w:left w:val="single" w:sz="8" w:space="0" w:color="auto"/>
              <w:bottom w:val="nil"/>
              <w:right w:val="nil"/>
            </w:tcBorders>
            <w:shd w:val="clear" w:color="auto" w:fill="auto"/>
            <w:noWrap/>
            <w:vAlign w:val="center"/>
            <w:hideMark/>
          </w:tcPr>
          <w:p w14:paraId="7E9DD969" w14:textId="77777777" w:rsidR="00547EB4" w:rsidRPr="00547EB4" w:rsidRDefault="00547EB4" w:rsidP="00547E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47EB4">
              <w:rPr>
                <w:rFonts w:ascii="Arial" w:eastAsia="Times New Roman" w:hAnsi="Arial" w:cs="Arial"/>
                <w:color w:val="000000"/>
                <w:sz w:val="18"/>
                <w:szCs w:val="18"/>
                <w:lang w:eastAsia="zh-TW"/>
              </w:rPr>
              <w:t>Class D</w:t>
            </w:r>
          </w:p>
        </w:tc>
        <w:tc>
          <w:tcPr>
            <w:tcW w:w="1174" w:type="dxa"/>
            <w:tcBorders>
              <w:top w:val="single" w:sz="8" w:space="0" w:color="auto"/>
              <w:left w:val="single" w:sz="8" w:space="0" w:color="auto"/>
              <w:bottom w:val="nil"/>
              <w:right w:val="nil"/>
            </w:tcBorders>
            <w:shd w:val="clear" w:color="auto" w:fill="auto"/>
            <w:noWrap/>
            <w:vAlign w:val="center"/>
            <w:hideMark/>
          </w:tcPr>
          <w:p w14:paraId="08AA807E" w14:textId="77777777" w:rsidR="00547EB4" w:rsidRPr="00547EB4" w:rsidRDefault="00547EB4" w:rsidP="00547E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47EB4">
              <w:rPr>
                <w:rFonts w:ascii="Arial" w:eastAsia="Times New Roman" w:hAnsi="Arial" w:cs="Arial"/>
                <w:color w:val="000000"/>
                <w:sz w:val="18"/>
                <w:szCs w:val="18"/>
                <w:lang w:eastAsia="zh-TW"/>
              </w:rPr>
              <w:t>0.57%</w:t>
            </w:r>
          </w:p>
        </w:tc>
        <w:tc>
          <w:tcPr>
            <w:tcW w:w="1173" w:type="dxa"/>
            <w:tcBorders>
              <w:top w:val="single" w:sz="8" w:space="0" w:color="auto"/>
              <w:left w:val="nil"/>
              <w:bottom w:val="nil"/>
              <w:right w:val="nil"/>
            </w:tcBorders>
            <w:shd w:val="clear" w:color="auto" w:fill="auto"/>
            <w:noWrap/>
            <w:vAlign w:val="center"/>
            <w:hideMark/>
          </w:tcPr>
          <w:p w14:paraId="10101241" w14:textId="77777777" w:rsidR="00547EB4" w:rsidRPr="00547EB4" w:rsidRDefault="00547EB4" w:rsidP="00547E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47EB4">
              <w:rPr>
                <w:rFonts w:ascii="Arial" w:eastAsia="Times New Roman" w:hAnsi="Arial" w:cs="Arial"/>
                <w:color w:val="000000"/>
                <w:sz w:val="18"/>
                <w:szCs w:val="18"/>
                <w:lang w:eastAsia="zh-TW"/>
              </w:rPr>
              <w:t>1.49%</w:t>
            </w:r>
          </w:p>
        </w:tc>
        <w:tc>
          <w:tcPr>
            <w:tcW w:w="1174" w:type="dxa"/>
            <w:tcBorders>
              <w:top w:val="single" w:sz="8" w:space="0" w:color="auto"/>
              <w:left w:val="nil"/>
              <w:bottom w:val="nil"/>
              <w:right w:val="single" w:sz="4" w:space="0" w:color="auto"/>
            </w:tcBorders>
            <w:shd w:val="clear" w:color="auto" w:fill="auto"/>
            <w:noWrap/>
            <w:vAlign w:val="center"/>
            <w:hideMark/>
          </w:tcPr>
          <w:p w14:paraId="53990F18" w14:textId="77777777" w:rsidR="00547EB4" w:rsidRPr="00547EB4" w:rsidRDefault="00547EB4" w:rsidP="00547E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47EB4">
              <w:rPr>
                <w:rFonts w:ascii="Arial" w:eastAsia="Times New Roman" w:hAnsi="Arial" w:cs="Arial"/>
                <w:color w:val="000000"/>
                <w:sz w:val="18"/>
                <w:szCs w:val="18"/>
                <w:lang w:eastAsia="zh-TW"/>
              </w:rPr>
              <w:t>0.72%</w:t>
            </w:r>
          </w:p>
        </w:tc>
        <w:tc>
          <w:tcPr>
            <w:tcW w:w="1173" w:type="dxa"/>
            <w:tcBorders>
              <w:top w:val="single" w:sz="8" w:space="0" w:color="auto"/>
              <w:left w:val="nil"/>
              <w:bottom w:val="nil"/>
              <w:right w:val="nil"/>
            </w:tcBorders>
            <w:shd w:val="clear" w:color="auto" w:fill="auto"/>
            <w:noWrap/>
            <w:vAlign w:val="center"/>
            <w:hideMark/>
          </w:tcPr>
          <w:p w14:paraId="31E4F080" w14:textId="77777777" w:rsidR="00547EB4" w:rsidRPr="00547EB4" w:rsidRDefault="00547EB4" w:rsidP="00547E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47EB4">
              <w:rPr>
                <w:rFonts w:ascii="Arial" w:eastAsia="Times New Roman" w:hAnsi="Arial" w:cs="Arial"/>
                <w:color w:val="000000"/>
                <w:sz w:val="18"/>
                <w:szCs w:val="18"/>
                <w:lang w:eastAsia="zh-TW"/>
              </w:rPr>
              <w:t>92%</w:t>
            </w:r>
          </w:p>
        </w:tc>
        <w:tc>
          <w:tcPr>
            <w:tcW w:w="1174" w:type="dxa"/>
            <w:tcBorders>
              <w:top w:val="single" w:sz="8" w:space="0" w:color="auto"/>
              <w:left w:val="nil"/>
              <w:bottom w:val="nil"/>
              <w:right w:val="single" w:sz="8" w:space="0" w:color="auto"/>
            </w:tcBorders>
            <w:shd w:val="clear" w:color="auto" w:fill="auto"/>
            <w:noWrap/>
            <w:vAlign w:val="center"/>
            <w:hideMark/>
          </w:tcPr>
          <w:p w14:paraId="36EB1DBE" w14:textId="77777777" w:rsidR="00547EB4" w:rsidRPr="00547EB4" w:rsidRDefault="00547EB4" w:rsidP="00547E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47EB4">
              <w:rPr>
                <w:rFonts w:ascii="Arial" w:eastAsia="Times New Roman" w:hAnsi="Arial" w:cs="Arial"/>
                <w:color w:val="000000"/>
                <w:sz w:val="18"/>
                <w:szCs w:val="18"/>
                <w:lang w:eastAsia="zh-TW"/>
              </w:rPr>
              <w:t>100%</w:t>
            </w:r>
          </w:p>
        </w:tc>
      </w:tr>
      <w:tr w:rsidR="00547EB4" w:rsidRPr="00547EB4" w14:paraId="5D5C4E17" w14:textId="77777777" w:rsidTr="00547EB4">
        <w:trPr>
          <w:trHeight w:val="255"/>
          <w:jc w:val="center"/>
        </w:trPr>
        <w:tc>
          <w:tcPr>
            <w:tcW w:w="1173" w:type="dxa"/>
            <w:tcBorders>
              <w:top w:val="nil"/>
              <w:left w:val="single" w:sz="8" w:space="0" w:color="auto"/>
              <w:bottom w:val="single" w:sz="8" w:space="0" w:color="auto"/>
              <w:right w:val="nil"/>
            </w:tcBorders>
            <w:shd w:val="clear" w:color="auto" w:fill="auto"/>
            <w:noWrap/>
            <w:vAlign w:val="center"/>
            <w:hideMark/>
          </w:tcPr>
          <w:p w14:paraId="6D602CFF" w14:textId="77777777" w:rsidR="00547EB4" w:rsidRPr="00547EB4" w:rsidRDefault="00547EB4" w:rsidP="00547E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47EB4">
              <w:rPr>
                <w:rFonts w:ascii="Arial" w:eastAsia="Times New Roman" w:hAnsi="Arial" w:cs="Arial"/>
                <w:color w:val="000000"/>
                <w:sz w:val="18"/>
                <w:szCs w:val="18"/>
                <w:lang w:eastAsia="zh-TW"/>
              </w:rPr>
              <w:t>Class F</w:t>
            </w:r>
          </w:p>
        </w:tc>
        <w:tc>
          <w:tcPr>
            <w:tcW w:w="1174" w:type="dxa"/>
            <w:tcBorders>
              <w:top w:val="nil"/>
              <w:left w:val="single" w:sz="8" w:space="0" w:color="auto"/>
              <w:bottom w:val="single" w:sz="8" w:space="0" w:color="auto"/>
              <w:right w:val="nil"/>
            </w:tcBorders>
            <w:shd w:val="clear" w:color="auto" w:fill="auto"/>
            <w:noWrap/>
            <w:vAlign w:val="center"/>
            <w:hideMark/>
          </w:tcPr>
          <w:p w14:paraId="1DAB1578" w14:textId="77777777" w:rsidR="00547EB4" w:rsidRPr="00547EB4" w:rsidRDefault="00547EB4" w:rsidP="00547E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47EB4">
              <w:rPr>
                <w:rFonts w:ascii="Arial" w:eastAsia="Times New Roman" w:hAnsi="Arial" w:cs="Arial"/>
                <w:color w:val="000000"/>
                <w:sz w:val="18"/>
                <w:szCs w:val="18"/>
                <w:lang w:eastAsia="zh-TW"/>
              </w:rPr>
              <w:t>1.28%</w:t>
            </w:r>
          </w:p>
        </w:tc>
        <w:tc>
          <w:tcPr>
            <w:tcW w:w="1173" w:type="dxa"/>
            <w:tcBorders>
              <w:top w:val="nil"/>
              <w:left w:val="nil"/>
              <w:bottom w:val="single" w:sz="8" w:space="0" w:color="auto"/>
              <w:right w:val="nil"/>
            </w:tcBorders>
            <w:shd w:val="clear" w:color="auto" w:fill="auto"/>
            <w:noWrap/>
            <w:vAlign w:val="center"/>
            <w:hideMark/>
          </w:tcPr>
          <w:p w14:paraId="4763668C" w14:textId="77777777" w:rsidR="00547EB4" w:rsidRPr="00547EB4" w:rsidRDefault="00547EB4" w:rsidP="00547E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47EB4">
              <w:rPr>
                <w:rFonts w:ascii="Arial" w:eastAsia="Times New Roman" w:hAnsi="Arial" w:cs="Arial"/>
                <w:color w:val="000000"/>
                <w:sz w:val="18"/>
                <w:szCs w:val="18"/>
                <w:lang w:eastAsia="zh-TW"/>
              </w:rPr>
              <w:t>1.18%</w:t>
            </w:r>
          </w:p>
        </w:tc>
        <w:tc>
          <w:tcPr>
            <w:tcW w:w="1174" w:type="dxa"/>
            <w:tcBorders>
              <w:top w:val="nil"/>
              <w:left w:val="nil"/>
              <w:bottom w:val="single" w:sz="8" w:space="0" w:color="auto"/>
              <w:right w:val="single" w:sz="4" w:space="0" w:color="auto"/>
            </w:tcBorders>
            <w:shd w:val="clear" w:color="auto" w:fill="auto"/>
            <w:noWrap/>
            <w:vAlign w:val="center"/>
            <w:hideMark/>
          </w:tcPr>
          <w:p w14:paraId="4B61ED6A" w14:textId="77777777" w:rsidR="00547EB4" w:rsidRPr="00547EB4" w:rsidRDefault="00547EB4" w:rsidP="00547E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47EB4">
              <w:rPr>
                <w:rFonts w:ascii="Arial" w:eastAsia="Times New Roman" w:hAnsi="Arial" w:cs="Arial"/>
                <w:color w:val="000000"/>
                <w:sz w:val="18"/>
                <w:szCs w:val="18"/>
                <w:lang w:eastAsia="zh-TW"/>
              </w:rPr>
              <w:t>0.96%</w:t>
            </w:r>
          </w:p>
        </w:tc>
        <w:tc>
          <w:tcPr>
            <w:tcW w:w="1173" w:type="dxa"/>
            <w:tcBorders>
              <w:top w:val="nil"/>
              <w:left w:val="nil"/>
              <w:bottom w:val="single" w:sz="8" w:space="0" w:color="auto"/>
              <w:right w:val="nil"/>
            </w:tcBorders>
            <w:shd w:val="clear" w:color="auto" w:fill="auto"/>
            <w:noWrap/>
            <w:vAlign w:val="center"/>
            <w:hideMark/>
          </w:tcPr>
          <w:p w14:paraId="06DDCC36" w14:textId="77777777" w:rsidR="00547EB4" w:rsidRPr="00547EB4" w:rsidRDefault="00547EB4" w:rsidP="00547E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47EB4">
              <w:rPr>
                <w:rFonts w:ascii="Arial" w:eastAsia="Times New Roman" w:hAnsi="Arial" w:cs="Arial"/>
                <w:color w:val="000000"/>
                <w:sz w:val="18"/>
                <w:szCs w:val="18"/>
                <w:lang w:eastAsia="zh-TW"/>
              </w:rPr>
              <w:t>95%</w:t>
            </w:r>
          </w:p>
        </w:tc>
        <w:tc>
          <w:tcPr>
            <w:tcW w:w="1174" w:type="dxa"/>
            <w:tcBorders>
              <w:top w:val="nil"/>
              <w:left w:val="nil"/>
              <w:bottom w:val="single" w:sz="8" w:space="0" w:color="auto"/>
              <w:right w:val="single" w:sz="8" w:space="0" w:color="auto"/>
            </w:tcBorders>
            <w:shd w:val="clear" w:color="auto" w:fill="auto"/>
            <w:noWrap/>
            <w:vAlign w:val="center"/>
            <w:hideMark/>
          </w:tcPr>
          <w:p w14:paraId="05EFD8C9" w14:textId="77777777" w:rsidR="00547EB4" w:rsidRPr="00547EB4" w:rsidRDefault="00547EB4" w:rsidP="00547E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47EB4">
              <w:rPr>
                <w:rFonts w:ascii="Arial" w:eastAsia="Times New Roman" w:hAnsi="Arial" w:cs="Arial"/>
                <w:color w:val="000000"/>
                <w:sz w:val="18"/>
                <w:szCs w:val="18"/>
                <w:lang w:eastAsia="zh-TW"/>
              </w:rPr>
              <w:t>102%</w:t>
            </w:r>
          </w:p>
        </w:tc>
      </w:tr>
    </w:tbl>
    <w:p w14:paraId="197F8BC7" w14:textId="0EDB796C" w:rsidR="00AB193D" w:rsidRDefault="00AB193D" w:rsidP="006C0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Cs w:val="22"/>
          <w:lang w:val="en-CA"/>
        </w:rPr>
      </w:pPr>
    </w:p>
    <w:p w14:paraId="6D11ABAF" w14:textId="7FD4F3F8" w:rsidR="005C7A9D" w:rsidRDefault="005C7A9D" w:rsidP="005C7A9D">
      <w:pPr>
        <w:jc w:val="center"/>
        <w:rPr>
          <w:szCs w:val="22"/>
          <w:lang w:val="en-CA"/>
        </w:rPr>
      </w:pPr>
      <w:r>
        <w:rPr>
          <w:szCs w:val="22"/>
          <w:lang w:val="en-CA"/>
        </w:rPr>
        <w:t xml:space="preserve">Table </w:t>
      </w:r>
      <w:r w:rsidR="000F279E">
        <w:rPr>
          <w:szCs w:val="22"/>
          <w:lang w:val="en-CA"/>
        </w:rPr>
        <w:t>5</w:t>
      </w:r>
      <w:r w:rsidRPr="00BF3111">
        <w:rPr>
          <w:szCs w:val="22"/>
          <w:lang w:val="en-CA"/>
        </w:rPr>
        <w:t>.</w:t>
      </w:r>
      <w:r>
        <w:rPr>
          <w:szCs w:val="22"/>
          <w:lang w:val="en-CA"/>
        </w:rPr>
        <w:t xml:space="preserve"> </w:t>
      </w:r>
      <w:r w:rsidR="008737F0">
        <w:rPr>
          <w:szCs w:val="22"/>
          <w:lang w:val="en-CA"/>
        </w:rPr>
        <w:t xml:space="preserve"> Results of method 1</w:t>
      </w:r>
    </w:p>
    <w:tbl>
      <w:tblPr>
        <w:tblW w:w="7041" w:type="dxa"/>
        <w:jc w:val="center"/>
        <w:tblLayout w:type="fixed"/>
        <w:tblLook w:val="04A0" w:firstRow="1" w:lastRow="0" w:firstColumn="1" w:lastColumn="0" w:noHBand="0" w:noVBand="1"/>
      </w:tblPr>
      <w:tblGrid>
        <w:gridCol w:w="1173"/>
        <w:gridCol w:w="1174"/>
        <w:gridCol w:w="1173"/>
        <w:gridCol w:w="1174"/>
        <w:gridCol w:w="1173"/>
        <w:gridCol w:w="1174"/>
      </w:tblGrid>
      <w:tr w:rsidR="006C0EE0" w:rsidRPr="006C0EE0" w14:paraId="1A145973" w14:textId="77777777" w:rsidTr="006B7F35">
        <w:trPr>
          <w:trHeight w:val="255"/>
          <w:jc w:val="center"/>
        </w:trPr>
        <w:tc>
          <w:tcPr>
            <w:tcW w:w="1173" w:type="dxa"/>
            <w:tcBorders>
              <w:top w:val="nil"/>
              <w:left w:val="nil"/>
              <w:bottom w:val="nil"/>
              <w:right w:val="nil"/>
            </w:tcBorders>
            <w:shd w:val="clear" w:color="auto" w:fill="auto"/>
            <w:noWrap/>
            <w:vAlign w:val="center"/>
            <w:hideMark/>
          </w:tcPr>
          <w:p w14:paraId="2A7A7062" w14:textId="77777777" w:rsidR="006C0EE0" w:rsidRPr="006C0EE0" w:rsidRDefault="006C0EE0" w:rsidP="006C0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p>
        </w:tc>
        <w:tc>
          <w:tcPr>
            <w:tcW w:w="5868"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10864EA" w14:textId="14D3B55B" w:rsidR="006C0EE0" w:rsidRPr="006C0EE0" w:rsidRDefault="006C0EE0" w:rsidP="006C0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6C0EE0">
              <w:rPr>
                <w:rFonts w:ascii="Arial" w:eastAsia="Times New Roman" w:hAnsi="Arial" w:cs="Arial"/>
                <w:b/>
                <w:bCs/>
                <w:color w:val="000000"/>
                <w:sz w:val="18"/>
                <w:szCs w:val="18"/>
                <w:lang w:eastAsia="zh-TW"/>
              </w:rPr>
              <w:t> </w:t>
            </w:r>
            <w:r w:rsidRPr="006C0EE0">
              <w:rPr>
                <w:rFonts w:ascii="Calibri" w:eastAsia="Times New Roman" w:hAnsi="Calibri"/>
                <w:color w:val="000000"/>
                <w:sz w:val="24"/>
                <w:szCs w:val="24"/>
                <w:lang w:eastAsia="zh-TW"/>
              </w:rPr>
              <w:t> </w:t>
            </w:r>
            <w:r w:rsidRPr="006C0EE0">
              <w:rPr>
                <w:rFonts w:ascii="Arial" w:eastAsia="Times New Roman" w:hAnsi="Arial" w:cs="Arial"/>
                <w:b/>
                <w:bCs/>
                <w:color w:val="000000"/>
                <w:sz w:val="18"/>
                <w:szCs w:val="18"/>
                <w:lang w:eastAsia="zh-TW"/>
              </w:rPr>
              <w:t xml:space="preserve">Random access Main10 </w:t>
            </w:r>
          </w:p>
        </w:tc>
      </w:tr>
      <w:tr w:rsidR="006C0EE0" w:rsidRPr="006C0EE0" w14:paraId="013B17EA" w14:textId="77777777" w:rsidTr="00BF24A3">
        <w:trPr>
          <w:trHeight w:val="255"/>
          <w:jc w:val="center"/>
        </w:trPr>
        <w:tc>
          <w:tcPr>
            <w:tcW w:w="1173" w:type="dxa"/>
            <w:tcBorders>
              <w:top w:val="nil"/>
              <w:left w:val="nil"/>
              <w:bottom w:val="nil"/>
              <w:right w:val="nil"/>
            </w:tcBorders>
            <w:shd w:val="clear" w:color="auto" w:fill="auto"/>
            <w:noWrap/>
            <w:vAlign w:val="center"/>
            <w:hideMark/>
          </w:tcPr>
          <w:p w14:paraId="19B84E99" w14:textId="77777777" w:rsidR="006C0EE0" w:rsidRPr="006C0EE0" w:rsidRDefault="006C0EE0" w:rsidP="006C0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4"/>
                <w:szCs w:val="24"/>
                <w:lang w:eastAsia="zh-TW"/>
              </w:rPr>
            </w:pPr>
          </w:p>
        </w:tc>
        <w:tc>
          <w:tcPr>
            <w:tcW w:w="5868" w:type="dxa"/>
            <w:gridSpan w:val="5"/>
            <w:tcBorders>
              <w:top w:val="nil"/>
              <w:left w:val="single" w:sz="8" w:space="0" w:color="auto"/>
              <w:bottom w:val="nil"/>
              <w:right w:val="single" w:sz="8" w:space="0" w:color="auto"/>
            </w:tcBorders>
            <w:shd w:val="clear" w:color="auto" w:fill="auto"/>
            <w:noWrap/>
            <w:vAlign w:val="center"/>
            <w:hideMark/>
          </w:tcPr>
          <w:p w14:paraId="6B60F244" w14:textId="4F06B8DF" w:rsidR="006C0EE0" w:rsidRPr="006C0EE0" w:rsidRDefault="006C0EE0" w:rsidP="006C0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6C0EE0">
              <w:rPr>
                <w:rFonts w:ascii="Arial" w:eastAsia="Times New Roman" w:hAnsi="Arial" w:cs="Arial"/>
                <w:b/>
                <w:bCs/>
                <w:color w:val="000000"/>
                <w:sz w:val="18"/>
                <w:szCs w:val="18"/>
                <w:lang w:eastAsia="zh-TW"/>
              </w:rPr>
              <w:t> Over VTM-4.0 </w:t>
            </w:r>
          </w:p>
        </w:tc>
      </w:tr>
      <w:tr w:rsidR="006C0EE0" w:rsidRPr="006C0EE0" w14:paraId="05941936" w14:textId="77777777" w:rsidTr="006C0EE0">
        <w:trPr>
          <w:trHeight w:val="255"/>
          <w:jc w:val="center"/>
        </w:trPr>
        <w:tc>
          <w:tcPr>
            <w:tcW w:w="1173" w:type="dxa"/>
            <w:tcBorders>
              <w:top w:val="nil"/>
              <w:left w:val="nil"/>
              <w:bottom w:val="nil"/>
              <w:right w:val="nil"/>
            </w:tcBorders>
            <w:shd w:val="clear" w:color="auto" w:fill="auto"/>
            <w:noWrap/>
            <w:vAlign w:val="center"/>
            <w:hideMark/>
          </w:tcPr>
          <w:p w14:paraId="53110D33" w14:textId="77777777" w:rsidR="006C0EE0" w:rsidRPr="006C0EE0" w:rsidRDefault="006C0EE0" w:rsidP="006C0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1174" w:type="dxa"/>
            <w:tcBorders>
              <w:top w:val="nil"/>
              <w:left w:val="single" w:sz="8" w:space="0" w:color="auto"/>
              <w:bottom w:val="single" w:sz="8" w:space="0" w:color="auto"/>
              <w:right w:val="nil"/>
            </w:tcBorders>
            <w:shd w:val="clear" w:color="auto" w:fill="auto"/>
            <w:noWrap/>
            <w:vAlign w:val="center"/>
            <w:hideMark/>
          </w:tcPr>
          <w:p w14:paraId="50344946" w14:textId="77777777" w:rsidR="006C0EE0" w:rsidRPr="006C0EE0" w:rsidRDefault="006C0EE0" w:rsidP="006C0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C0EE0">
              <w:rPr>
                <w:rFonts w:ascii="Arial" w:eastAsia="Times New Roman" w:hAnsi="Arial" w:cs="Arial"/>
                <w:color w:val="000000"/>
                <w:sz w:val="18"/>
                <w:szCs w:val="18"/>
                <w:lang w:eastAsia="zh-TW"/>
              </w:rPr>
              <w:t>Y</w:t>
            </w:r>
          </w:p>
        </w:tc>
        <w:tc>
          <w:tcPr>
            <w:tcW w:w="1173" w:type="dxa"/>
            <w:tcBorders>
              <w:top w:val="nil"/>
              <w:left w:val="nil"/>
              <w:bottom w:val="single" w:sz="8" w:space="0" w:color="auto"/>
              <w:right w:val="nil"/>
            </w:tcBorders>
            <w:shd w:val="clear" w:color="auto" w:fill="auto"/>
            <w:noWrap/>
            <w:vAlign w:val="center"/>
            <w:hideMark/>
          </w:tcPr>
          <w:p w14:paraId="00EBEF61" w14:textId="77777777" w:rsidR="006C0EE0" w:rsidRPr="006C0EE0" w:rsidRDefault="006C0EE0" w:rsidP="006C0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C0EE0">
              <w:rPr>
                <w:rFonts w:ascii="Arial" w:eastAsia="Times New Roman" w:hAnsi="Arial" w:cs="Arial"/>
                <w:color w:val="000000"/>
                <w:sz w:val="18"/>
                <w:szCs w:val="18"/>
                <w:lang w:eastAsia="zh-TW"/>
              </w:rPr>
              <w:t>U</w:t>
            </w:r>
          </w:p>
        </w:tc>
        <w:tc>
          <w:tcPr>
            <w:tcW w:w="1174" w:type="dxa"/>
            <w:tcBorders>
              <w:top w:val="nil"/>
              <w:left w:val="nil"/>
              <w:bottom w:val="single" w:sz="8" w:space="0" w:color="auto"/>
              <w:right w:val="single" w:sz="4" w:space="0" w:color="auto"/>
            </w:tcBorders>
            <w:shd w:val="clear" w:color="auto" w:fill="auto"/>
            <w:noWrap/>
            <w:vAlign w:val="center"/>
            <w:hideMark/>
          </w:tcPr>
          <w:p w14:paraId="764B13C2" w14:textId="77777777" w:rsidR="006C0EE0" w:rsidRPr="006C0EE0" w:rsidRDefault="006C0EE0" w:rsidP="006C0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C0EE0">
              <w:rPr>
                <w:rFonts w:ascii="Arial" w:eastAsia="Times New Roman" w:hAnsi="Arial" w:cs="Arial"/>
                <w:color w:val="000000"/>
                <w:sz w:val="18"/>
                <w:szCs w:val="18"/>
                <w:lang w:eastAsia="zh-TW"/>
              </w:rPr>
              <w:t>V</w:t>
            </w:r>
          </w:p>
        </w:tc>
        <w:tc>
          <w:tcPr>
            <w:tcW w:w="1173" w:type="dxa"/>
            <w:tcBorders>
              <w:top w:val="nil"/>
              <w:left w:val="nil"/>
              <w:bottom w:val="single" w:sz="8" w:space="0" w:color="auto"/>
              <w:right w:val="nil"/>
            </w:tcBorders>
            <w:shd w:val="clear" w:color="auto" w:fill="auto"/>
            <w:noWrap/>
            <w:vAlign w:val="center"/>
            <w:hideMark/>
          </w:tcPr>
          <w:p w14:paraId="3941EA2C" w14:textId="77777777" w:rsidR="006C0EE0" w:rsidRPr="006C0EE0" w:rsidRDefault="006C0EE0" w:rsidP="006C0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6C0EE0">
              <w:rPr>
                <w:rFonts w:ascii="Arial" w:eastAsia="Times New Roman" w:hAnsi="Arial" w:cs="Arial"/>
                <w:color w:val="000000"/>
                <w:sz w:val="18"/>
                <w:szCs w:val="18"/>
                <w:lang w:eastAsia="zh-TW"/>
              </w:rPr>
              <w:t>EncT</w:t>
            </w:r>
            <w:proofErr w:type="spellEnd"/>
          </w:p>
        </w:tc>
        <w:tc>
          <w:tcPr>
            <w:tcW w:w="1174" w:type="dxa"/>
            <w:tcBorders>
              <w:top w:val="nil"/>
              <w:left w:val="nil"/>
              <w:bottom w:val="single" w:sz="8" w:space="0" w:color="auto"/>
              <w:right w:val="single" w:sz="8" w:space="0" w:color="auto"/>
            </w:tcBorders>
            <w:shd w:val="clear" w:color="auto" w:fill="auto"/>
            <w:noWrap/>
            <w:vAlign w:val="center"/>
            <w:hideMark/>
          </w:tcPr>
          <w:p w14:paraId="30C16032" w14:textId="77777777" w:rsidR="006C0EE0" w:rsidRPr="006C0EE0" w:rsidRDefault="006C0EE0" w:rsidP="006C0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6C0EE0">
              <w:rPr>
                <w:rFonts w:ascii="Arial" w:eastAsia="Times New Roman" w:hAnsi="Arial" w:cs="Arial"/>
                <w:color w:val="000000"/>
                <w:sz w:val="18"/>
                <w:szCs w:val="18"/>
                <w:lang w:eastAsia="zh-TW"/>
              </w:rPr>
              <w:t>DecT</w:t>
            </w:r>
            <w:proofErr w:type="spellEnd"/>
          </w:p>
        </w:tc>
      </w:tr>
      <w:tr w:rsidR="006C0EE0" w:rsidRPr="006C0EE0" w14:paraId="33B6753E" w14:textId="77777777" w:rsidTr="006C0EE0">
        <w:trPr>
          <w:trHeight w:val="255"/>
          <w:jc w:val="center"/>
        </w:trPr>
        <w:tc>
          <w:tcPr>
            <w:tcW w:w="1173" w:type="dxa"/>
            <w:tcBorders>
              <w:top w:val="single" w:sz="8" w:space="0" w:color="auto"/>
              <w:left w:val="single" w:sz="8" w:space="0" w:color="auto"/>
              <w:bottom w:val="nil"/>
              <w:right w:val="single" w:sz="8" w:space="0" w:color="auto"/>
            </w:tcBorders>
            <w:shd w:val="clear" w:color="auto" w:fill="auto"/>
            <w:noWrap/>
            <w:vAlign w:val="center"/>
            <w:hideMark/>
          </w:tcPr>
          <w:p w14:paraId="1D97E531" w14:textId="77777777" w:rsidR="006C0EE0" w:rsidRPr="006C0EE0" w:rsidRDefault="006C0EE0" w:rsidP="006C0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C0EE0">
              <w:rPr>
                <w:rFonts w:ascii="Arial" w:eastAsia="Times New Roman" w:hAnsi="Arial" w:cs="Arial"/>
                <w:color w:val="000000"/>
                <w:sz w:val="18"/>
                <w:szCs w:val="18"/>
                <w:lang w:eastAsia="zh-TW"/>
              </w:rPr>
              <w:t>Class A1</w:t>
            </w:r>
          </w:p>
        </w:tc>
        <w:tc>
          <w:tcPr>
            <w:tcW w:w="1174" w:type="dxa"/>
            <w:tcBorders>
              <w:top w:val="nil"/>
              <w:left w:val="nil"/>
              <w:bottom w:val="nil"/>
              <w:right w:val="nil"/>
            </w:tcBorders>
            <w:shd w:val="clear" w:color="auto" w:fill="auto"/>
            <w:noWrap/>
            <w:vAlign w:val="center"/>
            <w:hideMark/>
          </w:tcPr>
          <w:p w14:paraId="67404198" w14:textId="77777777" w:rsidR="006C0EE0" w:rsidRPr="006C0EE0" w:rsidRDefault="006C0EE0" w:rsidP="006C0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C0EE0">
              <w:rPr>
                <w:rFonts w:ascii="Arial" w:eastAsia="Times New Roman" w:hAnsi="Arial" w:cs="Arial"/>
                <w:color w:val="000000"/>
                <w:sz w:val="18"/>
                <w:szCs w:val="18"/>
                <w:lang w:eastAsia="zh-TW"/>
              </w:rPr>
              <w:t>0.08%</w:t>
            </w:r>
          </w:p>
        </w:tc>
        <w:tc>
          <w:tcPr>
            <w:tcW w:w="1173" w:type="dxa"/>
            <w:tcBorders>
              <w:top w:val="nil"/>
              <w:left w:val="nil"/>
              <w:bottom w:val="nil"/>
              <w:right w:val="nil"/>
            </w:tcBorders>
            <w:shd w:val="clear" w:color="auto" w:fill="auto"/>
            <w:noWrap/>
            <w:vAlign w:val="center"/>
            <w:hideMark/>
          </w:tcPr>
          <w:p w14:paraId="27215849" w14:textId="77777777" w:rsidR="006C0EE0" w:rsidRPr="006C0EE0" w:rsidRDefault="006C0EE0" w:rsidP="006C0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C0EE0">
              <w:rPr>
                <w:rFonts w:ascii="Arial" w:eastAsia="Times New Roman" w:hAnsi="Arial" w:cs="Arial"/>
                <w:color w:val="000000"/>
                <w:sz w:val="18"/>
                <w:szCs w:val="18"/>
                <w:lang w:eastAsia="zh-TW"/>
              </w:rPr>
              <w:t>-0.03%</w:t>
            </w:r>
          </w:p>
        </w:tc>
        <w:tc>
          <w:tcPr>
            <w:tcW w:w="1174" w:type="dxa"/>
            <w:tcBorders>
              <w:top w:val="nil"/>
              <w:left w:val="nil"/>
              <w:bottom w:val="nil"/>
              <w:right w:val="single" w:sz="4" w:space="0" w:color="auto"/>
            </w:tcBorders>
            <w:shd w:val="clear" w:color="auto" w:fill="auto"/>
            <w:noWrap/>
            <w:vAlign w:val="center"/>
            <w:hideMark/>
          </w:tcPr>
          <w:p w14:paraId="4544A9DB" w14:textId="77777777" w:rsidR="006C0EE0" w:rsidRPr="006C0EE0" w:rsidRDefault="006C0EE0" w:rsidP="006C0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C0EE0">
              <w:rPr>
                <w:rFonts w:ascii="Arial" w:eastAsia="Times New Roman" w:hAnsi="Arial" w:cs="Arial"/>
                <w:color w:val="000000"/>
                <w:sz w:val="18"/>
                <w:szCs w:val="18"/>
                <w:lang w:eastAsia="zh-TW"/>
              </w:rPr>
              <w:t>0.10%</w:t>
            </w:r>
          </w:p>
        </w:tc>
        <w:tc>
          <w:tcPr>
            <w:tcW w:w="1173" w:type="dxa"/>
            <w:tcBorders>
              <w:top w:val="nil"/>
              <w:left w:val="nil"/>
              <w:bottom w:val="nil"/>
              <w:right w:val="nil"/>
            </w:tcBorders>
            <w:shd w:val="clear" w:color="auto" w:fill="auto"/>
            <w:noWrap/>
            <w:vAlign w:val="center"/>
            <w:hideMark/>
          </w:tcPr>
          <w:p w14:paraId="76351F61" w14:textId="77777777" w:rsidR="006C0EE0" w:rsidRPr="006C0EE0" w:rsidRDefault="006C0EE0" w:rsidP="006C0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C0EE0">
              <w:rPr>
                <w:rFonts w:ascii="Arial" w:eastAsia="Times New Roman" w:hAnsi="Arial" w:cs="Arial"/>
                <w:color w:val="000000"/>
                <w:sz w:val="18"/>
                <w:szCs w:val="18"/>
                <w:lang w:eastAsia="zh-TW"/>
              </w:rPr>
              <w:t>100%</w:t>
            </w:r>
          </w:p>
        </w:tc>
        <w:tc>
          <w:tcPr>
            <w:tcW w:w="1174" w:type="dxa"/>
            <w:tcBorders>
              <w:top w:val="nil"/>
              <w:left w:val="nil"/>
              <w:bottom w:val="nil"/>
              <w:right w:val="single" w:sz="8" w:space="0" w:color="auto"/>
            </w:tcBorders>
            <w:shd w:val="clear" w:color="auto" w:fill="auto"/>
            <w:noWrap/>
            <w:vAlign w:val="center"/>
            <w:hideMark/>
          </w:tcPr>
          <w:p w14:paraId="6F01D0DC" w14:textId="77777777" w:rsidR="006C0EE0" w:rsidRPr="006C0EE0" w:rsidRDefault="006C0EE0" w:rsidP="006C0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C0EE0">
              <w:rPr>
                <w:rFonts w:ascii="Arial" w:eastAsia="Times New Roman" w:hAnsi="Arial" w:cs="Arial"/>
                <w:color w:val="000000"/>
                <w:sz w:val="18"/>
                <w:szCs w:val="18"/>
                <w:lang w:eastAsia="zh-TW"/>
              </w:rPr>
              <w:t>100%</w:t>
            </w:r>
          </w:p>
        </w:tc>
      </w:tr>
      <w:tr w:rsidR="006C0EE0" w:rsidRPr="006C0EE0" w14:paraId="40D36E4D" w14:textId="77777777" w:rsidTr="006C0EE0">
        <w:trPr>
          <w:trHeight w:val="255"/>
          <w:jc w:val="center"/>
        </w:trPr>
        <w:tc>
          <w:tcPr>
            <w:tcW w:w="1173" w:type="dxa"/>
            <w:tcBorders>
              <w:top w:val="nil"/>
              <w:left w:val="single" w:sz="8" w:space="0" w:color="auto"/>
              <w:bottom w:val="nil"/>
              <w:right w:val="single" w:sz="8" w:space="0" w:color="auto"/>
            </w:tcBorders>
            <w:shd w:val="clear" w:color="auto" w:fill="auto"/>
            <w:noWrap/>
            <w:vAlign w:val="center"/>
            <w:hideMark/>
          </w:tcPr>
          <w:p w14:paraId="79BCA5F5" w14:textId="77777777" w:rsidR="006C0EE0" w:rsidRPr="006C0EE0" w:rsidRDefault="006C0EE0" w:rsidP="006C0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C0EE0">
              <w:rPr>
                <w:rFonts w:ascii="Arial" w:eastAsia="Times New Roman" w:hAnsi="Arial" w:cs="Arial"/>
                <w:color w:val="000000"/>
                <w:sz w:val="18"/>
                <w:szCs w:val="18"/>
                <w:lang w:eastAsia="zh-TW"/>
              </w:rPr>
              <w:t>Class A2</w:t>
            </w:r>
          </w:p>
        </w:tc>
        <w:tc>
          <w:tcPr>
            <w:tcW w:w="1174" w:type="dxa"/>
            <w:tcBorders>
              <w:top w:val="nil"/>
              <w:left w:val="nil"/>
              <w:bottom w:val="nil"/>
              <w:right w:val="nil"/>
            </w:tcBorders>
            <w:shd w:val="clear" w:color="auto" w:fill="auto"/>
            <w:noWrap/>
            <w:vAlign w:val="center"/>
            <w:hideMark/>
          </w:tcPr>
          <w:p w14:paraId="5537B16C" w14:textId="77777777" w:rsidR="006C0EE0" w:rsidRPr="006C0EE0" w:rsidRDefault="006C0EE0" w:rsidP="006C0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C0EE0">
              <w:rPr>
                <w:rFonts w:ascii="Arial" w:eastAsia="Times New Roman" w:hAnsi="Arial" w:cs="Arial"/>
                <w:color w:val="000000"/>
                <w:sz w:val="18"/>
                <w:szCs w:val="18"/>
                <w:lang w:eastAsia="zh-TW"/>
              </w:rPr>
              <w:t>0.04%</w:t>
            </w:r>
          </w:p>
        </w:tc>
        <w:tc>
          <w:tcPr>
            <w:tcW w:w="1173" w:type="dxa"/>
            <w:tcBorders>
              <w:top w:val="nil"/>
              <w:left w:val="nil"/>
              <w:bottom w:val="nil"/>
              <w:right w:val="nil"/>
            </w:tcBorders>
            <w:shd w:val="clear" w:color="auto" w:fill="auto"/>
            <w:noWrap/>
            <w:vAlign w:val="center"/>
            <w:hideMark/>
          </w:tcPr>
          <w:p w14:paraId="549E5B2B" w14:textId="77777777" w:rsidR="006C0EE0" w:rsidRPr="006C0EE0" w:rsidRDefault="006C0EE0" w:rsidP="006C0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C0EE0">
              <w:rPr>
                <w:rFonts w:ascii="Arial" w:eastAsia="Times New Roman" w:hAnsi="Arial" w:cs="Arial"/>
                <w:color w:val="000000"/>
                <w:sz w:val="18"/>
                <w:szCs w:val="18"/>
                <w:lang w:eastAsia="zh-TW"/>
              </w:rPr>
              <w:t>-0.02%</w:t>
            </w:r>
          </w:p>
        </w:tc>
        <w:tc>
          <w:tcPr>
            <w:tcW w:w="1174" w:type="dxa"/>
            <w:tcBorders>
              <w:top w:val="nil"/>
              <w:left w:val="nil"/>
              <w:bottom w:val="nil"/>
              <w:right w:val="single" w:sz="4" w:space="0" w:color="auto"/>
            </w:tcBorders>
            <w:shd w:val="clear" w:color="auto" w:fill="auto"/>
            <w:noWrap/>
            <w:vAlign w:val="center"/>
            <w:hideMark/>
          </w:tcPr>
          <w:p w14:paraId="5A1C5FC7" w14:textId="77777777" w:rsidR="006C0EE0" w:rsidRPr="006C0EE0" w:rsidRDefault="006C0EE0" w:rsidP="006C0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C0EE0">
              <w:rPr>
                <w:rFonts w:ascii="Arial" w:eastAsia="Times New Roman" w:hAnsi="Arial" w:cs="Arial"/>
                <w:color w:val="000000"/>
                <w:sz w:val="18"/>
                <w:szCs w:val="18"/>
                <w:lang w:eastAsia="zh-TW"/>
              </w:rPr>
              <w:t>0.11%</w:t>
            </w:r>
          </w:p>
        </w:tc>
        <w:tc>
          <w:tcPr>
            <w:tcW w:w="1173" w:type="dxa"/>
            <w:tcBorders>
              <w:top w:val="nil"/>
              <w:left w:val="nil"/>
              <w:bottom w:val="nil"/>
              <w:right w:val="nil"/>
            </w:tcBorders>
            <w:shd w:val="clear" w:color="auto" w:fill="auto"/>
            <w:noWrap/>
            <w:vAlign w:val="center"/>
            <w:hideMark/>
          </w:tcPr>
          <w:p w14:paraId="0D93495C" w14:textId="77777777" w:rsidR="006C0EE0" w:rsidRPr="006C0EE0" w:rsidRDefault="006C0EE0" w:rsidP="006C0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C0EE0">
              <w:rPr>
                <w:rFonts w:ascii="Arial" w:eastAsia="Times New Roman" w:hAnsi="Arial" w:cs="Arial"/>
                <w:color w:val="000000"/>
                <w:sz w:val="18"/>
                <w:szCs w:val="18"/>
                <w:lang w:eastAsia="zh-TW"/>
              </w:rPr>
              <w:t>100%</w:t>
            </w:r>
          </w:p>
        </w:tc>
        <w:tc>
          <w:tcPr>
            <w:tcW w:w="1174" w:type="dxa"/>
            <w:tcBorders>
              <w:top w:val="nil"/>
              <w:left w:val="nil"/>
              <w:bottom w:val="nil"/>
              <w:right w:val="single" w:sz="8" w:space="0" w:color="auto"/>
            </w:tcBorders>
            <w:shd w:val="clear" w:color="auto" w:fill="auto"/>
            <w:noWrap/>
            <w:vAlign w:val="center"/>
            <w:hideMark/>
          </w:tcPr>
          <w:p w14:paraId="66720FC2" w14:textId="77777777" w:rsidR="006C0EE0" w:rsidRPr="006C0EE0" w:rsidRDefault="006C0EE0" w:rsidP="006C0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C0EE0">
              <w:rPr>
                <w:rFonts w:ascii="Arial" w:eastAsia="Times New Roman" w:hAnsi="Arial" w:cs="Arial"/>
                <w:color w:val="000000"/>
                <w:sz w:val="18"/>
                <w:szCs w:val="18"/>
                <w:lang w:eastAsia="zh-TW"/>
              </w:rPr>
              <w:t>100%</w:t>
            </w:r>
          </w:p>
        </w:tc>
      </w:tr>
      <w:tr w:rsidR="006C0EE0" w:rsidRPr="006C0EE0" w14:paraId="2B75D66A" w14:textId="77777777" w:rsidTr="006C0EE0">
        <w:trPr>
          <w:trHeight w:val="255"/>
          <w:jc w:val="center"/>
        </w:trPr>
        <w:tc>
          <w:tcPr>
            <w:tcW w:w="1173" w:type="dxa"/>
            <w:tcBorders>
              <w:top w:val="nil"/>
              <w:left w:val="single" w:sz="8" w:space="0" w:color="auto"/>
              <w:bottom w:val="nil"/>
              <w:right w:val="single" w:sz="8" w:space="0" w:color="auto"/>
            </w:tcBorders>
            <w:shd w:val="clear" w:color="auto" w:fill="auto"/>
            <w:noWrap/>
            <w:vAlign w:val="center"/>
            <w:hideMark/>
          </w:tcPr>
          <w:p w14:paraId="0A3B5E3C" w14:textId="77777777" w:rsidR="006C0EE0" w:rsidRPr="006C0EE0" w:rsidRDefault="006C0EE0" w:rsidP="006C0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C0EE0">
              <w:rPr>
                <w:rFonts w:ascii="Arial" w:eastAsia="Times New Roman" w:hAnsi="Arial" w:cs="Arial"/>
                <w:color w:val="000000"/>
                <w:sz w:val="18"/>
                <w:szCs w:val="18"/>
                <w:lang w:eastAsia="zh-TW"/>
              </w:rPr>
              <w:t>Class B</w:t>
            </w:r>
          </w:p>
        </w:tc>
        <w:tc>
          <w:tcPr>
            <w:tcW w:w="1174" w:type="dxa"/>
            <w:tcBorders>
              <w:top w:val="nil"/>
              <w:left w:val="nil"/>
              <w:bottom w:val="nil"/>
              <w:right w:val="nil"/>
            </w:tcBorders>
            <w:shd w:val="clear" w:color="auto" w:fill="auto"/>
            <w:noWrap/>
            <w:vAlign w:val="center"/>
            <w:hideMark/>
          </w:tcPr>
          <w:p w14:paraId="229AEA9B" w14:textId="77777777" w:rsidR="006C0EE0" w:rsidRPr="006C0EE0" w:rsidRDefault="006C0EE0" w:rsidP="006C0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C0EE0">
              <w:rPr>
                <w:rFonts w:ascii="Arial" w:eastAsia="Times New Roman" w:hAnsi="Arial" w:cs="Arial"/>
                <w:color w:val="000000"/>
                <w:sz w:val="18"/>
                <w:szCs w:val="18"/>
                <w:lang w:eastAsia="zh-TW"/>
              </w:rPr>
              <w:t>0.04%</w:t>
            </w:r>
          </w:p>
        </w:tc>
        <w:tc>
          <w:tcPr>
            <w:tcW w:w="1173" w:type="dxa"/>
            <w:tcBorders>
              <w:top w:val="nil"/>
              <w:left w:val="nil"/>
              <w:bottom w:val="nil"/>
              <w:right w:val="nil"/>
            </w:tcBorders>
            <w:shd w:val="clear" w:color="auto" w:fill="auto"/>
            <w:noWrap/>
            <w:vAlign w:val="center"/>
            <w:hideMark/>
          </w:tcPr>
          <w:p w14:paraId="2C2708BD" w14:textId="77777777" w:rsidR="006C0EE0" w:rsidRPr="006C0EE0" w:rsidRDefault="006C0EE0" w:rsidP="006C0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C0EE0">
              <w:rPr>
                <w:rFonts w:ascii="Arial" w:eastAsia="Times New Roman" w:hAnsi="Arial" w:cs="Arial"/>
                <w:color w:val="000000"/>
                <w:sz w:val="18"/>
                <w:szCs w:val="18"/>
                <w:lang w:eastAsia="zh-TW"/>
              </w:rPr>
              <w:t>-0.19%</w:t>
            </w:r>
          </w:p>
        </w:tc>
        <w:tc>
          <w:tcPr>
            <w:tcW w:w="1174" w:type="dxa"/>
            <w:tcBorders>
              <w:top w:val="nil"/>
              <w:left w:val="nil"/>
              <w:bottom w:val="nil"/>
              <w:right w:val="single" w:sz="4" w:space="0" w:color="auto"/>
            </w:tcBorders>
            <w:shd w:val="clear" w:color="auto" w:fill="auto"/>
            <w:noWrap/>
            <w:vAlign w:val="center"/>
            <w:hideMark/>
          </w:tcPr>
          <w:p w14:paraId="7086F8A0" w14:textId="77777777" w:rsidR="006C0EE0" w:rsidRPr="006C0EE0" w:rsidRDefault="006C0EE0" w:rsidP="006C0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C0EE0">
              <w:rPr>
                <w:rFonts w:ascii="Arial" w:eastAsia="Times New Roman" w:hAnsi="Arial" w:cs="Arial"/>
                <w:color w:val="000000"/>
                <w:sz w:val="18"/>
                <w:szCs w:val="18"/>
                <w:lang w:eastAsia="zh-TW"/>
              </w:rPr>
              <w:t>-0.09%</w:t>
            </w:r>
          </w:p>
        </w:tc>
        <w:tc>
          <w:tcPr>
            <w:tcW w:w="1173" w:type="dxa"/>
            <w:tcBorders>
              <w:top w:val="nil"/>
              <w:left w:val="nil"/>
              <w:bottom w:val="nil"/>
              <w:right w:val="nil"/>
            </w:tcBorders>
            <w:shd w:val="clear" w:color="auto" w:fill="auto"/>
            <w:noWrap/>
            <w:vAlign w:val="center"/>
            <w:hideMark/>
          </w:tcPr>
          <w:p w14:paraId="04FCF449" w14:textId="77777777" w:rsidR="006C0EE0" w:rsidRPr="006C0EE0" w:rsidRDefault="006C0EE0" w:rsidP="006C0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C0EE0">
              <w:rPr>
                <w:rFonts w:ascii="Arial" w:eastAsia="Times New Roman" w:hAnsi="Arial" w:cs="Arial"/>
                <w:color w:val="000000"/>
                <w:sz w:val="18"/>
                <w:szCs w:val="18"/>
                <w:lang w:eastAsia="zh-TW"/>
              </w:rPr>
              <w:t>100%</w:t>
            </w:r>
          </w:p>
        </w:tc>
        <w:tc>
          <w:tcPr>
            <w:tcW w:w="1174" w:type="dxa"/>
            <w:tcBorders>
              <w:top w:val="nil"/>
              <w:left w:val="nil"/>
              <w:bottom w:val="nil"/>
              <w:right w:val="single" w:sz="8" w:space="0" w:color="auto"/>
            </w:tcBorders>
            <w:shd w:val="clear" w:color="auto" w:fill="auto"/>
            <w:noWrap/>
            <w:vAlign w:val="center"/>
            <w:hideMark/>
          </w:tcPr>
          <w:p w14:paraId="77344632" w14:textId="77777777" w:rsidR="006C0EE0" w:rsidRPr="006C0EE0" w:rsidRDefault="006C0EE0" w:rsidP="006C0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C0EE0">
              <w:rPr>
                <w:rFonts w:ascii="Arial" w:eastAsia="Times New Roman" w:hAnsi="Arial" w:cs="Arial"/>
                <w:color w:val="000000"/>
                <w:sz w:val="18"/>
                <w:szCs w:val="18"/>
                <w:lang w:eastAsia="zh-TW"/>
              </w:rPr>
              <w:t>100%</w:t>
            </w:r>
          </w:p>
        </w:tc>
      </w:tr>
      <w:tr w:rsidR="006C0EE0" w:rsidRPr="006C0EE0" w14:paraId="1C127929" w14:textId="77777777" w:rsidTr="006C0EE0">
        <w:trPr>
          <w:trHeight w:val="255"/>
          <w:jc w:val="center"/>
        </w:trPr>
        <w:tc>
          <w:tcPr>
            <w:tcW w:w="1173" w:type="dxa"/>
            <w:tcBorders>
              <w:top w:val="nil"/>
              <w:left w:val="single" w:sz="8" w:space="0" w:color="auto"/>
              <w:bottom w:val="nil"/>
              <w:right w:val="single" w:sz="8" w:space="0" w:color="auto"/>
            </w:tcBorders>
            <w:shd w:val="clear" w:color="auto" w:fill="auto"/>
            <w:noWrap/>
            <w:vAlign w:val="center"/>
            <w:hideMark/>
          </w:tcPr>
          <w:p w14:paraId="62AF69DC" w14:textId="77777777" w:rsidR="006C0EE0" w:rsidRPr="006C0EE0" w:rsidRDefault="006C0EE0" w:rsidP="006C0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C0EE0">
              <w:rPr>
                <w:rFonts w:ascii="Arial" w:eastAsia="Times New Roman" w:hAnsi="Arial" w:cs="Arial"/>
                <w:color w:val="000000"/>
                <w:sz w:val="18"/>
                <w:szCs w:val="18"/>
                <w:lang w:eastAsia="zh-TW"/>
              </w:rPr>
              <w:t>Class C</w:t>
            </w:r>
          </w:p>
        </w:tc>
        <w:tc>
          <w:tcPr>
            <w:tcW w:w="1174" w:type="dxa"/>
            <w:tcBorders>
              <w:top w:val="nil"/>
              <w:left w:val="nil"/>
              <w:bottom w:val="nil"/>
              <w:right w:val="nil"/>
            </w:tcBorders>
            <w:shd w:val="clear" w:color="auto" w:fill="auto"/>
            <w:noWrap/>
            <w:vAlign w:val="center"/>
            <w:hideMark/>
          </w:tcPr>
          <w:p w14:paraId="7E7D1674" w14:textId="77777777" w:rsidR="006C0EE0" w:rsidRPr="006C0EE0" w:rsidRDefault="006C0EE0" w:rsidP="006C0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C0EE0">
              <w:rPr>
                <w:rFonts w:ascii="Arial" w:eastAsia="Times New Roman" w:hAnsi="Arial" w:cs="Arial"/>
                <w:color w:val="000000"/>
                <w:sz w:val="18"/>
                <w:szCs w:val="18"/>
                <w:lang w:eastAsia="zh-TW"/>
              </w:rPr>
              <w:t>0.07%</w:t>
            </w:r>
          </w:p>
        </w:tc>
        <w:tc>
          <w:tcPr>
            <w:tcW w:w="1173" w:type="dxa"/>
            <w:tcBorders>
              <w:top w:val="nil"/>
              <w:left w:val="nil"/>
              <w:bottom w:val="nil"/>
              <w:right w:val="nil"/>
            </w:tcBorders>
            <w:shd w:val="clear" w:color="auto" w:fill="auto"/>
            <w:noWrap/>
            <w:vAlign w:val="center"/>
            <w:hideMark/>
          </w:tcPr>
          <w:p w14:paraId="1FD351CF" w14:textId="77777777" w:rsidR="006C0EE0" w:rsidRPr="006C0EE0" w:rsidRDefault="006C0EE0" w:rsidP="006C0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C0EE0">
              <w:rPr>
                <w:rFonts w:ascii="Arial" w:eastAsia="Times New Roman" w:hAnsi="Arial" w:cs="Arial"/>
                <w:color w:val="000000"/>
                <w:sz w:val="18"/>
                <w:szCs w:val="18"/>
                <w:lang w:eastAsia="zh-TW"/>
              </w:rPr>
              <w:t>0.11%</w:t>
            </w:r>
          </w:p>
        </w:tc>
        <w:tc>
          <w:tcPr>
            <w:tcW w:w="1174" w:type="dxa"/>
            <w:tcBorders>
              <w:top w:val="nil"/>
              <w:left w:val="nil"/>
              <w:bottom w:val="nil"/>
              <w:right w:val="single" w:sz="4" w:space="0" w:color="auto"/>
            </w:tcBorders>
            <w:shd w:val="clear" w:color="auto" w:fill="auto"/>
            <w:noWrap/>
            <w:vAlign w:val="center"/>
            <w:hideMark/>
          </w:tcPr>
          <w:p w14:paraId="08F63ACF" w14:textId="77777777" w:rsidR="006C0EE0" w:rsidRPr="006C0EE0" w:rsidRDefault="006C0EE0" w:rsidP="006C0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C0EE0">
              <w:rPr>
                <w:rFonts w:ascii="Arial" w:eastAsia="Times New Roman" w:hAnsi="Arial" w:cs="Arial"/>
                <w:color w:val="000000"/>
                <w:sz w:val="18"/>
                <w:szCs w:val="18"/>
                <w:lang w:eastAsia="zh-TW"/>
              </w:rPr>
              <w:t>-0.07%</w:t>
            </w:r>
          </w:p>
        </w:tc>
        <w:tc>
          <w:tcPr>
            <w:tcW w:w="1173" w:type="dxa"/>
            <w:tcBorders>
              <w:top w:val="nil"/>
              <w:left w:val="nil"/>
              <w:bottom w:val="nil"/>
              <w:right w:val="nil"/>
            </w:tcBorders>
            <w:shd w:val="clear" w:color="auto" w:fill="auto"/>
            <w:noWrap/>
            <w:vAlign w:val="center"/>
            <w:hideMark/>
          </w:tcPr>
          <w:p w14:paraId="693ACB0C" w14:textId="77777777" w:rsidR="006C0EE0" w:rsidRPr="006C0EE0" w:rsidRDefault="006C0EE0" w:rsidP="006C0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C0EE0">
              <w:rPr>
                <w:rFonts w:ascii="Arial" w:eastAsia="Times New Roman" w:hAnsi="Arial" w:cs="Arial"/>
                <w:color w:val="000000"/>
                <w:sz w:val="18"/>
                <w:szCs w:val="18"/>
                <w:lang w:eastAsia="zh-TW"/>
              </w:rPr>
              <w:t>100%</w:t>
            </w:r>
          </w:p>
        </w:tc>
        <w:tc>
          <w:tcPr>
            <w:tcW w:w="1174" w:type="dxa"/>
            <w:tcBorders>
              <w:top w:val="nil"/>
              <w:left w:val="nil"/>
              <w:bottom w:val="nil"/>
              <w:right w:val="single" w:sz="8" w:space="0" w:color="auto"/>
            </w:tcBorders>
            <w:shd w:val="clear" w:color="auto" w:fill="auto"/>
            <w:noWrap/>
            <w:vAlign w:val="center"/>
            <w:hideMark/>
          </w:tcPr>
          <w:p w14:paraId="0F8C7FE0" w14:textId="77777777" w:rsidR="006C0EE0" w:rsidRPr="006C0EE0" w:rsidRDefault="006C0EE0" w:rsidP="006C0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C0EE0">
              <w:rPr>
                <w:rFonts w:ascii="Arial" w:eastAsia="Times New Roman" w:hAnsi="Arial" w:cs="Arial"/>
                <w:color w:val="000000"/>
                <w:sz w:val="18"/>
                <w:szCs w:val="18"/>
                <w:lang w:eastAsia="zh-TW"/>
              </w:rPr>
              <w:t>99%</w:t>
            </w:r>
          </w:p>
        </w:tc>
      </w:tr>
      <w:tr w:rsidR="006C0EE0" w:rsidRPr="006C0EE0" w14:paraId="67A40186" w14:textId="77777777" w:rsidTr="006C0EE0">
        <w:trPr>
          <w:trHeight w:val="255"/>
          <w:jc w:val="center"/>
        </w:trPr>
        <w:tc>
          <w:tcPr>
            <w:tcW w:w="1173" w:type="dxa"/>
            <w:tcBorders>
              <w:top w:val="nil"/>
              <w:left w:val="single" w:sz="8" w:space="0" w:color="auto"/>
              <w:bottom w:val="nil"/>
              <w:right w:val="single" w:sz="8" w:space="0" w:color="auto"/>
            </w:tcBorders>
            <w:shd w:val="clear" w:color="auto" w:fill="auto"/>
            <w:noWrap/>
            <w:vAlign w:val="center"/>
            <w:hideMark/>
          </w:tcPr>
          <w:p w14:paraId="0BBEE9FF" w14:textId="77777777" w:rsidR="006C0EE0" w:rsidRPr="006C0EE0" w:rsidRDefault="006C0EE0" w:rsidP="006C0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C0EE0">
              <w:rPr>
                <w:rFonts w:ascii="Arial" w:eastAsia="Times New Roman" w:hAnsi="Arial" w:cs="Arial"/>
                <w:color w:val="000000"/>
                <w:sz w:val="18"/>
                <w:szCs w:val="18"/>
                <w:lang w:eastAsia="zh-TW"/>
              </w:rPr>
              <w:t>Class E</w:t>
            </w:r>
          </w:p>
        </w:tc>
        <w:tc>
          <w:tcPr>
            <w:tcW w:w="1174" w:type="dxa"/>
            <w:tcBorders>
              <w:top w:val="nil"/>
              <w:left w:val="nil"/>
              <w:bottom w:val="nil"/>
              <w:right w:val="nil"/>
            </w:tcBorders>
            <w:shd w:val="clear" w:color="auto" w:fill="auto"/>
            <w:noWrap/>
            <w:vAlign w:val="center"/>
            <w:hideMark/>
          </w:tcPr>
          <w:p w14:paraId="362395C8" w14:textId="77777777" w:rsidR="006C0EE0" w:rsidRPr="006C0EE0" w:rsidRDefault="006C0EE0" w:rsidP="006C0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C0EE0">
              <w:rPr>
                <w:rFonts w:ascii="Arial" w:eastAsia="Times New Roman" w:hAnsi="Arial" w:cs="Arial"/>
                <w:color w:val="000000"/>
                <w:sz w:val="18"/>
                <w:szCs w:val="18"/>
                <w:lang w:eastAsia="zh-TW"/>
              </w:rPr>
              <w:t> </w:t>
            </w:r>
          </w:p>
        </w:tc>
        <w:tc>
          <w:tcPr>
            <w:tcW w:w="1173" w:type="dxa"/>
            <w:tcBorders>
              <w:top w:val="nil"/>
              <w:left w:val="nil"/>
              <w:bottom w:val="nil"/>
              <w:right w:val="nil"/>
            </w:tcBorders>
            <w:shd w:val="clear" w:color="auto" w:fill="auto"/>
            <w:noWrap/>
            <w:vAlign w:val="center"/>
            <w:hideMark/>
          </w:tcPr>
          <w:p w14:paraId="0E35F1B3" w14:textId="77777777" w:rsidR="006C0EE0" w:rsidRPr="006C0EE0" w:rsidRDefault="006C0EE0" w:rsidP="006C0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174" w:type="dxa"/>
            <w:tcBorders>
              <w:top w:val="nil"/>
              <w:left w:val="nil"/>
              <w:bottom w:val="nil"/>
              <w:right w:val="single" w:sz="4" w:space="0" w:color="auto"/>
            </w:tcBorders>
            <w:shd w:val="clear" w:color="auto" w:fill="auto"/>
            <w:noWrap/>
            <w:vAlign w:val="center"/>
            <w:hideMark/>
          </w:tcPr>
          <w:p w14:paraId="468623EA" w14:textId="77777777" w:rsidR="006C0EE0" w:rsidRPr="006C0EE0" w:rsidRDefault="006C0EE0" w:rsidP="006C0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C0EE0">
              <w:rPr>
                <w:rFonts w:ascii="Arial" w:eastAsia="Times New Roman" w:hAnsi="Arial" w:cs="Arial"/>
                <w:color w:val="000000"/>
                <w:sz w:val="18"/>
                <w:szCs w:val="18"/>
                <w:lang w:eastAsia="zh-TW"/>
              </w:rPr>
              <w:t> </w:t>
            </w:r>
          </w:p>
        </w:tc>
        <w:tc>
          <w:tcPr>
            <w:tcW w:w="1173" w:type="dxa"/>
            <w:tcBorders>
              <w:top w:val="nil"/>
              <w:left w:val="nil"/>
              <w:bottom w:val="nil"/>
              <w:right w:val="nil"/>
            </w:tcBorders>
            <w:shd w:val="clear" w:color="auto" w:fill="auto"/>
            <w:noWrap/>
            <w:vAlign w:val="center"/>
            <w:hideMark/>
          </w:tcPr>
          <w:p w14:paraId="231C9137" w14:textId="77777777" w:rsidR="006C0EE0" w:rsidRPr="006C0EE0" w:rsidRDefault="006C0EE0" w:rsidP="006C0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C0EE0">
              <w:rPr>
                <w:rFonts w:ascii="Arial" w:eastAsia="Times New Roman" w:hAnsi="Arial" w:cs="Arial"/>
                <w:color w:val="000000"/>
                <w:sz w:val="18"/>
                <w:szCs w:val="18"/>
                <w:lang w:eastAsia="zh-TW"/>
              </w:rPr>
              <w:t> </w:t>
            </w:r>
          </w:p>
        </w:tc>
        <w:tc>
          <w:tcPr>
            <w:tcW w:w="1174" w:type="dxa"/>
            <w:tcBorders>
              <w:top w:val="nil"/>
              <w:left w:val="nil"/>
              <w:bottom w:val="nil"/>
              <w:right w:val="single" w:sz="8" w:space="0" w:color="auto"/>
            </w:tcBorders>
            <w:shd w:val="clear" w:color="auto" w:fill="auto"/>
            <w:noWrap/>
            <w:vAlign w:val="center"/>
            <w:hideMark/>
          </w:tcPr>
          <w:p w14:paraId="19FBB038" w14:textId="77777777" w:rsidR="006C0EE0" w:rsidRPr="006C0EE0" w:rsidRDefault="006C0EE0" w:rsidP="006C0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C0EE0">
              <w:rPr>
                <w:rFonts w:ascii="Arial" w:eastAsia="Times New Roman" w:hAnsi="Arial" w:cs="Arial"/>
                <w:color w:val="000000"/>
                <w:sz w:val="18"/>
                <w:szCs w:val="18"/>
                <w:lang w:eastAsia="zh-TW"/>
              </w:rPr>
              <w:t> </w:t>
            </w:r>
          </w:p>
        </w:tc>
      </w:tr>
      <w:tr w:rsidR="006C0EE0" w:rsidRPr="006C0EE0" w14:paraId="62A9E217" w14:textId="77777777" w:rsidTr="006C0EE0">
        <w:trPr>
          <w:trHeight w:val="255"/>
          <w:jc w:val="center"/>
        </w:trPr>
        <w:tc>
          <w:tcPr>
            <w:tcW w:w="1173" w:type="dxa"/>
            <w:tcBorders>
              <w:top w:val="single" w:sz="8" w:space="0" w:color="auto"/>
              <w:left w:val="single" w:sz="8" w:space="0" w:color="auto"/>
              <w:bottom w:val="nil"/>
              <w:right w:val="single" w:sz="8" w:space="0" w:color="auto"/>
            </w:tcBorders>
            <w:shd w:val="clear" w:color="auto" w:fill="auto"/>
            <w:noWrap/>
            <w:vAlign w:val="center"/>
            <w:hideMark/>
          </w:tcPr>
          <w:p w14:paraId="19DB5FD4" w14:textId="77777777" w:rsidR="006C0EE0" w:rsidRPr="006C0EE0" w:rsidRDefault="006C0EE0" w:rsidP="006C0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6C0EE0">
              <w:rPr>
                <w:rFonts w:ascii="Arial" w:eastAsia="Times New Roman" w:hAnsi="Arial" w:cs="Arial"/>
                <w:b/>
                <w:bCs/>
                <w:color w:val="000000"/>
                <w:sz w:val="18"/>
                <w:szCs w:val="18"/>
                <w:lang w:eastAsia="zh-TW"/>
              </w:rPr>
              <w:t>Overall</w:t>
            </w:r>
          </w:p>
        </w:tc>
        <w:tc>
          <w:tcPr>
            <w:tcW w:w="1174" w:type="dxa"/>
            <w:tcBorders>
              <w:top w:val="single" w:sz="8" w:space="0" w:color="auto"/>
              <w:left w:val="nil"/>
              <w:bottom w:val="nil"/>
              <w:right w:val="nil"/>
            </w:tcBorders>
            <w:shd w:val="clear" w:color="auto" w:fill="auto"/>
            <w:noWrap/>
            <w:vAlign w:val="center"/>
            <w:hideMark/>
          </w:tcPr>
          <w:p w14:paraId="0FF7FBF2" w14:textId="77777777" w:rsidR="006C0EE0" w:rsidRPr="006C0EE0" w:rsidRDefault="006C0EE0" w:rsidP="006C0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C0EE0">
              <w:rPr>
                <w:rFonts w:ascii="Arial" w:eastAsia="Times New Roman" w:hAnsi="Arial" w:cs="Arial"/>
                <w:color w:val="000000"/>
                <w:sz w:val="18"/>
                <w:szCs w:val="18"/>
                <w:lang w:eastAsia="zh-TW"/>
              </w:rPr>
              <w:t>0.06%</w:t>
            </w:r>
          </w:p>
        </w:tc>
        <w:tc>
          <w:tcPr>
            <w:tcW w:w="1173" w:type="dxa"/>
            <w:tcBorders>
              <w:top w:val="single" w:sz="8" w:space="0" w:color="auto"/>
              <w:left w:val="nil"/>
              <w:bottom w:val="nil"/>
              <w:right w:val="nil"/>
            </w:tcBorders>
            <w:shd w:val="clear" w:color="auto" w:fill="auto"/>
            <w:noWrap/>
            <w:vAlign w:val="center"/>
            <w:hideMark/>
          </w:tcPr>
          <w:p w14:paraId="378921AC" w14:textId="77777777" w:rsidR="006C0EE0" w:rsidRPr="006C0EE0" w:rsidRDefault="006C0EE0" w:rsidP="006C0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C0EE0">
              <w:rPr>
                <w:rFonts w:ascii="Arial" w:eastAsia="Times New Roman" w:hAnsi="Arial" w:cs="Arial"/>
                <w:color w:val="000000"/>
                <w:sz w:val="18"/>
                <w:szCs w:val="18"/>
                <w:lang w:eastAsia="zh-TW"/>
              </w:rPr>
              <w:t>-0.04%</w:t>
            </w:r>
          </w:p>
        </w:tc>
        <w:tc>
          <w:tcPr>
            <w:tcW w:w="1174" w:type="dxa"/>
            <w:tcBorders>
              <w:top w:val="single" w:sz="8" w:space="0" w:color="auto"/>
              <w:left w:val="nil"/>
              <w:bottom w:val="nil"/>
              <w:right w:val="single" w:sz="4" w:space="0" w:color="auto"/>
            </w:tcBorders>
            <w:shd w:val="clear" w:color="auto" w:fill="auto"/>
            <w:noWrap/>
            <w:vAlign w:val="center"/>
            <w:hideMark/>
          </w:tcPr>
          <w:p w14:paraId="22DD8426" w14:textId="77777777" w:rsidR="006C0EE0" w:rsidRPr="006C0EE0" w:rsidRDefault="006C0EE0" w:rsidP="006C0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C0EE0">
              <w:rPr>
                <w:rFonts w:ascii="Arial" w:eastAsia="Times New Roman" w:hAnsi="Arial" w:cs="Arial"/>
                <w:color w:val="000000"/>
                <w:sz w:val="18"/>
                <w:szCs w:val="18"/>
                <w:lang w:eastAsia="zh-TW"/>
              </w:rPr>
              <w:t>-0.01%</w:t>
            </w:r>
          </w:p>
        </w:tc>
        <w:tc>
          <w:tcPr>
            <w:tcW w:w="1173" w:type="dxa"/>
            <w:tcBorders>
              <w:top w:val="single" w:sz="8" w:space="0" w:color="auto"/>
              <w:left w:val="nil"/>
              <w:bottom w:val="nil"/>
              <w:right w:val="nil"/>
            </w:tcBorders>
            <w:shd w:val="clear" w:color="auto" w:fill="auto"/>
            <w:noWrap/>
            <w:vAlign w:val="center"/>
            <w:hideMark/>
          </w:tcPr>
          <w:p w14:paraId="27237648" w14:textId="77777777" w:rsidR="006C0EE0" w:rsidRPr="006C0EE0" w:rsidRDefault="006C0EE0" w:rsidP="006C0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C0EE0">
              <w:rPr>
                <w:rFonts w:ascii="Arial" w:eastAsia="Times New Roman" w:hAnsi="Arial" w:cs="Arial"/>
                <w:color w:val="000000"/>
                <w:sz w:val="18"/>
                <w:szCs w:val="18"/>
                <w:lang w:eastAsia="zh-TW"/>
              </w:rPr>
              <w:t>100%</w:t>
            </w:r>
          </w:p>
        </w:tc>
        <w:tc>
          <w:tcPr>
            <w:tcW w:w="1174" w:type="dxa"/>
            <w:tcBorders>
              <w:top w:val="single" w:sz="8" w:space="0" w:color="auto"/>
              <w:left w:val="nil"/>
              <w:bottom w:val="nil"/>
              <w:right w:val="single" w:sz="8" w:space="0" w:color="auto"/>
            </w:tcBorders>
            <w:shd w:val="clear" w:color="auto" w:fill="auto"/>
            <w:noWrap/>
            <w:vAlign w:val="center"/>
            <w:hideMark/>
          </w:tcPr>
          <w:p w14:paraId="167D5EC8" w14:textId="77777777" w:rsidR="006C0EE0" w:rsidRPr="006C0EE0" w:rsidRDefault="006C0EE0" w:rsidP="006C0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C0EE0">
              <w:rPr>
                <w:rFonts w:ascii="Arial" w:eastAsia="Times New Roman" w:hAnsi="Arial" w:cs="Arial"/>
                <w:color w:val="000000"/>
                <w:sz w:val="18"/>
                <w:szCs w:val="18"/>
                <w:lang w:eastAsia="zh-TW"/>
              </w:rPr>
              <w:t>100%</w:t>
            </w:r>
          </w:p>
        </w:tc>
      </w:tr>
      <w:tr w:rsidR="006C0EE0" w:rsidRPr="006C0EE0" w14:paraId="50C1C8D1" w14:textId="77777777" w:rsidTr="006C0EE0">
        <w:trPr>
          <w:trHeight w:val="255"/>
          <w:jc w:val="center"/>
        </w:trPr>
        <w:tc>
          <w:tcPr>
            <w:tcW w:w="1173" w:type="dxa"/>
            <w:tcBorders>
              <w:top w:val="single" w:sz="8" w:space="0" w:color="auto"/>
              <w:left w:val="single" w:sz="8" w:space="0" w:color="auto"/>
              <w:bottom w:val="nil"/>
              <w:right w:val="single" w:sz="8" w:space="0" w:color="auto"/>
            </w:tcBorders>
            <w:shd w:val="clear" w:color="auto" w:fill="auto"/>
            <w:noWrap/>
            <w:vAlign w:val="center"/>
            <w:hideMark/>
          </w:tcPr>
          <w:p w14:paraId="2A53787B" w14:textId="77777777" w:rsidR="006C0EE0" w:rsidRPr="006C0EE0" w:rsidRDefault="006C0EE0" w:rsidP="006C0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C0EE0">
              <w:rPr>
                <w:rFonts w:ascii="Arial" w:eastAsia="Times New Roman" w:hAnsi="Arial" w:cs="Arial"/>
                <w:color w:val="000000"/>
                <w:sz w:val="18"/>
                <w:szCs w:val="18"/>
                <w:lang w:eastAsia="zh-TW"/>
              </w:rPr>
              <w:t>Class D</w:t>
            </w:r>
          </w:p>
        </w:tc>
        <w:tc>
          <w:tcPr>
            <w:tcW w:w="1174" w:type="dxa"/>
            <w:tcBorders>
              <w:top w:val="single" w:sz="8" w:space="0" w:color="auto"/>
              <w:left w:val="nil"/>
              <w:bottom w:val="nil"/>
              <w:right w:val="nil"/>
            </w:tcBorders>
            <w:shd w:val="clear" w:color="auto" w:fill="auto"/>
            <w:noWrap/>
            <w:vAlign w:val="center"/>
            <w:hideMark/>
          </w:tcPr>
          <w:p w14:paraId="5F41BE47" w14:textId="77777777" w:rsidR="006C0EE0" w:rsidRPr="006C0EE0" w:rsidRDefault="006C0EE0" w:rsidP="006C0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C0EE0">
              <w:rPr>
                <w:rFonts w:ascii="Arial" w:eastAsia="Times New Roman" w:hAnsi="Arial" w:cs="Arial"/>
                <w:color w:val="000000"/>
                <w:sz w:val="18"/>
                <w:szCs w:val="18"/>
                <w:lang w:eastAsia="zh-TW"/>
              </w:rPr>
              <w:t>0.05%</w:t>
            </w:r>
          </w:p>
        </w:tc>
        <w:tc>
          <w:tcPr>
            <w:tcW w:w="1173" w:type="dxa"/>
            <w:tcBorders>
              <w:top w:val="single" w:sz="8" w:space="0" w:color="auto"/>
              <w:left w:val="nil"/>
              <w:bottom w:val="nil"/>
              <w:right w:val="nil"/>
            </w:tcBorders>
            <w:shd w:val="clear" w:color="auto" w:fill="auto"/>
            <w:noWrap/>
            <w:vAlign w:val="center"/>
            <w:hideMark/>
          </w:tcPr>
          <w:p w14:paraId="782DA173" w14:textId="77777777" w:rsidR="006C0EE0" w:rsidRPr="006C0EE0" w:rsidRDefault="006C0EE0" w:rsidP="006C0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C0EE0">
              <w:rPr>
                <w:rFonts w:ascii="Arial" w:eastAsia="Times New Roman" w:hAnsi="Arial" w:cs="Arial"/>
                <w:color w:val="000000"/>
                <w:sz w:val="18"/>
                <w:szCs w:val="18"/>
                <w:lang w:eastAsia="zh-TW"/>
              </w:rPr>
              <w:t>0.00%</w:t>
            </w:r>
          </w:p>
        </w:tc>
        <w:tc>
          <w:tcPr>
            <w:tcW w:w="1174" w:type="dxa"/>
            <w:tcBorders>
              <w:top w:val="single" w:sz="8" w:space="0" w:color="auto"/>
              <w:left w:val="nil"/>
              <w:bottom w:val="nil"/>
              <w:right w:val="single" w:sz="4" w:space="0" w:color="auto"/>
            </w:tcBorders>
            <w:shd w:val="clear" w:color="auto" w:fill="auto"/>
            <w:noWrap/>
            <w:vAlign w:val="center"/>
            <w:hideMark/>
          </w:tcPr>
          <w:p w14:paraId="0997BC0E" w14:textId="77777777" w:rsidR="006C0EE0" w:rsidRPr="006C0EE0" w:rsidRDefault="006C0EE0" w:rsidP="006C0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C0EE0">
              <w:rPr>
                <w:rFonts w:ascii="Arial" w:eastAsia="Times New Roman" w:hAnsi="Arial" w:cs="Arial"/>
                <w:color w:val="000000"/>
                <w:sz w:val="18"/>
                <w:szCs w:val="18"/>
                <w:lang w:eastAsia="zh-TW"/>
              </w:rPr>
              <w:t>0.00%</w:t>
            </w:r>
          </w:p>
        </w:tc>
        <w:tc>
          <w:tcPr>
            <w:tcW w:w="1173" w:type="dxa"/>
            <w:tcBorders>
              <w:top w:val="single" w:sz="8" w:space="0" w:color="auto"/>
              <w:left w:val="nil"/>
              <w:bottom w:val="nil"/>
              <w:right w:val="nil"/>
            </w:tcBorders>
            <w:shd w:val="clear" w:color="auto" w:fill="auto"/>
            <w:noWrap/>
            <w:vAlign w:val="center"/>
            <w:hideMark/>
          </w:tcPr>
          <w:p w14:paraId="1D16218E" w14:textId="77777777" w:rsidR="006C0EE0" w:rsidRPr="006C0EE0" w:rsidRDefault="006C0EE0" w:rsidP="006C0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C0EE0">
              <w:rPr>
                <w:rFonts w:ascii="Arial" w:eastAsia="Times New Roman" w:hAnsi="Arial" w:cs="Arial"/>
                <w:color w:val="000000"/>
                <w:sz w:val="18"/>
                <w:szCs w:val="18"/>
                <w:lang w:eastAsia="zh-TW"/>
              </w:rPr>
              <w:t>101%</w:t>
            </w:r>
          </w:p>
        </w:tc>
        <w:tc>
          <w:tcPr>
            <w:tcW w:w="1174" w:type="dxa"/>
            <w:tcBorders>
              <w:top w:val="single" w:sz="8" w:space="0" w:color="auto"/>
              <w:left w:val="nil"/>
              <w:bottom w:val="nil"/>
              <w:right w:val="single" w:sz="8" w:space="0" w:color="auto"/>
            </w:tcBorders>
            <w:shd w:val="clear" w:color="auto" w:fill="auto"/>
            <w:noWrap/>
            <w:vAlign w:val="center"/>
            <w:hideMark/>
          </w:tcPr>
          <w:p w14:paraId="75120E76" w14:textId="77777777" w:rsidR="006C0EE0" w:rsidRPr="006C0EE0" w:rsidRDefault="006C0EE0" w:rsidP="006C0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C0EE0">
              <w:rPr>
                <w:rFonts w:ascii="Arial" w:eastAsia="Times New Roman" w:hAnsi="Arial" w:cs="Arial"/>
                <w:color w:val="000000"/>
                <w:sz w:val="18"/>
                <w:szCs w:val="18"/>
                <w:lang w:eastAsia="zh-TW"/>
              </w:rPr>
              <w:t>99%</w:t>
            </w:r>
          </w:p>
        </w:tc>
      </w:tr>
      <w:tr w:rsidR="006C0EE0" w:rsidRPr="006C0EE0" w14:paraId="54CA6C31" w14:textId="77777777" w:rsidTr="006C0EE0">
        <w:trPr>
          <w:trHeight w:val="255"/>
          <w:jc w:val="center"/>
        </w:trPr>
        <w:tc>
          <w:tcPr>
            <w:tcW w:w="1173" w:type="dxa"/>
            <w:tcBorders>
              <w:top w:val="nil"/>
              <w:left w:val="single" w:sz="8" w:space="0" w:color="auto"/>
              <w:bottom w:val="single" w:sz="8" w:space="0" w:color="auto"/>
              <w:right w:val="single" w:sz="8" w:space="0" w:color="auto"/>
            </w:tcBorders>
            <w:shd w:val="clear" w:color="auto" w:fill="auto"/>
            <w:noWrap/>
            <w:vAlign w:val="center"/>
            <w:hideMark/>
          </w:tcPr>
          <w:p w14:paraId="3541CED2" w14:textId="77777777" w:rsidR="006C0EE0" w:rsidRPr="006C0EE0" w:rsidRDefault="006C0EE0" w:rsidP="006C0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C0EE0">
              <w:rPr>
                <w:rFonts w:ascii="Arial" w:eastAsia="Times New Roman" w:hAnsi="Arial" w:cs="Arial"/>
                <w:color w:val="000000"/>
                <w:sz w:val="18"/>
                <w:szCs w:val="18"/>
                <w:lang w:eastAsia="zh-TW"/>
              </w:rPr>
              <w:t>Class F</w:t>
            </w:r>
          </w:p>
        </w:tc>
        <w:tc>
          <w:tcPr>
            <w:tcW w:w="1174" w:type="dxa"/>
            <w:tcBorders>
              <w:top w:val="nil"/>
              <w:left w:val="nil"/>
              <w:bottom w:val="single" w:sz="8" w:space="0" w:color="auto"/>
              <w:right w:val="nil"/>
            </w:tcBorders>
            <w:shd w:val="clear" w:color="auto" w:fill="auto"/>
            <w:noWrap/>
            <w:vAlign w:val="center"/>
            <w:hideMark/>
          </w:tcPr>
          <w:p w14:paraId="38A82069" w14:textId="77777777" w:rsidR="006C0EE0" w:rsidRPr="006C0EE0" w:rsidRDefault="006C0EE0" w:rsidP="006C0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C0EE0">
              <w:rPr>
                <w:rFonts w:ascii="Arial" w:eastAsia="Times New Roman" w:hAnsi="Arial" w:cs="Arial"/>
                <w:color w:val="000000"/>
                <w:sz w:val="18"/>
                <w:szCs w:val="18"/>
                <w:lang w:eastAsia="zh-TW"/>
              </w:rPr>
              <w:t>-0.05%</w:t>
            </w:r>
          </w:p>
        </w:tc>
        <w:tc>
          <w:tcPr>
            <w:tcW w:w="1173" w:type="dxa"/>
            <w:tcBorders>
              <w:top w:val="nil"/>
              <w:left w:val="nil"/>
              <w:bottom w:val="single" w:sz="8" w:space="0" w:color="auto"/>
              <w:right w:val="nil"/>
            </w:tcBorders>
            <w:shd w:val="clear" w:color="auto" w:fill="auto"/>
            <w:noWrap/>
            <w:vAlign w:val="center"/>
            <w:hideMark/>
          </w:tcPr>
          <w:p w14:paraId="24F038FC" w14:textId="77777777" w:rsidR="006C0EE0" w:rsidRPr="006C0EE0" w:rsidRDefault="006C0EE0" w:rsidP="006C0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C0EE0">
              <w:rPr>
                <w:rFonts w:ascii="Arial" w:eastAsia="Times New Roman" w:hAnsi="Arial" w:cs="Arial"/>
                <w:color w:val="000000"/>
                <w:sz w:val="18"/>
                <w:szCs w:val="18"/>
                <w:lang w:eastAsia="zh-TW"/>
              </w:rPr>
              <w:t>-0.01%</w:t>
            </w:r>
          </w:p>
        </w:tc>
        <w:tc>
          <w:tcPr>
            <w:tcW w:w="1174" w:type="dxa"/>
            <w:tcBorders>
              <w:top w:val="nil"/>
              <w:left w:val="nil"/>
              <w:bottom w:val="single" w:sz="8" w:space="0" w:color="auto"/>
              <w:right w:val="single" w:sz="4" w:space="0" w:color="auto"/>
            </w:tcBorders>
            <w:shd w:val="clear" w:color="auto" w:fill="auto"/>
            <w:noWrap/>
            <w:vAlign w:val="center"/>
            <w:hideMark/>
          </w:tcPr>
          <w:p w14:paraId="2EC6D10C" w14:textId="77777777" w:rsidR="006C0EE0" w:rsidRPr="006C0EE0" w:rsidRDefault="006C0EE0" w:rsidP="006C0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C0EE0">
              <w:rPr>
                <w:rFonts w:ascii="Arial" w:eastAsia="Times New Roman" w:hAnsi="Arial" w:cs="Arial"/>
                <w:color w:val="000000"/>
                <w:sz w:val="18"/>
                <w:szCs w:val="18"/>
                <w:lang w:eastAsia="zh-TW"/>
              </w:rPr>
              <w:t>-0.03%</w:t>
            </w:r>
          </w:p>
        </w:tc>
        <w:tc>
          <w:tcPr>
            <w:tcW w:w="1173" w:type="dxa"/>
            <w:tcBorders>
              <w:top w:val="nil"/>
              <w:left w:val="nil"/>
              <w:bottom w:val="single" w:sz="8" w:space="0" w:color="auto"/>
              <w:right w:val="nil"/>
            </w:tcBorders>
            <w:shd w:val="clear" w:color="auto" w:fill="auto"/>
            <w:noWrap/>
            <w:vAlign w:val="center"/>
            <w:hideMark/>
          </w:tcPr>
          <w:p w14:paraId="1C4E875D" w14:textId="77777777" w:rsidR="006C0EE0" w:rsidRPr="006C0EE0" w:rsidRDefault="006C0EE0" w:rsidP="006C0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C0EE0">
              <w:rPr>
                <w:rFonts w:ascii="Arial" w:eastAsia="Times New Roman" w:hAnsi="Arial" w:cs="Arial"/>
                <w:color w:val="000000"/>
                <w:sz w:val="18"/>
                <w:szCs w:val="18"/>
                <w:lang w:eastAsia="zh-TW"/>
              </w:rPr>
              <w:t>100%</w:t>
            </w:r>
          </w:p>
        </w:tc>
        <w:tc>
          <w:tcPr>
            <w:tcW w:w="1174" w:type="dxa"/>
            <w:tcBorders>
              <w:top w:val="nil"/>
              <w:left w:val="nil"/>
              <w:bottom w:val="single" w:sz="8" w:space="0" w:color="auto"/>
              <w:right w:val="single" w:sz="8" w:space="0" w:color="auto"/>
            </w:tcBorders>
            <w:shd w:val="clear" w:color="auto" w:fill="auto"/>
            <w:noWrap/>
            <w:vAlign w:val="center"/>
            <w:hideMark/>
          </w:tcPr>
          <w:p w14:paraId="0BABB1A3" w14:textId="77777777" w:rsidR="006C0EE0" w:rsidRPr="006C0EE0" w:rsidRDefault="006C0EE0" w:rsidP="006C0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C0EE0">
              <w:rPr>
                <w:rFonts w:ascii="Arial" w:eastAsia="Times New Roman" w:hAnsi="Arial" w:cs="Arial"/>
                <w:color w:val="000000"/>
                <w:sz w:val="18"/>
                <w:szCs w:val="18"/>
                <w:lang w:eastAsia="zh-TW"/>
              </w:rPr>
              <w:t>99%</w:t>
            </w:r>
          </w:p>
        </w:tc>
      </w:tr>
      <w:tr w:rsidR="006C0EE0" w:rsidRPr="006C0EE0" w14:paraId="214F00B5" w14:textId="77777777" w:rsidTr="006C0EE0">
        <w:trPr>
          <w:trHeight w:val="255"/>
          <w:jc w:val="center"/>
        </w:trPr>
        <w:tc>
          <w:tcPr>
            <w:tcW w:w="1173" w:type="dxa"/>
            <w:tcBorders>
              <w:top w:val="nil"/>
              <w:left w:val="nil"/>
              <w:bottom w:val="nil"/>
              <w:right w:val="nil"/>
            </w:tcBorders>
            <w:shd w:val="clear" w:color="auto" w:fill="auto"/>
            <w:noWrap/>
            <w:vAlign w:val="center"/>
            <w:hideMark/>
          </w:tcPr>
          <w:p w14:paraId="74A5738E" w14:textId="77777777" w:rsidR="006C0EE0" w:rsidRPr="006C0EE0" w:rsidRDefault="006C0EE0" w:rsidP="006C0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174" w:type="dxa"/>
            <w:tcBorders>
              <w:top w:val="nil"/>
              <w:left w:val="nil"/>
              <w:bottom w:val="nil"/>
              <w:right w:val="nil"/>
            </w:tcBorders>
            <w:shd w:val="clear" w:color="auto" w:fill="auto"/>
            <w:noWrap/>
            <w:vAlign w:val="bottom"/>
            <w:hideMark/>
          </w:tcPr>
          <w:p w14:paraId="0A4F1409" w14:textId="77777777" w:rsidR="006C0EE0" w:rsidRPr="006C0EE0" w:rsidRDefault="006C0EE0" w:rsidP="006C0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173" w:type="dxa"/>
            <w:tcBorders>
              <w:top w:val="nil"/>
              <w:left w:val="nil"/>
              <w:bottom w:val="nil"/>
              <w:right w:val="nil"/>
            </w:tcBorders>
            <w:shd w:val="clear" w:color="auto" w:fill="auto"/>
            <w:noWrap/>
            <w:vAlign w:val="bottom"/>
            <w:hideMark/>
          </w:tcPr>
          <w:p w14:paraId="16C06414" w14:textId="77777777" w:rsidR="006C0EE0" w:rsidRPr="006C0EE0" w:rsidRDefault="006C0EE0" w:rsidP="006C0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174" w:type="dxa"/>
            <w:tcBorders>
              <w:top w:val="nil"/>
              <w:left w:val="nil"/>
              <w:bottom w:val="nil"/>
              <w:right w:val="nil"/>
            </w:tcBorders>
            <w:shd w:val="clear" w:color="auto" w:fill="auto"/>
            <w:noWrap/>
            <w:vAlign w:val="bottom"/>
            <w:hideMark/>
          </w:tcPr>
          <w:p w14:paraId="6DCC1FB1" w14:textId="77777777" w:rsidR="006C0EE0" w:rsidRPr="006C0EE0" w:rsidRDefault="006C0EE0" w:rsidP="006C0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173" w:type="dxa"/>
            <w:tcBorders>
              <w:top w:val="nil"/>
              <w:left w:val="nil"/>
              <w:bottom w:val="nil"/>
              <w:right w:val="nil"/>
            </w:tcBorders>
            <w:shd w:val="clear" w:color="auto" w:fill="auto"/>
            <w:noWrap/>
            <w:vAlign w:val="bottom"/>
            <w:hideMark/>
          </w:tcPr>
          <w:p w14:paraId="4AE8ADA1" w14:textId="77777777" w:rsidR="006C0EE0" w:rsidRPr="006C0EE0" w:rsidRDefault="006C0EE0" w:rsidP="006C0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174" w:type="dxa"/>
            <w:tcBorders>
              <w:top w:val="nil"/>
              <w:left w:val="nil"/>
              <w:bottom w:val="nil"/>
              <w:right w:val="nil"/>
            </w:tcBorders>
            <w:shd w:val="clear" w:color="auto" w:fill="auto"/>
            <w:noWrap/>
            <w:vAlign w:val="bottom"/>
            <w:hideMark/>
          </w:tcPr>
          <w:p w14:paraId="5B59DBB8" w14:textId="77777777" w:rsidR="006C0EE0" w:rsidRPr="006C0EE0" w:rsidRDefault="006C0EE0" w:rsidP="006C0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r>
      <w:tr w:rsidR="006C0EE0" w:rsidRPr="006C0EE0" w14:paraId="78B0159B" w14:textId="77777777" w:rsidTr="00D52400">
        <w:trPr>
          <w:trHeight w:val="255"/>
          <w:jc w:val="center"/>
        </w:trPr>
        <w:tc>
          <w:tcPr>
            <w:tcW w:w="1173" w:type="dxa"/>
            <w:tcBorders>
              <w:top w:val="nil"/>
              <w:left w:val="nil"/>
              <w:bottom w:val="nil"/>
              <w:right w:val="nil"/>
            </w:tcBorders>
            <w:shd w:val="clear" w:color="auto" w:fill="auto"/>
            <w:noWrap/>
            <w:vAlign w:val="center"/>
            <w:hideMark/>
          </w:tcPr>
          <w:p w14:paraId="6EDAD194" w14:textId="77777777" w:rsidR="006C0EE0" w:rsidRPr="006C0EE0" w:rsidRDefault="006C0EE0" w:rsidP="006C0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5868"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56116B0" w14:textId="773FF594" w:rsidR="006C0EE0" w:rsidRPr="006C0EE0" w:rsidRDefault="006C0EE0" w:rsidP="006C0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6C0EE0">
              <w:rPr>
                <w:rFonts w:ascii="Arial" w:eastAsia="Times New Roman" w:hAnsi="Arial" w:cs="Arial"/>
                <w:b/>
                <w:bCs/>
                <w:color w:val="000000"/>
                <w:sz w:val="18"/>
                <w:szCs w:val="18"/>
                <w:lang w:eastAsia="zh-TW"/>
              </w:rPr>
              <w:t xml:space="preserve"> Low delay B Main10 </w:t>
            </w:r>
            <w:r w:rsidRPr="006C0EE0">
              <w:rPr>
                <w:rFonts w:ascii="Calibri" w:eastAsia="Times New Roman" w:hAnsi="Calibri"/>
                <w:color w:val="000000"/>
                <w:sz w:val="24"/>
                <w:szCs w:val="24"/>
                <w:lang w:eastAsia="zh-TW"/>
              </w:rPr>
              <w:t> </w:t>
            </w:r>
          </w:p>
        </w:tc>
      </w:tr>
      <w:tr w:rsidR="006C0EE0" w:rsidRPr="006C0EE0" w14:paraId="40FBAA9C" w14:textId="77777777" w:rsidTr="00F250AA">
        <w:trPr>
          <w:trHeight w:val="255"/>
          <w:jc w:val="center"/>
        </w:trPr>
        <w:tc>
          <w:tcPr>
            <w:tcW w:w="1173" w:type="dxa"/>
            <w:tcBorders>
              <w:top w:val="nil"/>
              <w:left w:val="nil"/>
              <w:bottom w:val="nil"/>
              <w:right w:val="nil"/>
            </w:tcBorders>
            <w:shd w:val="clear" w:color="auto" w:fill="auto"/>
            <w:noWrap/>
            <w:vAlign w:val="center"/>
            <w:hideMark/>
          </w:tcPr>
          <w:p w14:paraId="1639D9F1" w14:textId="77777777" w:rsidR="006C0EE0" w:rsidRPr="006C0EE0" w:rsidRDefault="006C0EE0" w:rsidP="006C0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4"/>
                <w:szCs w:val="24"/>
                <w:lang w:eastAsia="zh-TW"/>
              </w:rPr>
            </w:pPr>
          </w:p>
        </w:tc>
        <w:tc>
          <w:tcPr>
            <w:tcW w:w="5868" w:type="dxa"/>
            <w:gridSpan w:val="5"/>
            <w:tcBorders>
              <w:top w:val="nil"/>
              <w:left w:val="single" w:sz="8" w:space="0" w:color="auto"/>
              <w:bottom w:val="nil"/>
              <w:right w:val="single" w:sz="8" w:space="0" w:color="auto"/>
            </w:tcBorders>
            <w:shd w:val="clear" w:color="auto" w:fill="auto"/>
            <w:noWrap/>
            <w:vAlign w:val="center"/>
            <w:hideMark/>
          </w:tcPr>
          <w:p w14:paraId="010892FD" w14:textId="4860CEFE" w:rsidR="006C0EE0" w:rsidRPr="006C0EE0" w:rsidRDefault="006C0EE0" w:rsidP="006C0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6C0EE0">
              <w:rPr>
                <w:rFonts w:ascii="Arial" w:eastAsia="Times New Roman" w:hAnsi="Arial" w:cs="Arial"/>
                <w:b/>
                <w:bCs/>
                <w:color w:val="000000"/>
                <w:sz w:val="18"/>
                <w:szCs w:val="18"/>
                <w:lang w:eastAsia="zh-TW"/>
              </w:rPr>
              <w:t> Over VTM-4.0 </w:t>
            </w:r>
          </w:p>
        </w:tc>
      </w:tr>
      <w:tr w:rsidR="006C0EE0" w:rsidRPr="006C0EE0" w14:paraId="4E170531" w14:textId="77777777" w:rsidTr="006C0EE0">
        <w:trPr>
          <w:trHeight w:val="255"/>
          <w:jc w:val="center"/>
        </w:trPr>
        <w:tc>
          <w:tcPr>
            <w:tcW w:w="1173" w:type="dxa"/>
            <w:tcBorders>
              <w:top w:val="nil"/>
              <w:left w:val="nil"/>
              <w:bottom w:val="nil"/>
              <w:right w:val="nil"/>
            </w:tcBorders>
            <w:shd w:val="clear" w:color="auto" w:fill="auto"/>
            <w:noWrap/>
            <w:vAlign w:val="center"/>
            <w:hideMark/>
          </w:tcPr>
          <w:p w14:paraId="11CD0413" w14:textId="77777777" w:rsidR="006C0EE0" w:rsidRPr="006C0EE0" w:rsidRDefault="006C0EE0" w:rsidP="006C0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1174" w:type="dxa"/>
            <w:tcBorders>
              <w:top w:val="nil"/>
              <w:left w:val="single" w:sz="8" w:space="0" w:color="auto"/>
              <w:bottom w:val="single" w:sz="8" w:space="0" w:color="auto"/>
              <w:right w:val="nil"/>
            </w:tcBorders>
            <w:shd w:val="clear" w:color="auto" w:fill="auto"/>
            <w:noWrap/>
            <w:vAlign w:val="center"/>
            <w:hideMark/>
          </w:tcPr>
          <w:p w14:paraId="012218BC" w14:textId="77777777" w:rsidR="006C0EE0" w:rsidRPr="006C0EE0" w:rsidRDefault="006C0EE0" w:rsidP="006C0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C0EE0">
              <w:rPr>
                <w:rFonts w:ascii="Arial" w:eastAsia="Times New Roman" w:hAnsi="Arial" w:cs="Arial"/>
                <w:color w:val="000000"/>
                <w:sz w:val="18"/>
                <w:szCs w:val="18"/>
                <w:lang w:eastAsia="zh-TW"/>
              </w:rPr>
              <w:t>Y</w:t>
            </w:r>
          </w:p>
        </w:tc>
        <w:tc>
          <w:tcPr>
            <w:tcW w:w="1173" w:type="dxa"/>
            <w:tcBorders>
              <w:top w:val="nil"/>
              <w:left w:val="nil"/>
              <w:bottom w:val="single" w:sz="8" w:space="0" w:color="auto"/>
              <w:right w:val="nil"/>
            </w:tcBorders>
            <w:shd w:val="clear" w:color="auto" w:fill="auto"/>
            <w:noWrap/>
            <w:vAlign w:val="center"/>
            <w:hideMark/>
          </w:tcPr>
          <w:p w14:paraId="141B90E2" w14:textId="77777777" w:rsidR="006C0EE0" w:rsidRPr="006C0EE0" w:rsidRDefault="006C0EE0" w:rsidP="006C0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C0EE0">
              <w:rPr>
                <w:rFonts w:ascii="Arial" w:eastAsia="Times New Roman" w:hAnsi="Arial" w:cs="Arial"/>
                <w:color w:val="000000"/>
                <w:sz w:val="18"/>
                <w:szCs w:val="18"/>
                <w:lang w:eastAsia="zh-TW"/>
              </w:rPr>
              <w:t>U</w:t>
            </w:r>
          </w:p>
        </w:tc>
        <w:tc>
          <w:tcPr>
            <w:tcW w:w="1174" w:type="dxa"/>
            <w:tcBorders>
              <w:top w:val="nil"/>
              <w:left w:val="nil"/>
              <w:bottom w:val="single" w:sz="8" w:space="0" w:color="auto"/>
              <w:right w:val="single" w:sz="4" w:space="0" w:color="auto"/>
            </w:tcBorders>
            <w:shd w:val="clear" w:color="auto" w:fill="auto"/>
            <w:noWrap/>
            <w:vAlign w:val="center"/>
            <w:hideMark/>
          </w:tcPr>
          <w:p w14:paraId="0091E481" w14:textId="77777777" w:rsidR="006C0EE0" w:rsidRPr="006C0EE0" w:rsidRDefault="006C0EE0" w:rsidP="006C0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C0EE0">
              <w:rPr>
                <w:rFonts w:ascii="Arial" w:eastAsia="Times New Roman" w:hAnsi="Arial" w:cs="Arial"/>
                <w:color w:val="000000"/>
                <w:sz w:val="18"/>
                <w:szCs w:val="18"/>
                <w:lang w:eastAsia="zh-TW"/>
              </w:rPr>
              <w:t>V</w:t>
            </w:r>
          </w:p>
        </w:tc>
        <w:tc>
          <w:tcPr>
            <w:tcW w:w="1173" w:type="dxa"/>
            <w:tcBorders>
              <w:top w:val="nil"/>
              <w:left w:val="nil"/>
              <w:bottom w:val="single" w:sz="8" w:space="0" w:color="auto"/>
              <w:right w:val="nil"/>
            </w:tcBorders>
            <w:shd w:val="clear" w:color="auto" w:fill="auto"/>
            <w:noWrap/>
            <w:vAlign w:val="center"/>
            <w:hideMark/>
          </w:tcPr>
          <w:p w14:paraId="77F7E2E4" w14:textId="77777777" w:rsidR="006C0EE0" w:rsidRPr="006C0EE0" w:rsidRDefault="006C0EE0" w:rsidP="006C0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6C0EE0">
              <w:rPr>
                <w:rFonts w:ascii="Arial" w:eastAsia="Times New Roman" w:hAnsi="Arial" w:cs="Arial"/>
                <w:color w:val="000000"/>
                <w:sz w:val="18"/>
                <w:szCs w:val="18"/>
                <w:lang w:eastAsia="zh-TW"/>
              </w:rPr>
              <w:t>EncT</w:t>
            </w:r>
            <w:proofErr w:type="spellEnd"/>
          </w:p>
        </w:tc>
        <w:tc>
          <w:tcPr>
            <w:tcW w:w="1174" w:type="dxa"/>
            <w:tcBorders>
              <w:top w:val="nil"/>
              <w:left w:val="nil"/>
              <w:bottom w:val="single" w:sz="8" w:space="0" w:color="auto"/>
              <w:right w:val="single" w:sz="8" w:space="0" w:color="auto"/>
            </w:tcBorders>
            <w:shd w:val="clear" w:color="auto" w:fill="auto"/>
            <w:noWrap/>
            <w:vAlign w:val="center"/>
            <w:hideMark/>
          </w:tcPr>
          <w:p w14:paraId="7BC84BF6" w14:textId="77777777" w:rsidR="006C0EE0" w:rsidRPr="006C0EE0" w:rsidRDefault="006C0EE0" w:rsidP="006C0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6C0EE0">
              <w:rPr>
                <w:rFonts w:ascii="Arial" w:eastAsia="Times New Roman" w:hAnsi="Arial" w:cs="Arial"/>
                <w:color w:val="000000"/>
                <w:sz w:val="18"/>
                <w:szCs w:val="18"/>
                <w:lang w:eastAsia="zh-TW"/>
              </w:rPr>
              <w:t>DecT</w:t>
            </w:r>
            <w:proofErr w:type="spellEnd"/>
          </w:p>
        </w:tc>
      </w:tr>
      <w:tr w:rsidR="006C0EE0" w:rsidRPr="006C0EE0" w14:paraId="11ECE3BC" w14:textId="77777777" w:rsidTr="006C0EE0">
        <w:trPr>
          <w:trHeight w:val="255"/>
          <w:jc w:val="center"/>
        </w:trPr>
        <w:tc>
          <w:tcPr>
            <w:tcW w:w="1173" w:type="dxa"/>
            <w:tcBorders>
              <w:top w:val="single" w:sz="8" w:space="0" w:color="auto"/>
              <w:left w:val="single" w:sz="8" w:space="0" w:color="auto"/>
              <w:bottom w:val="nil"/>
              <w:right w:val="single" w:sz="8" w:space="0" w:color="auto"/>
            </w:tcBorders>
            <w:shd w:val="clear" w:color="auto" w:fill="auto"/>
            <w:noWrap/>
            <w:vAlign w:val="center"/>
            <w:hideMark/>
          </w:tcPr>
          <w:p w14:paraId="642F0722" w14:textId="77777777" w:rsidR="006C0EE0" w:rsidRPr="006C0EE0" w:rsidRDefault="006C0EE0" w:rsidP="006C0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C0EE0">
              <w:rPr>
                <w:rFonts w:ascii="Arial" w:eastAsia="Times New Roman" w:hAnsi="Arial" w:cs="Arial"/>
                <w:color w:val="000000"/>
                <w:sz w:val="18"/>
                <w:szCs w:val="18"/>
                <w:lang w:eastAsia="zh-TW"/>
              </w:rPr>
              <w:t>Class A1</w:t>
            </w:r>
          </w:p>
        </w:tc>
        <w:tc>
          <w:tcPr>
            <w:tcW w:w="1174" w:type="dxa"/>
            <w:tcBorders>
              <w:top w:val="nil"/>
              <w:left w:val="nil"/>
              <w:bottom w:val="nil"/>
              <w:right w:val="nil"/>
            </w:tcBorders>
            <w:shd w:val="clear" w:color="auto" w:fill="auto"/>
            <w:noWrap/>
            <w:vAlign w:val="center"/>
            <w:hideMark/>
          </w:tcPr>
          <w:p w14:paraId="7B31977D" w14:textId="77777777" w:rsidR="006C0EE0" w:rsidRPr="006C0EE0" w:rsidRDefault="006C0EE0" w:rsidP="006C0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C0EE0">
              <w:rPr>
                <w:rFonts w:ascii="Arial" w:eastAsia="Times New Roman" w:hAnsi="Arial" w:cs="Arial"/>
                <w:color w:val="000000"/>
                <w:sz w:val="18"/>
                <w:szCs w:val="18"/>
                <w:lang w:eastAsia="zh-TW"/>
              </w:rPr>
              <w:t> </w:t>
            </w:r>
          </w:p>
        </w:tc>
        <w:tc>
          <w:tcPr>
            <w:tcW w:w="1173" w:type="dxa"/>
            <w:tcBorders>
              <w:top w:val="nil"/>
              <w:left w:val="nil"/>
              <w:bottom w:val="nil"/>
              <w:right w:val="nil"/>
            </w:tcBorders>
            <w:shd w:val="clear" w:color="auto" w:fill="auto"/>
            <w:noWrap/>
            <w:vAlign w:val="center"/>
            <w:hideMark/>
          </w:tcPr>
          <w:p w14:paraId="388D8514" w14:textId="77777777" w:rsidR="006C0EE0" w:rsidRPr="006C0EE0" w:rsidRDefault="006C0EE0" w:rsidP="006C0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C0EE0">
              <w:rPr>
                <w:rFonts w:ascii="Arial" w:eastAsia="Times New Roman" w:hAnsi="Arial" w:cs="Arial"/>
                <w:color w:val="000000"/>
                <w:sz w:val="18"/>
                <w:szCs w:val="18"/>
                <w:lang w:eastAsia="zh-TW"/>
              </w:rPr>
              <w:t> </w:t>
            </w:r>
          </w:p>
        </w:tc>
        <w:tc>
          <w:tcPr>
            <w:tcW w:w="1174" w:type="dxa"/>
            <w:tcBorders>
              <w:top w:val="nil"/>
              <w:left w:val="nil"/>
              <w:bottom w:val="nil"/>
              <w:right w:val="single" w:sz="4" w:space="0" w:color="auto"/>
            </w:tcBorders>
            <w:shd w:val="clear" w:color="auto" w:fill="auto"/>
            <w:noWrap/>
            <w:vAlign w:val="center"/>
            <w:hideMark/>
          </w:tcPr>
          <w:p w14:paraId="2837350C" w14:textId="77777777" w:rsidR="006C0EE0" w:rsidRPr="006C0EE0" w:rsidRDefault="006C0EE0" w:rsidP="006C0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C0EE0">
              <w:rPr>
                <w:rFonts w:ascii="Arial" w:eastAsia="Times New Roman" w:hAnsi="Arial" w:cs="Arial"/>
                <w:color w:val="000000"/>
                <w:sz w:val="18"/>
                <w:szCs w:val="18"/>
                <w:lang w:eastAsia="zh-TW"/>
              </w:rPr>
              <w:t> </w:t>
            </w:r>
          </w:p>
        </w:tc>
        <w:tc>
          <w:tcPr>
            <w:tcW w:w="1173" w:type="dxa"/>
            <w:tcBorders>
              <w:top w:val="nil"/>
              <w:left w:val="nil"/>
              <w:bottom w:val="nil"/>
              <w:right w:val="nil"/>
            </w:tcBorders>
            <w:shd w:val="clear" w:color="auto" w:fill="auto"/>
            <w:noWrap/>
            <w:vAlign w:val="center"/>
            <w:hideMark/>
          </w:tcPr>
          <w:p w14:paraId="68FACC99" w14:textId="77777777" w:rsidR="006C0EE0" w:rsidRPr="006C0EE0" w:rsidRDefault="006C0EE0" w:rsidP="006C0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C0EE0">
              <w:rPr>
                <w:rFonts w:ascii="Arial" w:eastAsia="Times New Roman" w:hAnsi="Arial" w:cs="Arial"/>
                <w:color w:val="000000"/>
                <w:sz w:val="18"/>
                <w:szCs w:val="18"/>
                <w:lang w:eastAsia="zh-TW"/>
              </w:rPr>
              <w:t> </w:t>
            </w:r>
          </w:p>
        </w:tc>
        <w:tc>
          <w:tcPr>
            <w:tcW w:w="1174" w:type="dxa"/>
            <w:tcBorders>
              <w:top w:val="nil"/>
              <w:left w:val="nil"/>
              <w:bottom w:val="nil"/>
              <w:right w:val="single" w:sz="8" w:space="0" w:color="auto"/>
            </w:tcBorders>
            <w:shd w:val="clear" w:color="auto" w:fill="auto"/>
            <w:noWrap/>
            <w:vAlign w:val="center"/>
            <w:hideMark/>
          </w:tcPr>
          <w:p w14:paraId="7887EF1B" w14:textId="77777777" w:rsidR="006C0EE0" w:rsidRPr="006C0EE0" w:rsidRDefault="006C0EE0" w:rsidP="006C0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C0EE0">
              <w:rPr>
                <w:rFonts w:ascii="Arial" w:eastAsia="Times New Roman" w:hAnsi="Arial" w:cs="Arial"/>
                <w:color w:val="000000"/>
                <w:sz w:val="18"/>
                <w:szCs w:val="18"/>
                <w:lang w:eastAsia="zh-TW"/>
              </w:rPr>
              <w:t> </w:t>
            </w:r>
          </w:p>
        </w:tc>
      </w:tr>
      <w:tr w:rsidR="006C0EE0" w:rsidRPr="006C0EE0" w14:paraId="56B5741E" w14:textId="77777777" w:rsidTr="006C0EE0">
        <w:trPr>
          <w:trHeight w:val="255"/>
          <w:jc w:val="center"/>
        </w:trPr>
        <w:tc>
          <w:tcPr>
            <w:tcW w:w="1173" w:type="dxa"/>
            <w:tcBorders>
              <w:top w:val="nil"/>
              <w:left w:val="single" w:sz="8" w:space="0" w:color="auto"/>
              <w:bottom w:val="nil"/>
              <w:right w:val="single" w:sz="8" w:space="0" w:color="auto"/>
            </w:tcBorders>
            <w:shd w:val="clear" w:color="auto" w:fill="auto"/>
            <w:noWrap/>
            <w:vAlign w:val="center"/>
            <w:hideMark/>
          </w:tcPr>
          <w:p w14:paraId="47E95FC4" w14:textId="77777777" w:rsidR="006C0EE0" w:rsidRPr="006C0EE0" w:rsidRDefault="006C0EE0" w:rsidP="006C0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C0EE0">
              <w:rPr>
                <w:rFonts w:ascii="Arial" w:eastAsia="Times New Roman" w:hAnsi="Arial" w:cs="Arial"/>
                <w:color w:val="000000"/>
                <w:sz w:val="18"/>
                <w:szCs w:val="18"/>
                <w:lang w:eastAsia="zh-TW"/>
              </w:rPr>
              <w:t>Class A2</w:t>
            </w:r>
          </w:p>
        </w:tc>
        <w:tc>
          <w:tcPr>
            <w:tcW w:w="1174" w:type="dxa"/>
            <w:tcBorders>
              <w:top w:val="nil"/>
              <w:left w:val="nil"/>
              <w:bottom w:val="nil"/>
              <w:right w:val="nil"/>
            </w:tcBorders>
            <w:shd w:val="clear" w:color="auto" w:fill="auto"/>
            <w:noWrap/>
            <w:vAlign w:val="center"/>
            <w:hideMark/>
          </w:tcPr>
          <w:p w14:paraId="5F0BAC15" w14:textId="77777777" w:rsidR="006C0EE0" w:rsidRPr="006C0EE0" w:rsidRDefault="006C0EE0" w:rsidP="006C0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C0EE0">
              <w:rPr>
                <w:rFonts w:ascii="Arial" w:eastAsia="Times New Roman" w:hAnsi="Arial" w:cs="Arial"/>
                <w:color w:val="000000"/>
                <w:sz w:val="18"/>
                <w:szCs w:val="18"/>
                <w:lang w:eastAsia="zh-TW"/>
              </w:rPr>
              <w:t> </w:t>
            </w:r>
          </w:p>
        </w:tc>
        <w:tc>
          <w:tcPr>
            <w:tcW w:w="1173" w:type="dxa"/>
            <w:tcBorders>
              <w:top w:val="nil"/>
              <w:left w:val="nil"/>
              <w:bottom w:val="nil"/>
              <w:right w:val="nil"/>
            </w:tcBorders>
            <w:shd w:val="clear" w:color="auto" w:fill="auto"/>
            <w:noWrap/>
            <w:vAlign w:val="center"/>
            <w:hideMark/>
          </w:tcPr>
          <w:p w14:paraId="5DD57F36" w14:textId="77777777" w:rsidR="006C0EE0" w:rsidRPr="006C0EE0" w:rsidRDefault="006C0EE0" w:rsidP="006C0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174" w:type="dxa"/>
            <w:tcBorders>
              <w:top w:val="nil"/>
              <w:left w:val="nil"/>
              <w:bottom w:val="nil"/>
              <w:right w:val="single" w:sz="4" w:space="0" w:color="auto"/>
            </w:tcBorders>
            <w:shd w:val="clear" w:color="auto" w:fill="auto"/>
            <w:noWrap/>
            <w:vAlign w:val="center"/>
            <w:hideMark/>
          </w:tcPr>
          <w:p w14:paraId="627E35CC" w14:textId="77777777" w:rsidR="006C0EE0" w:rsidRPr="006C0EE0" w:rsidRDefault="006C0EE0" w:rsidP="006C0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C0EE0">
              <w:rPr>
                <w:rFonts w:ascii="Arial" w:eastAsia="Times New Roman" w:hAnsi="Arial" w:cs="Arial"/>
                <w:color w:val="000000"/>
                <w:sz w:val="18"/>
                <w:szCs w:val="18"/>
                <w:lang w:eastAsia="zh-TW"/>
              </w:rPr>
              <w:t> </w:t>
            </w:r>
          </w:p>
        </w:tc>
        <w:tc>
          <w:tcPr>
            <w:tcW w:w="1173" w:type="dxa"/>
            <w:tcBorders>
              <w:top w:val="nil"/>
              <w:left w:val="nil"/>
              <w:bottom w:val="nil"/>
              <w:right w:val="nil"/>
            </w:tcBorders>
            <w:shd w:val="clear" w:color="auto" w:fill="auto"/>
            <w:noWrap/>
            <w:vAlign w:val="center"/>
            <w:hideMark/>
          </w:tcPr>
          <w:p w14:paraId="1EE2C4A1" w14:textId="77777777" w:rsidR="006C0EE0" w:rsidRPr="006C0EE0" w:rsidRDefault="006C0EE0" w:rsidP="006C0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C0EE0">
              <w:rPr>
                <w:rFonts w:ascii="Arial" w:eastAsia="Times New Roman" w:hAnsi="Arial" w:cs="Arial"/>
                <w:color w:val="000000"/>
                <w:sz w:val="18"/>
                <w:szCs w:val="18"/>
                <w:lang w:eastAsia="zh-TW"/>
              </w:rPr>
              <w:t> </w:t>
            </w:r>
          </w:p>
        </w:tc>
        <w:tc>
          <w:tcPr>
            <w:tcW w:w="1174" w:type="dxa"/>
            <w:tcBorders>
              <w:top w:val="nil"/>
              <w:left w:val="nil"/>
              <w:bottom w:val="nil"/>
              <w:right w:val="single" w:sz="8" w:space="0" w:color="auto"/>
            </w:tcBorders>
            <w:shd w:val="clear" w:color="auto" w:fill="auto"/>
            <w:noWrap/>
            <w:vAlign w:val="center"/>
            <w:hideMark/>
          </w:tcPr>
          <w:p w14:paraId="7C9E0F14" w14:textId="77777777" w:rsidR="006C0EE0" w:rsidRPr="006C0EE0" w:rsidRDefault="006C0EE0" w:rsidP="006C0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C0EE0">
              <w:rPr>
                <w:rFonts w:ascii="Arial" w:eastAsia="Times New Roman" w:hAnsi="Arial" w:cs="Arial"/>
                <w:color w:val="000000"/>
                <w:sz w:val="18"/>
                <w:szCs w:val="18"/>
                <w:lang w:eastAsia="zh-TW"/>
              </w:rPr>
              <w:t> </w:t>
            </w:r>
          </w:p>
        </w:tc>
      </w:tr>
      <w:tr w:rsidR="006C0EE0" w:rsidRPr="006C0EE0" w14:paraId="3420097F" w14:textId="77777777" w:rsidTr="006C0EE0">
        <w:trPr>
          <w:trHeight w:val="255"/>
          <w:jc w:val="center"/>
        </w:trPr>
        <w:tc>
          <w:tcPr>
            <w:tcW w:w="1173" w:type="dxa"/>
            <w:tcBorders>
              <w:top w:val="nil"/>
              <w:left w:val="single" w:sz="8" w:space="0" w:color="auto"/>
              <w:bottom w:val="nil"/>
              <w:right w:val="single" w:sz="8" w:space="0" w:color="auto"/>
            </w:tcBorders>
            <w:shd w:val="clear" w:color="auto" w:fill="auto"/>
            <w:noWrap/>
            <w:vAlign w:val="center"/>
            <w:hideMark/>
          </w:tcPr>
          <w:p w14:paraId="0A347480" w14:textId="77777777" w:rsidR="006C0EE0" w:rsidRPr="006C0EE0" w:rsidRDefault="006C0EE0" w:rsidP="006C0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C0EE0">
              <w:rPr>
                <w:rFonts w:ascii="Arial" w:eastAsia="Times New Roman" w:hAnsi="Arial" w:cs="Arial"/>
                <w:color w:val="000000"/>
                <w:sz w:val="18"/>
                <w:szCs w:val="18"/>
                <w:lang w:eastAsia="zh-TW"/>
              </w:rPr>
              <w:t>Class B</w:t>
            </w:r>
          </w:p>
        </w:tc>
        <w:tc>
          <w:tcPr>
            <w:tcW w:w="1174" w:type="dxa"/>
            <w:tcBorders>
              <w:top w:val="nil"/>
              <w:left w:val="nil"/>
              <w:bottom w:val="nil"/>
              <w:right w:val="nil"/>
            </w:tcBorders>
            <w:shd w:val="clear" w:color="auto" w:fill="auto"/>
            <w:noWrap/>
            <w:vAlign w:val="center"/>
            <w:hideMark/>
          </w:tcPr>
          <w:p w14:paraId="1965FE8F" w14:textId="77777777" w:rsidR="006C0EE0" w:rsidRPr="006C0EE0" w:rsidRDefault="006C0EE0" w:rsidP="006C0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C0EE0">
              <w:rPr>
                <w:rFonts w:ascii="Arial" w:eastAsia="Times New Roman" w:hAnsi="Arial" w:cs="Arial"/>
                <w:color w:val="000000"/>
                <w:sz w:val="18"/>
                <w:szCs w:val="18"/>
                <w:lang w:eastAsia="zh-TW"/>
              </w:rPr>
              <w:t>0.04%</w:t>
            </w:r>
          </w:p>
        </w:tc>
        <w:tc>
          <w:tcPr>
            <w:tcW w:w="1173" w:type="dxa"/>
            <w:tcBorders>
              <w:top w:val="nil"/>
              <w:left w:val="nil"/>
              <w:bottom w:val="nil"/>
              <w:right w:val="nil"/>
            </w:tcBorders>
            <w:shd w:val="clear" w:color="auto" w:fill="auto"/>
            <w:noWrap/>
            <w:vAlign w:val="center"/>
            <w:hideMark/>
          </w:tcPr>
          <w:p w14:paraId="78E3864B" w14:textId="77777777" w:rsidR="006C0EE0" w:rsidRPr="006C0EE0" w:rsidRDefault="006C0EE0" w:rsidP="006C0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C0EE0">
              <w:rPr>
                <w:rFonts w:ascii="Arial" w:eastAsia="Times New Roman" w:hAnsi="Arial" w:cs="Arial"/>
                <w:color w:val="000000"/>
                <w:sz w:val="18"/>
                <w:szCs w:val="18"/>
                <w:lang w:eastAsia="zh-TW"/>
              </w:rPr>
              <w:t>0.08%</w:t>
            </w:r>
          </w:p>
        </w:tc>
        <w:tc>
          <w:tcPr>
            <w:tcW w:w="1174" w:type="dxa"/>
            <w:tcBorders>
              <w:top w:val="nil"/>
              <w:left w:val="nil"/>
              <w:bottom w:val="nil"/>
              <w:right w:val="single" w:sz="4" w:space="0" w:color="auto"/>
            </w:tcBorders>
            <w:shd w:val="clear" w:color="auto" w:fill="auto"/>
            <w:noWrap/>
            <w:vAlign w:val="center"/>
            <w:hideMark/>
          </w:tcPr>
          <w:p w14:paraId="4BA3DCFD" w14:textId="77777777" w:rsidR="006C0EE0" w:rsidRPr="006C0EE0" w:rsidRDefault="006C0EE0" w:rsidP="006C0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C0EE0">
              <w:rPr>
                <w:rFonts w:ascii="Arial" w:eastAsia="Times New Roman" w:hAnsi="Arial" w:cs="Arial"/>
                <w:color w:val="000000"/>
                <w:sz w:val="18"/>
                <w:szCs w:val="18"/>
                <w:lang w:eastAsia="zh-TW"/>
              </w:rPr>
              <w:t>0.25%</w:t>
            </w:r>
          </w:p>
        </w:tc>
        <w:tc>
          <w:tcPr>
            <w:tcW w:w="1173" w:type="dxa"/>
            <w:tcBorders>
              <w:top w:val="nil"/>
              <w:left w:val="nil"/>
              <w:bottom w:val="nil"/>
              <w:right w:val="nil"/>
            </w:tcBorders>
            <w:shd w:val="clear" w:color="auto" w:fill="auto"/>
            <w:noWrap/>
            <w:vAlign w:val="center"/>
            <w:hideMark/>
          </w:tcPr>
          <w:p w14:paraId="6861A58F" w14:textId="77777777" w:rsidR="006C0EE0" w:rsidRPr="006C0EE0" w:rsidRDefault="006C0EE0" w:rsidP="006C0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C0EE0">
              <w:rPr>
                <w:rFonts w:ascii="Arial" w:eastAsia="Times New Roman" w:hAnsi="Arial" w:cs="Arial"/>
                <w:color w:val="000000"/>
                <w:sz w:val="18"/>
                <w:szCs w:val="18"/>
                <w:lang w:eastAsia="zh-TW"/>
              </w:rPr>
              <w:t>100%</w:t>
            </w:r>
          </w:p>
        </w:tc>
        <w:tc>
          <w:tcPr>
            <w:tcW w:w="1174" w:type="dxa"/>
            <w:tcBorders>
              <w:top w:val="nil"/>
              <w:left w:val="nil"/>
              <w:bottom w:val="nil"/>
              <w:right w:val="single" w:sz="8" w:space="0" w:color="auto"/>
            </w:tcBorders>
            <w:shd w:val="clear" w:color="auto" w:fill="auto"/>
            <w:noWrap/>
            <w:vAlign w:val="center"/>
            <w:hideMark/>
          </w:tcPr>
          <w:p w14:paraId="05193C04" w14:textId="77777777" w:rsidR="006C0EE0" w:rsidRPr="006C0EE0" w:rsidRDefault="006C0EE0" w:rsidP="006C0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C0EE0">
              <w:rPr>
                <w:rFonts w:ascii="Arial" w:eastAsia="Times New Roman" w:hAnsi="Arial" w:cs="Arial"/>
                <w:color w:val="000000"/>
                <w:sz w:val="18"/>
                <w:szCs w:val="18"/>
                <w:lang w:eastAsia="zh-TW"/>
              </w:rPr>
              <w:t>100%</w:t>
            </w:r>
          </w:p>
        </w:tc>
      </w:tr>
      <w:tr w:rsidR="006C0EE0" w:rsidRPr="006C0EE0" w14:paraId="2B858F11" w14:textId="77777777" w:rsidTr="006C0EE0">
        <w:trPr>
          <w:trHeight w:val="255"/>
          <w:jc w:val="center"/>
        </w:trPr>
        <w:tc>
          <w:tcPr>
            <w:tcW w:w="1173" w:type="dxa"/>
            <w:tcBorders>
              <w:top w:val="nil"/>
              <w:left w:val="single" w:sz="8" w:space="0" w:color="auto"/>
              <w:bottom w:val="nil"/>
              <w:right w:val="single" w:sz="8" w:space="0" w:color="auto"/>
            </w:tcBorders>
            <w:shd w:val="clear" w:color="auto" w:fill="auto"/>
            <w:noWrap/>
            <w:vAlign w:val="center"/>
            <w:hideMark/>
          </w:tcPr>
          <w:p w14:paraId="4C190EC6" w14:textId="77777777" w:rsidR="006C0EE0" w:rsidRPr="006C0EE0" w:rsidRDefault="006C0EE0" w:rsidP="006C0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C0EE0">
              <w:rPr>
                <w:rFonts w:ascii="Arial" w:eastAsia="Times New Roman" w:hAnsi="Arial" w:cs="Arial"/>
                <w:color w:val="000000"/>
                <w:sz w:val="18"/>
                <w:szCs w:val="18"/>
                <w:lang w:eastAsia="zh-TW"/>
              </w:rPr>
              <w:t>Class C</w:t>
            </w:r>
          </w:p>
        </w:tc>
        <w:tc>
          <w:tcPr>
            <w:tcW w:w="1174" w:type="dxa"/>
            <w:tcBorders>
              <w:top w:val="nil"/>
              <w:left w:val="nil"/>
              <w:bottom w:val="nil"/>
              <w:right w:val="nil"/>
            </w:tcBorders>
            <w:shd w:val="clear" w:color="auto" w:fill="auto"/>
            <w:noWrap/>
            <w:vAlign w:val="center"/>
            <w:hideMark/>
          </w:tcPr>
          <w:p w14:paraId="7858A043" w14:textId="77777777" w:rsidR="006C0EE0" w:rsidRPr="006C0EE0" w:rsidRDefault="006C0EE0" w:rsidP="006C0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C0EE0">
              <w:rPr>
                <w:rFonts w:ascii="Arial" w:eastAsia="Times New Roman" w:hAnsi="Arial" w:cs="Arial"/>
                <w:color w:val="000000"/>
                <w:sz w:val="18"/>
                <w:szCs w:val="18"/>
                <w:lang w:eastAsia="zh-TW"/>
              </w:rPr>
              <w:t>0.04%</w:t>
            </w:r>
          </w:p>
        </w:tc>
        <w:tc>
          <w:tcPr>
            <w:tcW w:w="1173" w:type="dxa"/>
            <w:tcBorders>
              <w:top w:val="nil"/>
              <w:left w:val="nil"/>
              <w:bottom w:val="nil"/>
              <w:right w:val="nil"/>
            </w:tcBorders>
            <w:shd w:val="clear" w:color="auto" w:fill="auto"/>
            <w:noWrap/>
            <w:vAlign w:val="center"/>
            <w:hideMark/>
          </w:tcPr>
          <w:p w14:paraId="7B091E7A" w14:textId="77777777" w:rsidR="006C0EE0" w:rsidRPr="006C0EE0" w:rsidRDefault="006C0EE0" w:rsidP="006C0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C0EE0">
              <w:rPr>
                <w:rFonts w:ascii="Arial" w:eastAsia="Times New Roman" w:hAnsi="Arial" w:cs="Arial"/>
                <w:color w:val="000000"/>
                <w:sz w:val="18"/>
                <w:szCs w:val="18"/>
                <w:lang w:eastAsia="zh-TW"/>
              </w:rPr>
              <w:t>0.06%</w:t>
            </w:r>
          </w:p>
        </w:tc>
        <w:tc>
          <w:tcPr>
            <w:tcW w:w="1174" w:type="dxa"/>
            <w:tcBorders>
              <w:top w:val="nil"/>
              <w:left w:val="nil"/>
              <w:bottom w:val="nil"/>
              <w:right w:val="single" w:sz="4" w:space="0" w:color="auto"/>
            </w:tcBorders>
            <w:shd w:val="clear" w:color="auto" w:fill="auto"/>
            <w:noWrap/>
            <w:vAlign w:val="center"/>
            <w:hideMark/>
          </w:tcPr>
          <w:p w14:paraId="27E31D24" w14:textId="77777777" w:rsidR="006C0EE0" w:rsidRPr="006C0EE0" w:rsidRDefault="006C0EE0" w:rsidP="006C0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C0EE0">
              <w:rPr>
                <w:rFonts w:ascii="Arial" w:eastAsia="Times New Roman" w:hAnsi="Arial" w:cs="Arial"/>
                <w:color w:val="000000"/>
                <w:sz w:val="18"/>
                <w:szCs w:val="18"/>
                <w:lang w:eastAsia="zh-TW"/>
              </w:rPr>
              <w:t>0.00%</w:t>
            </w:r>
          </w:p>
        </w:tc>
        <w:tc>
          <w:tcPr>
            <w:tcW w:w="1173" w:type="dxa"/>
            <w:tcBorders>
              <w:top w:val="nil"/>
              <w:left w:val="nil"/>
              <w:bottom w:val="nil"/>
              <w:right w:val="nil"/>
            </w:tcBorders>
            <w:shd w:val="clear" w:color="auto" w:fill="auto"/>
            <w:noWrap/>
            <w:vAlign w:val="center"/>
            <w:hideMark/>
          </w:tcPr>
          <w:p w14:paraId="4EE1BA6E" w14:textId="77777777" w:rsidR="006C0EE0" w:rsidRPr="006C0EE0" w:rsidRDefault="006C0EE0" w:rsidP="006C0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C0EE0">
              <w:rPr>
                <w:rFonts w:ascii="Arial" w:eastAsia="Times New Roman" w:hAnsi="Arial" w:cs="Arial"/>
                <w:color w:val="000000"/>
                <w:sz w:val="18"/>
                <w:szCs w:val="18"/>
                <w:lang w:eastAsia="zh-TW"/>
              </w:rPr>
              <w:t>100%</w:t>
            </w:r>
          </w:p>
        </w:tc>
        <w:tc>
          <w:tcPr>
            <w:tcW w:w="1174" w:type="dxa"/>
            <w:tcBorders>
              <w:top w:val="nil"/>
              <w:left w:val="nil"/>
              <w:bottom w:val="nil"/>
              <w:right w:val="single" w:sz="8" w:space="0" w:color="auto"/>
            </w:tcBorders>
            <w:shd w:val="clear" w:color="auto" w:fill="auto"/>
            <w:noWrap/>
            <w:vAlign w:val="center"/>
            <w:hideMark/>
          </w:tcPr>
          <w:p w14:paraId="44B9EB52" w14:textId="77777777" w:rsidR="006C0EE0" w:rsidRPr="006C0EE0" w:rsidRDefault="006C0EE0" w:rsidP="006C0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C0EE0">
              <w:rPr>
                <w:rFonts w:ascii="Arial" w:eastAsia="Times New Roman" w:hAnsi="Arial" w:cs="Arial"/>
                <w:color w:val="000000"/>
                <w:sz w:val="18"/>
                <w:szCs w:val="18"/>
                <w:lang w:eastAsia="zh-TW"/>
              </w:rPr>
              <w:t>101%</w:t>
            </w:r>
          </w:p>
        </w:tc>
      </w:tr>
      <w:tr w:rsidR="006C0EE0" w:rsidRPr="006C0EE0" w14:paraId="64DDB4D9" w14:textId="77777777" w:rsidTr="006C0EE0">
        <w:trPr>
          <w:trHeight w:val="255"/>
          <w:jc w:val="center"/>
        </w:trPr>
        <w:tc>
          <w:tcPr>
            <w:tcW w:w="1173" w:type="dxa"/>
            <w:tcBorders>
              <w:top w:val="nil"/>
              <w:left w:val="single" w:sz="8" w:space="0" w:color="auto"/>
              <w:bottom w:val="nil"/>
              <w:right w:val="single" w:sz="8" w:space="0" w:color="auto"/>
            </w:tcBorders>
            <w:shd w:val="clear" w:color="auto" w:fill="auto"/>
            <w:noWrap/>
            <w:vAlign w:val="center"/>
            <w:hideMark/>
          </w:tcPr>
          <w:p w14:paraId="3DCE56B1" w14:textId="77777777" w:rsidR="006C0EE0" w:rsidRPr="006C0EE0" w:rsidRDefault="006C0EE0" w:rsidP="006C0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C0EE0">
              <w:rPr>
                <w:rFonts w:ascii="Arial" w:eastAsia="Times New Roman" w:hAnsi="Arial" w:cs="Arial"/>
                <w:color w:val="000000"/>
                <w:sz w:val="18"/>
                <w:szCs w:val="18"/>
                <w:lang w:eastAsia="zh-TW"/>
              </w:rPr>
              <w:t>Class E</w:t>
            </w:r>
          </w:p>
        </w:tc>
        <w:tc>
          <w:tcPr>
            <w:tcW w:w="1174" w:type="dxa"/>
            <w:tcBorders>
              <w:top w:val="nil"/>
              <w:left w:val="nil"/>
              <w:bottom w:val="nil"/>
              <w:right w:val="nil"/>
            </w:tcBorders>
            <w:shd w:val="clear" w:color="auto" w:fill="auto"/>
            <w:noWrap/>
            <w:vAlign w:val="center"/>
            <w:hideMark/>
          </w:tcPr>
          <w:p w14:paraId="2FE0A423" w14:textId="77777777" w:rsidR="006C0EE0" w:rsidRPr="006C0EE0" w:rsidRDefault="006C0EE0" w:rsidP="006C0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C0EE0">
              <w:rPr>
                <w:rFonts w:ascii="Arial" w:eastAsia="Times New Roman" w:hAnsi="Arial" w:cs="Arial"/>
                <w:color w:val="000000"/>
                <w:sz w:val="18"/>
                <w:szCs w:val="18"/>
                <w:lang w:eastAsia="zh-TW"/>
              </w:rPr>
              <w:t>-0.02%</w:t>
            </w:r>
          </w:p>
        </w:tc>
        <w:tc>
          <w:tcPr>
            <w:tcW w:w="1173" w:type="dxa"/>
            <w:tcBorders>
              <w:top w:val="nil"/>
              <w:left w:val="nil"/>
              <w:bottom w:val="nil"/>
              <w:right w:val="nil"/>
            </w:tcBorders>
            <w:shd w:val="clear" w:color="auto" w:fill="auto"/>
            <w:noWrap/>
            <w:vAlign w:val="center"/>
            <w:hideMark/>
          </w:tcPr>
          <w:p w14:paraId="58059267" w14:textId="77777777" w:rsidR="006C0EE0" w:rsidRPr="006C0EE0" w:rsidRDefault="006C0EE0" w:rsidP="006C0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C0EE0">
              <w:rPr>
                <w:rFonts w:ascii="Arial" w:eastAsia="Times New Roman" w:hAnsi="Arial" w:cs="Arial"/>
                <w:color w:val="000000"/>
                <w:sz w:val="18"/>
                <w:szCs w:val="18"/>
                <w:lang w:eastAsia="zh-TW"/>
              </w:rPr>
              <w:t>0.06%</w:t>
            </w:r>
          </w:p>
        </w:tc>
        <w:tc>
          <w:tcPr>
            <w:tcW w:w="1174" w:type="dxa"/>
            <w:tcBorders>
              <w:top w:val="nil"/>
              <w:left w:val="nil"/>
              <w:bottom w:val="nil"/>
              <w:right w:val="single" w:sz="4" w:space="0" w:color="auto"/>
            </w:tcBorders>
            <w:shd w:val="clear" w:color="auto" w:fill="auto"/>
            <w:noWrap/>
            <w:vAlign w:val="center"/>
            <w:hideMark/>
          </w:tcPr>
          <w:p w14:paraId="68CE6264" w14:textId="77777777" w:rsidR="006C0EE0" w:rsidRPr="006C0EE0" w:rsidRDefault="006C0EE0" w:rsidP="006C0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C0EE0">
              <w:rPr>
                <w:rFonts w:ascii="Arial" w:eastAsia="Times New Roman" w:hAnsi="Arial" w:cs="Arial"/>
                <w:color w:val="000000"/>
                <w:sz w:val="18"/>
                <w:szCs w:val="18"/>
                <w:lang w:eastAsia="zh-TW"/>
              </w:rPr>
              <w:t>0.08%</w:t>
            </w:r>
          </w:p>
        </w:tc>
        <w:tc>
          <w:tcPr>
            <w:tcW w:w="1173" w:type="dxa"/>
            <w:tcBorders>
              <w:top w:val="nil"/>
              <w:left w:val="nil"/>
              <w:bottom w:val="nil"/>
              <w:right w:val="nil"/>
            </w:tcBorders>
            <w:shd w:val="clear" w:color="auto" w:fill="auto"/>
            <w:noWrap/>
            <w:vAlign w:val="center"/>
            <w:hideMark/>
          </w:tcPr>
          <w:p w14:paraId="50A18286" w14:textId="77777777" w:rsidR="006C0EE0" w:rsidRPr="006C0EE0" w:rsidRDefault="006C0EE0" w:rsidP="006C0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C0EE0">
              <w:rPr>
                <w:rFonts w:ascii="Arial" w:eastAsia="Times New Roman" w:hAnsi="Arial" w:cs="Arial"/>
                <w:color w:val="000000"/>
                <w:sz w:val="18"/>
                <w:szCs w:val="18"/>
                <w:lang w:eastAsia="zh-TW"/>
              </w:rPr>
              <w:t>100%</w:t>
            </w:r>
          </w:p>
        </w:tc>
        <w:tc>
          <w:tcPr>
            <w:tcW w:w="1174" w:type="dxa"/>
            <w:tcBorders>
              <w:top w:val="nil"/>
              <w:left w:val="nil"/>
              <w:bottom w:val="nil"/>
              <w:right w:val="single" w:sz="8" w:space="0" w:color="auto"/>
            </w:tcBorders>
            <w:shd w:val="clear" w:color="auto" w:fill="auto"/>
            <w:noWrap/>
            <w:vAlign w:val="center"/>
            <w:hideMark/>
          </w:tcPr>
          <w:p w14:paraId="5F19339B" w14:textId="77777777" w:rsidR="006C0EE0" w:rsidRPr="006C0EE0" w:rsidRDefault="006C0EE0" w:rsidP="006C0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C0EE0">
              <w:rPr>
                <w:rFonts w:ascii="Arial" w:eastAsia="Times New Roman" w:hAnsi="Arial" w:cs="Arial"/>
                <w:color w:val="000000"/>
                <w:sz w:val="18"/>
                <w:szCs w:val="18"/>
                <w:lang w:eastAsia="zh-TW"/>
              </w:rPr>
              <w:t>96%</w:t>
            </w:r>
          </w:p>
        </w:tc>
      </w:tr>
      <w:tr w:rsidR="006C0EE0" w:rsidRPr="006C0EE0" w14:paraId="41716E78" w14:textId="77777777" w:rsidTr="006C0EE0">
        <w:trPr>
          <w:trHeight w:val="255"/>
          <w:jc w:val="center"/>
        </w:trPr>
        <w:tc>
          <w:tcPr>
            <w:tcW w:w="1173" w:type="dxa"/>
            <w:tcBorders>
              <w:top w:val="single" w:sz="8" w:space="0" w:color="auto"/>
              <w:left w:val="single" w:sz="8" w:space="0" w:color="auto"/>
              <w:bottom w:val="nil"/>
              <w:right w:val="single" w:sz="8" w:space="0" w:color="auto"/>
            </w:tcBorders>
            <w:shd w:val="clear" w:color="auto" w:fill="auto"/>
            <w:noWrap/>
            <w:vAlign w:val="center"/>
            <w:hideMark/>
          </w:tcPr>
          <w:p w14:paraId="286FC61F" w14:textId="77777777" w:rsidR="006C0EE0" w:rsidRPr="006C0EE0" w:rsidRDefault="006C0EE0" w:rsidP="006C0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6C0EE0">
              <w:rPr>
                <w:rFonts w:ascii="Arial" w:eastAsia="Times New Roman" w:hAnsi="Arial" w:cs="Arial"/>
                <w:b/>
                <w:bCs/>
                <w:color w:val="000000"/>
                <w:sz w:val="18"/>
                <w:szCs w:val="18"/>
                <w:lang w:eastAsia="zh-TW"/>
              </w:rPr>
              <w:t>Overall</w:t>
            </w:r>
          </w:p>
        </w:tc>
        <w:tc>
          <w:tcPr>
            <w:tcW w:w="1174" w:type="dxa"/>
            <w:tcBorders>
              <w:top w:val="single" w:sz="8" w:space="0" w:color="auto"/>
              <w:left w:val="nil"/>
              <w:bottom w:val="nil"/>
              <w:right w:val="nil"/>
            </w:tcBorders>
            <w:shd w:val="clear" w:color="auto" w:fill="auto"/>
            <w:noWrap/>
            <w:vAlign w:val="center"/>
            <w:hideMark/>
          </w:tcPr>
          <w:p w14:paraId="63104C35" w14:textId="77777777" w:rsidR="006C0EE0" w:rsidRPr="006C0EE0" w:rsidRDefault="006C0EE0" w:rsidP="006C0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C0EE0">
              <w:rPr>
                <w:rFonts w:ascii="Arial" w:eastAsia="Times New Roman" w:hAnsi="Arial" w:cs="Arial"/>
                <w:color w:val="000000"/>
                <w:sz w:val="18"/>
                <w:szCs w:val="18"/>
                <w:lang w:eastAsia="zh-TW"/>
              </w:rPr>
              <w:t>0.02%</w:t>
            </w:r>
          </w:p>
        </w:tc>
        <w:tc>
          <w:tcPr>
            <w:tcW w:w="1173" w:type="dxa"/>
            <w:tcBorders>
              <w:top w:val="single" w:sz="8" w:space="0" w:color="auto"/>
              <w:left w:val="nil"/>
              <w:bottom w:val="nil"/>
              <w:right w:val="nil"/>
            </w:tcBorders>
            <w:shd w:val="clear" w:color="auto" w:fill="auto"/>
            <w:noWrap/>
            <w:vAlign w:val="center"/>
            <w:hideMark/>
          </w:tcPr>
          <w:p w14:paraId="034868E5" w14:textId="77777777" w:rsidR="006C0EE0" w:rsidRPr="006C0EE0" w:rsidRDefault="006C0EE0" w:rsidP="006C0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C0EE0">
              <w:rPr>
                <w:rFonts w:ascii="Arial" w:eastAsia="Times New Roman" w:hAnsi="Arial" w:cs="Arial"/>
                <w:color w:val="000000"/>
                <w:sz w:val="18"/>
                <w:szCs w:val="18"/>
                <w:lang w:eastAsia="zh-TW"/>
              </w:rPr>
              <w:t>0.07%</w:t>
            </w:r>
          </w:p>
        </w:tc>
        <w:tc>
          <w:tcPr>
            <w:tcW w:w="1174" w:type="dxa"/>
            <w:tcBorders>
              <w:top w:val="single" w:sz="8" w:space="0" w:color="auto"/>
              <w:left w:val="nil"/>
              <w:bottom w:val="nil"/>
              <w:right w:val="single" w:sz="4" w:space="0" w:color="auto"/>
            </w:tcBorders>
            <w:shd w:val="clear" w:color="auto" w:fill="auto"/>
            <w:noWrap/>
            <w:vAlign w:val="center"/>
            <w:hideMark/>
          </w:tcPr>
          <w:p w14:paraId="0BECD24A" w14:textId="77777777" w:rsidR="006C0EE0" w:rsidRPr="006C0EE0" w:rsidRDefault="006C0EE0" w:rsidP="006C0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C0EE0">
              <w:rPr>
                <w:rFonts w:ascii="Arial" w:eastAsia="Times New Roman" w:hAnsi="Arial" w:cs="Arial"/>
                <w:color w:val="000000"/>
                <w:sz w:val="18"/>
                <w:szCs w:val="18"/>
                <w:lang w:eastAsia="zh-TW"/>
              </w:rPr>
              <w:t>0.12%</w:t>
            </w:r>
          </w:p>
        </w:tc>
        <w:tc>
          <w:tcPr>
            <w:tcW w:w="1173" w:type="dxa"/>
            <w:tcBorders>
              <w:top w:val="single" w:sz="8" w:space="0" w:color="auto"/>
              <w:left w:val="nil"/>
              <w:bottom w:val="nil"/>
              <w:right w:val="nil"/>
            </w:tcBorders>
            <w:shd w:val="clear" w:color="auto" w:fill="auto"/>
            <w:noWrap/>
            <w:vAlign w:val="center"/>
            <w:hideMark/>
          </w:tcPr>
          <w:p w14:paraId="174C2419" w14:textId="77777777" w:rsidR="006C0EE0" w:rsidRPr="006C0EE0" w:rsidRDefault="006C0EE0" w:rsidP="006C0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C0EE0">
              <w:rPr>
                <w:rFonts w:ascii="Arial" w:eastAsia="Times New Roman" w:hAnsi="Arial" w:cs="Arial"/>
                <w:color w:val="000000"/>
                <w:sz w:val="18"/>
                <w:szCs w:val="18"/>
                <w:lang w:eastAsia="zh-TW"/>
              </w:rPr>
              <w:t>100%</w:t>
            </w:r>
          </w:p>
        </w:tc>
        <w:tc>
          <w:tcPr>
            <w:tcW w:w="1174" w:type="dxa"/>
            <w:tcBorders>
              <w:top w:val="single" w:sz="8" w:space="0" w:color="auto"/>
              <w:left w:val="nil"/>
              <w:bottom w:val="nil"/>
              <w:right w:val="single" w:sz="8" w:space="0" w:color="auto"/>
            </w:tcBorders>
            <w:shd w:val="clear" w:color="auto" w:fill="auto"/>
            <w:noWrap/>
            <w:vAlign w:val="center"/>
            <w:hideMark/>
          </w:tcPr>
          <w:p w14:paraId="5F119AED" w14:textId="77777777" w:rsidR="006C0EE0" w:rsidRPr="006C0EE0" w:rsidRDefault="006C0EE0" w:rsidP="006C0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C0EE0">
              <w:rPr>
                <w:rFonts w:ascii="Arial" w:eastAsia="Times New Roman" w:hAnsi="Arial" w:cs="Arial"/>
                <w:color w:val="000000"/>
                <w:sz w:val="18"/>
                <w:szCs w:val="18"/>
                <w:lang w:eastAsia="zh-TW"/>
              </w:rPr>
              <w:t>100%</w:t>
            </w:r>
          </w:p>
        </w:tc>
      </w:tr>
      <w:tr w:rsidR="006C0EE0" w:rsidRPr="006C0EE0" w14:paraId="7F2B5839" w14:textId="77777777" w:rsidTr="006C0EE0">
        <w:trPr>
          <w:trHeight w:val="255"/>
          <w:jc w:val="center"/>
        </w:trPr>
        <w:tc>
          <w:tcPr>
            <w:tcW w:w="1173" w:type="dxa"/>
            <w:tcBorders>
              <w:top w:val="single" w:sz="8" w:space="0" w:color="auto"/>
              <w:left w:val="single" w:sz="8" w:space="0" w:color="auto"/>
              <w:bottom w:val="nil"/>
              <w:right w:val="nil"/>
            </w:tcBorders>
            <w:shd w:val="clear" w:color="auto" w:fill="auto"/>
            <w:noWrap/>
            <w:vAlign w:val="center"/>
            <w:hideMark/>
          </w:tcPr>
          <w:p w14:paraId="37A7D733" w14:textId="77777777" w:rsidR="006C0EE0" w:rsidRPr="006C0EE0" w:rsidRDefault="006C0EE0" w:rsidP="006C0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C0EE0">
              <w:rPr>
                <w:rFonts w:ascii="Arial" w:eastAsia="Times New Roman" w:hAnsi="Arial" w:cs="Arial"/>
                <w:color w:val="000000"/>
                <w:sz w:val="18"/>
                <w:szCs w:val="18"/>
                <w:lang w:eastAsia="zh-TW"/>
              </w:rPr>
              <w:t>Class D</w:t>
            </w:r>
          </w:p>
        </w:tc>
        <w:tc>
          <w:tcPr>
            <w:tcW w:w="1174" w:type="dxa"/>
            <w:tcBorders>
              <w:top w:val="single" w:sz="8" w:space="0" w:color="auto"/>
              <w:left w:val="single" w:sz="8" w:space="0" w:color="auto"/>
              <w:bottom w:val="nil"/>
              <w:right w:val="nil"/>
            </w:tcBorders>
            <w:shd w:val="clear" w:color="auto" w:fill="auto"/>
            <w:noWrap/>
            <w:vAlign w:val="center"/>
            <w:hideMark/>
          </w:tcPr>
          <w:p w14:paraId="3CF77EB1" w14:textId="77777777" w:rsidR="006C0EE0" w:rsidRPr="006C0EE0" w:rsidRDefault="006C0EE0" w:rsidP="006C0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C0EE0">
              <w:rPr>
                <w:rFonts w:ascii="Arial" w:eastAsia="Times New Roman" w:hAnsi="Arial" w:cs="Arial"/>
                <w:color w:val="000000"/>
                <w:sz w:val="18"/>
                <w:szCs w:val="18"/>
                <w:lang w:eastAsia="zh-TW"/>
              </w:rPr>
              <w:t>-0.03%</w:t>
            </w:r>
          </w:p>
        </w:tc>
        <w:tc>
          <w:tcPr>
            <w:tcW w:w="1173" w:type="dxa"/>
            <w:tcBorders>
              <w:top w:val="single" w:sz="8" w:space="0" w:color="auto"/>
              <w:left w:val="nil"/>
              <w:bottom w:val="nil"/>
              <w:right w:val="nil"/>
            </w:tcBorders>
            <w:shd w:val="clear" w:color="auto" w:fill="auto"/>
            <w:noWrap/>
            <w:vAlign w:val="center"/>
            <w:hideMark/>
          </w:tcPr>
          <w:p w14:paraId="7DC42ADB" w14:textId="77777777" w:rsidR="006C0EE0" w:rsidRPr="006C0EE0" w:rsidRDefault="006C0EE0" w:rsidP="006C0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C0EE0">
              <w:rPr>
                <w:rFonts w:ascii="Arial" w:eastAsia="Times New Roman" w:hAnsi="Arial" w:cs="Arial"/>
                <w:color w:val="000000"/>
                <w:sz w:val="18"/>
                <w:szCs w:val="18"/>
                <w:lang w:eastAsia="zh-TW"/>
              </w:rPr>
              <w:t>0.13%</w:t>
            </w:r>
          </w:p>
        </w:tc>
        <w:tc>
          <w:tcPr>
            <w:tcW w:w="1174" w:type="dxa"/>
            <w:tcBorders>
              <w:top w:val="single" w:sz="8" w:space="0" w:color="auto"/>
              <w:left w:val="nil"/>
              <w:bottom w:val="nil"/>
              <w:right w:val="single" w:sz="4" w:space="0" w:color="auto"/>
            </w:tcBorders>
            <w:shd w:val="clear" w:color="auto" w:fill="auto"/>
            <w:noWrap/>
            <w:vAlign w:val="center"/>
            <w:hideMark/>
          </w:tcPr>
          <w:p w14:paraId="69AD1C9A" w14:textId="77777777" w:rsidR="006C0EE0" w:rsidRPr="006C0EE0" w:rsidRDefault="006C0EE0" w:rsidP="006C0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C0EE0">
              <w:rPr>
                <w:rFonts w:ascii="Arial" w:eastAsia="Times New Roman" w:hAnsi="Arial" w:cs="Arial"/>
                <w:color w:val="000000"/>
                <w:sz w:val="18"/>
                <w:szCs w:val="18"/>
                <w:lang w:eastAsia="zh-TW"/>
              </w:rPr>
              <w:t>-0.39%</w:t>
            </w:r>
          </w:p>
        </w:tc>
        <w:tc>
          <w:tcPr>
            <w:tcW w:w="1173" w:type="dxa"/>
            <w:tcBorders>
              <w:top w:val="single" w:sz="8" w:space="0" w:color="auto"/>
              <w:left w:val="nil"/>
              <w:bottom w:val="nil"/>
              <w:right w:val="nil"/>
            </w:tcBorders>
            <w:shd w:val="clear" w:color="auto" w:fill="auto"/>
            <w:noWrap/>
            <w:vAlign w:val="center"/>
            <w:hideMark/>
          </w:tcPr>
          <w:p w14:paraId="312F2254" w14:textId="77777777" w:rsidR="006C0EE0" w:rsidRPr="006C0EE0" w:rsidRDefault="006C0EE0" w:rsidP="006C0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C0EE0">
              <w:rPr>
                <w:rFonts w:ascii="Arial" w:eastAsia="Times New Roman" w:hAnsi="Arial" w:cs="Arial"/>
                <w:color w:val="000000"/>
                <w:sz w:val="18"/>
                <w:szCs w:val="18"/>
                <w:lang w:eastAsia="zh-TW"/>
              </w:rPr>
              <w:t>101%</w:t>
            </w:r>
          </w:p>
        </w:tc>
        <w:tc>
          <w:tcPr>
            <w:tcW w:w="1174" w:type="dxa"/>
            <w:tcBorders>
              <w:top w:val="single" w:sz="8" w:space="0" w:color="auto"/>
              <w:left w:val="nil"/>
              <w:bottom w:val="nil"/>
              <w:right w:val="single" w:sz="8" w:space="0" w:color="auto"/>
            </w:tcBorders>
            <w:shd w:val="clear" w:color="auto" w:fill="auto"/>
            <w:noWrap/>
            <w:vAlign w:val="center"/>
            <w:hideMark/>
          </w:tcPr>
          <w:p w14:paraId="7844B6F2" w14:textId="77777777" w:rsidR="006C0EE0" w:rsidRPr="006C0EE0" w:rsidRDefault="006C0EE0" w:rsidP="006C0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C0EE0">
              <w:rPr>
                <w:rFonts w:ascii="Arial" w:eastAsia="Times New Roman" w:hAnsi="Arial" w:cs="Arial"/>
                <w:color w:val="000000"/>
                <w:sz w:val="18"/>
                <w:szCs w:val="18"/>
                <w:lang w:eastAsia="zh-TW"/>
              </w:rPr>
              <w:t>100%</w:t>
            </w:r>
          </w:p>
        </w:tc>
      </w:tr>
      <w:tr w:rsidR="006C0EE0" w:rsidRPr="006C0EE0" w14:paraId="182C5528" w14:textId="77777777" w:rsidTr="006C0EE0">
        <w:trPr>
          <w:trHeight w:val="255"/>
          <w:jc w:val="center"/>
        </w:trPr>
        <w:tc>
          <w:tcPr>
            <w:tcW w:w="1173" w:type="dxa"/>
            <w:tcBorders>
              <w:top w:val="nil"/>
              <w:left w:val="single" w:sz="8" w:space="0" w:color="auto"/>
              <w:bottom w:val="single" w:sz="8" w:space="0" w:color="auto"/>
              <w:right w:val="nil"/>
            </w:tcBorders>
            <w:shd w:val="clear" w:color="auto" w:fill="auto"/>
            <w:noWrap/>
            <w:vAlign w:val="center"/>
            <w:hideMark/>
          </w:tcPr>
          <w:p w14:paraId="3CE47BB7" w14:textId="77777777" w:rsidR="006C0EE0" w:rsidRPr="006C0EE0" w:rsidRDefault="006C0EE0" w:rsidP="006C0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C0EE0">
              <w:rPr>
                <w:rFonts w:ascii="Arial" w:eastAsia="Times New Roman" w:hAnsi="Arial" w:cs="Arial"/>
                <w:color w:val="000000"/>
                <w:sz w:val="18"/>
                <w:szCs w:val="18"/>
                <w:lang w:eastAsia="zh-TW"/>
              </w:rPr>
              <w:t>Class F</w:t>
            </w:r>
          </w:p>
        </w:tc>
        <w:tc>
          <w:tcPr>
            <w:tcW w:w="1174" w:type="dxa"/>
            <w:tcBorders>
              <w:top w:val="nil"/>
              <w:left w:val="single" w:sz="8" w:space="0" w:color="auto"/>
              <w:bottom w:val="single" w:sz="8" w:space="0" w:color="auto"/>
              <w:right w:val="nil"/>
            </w:tcBorders>
            <w:shd w:val="clear" w:color="auto" w:fill="auto"/>
            <w:noWrap/>
            <w:vAlign w:val="center"/>
            <w:hideMark/>
          </w:tcPr>
          <w:p w14:paraId="246B02CF" w14:textId="77777777" w:rsidR="006C0EE0" w:rsidRPr="006C0EE0" w:rsidRDefault="006C0EE0" w:rsidP="006C0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C0EE0">
              <w:rPr>
                <w:rFonts w:ascii="Arial" w:eastAsia="Times New Roman" w:hAnsi="Arial" w:cs="Arial"/>
                <w:color w:val="000000"/>
                <w:sz w:val="18"/>
                <w:szCs w:val="18"/>
                <w:lang w:eastAsia="zh-TW"/>
              </w:rPr>
              <w:t>0.00%</w:t>
            </w:r>
          </w:p>
        </w:tc>
        <w:tc>
          <w:tcPr>
            <w:tcW w:w="1173" w:type="dxa"/>
            <w:tcBorders>
              <w:top w:val="nil"/>
              <w:left w:val="nil"/>
              <w:bottom w:val="single" w:sz="8" w:space="0" w:color="auto"/>
              <w:right w:val="nil"/>
            </w:tcBorders>
            <w:shd w:val="clear" w:color="auto" w:fill="auto"/>
            <w:noWrap/>
            <w:vAlign w:val="center"/>
            <w:hideMark/>
          </w:tcPr>
          <w:p w14:paraId="3857852F" w14:textId="77777777" w:rsidR="006C0EE0" w:rsidRPr="006C0EE0" w:rsidRDefault="006C0EE0" w:rsidP="006C0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C0EE0">
              <w:rPr>
                <w:rFonts w:ascii="Arial" w:eastAsia="Times New Roman" w:hAnsi="Arial" w:cs="Arial"/>
                <w:color w:val="000000"/>
                <w:sz w:val="18"/>
                <w:szCs w:val="18"/>
                <w:lang w:eastAsia="zh-TW"/>
              </w:rPr>
              <w:t>0.35%</w:t>
            </w:r>
          </w:p>
        </w:tc>
        <w:tc>
          <w:tcPr>
            <w:tcW w:w="1174" w:type="dxa"/>
            <w:tcBorders>
              <w:top w:val="nil"/>
              <w:left w:val="nil"/>
              <w:bottom w:val="single" w:sz="8" w:space="0" w:color="auto"/>
              <w:right w:val="single" w:sz="4" w:space="0" w:color="auto"/>
            </w:tcBorders>
            <w:shd w:val="clear" w:color="auto" w:fill="auto"/>
            <w:noWrap/>
            <w:vAlign w:val="center"/>
            <w:hideMark/>
          </w:tcPr>
          <w:p w14:paraId="109D2894" w14:textId="77777777" w:rsidR="006C0EE0" w:rsidRPr="006C0EE0" w:rsidRDefault="006C0EE0" w:rsidP="006C0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C0EE0">
              <w:rPr>
                <w:rFonts w:ascii="Arial" w:eastAsia="Times New Roman" w:hAnsi="Arial" w:cs="Arial"/>
                <w:color w:val="000000"/>
                <w:sz w:val="18"/>
                <w:szCs w:val="18"/>
                <w:lang w:eastAsia="zh-TW"/>
              </w:rPr>
              <w:t>0.27%</w:t>
            </w:r>
          </w:p>
        </w:tc>
        <w:tc>
          <w:tcPr>
            <w:tcW w:w="1173" w:type="dxa"/>
            <w:tcBorders>
              <w:top w:val="nil"/>
              <w:left w:val="nil"/>
              <w:bottom w:val="single" w:sz="8" w:space="0" w:color="auto"/>
              <w:right w:val="nil"/>
            </w:tcBorders>
            <w:shd w:val="clear" w:color="auto" w:fill="auto"/>
            <w:noWrap/>
            <w:vAlign w:val="center"/>
            <w:hideMark/>
          </w:tcPr>
          <w:p w14:paraId="782A7AB2" w14:textId="77777777" w:rsidR="006C0EE0" w:rsidRPr="006C0EE0" w:rsidRDefault="006C0EE0" w:rsidP="006C0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C0EE0">
              <w:rPr>
                <w:rFonts w:ascii="Arial" w:eastAsia="Times New Roman" w:hAnsi="Arial" w:cs="Arial"/>
                <w:color w:val="000000"/>
                <w:sz w:val="18"/>
                <w:szCs w:val="18"/>
                <w:lang w:eastAsia="zh-TW"/>
              </w:rPr>
              <w:t>100%</w:t>
            </w:r>
          </w:p>
        </w:tc>
        <w:tc>
          <w:tcPr>
            <w:tcW w:w="1174" w:type="dxa"/>
            <w:tcBorders>
              <w:top w:val="nil"/>
              <w:left w:val="nil"/>
              <w:bottom w:val="single" w:sz="8" w:space="0" w:color="auto"/>
              <w:right w:val="single" w:sz="8" w:space="0" w:color="auto"/>
            </w:tcBorders>
            <w:shd w:val="clear" w:color="auto" w:fill="auto"/>
            <w:noWrap/>
            <w:vAlign w:val="center"/>
            <w:hideMark/>
          </w:tcPr>
          <w:p w14:paraId="10B20311" w14:textId="77777777" w:rsidR="006C0EE0" w:rsidRPr="006C0EE0" w:rsidRDefault="006C0EE0" w:rsidP="006C0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C0EE0">
              <w:rPr>
                <w:rFonts w:ascii="Arial" w:eastAsia="Times New Roman" w:hAnsi="Arial" w:cs="Arial"/>
                <w:color w:val="000000"/>
                <w:sz w:val="18"/>
                <w:szCs w:val="18"/>
                <w:lang w:eastAsia="zh-TW"/>
              </w:rPr>
              <w:t>100%</w:t>
            </w:r>
          </w:p>
        </w:tc>
      </w:tr>
    </w:tbl>
    <w:p w14:paraId="06C14157" w14:textId="77777777" w:rsidR="006C0EE0" w:rsidRDefault="006C0EE0" w:rsidP="00E17225">
      <w:pPr>
        <w:rPr>
          <w:szCs w:val="22"/>
          <w:lang w:val="en-CA"/>
        </w:rPr>
      </w:pPr>
    </w:p>
    <w:p w14:paraId="40065663" w14:textId="4E2CF871" w:rsidR="00F81E81" w:rsidRDefault="00F81E81" w:rsidP="00E172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Cs w:val="22"/>
          <w:lang w:val="en-CA"/>
        </w:rPr>
      </w:pPr>
      <w:r>
        <w:rPr>
          <w:szCs w:val="22"/>
          <w:lang w:val="en-CA"/>
        </w:rPr>
        <w:br w:type="page"/>
      </w:r>
    </w:p>
    <w:p w14:paraId="64C13A69" w14:textId="4F109A69" w:rsidR="00DF6C1E" w:rsidRDefault="00DF6C1E" w:rsidP="00DF6C1E">
      <w:pPr>
        <w:jc w:val="center"/>
        <w:rPr>
          <w:szCs w:val="22"/>
          <w:lang w:val="en-CA"/>
        </w:rPr>
      </w:pPr>
      <w:r>
        <w:rPr>
          <w:szCs w:val="22"/>
          <w:lang w:val="en-CA"/>
        </w:rPr>
        <w:lastRenderedPageBreak/>
        <w:t xml:space="preserve">Table </w:t>
      </w:r>
      <w:r w:rsidR="000F279E">
        <w:rPr>
          <w:szCs w:val="22"/>
          <w:lang w:val="en-CA"/>
        </w:rPr>
        <w:t>6</w:t>
      </w:r>
      <w:r w:rsidRPr="00BF3111">
        <w:rPr>
          <w:szCs w:val="22"/>
          <w:lang w:val="en-CA"/>
        </w:rPr>
        <w:t>.</w:t>
      </w:r>
      <w:r>
        <w:rPr>
          <w:szCs w:val="22"/>
          <w:lang w:val="en-CA"/>
        </w:rPr>
        <w:t xml:space="preserve"> </w:t>
      </w:r>
      <w:r w:rsidR="008737F0">
        <w:rPr>
          <w:szCs w:val="22"/>
          <w:lang w:val="en-CA"/>
        </w:rPr>
        <w:t xml:space="preserve"> R</w:t>
      </w:r>
      <w:r>
        <w:rPr>
          <w:szCs w:val="22"/>
          <w:lang w:val="en-CA"/>
        </w:rPr>
        <w:t>esults of method 2</w:t>
      </w:r>
      <w:r w:rsidR="00F81E81">
        <w:rPr>
          <w:szCs w:val="22"/>
          <w:lang w:val="en-CA"/>
        </w:rPr>
        <w:t xml:space="preserve"> (LB results are the same as those </w:t>
      </w:r>
      <w:r w:rsidR="00AE1CBC">
        <w:rPr>
          <w:szCs w:val="22"/>
          <w:lang w:val="en-CA"/>
        </w:rPr>
        <w:t xml:space="preserve">of method 1, as shown </w:t>
      </w:r>
      <w:r w:rsidR="00F81E81">
        <w:rPr>
          <w:szCs w:val="22"/>
          <w:lang w:val="en-CA"/>
        </w:rPr>
        <w:t xml:space="preserve">in Table </w:t>
      </w:r>
      <w:r w:rsidR="00526198">
        <w:rPr>
          <w:szCs w:val="22"/>
          <w:lang w:val="en-CA"/>
        </w:rPr>
        <w:t>5</w:t>
      </w:r>
      <w:r w:rsidR="00F81E81">
        <w:rPr>
          <w:szCs w:val="22"/>
          <w:lang w:val="en-CA"/>
        </w:rPr>
        <w:t>)</w:t>
      </w:r>
    </w:p>
    <w:tbl>
      <w:tblPr>
        <w:tblW w:w="7041" w:type="dxa"/>
        <w:jc w:val="center"/>
        <w:tblLayout w:type="fixed"/>
        <w:tblLook w:val="04A0" w:firstRow="1" w:lastRow="0" w:firstColumn="1" w:lastColumn="0" w:noHBand="0" w:noVBand="1"/>
      </w:tblPr>
      <w:tblGrid>
        <w:gridCol w:w="1173"/>
        <w:gridCol w:w="1174"/>
        <w:gridCol w:w="1173"/>
        <w:gridCol w:w="1174"/>
        <w:gridCol w:w="1173"/>
        <w:gridCol w:w="1174"/>
      </w:tblGrid>
      <w:tr w:rsidR="006C0EE0" w:rsidRPr="006C0EE0" w14:paraId="7173FA12" w14:textId="77777777" w:rsidTr="00343E06">
        <w:trPr>
          <w:trHeight w:val="255"/>
          <w:jc w:val="center"/>
        </w:trPr>
        <w:tc>
          <w:tcPr>
            <w:tcW w:w="1173" w:type="dxa"/>
            <w:tcBorders>
              <w:top w:val="nil"/>
              <w:left w:val="nil"/>
              <w:bottom w:val="nil"/>
              <w:right w:val="nil"/>
            </w:tcBorders>
            <w:shd w:val="clear" w:color="auto" w:fill="auto"/>
            <w:noWrap/>
            <w:vAlign w:val="center"/>
            <w:hideMark/>
          </w:tcPr>
          <w:p w14:paraId="130EBF48" w14:textId="77777777" w:rsidR="006C0EE0" w:rsidRPr="006C0EE0" w:rsidRDefault="006C0EE0" w:rsidP="006C0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p>
        </w:tc>
        <w:tc>
          <w:tcPr>
            <w:tcW w:w="5868"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E89A461" w14:textId="4433F18F" w:rsidR="006C0EE0" w:rsidRPr="006C0EE0" w:rsidRDefault="006C0EE0" w:rsidP="006C0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6C0EE0">
              <w:rPr>
                <w:rFonts w:ascii="Arial" w:eastAsia="Times New Roman" w:hAnsi="Arial" w:cs="Arial"/>
                <w:b/>
                <w:bCs/>
                <w:color w:val="000000"/>
                <w:sz w:val="18"/>
                <w:szCs w:val="18"/>
                <w:lang w:eastAsia="zh-TW"/>
              </w:rPr>
              <w:t xml:space="preserve"> Random access Main10 </w:t>
            </w:r>
          </w:p>
        </w:tc>
      </w:tr>
      <w:tr w:rsidR="006C0EE0" w:rsidRPr="006C0EE0" w14:paraId="018AC931" w14:textId="77777777" w:rsidTr="008B7DE8">
        <w:trPr>
          <w:trHeight w:val="255"/>
          <w:jc w:val="center"/>
        </w:trPr>
        <w:tc>
          <w:tcPr>
            <w:tcW w:w="1173" w:type="dxa"/>
            <w:tcBorders>
              <w:top w:val="nil"/>
              <w:left w:val="nil"/>
              <w:bottom w:val="nil"/>
              <w:right w:val="nil"/>
            </w:tcBorders>
            <w:shd w:val="clear" w:color="auto" w:fill="auto"/>
            <w:noWrap/>
            <w:vAlign w:val="center"/>
            <w:hideMark/>
          </w:tcPr>
          <w:p w14:paraId="094D86C5" w14:textId="77777777" w:rsidR="006C0EE0" w:rsidRPr="006C0EE0" w:rsidRDefault="006C0EE0" w:rsidP="006C0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4"/>
                <w:szCs w:val="24"/>
                <w:lang w:eastAsia="zh-TW"/>
              </w:rPr>
            </w:pPr>
          </w:p>
        </w:tc>
        <w:tc>
          <w:tcPr>
            <w:tcW w:w="5868" w:type="dxa"/>
            <w:gridSpan w:val="5"/>
            <w:tcBorders>
              <w:top w:val="nil"/>
              <w:left w:val="single" w:sz="8" w:space="0" w:color="auto"/>
              <w:bottom w:val="nil"/>
              <w:right w:val="single" w:sz="8" w:space="0" w:color="auto"/>
            </w:tcBorders>
            <w:shd w:val="clear" w:color="auto" w:fill="auto"/>
            <w:noWrap/>
            <w:vAlign w:val="center"/>
            <w:hideMark/>
          </w:tcPr>
          <w:p w14:paraId="6B56F1E5" w14:textId="104AF802" w:rsidR="006C0EE0" w:rsidRPr="006C0EE0" w:rsidRDefault="006C0EE0" w:rsidP="006C0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6C0EE0">
              <w:rPr>
                <w:rFonts w:ascii="Arial" w:eastAsia="Times New Roman" w:hAnsi="Arial" w:cs="Arial"/>
                <w:b/>
                <w:bCs/>
                <w:color w:val="000000"/>
                <w:sz w:val="18"/>
                <w:szCs w:val="18"/>
                <w:lang w:eastAsia="zh-TW"/>
              </w:rPr>
              <w:t> Over VTM-4.0</w:t>
            </w:r>
          </w:p>
        </w:tc>
      </w:tr>
      <w:tr w:rsidR="006C0EE0" w:rsidRPr="006C0EE0" w14:paraId="304224FC" w14:textId="77777777" w:rsidTr="006C0EE0">
        <w:trPr>
          <w:trHeight w:val="255"/>
          <w:jc w:val="center"/>
        </w:trPr>
        <w:tc>
          <w:tcPr>
            <w:tcW w:w="1173" w:type="dxa"/>
            <w:tcBorders>
              <w:top w:val="nil"/>
              <w:left w:val="nil"/>
              <w:bottom w:val="nil"/>
              <w:right w:val="nil"/>
            </w:tcBorders>
            <w:shd w:val="clear" w:color="auto" w:fill="auto"/>
            <w:noWrap/>
            <w:vAlign w:val="center"/>
            <w:hideMark/>
          </w:tcPr>
          <w:p w14:paraId="44551EF6" w14:textId="77777777" w:rsidR="006C0EE0" w:rsidRPr="006C0EE0" w:rsidRDefault="006C0EE0" w:rsidP="006C0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1174" w:type="dxa"/>
            <w:tcBorders>
              <w:top w:val="nil"/>
              <w:left w:val="single" w:sz="8" w:space="0" w:color="auto"/>
              <w:bottom w:val="single" w:sz="8" w:space="0" w:color="auto"/>
              <w:right w:val="nil"/>
            </w:tcBorders>
            <w:shd w:val="clear" w:color="auto" w:fill="auto"/>
            <w:noWrap/>
            <w:vAlign w:val="center"/>
            <w:hideMark/>
          </w:tcPr>
          <w:p w14:paraId="1091AC1F" w14:textId="77777777" w:rsidR="006C0EE0" w:rsidRPr="006C0EE0" w:rsidRDefault="006C0EE0" w:rsidP="006C0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C0EE0">
              <w:rPr>
                <w:rFonts w:ascii="Arial" w:eastAsia="Times New Roman" w:hAnsi="Arial" w:cs="Arial"/>
                <w:color w:val="000000"/>
                <w:sz w:val="18"/>
                <w:szCs w:val="18"/>
                <w:lang w:eastAsia="zh-TW"/>
              </w:rPr>
              <w:t>Y</w:t>
            </w:r>
          </w:p>
        </w:tc>
        <w:tc>
          <w:tcPr>
            <w:tcW w:w="1173" w:type="dxa"/>
            <w:tcBorders>
              <w:top w:val="nil"/>
              <w:left w:val="nil"/>
              <w:bottom w:val="single" w:sz="8" w:space="0" w:color="auto"/>
              <w:right w:val="nil"/>
            </w:tcBorders>
            <w:shd w:val="clear" w:color="auto" w:fill="auto"/>
            <w:noWrap/>
            <w:vAlign w:val="center"/>
            <w:hideMark/>
          </w:tcPr>
          <w:p w14:paraId="3F84DDA7" w14:textId="77777777" w:rsidR="006C0EE0" w:rsidRPr="006C0EE0" w:rsidRDefault="006C0EE0" w:rsidP="006C0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C0EE0">
              <w:rPr>
                <w:rFonts w:ascii="Arial" w:eastAsia="Times New Roman" w:hAnsi="Arial" w:cs="Arial"/>
                <w:color w:val="000000"/>
                <w:sz w:val="18"/>
                <w:szCs w:val="18"/>
                <w:lang w:eastAsia="zh-TW"/>
              </w:rPr>
              <w:t>U</w:t>
            </w:r>
          </w:p>
        </w:tc>
        <w:tc>
          <w:tcPr>
            <w:tcW w:w="1174" w:type="dxa"/>
            <w:tcBorders>
              <w:top w:val="nil"/>
              <w:left w:val="nil"/>
              <w:bottom w:val="single" w:sz="8" w:space="0" w:color="auto"/>
              <w:right w:val="single" w:sz="4" w:space="0" w:color="auto"/>
            </w:tcBorders>
            <w:shd w:val="clear" w:color="auto" w:fill="auto"/>
            <w:noWrap/>
            <w:vAlign w:val="center"/>
            <w:hideMark/>
          </w:tcPr>
          <w:p w14:paraId="673838F1" w14:textId="77777777" w:rsidR="006C0EE0" w:rsidRPr="006C0EE0" w:rsidRDefault="006C0EE0" w:rsidP="006C0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C0EE0">
              <w:rPr>
                <w:rFonts w:ascii="Arial" w:eastAsia="Times New Roman" w:hAnsi="Arial" w:cs="Arial"/>
                <w:color w:val="000000"/>
                <w:sz w:val="18"/>
                <w:szCs w:val="18"/>
                <w:lang w:eastAsia="zh-TW"/>
              </w:rPr>
              <w:t>V</w:t>
            </w:r>
          </w:p>
        </w:tc>
        <w:tc>
          <w:tcPr>
            <w:tcW w:w="1173" w:type="dxa"/>
            <w:tcBorders>
              <w:top w:val="nil"/>
              <w:left w:val="nil"/>
              <w:bottom w:val="single" w:sz="8" w:space="0" w:color="auto"/>
              <w:right w:val="nil"/>
            </w:tcBorders>
            <w:shd w:val="clear" w:color="auto" w:fill="auto"/>
            <w:noWrap/>
            <w:vAlign w:val="center"/>
            <w:hideMark/>
          </w:tcPr>
          <w:p w14:paraId="72ED5741" w14:textId="77777777" w:rsidR="006C0EE0" w:rsidRPr="006C0EE0" w:rsidRDefault="006C0EE0" w:rsidP="006C0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6C0EE0">
              <w:rPr>
                <w:rFonts w:ascii="Arial" w:eastAsia="Times New Roman" w:hAnsi="Arial" w:cs="Arial"/>
                <w:color w:val="000000"/>
                <w:sz w:val="18"/>
                <w:szCs w:val="18"/>
                <w:lang w:eastAsia="zh-TW"/>
              </w:rPr>
              <w:t>EncT</w:t>
            </w:r>
            <w:proofErr w:type="spellEnd"/>
          </w:p>
        </w:tc>
        <w:tc>
          <w:tcPr>
            <w:tcW w:w="1174" w:type="dxa"/>
            <w:tcBorders>
              <w:top w:val="nil"/>
              <w:left w:val="nil"/>
              <w:bottom w:val="single" w:sz="8" w:space="0" w:color="auto"/>
              <w:right w:val="single" w:sz="8" w:space="0" w:color="auto"/>
            </w:tcBorders>
            <w:shd w:val="clear" w:color="auto" w:fill="auto"/>
            <w:noWrap/>
            <w:vAlign w:val="center"/>
            <w:hideMark/>
          </w:tcPr>
          <w:p w14:paraId="1639536C" w14:textId="77777777" w:rsidR="006C0EE0" w:rsidRPr="006C0EE0" w:rsidRDefault="006C0EE0" w:rsidP="006C0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6C0EE0">
              <w:rPr>
                <w:rFonts w:ascii="Arial" w:eastAsia="Times New Roman" w:hAnsi="Arial" w:cs="Arial"/>
                <w:color w:val="000000"/>
                <w:sz w:val="18"/>
                <w:szCs w:val="18"/>
                <w:lang w:eastAsia="zh-TW"/>
              </w:rPr>
              <w:t>DecT</w:t>
            </w:r>
            <w:proofErr w:type="spellEnd"/>
          </w:p>
        </w:tc>
      </w:tr>
      <w:tr w:rsidR="006C0EE0" w:rsidRPr="006C0EE0" w14:paraId="7244DAB6" w14:textId="77777777" w:rsidTr="006C0EE0">
        <w:trPr>
          <w:trHeight w:val="255"/>
          <w:jc w:val="center"/>
        </w:trPr>
        <w:tc>
          <w:tcPr>
            <w:tcW w:w="1173" w:type="dxa"/>
            <w:tcBorders>
              <w:top w:val="single" w:sz="8" w:space="0" w:color="auto"/>
              <w:left w:val="single" w:sz="8" w:space="0" w:color="auto"/>
              <w:bottom w:val="nil"/>
              <w:right w:val="single" w:sz="8" w:space="0" w:color="auto"/>
            </w:tcBorders>
            <w:shd w:val="clear" w:color="auto" w:fill="auto"/>
            <w:noWrap/>
            <w:vAlign w:val="center"/>
            <w:hideMark/>
          </w:tcPr>
          <w:p w14:paraId="7491ADB6" w14:textId="77777777" w:rsidR="006C0EE0" w:rsidRPr="006C0EE0" w:rsidRDefault="006C0EE0" w:rsidP="006C0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C0EE0">
              <w:rPr>
                <w:rFonts w:ascii="Arial" w:eastAsia="Times New Roman" w:hAnsi="Arial" w:cs="Arial"/>
                <w:color w:val="000000"/>
                <w:sz w:val="18"/>
                <w:szCs w:val="18"/>
                <w:lang w:eastAsia="zh-TW"/>
              </w:rPr>
              <w:t>Class A1</w:t>
            </w:r>
          </w:p>
        </w:tc>
        <w:tc>
          <w:tcPr>
            <w:tcW w:w="1174" w:type="dxa"/>
            <w:tcBorders>
              <w:top w:val="nil"/>
              <w:left w:val="nil"/>
              <w:bottom w:val="nil"/>
              <w:right w:val="nil"/>
            </w:tcBorders>
            <w:shd w:val="clear" w:color="auto" w:fill="auto"/>
            <w:noWrap/>
            <w:vAlign w:val="center"/>
            <w:hideMark/>
          </w:tcPr>
          <w:p w14:paraId="13C21AFA" w14:textId="77777777" w:rsidR="006C0EE0" w:rsidRPr="006C0EE0" w:rsidRDefault="006C0EE0" w:rsidP="006C0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C0EE0">
              <w:rPr>
                <w:rFonts w:ascii="Arial" w:eastAsia="Times New Roman" w:hAnsi="Arial" w:cs="Arial"/>
                <w:color w:val="000000"/>
                <w:sz w:val="18"/>
                <w:szCs w:val="18"/>
                <w:lang w:eastAsia="zh-TW"/>
              </w:rPr>
              <w:t>0.21%</w:t>
            </w:r>
          </w:p>
        </w:tc>
        <w:tc>
          <w:tcPr>
            <w:tcW w:w="1173" w:type="dxa"/>
            <w:tcBorders>
              <w:top w:val="nil"/>
              <w:left w:val="nil"/>
              <w:bottom w:val="nil"/>
              <w:right w:val="nil"/>
            </w:tcBorders>
            <w:shd w:val="clear" w:color="auto" w:fill="auto"/>
            <w:noWrap/>
            <w:vAlign w:val="center"/>
            <w:hideMark/>
          </w:tcPr>
          <w:p w14:paraId="1891A60A" w14:textId="77777777" w:rsidR="006C0EE0" w:rsidRPr="006C0EE0" w:rsidRDefault="006C0EE0" w:rsidP="006C0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C0EE0">
              <w:rPr>
                <w:rFonts w:ascii="Arial" w:eastAsia="Times New Roman" w:hAnsi="Arial" w:cs="Arial"/>
                <w:color w:val="000000"/>
                <w:sz w:val="18"/>
                <w:szCs w:val="18"/>
                <w:lang w:eastAsia="zh-TW"/>
              </w:rPr>
              <w:t>0.03%</w:t>
            </w:r>
          </w:p>
        </w:tc>
        <w:tc>
          <w:tcPr>
            <w:tcW w:w="1174" w:type="dxa"/>
            <w:tcBorders>
              <w:top w:val="nil"/>
              <w:left w:val="nil"/>
              <w:bottom w:val="nil"/>
              <w:right w:val="single" w:sz="4" w:space="0" w:color="auto"/>
            </w:tcBorders>
            <w:shd w:val="clear" w:color="auto" w:fill="auto"/>
            <w:noWrap/>
            <w:vAlign w:val="center"/>
            <w:hideMark/>
          </w:tcPr>
          <w:p w14:paraId="269B9079" w14:textId="77777777" w:rsidR="006C0EE0" w:rsidRPr="006C0EE0" w:rsidRDefault="006C0EE0" w:rsidP="006C0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C0EE0">
              <w:rPr>
                <w:rFonts w:ascii="Arial" w:eastAsia="Times New Roman" w:hAnsi="Arial" w:cs="Arial"/>
                <w:color w:val="000000"/>
                <w:sz w:val="18"/>
                <w:szCs w:val="18"/>
                <w:lang w:eastAsia="zh-TW"/>
              </w:rPr>
              <w:t>0.11%</w:t>
            </w:r>
          </w:p>
        </w:tc>
        <w:tc>
          <w:tcPr>
            <w:tcW w:w="1173" w:type="dxa"/>
            <w:tcBorders>
              <w:top w:val="nil"/>
              <w:left w:val="nil"/>
              <w:bottom w:val="nil"/>
              <w:right w:val="nil"/>
            </w:tcBorders>
            <w:shd w:val="clear" w:color="auto" w:fill="auto"/>
            <w:noWrap/>
            <w:vAlign w:val="center"/>
            <w:hideMark/>
          </w:tcPr>
          <w:p w14:paraId="39022655" w14:textId="77777777" w:rsidR="006C0EE0" w:rsidRPr="006C0EE0" w:rsidRDefault="006C0EE0" w:rsidP="006C0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C0EE0">
              <w:rPr>
                <w:rFonts w:ascii="Arial" w:eastAsia="Times New Roman" w:hAnsi="Arial" w:cs="Arial"/>
                <w:color w:val="000000"/>
                <w:sz w:val="18"/>
                <w:szCs w:val="18"/>
                <w:lang w:eastAsia="zh-TW"/>
              </w:rPr>
              <w:t>100%</w:t>
            </w:r>
          </w:p>
        </w:tc>
        <w:tc>
          <w:tcPr>
            <w:tcW w:w="1174" w:type="dxa"/>
            <w:tcBorders>
              <w:top w:val="nil"/>
              <w:left w:val="nil"/>
              <w:bottom w:val="nil"/>
              <w:right w:val="single" w:sz="8" w:space="0" w:color="auto"/>
            </w:tcBorders>
            <w:shd w:val="clear" w:color="auto" w:fill="auto"/>
            <w:noWrap/>
            <w:vAlign w:val="center"/>
            <w:hideMark/>
          </w:tcPr>
          <w:p w14:paraId="22856372" w14:textId="77777777" w:rsidR="006C0EE0" w:rsidRPr="006C0EE0" w:rsidRDefault="006C0EE0" w:rsidP="006C0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C0EE0">
              <w:rPr>
                <w:rFonts w:ascii="Arial" w:eastAsia="Times New Roman" w:hAnsi="Arial" w:cs="Arial"/>
                <w:color w:val="000000"/>
                <w:sz w:val="18"/>
                <w:szCs w:val="18"/>
                <w:lang w:eastAsia="zh-TW"/>
              </w:rPr>
              <w:t>100%</w:t>
            </w:r>
          </w:p>
        </w:tc>
      </w:tr>
      <w:tr w:rsidR="006C0EE0" w:rsidRPr="006C0EE0" w14:paraId="5EB71994" w14:textId="77777777" w:rsidTr="006C0EE0">
        <w:trPr>
          <w:trHeight w:val="255"/>
          <w:jc w:val="center"/>
        </w:trPr>
        <w:tc>
          <w:tcPr>
            <w:tcW w:w="1173" w:type="dxa"/>
            <w:tcBorders>
              <w:top w:val="nil"/>
              <w:left w:val="single" w:sz="8" w:space="0" w:color="auto"/>
              <w:bottom w:val="nil"/>
              <w:right w:val="single" w:sz="8" w:space="0" w:color="auto"/>
            </w:tcBorders>
            <w:shd w:val="clear" w:color="auto" w:fill="auto"/>
            <w:noWrap/>
            <w:vAlign w:val="center"/>
            <w:hideMark/>
          </w:tcPr>
          <w:p w14:paraId="56877133" w14:textId="77777777" w:rsidR="006C0EE0" w:rsidRPr="006C0EE0" w:rsidRDefault="006C0EE0" w:rsidP="006C0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C0EE0">
              <w:rPr>
                <w:rFonts w:ascii="Arial" w:eastAsia="Times New Roman" w:hAnsi="Arial" w:cs="Arial"/>
                <w:color w:val="000000"/>
                <w:sz w:val="18"/>
                <w:szCs w:val="18"/>
                <w:lang w:eastAsia="zh-TW"/>
              </w:rPr>
              <w:t>Class A2</w:t>
            </w:r>
          </w:p>
        </w:tc>
        <w:tc>
          <w:tcPr>
            <w:tcW w:w="1174" w:type="dxa"/>
            <w:tcBorders>
              <w:top w:val="nil"/>
              <w:left w:val="nil"/>
              <w:bottom w:val="nil"/>
              <w:right w:val="nil"/>
            </w:tcBorders>
            <w:shd w:val="clear" w:color="auto" w:fill="auto"/>
            <w:noWrap/>
            <w:vAlign w:val="center"/>
            <w:hideMark/>
          </w:tcPr>
          <w:p w14:paraId="250E9FC0" w14:textId="77777777" w:rsidR="006C0EE0" w:rsidRPr="006C0EE0" w:rsidRDefault="006C0EE0" w:rsidP="006C0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C0EE0">
              <w:rPr>
                <w:rFonts w:ascii="Arial" w:eastAsia="Times New Roman" w:hAnsi="Arial" w:cs="Arial"/>
                <w:color w:val="000000"/>
                <w:sz w:val="18"/>
                <w:szCs w:val="18"/>
                <w:lang w:eastAsia="zh-TW"/>
              </w:rPr>
              <w:t>0.47%</w:t>
            </w:r>
          </w:p>
        </w:tc>
        <w:tc>
          <w:tcPr>
            <w:tcW w:w="1173" w:type="dxa"/>
            <w:tcBorders>
              <w:top w:val="nil"/>
              <w:left w:val="nil"/>
              <w:bottom w:val="nil"/>
              <w:right w:val="nil"/>
            </w:tcBorders>
            <w:shd w:val="clear" w:color="auto" w:fill="auto"/>
            <w:noWrap/>
            <w:vAlign w:val="center"/>
            <w:hideMark/>
          </w:tcPr>
          <w:p w14:paraId="3D1343A5" w14:textId="77777777" w:rsidR="006C0EE0" w:rsidRPr="006C0EE0" w:rsidRDefault="006C0EE0" w:rsidP="006C0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C0EE0">
              <w:rPr>
                <w:rFonts w:ascii="Arial" w:eastAsia="Times New Roman" w:hAnsi="Arial" w:cs="Arial"/>
                <w:color w:val="000000"/>
                <w:sz w:val="18"/>
                <w:szCs w:val="18"/>
                <w:lang w:eastAsia="zh-TW"/>
              </w:rPr>
              <w:t>0.09%</w:t>
            </w:r>
          </w:p>
        </w:tc>
        <w:tc>
          <w:tcPr>
            <w:tcW w:w="1174" w:type="dxa"/>
            <w:tcBorders>
              <w:top w:val="nil"/>
              <w:left w:val="nil"/>
              <w:bottom w:val="nil"/>
              <w:right w:val="single" w:sz="4" w:space="0" w:color="auto"/>
            </w:tcBorders>
            <w:shd w:val="clear" w:color="auto" w:fill="auto"/>
            <w:noWrap/>
            <w:vAlign w:val="center"/>
            <w:hideMark/>
          </w:tcPr>
          <w:p w14:paraId="2716E1F1" w14:textId="77777777" w:rsidR="006C0EE0" w:rsidRPr="006C0EE0" w:rsidRDefault="006C0EE0" w:rsidP="006C0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C0EE0">
              <w:rPr>
                <w:rFonts w:ascii="Arial" w:eastAsia="Times New Roman" w:hAnsi="Arial" w:cs="Arial"/>
                <w:color w:val="000000"/>
                <w:sz w:val="18"/>
                <w:szCs w:val="18"/>
                <w:lang w:eastAsia="zh-TW"/>
              </w:rPr>
              <w:t>0.17%</w:t>
            </w:r>
          </w:p>
        </w:tc>
        <w:tc>
          <w:tcPr>
            <w:tcW w:w="1173" w:type="dxa"/>
            <w:tcBorders>
              <w:top w:val="nil"/>
              <w:left w:val="nil"/>
              <w:bottom w:val="nil"/>
              <w:right w:val="nil"/>
            </w:tcBorders>
            <w:shd w:val="clear" w:color="auto" w:fill="auto"/>
            <w:noWrap/>
            <w:vAlign w:val="center"/>
            <w:hideMark/>
          </w:tcPr>
          <w:p w14:paraId="33E69B97" w14:textId="77777777" w:rsidR="006C0EE0" w:rsidRPr="006C0EE0" w:rsidRDefault="006C0EE0" w:rsidP="006C0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C0EE0">
              <w:rPr>
                <w:rFonts w:ascii="Arial" w:eastAsia="Times New Roman" w:hAnsi="Arial" w:cs="Arial"/>
                <w:color w:val="000000"/>
                <w:sz w:val="18"/>
                <w:szCs w:val="18"/>
                <w:lang w:eastAsia="zh-TW"/>
              </w:rPr>
              <w:t>100%</w:t>
            </w:r>
          </w:p>
        </w:tc>
        <w:tc>
          <w:tcPr>
            <w:tcW w:w="1174" w:type="dxa"/>
            <w:tcBorders>
              <w:top w:val="nil"/>
              <w:left w:val="nil"/>
              <w:bottom w:val="nil"/>
              <w:right w:val="single" w:sz="8" w:space="0" w:color="auto"/>
            </w:tcBorders>
            <w:shd w:val="clear" w:color="auto" w:fill="auto"/>
            <w:noWrap/>
            <w:vAlign w:val="center"/>
            <w:hideMark/>
          </w:tcPr>
          <w:p w14:paraId="30EBBCCF" w14:textId="77777777" w:rsidR="006C0EE0" w:rsidRPr="006C0EE0" w:rsidRDefault="006C0EE0" w:rsidP="006C0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C0EE0">
              <w:rPr>
                <w:rFonts w:ascii="Arial" w:eastAsia="Times New Roman" w:hAnsi="Arial" w:cs="Arial"/>
                <w:color w:val="000000"/>
                <w:sz w:val="18"/>
                <w:szCs w:val="18"/>
                <w:lang w:eastAsia="zh-TW"/>
              </w:rPr>
              <w:t>100%</w:t>
            </w:r>
          </w:p>
        </w:tc>
      </w:tr>
      <w:tr w:rsidR="006C0EE0" w:rsidRPr="006C0EE0" w14:paraId="72FD4816" w14:textId="77777777" w:rsidTr="006C0EE0">
        <w:trPr>
          <w:trHeight w:val="255"/>
          <w:jc w:val="center"/>
        </w:trPr>
        <w:tc>
          <w:tcPr>
            <w:tcW w:w="1173" w:type="dxa"/>
            <w:tcBorders>
              <w:top w:val="nil"/>
              <w:left w:val="single" w:sz="8" w:space="0" w:color="auto"/>
              <w:bottom w:val="nil"/>
              <w:right w:val="single" w:sz="8" w:space="0" w:color="auto"/>
            </w:tcBorders>
            <w:shd w:val="clear" w:color="auto" w:fill="auto"/>
            <w:noWrap/>
            <w:vAlign w:val="center"/>
            <w:hideMark/>
          </w:tcPr>
          <w:p w14:paraId="315D2E70" w14:textId="77777777" w:rsidR="006C0EE0" w:rsidRPr="006C0EE0" w:rsidRDefault="006C0EE0" w:rsidP="006C0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C0EE0">
              <w:rPr>
                <w:rFonts w:ascii="Arial" w:eastAsia="Times New Roman" w:hAnsi="Arial" w:cs="Arial"/>
                <w:color w:val="000000"/>
                <w:sz w:val="18"/>
                <w:szCs w:val="18"/>
                <w:lang w:eastAsia="zh-TW"/>
              </w:rPr>
              <w:t>Class B</w:t>
            </w:r>
          </w:p>
        </w:tc>
        <w:tc>
          <w:tcPr>
            <w:tcW w:w="1174" w:type="dxa"/>
            <w:tcBorders>
              <w:top w:val="nil"/>
              <w:left w:val="nil"/>
              <w:bottom w:val="nil"/>
              <w:right w:val="nil"/>
            </w:tcBorders>
            <w:shd w:val="clear" w:color="auto" w:fill="auto"/>
            <w:noWrap/>
            <w:vAlign w:val="center"/>
            <w:hideMark/>
          </w:tcPr>
          <w:p w14:paraId="5ECB5933" w14:textId="77777777" w:rsidR="006C0EE0" w:rsidRPr="006C0EE0" w:rsidRDefault="006C0EE0" w:rsidP="006C0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C0EE0">
              <w:rPr>
                <w:rFonts w:ascii="Arial" w:eastAsia="Times New Roman" w:hAnsi="Arial" w:cs="Arial"/>
                <w:color w:val="000000"/>
                <w:sz w:val="18"/>
                <w:szCs w:val="18"/>
                <w:lang w:eastAsia="zh-TW"/>
              </w:rPr>
              <w:t>0.33%</w:t>
            </w:r>
          </w:p>
        </w:tc>
        <w:tc>
          <w:tcPr>
            <w:tcW w:w="1173" w:type="dxa"/>
            <w:tcBorders>
              <w:top w:val="nil"/>
              <w:left w:val="nil"/>
              <w:bottom w:val="nil"/>
              <w:right w:val="nil"/>
            </w:tcBorders>
            <w:shd w:val="clear" w:color="auto" w:fill="auto"/>
            <w:noWrap/>
            <w:vAlign w:val="center"/>
            <w:hideMark/>
          </w:tcPr>
          <w:p w14:paraId="3A29E38D" w14:textId="77777777" w:rsidR="006C0EE0" w:rsidRPr="006C0EE0" w:rsidRDefault="006C0EE0" w:rsidP="006C0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C0EE0">
              <w:rPr>
                <w:rFonts w:ascii="Arial" w:eastAsia="Times New Roman" w:hAnsi="Arial" w:cs="Arial"/>
                <w:color w:val="000000"/>
                <w:sz w:val="18"/>
                <w:szCs w:val="18"/>
                <w:lang w:eastAsia="zh-TW"/>
              </w:rPr>
              <w:t>0.03%</w:t>
            </w:r>
          </w:p>
        </w:tc>
        <w:tc>
          <w:tcPr>
            <w:tcW w:w="1174" w:type="dxa"/>
            <w:tcBorders>
              <w:top w:val="nil"/>
              <w:left w:val="nil"/>
              <w:bottom w:val="nil"/>
              <w:right w:val="single" w:sz="4" w:space="0" w:color="auto"/>
            </w:tcBorders>
            <w:shd w:val="clear" w:color="auto" w:fill="auto"/>
            <w:noWrap/>
            <w:vAlign w:val="center"/>
            <w:hideMark/>
          </w:tcPr>
          <w:p w14:paraId="740B72E2" w14:textId="77777777" w:rsidR="006C0EE0" w:rsidRPr="006C0EE0" w:rsidRDefault="006C0EE0" w:rsidP="006C0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C0EE0">
              <w:rPr>
                <w:rFonts w:ascii="Arial" w:eastAsia="Times New Roman" w:hAnsi="Arial" w:cs="Arial"/>
                <w:color w:val="000000"/>
                <w:sz w:val="18"/>
                <w:szCs w:val="18"/>
                <w:lang w:eastAsia="zh-TW"/>
              </w:rPr>
              <w:t>0.05%</w:t>
            </w:r>
          </w:p>
        </w:tc>
        <w:tc>
          <w:tcPr>
            <w:tcW w:w="1173" w:type="dxa"/>
            <w:tcBorders>
              <w:top w:val="nil"/>
              <w:left w:val="nil"/>
              <w:bottom w:val="nil"/>
              <w:right w:val="nil"/>
            </w:tcBorders>
            <w:shd w:val="clear" w:color="auto" w:fill="auto"/>
            <w:noWrap/>
            <w:vAlign w:val="center"/>
            <w:hideMark/>
          </w:tcPr>
          <w:p w14:paraId="7643400F" w14:textId="77777777" w:rsidR="006C0EE0" w:rsidRPr="006C0EE0" w:rsidRDefault="006C0EE0" w:rsidP="006C0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C0EE0">
              <w:rPr>
                <w:rFonts w:ascii="Arial" w:eastAsia="Times New Roman" w:hAnsi="Arial" w:cs="Arial"/>
                <w:color w:val="000000"/>
                <w:sz w:val="18"/>
                <w:szCs w:val="18"/>
                <w:lang w:eastAsia="zh-TW"/>
              </w:rPr>
              <w:t>100%</w:t>
            </w:r>
          </w:p>
        </w:tc>
        <w:tc>
          <w:tcPr>
            <w:tcW w:w="1174" w:type="dxa"/>
            <w:tcBorders>
              <w:top w:val="nil"/>
              <w:left w:val="nil"/>
              <w:bottom w:val="nil"/>
              <w:right w:val="single" w:sz="8" w:space="0" w:color="auto"/>
            </w:tcBorders>
            <w:shd w:val="clear" w:color="auto" w:fill="auto"/>
            <w:noWrap/>
            <w:vAlign w:val="center"/>
            <w:hideMark/>
          </w:tcPr>
          <w:p w14:paraId="0CFD7850" w14:textId="77777777" w:rsidR="006C0EE0" w:rsidRPr="006C0EE0" w:rsidRDefault="006C0EE0" w:rsidP="006C0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C0EE0">
              <w:rPr>
                <w:rFonts w:ascii="Arial" w:eastAsia="Times New Roman" w:hAnsi="Arial" w:cs="Arial"/>
                <w:color w:val="000000"/>
                <w:sz w:val="18"/>
                <w:szCs w:val="18"/>
                <w:lang w:eastAsia="zh-TW"/>
              </w:rPr>
              <w:t>99%</w:t>
            </w:r>
          </w:p>
        </w:tc>
      </w:tr>
      <w:tr w:rsidR="006C0EE0" w:rsidRPr="006C0EE0" w14:paraId="155C808F" w14:textId="77777777" w:rsidTr="006C0EE0">
        <w:trPr>
          <w:trHeight w:val="255"/>
          <w:jc w:val="center"/>
        </w:trPr>
        <w:tc>
          <w:tcPr>
            <w:tcW w:w="1173" w:type="dxa"/>
            <w:tcBorders>
              <w:top w:val="nil"/>
              <w:left w:val="single" w:sz="8" w:space="0" w:color="auto"/>
              <w:bottom w:val="nil"/>
              <w:right w:val="single" w:sz="8" w:space="0" w:color="auto"/>
            </w:tcBorders>
            <w:shd w:val="clear" w:color="auto" w:fill="auto"/>
            <w:noWrap/>
            <w:vAlign w:val="center"/>
            <w:hideMark/>
          </w:tcPr>
          <w:p w14:paraId="79C36894" w14:textId="77777777" w:rsidR="006C0EE0" w:rsidRPr="006C0EE0" w:rsidRDefault="006C0EE0" w:rsidP="006C0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C0EE0">
              <w:rPr>
                <w:rFonts w:ascii="Arial" w:eastAsia="Times New Roman" w:hAnsi="Arial" w:cs="Arial"/>
                <w:color w:val="000000"/>
                <w:sz w:val="18"/>
                <w:szCs w:val="18"/>
                <w:lang w:eastAsia="zh-TW"/>
              </w:rPr>
              <w:t>Class C</w:t>
            </w:r>
          </w:p>
        </w:tc>
        <w:tc>
          <w:tcPr>
            <w:tcW w:w="1174" w:type="dxa"/>
            <w:tcBorders>
              <w:top w:val="nil"/>
              <w:left w:val="nil"/>
              <w:bottom w:val="nil"/>
              <w:right w:val="nil"/>
            </w:tcBorders>
            <w:shd w:val="clear" w:color="auto" w:fill="auto"/>
            <w:noWrap/>
            <w:vAlign w:val="center"/>
            <w:hideMark/>
          </w:tcPr>
          <w:p w14:paraId="588FE7E1" w14:textId="77777777" w:rsidR="006C0EE0" w:rsidRPr="006C0EE0" w:rsidRDefault="006C0EE0" w:rsidP="006C0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C0EE0">
              <w:rPr>
                <w:rFonts w:ascii="Arial" w:eastAsia="Times New Roman" w:hAnsi="Arial" w:cs="Arial"/>
                <w:color w:val="000000"/>
                <w:sz w:val="18"/>
                <w:szCs w:val="18"/>
                <w:lang w:eastAsia="zh-TW"/>
              </w:rPr>
              <w:t>0.40%</w:t>
            </w:r>
          </w:p>
        </w:tc>
        <w:tc>
          <w:tcPr>
            <w:tcW w:w="1173" w:type="dxa"/>
            <w:tcBorders>
              <w:top w:val="nil"/>
              <w:left w:val="nil"/>
              <w:bottom w:val="nil"/>
              <w:right w:val="nil"/>
            </w:tcBorders>
            <w:shd w:val="clear" w:color="auto" w:fill="auto"/>
            <w:noWrap/>
            <w:vAlign w:val="center"/>
            <w:hideMark/>
          </w:tcPr>
          <w:p w14:paraId="23BF9528" w14:textId="77777777" w:rsidR="006C0EE0" w:rsidRPr="006C0EE0" w:rsidRDefault="006C0EE0" w:rsidP="006C0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C0EE0">
              <w:rPr>
                <w:rFonts w:ascii="Arial" w:eastAsia="Times New Roman" w:hAnsi="Arial" w:cs="Arial"/>
                <w:color w:val="000000"/>
                <w:sz w:val="18"/>
                <w:szCs w:val="18"/>
                <w:lang w:eastAsia="zh-TW"/>
              </w:rPr>
              <w:t>0.34%</w:t>
            </w:r>
          </w:p>
        </w:tc>
        <w:tc>
          <w:tcPr>
            <w:tcW w:w="1174" w:type="dxa"/>
            <w:tcBorders>
              <w:top w:val="nil"/>
              <w:left w:val="nil"/>
              <w:bottom w:val="nil"/>
              <w:right w:val="single" w:sz="4" w:space="0" w:color="auto"/>
            </w:tcBorders>
            <w:shd w:val="clear" w:color="auto" w:fill="auto"/>
            <w:noWrap/>
            <w:vAlign w:val="center"/>
            <w:hideMark/>
          </w:tcPr>
          <w:p w14:paraId="07C9E106" w14:textId="77777777" w:rsidR="006C0EE0" w:rsidRPr="006C0EE0" w:rsidRDefault="006C0EE0" w:rsidP="006C0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C0EE0">
              <w:rPr>
                <w:rFonts w:ascii="Arial" w:eastAsia="Times New Roman" w:hAnsi="Arial" w:cs="Arial"/>
                <w:color w:val="000000"/>
                <w:sz w:val="18"/>
                <w:szCs w:val="18"/>
                <w:lang w:eastAsia="zh-TW"/>
              </w:rPr>
              <w:t>0.10%</w:t>
            </w:r>
          </w:p>
        </w:tc>
        <w:tc>
          <w:tcPr>
            <w:tcW w:w="1173" w:type="dxa"/>
            <w:tcBorders>
              <w:top w:val="nil"/>
              <w:left w:val="nil"/>
              <w:bottom w:val="nil"/>
              <w:right w:val="nil"/>
            </w:tcBorders>
            <w:shd w:val="clear" w:color="auto" w:fill="auto"/>
            <w:noWrap/>
            <w:vAlign w:val="center"/>
            <w:hideMark/>
          </w:tcPr>
          <w:p w14:paraId="66CA4D36" w14:textId="77777777" w:rsidR="006C0EE0" w:rsidRPr="006C0EE0" w:rsidRDefault="006C0EE0" w:rsidP="006C0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C0EE0">
              <w:rPr>
                <w:rFonts w:ascii="Arial" w:eastAsia="Times New Roman" w:hAnsi="Arial" w:cs="Arial"/>
                <w:color w:val="000000"/>
                <w:sz w:val="18"/>
                <w:szCs w:val="18"/>
                <w:lang w:eastAsia="zh-TW"/>
              </w:rPr>
              <w:t>100%</w:t>
            </w:r>
          </w:p>
        </w:tc>
        <w:tc>
          <w:tcPr>
            <w:tcW w:w="1174" w:type="dxa"/>
            <w:tcBorders>
              <w:top w:val="nil"/>
              <w:left w:val="nil"/>
              <w:bottom w:val="nil"/>
              <w:right w:val="single" w:sz="8" w:space="0" w:color="auto"/>
            </w:tcBorders>
            <w:shd w:val="clear" w:color="auto" w:fill="auto"/>
            <w:noWrap/>
            <w:vAlign w:val="center"/>
            <w:hideMark/>
          </w:tcPr>
          <w:p w14:paraId="7A010CFF" w14:textId="77777777" w:rsidR="006C0EE0" w:rsidRPr="006C0EE0" w:rsidRDefault="006C0EE0" w:rsidP="006C0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C0EE0">
              <w:rPr>
                <w:rFonts w:ascii="Arial" w:eastAsia="Times New Roman" w:hAnsi="Arial" w:cs="Arial"/>
                <w:color w:val="000000"/>
                <w:sz w:val="18"/>
                <w:szCs w:val="18"/>
                <w:lang w:eastAsia="zh-TW"/>
              </w:rPr>
              <w:t>98%</w:t>
            </w:r>
          </w:p>
        </w:tc>
      </w:tr>
      <w:tr w:rsidR="006C0EE0" w:rsidRPr="006C0EE0" w14:paraId="767F60D4" w14:textId="77777777" w:rsidTr="006C0EE0">
        <w:trPr>
          <w:trHeight w:val="255"/>
          <w:jc w:val="center"/>
        </w:trPr>
        <w:tc>
          <w:tcPr>
            <w:tcW w:w="1173" w:type="dxa"/>
            <w:tcBorders>
              <w:top w:val="nil"/>
              <w:left w:val="single" w:sz="8" w:space="0" w:color="auto"/>
              <w:bottom w:val="nil"/>
              <w:right w:val="single" w:sz="8" w:space="0" w:color="auto"/>
            </w:tcBorders>
            <w:shd w:val="clear" w:color="auto" w:fill="auto"/>
            <w:noWrap/>
            <w:vAlign w:val="center"/>
            <w:hideMark/>
          </w:tcPr>
          <w:p w14:paraId="18BCB369" w14:textId="77777777" w:rsidR="006C0EE0" w:rsidRPr="006C0EE0" w:rsidRDefault="006C0EE0" w:rsidP="006C0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C0EE0">
              <w:rPr>
                <w:rFonts w:ascii="Arial" w:eastAsia="Times New Roman" w:hAnsi="Arial" w:cs="Arial"/>
                <w:color w:val="000000"/>
                <w:sz w:val="18"/>
                <w:szCs w:val="18"/>
                <w:lang w:eastAsia="zh-TW"/>
              </w:rPr>
              <w:t>Class E</w:t>
            </w:r>
          </w:p>
        </w:tc>
        <w:tc>
          <w:tcPr>
            <w:tcW w:w="1174" w:type="dxa"/>
            <w:tcBorders>
              <w:top w:val="nil"/>
              <w:left w:val="nil"/>
              <w:bottom w:val="nil"/>
              <w:right w:val="nil"/>
            </w:tcBorders>
            <w:shd w:val="clear" w:color="auto" w:fill="auto"/>
            <w:noWrap/>
            <w:vAlign w:val="center"/>
            <w:hideMark/>
          </w:tcPr>
          <w:p w14:paraId="1A3B853C" w14:textId="77777777" w:rsidR="006C0EE0" w:rsidRPr="006C0EE0" w:rsidRDefault="006C0EE0" w:rsidP="006C0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C0EE0">
              <w:rPr>
                <w:rFonts w:ascii="Arial" w:eastAsia="Times New Roman" w:hAnsi="Arial" w:cs="Arial"/>
                <w:color w:val="000000"/>
                <w:sz w:val="18"/>
                <w:szCs w:val="18"/>
                <w:lang w:eastAsia="zh-TW"/>
              </w:rPr>
              <w:t> </w:t>
            </w:r>
          </w:p>
        </w:tc>
        <w:tc>
          <w:tcPr>
            <w:tcW w:w="1173" w:type="dxa"/>
            <w:tcBorders>
              <w:top w:val="nil"/>
              <w:left w:val="nil"/>
              <w:bottom w:val="nil"/>
              <w:right w:val="nil"/>
            </w:tcBorders>
            <w:shd w:val="clear" w:color="auto" w:fill="auto"/>
            <w:noWrap/>
            <w:vAlign w:val="center"/>
            <w:hideMark/>
          </w:tcPr>
          <w:p w14:paraId="78730A36" w14:textId="77777777" w:rsidR="006C0EE0" w:rsidRPr="006C0EE0" w:rsidRDefault="006C0EE0" w:rsidP="006C0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174" w:type="dxa"/>
            <w:tcBorders>
              <w:top w:val="nil"/>
              <w:left w:val="nil"/>
              <w:bottom w:val="nil"/>
              <w:right w:val="single" w:sz="4" w:space="0" w:color="auto"/>
            </w:tcBorders>
            <w:shd w:val="clear" w:color="auto" w:fill="auto"/>
            <w:noWrap/>
            <w:vAlign w:val="center"/>
            <w:hideMark/>
          </w:tcPr>
          <w:p w14:paraId="705BBB64" w14:textId="77777777" w:rsidR="006C0EE0" w:rsidRPr="006C0EE0" w:rsidRDefault="006C0EE0" w:rsidP="006C0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C0EE0">
              <w:rPr>
                <w:rFonts w:ascii="Arial" w:eastAsia="Times New Roman" w:hAnsi="Arial" w:cs="Arial"/>
                <w:color w:val="000000"/>
                <w:sz w:val="18"/>
                <w:szCs w:val="18"/>
                <w:lang w:eastAsia="zh-TW"/>
              </w:rPr>
              <w:t> </w:t>
            </w:r>
          </w:p>
        </w:tc>
        <w:tc>
          <w:tcPr>
            <w:tcW w:w="1173" w:type="dxa"/>
            <w:tcBorders>
              <w:top w:val="nil"/>
              <w:left w:val="nil"/>
              <w:bottom w:val="nil"/>
              <w:right w:val="nil"/>
            </w:tcBorders>
            <w:shd w:val="clear" w:color="auto" w:fill="auto"/>
            <w:noWrap/>
            <w:vAlign w:val="center"/>
            <w:hideMark/>
          </w:tcPr>
          <w:p w14:paraId="0A30DC40" w14:textId="77777777" w:rsidR="006C0EE0" w:rsidRPr="006C0EE0" w:rsidRDefault="006C0EE0" w:rsidP="006C0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C0EE0">
              <w:rPr>
                <w:rFonts w:ascii="Arial" w:eastAsia="Times New Roman" w:hAnsi="Arial" w:cs="Arial"/>
                <w:color w:val="000000"/>
                <w:sz w:val="18"/>
                <w:szCs w:val="18"/>
                <w:lang w:eastAsia="zh-TW"/>
              </w:rPr>
              <w:t> </w:t>
            </w:r>
          </w:p>
        </w:tc>
        <w:tc>
          <w:tcPr>
            <w:tcW w:w="1174" w:type="dxa"/>
            <w:tcBorders>
              <w:top w:val="nil"/>
              <w:left w:val="nil"/>
              <w:bottom w:val="nil"/>
              <w:right w:val="single" w:sz="8" w:space="0" w:color="auto"/>
            </w:tcBorders>
            <w:shd w:val="clear" w:color="auto" w:fill="auto"/>
            <w:noWrap/>
            <w:vAlign w:val="center"/>
            <w:hideMark/>
          </w:tcPr>
          <w:p w14:paraId="0F7E2C8A" w14:textId="77777777" w:rsidR="006C0EE0" w:rsidRPr="006C0EE0" w:rsidRDefault="006C0EE0" w:rsidP="006C0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C0EE0">
              <w:rPr>
                <w:rFonts w:ascii="Arial" w:eastAsia="Times New Roman" w:hAnsi="Arial" w:cs="Arial"/>
                <w:color w:val="000000"/>
                <w:sz w:val="18"/>
                <w:szCs w:val="18"/>
                <w:lang w:eastAsia="zh-TW"/>
              </w:rPr>
              <w:t> </w:t>
            </w:r>
          </w:p>
        </w:tc>
      </w:tr>
      <w:tr w:rsidR="006C0EE0" w:rsidRPr="006C0EE0" w14:paraId="0E4E4DCF" w14:textId="77777777" w:rsidTr="006C0EE0">
        <w:trPr>
          <w:trHeight w:val="255"/>
          <w:jc w:val="center"/>
        </w:trPr>
        <w:tc>
          <w:tcPr>
            <w:tcW w:w="1173" w:type="dxa"/>
            <w:tcBorders>
              <w:top w:val="single" w:sz="8" w:space="0" w:color="auto"/>
              <w:left w:val="single" w:sz="8" w:space="0" w:color="auto"/>
              <w:bottom w:val="nil"/>
              <w:right w:val="single" w:sz="8" w:space="0" w:color="auto"/>
            </w:tcBorders>
            <w:shd w:val="clear" w:color="auto" w:fill="auto"/>
            <w:noWrap/>
            <w:vAlign w:val="center"/>
            <w:hideMark/>
          </w:tcPr>
          <w:p w14:paraId="0FB295C9" w14:textId="77777777" w:rsidR="006C0EE0" w:rsidRPr="006C0EE0" w:rsidRDefault="006C0EE0" w:rsidP="006C0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6C0EE0">
              <w:rPr>
                <w:rFonts w:ascii="Arial" w:eastAsia="Times New Roman" w:hAnsi="Arial" w:cs="Arial"/>
                <w:b/>
                <w:bCs/>
                <w:color w:val="000000"/>
                <w:sz w:val="18"/>
                <w:szCs w:val="18"/>
                <w:lang w:eastAsia="zh-TW"/>
              </w:rPr>
              <w:t>Overall</w:t>
            </w:r>
          </w:p>
        </w:tc>
        <w:tc>
          <w:tcPr>
            <w:tcW w:w="1174" w:type="dxa"/>
            <w:tcBorders>
              <w:top w:val="single" w:sz="8" w:space="0" w:color="auto"/>
              <w:left w:val="nil"/>
              <w:bottom w:val="nil"/>
              <w:right w:val="nil"/>
            </w:tcBorders>
            <w:shd w:val="clear" w:color="auto" w:fill="auto"/>
            <w:noWrap/>
            <w:vAlign w:val="center"/>
            <w:hideMark/>
          </w:tcPr>
          <w:p w14:paraId="512901BB" w14:textId="77777777" w:rsidR="006C0EE0" w:rsidRPr="006C0EE0" w:rsidRDefault="006C0EE0" w:rsidP="006C0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C0EE0">
              <w:rPr>
                <w:rFonts w:ascii="Arial" w:eastAsia="Times New Roman" w:hAnsi="Arial" w:cs="Arial"/>
                <w:color w:val="000000"/>
                <w:sz w:val="18"/>
                <w:szCs w:val="18"/>
                <w:lang w:eastAsia="zh-TW"/>
              </w:rPr>
              <w:t>0.35%</w:t>
            </w:r>
          </w:p>
        </w:tc>
        <w:tc>
          <w:tcPr>
            <w:tcW w:w="1173" w:type="dxa"/>
            <w:tcBorders>
              <w:top w:val="single" w:sz="8" w:space="0" w:color="auto"/>
              <w:left w:val="nil"/>
              <w:bottom w:val="nil"/>
              <w:right w:val="nil"/>
            </w:tcBorders>
            <w:shd w:val="clear" w:color="auto" w:fill="auto"/>
            <w:noWrap/>
            <w:vAlign w:val="center"/>
            <w:hideMark/>
          </w:tcPr>
          <w:p w14:paraId="2D34483D" w14:textId="77777777" w:rsidR="006C0EE0" w:rsidRPr="006C0EE0" w:rsidRDefault="006C0EE0" w:rsidP="006C0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C0EE0">
              <w:rPr>
                <w:rFonts w:ascii="Arial" w:eastAsia="Times New Roman" w:hAnsi="Arial" w:cs="Arial"/>
                <w:color w:val="000000"/>
                <w:sz w:val="18"/>
                <w:szCs w:val="18"/>
                <w:lang w:eastAsia="zh-TW"/>
              </w:rPr>
              <w:t>0.12%</w:t>
            </w:r>
          </w:p>
        </w:tc>
        <w:tc>
          <w:tcPr>
            <w:tcW w:w="1174" w:type="dxa"/>
            <w:tcBorders>
              <w:top w:val="single" w:sz="8" w:space="0" w:color="auto"/>
              <w:left w:val="nil"/>
              <w:bottom w:val="nil"/>
              <w:right w:val="single" w:sz="4" w:space="0" w:color="auto"/>
            </w:tcBorders>
            <w:shd w:val="clear" w:color="auto" w:fill="auto"/>
            <w:noWrap/>
            <w:vAlign w:val="center"/>
            <w:hideMark/>
          </w:tcPr>
          <w:p w14:paraId="49C415D0" w14:textId="77777777" w:rsidR="006C0EE0" w:rsidRPr="006C0EE0" w:rsidRDefault="006C0EE0" w:rsidP="006C0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C0EE0">
              <w:rPr>
                <w:rFonts w:ascii="Arial" w:eastAsia="Times New Roman" w:hAnsi="Arial" w:cs="Arial"/>
                <w:color w:val="000000"/>
                <w:sz w:val="18"/>
                <w:szCs w:val="18"/>
                <w:lang w:eastAsia="zh-TW"/>
              </w:rPr>
              <w:t>0.10%</w:t>
            </w:r>
          </w:p>
        </w:tc>
        <w:tc>
          <w:tcPr>
            <w:tcW w:w="1173" w:type="dxa"/>
            <w:tcBorders>
              <w:top w:val="single" w:sz="8" w:space="0" w:color="auto"/>
              <w:left w:val="nil"/>
              <w:bottom w:val="nil"/>
              <w:right w:val="nil"/>
            </w:tcBorders>
            <w:shd w:val="clear" w:color="auto" w:fill="auto"/>
            <w:noWrap/>
            <w:vAlign w:val="center"/>
            <w:hideMark/>
          </w:tcPr>
          <w:p w14:paraId="0285BB9C" w14:textId="77777777" w:rsidR="006C0EE0" w:rsidRPr="006C0EE0" w:rsidRDefault="006C0EE0" w:rsidP="006C0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C0EE0">
              <w:rPr>
                <w:rFonts w:ascii="Arial" w:eastAsia="Times New Roman" w:hAnsi="Arial" w:cs="Arial"/>
                <w:color w:val="000000"/>
                <w:sz w:val="18"/>
                <w:szCs w:val="18"/>
                <w:lang w:eastAsia="zh-TW"/>
              </w:rPr>
              <w:t>100%</w:t>
            </w:r>
          </w:p>
        </w:tc>
        <w:tc>
          <w:tcPr>
            <w:tcW w:w="1174" w:type="dxa"/>
            <w:tcBorders>
              <w:top w:val="single" w:sz="8" w:space="0" w:color="auto"/>
              <w:left w:val="nil"/>
              <w:bottom w:val="nil"/>
              <w:right w:val="single" w:sz="8" w:space="0" w:color="auto"/>
            </w:tcBorders>
            <w:shd w:val="clear" w:color="auto" w:fill="auto"/>
            <w:noWrap/>
            <w:vAlign w:val="center"/>
            <w:hideMark/>
          </w:tcPr>
          <w:p w14:paraId="5F7B0A7D" w14:textId="77777777" w:rsidR="006C0EE0" w:rsidRPr="006C0EE0" w:rsidRDefault="006C0EE0" w:rsidP="006C0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C0EE0">
              <w:rPr>
                <w:rFonts w:ascii="Arial" w:eastAsia="Times New Roman" w:hAnsi="Arial" w:cs="Arial"/>
                <w:color w:val="000000"/>
                <w:sz w:val="18"/>
                <w:szCs w:val="18"/>
                <w:lang w:eastAsia="zh-TW"/>
              </w:rPr>
              <w:t>99%</w:t>
            </w:r>
          </w:p>
        </w:tc>
      </w:tr>
      <w:tr w:rsidR="006C0EE0" w:rsidRPr="006C0EE0" w14:paraId="6EA55E7F" w14:textId="77777777" w:rsidTr="006C0EE0">
        <w:trPr>
          <w:trHeight w:val="255"/>
          <w:jc w:val="center"/>
        </w:trPr>
        <w:tc>
          <w:tcPr>
            <w:tcW w:w="1173" w:type="dxa"/>
            <w:tcBorders>
              <w:top w:val="single" w:sz="8" w:space="0" w:color="auto"/>
              <w:left w:val="single" w:sz="8" w:space="0" w:color="auto"/>
              <w:bottom w:val="nil"/>
              <w:right w:val="single" w:sz="8" w:space="0" w:color="auto"/>
            </w:tcBorders>
            <w:shd w:val="clear" w:color="auto" w:fill="auto"/>
            <w:noWrap/>
            <w:vAlign w:val="center"/>
            <w:hideMark/>
          </w:tcPr>
          <w:p w14:paraId="6D0BB3FF" w14:textId="77777777" w:rsidR="006C0EE0" w:rsidRPr="006C0EE0" w:rsidRDefault="006C0EE0" w:rsidP="006C0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C0EE0">
              <w:rPr>
                <w:rFonts w:ascii="Arial" w:eastAsia="Times New Roman" w:hAnsi="Arial" w:cs="Arial"/>
                <w:color w:val="000000"/>
                <w:sz w:val="18"/>
                <w:szCs w:val="18"/>
                <w:lang w:eastAsia="zh-TW"/>
              </w:rPr>
              <w:t>Class D</w:t>
            </w:r>
          </w:p>
        </w:tc>
        <w:tc>
          <w:tcPr>
            <w:tcW w:w="1174" w:type="dxa"/>
            <w:tcBorders>
              <w:top w:val="single" w:sz="8" w:space="0" w:color="auto"/>
              <w:left w:val="nil"/>
              <w:bottom w:val="nil"/>
              <w:right w:val="nil"/>
            </w:tcBorders>
            <w:shd w:val="clear" w:color="auto" w:fill="auto"/>
            <w:noWrap/>
            <w:vAlign w:val="center"/>
            <w:hideMark/>
          </w:tcPr>
          <w:p w14:paraId="75052782" w14:textId="77777777" w:rsidR="006C0EE0" w:rsidRPr="006C0EE0" w:rsidRDefault="006C0EE0" w:rsidP="006C0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C0EE0">
              <w:rPr>
                <w:rFonts w:ascii="Arial" w:eastAsia="Times New Roman" w:hAnsi="Arial" w:cs="Arial"/>
                <w:color w:val="000000"/>
                <w:sz w:val="18"/>
                <w:szCs w:val="18"/>
                <w:lang w:eastAsia="zh-TW"/>
              </w:rPr>
              <w:t>0.58%</w:t>
            </w:r>
          </w:p>
        </w:tc>
        <w:tc>
          <w:tcPr>
            <w:tcW w:w="1173" w:type="dxa"/>
            <w:tcBorders>
              <w:top w:val="single" w:sz="8" w:space="0" w:color="auto"/>
              <w:left w:val="nil"/>
              <w:bottom w:val="nil"/>
              <w:right w:val="nil"/>
            </w:tcBorders>
            <w:shd w:val="clear" w:color="auto" w:fill="auto"/>
            <w:noWrap/>
            <w:vAlign w:val="center"/>
            <w:hideMark/>
          </w:tcPr>
          <w:p w14:paraId="61C99964" w14:textId="77777777" w:rsidR="006C0EE0" w:rsidRPr="006C0EE0" w:rsidRDefault="006C0EE0" w:rsidP="006C0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C0EE0">
              <w:rPr>
                <w:rFonts w:ascii="Arial" w:eastAsia="Times New Roman" w:hAnsi="Arial" w:cs="Arial"/>
                <w:color w:val="000000"/>
                <w:sz w:val="18"/>
                <w:szCs w:val="18"/>
                <w:lang w:eastAsia="zh-TW"/>
              </w:rPr>
              <w:t>0.38%</w:t>
            </w:r>
          </w:p>
        </w:tc>
        <w:tc>
          <w:tcPr>
            <w:tcW w:w="1174" w:type="dxa"/>
            <w:tcBorders>
              <w:top w:val="single" w:sz="8" w:space="0" w:color="auto"/>
              <w:left w:val="nil"/>
              <w:bottom w:val="nil"/>
              <w:right w:val="single" w:sz="4" w:space="0" w:color="auto"/>
            </w:tcBorders>
            <w:shd w:val="clear" w:color="auto" w:fill="auto"/>
            <w:noWrap/>
            <w:vAlign w:val="center"/>
            <w:hideMark/>
          </w:tcPr>
          <w:p w14:paraId="0E0E7237" w14:textId="77777777" w:rsidR="006C0EE0" w:rsidRPr="006C0EE0" w:rsidRDefault="006C0EE0" w:rsidP="006C0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C0EE0">
              <w:rPr>
                <w:rFonts w:ascii="Arial" w:eastAsia="Times New Roman" w:hAnsi="Arial" w:cs="Arial"/>
                <w:color w:val="000000"/>
                <w:sz w:val="18"/>
                <w:szCs w:val="18"/>
                <w:lang w:eastAsia="zh-TW"/>
              </w:rPr>
              <w:t>0.30%</w:t>
            </w:r>
          </w:p>
        </w:tc>
        <w:tc>
          <w:tcPr>
            <w:tcW w:w="1173" w:type="dxa"/>
            <w:tcBorders>
              <w:top w:val="single" w:sz="8" w:space="0" w:color="auto"/>
              <w:left w:val="nil"/>
              <w:bottom w:val="nil"/>
              <w:right w:val="nil"/>
            </w:tcBorders>
            <w:shd w:val="clear" w:color="auto" w:fill="auto"/>
            <w:noWrap/>
            <w:vAlign w:val="center"/>
            <w:hideMark/>
          </w:tcPr>
          <w:p w14:paraId="5B405623" w14:textId="77777777" w:rsidR="006C0EE0" w:rsidRPr="006C0EE0" w:rsidRDefault="006C0EE0" w:rsidP="006C0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C0EE0">
              <w:rPr>
                <w:rFonts w:ascii="Arial" w:eastAsia="Times New Roman" w:hAnsi="Arial" w:cs="Arial"/>
                <w:color w:val="000000"/>
                <w:sz w:val="18"/>
                <w:szCs w:val="18"/>
                <w:lang w:eastAsia="zh-TW"/>
              </w:rPr>
              <w:t>101%</w:t>
            </w:r>
          </w:p>
        </w:tc>
        <w:tc>
          <w:tcPr>
            <w:tcW w:w="1174" w:type="dxa"/>
            <w:tcBorders>
              <w:top w:val="single" w:sz="8" w:space="0" w:color="auto"/>
              <w:left w:val="nil"/>
              <w:bottom w:val="nil"/>
              <w:right w:val="single" w:sz="8" w:space="0" w:color="auto"/>
            </w:tcBorders>
            <w:shd w:val="clear" w:color="auto" w:fill="auto"/>
            <w:noWrap/>
            <w:vAlign w:val="center"/>
            <w:hideMark/>
          </w:tcPr>
          <w:p w14:paraId="4E35525B" w14:textId="77777777" w:rsidR="006C0EE0" w:rsidRPr="006C0EE0" w:rsidRDefault="006C0EE0" w:rsidP="006C0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C0EE0">
              <w:rPr>
                <w:rFonts w:ascii="Arial" w:eastAsia="Times New Roman" w:hAnsi="Arial" w:cs="Arial"/>
                <w:color w:val="000000"/>
                <w:sz w:val="18"/>
                <w:szCs w:val="18"/>
                <w:lang w:eastAsia="zh-TW"/>
              </w:rPr>
              <w:t>98%</w:t>
            </w:r>
          </w:p>
        </w:tc>
      </w:tr>
      <w:tr w:rsidR="006C0EE0" w:rsidRPr="006C0EE0" w14:paraId="5C1001F5" w14:textId="77777777" w:rsidTr="006C0EE0">
        <w:trPr>
          <w:trHeight w:val="255"/>
          <w:jc w:val="center"/>
        </w:trPr>
        <w:tc>
          <w:tcPr>
            <w:tcW w:w="1173" w:type="dxa"/>
            <w:tcBorders>
              <w:top w:val="nil"/>
              <w:left w:val="single" w:sz="8" w:space="0" w:color="auto"/>
              <w:bottom w:val="single" w:sz="8" w:space="0" w:color="auto"/>
              <w:right w:val="single" w:sz="8" w:space="0" w:color="auto"/>
            </w:tcBorders>
            <w:shd w:val="clear" w:color="auto" w:fill="auto"/>
            <w:noWrap/>
            <w:vAlign w:val="center"/>
            <w:hideMark/>
          </w:tcPr>
          <w:p w14:paraId="59272E7D" w14:textId="77777777" w:rsidR="006C0EE0" w:rsidRPr="006C0EE0" w:rsidRDefault="006C0EE0" w:rsidP="006C0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C0EE0">
              <w:rPr>
                <w:rFonts w:ascii="Arial" w:eastAsia="Times New Roman" w:hAnsi="Arial" w:cs="Arial"/>
                <w:color w:val="000000"/>
                <w:sz w:val="18"/>
                <w:szCs w:val="18"/>
                <w:lang w:eastAsia="zh-TW"/>
              </w:rPr>
              <w:t>Class F</w:t>
            </w:r>
          </w:p>
        </w:tc>
        <w:tc>
          <w:tcPr>
            <w:tcW w:w="1174" w:type="dxa"/>
            <w:tcBorders>
              <w:top w:val="nil"/>
              <w:left w:val="nil"/>
              <w:bottom w:val="single" w:sz="8" w:space="0" w:color="auto"/>
              <w:right w:val="nil"/>
            </w:tcBorders>
            <w:shd w:val="clear" w:color="auto" w:fill="auto"/>
            <w:noWrap/>
            <w:vAlign w:val="center"/>
            <w:hideMark/>
          </w:tcPr>
          <w:p w14:paraId="4F2F5118" w14:textId="77777777" w:rsidR="006C0EE0" w:rsidRPr="006C0EE0" w:rsidRDefault="006C0EE0" w:rsidP="006C0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C0EE0">
              <w:rPr>
                <w:rFonts w:ascii="Arial" w:eastAsia="Times New Roman" w:hAnsi="Arial" w:cs="Arial"/>
                <w:color w:val="000000"/>
                <w:sz w:val="18"/>
                <w:szCs w:val="18"/>
                <w:lang w:eastAsia="zh-TW"/>
              </w:rPr>
              <w:t>0.10%</w:t>
            </w:r>
          </w:p>
        </w:tc>
        <w:tc>
          <w:tcPr>
            <w:tcW w:w="1173" w:type="dxa"/>
            <w:tcBorders>
              <w:top w:val="nil"/>
              <w:left w:val="nil"/>
              <w:bottom w:val="single" w:sz="8" w:space="0" w:color="auto"/>
              <w:right w:val="nil"/>
            </w:tcBorders>
            <w:shd w:val="clear" w:color="auto" w:fill="auto"/>
            <w:noWrap/>
            <w:vAlign w:val="center"/>
            <w:hideMark/>
          </w:tcPr>
          <w:p w14:paraId="6546DDD5" w14:textId="77777777" w:rsidR="006C0EE0" w:rsidRPr="006C0EE0" w:rsidRDefault="006C0EE0" w:rsidP="006C0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C0EE0">
              <w:rPr>
                <w:rFonts w:ascii="Arial" w:eastAsia="Times New Roman" w:hAnsi="Arial" w:cs="Arial"/>
                <w:color w:val="000000"/>
                <w:sz w:val="18"/>
                <w:szCs w:val="18"/>
                <w:lang w:eastAsia="zh-TW"/>
              </w:rPr>
              <w:t>0.08%</w:t>
            </w:r>
          </w:p>
        </w:tc>
        <w:tc>
          <w:tcPr>
            <w:tcW w:w="1174" w:type="dxa"/>
            <w:tcBorders>
              <w:top w:val="nil"/>
              <w:left w:val="nil"/>
              <w:bottom w:val="single" w:sz="8" w:space="0" w:color="auto"/>
              <w:right w:val="single" w:sz="4" w:space="0" w:color="auto"/>
            </w:tcBorders>
            <w:shd w:val="clear" w:color="auto" w:fill="auto"/>
            <w:noWrap/>
            <w:vAlign w:val="center"/>
            <w:hideMark/>
          </w:tcPr>
          <w:p w14:paraId="6AB92598" w14:textId="77777777" w:rsidR="006C0EE0" w:rsidRPr="006C0EE0" w:rsidRDefault="006C0EE0" w:rsidP="006C0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C0EE0">
              <w:rPr>
                <w:rFonts w:ascii="Arial" w:eastAsia="Times New Roman" w:hAnsi="Arial" w:cs="Arial"/>
                <w:color w:val="000000"/>
                <w:sz w:val="18"/>
                <w:szCs w:val="18"/>
                <w:lang w:eastAsia="zh-TW"/>
              </w:rPr>
              <w:t>0.00%</w:t>
            </w:r>
          </w:p>
        </w:tc>
        <w:tc>
          <w:tcPr>
            <w:tcW w:w="1173" w:type="dxa"/>
            <w:tcBorders>
              <w:top w:val="nil"/>
              <w:left w:val="nil"/>
              <w:bottom w:val="single" w:sz="8" w:space="0" w:color="auto"/>
              <w:right w:val="nil"/>
            </w:tcBorders>
            <w:shd w:val="clear" w:color="auto" w:fill="auto"/>
            <w:noWrap/>
            <w:vAlign w:val="center"/>
            <w:hideMark/>
          </w:tcPr>
          <w:p w14:paraId="5BE423AA" w14:textId="77777777" w:rsidR="006C0EE0" w:rsidRPr="006C0EE0" w:rsidRDefault="006C0EE0" w:rsidP="006C0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C0EE0">
              <w:rPr>
                <w:rFonts w:ascii="Arial" w:eastAsia="Times New Roman" w:hAnsi="Arial" w:cs="Arial"/>
                <w:color w:val="000000"/>
                <w:sz w:val="18"/>
                <w:szCs w:val="18"/>
                <w:lang w:eastAsia="zh-TW"/>
              </w:rPr>
              <w:t>100%</w:t>
            </w:r>
          </w:p>
        </w:tc>
        <w:tc>
          <w:tcPr>
            <w:tcW w:w="1174" w:type="dxa"/>
            <w:tcBorders>
              <w:top w:val="nil"/>
              <w:left w:val="nil"/>
              <w:bottom w:val="single" w:sz="8" w:space="0" w:color="auto"/>
              <w:right w:val="single" w:sz="8" w:space="0" w:color="auto"/>
            </w:tcBorders>
            <w:shd w:val="clear" w:color="auto" w:fill="auto"/>
            <w:noWrap/>
            <w:vAlign w:val="center"/>
            <w:hideMark/>
          </w:tcPr>
          <w:p w14:paraId="5A391CBA" w14:textId="77777777" w:rsidR="006C0EE0" w:rsidRPr="006C0EE0" w:rsidRDefault="006C0EE0" w:rsidP="006C0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C0EE0">
              <w:rPr>
                <w:rFonts w:ascii="Arial" w:eastAsia="Times New Roman" w:hAnsi="Arial" w:cs="Arial"/>
                <w:color w:val="000000"/>
                <w:sz w:val="18"/>
                <w:szCs w:val="18"/>
                <w:lang w:eastAsia="zh-TW"/>
              </w:rPr>
              <w:t>100%</w:t>
            </w:r>
          </w:p>
        </w:tc>
      </w:tr>
      <w:tr w:rsidR="006C0EE0" w:rsidRPr="006C0EE0" w14:paraId="74AC4463" w14:textId="77777777" w:rsidTr="006C0EE0">
        <w:trPr>
          <w:trHeight w:val="255"/>
          <w:jc w:val="center"/>
        </w:trPr>
        <w:tc>
          <w:tcPr>
            <w:tcW w:w="1173" w:type="dxa"/>
            <w:tcBorders>
              <w:top w:val="nil"/>
              <w:left w:val="nil"/>
              <w:bottom w:val="nil"/>
              <w:right w:val="nil"/>
            </w:tcBorders>
            <w:shd w:val="clear" w:color="auto" w:fill="auto"/>
            <w:noWrap/>
            <w:vAlign w:val="center"/>
            <w:hideMark/>
          </w:tcPr>
          <w:p w14:paraId="6D27ED8A" w14:textId="77777777" w:rsidR="006C0EE0" w:rsidRPr="006C0EE0" w:rsidRDefault="006C0EE0" w:rsidP="006C0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174" w:type="dxa"/>
            <w:tcBorders>
              <w:top w:val="nil"/>
              <w:left w:val="nil"/>
              <w:bottom w:val="nil"/>
              <w:right w:val="nil"/>
            </w:tcBorders>
            <w:shd w:val="clear" w:color="auto" w:fill="auto"/>
            <w:noWrap/>
            <w:vAlign w:val="bottom"/>
            <w:hideMark/>
          </w:tcPr>
          <w:p w14:paraId="2FD0C9A9" w14:textId="77777777" w:rsidR="006C0EE0" w:rsidRPr="006C0EE0" w:rsidRDefault="006C0EE0" w:rsidP="006C0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173" w:type="dxa"/>
            <w:tcBorders>
              <w:top w:val="nil"/>
              <w:left w:val="nil"/>
              <w:bottom w:val="nil"/>
              <w:right w:val="nil"/>
            </w:tcBorders>
            <w:shd w:val="clear" w:color="auto" w:fill="auto"/>
            <w:noWrap/>
            <w:vAlign w:val="bottom"/>
            <w:hideMark/>
          </w:tcPr>
          <w:p w14:paraId="77D51C0D" w14:textId="77777777" w:rsidR="006C0EE0" w:rsidRPr="006C0EE0" w:rsidRDefault="006C0EE0" w:rsidP="006C0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174" w:type="dxa"/>
            <w:tcBorders>
              <w:top w:val="nil"/>
              <w:left w:val="nil"/>
              <w:bottom w:val="nil"/>
              <w:right w:val="nil"/>
            </w:tcBorders>
            <w:shd w:val="clear" w:color="auto" w:fill="auto"/>
            <w:noWrap/>
            <w:vAlign w:val="bottom"/>
            <w:hideMark/>
          </w:tcPr>
          <w:p w14:paraId="45A21FC0" w14:textId="77777777" w:rsidR="006C0EE0" w:rsidRPr="006C0EE0" w:rsidRDefault="006C0EE0" w:rsidP="006C0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173" w:type="dxa"/>
            <w:tcBorders>
              <w:top w:val="nil"/>
              <w:left w:val="nil"/>
              <w:bottom w:val="nil"/>
              <w:right w:val="nil"/>
            </w:tcBorders>
            <w:shd w:val="clear" w:color="auto" w:fill="auto"/>
            <w:noWrap/>
            <w:vAlign w:val="bottom"/>
            <w:hideMark/>
          </w:tcPr>
          <w:p w14:paraId="77A8DA7E" w14:textId="77777777" w:rsidR="006C0EE0" w:rsidRPr="006C0EE0" w:rsidRDefault="006C0EE0" w:rsidP="006C0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174" w:type="dxa"/>
            <w:tcBorders>
              <w:top w:val="nil"/>
              <w:left w:val="nil"/>
              <w:bottom w:val="nil"/>
              <w:right w:val="nil"/>
            </w:tcBorders>
            <w:shd w:val="clear" w:color="auto" w:fill="auto"/>
            <w:noWrap/>
            <w:vAlign w:val="bottom"/>
            <w:hideMark/>
          </w:tcPr>
          <w:p w14:paraId="23D31A7F" w14:textId="77777777" w:rsidR="006C0EE0" w:rsidRPr="006C0EE0" w:rsidRDefault="006C0EE0" w:rsidP="006C0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r>
    </w:tbl>
    <w:p w14:paraId="70B71026" w14:textId="77777777" w:rsidR="004977B0" w:rsidRDefault="004977B0" w:rsidP="009234A5">
      <w:pPr>
        <w:rPr>
          <w:szCs w:val="22"/>
          <w:lang w:val="en-CA"/>
        </w:rPr>
      </w:pPr>
    </w:p>
    <w:p w14:paraId="2EABAAE0" w14:textId="77777777" w:rsidR="002B1575" w:rsidRDefault="002B1575" w:rsidP="002B1575">
      <w:pPr>
        <w:pStyle w:val="Heading1"/>
        <w:rPr>
          <w:lang w:val="en-CA"/>
        </w:rPr>
      </w:pPr>
      <w:r>
        <w:rPr>
          <w:lang w:val="en-CA"/>
        </w:rPr>
        <w:t>Conclusions</w:t>
      </w:r>
    </w:p>
    <w:p w14:paraId="0AC70E33" w14:textId="45B41B4A" w:rsidR="002B1575" w:rsidRDefault="002E1A31" w:rsidP="002B1575">
      <w:pPr>
        <w:rPr>
          <w:szCs w:val="22"/>
          <w:lang w:val="en-CA"/>
        </w:rPr>
      </w:pPr>
      <w:r>
        <w:rPr>
          <w:szCs w:val="22"/>
          <w:lang w:val="en-CA"/>
        </w:rPr>
        <w:t xml:space="preserve">In this contribution, </w:t>
      </w:r>
      <w:r w:rsidR="008004A2">
        <w:rPr>
          <w:szCs w:val="22"/>
          <w:lang w:val="en-CA"/>
        </w:rPr>
        <w:t xml:space="preserve">two </w:t>
      </w:r>
      <w:r>
        <w:rPr>
          <w:szCs w:val="22"/>
          <w:lang w:val="en-CA"/>
        </w:rPr>
        <w:t>methods are</w:t>
      </w:r>
      <w:r w:rsidR="002B1575">
        <w:rPr>
          <w:szCs w:val="22"/>
          <w:lang w:val="en-CA"/>
        </w:rPr>
        <w:t xml:space="preserve"> proposed to </w:t>
      </w:r>
      <w:r w:rsidR="008004A2">
        <w:rPr>
          <w:szCs w:val="22"/>
          <w:lang w:val="en-CA"/>
        </w:rPr>
        <w:t>reduce or remove</w:t>
      </w:r>
      <w:r w:rsidR="00472192">
        <w:rPr>
          <w:szCs w:val="22"/>
          <w:lang w:val="en-CA"/>
        </w:rPr>
        <w:t xml:space="preserve"> the cascad</w:t>
      </w:r>
      <w:r w:rsidR="008004A2">
        <w:rPr>
          <w:szCs w:val="22"/>
          <w:lang w:val="en-CA"/>
        </w:rPr>
        <w:t>ing</w:t>
      </w:r>
      <w:r w:rsidR="00472192">
        <w:rPr>
          <w:szCs w:val="22"/>
          <w:lang w:val="en-CA"/>
        </w:rPr>
        <w:t xml:space="preserve"> behavior </w:t>
      </w:r>
      <w:r w:rsidR="008004A2">
        <w:rPr>
          <w:szCs w:val="22"/>
          <w:lang w:val="en-CA"/>
        </w:rPr>
        <w:t xml:space="preserve">of </w:t>
      </w:r>
      <w:r w:rsidR="00472192">
        <w:rPr>
          <w:szCs w:val="22"/>
          <w:lang w:val="en-CA"/>
        </w:rPr>
        <w:t>DMVR</w:t>
      </w:r>
      <w:r w:rsidR="008004A2">
        <w:rPr>
          <w:szCs w:val="22"/>
          <w:lang w:val="en-CA"/>
        </w:rPr>
        <w:t xml:space="preserve">, </w:t>
      </w:r>
      <w:r w:rsidR="00472192">
        <w:rPr>
          <w:szCs w:val="22"/>
          <w:lang w:val="en-CA"/>
        </w:rPr>
        <w:t>BDOF</w:t>
      </w:r>
      <w:r w:rsidR="008004A2">
        <w:rPr>
          <w:szCs w:val="22"/>
          <w:lang w:val="en-CA"/>
        </w:rPr>
        <w:t xml:space="preserve">, </w:t>
      </w:r>
      <w:proofErr w:type="spellStart"/>
      <w:r w:rsidR="008004A2">
        <w:rPr>
          <w:szCs w:val="22"/>
          <w:lang w:val="en-CA"/>
        </w:rPr>
        <w:t>BiCW</w:t>
      </w:r>
      <w:proofErr w:type="spellEnd"/>
      <w:r w:rsidR="008004A2">
        <w:rPr>
          <w:szCs w:val="22"/>
          <w:lang w:val="en-CA"/>
        </w:rPr>
        <w:t>, and CIIP</w:t>
      </w:r>
      <w:r w:rsidR="00472192">
        <w:rPr>
          <w:szCs w:val="22"/>
          <w:lang w:val="en-CA"/>
        </w:rPr>
        <w:t xml:space="preserve"> by mutual excluding each other</w:t>
      </w:r>
      <w:r w:rsidR="008004A2">
        <w:rPr>
          <w:szCs w:val="22"/>
          <w:lang w:val="en-CA"/>
        </w:rPr>
        <w:t xml:space="preserve"> in a CU</w:t>
      </w:r>
      <w:r w:rsidR="00936907">
        <w:rPr>
          <w:szCs w:val="22"/>
          <w:lang w:val="en-CA"/>
        </w:rPr>
        <w:t>.</w:t>
      </w:r>
    </w:p>
    <w:p w14:paraId="442AA802" w14:textId="77777777" w:rsidR="00517B55" w:rsidRDefault="00517B55" w:rsidP="002B1575">
      <w:pPr>
        <w:rPr>
          <w:lang w:val="en-CA"/>
        </w:rPr>
      </w:pPr>
    </w:p>
    <w:p w14:paraId="46C89759" w14:textId="77777777" w:rsidR="00A60A30" w:rsidRDefault="00A60A30" w:rsidP="00A60A30">
      <w:pPr>
        <w:pStyle w:val="Heading1"/>
        <w:rPr>
          <w:szCs w:val="22"/>
          <w:lang w:eastAsia="ja-JP"/>
        </w:rPr>
      </w:pPr>
      <w:r>
        <w:rPr>
          <w:szCs w:val="22"/>
          <w:lang w:eastAsia="ja-JP"/>
        </w:rPr>
        <w:t>References</w:t>
      </w:r>
    </w:p>
    <w:p w14:paraId="18631883" w14:textId="36F935FF" w:rsidR="00A60A30" w:rsidRPr="00283ABC" w:rsidRDefault="00A60A30" w:rsidP="00A60A30">
      <w:pPr>
        <w:tabs>
          <w:tab w:val="clear" w:pos="360"/>
          <w:tab w:val="clear" w:pos="720"/>
          <w:tab w:val="clear" w:pos="1080"/>
          <w:tab w:val="clear" w:pos="1440"/>
        </w:tabs>
        <w:overflowPunct/>
        <w:autoSpaceDE/>
        <w:adjustRightInd/>
        <w:spacing w:before="0"/>
        <w:contextualSpacing/>
        <w:rPr>
          <w:szCs w:val="22"/>
          <w:lang w:val="en-CA"/>
        </w:rPr>
      </w:pPr>
      <w:r w:rsidRPr="00283ABC">
        <w:rPr>
          <w:szCs w:val="22"/>
          <w:lang w:val="en-CA"/>
        </w:rPr>
        <w:t xml:space="preserve">[1] </w:t>
      </w:r>
      <w:r w:rsidRPr="00FB71C3">
        <w:rPr>
          <w:color w:val="000000"/>
          <w:szCs w:val="22"/>
          <w:shd w:val="clear" w:color="auto" w:fill="FFFFFF"/>
        </w:rPr>
        <w:t xml:space="preserve">F. Bossen, J. Boyce, X. Li, V. Seregin, </w:t>
      </w:r>
      <w:r w:rsidR="00374E72">
        <w:rPr>
          <w:color w:val="000000"/>
          <w:szCs w:val="22"/>
          <w:shd w:val="clear" w:color="auto" w:fill="FFFFFF"/>
        </w:rPr>
        <w:t xml:space="preserve">and </w:t>
      </w:r>
      <w:r w:rsidRPr="00FB71C3">
        <w:rPr>
          <w:color w:val="000000"/>
          <w:szCs w:val="22"/>
          <w:shd w:val="clear" w:color="auto" w:fill="FFFFFF"/>
        </w:rPr>
        <w:t>K. Sühring</w:t>
      </w:r>
      <w:r w:rsidRPr="00283ABC">
        <w:rPr>
          <w:szCs w:val="22"/>
          <w:lang w:val="en-CA"/>
        </w:rPr>
        <w:t>, “</w:t>
      </w:r>
      <w:r w:rsidRPr="00FB71C3">
        <w:rPr>
          <w:color w:val="000000"/>
          <w:szCs w:val="22"/>
          <w:shd w:val="clear" w:color="auto" w:fill="FFFFFF"/>
        </w:rPr>
        <w:t>JVET common test conditions and software reference configurations for SDR video</w:t>
      </w:r>
      <w:r>
        <w:rPr>
          <w:color w:val="000000"/>
          <w:szCs w:val="22"/>
          <w:shd w:val="clear" w:color="auto" w:fill="FFFFFF"/>
        </w:rPr>
        <w:t>,</w:t>
      </w:r>
      <w:r w:rsidRPr="00283ABC">
        <w:rPr>
          <w:szCs w:val="22"/>
          <w:lang w:val="en-CA"/>
        </w:rPr>
        <w:t>” Document of Joint Video Experts Team, JVET-</w:t>
      </w:r>
      <w:r>
        <w:rPr>
          <w:szCs w:val="22"/>
          <w:lang w:val="en-CA"/>
        </w:rPr>
        <w:t>M</w:t>
      </w:r>
      <w:r w:rsidRPr="00283ABC">
        <w:rPr>
          <w:szCs w:val="22"/>
          <w:lang w:val="en-CA"/>
        </w:rPr>
        <w:t>1010.</w:t>
      </w:r>
    </w:p>
    <w:p w14:paraId="6B62C265" w14:textId="77777777" w:rsidR="00A60A30" w:rsidRPr="005B217D" w:rsidRDefault="00A60A30" w:rsidP="009234A5">
      <w:pPr>
        <w:rPr>
          <w:szCs w:val="22"/>
          <w:lang w:val="en-CA"/>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32EAF635" w14:textId="2987C39F" w:rsidR="007F1F8B" w:rsidRPr="005B217D" w:rsidRDefault="009E21ED" w:rsidP="009234A5">
      <w:pPr>
        <w:rPr>
          <w:szCs w:val="22"/>
          <w:lang w:val="en-CA"/>
        </w:rPr>
      </w:pPr>
      <w:r>
        <w:rPr>
          <w:b/>
          <w:szCs w:val="22"/>
          <w:lang w:val="en-CA"/>
        </w:rPr>
        <w:t>MediaTek Inc.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7F1F8B" w:rsidRPr="005B217D" w:rsidSect="00A01439">
      <w:footerReference w:type="default" r:id="rId10"/>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26B57E1" w14:textId="77777777" w:rsidR="0065799C" w:rsidRDefault="0065799C">
      <w:r>
        <w:separator/>
      </w:r>
    </w:p>
  </w:endnote>
  <w:endnote w:type="continuationSeparator" w:id="0">
    <w:p w14:paraId="0F89A44F" w14:textId="77777777" w:rsidR="0065799C" w:rsidRDefault="006579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Mangal">
    <w:panose1 w:val="02040503050203030202"/>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5426601A"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2A062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2A0628">
      <w:rPr>
        <w:rStyle w:val="PageNumber"/>
        <w:noProof/>
      </w:rPr>
      <w:t>2019-03-12</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B16F337" w14:textId="77777777" w:rsidR="0065799C" w:rsidRDefault="0065799C">
      <w:r>
        <w:separator/>
      </w:r>
    </w:p>
  </w:footnote>
  <w:footnote w:type="continuationSeparator" w:id="0">
    <w:p w14:paraId="1421CD31" w14:textId="77777777" w:rsidR="0065799C" w:rsidRDefault="0065799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27A5E9E"/>
    <w:multiLevelType w:val="hybridMultilevel"/>
    <w:tmpl w:val="2BD4B51A"/>
    <w:lvl w:ilvl="0" w:tplc="598CAE4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689F60D2"/>
    <w:multiLevelType w:val="hybridMultilevel"/>
    <w:tmpl w:val="2BD4B51A"/>
    <w:lvl w:ilvl="0" w:tplc="598CAE4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9"/>
  </w:num>
  <w:num w:numId="4">
    <w:abstractNumId w:val="7"/>
  </w:num>
  <w:num w:numId="5">
    <w:abstractNumId w:val="8"/>
  </w:num>
  <w:num w:numId="6">
    <w:abstractNumId w:val="5"/>
  </w:num>
  <w:num w:numId="7">
    <w:abstractNumId w:val="6"/>
  </w:num>
  <w:num w:numId="8">
    <w:abstractNumId w:val="5"/>
  </w:num>
  <w:num w:numId="9">
    <w:abstractNumId w:val="1"/>
  </w:num>
  <w:num w:numId="10">
    <w:abstractNumId w:val="3"/>
  </w:num>
  <w:num w:numId="11">
    <w:abstractNumId w:val="2"/>
  </w:num>
  <w:num w:numId="12">
    <w:abstractNumId w:val="10"/>
  </w:num>
  <w:num w:numId="1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53"/>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27402"/>
    <w:rsid w:val="000308A3"/>
    <w:rsid w:val="00032BD5"/>
    <w:rsid w:val="00041D1C"/>
    <w:rsid w:val="000458BC"/>
    <w:rsid w:val="00045C41"/>
    <w:rsid w:val="00046C03"/>
    <w:rsid w:val="0005168E"/>
    <w:rsid w:val="00053D4F"/>
    <w:rsid w:val="000577B6"/>
    <w:rsid w:val="00064B67"/>
    <w:rsid w:val="00065039"/>
    <w:rsid w:val="0007614F"/>
    <w:rsid w:val="00081398"/>
    <w:rsid w:val="00082B3C"/>
    <w:rsid w:val="00086228"/>
    <w:rsid w:val="00094479"/>
    <w:rsid w:val="000962AC"/>
    <w:rsid w:val="000A54B0"/>
    <w:rsid w:val="000A5562"/>
    <w:rsid w:val="000A5E9E"/>
    <w:rsid w:val="000B0C0F"/>
    <w:rsid w:val="000B0EDC"/>
    <w:rsid w:val="000B1C6B"/>
    <w:rsid w:val="000B4FF9"/>
    <w:rsid w:val="000C09AC"/>
    <w:rsid w:val="000E00F3"/>
    <w:rsid w:val="000E7BF5"/>
    <w:rsid w:val="000F158C"/>
    <w:rsid w:val="000F25D4"/>
    <w:rsid w:val="000F279E"/>
    <w:rsid w:val="00102F3D"/>
    <w:rsid w:val="001079D0"/>
    <w:rsid w:val="001154A2"/>
    <w:rsid w:val="00124E38"/>
    <w:rsid w:val="0012580B"/>
    <w:rsid w:val="00131F90"/>
    <w:rsid w:val="0013458C"/>
    <w:rsid w:val="0013526E"/>
    <w:rsid w:val="0014319C"/>
    <w:rsid w:val="00146152"/>
    <w:rsid w:val="00155526"/>
    <w:rsid w:val="0016725A"/>
    <w:rsid w:val="00171371"/>
    <w:rsid w:val="00175A24"/>
    <w:rsid w:val="00187E58"/>
    <w:rsid w:val="00194A0E"/>
    <w:rsid w:val="001A297E"/>
    <w:rsid w:val="001A368E"/>
    <w:rsid w:val="001A7329"/>
    <w:rsid w:val="001A792F"/>
    <w:rsid w:val="001B4E28"/>
    <w:rsid w:val="001B7699"/>
    <w:rsid w:val="001C3525"/>
    <w:rsid w:val="001C3AFB"/>
    <w:rsid w:val="001C6570"/>
    <w:rsid w:val="001D1BD2"/>
    <w:rsid w:val="001E0248"/>
    <w:rsid w:val="001E02BE"/>
    <w:rsid w:val="001E19AD"/>
    <w:rsid w:val="001E3B37"/>
    <w:rsid w:val="001F2594"/>
    <w:rsid w:val="001F5EEB"/>
    <w:rsid w:val="002055A6"/>
    <w:rsid w:val="00206394"/>
    <w:rsid w:val="00206460"/>
    <w:rsid w:val="002069B4"/>
    <w:rsid w:val="002107FD"/>
    <w:rsid w:val="00215DFC"/>
    <w:rsid w:val="00216D0E"/>
    <w:rsid w:val="002212DF"/>
    <w:rsid w:val="00222CD4"/>
    <w:rsid w:val="00225016"/>
    <w:rsid w:val="00225396"/>
    <w:rsid w:val="002253CA"/>
    <w:rsid w:val="002264A6"/>
    <w:rsid w:val="00227BA7"/>
    <w:rsid w:val="0023011C"/>
    <w:rsid w:val="002375C1"/>
    <w:rsid w:val="00263398"/>
    <w:rsid w:val="00263B99"/>
    <w:rsid w:val="00266F06"/>
    <w:rsid w:val="00267D1E"/>
    <w:rsid w:val="00275BCF"/>
    <w:rsid w:val="00291E36"/>
    <w:rsid w:val="00292257"/>
    <w:rsid w:val="002938CE"/>
    <w:rsid w:val="00294410"/>
    <w:rsid w:val="002A0628"/>
    <w:rsid w:val="002A54E0"/>
    <w:rsid w:val="002A5502"/>
    <w:rsid w:val="002B1575"/>
    <w:rsid w:val="002B1595"/>
    <w:rsid w:val="002B191D"/>
    <w:rsid w:val="002B2E83"/>
    <w:rsid w:val="002C7F16"/>
    <w:rsid w:val="002D0AF6"/>
    <w:rsid w:val="002D2CF1"/>
    <w:rsid w:val="002D4523"/>
    <w:rsid w:val="002E1A31"/>
    <w:rsid w:val="002F164D"/>
    <w:rsid w:val="003021BC"/>
    <w:rsid w:val="00306206"/>
    <w:rsid w:val="00315953"/>
    <w:rsid w:val="00317D85"/>
    <w:rsid w:val="003259D9"/>
    <w:rsid w:val="00327C56"/>
    <w:rsid w:val="003315A1"/>
    <w:rsid w:val="003317EB"/>
    <w:rsid w:val="003337F4"/>
    <w:rsid w:val="003373EC"/>
    <w:rsid w:val="0033760D"/>
    <w:rsid w:val="00342FF4"/>
    <w:rsid w:val="003447E5"/>
    <w:rsid w:val="00344E5A"/>
    <w:rsid w:val="00346148"/>
    <w:rsid w:val="00356745"/>
    <w:rsid w:val="003642CB"/>
    <w:rsid w:val="003669EA"/>
    <w:rsid w:val="003706CC"/>
    <w:rsid w:val="00374E72"/>
    <w:rsid w:val="00377710"/>
    <w:rsid w:val="003832C9"/>
    <w:rsid w:val="003874CB"/>
    <w:rsid w:val="003A1022"/>
    <w:rsid w:val="003A2D8E"/>
    <w:rsid w:val="003A7CE6"/>
    <w:rsid w:val="003C20E4"/>
    <w:rsid w:val="003D6342"/>
    <w:rsid w:val="003E6F90"/>
    <w:rsid w:val="003E73ED"/>
    <w:rsid w:val="003F57BB"/>
    <w:rsid w:val="003F5D0F"/>
    <w:rsid w:val="0040337A"/>
    <w:rsid w:val="00405C90"/>
    <w:rsid w:val="0041133E"/>
    <w:rsid w:val="00414101"/>
    <w:rsid w:val="00415344"/>
    <w:rsid w:val="004219CF"/>
    <w:rsid w:val="004234F0"/>
    <w:rsid w:val="00433DDB"/>
    <w:rsid w:val="00435A29"/>
    <w:rsid w:val="00437619"/>
    <w:rsid w:val="00440E85"/>
    <w:rsid w:val="004475AF"/>
    <w:rsid w:val="00450A04"/>
    <w:rsid w:val="00462437"/>
    <w:rsid w:val="00465A1E"/>
    <w:rsid w:val="00466ABE"/>
    <w:rsid w:val="00472192"/>
    <w:rsid w:val="00477D6E"/>
    <w:rsid w:val="00487DCF"/>
    <w:rsid w:val="0049445A"/>
    <w:rsid w:val="004977B0"/>
    <w:rsid w:val="004A2A63"/>
    <w:rsid w:val="004B03CF"/>
    <w:rsid w:val="004B20E8"/>
    <w:rsid w:val="004B210C"/>
    <w:rsid w:val="004B2F5D"/>
    <w:rsid w:val="004C5253"/>
    <w:rsid w:val="004C60A4"/>
    <w:rsid w:val="004C656D"/>
    <w:rsid w:val="004D2CD3"/>
    <w:rsid w:val="004D405F"/>
    <w:rsid w:val="004D4CBE"/>
    <w:rsid w:val="004E4F4F"/>
    <w:rsid w:val="004E6541"/>
    <w:rsid w:val="004E6789"/>
    <w:rsid w:val="004F61E3"/>
    <w:rsid w:val="0050198C"/>
    <w:rsid w:val="00502E10"/>
    <w:rsid w:val="0051015C"/>
    <w:rsid w:val="00516CF1"/>
    <w:rsid w:val="00517B55"/>
    <w:rsid w:val="00520085"/>
    <w:rsid w:val="00526198"/>
    <w:rsid w:val="00531113"/>
    <w:rsid w:val="00531AE9"/>
    <w:rsid w:val="00535725"/>
    <w:rsid w:val="0054210A"/>
    <w:rsid w:val="00547EB4"/>
    <w:rsid w:val="00550A66"/>
    <w:rsid w:val="00560D2E"/>
    <w:rsid w:val="00560EC7"/>
    <w:rsid w:val="005647D7"/>
    <w:rsid w:val="00567EC7"/>
    <w:rsid w:val="00570013"/>
    <w:rsid w:val="005753EC"/>
    <w:rsid w:val="00577009"/>
    <w:rsid w:val="005801A2"/>
    <w:rsid w:val="00585660"/>
    <w:rsid w:val="005952A5"/>
    <w:rsid w:val="005A33A1"/>
    <w:rsid w:val="005B217D"/>
    <w:rsid w:val="005B71BB"/>
    <w:rsid w:val="005C31D9"/>
    <w:rsid w:val="005C385F"/>
    <w:rsid w:val="005C7A9D"/>
    <w:rsid w:val="005D0369"/>
    <w:rsid w:val="005E04C0"/>
    <w:rsid w:val="005E1AC6"/>
    <w:rsid w:val="005F3D4D"/>
    <w:rsid w:val="005F6F1B"/>
    <w:rsid w:val="00610110"/>
    <w:rsid w:val="006120BF"/>
    <w:rsid w:val="00615995"/>
    <w:rsid w:val="00616155"/>
    <w:rsid w:val="00620510"/>
    <w:rsid w:val="00624B33"/>
    <w:rsid w:val="0063041A"/>
    <w:rsid w:val="00630AA2"/>
    <w:rsid w:val="00631C8F"/>
    <w:rsid w:val="00646707"/>
    <w:rsid w:val="0065799C"/>
    <w:rsid w:val="00657F7E"/>
    <w:rsid w:val="00662581"/>
    <w:rsid w:val="00662E58"/>
    <w:rsid w:val="006637F2"/>
    <w:rsid w:val="006642A5"/>
    <w:rsid w:val="00664DCF"/>
    <w:rsid w:val="006903AB"/>
    <w:rsid w:val="006A4F5B"/>
    <w:rsid w:val="006C0EE0"/>
    <w:rsid w:val="006C21C1"/>
    <w:rsid w:val="006C5D39"/>
    <w:rsid w:val="006C7C55"/>
    <w:rsid w:val="006D216D"/>
    <w:rsid w:val="006D6D9B"/>
    <w:rsid w:val="006E2810"/>
    <w:rsid w:val="006E5417"/>
    <w:rsid w:val="006F0794"/>
    <w:rsid w:val="006F67E2"/>
    <w:rsid w:val="006F7528"/>
    <w:rsid w:val="007023DE"/>
    <w:rsid w:val="00712F60"/>
    <w:rsid w:val="00720E3B"/>
    <w:rsid w:val="00732BAD"/>
    <w:rsid w:val="0074134C"/>
    <w:rsid w:val="0074393F"/>
    <w:rsid w:val="00745F6B"/>
    <w:rsid w:val="00750211"/>
    <w:rsid w:val="0075175B"/>
    <w:rsid w:val="0075585E"/>
    <w:rsid w:val="007579A4"/>
    <w:rsid w:val="00770571"/>
    <w:rsid w:val="00770AA1"/>
    <w:rsid w:val="0077181B"/>
    <w:rsid w:val="007768FF"/>
    <w:rsid w:val="007824D3"/>
    <w:rsid w:val="00796EE3"/>
    <w:rsid w:val="007A0F9B"/>
    <w:rsid w:val="007A3527"/>
    <w:rsid w:val="007A58CD"/>
    <w:rsid w:val="007A7D29"/>
    <w:rsid w:val="007B3B58"/>
    <w:rsid w:val="007B4AB8"/>
    <w:rsid w:val="007B542F"/>
    <w:rsid w:val="007C661C"/>
    <w:rsid w:val="007C7B12"/>
    <w:rsid w:val="007D058F"/>
    <w:rsid w:val="007D1181"/>
    <w:rsid w:val="007D2D68"/>
    <w:rsid w:val="007E01A3"/>
    <w:rsid w:val="007F1F8B"/>
    <w:rsid w:val="007F67A1"/>
    <w:rsid w:val="008004A2"/>
    <w:rsid w:val="00811C05"/>
    <w:rsid w:val="008206C8"/>
    <w:rsid w:val="0084394A"/>
    <w:rsid w:val="0086387C"/>
    <w:rsid w:val="008737F0"/>
    <w:rsid w:val="00874A6C"/>
    <w:rsid w:val="0087548E"/>
    <w:rsid w:val="00876C65"/>
    <w:rsid w:val="0089008E"/>
    <w:rsid w:val="008924EE"/>
    <w:rsid w:val="008955C2"/>
    <w:rsid w:val="008A4B4C"/>
    <w:rsid w:val="008A7767"/>
    <w:rsid w:val="008C239F"/>
    <w:rsid w:val="008E424C"/>
    <w:rsid w:val="008E480C"/>
    <w:rsid w:val="008F6052"/>
    <w:rsid w:val="00907757"/>
    <w:rsid w:val="00914953"/>
    <w:rsid w:val="009212B0"/>
    <w:rsid w:val="00921FA1"/>
    <w:rsid w:val="009234A5"/>
    <w:rsid w:val="00933453"/>
    <w:rsid w:val="009336F7"/>
    <w:rsid w:val="0093636C"/>
    <w:rsid w:val="00936907"/>
    <w:rsid w:val="009374A7"/>
    <w:rsid w:val="00937BA1"/>
    <w:rsid w:val="0094300E"/>
    <w:rsid w:val="00955F6D"/>
    <w:rsid w:val="00966AB8"/>
    <w:rsid w:val="00971469"/>
    <w:rsid w:val="00977C16"/>
    <w:rsid w:val="0098551D"/>
    <w:rsid w:val="00985DCB"/>
    <w:rsid w:val="0099518F"/>
    <w:rsid w:val="009A4CCC"/>
    <w:rsid w:val="009A523D"/>
    <w:rsid w:val="009B02A1"/>
    <w:rsid w:val="009B3361"/>
    <w:rsid w:val="009B4B4E"/>
    <w:rsid w:val="009B689A"/>
    <w:rsid w:val="009B7F3F"/>
    <w:rsid w:val="009C11D9"/>
    <w:rsid w:val="009D176B"/>
    <w:rsid w:val="009D347B"/>
    <w:rsid w:val="009D7668"/>
    <w:rsid w:val="009D7CE6"/>
    <w:rsid w:val="009E21ED"/>
    <w:rsid w:val="009F496B"/>
    <w:rsid w:val="00A01439"/>
    <w:rsid w:val="00A02E61"/>
    <w:rsid w:val="00A05CFF"/>
    <w:rsid w:val="00A13048"/>
    <w:rsid w:val="00A17D93"/>
    <w:rsid w:val="00A41636"/>
    <w:rsid w:val="00A459C7"/>
    <w:rsid w:val="00A46843"/>
    <w:rsid w:val="00A56B97"/>
    <w:rsid w:val="00A56EE8"/>
    <w:rsid w:val="00A6093D"/>
    <w:rsid w:val="00A60A30"/>
    <w:rsid w:val="00A767DC"/>
    <w:rsid w:val="00A76A6D"/>
    <w:rsid w:val="00A83253"/>
    <w:rsid w:val="00A86B09"/>
    <w:rsid w:val="00A87DA9"/>
    <w:rsid w:val="00A9139A"/>
    <w:rsid w:val="00A92705"/>
    <w:rsid w:val="00A97EC7"/>
    <w:rsid w:val="00AA6E84"/>
    <w:rsid w:val="00AB193D"/>
    <w:rsid w:val="00AB1A1C"/>
    <w:rsid w:val="00AD05A8"/>
    <w:rsid w:val="00AE1CBC"/>
    <w:rsid w:val="00AE341B"/>
    <w:rsid w:val="00AF37D3"/>
    <w:rsid w:val="00B0057E"/>
    <w:rsid w:val="00B01905"/>
    <w:rsid w:val="00B04F0D"/>
    <w:rsid w:val="00B07CA7"/>
    <w:rsid w:val="00B11BDE"/>
    <w:rsid w:val="00B1279A"/>
    <w:rsid w:val="00B3640F"/>
    <w:rsid w:val="00B4194A"/>
    <w:rsid w:val="00B437E8"/>
    <w:rsid w:val="00B439ED"/>
    <w:rsid w:val="00B5222E"/>
    <w:rsid w:val="00B53179"/>
    <w:rsid w:val="00B57103"/>
    <w:rsid w:val="00B57A23"/>
    <w:rsid w:val="00B600CD"/>
    <w:rsid w:val="00B61C96"/>
    <w:rsid w:val="00B73A2A"/>
    <w:rsid w:val="00B75A51"/>
    <w:rsid w:val="00B771DA"/>
    <w:rsid w:val="00B827C6"/>
    <w:rsid w:val="00B864A6"/>
    <w:rsid w:val="00B87C0C"/>
    <w:rsid w:val="00B91189"/>
    <w:rsid w:val="00B94B06"/>
    <w:rsid w:val="00B94C28"/>
    <w:rsid w:val="00BB21C5"/>
    <w:rsid w:val="00BB550D"/>
    <w:rsid w:val="00BC10BA"/>
    <w:rsid w:val="00BC2954"/>
    <w:rsid w:val="00BC5AFD"/>
    <w:rsid w:val="00BD1D4A"/>
    <w:rsid w:val="00BD3B4B"/>
    <w:rsid w:val="00BE2BAB"/>
    <w:rsid w:val="00BE67E3"/>
    <w:rsid w:val="00BF6252"/>
    <w:rsid w:val="00C00DDE"/>
    <w:rsid w:val="00C0185B"/>
    <w:rsid w:val="00C04F43"/>
    <w:rsid w:val="00C0609D"/>
    <w:rsid w:val="00C0639F"/>
    <w:rsid w:val="00C115AB"/>
    <w:rsid w:val="00C11973"/>
    <w:rsid w:val="00C26CCB"/>
    <w:rsid w:val="00C30249"/>
    <w:rsid w:val="00C3437A"/>
    <w:rsid w:val="00C3723B"/>
    <w:rsid w:val="00C42466"/>
    <w:rsid w:val="00C606C9"/>
    <w:rsid w:val="00C60F30"/>
    <w:rsid w:val="00C80288"/>
    <w:rsid w:val="00C84003"/>
    <w:rsid w:val="00C90650"/>
    <w:rsid w:val="00C9170D"/>
    <w:rsid w:val="00C97D78"/>
    <w:rsid w:val="00CC2AAE"/>
    <w:rsid w:val="00CC5A42"/>
    <w:rsid w:val="00CD0EAB"/>
    <w:rsid w:val="00CE5E02"/>
    <w:rsid w:val="00CF1B02"/>
    <w:rsid w:val="00CF34DB"/>
    <w:rsid w:val="00CF3917"/>
    <w:rsid w:val="00CF558F"/>
    <w:rsid w:val="00D010C0"/>
    <w:rsid w:val="00D04018"/>
    <w:rsid w:val="00D073E2"/>
    <w:rsid w:val="00D446EC"/>
    <w:rsid w:val="00D51966"/>
    <w:rsid w:val="00D51BF0"/>
    <w:rsid w:val="00D531DB"/>
    <w:rsid w:val="00D55942"/>
    <w:rsid w:val="00D56498"/>
    <w:rsid w:val="00D70151"/>
    <w:rsid w:val="00D807BF"/>
    <w:rsid w:val="00D82FCC"/>
    <w:rsid w:val="00D95303"/>
    <w:rsid w:val="00D97B2E"/>
    <w:rsid w:val="00DA17FC"/>
    <w:rsid w:val="00DA7887"/>
    <w:rsid w:val="00DB014E"/>
    <w:rsid w:val="00DB2C26"/>
    <w:rsid w:val="00DD02F4"/>
    <w:rsid w:val="00DD6622"/>
    <w:rsid w:val="00DE1C7C"/>
    <w:rsid w:val="00DE6B43"/>
    <w:rsid w:val="00DF6C1E"/>
    <w:rsid w:val="00E02583"/>
    <w:rsid w:val="00E034F5"/>
    <w:rsid w:val="00E035F2"/>
    <w:rsid w:val="00E11923"/>
    <w:rsid w:val="00E17225"/>
    <w:rsid w:val="00E226E9"/>
    <w:rsid w:val="00E239CF"/>
    <w:rsid w:val="00E262D4"/>
    <w:rsid w:val="00E35162"/>
    <w:rsid w:val="00E36250"/>
    <w:rsid w:val="00E46108"/>
    <w:rsid w:val="00E47F2D"/>
    <w:rsid w:val="00E54511"/>
    <w:rsid w:val="00E60EDC"/>
    <w:rsid w:val="00E61DAC"/>
    <w:rsid w:val="00E72B80"/>
    <w:rsid w:val="00E74814"/>
    <w:rsid w:val="00E75FE3"/>
    <w:rsid w:val="00E80CD0"/>
    <w:rsid w:val="00E86C4C"/>
    <w:rsid w:val="00E907A3"/>
    <w:rsid w:val="00E939C8"/>
    <w:rsid w:val="00E95781"/>
    <w:rsid w:val="00EA5AE0"/>
    <w:rsid w:val="00EA66FF"/>
    <w:rsid w:val="00EB56E1"/>
    <w:rsid w:val="00EB7AB1"/>
    <w:rsid w:val="00EC33E5"/>
    <w:rsid w:val="00EC438E"/>
    <w:rsid w:val="00EE28B7"/>
    <w:rsid w:val="00EE7CD8"/>
    <w:rsid w:val="00EF37F6"/>
    <w:rsid w:val="00EF3B00"/>
    <w:rsid w:val="00EF48CC"/>
    <w:rsid w:val="00EF71C6"/>
    <w:rsid w:val="00F00358"/>
    <w:rsid w:val="00F005E3"/>
    <w:rsid w:val="00F00801"/>
    <w:rsid w:val="00F0256E"/>
    <w:rsid w:val="00F12AD3"/>
    <w:rsid w:val="00F2488D"/>
    <w:rsid w:val="00F30DCE"/>
    <w:rsid w:val="00F36741"/>
    <w:rsid w:val="00F5522C"/>
    <w:rsid w:val="00F60120"/>
    <w:rsid w:val="00F601A0"/>
    <w:rsid w:val="00F6122C"/>
    <w:rsid w:val="00F712E9"/>
    <w:rsid w:val="00F73032"/>
    <w:rsid w:val="00F810EA"/>
    <w:rsid w:val="00F81E81"/>
    <w:rsid w:val="00F848FC"/>
    <w:rsid w:val="00F906F6"/>
    <w:rsid w:val="00F9282A"/>
    <w:rsid w:val="00F96BAD"/>
    <w:rsid w:val="00FA139D"/>
    <w:rsid w:val="00FA60F5"/>
    <w:rsid w:val="00FB0E84"/>
    <w:rsid w:val="00FC1574"/>
    <w:rsid w:val="00FC2405"/>
    <w:rsid w:val="00FC4121"/>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TW"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uiPriority w:val="34"/>
    <w:qFormat/>
    <w:rsid w:val="00BB550D"/>
    <w:pPr>
      <w:ind w:left="720"/>
      <w:contextualSpacing/>
    </w:pPr>
  </w:style>
  <w:style w:type="table" w:styleId="TableGrid">
    <w:name w:val="Table Grid"/>
    <w:basedOn w:val="TableNormal"/>
    <w:rsid w:val="006F67E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8066134">
      <w:bodyDiv w:val="1"/>
      <w:marLeft w:val="0"/>
      <w:marRight w:val="0"/>
      <w:marTop w:val="0"/>
      <w:marBottom w:val="0"/>
      <w:divBdr>
        <w:top w:val="none" w:sz="0" w:space="0" w:color="auto"/>
        <w:left w:val="none" w:sz="0" w:space="0" w:color="auto"/>
        <w:bottom w:val="none" w:sz="0" w:space="0" w:color="auto"/>
        <w:right w:val="none" w:sz="0" w:space="0" w:color="auto"/>
      </w:divBdr>
    </w:div>
    <w:div w:id="562256336">
      <w:bodyDiv w:val="1"/>
      <w:marLeft w:val="0"/>
      <w:marRight w:val="0"/>
      <w:marTop w:val="0"/>
      <w:marBottom w:val="0"/>
      <w:divBdr>
        <w:top w:val="none" w:sz="0" w:space="0" w:color="auto"/>
        <w:left w:val="none" w:sz="0" w:space="0" w:color="auto"/>
        <w:bottom w:val="none" w:sz="0" w:space="0" w:color="auto"/>
        <w:right w:val="none" w:sz="0" w:space="0" w:color="auto"/>
      </w:divBdr>
    </w:div>
    <w:div w:id="582836013">
      <w:bodyDiv w:val="1"/>
      <w:marLeft w:val="0"/>
      <w:marRight w:val="0"/>
      <w:marTop w:val="0"/>
      <w:marBottom w:val="0"/>
      <w:divBdr>
        <w:top w:val="none" w:sz="0" w:space="0" w:color="auto"/>
        <w:left w:val="none" w:sz="0" w:space="0" w:color="auto"/>
        <w:bottom w:val="none" w:sz="0" w:space="0" w:color="auto"/>
        <w:right w:val="none" w:sz="0" w:space="0" w:color="auto"/>
      </w:divBdr>
    </w:div>
    <w:div w:id="603654851">
      <w:bodyDiv w:val="1"/>
      <w:marLeft w:val="0"/>
      <w:marRight w:val="0"/>
      <w:marTop w:val="0"/>
      <w:marBottom w:val="0"/>
      <w:divBdr>
        <w:top w:val="none" w:sz="0" w:space="0" w:color="auto"/>
        <w:left w:val="none" w:sz="0" w:space="0" w:color="auto"/>
        <w:bottom w:val="none" w:sz="0" w:space="0" w:color="auto"/>
        <w:right w:val="none" w:sz="0" w:space="0" w:color="auto"/>
      </w:divBdr>
    </w:div>
    <w:div w:id="638266037">
      <w:bodyDiv w:val="1"/>
      <w:marLeft w:val="0"/>
      <w:marRight w:val="0"/>
      <w:marTop w:val="0"/>
      <w:marBottom w:val="0"/>
      <w:divBdr>
        <w:top w:val="none" w:sz="0" w:space="0" w:color="auto"/>
        <w:left w:val="none" w:sz="0" w:space="0" w:color="auto"/>
        <w:bottom w:val="none" w:sz="0" w:space="0" w:color="auto"/>
        <w:right w:val="none" w:sz="0" w:space="0" w:color="auto"/>
      </w:divBdr>
    </w:div>
    <w:div w:id="1002078091">
      <w:bodyDiv w:val="1"/>
      <w:marLeft w:val="0"/>
      <w:marRight w:val="0"/>
      <w:marTop w:val="0"/>
      <w:marBottom w:val="0"/>
      <w:divBdr>
        <w:top w:val="none" w:sz="0" w:space="0" w:color="auto"/>
        <w:left w:val="none" w:sz="0" w:space="0" w:color="auto"/>
        <w:bottom w:val="none" w:sz="0" w:space="0" w:color="auto"/>
        <w:right w:val="none" w:sz="0" w:space="0" w:color="auto"/>
      </w:divBdr>
    </w:div>
    <w:div w:id="1044598291">
      <w:bodyDiv w:val="1"/>
      <w:marLeft w:val="0"/>
      <w:marRight w:val="0"/>
      <w:marTop w:val="0"/>
      <w:marBottom w:val="0"/>
      <w:divBdr>
        <w:top w:val="none" w:sz="0" w:space="0" w:color="auto"/>
        <w:left w:val="none" w:sz="0" w:space="0" w:color="auto"/>
        <w:bottom w:val="none" w:sz="0" w:space="0" w:color="auto"/>
        <w:right w:val="none" w:sz="0" w:space="0" w:color="auto"/>
      </w:divBdr>
    </w:div>
    <w:div w:id="1246722285">
      <w:bodyDiv w:val="1"/>
      <w:marLeft w:val="0"/>
      <w:marRight w:val="0"/>
      <w:marTop w:val="0"/>
      <w:marBottom w:val="0"/>
      <w:divBdr>
        <w:top w:val="none" w:sz="0" w:space="0" w:color="auto"/>
        <w:left w:val="none" w:sz="0" w:space="0" w:color="auto"/>
        <w:bottom w:val="none" w:sz="0" w:space="0" w:color="auto"/>
        <w:right w:val="none" w:sz="0" w:space="0" w:color="auto"/>
      </w:divBdr>
    </w:div>
    <w:div w:id="1372724513">
      <w:bodyDiv w:val="1"/>
      <w:marLeft w:val="0"/>
      <w:marRight w:val="0"/>
      <w:marTop w:val="0"/>
      <w:marBottom w:val="0"/>
      <w:divBdr>
        <w:top w:val="none" w:sz="0" w:space="0" w:color="auto"/>
        <w:left w:val="none" w:sz="0" w:space="0" w:color="auto"/>
        <w:bottom w:val="none" w:sz="0" w:space="0" w:color="auto"/>
        <w:right w:val="none" w:sz="0" w:space="0" w:color="auto"/>
      </w:divBdr>
    </w:div>
    <w:div w:id="1373339288">
      <w:bodyDiv w:val="1"/>
      <w:marLeft w:val="0"/>
      <w:marRight w:val="0"/>
      <w:marTop w:val="0"/>
      <w:marBottom w:val="0"/>
      <w:divBdr>
        <w:top w:val="none" w:sz="0" w:space="0" w:color="auto"/>
        <w:left w:val="none" w:sz="0" w:space="0" w:color="auto"/>
        <w:bottom w:val="none" w:sz="0" w:space="0" w:color="auto"/>
        <w:right w:val="none" w:sz="0" w:space="0" w:color="auto"/>
      </w:divBdr>
    </w:div>
    <w:div w:id="1381709971">
      <w:bodyDiv w:val="1"/>
      <w:marLeft w:val="0"/>
      <w:marRight w:val="0"/>
      <w:marTop w:val="0"/>
      <w:marBottom w:val="0"/>
      <w:divBdr>
        <w:top w:val="none" w:sz="0" w:space="0" w:color="auto"/>
        <w:left w:val="none" w:sz="0" w:space="0" w:color="auto"/>
        <w:bottom w:val="none" w:sz="0" w:space="0" w:color="auto"/>
        <w:right w:val="none" w:sz="0" w:space="0" w:color="auto"/>
      </w:divBdr>
    </w:div>
    <w:div w:id="1457916449">
      <w:bodyDiv w:val="1"/>
      <w:marLeft w:val="0"/>
      <w:marRight w:val="0"/>
      <w:marTop w:val="0"/>
      <w:marBottom w:val="0"/>
      <w:divBdr>
        <w:top w:val="none" w:sz="0" w:space="0" w:color="auto"/>
        <w:left w:val="none" w:sz="0" w:space="0" w:color="auto"/>
        <w:bottom w:val="none" w:sz="0" w:space="0" w:color="auto"/>
        <w:right w:val="none" w:sz="0" w:space="0" w:color="auto"/>
      </w:divBdr>
    </w:div>
    <w:div w:id="1494763346">
      <w:bodyDiv w:val="1"/>
      <w:marLeft w:val="0"/>
      <w:marRight w:val="0"/>
      <w:marTop w:val="0"/>
      <w:marBottom w:val="0"/>
      <w:divBdr>
        <w:top w:val="none" w:sz="0" w:space="0" w:color="auto"/>
        <w:left w:val="none" w:sz="0" w:space="0" w:color="auto"/>
        <w:bottom w:val="none" w:sz="0" w:space="0" w:color="auto"/>
        <w:right w:val="none" w:sz="0" w:space="0" w:color="auto"/>
      </w:divBdr>
    </w:div>
    <w:div w:id="1652053240">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10259477">
      <w:bodyDiv w:val="1"/>
      <w:marLeft w:val="0"/>
      <w:marRight w:val="0"/>
      <w:marTop w:val="0"/>
      <w:marBottom w:val="0"/>
      <w:divBdr>
        <w:top w:val="none" w:sz="0" w:space="0" w:color="auto"/>
        <w:left w:val="none" w:sz="0" w:space="0" w:color="auto"/>
        <w:bottom w:val="none" w:sz="0" w:space="0" w:color="auto"/>
        <w:right w:val="none" w:sz="0" w:space="0" w:color="auto"/>
      </w:divBdr>
    </w:div>
    <w:div w:id="1818304102">
      <w:bodyDiv w:val="1"/>
      <w:marLeft w:val="0"/>
      <w:marRight w:val="0"/>
      <w:marTop w:val="0"/>
      <w:marBottom w:val="0"/>
      <w:divBdr>
        <w:top w:val="none" w:sz="0" w:space="0" w:color="auto"/>
        <w:left w:val="none" w:sz="0" w:space="0" w:color="auto"/>
        <w:bottom w:val="none" w:sz="0" w:space="0" w:color="auto"/>
        <w:right w:val="none" w:sz="0" w:space="0" w:color="auto"/>
      </w:divBdr>
    </w:div>
    <w:div w:id="1940335480">
      <w:bodyDiv w:val="1"/>
      <w:marLeft w:val="0"/>
      <w:marRight w:val="0"/>
      <w:marTop w:val="0"/>
      <w:marBottom w:val="0"/>
      <w:divBdr>
        <w:top w:val="none" w:sz="0" w:space="0" w:color="auto"/>
        <w:left w:val="none" w:sz="0" w:space="0" w:color="auto"/>
        <w:bottom w:val="none" w:sz="0" w:space="0" w:color="auto"/>
        <w:right w:val="none" w:sz="0" w:space="0" w:color="auto"/>
      </w:divBdr>
    </w:div>
    <w:div w:id="19774490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E18864-1D4D-49E4-B5C5-C48C413520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1428</Words>
  <Characters>8141</Characters>
  <Application>Microsoft Office Word</Application>
  <DocSecurity>0</DocSecurity>
  <Lines>67</Lines>
  <Paragraphs>19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9550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YW Huang (黃毓文)</cp:lastModifiedBy>
  <cp:revision>5</cp:revision>
  <cp:lastPrinted>1900-01-01T08:00:00Z</cp:lastPrinted>
  <dcterms:created xsi:type="dcterms:W3CDTF">2019-03-11T06:49:00Z</dcterms:created>
  <dcterms:modified xsi:type="dcterms:W3CDTF">2019-03-12T12:48:00Z</dcterms:modified>
</cp:coreProperties>
</file>