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578A8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5D994F" w:rsidR="008A4B4C" w:rsidRPr="005B217D" w:rsidRDefault="00E61DAC" w:rsidP="007A76E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76E7">
              <w:rPr>
                <w:lang w:val="en-CA"/>
              </w:rPr>
              <w:t>N</w:t>
            </w:r>
            <w:r w:rsidR="007A76E7">
              <w:rPr>
                <w:lang w:val="en-CA"/>
              </w:rPr>
              <w:t>0079-v1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4A0D06" w:rsidR="00E61DAC" w:rsidRPr="005B217D" w:rsidRDefault="00745A10" w:rsidP="00027069">
            <w:pPr>
              <w:spacing w:before="60" w:after="60"/>
              <w:rPr>
                <w:b/>
                <w:szCs w:val="22"/>
                <w:lang w:val="en-CA"/>
              </w:rPr>
            </w:pPr>
            <w:r w:rsidRPr="00A72FCB">
              <w:rPr>
                <w:b/>
                <w:szCs w:val="22"/>
                <w:lang w:val="en-CA"/>
              </w:rPr>
              <w:t>CE</w:t>
            </w:r>
            <w:r w:rsidR="00041F08" w:rsidRPr="00A72FCB">
              <w:rPr>
                <w:b/>
                <w:szCs w:val="22"/>
                <w:lang w:val="en-CA"/>
              </w:rPr>
              <w:t>2</w:t>
            </w:r>
            <w:r w:rsidRPr="00A72FCB">
              <w:rPr>
                <w:b/>
                <w:szCs w:val="22"/>
                <w:lang w:val="en-CA"/>
              </w:rPr>
              <w:t xml:space="preserve">-related: </w:t>
            </w:r>
            <w:r w:rsidR="00027069">
              <w:rPr>
                <w:b/>
                <w:szCs w:val="22"/>
                <w:lang w:val="en-CA"/>
              </w:rPr>
              <w:t>A</w:t>
            </w:r>
            <w:r w:rsidR="0053650C">
              <w:rPr>
                <w:b/>
                <w:szCs w:val="22"/>
                <w:lang w:val="en-CA"/>
              </w:rPr>
              <w:t>pplying SMR to</w:t>
            </w:r>
            <w:r w:rsidR="007E1F75">
              <w:rPr>
                <w:b/>
                <w:szCs w:val="22"/>
                <w:lang w:val="en-CA"/>
              </w:rPr>
              <w:t xml:space="preserve"> </w:t>
            </w:r>
            <w:r w:rsidR="00027069">
              <w:rPr>
                <w:b/>
                <w:szCs w:val="22"/>
                <w:lang w:val="en-CA"/>
              </w:rPr>
              <w:t>s</w:t>
            </w:r>
            <w:r w:rsidR="00BE7C43" w:rsidRPr="00DE3E99">
              <w:rPr>
                <w:b/>
                <w:szCs w:val="22"/>
                <w:lang w:val="en-CA"/>
              </w:rPr>
              <w:t>ubblock-b</w:t>
            </w:r>
            <w:r w:rsidR="00BE7C43">
              <w:rPr>
                <w:b/>
                <w:szCs w:val="22"/>
                <w:lang w:val="en-CA"/>
              </w:rPr>
              <w:t xml:space="preserve">ased </w:t>
            </w:r>
            <w:r w:rsidR="00B64C9D">
              <w:rPr>
                <w:b/>
                <w:szCs w:val="22"/>
                <w:lang w:val="en-CA"/>
              </w:rPr>
              <w:t>m</w:t>
            </w:r>
            <w:r w:rsidR="0053650C">
              <w:rPr>
                <w:b/>
                <w:szCs w:val="22"/>
                <w:lang w:val="en-CA"/>
              </w:rPr>
              <w:t>erging</w:t>
            </w:r>
            <w:r w:rsidR="00BE7C43">
              <w:rPr>
                <w:b/>
                <w:szCs w:val="22"/>
                <w:lang w:val="en-CA"/>
              </w:rPr>
              <w:t xml:space="preserve"> </w:t>
            </w:r>
            <w:r w:rsidR="00B64C9D">
              <w:rPr>
                <w:b/>
                <w:szCs w:val="22"/>
                <w:lang w:val="en-CA"/>
              </w:rPr>
              <w:t>c</w:t>
            </w:r>
            <w:r w:rsidR="007E1F75">
              <w:rPr>
                <w:b/>
                <w:szCs w:val="22"/>
                <w:lang w:val="en-CA"/>
              </w:rPr>
              <w:t>andidate</w:t>
            </w:r>
            <w:r w:rsidR="0053650C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D3DB2F" w:rsidR="00E61DAC" w:rsidRPr="005B217D" w:rsidRDefault="0010102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A57821" w:rsidR="00E61DAC" w:rsidRPr="005B217D" w:rsidRDefault="001010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2AA210" w14:textId="4F710287" w:rsidR="004C1B10" w:rsidRDefault="004C1B10" w:rsidP="009C4257">
            <w:pPr>
              <w:spacing w:before="60" w:after="60"/>
              <w:rPr>
                <w:szCs w:val="24"/>
                <w:highlight w:val="yellow"/>
              </w:rPr>
            </w:pPr>
            <w:r w:rsidRPr="001F5404">
              <w:rPr>
                <w:szCs w:val="22"/>
                <w:lang w:val="en-CA"/>
              </w:rPr>
              <w:t>Yu-Cheng Lin, Chun-Chia Chen,</w:t>
            </w:r>
            <w:r w:rsidR="00AC7913">
              <w:rPr>
                <w:szCs w:val="22"/>
                <w:lang w:val="en-CA"/>
              </w:rPr>
              <w:br/>
            </w:r>
            <w:r w:rsidRPr="001F5404">
              <w:rPr>
                <w:szCs w:val="22"/>
                <w:lang w:val="en-CA"/>
              </w:rPr>
              <w:t>Man-Shu Chiang, Chih-Wei Hsu,</w:t>
            </w:r>
            <w:r w:rsidR="00AC7913">
              <w:rPr>
                <w:szCs w:val="22"/>
                <w:lang w:val="en-CA"/>
              </w:rPr>
              <w:br/>
            </w:r>
            <w:r w:rsidRPr="001F5404">
              <w:rPr>
                <w:szCs w:val="22"/>
                <w:lang w:val="en-CA"/>
              </w:rPr>
              <w:t>Yu-Wen Huang,</w:t>
            </w:r>
            <w:r w:rsidRPr="001F5404">
              <w:rPr>
                <w:szCs w:val="22"/>
              </w:rPr>
              <w:t xml:space="preserve"> Shaw-Min Lei</w:t>
            </w:r>
          </w:p>
          <w:p w14:paraId="49D81240" w14:textId="24FD4EC4" w:rsidR="00E61DAC" w:rsidRPr="005B217D" w:rsidRDefault="009C4257" w:rsidP="009C4257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3187D8" w:rsidR="00E61DAC" w:rsidRPr="005B217D" w:rsidRDefault="00E61DAC" w:rsidP="000A0E5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13BF9">
              <w:rPr>
                <w:szCs w:val="22"/>
                <w:lang w:val="en-CA"/>
              </w:rPr>
              <w:t>+886-3-5670766</w:t>
            </w:r>
            <w:r w:rsidR="00B13BF9" w:rsidRPr="005B217D">
              <w:rPr>
                <w:szCs w:val="22"/>
                <w:lang w:val="en-CA"/>
              </w:rPr>
              <w:br/>
            </w:r>
            <w:r w:rsidR="00B13BF9" w:rsidRPr="00A72FCB">
              <w:rPr>
                <w:szCs w:val="22"/>
                <w:lang w:val="en-CA"/>
              </w:rPr>
              <w:t>{</w:t>
            </w:r>
            <w:r w:rsidR="003A149B" w:rsidRPr="003A149B">
              <w:rPr>
                <w:szCs w:val="22"/>
                <w:lang w:val="en-CA"/>
              </w:rPr>
              <w:t>yucheng.lin</w:t>
            </w:r>
            <w:r w:rsidR="003A149B" w:rsidRPr="003A149B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3A149B" w:rsidRPr="008275C6">
              <w:rPr>
                <w:szCs w:val="22"/>
                <w:lang w:val="en-CA"/>
              </w:rPr>
              <w:t xml:space="preserve">chunchia.chen, man-shu.chiang, </w:t>
            </w:r>
            <w:r w:rsidR="003A149B" w:rsidRPr="00A72FCB">
              <w:rPr>
                <w:szCs w:val="22"/>
                <w:lang w:val="en-CA"/>
              </w:rPr>
              <w:t>cw.hsu, yuwen.huang, shawmin.lei</w:t>
            </w:r>
            <w:r w:rsidR="00B13BF9" w:rsidRPr="00A72FCB">
              <w:rPr>
                <w:szCs w:val="22"/>
                <w:lang w:val="en-CA"/>
              </w:rPr>
              <w:t>}</w:t>
            </w:r>
            <w:r w:rsidR="00B13BF9" w:rsidRPr="00A72FCB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864E48" w:rsidR="00E61DAC" w:rsidRPr="005B217D" w:rsidRDefault="009C42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BB73BD" w14:textId="26353812" w:rsidR="003E7195" w:rsidRDefault="00041F08" w:rsidP="007E1F75">
      <w:pPr>
        <w:rPr>
          <w:szCs w:val="22"/>
          <w:lang w:val="en-CA"/>
        </w:rPr>
      </w:pPr>
      <w:r>
        <w:rPr>
          <w:szCs w:val="22"/>
          <w:lang w:val="en-CA"/>
        </w:rPr>
        <w:t>In this contribution, i</w:t>
      </w:r>
      <w:r w:rsidR="007E647D">
        <w:rPr>
          <w:szCs w:val="22"/>
          <w:lang w:val="en-CA"/>
        </w:rPr>
        <w:t xml:space="preserve">t </w:t>
      </w:r>
      <w:r w:rsidR="00CD6ED1">
        <w:rPr>
          <w:szCs w:val="22"/>
          <w:lang w:val="en-CA"/>
        </w:rPr>
        <w:t xml:space="preserve">is </w:t>
      </w:r>
      <w:r w:rsidR="007E647D">
        <w:rPr>
          <w:szCs w:val="22"/>
          <w:lang w:val="en-CA"/>
        </w:rPr>
        <w:t>propose</w:t>
      </w:r>
      <w:r w:rsidR="00CD6ED1">
        <w:rPr>
          <w:szCs w:val="22"/>
          <w:lang w:val="en-CA"/>
        </w:rPr>
        <w:t>d</w:t>
      </w:r>
      <w:r w:rsidR="007E647D">
        <w:rPr>
          <w:szCs w:val="22"/>
          <w:lang w:val="en-CA"/>
        </w:rPr>
        <w:t xml:space="preserve"> to</w:t>
      </w:r>
      <w:r w:rsidR="007E1F75">
        <w:rPr>
          <w:szCs w:val="22"/>
          <w:lang w:val="en-CA"/>
        </w:rPr>
        <w:t xml:space="preserve"> apply</w:t>
      </w:r>
      <w:r w:rsidR="007E1F75" w:rsidRPr="007E1F75">
        <w:t xml:space="preserve"> </w:t>
      </w:r>
      <w:r w:rsidR="007E1F75">
        <w:t xml:space="preserve">shared merging candidate list region (SMR) </w:t>
      </w:r>
      <w:r w:rsidR="007E1F75">
        <w:rPr>
          <w:szCs w:val="22"/>
          <w:lang w:val="en-CA"/>
        </w:rPr>
        <w:t xml:space="preserve">to </w:t>
      </w:r>
      <w:r w:rsidR="00844DB9">
        <w:rPr>
          <w:szCs w:val="22"/>
          <w:lang w:val="en-CA"/>
        </w:rPr>
        <w:t xml:space="preserve">subblock-based </w:t>
      </w:r>
      <w:r w:rsidR="007E647D">
        <w:rPr>
          <w:szCs w:val="22"/>
          <w:lang w:val="en-CA"/>
        </w:rPr>
        <w:t>merging candidate list</w:t>
      </w:r>
      <w:r w:rsidR="007E1F75">
        <w:rPr>
          <w:szCs w:val="22"/>
          <w:lang w:val="en-CA"/>
        </w:rPr>
        <w:t xml:space="preserve">. </w:t>
      </w:r>
      <w:r w:rsidR="003E7195">
        <w:rPr>
          <w:szCs w:val="22"/>
          <w:lang w:val="en-CA"/>
        </w:rPr>
        <w:t>The test results are reported below.</w:t>
      </w:r>
    </w:p>
    <w:p w14:paraId="663C434C" w14:textId="62B4D2C5" w:rsidR="003B22A5" w:rsidRPr="000A0E58" w:rsidRDefault="007E1F75" w:rsidP="00AF3374">
      <w:pPr>
        <w:rPr>
          <w:szCs w:val="22"/>
          <w:lang w:val="en-CA" w:eastAsia="zh-TW"/>
        </w:rPr>
      </w:pPr>
      <w:r>
        <w:rPr>
          <w:lang w:val="en-CA" w:eastAsia="zh-TW"/>
        </w:rPr>
        <w:t xml:space="preserve">When SMR </w:t>
      </w:r>
      <w:r w:rsidR="0044360A">
        <w:rPr>
          <w:lang w:val="en-CA" w:eastAsia="zh-TW"/>
        </w:rPr>
        <w:t>are</w:t>
      </w:r>
      <w:r w:rsidR="00CD6ED1">
        <w:rPr>
          <w:lang w:val="en-CA" w:eastAsia="zh-TW"/>
        </w:rPr>
        <w:t>a</w:t>
      </w:r>
      <w:r w:rsidR="0044360A">
        <w:rPr>
          <w:lang w:val="en-CA" w:eastAsia="zh-TW"/>
        </w:rPr>
        <w:t xml:space="preserve"> </w:t>
      </w:r>
      <w:r w:rsidR="003B22A5" w:rsidRPr="00E55A27">
        <w:rPr>
          <w:lang w:val="en-CA" w:eastAsia="zh-TW"/>
        </w:rPr>
        <w:t xml:space="preserve">threshold </w:t>
      </w:r>
      <w:r w:rsidR="00CD6ED1">
        <w:rPr>
          <w:lang w:val="en-CA" w:eastAsia="zh-TW"/>
        </w:rPr>
        <w:t xml:space="preserve">is </w:t>
      </w:r>
      <w:r>
        <w:rPr>
          <w:lang w:val="en-CA" w:eastAsia="zh-TW"/>
        </w:rPr>
        <w:t xml:space="preserve">set </w:t>
      </w:r>
      <w:r w:rsidR="003B22A5" w:rsidRPr="00E55A27">
        <w:rPr>
          <w:lang w:val="en-CA" w:eastAsia="zh-TW"/>
        </w:rPr>
        <w:t>equal to 128</w:t>
      </w:r>
      <w:r w:rsidR="00CD6ED1">
        <w:rPr>
          <w:lang w:val="en-CA" w:eastAsia="zh-TW"/>
        </w:rPr>
        <w:t>:</w:t>
      </w:r>
      <w:r w:rsidR="00CD6ED1">
        <w:rPr>
          <w:lang w:val="en-CA" w:eastAsia="zh-TW"/>
        </w:rPr>
        <w:br/>
      </w:r>
      <w:r w:rsidR="003B22A5" w:rsidRPr="000A0E58">
        <w:rPr>
          <w:szCs w:val="22"/>
          <w:lang w:val="en-CA" w:eastAsia="zh-TW"/>
        </w:rPr>
        <w:t>VTM4.0-RA: {BD-rate=0.01% (Y), 0.01% (Cb), -0.07% (Cr); EncT=100%; DecT=103%}</w:t>
      </w:r>
      <w:r w:rsidR="003B22A5" w:rsidRPr="000A0E58">
        <w:rPr>
          <w:szCs w:val="22"/>
          <w:lang w:val="en-CA" w:eastAsia="zh-TW"/>
        </w:rPr>
        <w:br/>
        <w:t>VTM4.0-LB: {BD-rate=0.01% (Y), 0.20% (Cb), -0.01% (Cr); EncT=</w:t>
      </w:r>
      <w:r w:rsidR="001029B9" w:rsidRPr="000A0E58">
        <w:rPr>
          <w:szCs w:val="22"/>
          <w:lang w:val="en-CA" w:eastAsia="zh-TW"/>
        </w:rPr>
        <w:t>100</w:t>
      </w:r>
      <w:r w:rsidR="003B22A5" w:rsidRPr="000A0E58">
        <w:rPr>
          <w:szCs w:val="22"/>
          <w:lang w:val="en-CA" w:eastAsia="zh-TW"/>
        </w:rPr>
        <w:t>%; DecT=</w:t>
      </w:r>
      <w:r w:rsidR="001029B9" w:rsidRPr="000A0E58">
        <w:rPr>
          <w:szCs w:val="22"/>
          <w:lang w:val="en-CA" w:eastAsia="zh-TW"/>
        </w:rPr>
        <w:t>101</w:t>
      </w:r>
      <w:r w:rsidR="003B22A5" w:rsidRPr="000A0E58">
        <w:rPr>
          <w:szCs w:val="22"/>
          <w:lang w:val="en-CA" w:eastAsia="zh-TW"/>
        </w:rPr>
        <w:t>%}</w:t>
      </w:r>
    </w:p>
    <w:p w14:paraId="6F88889F" w14:textId="4E06AD4D" w:rsidR="00E770F7" w:rsidRPr="000A0E58" w:rsidRDefault="007E1F75" w:rsidP="00E770F7">
      <w:pPr>
        <w:rPr>
          <w:szCs w:val="22"/>
          <w:lang w:val="en-CA" w:eastAsia="zh-TW"/>
        </w:rPr>
      </w:pPr>
      <w:r>
        <w:rPr>
          <w:lang w:val="en-CA" w:eastAsia="zh-TW"/>
        </w:rPr>
        <w:t xml:space="preserve">When SMR </w:t>
      </w:r>
      <w:r w:rsidR="0044360A">
        <w:rPr>
          <w:lang w:val="en-CA" w:eastAsia="zh-TW"/>
        </w:rPr>
        <w:t xml:space="preserve">area </w:t>
      </w:r>
      <w:r w:rsidRPr="00E55A27">
        <w:rPr>
          <w:lang w:val="en-CA" w:eastAsia="zh-TW"/>
        </w:rPr>
        <w:t xml:space="preserve">threshold </w:t>
      </w:r>
      <w:r w:rsidR="00CE7232">
        <w:rPr>
          <w:lang w:val="en-CA" w:eastAsia="zh-TW"/>
        </w:rPr>
        <w:t xml:space="preserve">is </w:t>
      </w:r>
      <w:r>
        <w:rPr>
          <w:lang w:val="en-CA" w:eastAsia="zh-TW"/>
        </w:rPr>
        <w:t xml:space="preserve">set </w:t>
      </w:r>
      <w:r w:rsidRPr="00E55A27">
        <w:rPr>
          <w:lang w:val="en-CA" w:eastAsia="zh-TW"/>
        </w:rPr>
        <w:t>equal to</w:t>
      </w:r>
      <w:r w:rsidR="00E770F7" w:rsidRPr="00E55A27">
        <w:rPr>
          <w:lang w:val="en-CA" w:eastAsia="zh-TW"/>
        </w:rPr>
        <w:t xml:space="preserve"> 256</w:t>
      </w:r>
      <w:r w:rsidR="00CE7232">
        <w:rPr>
          <w:lang w:val="en-CA" w:eastAsia="zh-TW"/>
        </w:rPr>
        <w:t>:</w:t>
      </w:r>
      <w:r w:rsidR="00CE7232">
        <w:rPr>
          <w:lang w:val="en-CA" w:eastAsia="zh-TW"/>
        </w:rPr>
        <w:br/>
      </w:r>
      <w:r w:rsidR="00E770F7" w:rsidRPr="000A0E58">
        <w:rPr>
          <w:szCs w:val="22"/>
          <w:lang w:val="en-CA" w:eastAsia="zh-TW"/>
        </w:rPr>
        <w:t>VTM4.0-RA: {BD-rate=0.02% (Y), -0.05% (Cb), -0.08% (Cr); EncT=100%; DecT=102%}</w:t>
      </w:r>
      <w:r w:rsidR="00E770F7" w:rsidRPr="000A0E58">
        <w:rPr>
          <w:szCs w:val="22"/>
          <w:lang w:val="en-CA" w:eastAsia="zh-TW"/>
        </w:rPr>
        <w:br/>
        <w:t>VTM4.0-LB: {BD-rate=0.03% (Y), 0.12% (Cb), -0.16% (Cr); EncT=100%; DecT=101%}</w:t>
      </w:r>
    </w:p>
    <w:p w14:paraId="3C7FC2A5" w14:textId="5D08AF53" w:rsidR="00D7363B" w:rsidRPr="000A0E58" w:rsidRDefault="007E1F75" w:rsidP="00492923">
      <w:pPr>
        <w:rPr>
          <w:szCs w:val="22"/>
          <w:lang w:val="en-CA" w:eastAsia="zh-TW"/>
        </w:rPr>
      </w:pPr>
      <w:r>
        <w:rPr>
          <w:lang w:val="en-CA" w:eastAsia="zh-TW"/>
        </w:rPr>
        <w:t xml:space="preserve">When SMR </w:t>
      </w:r>
      <w:r w:rsidR="0044360A">
        <w:rPr>
          <w:lang w:val="en-CA" w:eastAsia="zh-TW"/>
        </w:rPr>
        <w:t xml:space="preserve">area </w:t>
      </w:r>
      <w:r w:rsidRPr="00E55A27">
        <w:rPr>
          <w:lang w:val="en-CA" w:eastAsia="zh-TW"/>
        </w:rPr>
        <w:t>threshold</w:t>
      </w:r>
      <w:r w:rsidR="00814A4B">
        <w:rPr>
          <w:lang w:val="en-CA" w:eastAsia="zh-TW"/>
        </w:rPr>
        <w:t xml:space="preserve"> is</w:t>
      </w:r>
      <w:r w:rsidRPr="00E55A27">
        <w:rPr>
          <w:lang w:val="en-CA" w:eastAsia="zh-TW"/>
        </w:rPr>
        <w:t xml:space="preserve"> </w:t>
      </w:r>
      <w:r>
        <w:rPr>
          <w:lang w:val="en-CA" w:eastAsia="zh-TW"/>
        </w:rPr>
        <w:t xml:space="preserve">set </w:t>
      </w:r>
      <w:r w:rsidRPr="00E55A27">
        <w:rPr>
          <w:lang w:val="en-CA" w:eastAsia="zh-TW"/>
        </w:rPr>
        <w:t>equal to</w:t>
      </w:r>
      <w:r w:rsidR="00D7363B" w:rsidRPr="00E55A27">
        <w:rPr>
          <w:lang w:val="en-CA" w:eastAsia="zh-TW"/>
        </w:rPr>
        <w:t xml:space="preserve"> 512</w:t>
      </w:r>
      <w:r w:rsidR="00CE7232">
        <w:rPr>
          <w:lang w:val="en-CA" w:eastAsia="zh-TW"/>
        </w:rPr>
        <w:t>:</w:t>
      </w:r>
      <w:r w:rsidR="00CE7232">
        <w:rPr>
          <w:lang w:val="en-CA" w:eastAsia="zh-TW"/>
        </w:rPr>
        <w:br/>
      </w:r>
      <w:r w:rsidR="00D7363B" w:rsidRPr="000A0E58">
        <w:rPr>
          <w:szCs w:val="22"/>
          <w:lang w:val="en-CA" w:eastAsia="zh-TW"/>
        </w:rPr>
        <w:t>VTM4.0-RA: {BD-rate=0.06% (Y), -0.02% (Cb), -0.05% (Cr); EncT=100%; DecT=103%}</w:t>
      </w:r>
      <w:r w:rsidR="00D7363B" w:rsidRPr="000A0E58">
        <w:rPr>
          <w:szCs w:val="22"/>
          <w:lang w:val="en-CA" w:eastAsia="zh-TW"/>
        </w:rPr>
        <w:br/>
        <w:t>VTM4.0-LB: {BD-rate=0.05% (Y), 0.11% (Cb), -0.23% (Cr); EncT=100%; DecT=102%}</w:t>
      </w:r>
    </w:p>
    <w:p w14:paraId="255156E8" w14:textId="587C269F" w:rsidR="00D7363B" w:rsidRDefault="005C28A1" w:rsidP="00492923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It is asserted that the proposed method can </w:t>
      </w:r>
      <w:r w:rsidR="004873AF">
        <w:rPr>
          <w:lang w:val="en-CA" w:eastAsia="zh-TW"/>
        </w:rPr>
        <w:t>increase hardware decoder throughput</w:t>
      </w:r>
      <w:r w:rsidR="00CA6C9F">
        <w:rPr>
          <w:lang w:val="en-CA" w:eastAsia="zh-TW"/>
        </w:rPr>
        <w:t xml:space="preserve"> when subblock-based merging candidates are enabled</w:t>
      </w:r>
      <w:r w:rsidR="004873AF">
        <w:rPr>
          <w:lang w:val="en-CA" w:eastAsia="zh-TW"/>
        </w:rPr>
        <w:t>.</w:t>
      </w:r>
    </w:p>
    <w:p w14:paraId="74A2FA0D" w14:textId="77777777" w:rsidR="005C28A1" w:rsidRPr="00492923" w:rsidRDefault="005C28A1" w:rsidP="00492923">
      <w:pPr>
        <w:rPr>
          <w:lang w:val="en-CA"/>
        </w:rPr>
      </w:pPr>
    </w:p>
    <w:p w14:paraId="0889BDD7" w14:textId="5706D9D8" w:rsidR="00556CFE" w:rsidRDefault="00A62909" w:rsidP="00556CF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020C40" w14:textId="48A51B96" w:rsidR="00C90608" w:rsidRDefault="00C90608" w:rsidP="000C6355">
      <w:pPr>
        <w:rPr>
          <w:szCs w:val="22"/>
          <w:lang w:val="en-CA"/>
        </w:rPr>
      </w:pPr>
      <w:r>
        <w:rPr>
          <w:szCs w:val="22"/>
          <w:lang w:val="en-CA"/>
        </w:rPr>
        <w:t xml:space="preserve">In a high-end (e.g., 8K 120fps) video decoder, </w:t>
      </w:r>
      <w:r w:rsidR="00AB7C8F">
        <w:rPr>
          <w:szCs w:val="22"/>
          <w:lang w:val="en-CA"/>
        </w:rPr>
        <w:t xml:space="preserve">the clock cycle budgets are very tight, so </w:t>
      </w:r>
      <w:r>
        <w:rPr>
          <w:szCs w:val="22"/>
          <w:lang w:val="en-CA"/>
        </w:rPr>
        <w:t>a parallel-design-friendly algorithm is preferred. However, merging candidate list construction of one</w:t>
      </w:r>
      <w:r w:rsidR="00AB7C8F">
        <w:rPr>
          <w:szCs w:val="22"/>
          <w:lang w:val="en-CA"/>
        </w:rPr>
        <w:t xml:space="preserve"> coding unit</w:t>
      </w:r>
      <w:r>
        <w:rPr>
          <w:szCs w:val="22"/>
          <w:lang w:val="en-CA"/>
        </w:rPr>
        <w:t xml:space="preserve"> </w:t>
      </w:r>
      <w:r w:rsidR="00AB7C8F">
        <w:rPr>
          <w:szCs w:val="22"/>
          <w:lang w:val="en-CA"/>
        </w:rPr>
        <w:t>(</w:t>
      </w:r>
      <w:r>
        <w:rPr>
          <w:szCs w:val="22"/>
          <w:lang w:val="en-CA"/>
        </w:rPr>
        <w:t>CU</w:t>
      </w:r>
      <w:r w:rsidR="00AB7C8F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cannot be computed in parallel at the same time with that of the previous CU.</w:t>
      </w:r>
      <w:r w:rsidR="00BA1554">
        <w:rPr>
          <w:szCs w:val="22"/>
          <w:lang w:val="en-CA"/>
        </w:rPr>
        <w:t xml:space="preserve"> </w:t>
      </w:r>
      <w:r w:rsidR="0044360A">
        <w:rPr>
          <w:szCs w:val="22"/>
          <w:lang w:val="en-CA"/>
        </w:rPr>
        <w:t>In</w:t>
      </w:r>
      <w:r w:rsidR="00311A94">
        <w:rPr>
          <w:szCs w:val="22"/>
          <w:lang w:val="en-CA"/>
        </w:rPr>
        <w:t xml:space="preserve"> VTM4.0</w:t>
      </w:r>
      <w:r w:rsidR="0044360A">
        <w:rPr>
          <w:szCs w:val="22"/>
          <w:lang w:val="en-CA"/>
        </w:rPr>
        <w:t>, in addition to regular merge mode</w:t>
      </w:r>
      <w:r w:rsidR="001B0047">
        <w:rPr>
          <w:szCs w:val="22"/>
          <w:lang w:val="en-CA"/>
        </w:rPr>
        <w:t>s</w:t>
      </w:r>
      <w:r w:rsidR="0044360A">
        <w:rPr>
          <w:szCs w:val="22"/>
          <w:lang w:val="en-CA"/>
        </w:rPr>
        <w:t>, subblock-based merge modes</w:t>
      </w:r>
      <w:r w:rsidR="001B0047">
        <w:rPr>
          <w:szCs w:val="22"/>
          <w:lang w:val="en-CA"/>
        </w:rPr>
        <w:t xml:space="preserve"> are supported </w:t>
      </w:r>
      <w:r w:rsidR="0044360A">
        <w:rPr>
          <w:szCs w:val="22"/>
          <w:lang w:val="en-CA"/>
        </w:rPr>
        <w:t>including affine merg</w:t>
      </w:r>
      <w:r w:rsidR="00267E0B">
        <w:rPr>
          <w:szCs w:val="22"/>
          <w:lang w:val="en-CA"/>
        </w:rPr>
        <w:t>ing</w:t>
      </w:r>
      <w:r w:rsidR="0044360A">
        <w:rPr>
          <w:szCs w:val="22"/>
          <w:lang w:val="en-CA"/>
        </w:rPr>
        <w:t xml:space="preserve"> candidates and subblock-based temporal motion vector prediction (SbTMVP) merg</w:t>
      </w:r>
      <w:r w:rsidR="00267E0B">
        <w:rPr>
          <w:szCs w:val="22"/>
          <w:lang w:val="en-CA"/>
        </w:rPr>
        <w:t>ing</w:t>
      </w:r>
      <w:r w:rsidR="0044360A">
        <w:rPr>
          <w:szCs w:val="22"/>
          <w:lang w:val="en-CA"/>
        </w:rPr>
        <w:t xml:space="preserve"> candidate.</w:t>
      </w:r>
      <w:r w:rsidR="0044360A" w:rsidRPr="0044360A">
        <w:rPr>
          <w:szCs w:val="22"/>
          <w:lang w:val="en-CA" w:eastAsia="zh-TW"/>
        </w:rPr>
        <w:t xml:space="preserve"> </w:t>
      </w:r>
      <w:r w:rsidR="0044360A">
        <w:rPr>
          <w:szCs w:val="22"/>
          <w:lang w:val="en-CA" w:eastAsia="zh-TW"/>
        </w:rPr>
        <w:t>The affine merg</w:t>
      </w:r>
      <w:r w:rsidR="001929D9">
        <w:rPr>
          <w:szCs w:val="22"/>
          <w:lang w:val="en-CA" w:eastAsia="zh-TW"/>
        </w:rPr>
        <w:t>ing</w:t>
      </w:r>
      <w:r w:rsidR="0044360A">
        <w:rPr>
          <w:szCs w:val="22"/>
          <w:lang w:val="en-CA" w:eastAsia="zh-TW"/>
        </w:rPr>
        <w:t xml:space="preserve"> </w:t>
      </w:r>
      <w:r w:rsidR="001929D9">
        <w:rPr>
          <w:szCs w:val="22"/>
          <w:lang w:val="en-CA" w:eastAsia="zh-TW"/>
        </w:rPr>
        <w:t xml:space="preserve">candidate </w:t>
      </w:r>
      <w:r w:rsidR="0044360A">
        <w:rPr>
          <w:szCs w:val="22"/>
          <w:lang w:val="en-CA" w:eastAsia="zh-TW"/>
        </w:rPr>
        <w:t xml:space="preserve">requires many sequential operations, e.g., availability </w:t>
      </w:r>
      <w:r w:rsidR="001929D9">
        <w:rPr>
          <w:szCs w:val="22"/>
          <w:lang w:val="en-CA" w:eastAsia="zh-TW"/>
        </w:rPr>
        <w:t xml:space="preserve">checks </w:t>
      </w:r>
      <w:r w:rsidR="0044360A">
        <w:rPr>
          <w:szCs w:val="22"/>
          <w:lang w:val="en-CA" w:eastAsia="zh-TW"/>
        </w:rPr>
        <w:t>for neighbouring affine CUs for inherited affine candidate</w:t>
      </w:r>
      <w:r w:rsidR="001929D9">
        <w:rPr>
          <w:szCs w:val="22"/>
          <w:lang w:val="en-CA" w:eastAsia="zh-TW"/>
        </w:rPr>
        <w:t>s</w:t>
      </w:r>
      <w:r w:rsidR="0044360A">
        <w:rPr>
          <w:szCs w:val="22"/>
          <w:lang w:val="en-CA" w:eastAsia="zh-TW"/>
        </w:rPr>
        <w:t xml:space="preserve">, </w:t>
      </w:r>
      <w:r w:rsidR="0044360A" w:rsidRPr="00AE3C72">
        <w:rPr>
          <w:szCs w:val="22"/>
          <w:lang w:val="en-CA"/>
        </w:rPr>
        <w:t>availability check</w:t>
      </w:r>
      <w:r w:rsidR="001929D9">
        <w:rPr>
          <w:szCs w:val="22"/>
          <w:lang w:val="en-CA"/>
        </w:rPr>
        <w:t>s</w:t>
      </w:r>
      <w:r w:rsidR="0044360A" w:rsidRPr="00AE3C72">
        <w:rPr>
          <w:szCs w:val="22"/>
          <w:lang w:val="en-CA"/>
        </w:rPr>
        <w:t xml:space="preserve"> for </w:t>
      </w:r>
      <w:r w:rsidR="001929D9">
        <w:rPr>
          <w:szCs w:val="22"/>
          <w:lang w:val="en-CA"/>
        </w:rPr>
        <w:t xml:space="preserve">control point </w:t>
      </w:r>
      <w:r w:rsidR="0044360A">
        <w:rPr>
          <w:szCs w:val="22"/>
          <w:lang w:val="en-CA"/>
        </w:rPr>
        <w:t>motion vectors (</w:t>
      </w:r>
      <w:r w:rsidR="00CD2299">
        <w:rPr>
          <w:szCs w:val="22"/>
          <w:lang w:val="en-CA"/>
        </w:rPr>
        <w:t>CP</w:t>
      </w:r>
      <w:r w:rsidR="0044360A">
        <w:rPr>
          <w:szCs w:val="22"/>
          <w:lang w:val="en-CA"/>
        </w:rPr>
        <w:t>MVs)</w:t>
      </w:r>
      <w:r w:rsidR="0044360A" w:rsidRPr="00AE3C72">
        <w:rPr>
          <w:szCs w:val="22"/>
          <w:lang w:val="en-CA"/>
        </w:rPr>
        <w:t>, r</w:t>
      </w:r>
      <w:r w:rsidR="0044360A">
        <w:rPr>
          <w:szCs w:val="22"/>
          <w:lang w:val="en-CA"/>
        </w:rPr>
        <w:t>eference index comparisons for constructed</w:t>
      </w:r>
      <w:r w:rsidR="0044360A" w:rsidRPr="00AE3C72">
        <w:rPr>
          <w:szCs w:val="22"/>
          <w:lang w:val="en-CA"/>
        </w:rPr>
        <w:t xml:space="preserve"> </w:t>
      </w:r>
      <w:r w:rsidR="0044360A">
        <w:rPr>
          <w:szCs w:val="22"/>
          <w:lang w:val="en-CA"/>
        </w:rPr>
        <w:t>affine candidate</w:t>
      </w:r>
      <w:r w:rsidR="00CD2299">
        <w:rPr>
          <w:szCs w:val="22"/>
          <w:lang w:val="en-CA"/>
        </w:rPr>
        <w:t>s</w:t>
      </w:r>
      <w:r w:rsidR="0044360A">
        <w:rPr>
          <w:szCs w:val="22"/>
          <w:lang w:val="en-CA"/>
        </w:rPr>
        <w:t xml:space="preserve">, </w:t>
      </w:r>
      <w:r w:rsidR="0044360A" w:rsidRPr="00AE3C72">
        <w:rPr>
          <w:szCs w:val="22"/>
          <w:lang w:val="en-CA"/>
        </w:rPr>
        <w:t>neighbo</w:t>
      </w:r>
      <w:r w:rsidR="0044360A">
        <w:rPr>
          <w:szCs w:val="22"/>
          <w:lang w:val="en-CA"/>
        </w:rPr>
        <w:t>u</w:t>
      </w:r>
      <w:r w:rsidR="0044360A" w:rsidRPr="00AE3C72">
        <w:rPr>
          <w:szCs w:val="22"/>
          <w:lang w:val="en-CA"/>
        </w:rPr>
        <w:t>ring</w:t>
      </w:r>
      <w:r w:rsidR="00CD2299">
        <w:rPr>
          <w:szCs w:val="22"/>
          <w:lang w:val="en-CA"/>
        </w:rPr>
        <w:t xml:space="preserve"> subblock motion vector</w:t>
      </w:r>
      <w:r w:rsidR="0044360A" w:rsidRPr="00AE3C72">
        <w:rPr>
          <w:szCs w:val="22"/>
          <w:lang w:val="en-CA"/>
        </w:rPr>
        <w:t xml:space="preserve"> </w:t>
      </w:r>
      <w:r w:rsidR="00CD2299">
        <w:rPr>
          <w:szCs w:val="22"/>
          <w:lang w:val="en-CA"/>
        </w:rPr>
        <w:t>(</w:t>
      </w:r>
      <w:r w:rsidR="0044360A" w:rsidRPr="00AE3C72">
        <w:rPr>
          <w:szCs w:val="22"/>
          <w:lang w:val="en-CA"/>
        </w:rPr>
        <w:t>MV</w:t>
      </w:r>
      <w:r w:rsidR="00CD2299">
        <w:rPr>
          <w:szCs w:val="22"/>
          <w:lang w:val="en-CA"/>
        </w:rPr>
        <w:t>)</w:t>
      </w:r>
      <w:r w:rsidR="0044360A" w:rsidRPr="00AE3C72">
        <w:rPr>
          <w:szCs w:val="22"/>
          <w:lang w:val="en-CA"/>
        </w:rPr>
        <w:t xml:space="preserve"> </w:t>
      </w:r>
      <w:r w:rsidR="00507671" w:rsidRPr="00AE3C72">
        <w:rPr>
          <w:szCs w:val="22"/>
          <w:lang w:val="en-CA"/>
        </w:rPr>
        <w:t>fetch</w:t>
      </w:r>
      <w:r w:rsidR="00507671">
        <w:rPr>
          <w:szCs w:val="22"/>
          <w:lang w:val="en-CA"/>
        </w:rPr>
        <w:t xml:space="preserve">es </w:t>
      </w:r>
      <w:r w:rsidR="0044360A">
        <w:rPr>
          <w:szCs w:val="22"/>
          <w:lang w:val="en-CA"/>
        </w:rPr>
        <w:t>for inherited and constructed</w:t>
      </w:r>
      <w:r w:rsidR="0044360A" w:rsidRPr="00AE3C72">
        <w:rPr>
          <w:szCs w:val="22"/>
          <w:lang w:val="en-CA"/>
        </w:rPr>
        <w:t xml:space="preserve"> affine candidate</w:t>
      </w:r>
      <w:r w:rsidR="00507671">
        <w:rPr>
          <w:szCs w:val="22"/>
          <w:lang w:val="en-CA"/>
        </w:rPr>
        <w:t>s</w:t>
      </w:r>
      <w:r w:rsidR="0044360A" w:rsidRPr="00AE3C72">
        <w:rPr>
          <w:szCs w:val="22"/>
          <w:lang w:val="en-CA"/>
        </w:rPr>
        <w:t>, and</w:t>
      </w:r>
      <w:r w:rsidR="0044360A">
        <w:rPr>
          <w:szCs w:val="22"/>
          <w:lang w:val="en-CA"/>
        </w:rPr>
        <w:t xml:space="preserve"> </w:t>
      </w:r>
      <w:r w:rsidR="00507671">
        <w:rPr>
          <w:szCs w:val="22"/>
          <w:lang w:val="en-CA"/>
        </w:rPr>
        <w:t>CP</w:t>
      </w:r>
      <w:r w:rsidR="0044360A" w:rsidRPr="00AE3C72">
        <w:rPr>
          <w:szCs w:val="22"/>
          <w:lang w:val="en-CA"/>
        </w:rPr>
        <w:t>MV transfor</w:t>
      </w:r>
      <w:r w:rsidR="0044360A">
        <w:rPr>
          <w:szCs w:val="22"/>
          <w:lang w:val="en-CA"/>
        </w:rPr>
        <w:t>mation. Besides, because of the combination of SbTMVP and affine merg</w:t>
      </w:r>
      <w:r w:rsidR="00AF1A7D">
        <w:rPr>
          <w:szCs w:val="22"/>
          <w:lang w:val="en-CA"/>
        </w:rPr>
        <w:t>ing candidates</w:t>
      </w:r>
      <w:r w:rsidR="0044360A">
        <w:rPr>
          <w:szCs w:val="22"/>
          <w:lang w:val="en-CA"/>
        </w:rPr>
        <w:t xml:space="preserve"> into one subblock-based merging candidate list, the SbTMVP availability checking is sequentially ahead in decoding process when </w:t>
      </w:r>
      <w:r w:rsidR="00AF1A7D">
        <w:rPr>
          <w:szCs w:val="22"/>
          <w:lang w:val="en-CA"/>
        </w:rPr>
        <w:t xml:space="preserve">the </w:t>
      </w:r>
      <w:r w:rsidR="0044360A">
        <w:rPr>
          <w:szCs w:val="22"/>
          <w:lang w:val="en-CA"/>
        </w:rPr>
        <w:t>decoder constructs affine merg</w:t>
      </w:r>
      <w:r w:rsidR="00AF1A7D">
        <w:rPr>
          <w:szCs w:val="22"/>
          <w:lang w:val="en-CA"/>
        </w:rPr>
        <w:t>ing</w:t>
      </w:r>
      <w:r w:rsidR="0044360A">
        <w:rPr>
          <w:szCs w:val="22"/>
          <w:lang w:val="en-CA"/>
        </w:rPr>
        <w:t xml:space="preserve"> candidate</w:t>
      </w:r>
      <w:r w:rsidR="00AF1A7D">
        <w:rPr>
          <w:szCs w:val="22"/>
          <w:lang w:val="en-CA"/>
        </w:rPr>
        <w:t>s</w:t>
      </w:r>
      <w:r w:rsidR="0044360A">
        <w:rPr>
          <w:szCs w:val="22"/>
          <w:lang w:val="en-CA"/>
        </w:rPr>
        <w:t xml:space="preserve">. </w:t>
      </w:r>
      <w:r w:rsidR="00BD6DF8">
        <w:rPr>
          <w:szCs w:val="22"/>
          <w:lang w:val="en-CA"/>
        </w:rPr>
        <w:t xml:space="preserve">Moreover, </w:t>
      </w:r>
      <w:r w:rsidR="00BA1554">
        <w:rPr>
          <w:szCs w:val="22"/>
          <w:lang w:val="en-CA"/>
        </w:rPr>
        <w:t>subblock-based merge mode</w:t>
      </w:r>
      <w:r w:rsidR="000F77B6">
        <w:rPr>
          <w:szCs w:val="22"/>
          <w:lang w:val="en-CA"/>
        </w:rPr>
        <w:t xml:space="preserve"> is allowed for CUs</w:t>
      </w:r>
      <w:r w:rsidR="00D81417">
        <w:rPr>
          <w:szCs w:val="22"/>
          <w:lang w:val="en-CA"/>
        </w:rPr>
        <w:t xml:space="preserve"> as small as 8×8</w:t>
      </w:r>
      <w:r w:rsidR="00BD6DF8">
        <w:rPr>
          <w:szCs w:val="22"/>
          <w:lang w:val="en-CA"/>
        </w:rPr>
        <w:t>,</w:t>
      </w:r>
      <w:r w:rsidR="000F77B6">
        <w:rPr>
          <w:szCs w:val="22"/>
          <w:lang w:val="en-CA"/>
        </w:rPr>
        <w:t xml:space="preserve"> so</w:t>
      </w:r>
      <w:r w:rsidR="00BD6DF8">
        <w:rPr>
          <w:szCs w:val="22"/>
          <w:lang w:val="en-CA"/>
        </w:rPr>
        <w:t xml:space="preserve"> the </w:t>
      </w:r>
      <w:r w:rsidR="00BD6DF8">
        <w:rPr>
          <w:szCs w:val="22"/>
        </w:rPr>
        <w:t>real-time hardware decoding is even more challenging.</w:t>
      </w:r>
      <w:r w:rsidR="005D000C">
        <w:rPr>
          <w:rFonts w:hint="eastAsia"/>
          <w:szCs w:val="22"/>
          <w:lang w:val="en-CA" w:eastAsia="zh-TW"/>
        </w:rPr>
        <w:t xml:space="preserve"> </w:t>
      </w:r>
      <w:r w:rsidR="005D000C">
        <w:rPr>
          <w:szCs w:val="22"/>
          <w:lang w:val="en-CA"/>
        </w:rPr>
        <w:t>Table 1 shows the clock cycle budgets for the worst case</w:t>
      </w:r>
      <w:r w:rsidR="00B715E0">
        <w:rPr>
          <w:szCs w:val="22"/>
          <w:lang w:val="en-CA"/>
        </w:rPr>
        <w:t>, i.e.,</w:t>
      </w:r>
      <w:r w:rsidR="005D000C">
        <w:rPr>
          <w:szCs w:val="22"/>
          <w:lang w:val="en-CA"/>
        </w:rPr>
        <w:t xml:space="preserve"> </w:t>
      </w:r>
      <w:r w:rsidR="00B715E0">
        <w:rPr>
          <w:szCs w:val="22"/>
          <w:lang w:val="en-CA"/>
        </w:rPr>
        <w:t>8×8</w:t>
      </w:r>
      <w:r w:rsidR="005D000C">
        <w:rPr>
          <w:szCs w:val="22"/>
          <w:lang w:val="en-CA"/>
        </w:rPr>
        <w:t xml:space="preserve"> CU</w:t>
      </w:r>
      <w:r w:rsidR="00B715E0">
        <w:rPr>
          <w:szCs w:val="22"/>
          <w:lang w:val="en-CA"/>
        </w:rPr>
        <w:t>,</w:t>
      </w:r>
      <w:r w:rsidR="005D000C">
        <w:rPr>
          <w:szCs w:val="22"/>
          <w:lang w:val="en-CA"/>
        </w:rPr>
        <w:t xml:space="preserve"> in subblock-based merge mode to support real-time decoding</w:t>
      </w:r>
      <w:r w:rsidR="0072175A">
        <w:rPr>
          <w:szCs w:val="22"/>
          <w:lang w:val="en-CA"/>
        </w:rPr>
        <w:t>.</w:t>
      </w:r>
    </w:p>
    <w:p w14:paraId="0B2B81FF" w14:textId="6CBA3ADD" w:rsidR="0077652F" w:rsidRDefault="0077652F" w:rsidP="000A0E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3E4675C" w14:textId="77777777" w:rsidR="0077652F" w:rsidRDefault="0077652F" w:rsidP="0077652F">
      <w:pPr>
        <w:jc w:val="center"/>
        <w:rPr>
          <w:szCs w:val="22"/>
          <w:lang w:val="en-CA"/>
        </w:rPr>
      </w:pPr>
      <w:r w:rsidRPr="00BF3111">
        <w:rPr>
          <w:szCs w:val="22"/>
          <w:lang w:val="en-CA"/>
        </w:rPr>
        <w:lastRenderedPageBreak/>
        <w:t>Table 1.</w:t>
      </w:r>
      <w:r>
        <w:rPr>
          <w:szCs w:val="22"/>
          <w:lang w:val="en-CA"/>
        </w:rPr>
        <w:t xml:space="preserve">  Clock cycle budgets for one 8×8 CU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5"/>
        <w:gridCol w:w="1310"/>
        <w:gridCol w:w="1311"/>
        <w:gridCol w:w="1311"/>
        <w:gridCol w:w="1311"/>
        <w:gridCol w:w="1311"/>
        <w:gridCol w:w="1311"/>
      </w:tblGrid>
      <w:tr w:rsidR="00CF6AC2" w14:paraId="5E2D64E2" w14:textId="77777777" w:rsidTr="00CF6AC2">
        <w:tc>
          <w:tcPr>
            <w:tcW w:w="1485" w:type="dxa"/>
          </w:tcPr>
          <w:p w14:paraId="5A8F0281" w14:textId="22DC0F90" w:rsidR="00CF6AC2" w:rsidRPr="00F8381C" w:rsidRDefault="00CF6AC2" w:rsidP="00CF6AC2">
            <w:pPr>
              <w:jc w:val="center"/>
              <w:rPr>
                <w:szCs w:val="24"/>
                <w:lang w:val="en-CA" w:eastAsia="zh-TW"/>
              </w:rPr>
            </w:pPr>
            <w:r w:rsidRPr="00F8381C">
              <w:rPr>
                <w:rFonts w:eastAsia="Microsoft YaHei"/>
                <w:bCs/>
                <w:color w:val="000000" w:themeColor="text1"/>
                <w:kern w:val="24"/>
                <w:szCs w:val="24"/>
                <w:lang w:val="en-CA"/>
              </w:rPr>
              <w:t>Assuming Clock @ 1GHz</w:t>
            </w:r>
          </w:p>
        </w:tc>
        <w:tc>
          <w:tcPr>
            <w:tcW w:w="1310" w:type="dxa"/>
          </w:tcPr>
          <w:p w14:paraId="6F4DC74C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60fps decoder</w:t>
            </w:r>
          </w:p>
          <w:p w14:paraId="3B5FF9B6" w14:textId="15E3B376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  <w:tc>
          <w:tcPr>
            <w:tcW w:w="1311" w:type="dxa"/>
          </w:tcPr>
          <w:p w14:paraId="5B686B4A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120fps decoder</w:t>
            </w:r>
          </w:p>
          <w:p w14:paraId="6BFB95B4" w14:textId="4FE8E347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  <w:tc>
          <w:tcPr>
            <w:tcW w:w="1311" w:type="dxa"/>
          </w:tcPr>
          <w:p w14:paraId="3463FC20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60fps decoder</w:t>
            </w:r>
          </w:p>
          <w:p w14:paraId="2DAB0B62" w14:textId="01201566" w:rsidR="00CF6AC2" w:rsidRPr="00F8381C" w:rsidRDefault="00CF6AC2" w:rsidP="000A0E58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</w:t>
            </w:r>
            <w:r w:rsidR="0077652F" w:rsidRPr="00F8381C">
              <w:rPr>
                <w:color w:val="000000" w:themeColor="text1"/>
                <w:kern w:val="24"/>
                <w:szCs w:val="24"/>
                <w:lang w:val="en-CA"/>
              </w:rPr>
              <w:t>Dual</w:t>
            </w:r>
            <w:r w:rsidR="0077652F">
              <w:rPr>
                <w:color w:val="000000" w:themeColor="text1"/>
                <w:kern w:val="24"/>
                <w:szCs w:val="24"/>
                <w:lang w:val="en-CA"/>
              </w:rPr>
              <w:t>-</w:t>
            </w: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Core)</w:t>
            </w:r>
          </w:p>
        </w:tc>
        <w:tc>
          <w:tcPr>
            <w:tcW w:w="1311" w:type="dxa"/>
          </w:tcPr>
          <w:p w14:paraId="064A9724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120fps decoder</w:t>
            </w:r>
          </w:p>
          <w:p w14:paraId="15E08526" w14:textId="46E19D9B" w:rsidR="00CF6AC2" w:rsidRPr="00F8381C" w:rsidRDefault="00CF6AC2" w:rsidP="000A0E58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</w:t>
            </w:r>
            <w:r w:rsidR="0077652F" w:rsidRPr="00F8381C">
              <w:rPr>
                <w:color w:val="000000" w:themeColor="text1"/>
                <w:kern w:val="24"/>
                <w:szCs w:val="24"/>
                <w:lang w:val="en-CA"/>
              </w:rPr>
              <w:t>Dual</w:t>
            </w:r>
            <w:r w:rsidR="0077652F">
              <w:rPr>
                <w:color w:val="000000" w:themeColor="text1"/>
                <w:kern w:val="24"/>
                <w:szCs w:val="24"/>
                <w:lang w:val="en-CA"/>
              </w:rPr>
              <w:t>-</w:t>
            </w: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Core)</w:t>
            </w:r>
          </w:p>
        </w:tc>
        <w:tc>
          <w:tcPr>
            <w:tcW w:w="1311" w:type="dxa"/>
          </w:tcPr>
          <w:p w14:paraId="497335BA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hAnsi="Times New Roman" w:cs="Times New Roman"/>
                <w:color w:val="000000" w:themeColor="text1"/>
                <w:kern w:val="24"/>
                <w:sz w:val="22"/>
              </w:rPr>
              <w:t>4K 60fps decoder</w:t>
            </w:r>
          </w:p>
          <w:p w14:paraId="6160AE69" w14:textId="63E0F384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  <w:tc>
          <w:tcPr>
            <w:tcW w:w="1311" w:type="dxa"/>
          </w:tcPr>
          <w:p w14:paraId="47EAEBB7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hAnsi="Times New Roman" w:cs="Times New Roman"/>
                <w:color w:val="000000" w:themeColor="text1"/>
                <w:kern w:val="24"/>
                <w:sz w:val="22"/>
              </w:rPr>
              <w:t>4k 120fps decoder</w:t>
            </w:r>
          </w:p>
          <w:p w14:paraId="550FE768" w14:textId="1A61A060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</w:tr>
      <w:tr w:rsidR="00CF6AC2" w14:paraId="0747F345" w14:textId="77777777" w:rsidTr="00CF6AC2">
        <w:tc>
          <w:tcPr>
            <w:tcW w:w="1485" w:type="dxa"/>
          </w:tcPr>
          <w:p w14:paraId="5EE6B809" w14:textId="58681BF3" w:rsidR="00CF6AC2" w:rsidRPr="00F8381C" w:rsidRDefault="0077652F" w:rsidP="00CF6AC2">
            <w:pPr>
              <w:jc w:val="center"/>
              <w:rPr>
                <w:bCs/>
                <w:color w:val="000000" w:themeColor="text1"/>
                <w:kern w:val="24"/>
                <w:szCs w:val="24"/>
                <w:lang w:val="en-CA" w:eastAsia="zh-TW"/>
              </w:rPr>
            </w:pPr>
            <w:r>
              <w:rPr>
                <w:szCs w:val="22"/>
                <w:lang w:val="en-CA"/>
              </w:rPr>
              <w:t>8×8</w:t>
            </w:r>
            <w:r w:rsidR="00CF6AC2" w:rsidRPr="00F8381C">
              <w:rPr>
                <w:rFonts w:hint="eastAsia"/>
                <w:bCs/>
                <w:color w:val="000000" w:themeColor="text1"/>
                <w:kern w:val="24"/>
                <w:szCs w:val="24"/>
                <w:lang w:val="en-CA" w:eastAsia="zh-TW"/>
              </w:rPr>
              <w:t xml:space="preserve"> CU</w:t>
            </w:r>
          </w:p>
        </w:tc>
        <w:tc>
          <w:tcPr>
            <w:tcW w:w="1310" w:type="dxa"/>
          </w:tcPr>
          <w:p w14:paraId="542F1586" w14:textId="32CAD2AB" w:rsidR="00CF6AC2" w:rsidRPr="00F8381C" w:rsidRDefault="000641E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2"/>
                <w:lang w:val="en-CA"/>
              </w:rPr>
            </w:pPr>
            <w:r w:rsidRPr="00F8381C"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2"/>
                <w:lang w:val="en-CA"/>
              </w:rPr>
              <w:t>32</w:t>
            </w:r>
          </w:p>
        </w:tc>
        <w:tc>
          <w:tcPr>
            <w:tcW w:w="1311" w:type="dxa"/>
          </w:tcPr>
          <w:p w14:paraId="2D5990DE" w14:textId="2A00ABC3" w:rsidR="00CF6AC2" w:rsidRPr="00F8381C" w:rsidRDefault="000641E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2"/>
                <w:lang w:val="en-CA"/>
              </w:rPr>
            </w:pPr>
            <w:r w:rsidRPr="00F8381C"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2"/>
                <w:lang w:val="en-CA"/>
              </w:rPr>
              <w:t>16</w:t>
            </w:r>
          </w:p>
        </w:tc>
        <w:tc>
          <w:tcPr>
            <w:tcW w:w="1311" w:type="dxa"/>
          </w:tcPr>
          <w:p w14:paraId="601770A9" w14:textId="76CA0FCF" w:rsidR="00CF6AC2" w:rsidRPr="00F8381C" w:rsidRDefault="000641E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2"/>
                <w:lang w:val="en-CA"/>
              </w:rPr>
            </w:pPr>
            <w:r w:rsidRPr="00F8381C"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2"/>
                <w:lang w:val="en-CA"/>
              </w:rPr>
              <w:t>64</w:t>
            </w:r>
          </w:p>
        </w:tc>
        <w:tc>
          <w:tcPr>
            <w:tcW w:w="1311" w:type="dxa"/>
          </w:tcPr>
          <w:p w14:paraId="7E49DF54" w14:textId="40CD6C57" w:rsidR="00CF6AC2" w:rsidRPr="00F8381C" w:rsidRDefault="000641E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2"/>
                <w:lang w:val="en-CA"/>
              </w:rPr>
            </w:pPr>
            <w:r w:rsidRPr="00F8381C">
              <w:rPr>
                <w:rFonts w:ascii="Times New Roman" w:eastAsiaTheme="minorEastAsia" w:hAnsi="Times New Roman" w:cs="Times New Roman" w:hint="eastAsia"/>
                <w:color w:val="000000" w:themeColor="text1"/>
                <w:kern w:val="24"/>
                <w:sz w:val="22"/>
                <w:lang w:val="en-CA"/>
              </w:rPr>
              <w:t>32</w:t>
            </w:r>
          </w:p>
        </w:tc>
        <w:tc>
          <w:tcPr>
            <w:tcW w:w="1311" w:type="dxa"/>
          </w:tcPr>
          <w:p w14:paraId="730994D8" w14:textId="23C20E10" w:rsidR="00CF6AC2" w:rsidRPr="00F8381C" w:rsidRDefault="000641E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2"/>
              </w:rPr>
            </w:pPr>
            <w:r w:rsidRPr="00F8381C">
              <w:rPr>
                <w:rFonts w:ascii="Times New Roman" w:hAnsi="Times New Roman" w:cs="Times New Roman" w:hint="eastAsia"/>
                <w:color w:val="000000" w:themeColor="text1"/>
                <w:kern w:val="24"/>
                <w:sz w:val="22"/>
              </w:rPr>
              <w:t>128</w:t>
            </w:r>
          </w:p>
        </w:tc>
        <w:tc>
          <w:tcPr>
            <w:tcW w:w="1311" w:type="dxa"/>
          </w:tcPr>
          <w:p w14:paraId="51A02212" w14:textId="66A24816" w:rsidR="00CF6AC2" w:rsidRPr="00F8381C" w:rsidRDefault="000641E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  <w:kern w:val="24"/>
                <w:sz w:val="22"/>
              </w:rPr>
            </w:pPr>
            <w:r w:rsidRPr="00F8381C">
              <w:rPr>
                <w:rFonts w:ascii="Times New Roman" w:hAnsi="Times New Roman" w:cs="Times New Roman" w:hint="eastAsia"/>
                <w:color w:val="000000" w:themeColor="text1"/>
                <w:kern w:val="24"/>
                <w:sz w:val="22"/>
              </w:rPr>
              <w:t>64</w:t>
            </w:r>
          </w:p>
        </w:tc>
      </w:tr>
      <w:tr w:rsidR="00CF6AC2" w14:paraId="3FA5BC18" w14:textId="77777777" w:rsidTr="00CF6AC2">
        <w:tc>
          <w:tcPr>
            <w:tcW w:w="1485" w:type="dxa"/>
          </w:tcPr>
          <w:p w14:paraId="0E8425B8" w14:textId="729F990E" w:rsidR="00CF6AC2" w:rsidRPr="00F8381C" w:rsidRDefault="00CF6AC2" w:rsidP="00B61FF7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rFonts w:eastAsia="Microsoft YaHei"/>
                <w:bCs/>
                <w:color w:val="000000" w:themeColor="text1"/>
                <w:kern w:val="24"/>
                <w:szCs w:val="24"/>
                <w:lang w:val="en-CA"/>
              </w:rPr>
              <w:t>Assuming Clock @ 500MHz</w:t>
            </w:r>
          </w:p>
        </w:tc>
        <w:tc>
          <w:tcPr>
            <w:tcW w:w="1310" w:type="dxa"/>
          </w:tcPr>
          <w:p w14:paraId="26F2E59D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60fps decoder</w:t>
            </w:r>
          </w:p>
          <w:p w14:paraId="7EA7C1BB" w14:textId="4F5F90D3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  <w:tc>
          <w:tcPr>
            <w:tcW w:w="1311" w:type="dxa"/>
          </w:tcPr>
          <w:p w14:paraId="64D6AB47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120fps decoder</w:t>
            </w:r>
          </w:p>
          <w:p w14:paraId="04C0247D" w14:textId="1A75B224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  <w:tc>
          <w:tcPr>
            <w:tcW w:w="1311" w:type="dxa"/>
          </w:tcPr>
          <w:p w14:paraId="189ED8B1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60fps decoder</w:t>
            </w:r>
          </w:p>
          <w:p w14:paraId="5A448522" w14:textId="2D051A03" w:rsidR="00CF6AC2" w:rsidRPr="00F8381C" w:rsidRDefault="00CF6AC2" w:rsidP="000A0E58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</w:t>
            </w:r>
            <w:r w:rsidR="0077652F" w:rsidRPr="00F8381C">
              <w:rPr>
                <w:color w:val="000000" w:themeColor="text1"/>
                <w:kern w:val="24"/>
                <w:szCs w:val="24"/>
                <w:lang w:val="en-CA"/>
              </w:rPr>
              <w:t>Dual</w:t>
            </w:r>
            <w:r w:rsidR="0077652F">
              <w:rPr>
                <w:color w:val="000000" w:themeColor="text1"/>
                <w:kern w:val="24"/>
                <w:szCs w:val="24"/>
                <w:lang w:val="en-CA"/>
              </w:rPr>
              <w:t>-</w:t>
            </w: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Core)</w:t>
            </w:r>
          </w:p>
        </w:tc>
        <w:tc>
          <w:tcPr>
            <w:tcW w:w="1311" w:type="dxa"/>
          </w:tcPr>
          <w:p w14:paraId="4EA0EF59" w14:textId="6A63798A" w:rsidR="008D1C77" w:rsidRPr="00F8381C" w:rsidRDefault="008D1C77" w:rsidP="008D1C77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eastAsia="Microsoft YaHei" w:hAnsi="Times New Roman" w:cs="Times New Roman"/>
                <w:color w:val="000000" w:themeColor="text1"/>
                <w:kern w:val="24"/>
                <w:sz w:val="22"/>
                <w:lang w:val="en-CA"/>
              </w:rPr>
              <w:t>8K 120fps decoder</w:t>
            </w:r>
          </w:p>
          <w:p w14:paraId="11B44C43" w14:textId="37C3ABAC" w:rsidR="00CF6AC2" w:rsidRPr="00F8381C" w:rsidRDefault="008D1C77" w:rsidP="000A0E58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rPr>
                <w:sz w:val="22"/>
                <w:lang w:val="en-CA"/>
              </w:rPr>
            </w:pPr>
            <w:r w:rsidRPr="00F8381C">
              <w:rPr>
                <w:rFonts w:ascii="Times New Roman" w:hAnsi="Times New Roman" w:cs="Times New Roman"/>
                <w:color w:val="000000" w:themeColor="text1"/>
                <w:kern w:val="24"/>
                <w:sz w:val="22"/>
                <w:lang w:val="en-CA"/>
              </w:rPr>
              <w:t>(</w:t>
            </w:r>
            <w:r w:rsidR="0077652F" w:rsidRPr="00F8381C">
              <w:rPr>
                <w:rFonts w:ascii="Times New Roman" w:hAnsi="Times New Roman" w:cs="Times New Roman"/>
                <w:color w:val="000000" w:themeColor="text1"/>
                <w:kern w:val="24"/>
                <w:sz w:val="22"/>
                <w:lang w:val="en-CA"/>
              </w:rPr>
              <w:t>Dual</w:t>
            </w:r>
            <w:r w:rsidR="0077652F">
              <w:rPr>
                <w:rFonts w:ascii="Times New Roman" w:hAnsi="Times New Roman" w:cs="Times New Roman"/>
                <w:color w:val="000000" w:themeColor="text1"/>
                <w:kern w:val="24"/>
                <w:sz w:val="22"/>
                <w:lang w:val="en-CA"/>
              </w:rPr>
              <w:t>-</w:t>
            </w:r>
            <w:r w:rsidRPr="00F8381C">
              <w:rPr>
                <w:rFonts w:ascii="Times New Roman" w:hAnsi="Times New Roman" w:cs="Times New Roman"/>
                <w:color w:val="000000" w:themeColor="text1"/>
                <w:kern w:val="24"/>
                <w:sz w:val="22"/>
                <w:lang w:val="en-CA"/>
              </w:rPr>
              <w:t>Core)</w:t>
            </w:r>
          </w:p>
        </w:tc>
        <w:tc>
          <w:tcPr>
            <w:tcW w:w="1311" w:type="dxa"/>
          </w:tcPr>
          <w:p w14:paraId="30A29649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hAnsi="Times New Roman" w:cs="Times New Roman"/>
                <w:color w:val="000000" w:themeColor="text1"/>
                <w:kern w:val="24"/>
                <w:sz w:val="22"/>
              </w:rPr>
              <w:t>4K 60fps decoder</w:t>
            </w:r>
          </w:p>
          <w:p w14:paraId="4CDE50D3" w14:textId="686C3C38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  <w:tc>
          <w:tcPr>
            <w:tcW w:w="1311" w:type="dxa"/>
          </w:tcPr>
          <w:p w14:paraId="445A46D2" w14:textId="77777777" w:rsidR="00CF6AC2" w:rsidRPr="00F8381C" w:rsidRDefault="00CF6AC2" w:rsidP="00CF6AC2">
            <w:pPr>
              <w:pStyle w:val="NormalWeb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spacing w:before="136" w:beforeAutospacing="0" w:after="0" w:afterAutospacing="0"/>
              <w:jc w:val="center"/>
              <w:rPr>
                <w:rFonts w:ascii="Arial" w:hAnsi="Arial" w:cs="Arial"/>
                <w:sz w:val="22"/>
              </w:rPr>
            </w:pPr>
            <w:r w:rsidRPr="00F8381C">
              <w:rPr>
                <w:rFonts w:ascii="Times New Roman" w:hAnsi="Times New Roman" w:cs="Times New Roman"/>
                <w:color w:val="000000" w:themeColor="text1"/>
                <w:kern w:val="24"/>
                <w:sz w:val="22"/>
              </w:rPr>
              <w:t>4k 120fps decoder</w:t>
            </w:r>
          </w:p>
          <w:p w14:paraId="07CF881F" w14:textId="565BC48C" w:rsidR="00CF6AC2" w:rsidRPr="00F8381C" w:rsidRDefault="00CF6AC2" w:rsidP="00CF6AC2">
            <w:pPr>
              <w:jc w:val="center"/>
              <w:rPr>
                <w:szCs w:val="24"/>
                <w:lang w:val="en-CA"/>
              </w:rPr>
            </w:pPr>
            <w:r w:rsidRPr="00F8381C">
              <w:rPr>
                <w:color w:val="000000" w:themeColor="text1"/>
                <w:kern w:val="24"/>
                <w:szCs w:val="24"/>
                <w:lang w:val="en-CA"/>
              </w:rPr>
              <w:t>(Single Core)</w:t>
            </w:r>
          </w:p>
        </w:tc>
      </w:tr>
      <w:tr w:rsidR="00CF6AC2" w14:paraId="5EB18A81" w14:textId="77777777" w:rsidTr="00CF6AC2">
        <w:tc>
          <w:tcPr>
            <w:tcW w:w="1485" w:type="dxa"/>
          </w:tcPr>
          <w:p w14:paraId="542DAC59" w14:textId="689DC35E" w:rsidR="00CF6AC2" w:rsidRPr="00F8381C" w:rsidRDefault="0077652F" w:rsidP="00CF6AC2">
            <w:pPr>
              <w:jc w:val="center"/>
              <w:rPr>
                <w:szCs w:val="24"/>
                <w:lang w:val="en-CA" w:eastAsia="zh-TW"/>
              </w:rPr>
            </w:pPr>
            <w:r>
              <w:rPr>
                <w:szCs w:val="22"/>
                <w:lang w:val="en-CA"/>
              </w:rPr>
              <w:t>8×8</w:t>
            </w:r>
            <w:r w:rsidR="00C20AC4" w:rsidRPr="00F8381C">
              <w:rPr>
                <w:szCs w:val="24"/>
                <w:lang w:val="en-CA" w:eastAsia="zh-TW"/>
              </w:rPr>
              <w:t xml:space="preserve"> CU</w:t>
            </w:r>
          </w:p>
        </w:tc>
        <w:tc>
          <w:tcPr>
            <w:tcW w:w="1310" w:type="dxa"/>
          </w:tcPr>
          <w:p w14:paraId="7739C50B" w14:textId="73FAC00C" w:rsidR="00CF6AC2" w:rsidRPr="00F8381C" w:rsidRDefault="00C20AC4" w:rsidP="00CF6AC2">
            <w:pPr>
              <w:jc w:val="center"/>
              <w:rPr>
                <w:szCs w:val="24"/>
                <w:lang w:val="en-CA" w:eastAsia="zh-TW"/>
              </w:rPr>
            </w:pPr>
            <w:r w:rsidRPr="00F8381C">
              <w:rPr>
                <w:rFonts w:hint="eastAsia"/>
                <w:szCs w:val="24"/>
                <w:lang w:val="en-CA" w:eastAsia="zh-TW"/>
              </w:rPr>
              <w:t>16</w:t>
            </w:r>
          </w:p>
        </w:tc>
        <w:tc>
          <w:tcPr>
            <w:tcW w:w="1311" w:type="dxa"/>
          </w:tcPr>
          <w:p w14:paraId="7E493AB7" w14:textId="75A69134" w:rsidR="00CF6AC2" w:rsidRPr="00F8381C" w:rsidRDefault="00C20AC4" w:rsidP="00CF6AC2">
            <w:pPr>
              <w:jc w:val="center"/>
              <w:rPr>
                <w:szCs w:val="24"/>
                <w:lang w:val="en-CA" w:eastAsia="zh-TW"/>
              </w:rPr>
            </w:pPr>
            <w:r w:rsidRPr="00F8381C">
              <w:rPr>
                <w:rFonts w:hint="eastAsia"/>
                <w:szCs w:val="24"/>
                <w:lang w:val="en-CA" w:eastAsia="zh-TW"/>
              </w:rPr>
              <w:t>8</w:t>
            </w:r>
          </w:p>
        </w:tc>
        <w:tc>
          <w:tcPr>
            <w:tcW w:w="1311" w:type="dxa"/>
          </w:tcPr>
          <w:p w14:paraId="5A5E8B45" w14:textId="121D7A0B" w:rsidR="00CF6AC2" w:rsidRPr="00F8381C" w:rsidRDefault="00C20AC4" w:rsidP="00CF6AC2">
            <w:pPr>
              <w:jc w:val="center"/>
              <w:rPr>
                <w:szCs w:val="24"/>
                <w:lang w:val="en-CA" w:eastAsia="zh-TW"/>
              </w:rPr>
            </w:pPr>
            <w:r w:rsidRPr="00F8381C">
              <w:rPr>
                <w:rFonts w:hint="eastAsia"/>
                <w:szCs w:val="24"/>
                <w:lang w:val="en-CA" w:eastAsia="zh-TW"/>
              </w:rPr>
              <w:t>32</w:t>
            </w:r>
          </w:p>
        </w:tc>
        <w:tc>
          <w:tcPr>
            <w:tcW w:w="1311" w:type="dxa"/>
          </w:tcPr>
          <w:p w14:paraId="7811BB97" w14:textId="0FDFBF1B" w:rsidR="00CF6AC2" w:rsidRPr="00F8381C" w:rsidRDefault="00C20AC4" w:rsidP="00CF6AC2">
            <w:pPr>
              <w:jc w:val="center"/>
              <w:rPr>
                <w:szCs w:val="24"/>
                <w:lang w:val="en-CA" w:eastAsia="zh-TW"/>
              </w:rPr>
            </w:pPr>
            <w:r w:rsidRPr="00F8381C">
              <w:rPr>
                <w:rFonts w:hint="eastAsia"/>
                <w:szCs w:val="24"/>
                <w:lang w:val="en-CA" w:eastAsia="zh-TW"/>
              </w:rPr>
              <w:t>16</w:t>
            </w:r>
          </w:p>
        </w:tc>
        <w:tc>
          <w:tcPr>
            <w:tcW w:w="1311" w:type="dxa"/>
          </w:tcPr>
          <w:p w14:paraId="5B5694C7" w14:textId="15B330C0" w:rsidR="00CF6AC2" w:rsidRPr="00F8381C" w:rsidRDefault="00C20AC4" w:rsidP="00CF6AC2">
            <w:pPr>
              <w:jc w:val="center"/>
              <w:rPr>
                <w:szCs w:val="24"/>
                <w:lang w:val="en-CA" w:eastAsia="zh-TW"/>
              </w:rPr>
            </w:pPr>
            <w:r w:rsidRPr="00F8381C">
              <w:rPr>
                <w:rFonts w:hint="eastAsia"/>
                <w:szCs w:val="24"/>
                <w:lang w:val="en-CA" w:eastAsia="zh-TW"/>
              </w:rPr>
              <w:t>64</w:t>
            </w:r>
          </w:p>
        </w:tc>
        <w:tc>
          <w:tcPr>
            <w:tcW w:w="1311" w:type="dxa"/>
          </w:tcPr>
          <w:p w14:paraId="23967920" w14:textId="1661E33C" w:rsidR="00CF6AC2" w:rsidRPr="00F8381C" w:rsidRDefault="00C20AC4" w:rsidP="00CF6AC2">
            <w:pPr>
              <w:jc w:val="center"/>
              <w:rPr>
                <w:szCs w:val="24"/>
                <w:lang w:val="en-CA" w:eastAsia="zh-TW"/>
              </w:rPr>
            </w:pPr>
            <w:r w:rsidRPr="00F8381C">
              <w:rPr>
                <w:rFonts w:hint="eastAsia"/>
                <w:szCs w:val="24"/>
                <w:lang w:val="en-CA" w:eastAsia="zh-TW"/>
              </w:rPr>
              <w:t>32</w:t>
            </w:r>
          </w:p>
        </w:tc>
      </w:tr>
    </w:tbl>
    <w:p w14:paraId="173753C0" w14:textId="10B76224" w:rsidR="001929D9" w:rsidRDefault="001929D9" w:rsidP="000A0E58">
      <w:pPr>
        <w:rPr>
          <w:szCs w:val="22"/>
          <w:lang w:val="en-CA"/>
        </w:rPr>
      </w:pPr>
    </w:p>
    <w:p w14:paraId="194B982A" w14:textId="663CBB2B" w:rsidR="005B2E04" w:rsidRDefault="00556CFE" w:rsidP="005B2E04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024DAB">
        <w:rPr>
          <w:lang w:val="en-CA"/>
        </w:rPr>
        <w:t>m</w:t>
      </w:r>
      <w:r>
        <w:rPr>
          <w:lang w:val="en-CA"/>
        </w:rPr>
        <w:t>ethod</w:t>
      </w:r>
    </w:p>
    <w:p w14:paraId="6492236A" w14:textId="42E55463" w:rsidR="00B64A7F" w:rsidRPr="007E1F75" w:rsidRDefault="007E1F75" w:rsidP="0053650C">
      <w:pPr>
        <w:rPr>
          <w:lang w:val="en-CA" w:eastAsia="zh-TW"/>
        </w:rPr>
      </w:pPr>
      <w:r>
        <w:rPr>
          <w:szCs w:val="22"/>
          <w:lang w:val="en-CA"/>
        </w:rPr>
        <w:t xml:space="preserve">At the last meeting, JVET-M0170 [1] was adopted into VTM-4.0 to apply SMR to regular merge mode. In </w:t>
      </w:r>
      <w:r w:rsidR="0053650C">
        <w:rPr>
          <w:szCs w:val="22"/>
          <w:lang w:val="en-CA"/>
        </w:rPr>
        <w:t>this contribution,</w:t>
      </w:r>
      <w:r w:rsidR="00041F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proposed to apply SMR also to subblock-based merge mode </w:t>
      </w:r>
      <w:r w:rsidR="00041F08">
        <w:rPr>
          <w:lang w:val="en-CA" w:eastAsia="zh-TW"/>
        </w:rPr>
        <w:t>to alleviate the cycle budget problem and enable parallel processing</w:t>
      </w:r>
      <w:r w:rsidR="00F674FF">
        <w:rPr>
          <w:lang w:val="en-CA" w:eastAsia="zh-TW"/>
        </w:rPr>
        <w:t xml:space="preserve"> for subblock-based merge mode</w:t>
      </w:r>
      <w:r>
        <w:rPr>
          <w:rFonts w:hint="eastAsia"/>
          <w:lang w:val="en-CA" w:eastAsia="zh-TW"/>
        </w:rPr>
        <w:t>.</w:t>
      </w:r>
      <w:r w:rsidR="0053650C">
        <w:rPr>
          <w:lang w:val="en-CA" w:eastAsia="zh-TW"/>
        </w:rPr>
        <w:t xml:space="preserve"> With SMR, </w:t>
      </w:r>
      <w:r w:rsidR="005D24D0">
        <w:rPr>
          <w:szCs w:val="22"/>
          <w:lang w:val="en-CA"/>
        </w:rPr>
        <w:t xml:space="preserve">all leaf CUs of one ancestor node in the CU split tree </w:t>
      </w:r>
      <w:r w:rsidR="0053650C">
        <w:rPr>
          <w:szCs w:val="22"/>
          <w:lang w:val="en-CA"/>
        </w:rPr>
        <w:t>can share the same subblock merging candidate list</w:t>
      </w:r>
      <w:r w:rsidR="005D24D0">
        <w:rPr>
          <w:szCs w:val="22"/>
          <w:lang w:val="en-CA"/>
        </w:rPr>
        <w:t xml:space="preserve">. The ancestor node is named </w:t>
      </w:r>
      <w:r w:rsidR="00006AC8">
        <w:rPr>
          <w:szCs w:val="22"/>
          <w:lang w:val="en-CA"/>
        </w:rPr>
        <w:t xml:space="preserve">subblock </w:t>
      </w:r>
      <w:r w:rsidR="0028727C">
        <w:rPr>
          <w:szCs w:val="22"/>
          <w:lang w:val="en-CA"/>
        </w:rPr>
        <w:t>merge sharing node and t</w:t>
      </w:r>
      <w:r w:rsidR="005D24D0">
        <w:rPr>
          <w:szCs w:val="22"/>
          <w:lang w:val="en-CA"/>
        </w:rPr>
        <w:t xml:space="preserve">he </w:t>
      </w:r>
      <w:r w:rsidR="00A60E99">
        <w:rPr>
          <w:szCs w:val="22"/>
          <w:lang w:val="en-CA"/>
        </w:rPr>
        <w:t>subblock</w:t>
      </w:r>
      <w:r w:rsidR="00EF24CF">
        <w:rPr>
          <w:szCs w:val="22"/>
          <w:lang w:val="en-CA"/>
        </w:rPr>
        <w:t xml:space="preserve"> </w:t>
      </w:r>
      <w:r w:rsidR="005D24D0">
        <w:rPr>
          <w:szCs w:val="22"/>
          <w:lang w:val="en-CA"/>
        </w:rPr>
        <w:t xml:space="preserve">shared merging candidate list is generated at the </w:t>
      </w:r>
      <w:r w:rsidR="001333A1">
        <w:rPr>
          <w:szCs w:val="22"/>
          <w:lang w:val="en-CA"/>
        </w:rPr>
        <w:t>subblock</w:t>
      </w:r>
      <w:r w:rsidR="00EF24CF">
        <w:rPr>
          <w:szCs w:val="22"/>
          <w:lang w:val="en-CA"/>
        </w:rPr>
        <w:t xml:space="preserve"> </w:t>
      </w:r>
      <w:r w:rsidR="005D24D0">
        <w:rPr>
          <w:szCs w:val="22"/>
          <w:lang w:val="en-CA"/>
        </w:rPr>
        <w:t>merge sharing node pretending the</w:t>
      </w:r>
      <w:r w:rsidR="00EF24CF" w:rsidRPr="00EF24CF">
        <w:rPr>
          <w:szCs w:val="22"/>
          <w:lang w:val="en-CA"/>
        </w:rPr>
        <w:t xml:space="preserve"> </w:t>
      </w:r>
      <w:r w:rsidR="009711CF">
        <w:rPr>
          <w:szCs w:val="22"/>
          <w:lang w:val="en-CA"/>
        </w:rPr>
        <w:t>subblock</w:t>
      </w:r>
      <w:r w:rsidR="005D24D0">
        <w:rPr>
          <w:szCs w:val="22"/>
          <w:lang w:val="en-CA"/>
        </w:rPr>
        <w:t xml:space="preserve"> merge sharing node is a leaf CU.</w:t>
      </w:r>
      <w:r w:rsidR="00D85A7F">
        <w:rPr>
          <w:rFonts w:hint="eastAsia"/>
          <w:szCs w:val="22"/>
          <w:lang w:val="en-CA" w:eastAsia="zh-TW"/>
        </w:rPr>
        <w:t xml:space="preserve"> </w:t>
      </w:r>
      <w:r w:rsidR="0053650C">
        <w:rPr>
          <w:szCs w:val="22"/>
          <w:lang w:val="en-CA" w:eastAsia="zh-TW"/>
        </w:rPr>
        <w:t>T</w:t>
      </w:r>
      <w:r w:rsidR="00B64A7F" w:rsidRPr="006A36AD">
        <w:rPr>
          <w:szCs w:val="22"/>
          <w:lang w:val="en-CA"/>
        </w:rPr>
        <w:t xml:space="preserve">he </w:t>
      </w:r>
      <w:r w:rsidR="006C3415">
        <w:rPr>
          <w:szCs w:val="22"/>
          <w:lang w:val="en-CA"/>
        </w:rPr>
        <w:t>subblock</w:t>
      </w:r>
      <w:r w:rsidR="005112B0" w:rsidRPr="006A36AD">
        <w:rPr>
          <w:szCs w:val="22"/>
          <w:lang w:val="en-CA"/>
        </w:rPr>
        <w:t xml:space="preserve"> </w:t>
      </w:r>
      <w:r w:rsidR="00B64A7F" w:rsidRPr="006A36AD">
        <w:rPr>
          <w:szCs w:val="22"/>
          <w:lang w:val="en-CA"/>
        </w:rPr>
        <w:t>merge sharing node is an ancestor node of leaf CU which must s</w:t>
      </w:r>
      <w:r w:rsidR="009453FB" w:rsidRPr="006A36AD">
        <w:rPr>
          <w:szCs w:val="22"/>
          <w:lang w:val="en-CA"/>
        </w:rPr>
        <w:t>atisfy the following 2 criteria:</w:t>
      </w:r>
    </w:p>
    <w:p w14:paraId="55658421" w14:textId="72E325CA" w:rsidR="00B64A7F" w:rsidRPr="006A36AD" w:rsidRDefault="00B64A7F" w:rsidP="00B64A7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A36AD">
        <w:rPr>
          <w:szCs w:val="22"/>
          <w:lang w:val="en-CA"/>
        </w:rPr>
        <w:t xml:space="preserve">The </w:t>
      </w:r>
      <w:r w:rsidR="008F17D6">
        <w:rPr>
          <w:szCs w:val="22"/>
          <w:lang w:val="en-CA"/>
        </w:rPr>
        <w:t>subblock</w:t>
      </w:r>
      <w:r w:rsidR="0073406E" w:rsidRPr="006A36AD">
        <w:rPr>
          <w:szCs w:val="22"/>
          <w:lang w:val="en-CA"/>
        </w:rPr>
        <w:t xml:space="preserve"> </w:t>
      </w:r>
      <w:r w:rsidRPr="006A36AD">
        <w:rPr>
          <w:szCs w:val="22"/>
          <w:lang w:val="en-CA"/>
        </w:rPr>
        <w:t xml:space="preserve">merge sharing node size is equal to or larger than </w:t>
      </w:r>
      <w:r w:rsidR="00760776">
        <w:rPr>
          <w:szCs w:val="22"/>
          <w:lang w:val="en-CA"/>
        </w:rPr>
        <w:t>a</w:t>
      </w:r>
      <w:r w:rsidR="00760776" w:rsidRPr="006A36AD">
        <w:rPr>
          <w:szCs w:val="22"/>
          <w:lang w:val="en-CA"/>
        </w:rPr>
        <w:t xml:space="preserve"> </w:t>
      </w:r>
      <w:r w:rsidRPr="006A36AD">
        <w:rPr>
          <w:szCs w:val="22"/>
          <w:lang w:val="en-CA"/>
        </w:rPr>
        <w:t>size threshold</w:t>
      </w:r>
    </w:p>
    <w:p w14:paraId="0DB15CCF" w14:textId="534E1012" w:rsidR="002A4A99" w:rsidRDefault="00B64A7F" w:rsidP="002A4A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A36AD">
        <w:rPr>
          <w:szCs w:val="22"/>
          <w:lang w:val="en-CA"/>
        </w:rPr>
        <w:t xml:space="preserve">In the </w:t>
      </w:r>
      <w:r w:rsidR="008F17D6">
        <w:rPr>
          <w:szCs w:val="22"/>
          <w:lang w:val="en-CA"/>
        </w:rPr>
        <w:t>subblock</w:t>
      </w:r>
      <w:r w:rsidR="002E4300" w:rsidRPr="006A36AD">
        <w:rPr>
          <w:szCs w:val="22"/>
          <w:lang w:val="en-CA"/>
        </w:rPr>
        <w:t xml:space="preserve"> </w:t>
      </w:r>
      <w:r w:rsidRPr="006A36AD">
        <w:rPr>
          <w:szCs w:val="22"/>
          <w:lang w:val="en-CA"/>
        </w:rPr>
        <w:t>merge sharing node, one of the child CU size is smaller than the size threshold</w:t>
      </w:r>
    </w:p>
    <w:p w14:paraId="32372ECD" w14:textId="0CEC7EB8" w:rsidR="008549D8" w:rsidRDefault="00760776" w:rsidP="000A0E58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Figure 1 shows </w:t>
      </w:r>
      <w:r w:rsidR="009E7F33">
        <w:rPr>
          <w:szCs w:val="22"/>
          <w:lang w:val="en-CA" w:eastAsia="zh-TW"/>
        </w:rPr>
        <w:t>two</w:t>
      </w:r>
      <w:r>
        <w:rPr>
          <w:rFonts w:hint="eastAsia"/>
          <w:szCs w:val="22"/>
          <w:lang w:val="en-CA" w:eastAsia="zh-TW"/>
        </w:rPr>
        <w:t xml:space="preserve"> example</w:t>
      </w:r>
      <w:r w:rsidR="009E7F33">
        <w:rPr>
          <w:szCs w:val="22"/>
          <w:lang w:val="en-CA" w:eastAsia="zh-TW"/>
        </w:rPr>
        <w:t>s</w:t>
      </w:r>
      <w:r>
        <w:rPr>
          <w:rFonts w:hint="eastAsia"/>
          <w:szCs w:val="22"/>
          <w:lang w:val="en-CA" w:eastAsia="zh-TW"/>
        </w:rPr>
        <w:t xml:space="preserve"> of the size threshold equal to 256.</w:t>
      </w:r>
    </w:p>
    <w:p w14:paraId="1A7CE489" w14:textId="77777777" w:rsidR="00760776" w:rsidRPr="000A0E58" w:rsidRDefault="00760776" w:rsidP="000A0E58">
      <w:pPr>
        <w:rPr>
          <w:szCs w:val="22"/>
          <w:lang w:val="en-CA"/>
        </w:rPr>
      </w:pPr>
    </w:p>
    <w:p w14:paraId="6243BC35" w14:textId="74CB5C9A" w:rsidR="00F40191" w:rsidRDefault="00F40191" w:rsidP="000A0E58">
      <w:pPr>
        <w:jc w:val="center"/>
        <w:rPr>
          <w:szCs w:val="22"/>
          <w:lang w:val="en-CA"/>
        </w:rPr>
      </w:pPr>
      <w:r w:rsidRPr="00F40191"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25DAD012" wp14:editId="566D17CE">
                <wp:extent cx="3751632" cy="2374265"/>
                <wp:effectExtent l="0" t="0" r="0" b="0"/>
                <wp:docPr id="25" name="群組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1632" cy="2374265"/>
                          <a:chOff x="0" y="0"/>
                          <a:chExt cx="3751632" cy="2374265"/>
                        </a:xfrm>
                      </wpg:grpSpPr>
                      <wps:wsp>
                        <wps:cNvPr id="28" name="文字方塊 60"/>
                        <wps:cNvSpPr txBox="1"/>
                        <wps:spPr>
                          <a:xfrm>
                            <a:off x="0" y="27560"/>
                            <a:ext cx="144970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1255E4" w14:textId="77777777" w:rsidR="00F40191" w:rsidRDefault="00F40191" w:rsidP="00F4019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Size Threshold = 256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9" name="文字方塊 61"/>
                        <wps:cNvSpPr txBox="1"/>
                        <wps:spPr>
                          <a:xfrm>
                            <a:off x="2442056" y="0"/>
                            <a:ext cx="447040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756DCD" w14:textId="2F2F6B22" w:rsidR="00F40191" w:rsidRDefault="00F40191" w:rsidP="00F4019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8x</w:t>
                              </w:r>
                              <w:r w:rsidR="00041F08">
                                <w:rPr>
                                  <w:rFonts w:asciiTheme="minorHAnsi" w:eastAsiaTheme="minorEastAsia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32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0" name="文字方塊 62"/>
                        <wps:cNvSpPr txBox="1"/>
                        <wps:spPr>
                          <a:xfrm>
                            <a:off x="0" y="2127885"/>
                            <a:ext cx="1740535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F39A56" w14:textId="77777777" w:rsidR="00F40191" w:rsidRDefault="00F40191" w:rsidP="00F4019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Subblock Merge Sharing Node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直線接點 31"/>
                        <wps:cNvCnPr/>
                        <wps:spPr>
                          <a:xfrm flipH="1">
                            <a:off x="548289" y="1770478"/>
                            <a:ext cx="122627" cy="358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文字方塊 64"/>
                        <wps:cNvSpPr txBox="1"/>
                        <wps:spPr>
                          <a:xfrm>
                            <a:off x="2011097" y="2119047"/>
                            <a:ext cx="1740535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B59294" w14:textId="77777777" w:rsidR="00F40191" w:rsidRDefault="00F40191" w:rsidP="00F4019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Subblock Merge Sharing Node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直線接點 33"/>
                        <wps:cNvCnPr/>
                        <wps:spPr>
                          <a:xfrm flipH="1">
                            <a:off x="2619419" y="1737759"/>
                            <a:ext cx="122627" cy="358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4" name="群組 34"/>
                        <wpg:cNvGrpSpPr/>
                        <wpg:grpSpPr>
                          <a:xfrm>
                            <a:off x="2469248" y="327617"/>
                            <a:ext cx="447040" cy="1423238"/>
                            <a:chOff x="2469248" y="327617"/>
                            <a:chExt cx="447040" cy="1423238"/>
                          </a:xfrm>
                        </wpg:grpSpPr>
                        <wps:wsp>
                          <wps:cNvPr id="35" name="矩形 35"/>
                          <wps:cNvSpPr/>
                          <wps:spPr>
                            <a:xfrm>
                              <a:off x="2501645" y="691645"/>
                              <a:ext cx="358176" cy="714840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" name="文字方塊 77"/>
                          <wps:cNvSpPr txBox="1"/>
                          <wps:spPr>
                            <a:xfrm>
                              <a:off x="2469248" y="913799"/>
                              <a:ext cx="447040" cy="25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780208" w14:textId="77777777" w:rsidR="00F40191" w:rsidRDefault="00F40191" w:rsidP="00F4019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8x16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2501645" y="331985"/>
                              <a:ext cx="358176" cy="358175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2501645" y="1392680"/>
                              <a:ext cx="358176" cy="358175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9" name="文字方塊 80"/>
                          <wps:cNvSpPr txBox="1"/>
                          <wps:spPr>
                            <a:xfrm>
                              <a:off x="2501645" y="402660"/>
                              <a:ext cx="377026" cy="25391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AABD82" w14:textId="77777777" w:rsidR="00F40191" w:rsidRDefault="00F40191" w:rsidP="00F4019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8x8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40" name="文字方塊 81"/>
                          <wps:cNvSpPr txBox="1"/>
                          <wps:spPr>
                            <a:xfrm>
                              <a:off x="2501645" y="1476797"/>
                              <a:ext cx="377026" cy="25391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6533F2" w14:textId="77777777" w:rsidR="00F40191" w:rsidRDefault="00F40191" w:rsidP="00F4019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8x8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2501884" y="327617"/>
                              <a:ext cx="367196" cy="1423238"/>
                            </a:xfrm>
                            <a:prstGeom prst="rect">
                              <a:avLst/>
                            </a:prstGeom>
                            <a:noFill/>
                            <a:ln w="34925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42" name="群組 42"/>
                        <wpg:cNvGrpSpPr/>
                        <wpg:grpSpPr>
                          <a:xfrm>
                            <a:off x="68150" y="1402117"/>
                            <a:ext cx="1441298" cy="311279"/>
                            <a:chOff x="68150" y="1402117"/>
                            <a:chExt cx="1441298" cy="311279"/>
                          </a:xfrm>
                        </wpg:grpSpPr>
                        <wps:wsp>
                          <wps:cNvPr id="43" name="矩形 43"/>
                          <wps:cNvSpPr/>
                          <wps:spPr>
                            <a:xfrm>
                              <a:off x="455296" y="1402117"/>
                              <a:ext cx="682762" cy="310965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" name="文字方塊 70"/>
                          <wps:cNvSpPr txBox="1"/>
                          <wps:spPr>
                            <a:xfrm>
                              <a:off x="540939" y="1430507"/>
                              <a:ext cx="447040" cy="25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6102DF" w14:textId="77777777" w:rsidR="00F40191" w:rsidRDefault="00F40191" w:rsidP="00F4019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16x8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45" name="矩形 45"/>
                          <wps:cNvSpPr/>
                          <wps:spPr>
                            <a:xfrm>
                              <a:off x="1138058" y="1402117"/>
                              <a:ext cx="360040" cy="310965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矩形 46"/>
                          <wps:cNvSpPr/>
                          <wps:spPr>
                            <a:xfrm>
                              <a:off x="95256" y="1402117"/>
                              <a:ext cx="360040" cy="310965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7" name="矩形 47"/>
                          <wps:cNvSpPr/>
                          <wps:spPr>
                            <a:xfrm>
                              <a:off x="106606" y="1402431"/>
                              <a:ext cx="1402842" cy="310965"/>
                            </a:xfrm>
                            <a:prstGeom prst="rect">
                              <a:avLst/>
                            </a:prstGeom>
                            <a:noFill/>
                            <a:ln w="34925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8" name="文字方塊 74"/>
                          <wps:cNvSpPr txBox="1"/>
                          <wps:spPr>
                            <a:xfrm>
                              <a:off x="68150" y="1439303"/>
                              <a:ext cx="377026" cy="25391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AFCC62" w14:textId="77777777" w:rsidR="00F40191" w:rsidRDefault="00F40191" w:rsidP="00F4019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8x8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49" name="文字方塊 75"/>
                          <wps:cNvSpPr txBox="1"/>
                          <wps:spPr>
                            <a:xfrm>
                              <a:off x="1126708" y="1441522"/>
                              <a:ext cx="377026" cy="25391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454421" w14:textId="77777777" w:rsidR="00F40191" w:rsidRDefault="00F40191" w:rsidP="00F4019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8x8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50" name="文字方塊 68"/>
                        <wps:cNvSpPr txBox="1"/>
                        <wps:spPr>
                          <a:xfrm>
                            <a:off x="528695" y="1020014"/>
                            <a:ext cx="447040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A1649F" w14:textId="492DD0F7" w:rsidR="00F40191" w:rsidRDefault="00041F08" w:rsidP="00F40191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32x8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DAD012" id="群組 59" o:spid="_x0000_s1026" style="width:295.4pt;height:186.95pt;mso-position-horizontal-relative:char;mso-position-vertical-relative:line" coordsize="37516,23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60" o:spid="_x0000_s1027" type="#_x0000_t202" style="position:absolute;top:275;width:14497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8YL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jxgvwAAANsAAAAPAAAAAAAAAAAAAAAAAJgCAABkcnMvZG93bnJl&#10;di54bWxQSwUGAAAAAAQABAD1AAAAhAMAAAAA&#10;" filled="f" stroked="f">
                  <v:textbox style="mso-fit-shape-to-text:t">
                    <w:txbxContent>
                      <w:p w14:paraId="051255E4" w14:textId="77777777" w:rsidR="00F40191" w:rsidRDefault="00F40191" w:rsidP="00F4019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Size Threshold = 256</w:t>
                        </w:r>
                      </w:p>
                    </w:txbxContent>
                  </v:textbox>
                </v:shape>
                <v:shape id="文字方塊 61" o:spid="_x0000_s1028" type="#_x0000_t202" style="position:absolute;left:24420;width:4470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Z+8MA&#10;AADbAAAADwAAAGRycy9kb3ducmV2LnhtbESP0WrCQBRE34X+w3ILvunGUItGVym2gm/WtB9wyV6z&#10;abJ3Q3ar0a93BcHHYWbOMMt1bxtxos5XjhVMxgkI4sLpiksFvz/b0QyED8gaG8ek4EIe1quXwRIz&#10;7c58oFMeShEh7DNUYEJoMyl9YciiH7uWOHpH11kMUXal1B2eI9w2Mk2Sd2mx4rhgsKWNoaLO/62C&#10;WWL3dT1Pv719u06mZvPpvto/pYav/ccCRKA+PMOP9k4rSOdw/xJ/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Z+8MAAADbAAAADwAAAAAAAAAAAAAAAACYAgAAZHJzL2Rv&#10;d25yZXYueG1sUEsFBgAAAAAEAAQA9QAAAIgDAAAAAA==&#10;" filled="f" stroked="f">
                  <v:textbox style="mso-fit-shape-to-text:t">
                    <w:txbxContent>
                      <w:p w14:paraId="5E756DCD" w14:textId="2F2F6B22" w:rsidR="00F40191" w:rsidRDefault="00F40191" w:rsidP="00F4019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8x</w:t>
                        </w:r>
                        <w:r w:rsidR="00041F08"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32</w:t>
                        </w:r>
                      </w:p>
                    </w:txbxContent>
                  </v:textbox>
                </v:shape>
                <v:shape id="文字方塊 62" o:spid="_x0000_s1029" type="#_x0000_t202" style="position:absolute;top:21278;width:17405;height:24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<v:textbox style="mso-fit-shape-to-text:t">
                    <w:txbxContent>
                      <w:p w14:paraId="21F39A56" w14:textId="77777777" w:rsidR="00F40191" w:rsidRDefault="00F40191" w:rsidP="00F40191">
                        <w:pPr>
                          <w:pStyle w:val="NormalWeb"/>
                          <w:spacing w:before="0" w:beforeAutospacing="0" w:after="0" w:afterAutospacing="0"/>
                        </w:pPr>
                        <w:proofErr w:type="spellStart"/>
                        <w:r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Subblock</w:t>
                        </w:r>
                        <w:proofErr w:type="spellEnd"/>
                        <w:r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Merge Sharing Node</w:t>
                        </w:r>
                      </w:p>
                    </w:txbxContent>
                  </v:textbox>
                </v:shape>
                <v:line id="直線接點 31" o:spid="_x0000_s1030" style="position:absolute;flip:x;visibility:visible;mso-wrap-style:square" from="5482,17704" to="6709,21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ae78QAAADbAAAADwAAAGRycy9kb3ducmV2LnhtbESPT4vCMBTE7wt+h/AEL4umuusfqlFE&#10;EDzsxSqCt0fzbIrNS2lird/eLCzscZiZ3zCrTWcr0VLjS8cKxqMEBHHudMmFgvNpP1yA8AFZY+WY&#10;FLzIw2bd+1hhqt2Tj9RmoRARwj5FBSaEOpXS54Ys+pGriaN3c43FEGVTSN3gM8JtJSdJMpMWS44L&#10;BmvaGcrv2cMqaC+vZHucZw9ye/N5+z4vrtPwo9Sg322XIAJ14T/81z5oBV9j+P0Sf4Bc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xp7vxAAAANsAAAAPAAAAAAAAAAAA&#10;AAAAAKECAABkcnMvZG93bnJldi54bWxQSwUGAAAAAAQABAD5AAAAkgMAAAAA&#10;" strokecolor="black [3213]" strokeweight="1pt">
                  <v:stroke dashstyle="1 1" joinstyle="miter"/>
                </v:line>
                <v:shape id="文字方塊 64" o:spid="_x0000_s1031" type="#_x0000_t202" style="position:absolute;left:20110;top:21190;width:17406;height:24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udV8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bM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nVfEAAAA2wAAAA8AAAAAAAAAAAAAAAAAmAIAAGRycy9k&#10;b3ducmV2LnhtbFBLBQYAAAAABAAEAPUAAACJAwAAAAA=&#10;" filled="f" stroked="f">
                  <v:textbox style="mso-fit-shape-to-text:t">
                    <w:txbxContent>
                      <w:p w14:paraId="2BB59294" w14:textId="77777777" w:rsidR="00F40191" w:rsidRDefault="00F40191" w:rsidP="00F40191">
                        <w:pPr>
                          <w:pStyle w:val="NormalWeb"/>
                          <w:spacing w:before="0" w:beforeAutospacing="0" w:after="0" w:afterAutospacing="0"/>
                        </w:pPr>
                        <w:proofErr w:type="spellStart"/>
                        <w:r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Subblock</w:t>
                        </w:r>
                        <w:proofErr w:type="spellEnd"/>
                        <w:r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Merge Sharing Node</w:t>
                        </w:r>
                      </w:p>
                    </w:txbxContent>
                  </v:textbox>
                </v:shape>
                <v:line id="直線接點 33" o:spid="_x0000_s1032" style="position:absolute;flip:x;visibility:visible;mso-wrap-style:square" from="26194,17377" to="27420,20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lA8UAAADbAAAADwAAAGRycy9kb3ducmV2LnhtbESPQWvCQBSE7wX/w/IEL6VurK2V1E2Q&#10;QqCHXkxF6O2RfWaD2bchu8bk37uFQo/DzHzD7PLRtmKg3jeOFayWCQjiyumGawXH7+JpC8IHZI2t&#10;Y1IwkYc8mz3sMNXuxgcaylCLCGGfogITQpdK6StDFv3SdcTRO7veYoiyr6Xu8RbhtpXPSbKRFhuO&#10;CwY7+jBUXcqrVTCcpmR/eCuv5ArzeH45bn9ew5dSi/m4fwcRaAz/4b/2p1awXsPvl/gDZH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ilA8UAAADbAAAADwAAAAAAAAAA&#10;AAAAAAChAgAAZHJzL2Rvd25yZXYueG1sUEsFBgAAAAAEAAQA+QAAAJMDAAAAAA==&#10;" strokecolor="black [3213]" strokeweight="1pt">
                  <v:stroke dashstyle="1 1" joinstyle="miter"/>
                </v:line>
                <v:group id="群組 34" o:spid="_x0000_s1033" style="position:absolute;left:24692;top:3276;width:4470;height:14232" coordorigin="24692,3276" coordsize="4470,14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ect id="矩形 35" o:spid="_x0000_s1034" style="position:absolute;left:25016;top:6916;width:3582;height:7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A8PsUA&#10;AADbAAAADwAAAGRycy9kb3ducmV2LnhtbESPQWvCQBSE7wX/w/IEL1I3WmoluooIinoQ1EI9PrPP&#10;JJh9G7PbGP+9KxR6HGbmG2Yya0whaqpcbllBvxeBIE6szjlV8H1cvo9AOI+ssbBMCh7kYDZtvU0w&#10;1vbOe6oPPhUBwi5GBZn3ZSylSzIy6Hq2JA7exVYGfZBVKnWF9wA3hRxE0VAazDksZFjSIqPkevg1&#10;ClaLR7ep1+WP2w6OdbE7fXU3t7NSnXYzH4Pw1Pj/8F97rRV8fMLrS/gBcv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cDw+xQAAANsAAAAPAAAAAAAAAAAAAAAAAJgCAABkcnMv&#10;ZG93bnJldi54bWxQSwUGAAAAAAQABAD1AAAAigMAAAAA&#10;" fillcolor="#aeaaaa [2414]" strokecolor="#666 [1949]" strokeweight=".5pt"/>
                  <v:shape id="文字方塊 77" o:spid="_x0000_s1035" type="#_x0000_t202" style="position:absolute;left:24692;top:9137;width:4470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bVM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ZM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m1TEAAAA2wAAAA8AAAAAAAAAAAAAAAAAmAIAAGRycy9k&#10;b3ducmV2LnhtbFBLBQYAAAAABAAEAPUAAACJAwAAAAA=&#10;" filled="f" stroked="f">
                    <v:textbox style="mso-fit-shape-to-text:t">
                      <w:txbxContent>
                        <w:p w14:paraId="75780208" w14:textId="77777777" w:rsidR="00F40191" w:rsidRDefault="00F40191" w:rsidP="00F4019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8x16</w:t>
                          </w:r>
                        </w:p>
                      </w:txbxContent>
                    </v:textbox>
                  </v:shape>
                  <v:rect id="矩形 37" o:spid="_x0000_s1036" style="position:absolute;left:25016;top:3319;width:3582;height:35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H0scA&#10;AADbAAAADwAAAGRycy9kb3ducmV2LnhtbESPT2vCQBTE7wW/w/KEXqRuTKGW6CZIoMX2UPAP6PGZ&#10;fSbB7Ns0u43x23cLBY/DzPyGWWaDaURPnastK5hNIxDEhdU1lwr2u7enVxDOI2tsLJOCGznI0tHD&#10;EhNtr7yhfutLESDsElRQed8mUrqiIoNualvi4J1tZ9AH2ZVSd3gNcNPIOIpepMGaw0KFLeUVFZft&#10;j1Hwnt8mQ79uD+4z3vXN13E++fg+KfU4HlYLEJ4Gfw//t9dawfMc/r6EHy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uB9LHAAAA2wAAAA8AAAAAAAAAAAAAAAAAmAIAAGRy&#10;cy9kb3ducmV2LnhtbFBLBQYAAAAABAAEAPUAAACMAwAAAAA=&#10;" fillcolor="#aeaaaa [2414]" strokecolor="#666 [1949]" strokeweight=".5pt"/>
                  <v:rect id="矩形 38" o:spid="_x0000_s1037" style="position:absolute;left:25016;top:13926;width:3582;height:35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GToMIA&#10;AADbAAAADwAAAGRycy9kb3ducmV2LnhtbERPTYvCMBC9C/6HMIIXWdNVcJdqlEVQ1INgXdDj2My2&#10;ZZtJbWKt/94cBI+P9z1btKYUDdWusKzgcxiBIE6tLjhT8HtcfXyDcB5ZY2mZFDzIwWLe7cww1vbO&#10;B2oSn4kQwi5GBbn3VSylS3My6Ia2Ig7cn60N+gDrTOoa7yHclHIURRNpsODQkGNFy5zS/+RmFKyX&#10;j0HbbKqT242OTbk/fw2214tS/V77MwXhqfVv8cu90QrGYWz4En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ZOgwgAAANsAAAAPAAAAAAAAAAAAAAAAAJgCAABkcnMvZG93&#10;bnJldi54bWxQSwUGAAAAAAQABAD1AAAAhwMAAAAA&#10;" fillcolor="#aeaaaa [2414]" strokecolor="#666 [1949]" strokeweight=".5pt"/>
                  <v:shape id="文字方塊 80" o:spid="_x0000_s1038" type="#_x0000_t202" style="position:absolute;left:25016;top:4026;width:3770;height:25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8PJsMA&#10;AADbAAAADwAAAGRycy9kb3ducmV2LnhtbESPwW7CMBBE70j8g7WVegMHSisIGIQoSL2VBj5gFS9x&#10;mngdxS4Evh5XQuI4mpk3msWqs7U4U+tLxwpGwwQEce50yYWC42E3mILwAVlj7ZgUXMnDatnvLTDV&#10;7sI/dM5CISKEfYoKTAhNKqXPDVn0Q9cQR+/kWoshyraQusVLhNtajpPkQ1osOS4YbGhjKK+yP6tg&#10;mtjvqpqN995ObqN3s/l02+ZXqdeXbj0HEagLz/Cj/aUVvM3g/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88PJsMAAADbAAAADwAAAAAAAAAAAAAAAACYAgAAZHJzL2Rv&#10;d25yZXYueG1sUEsFBgAAAAAEAAQA9QAAAIgDAAAAAA==&#10;" filled="f" stroked="f">
                    <v:textbox style="mso-fit-shape-to-text:t">
                      <w:txbxContent>
                        <w:p w14:paraId="5AAABD82" w14:textId="77777777" w:rsidR="00F40191" w:rsidRDefault="00F40191" w:rsidP="00F4019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8x8</w:t>
                          </w:r>
                        </w:p>
                      </w:txbxContent>
                    </v:textbox>
                  </v:shape>
                  <v:shape id="文字方塊 81" o:spid="_x0000_s1039" type="#_x0000_t202" style="position:absolute;left:25016;top:14767;width:3770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Vxr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vr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89XGvwAAANsAAAAPAAAAAAAAAAAAAAAAAJgCAABkcnMvZG93bnJl&#10;di54bWxQSwUGAAAAAAQABAD1AAAAhAMAAAAA&#10;" filled="f" stroked="f">
                    <v:textbox style="mso-fit-shape-to-text:t">
                      <w:txbxContent>
                        <w:p w14:paraId="046533F2" w14:textId="77777777" w:rsidR="00F40191" w:rsidRDefault="00F40191" w:rsidP="00F4019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8x8</w:t>
                          </w:r>
                        </w:p>
                      </w:txbxContent>
                    </v:textbox>
                  </v:shape>
                  <v:rect id="矩形 41" o:spid="_x0000_s1040" style="position:absolute;left:25018;top:3276;width:3672;height:14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TYbcIA&#10;AADbAAAADwAAAGRycy9kb3ducmV2LnhtbESPzWrDMBCE74G+g9hCb7Hs0ITiWAmhYEgvLXH6AIu1&#10;sUWslWup/nn7qlDocZj5ZpjiONtOjDR441hBlqQgiGunDTcKPq/l+gWED8gaO8ekYCEPx8PDqsBc&#10;u4kvNFahEbGEfY4K2hD6XEpft2TRJ64njt7NDRZDlEMj9YBTLLed3KTpTlo0HBda7Om1pfpefVsF&#10;z+UXjfS+OZcuexvtR7Vst8Yo9fQ4n/YgAs3hP/xHn3XkMvj9En+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pNhtwgAAANsAAAAPAAAAAAAAAAAAAAAAAJgCAABkcnMvZG93&#10;bnJldi54bWxQSwUGAAAAAAQABAD1AAAAhwMAAAAA&#10;" filled="f" strokecolor="black [3213]" strokeweight="2.75pt">
                    <v:stroke dashstyle="1 1"/>
                  </v:rect>
                </v:group>
                <v:group id="群組 42" o:spid="_x0000_s1041" style="position:absolute;left:681;top:14021;width:14413;height:3112" coordorigin="681,14021" coordsize="14412,31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矩形 43" o:spid="_x0000_s1042" style="position:absolute;left:4552;top:14021;width:6828;height:3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yrMUA&#10;AADbAAAADwAAAGRycy9kb3ducmV2LnhtbESPQWvCQBSE7wX/w/IEL1I32mIluooIinoQ1EI9PrPP&#10;JJh9G7PbGP+9KxR6HGbmG2Yya0whaqpcbllBvxeBIE6szjlV8H1cvo9AOI+ssbBMCh7kYDZtvU0w&#10;1vbOe6oPPhUBwi5GBZn3ZSylSzIy6Hq2JA7exVYGfZBVKnWF9wA3hRxE0VAazDksZFjSIqPkevg1&#10;ClaLR7ep1+WP2w6OdbE7fXU3t7NSnXYzH4Pw1Pj/8F97rRV8fsDrS/gBcv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03KsxQAAANsAAAAPAAAAAAAAAAAAAAAAAJgCAABkcnMv&#10;ZG93bnJldi54bWxQSwUGAAAAAAQABAD1AAAAigMAAAAA&#10;" fillcolor="#aeaaaa [2414]" strokecolor="#666 [1949]" strokeweight=".5pt"/>
                  <v:shape id="文字方塊 70" o:spid="_x0000_s1043" type="#_x0000_t202" style="position:absolute;left:5409;top:14305;width:4470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TxcQA&#10;AADbAAAADwAAAGRycy9kb3ducmV2LnhtbESP0WrCQBRE3wv9h+UW+lY3kVg0upFiLfjWGv2AS/aa&#10;jcneDdlV0359t1DwcZiZM8xqPdpOXGnwjWMF6SQBQVw53XCt4Hj4eJmD8AFZY+eYFHyTh3Xx+LDC&#10;XLsb7+lahlpECPscFZgQ+lxKXxmy6CeuJ47eyQ0WQ5RDLfWAtwi3nZwmyau02HBcMNjTxlDVlher&#10;YJ7Yz7ZdTL+8zX7Smdm8u21/Vur5aXxbggg0hnv4v73TCrIM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I08XEAAAA2wAAAA8AAAAAAAAAAAAAAAAAmAIAAGRycy9k&#10;b3ducmV2LnhtbFBLBQYAAAAABAAEAPUAAACJAwAAAAA=&#10;" filled="f" stroked="f">
                    <v:textbox style="mso-fit-shape-to-text:t">
                      <w:txbxContent>
                        <w:p w14:paraId="766102DF" w14:textId="77777777" w:rsidR="00F40191" w:rsidRDefault="00F40191" w:rsidP="00F4019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16x8</w:t>
                          </w:r>
                        </w:p>
                      </w:txbxContent>
                    </v:textbox>
                  </v:shape>
                  <v:rect id="矩形 45" o:spid="_x0000_s1044" style="position:absolute;left:11380;top:14021;width:3600;height:3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ZPQ8UA&#10;AADbAAAADwAAAGRycy9kb3ducmV2LnhtbESPQWvCQBSE7wX/w/IEL1I3SmsluooIinoQ1EI9PrPP&#10;JJh9G7PbGP+9KxR6HGbmG2Yya0whaqpcbllBvxeBIE6szjlV8H1cvo9AOI+ssbBMCh7kYDZtvU0w&#10;1vbOe6oPPhUBwi5GBZn3ZSylSzIy6Hq2JA7exVYGfZBVKnWF9wA3hRxE0VAazDksZFjSIqPkevg1&#10;ClaLR7ep1+WP2w6OdbE7fXU3t7NSnXYzH4Pw1Pj/8F97rRV8fMLrS/gBcv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dk9DxQAAANsAAAAPAAAAAAAAAAAAAAAAAJgCAABkcnMv&#10;ZG93bnJldi54bWxQSwUGAAAAAAQABAD1AAAAigMAAAAA&#10;" fillcolor="#aeaaaa [2414]" strokecolor="#666 [1949]" strokeweight=".5pt"/>
                  <v:rect id="矩形 46" o:spid="_x0000_s1045" style="position:absolute;left:952;top:14021;width:3600;height:3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TRNMcA&#10;AADbAAAADwAAAGRycy9kb3ducmV2LnhtbESPT2vCQBTE74LfYXlCL1I3lWIlZhMk0GJ7EPwD7fE1&#10;+0yC2bdpdhvjt3cLQo/DzPyGSbLBNKKnztWWFTzNIhDEhdU1lwqOh9fHJQjnkTU2lknBlRxk6XiU&#10;YKzthXfU730pAoRdjAoq79tYSldUZNDNbEscvJPtDPogu1LqDi8Bbho5j6KFNFhzWKiwpbyi4rz/&#10;NQre8ut06Dftp/uYH/pm+/Uyff/5VuphMqxXIDwN/j98b2+0gucF/H0JP0C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k0TTHAAAA2wAAAA8AAAAAAAAAAAAAAAAAmAIAAGRy&#10;cy9kb3ducmV2LnhtbFBLBQYAAAAABAAEAPUAAACMAwAAAAA=&#10;" fillcolor="#aeaaaa [2414]" strokecolor="#666 [1949]" strokeweight=".5pt"/>
                  <v:rect id="矩形 47" o:spid="_x0000_s1046" style="position:absolute;left:1066;top:14024;width:14028;height:31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lgsEA&#10;AADbAAAADwAAAGRycy9kb3ducmV2LnhtbESP3YrCMBSE74V9h3AW9k5TxZ+lGkWEgnujWPcBDs2x&#10;DducdJtY69sbQfBymPlmmNWmt7XoqPXGsYLxKAFBXDhtuFTwe86G3yB8QNZYOyYFd/KwWX8MVphq&#10;d+MTdXkoRSxhn6KCKoQmldIXFVn0I9cQR+/iWoshyraUusVbLLe1nCTJXFo0HBcqbGhXUfGXX62C&#10;afZPHR0m+8yNfzp7zO+zmTFKfX322yWIQH14h1/0XkduAc8v8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B5YLBAAAA2wAAAA8AAAAAAAAAAAAAAAAAmAIAAGRycy9kb3du&#10;cmV2LnhtbFBLBQYAAAAABAAEAPUAAACGAwAAAAA=&#10;" filled="f" strokecolor="black [3213]" strokeweight="2.75pt">
                    <v:stroke dashstyle="1 1"/>
                  </v:rect>
                  <v:shape id="文字方塊 74" o:spid="_x0000_s1047" type="#_x0000_t202" style="position:absolute;left:681;top:14393;width:3770;height:25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ZwL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tj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dnAvwAAANsAAAAPAAAAAAAAAAAAAAAAAJgCAABkcnMvZG93bnJl&#10;di54bWxQSwUGAAAAAAQABAD1AAAAhAMAAAAA&#10;" filled="f" stroked="f">
                    <v:textbox style="mso-fit-shape-to-text:t">
                      <w:txbxContent>
                        <w:p w14:paraId="69AFCC62" w14:textId="77777777" w:rsidR="00F40191" w:rsidRDefault="00F40191" w:rsidP="00F4019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8x8</w:t>
                          </w:r>
                        </w:p>
                      </w:txbxContent>
                    </v:textbox>
                  </v:shape>
                  <v:shape id="文字方塊 75" o:spid="_x0000_s1048" type="#_x0000_t202" style="position:absolute;left:11267;top:14415;width:3770;height:25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8W8QA&#10;AADbAAAADwAAAGRycy9kb3ducmV2LnhtbESP0WrCQBRE3wv+w3KFvtWNwRZNXYNoC31r1X7AJXvN&#10;xmTvhuw2iX59t1DwcZiZM8w6H20jeup85VjBfJaAIC6crrhU8H16f1qC8AFZY+OYFFzJQ76ZPKwx&#10;027gA/XHUIoIYZ+hAhNCm0npC0MW/cy1xNE7u85iiLIrpe5wiHDbyDRJXqTFiuOCwZZ2hor6+GMV&#10;LBP7Wder9MvbxW3+bHZ799ZelHqcjttXEIHGcA//tz+0gsUK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JfFvEAAAA2wAAAA8AAAAAAAAAAAAAAAAAmAIAAGRycy9k&#10;b3ducmV2LnhtbFBLBQYAAAAABAAEAPUAAACJAwAAAAA=&#10;" filled="f" stroked="f">
                    <v:textbox style="mso-fit-shape-to-text:t">
                      <w:txbxContent>
                        <w:p w14:paraId="06454421" w14:textId="77777777" w:rsidR="00F40191" w:rsidRDefault="00F40191" w:rsidP="00F4019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8x8</w:t>
                          </w:r>
                        </w:p>
                      </w:txbxContent>
                    </v:textbox>
                  </v:shape>
                </v:group>
                <v:shape id="文字方塊 68" o:spid="_x0000_s1049" type="#_x0000_t202" style="position:absolute;left:5286;top:10200;width:4471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pDG8EA&#10;AADbAAAADwAAAGRycy9kb3ducmV2LnhtbERP3WrCMBS+H/gO4QjeramiQ6tRhnOwu83qAxyaY1Pb&#10;nJQmtt2efrkY7PLj+98dRtuInjpfOVYwT1IQxIXTFZcKrpf35zUIH5A1No5JwTd5OOwnTzvMtBv4&#10;TH0eShFD2GeowITQZlL6wpBFn7iWOHI311kMEXal1B0OMdw2cpGmL9JixbHBYEtHQ0WdP6yCdWo/&#10;63qz+PJ2+TNfmeObO7V3pWbT8XULItAY/sV/7g+tYBXXxy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qQxvBAAAA2wAAAA8AAAAAAAAAAAAAAAAAmAIAAGRycy9kb3du&#10;cmV2LnhtbFBLBQYAAAAABAAEAPUAAACGAwAAAAA=&#10;" filled="f" stroked="f">
                  <v:textbox style="mso-fit-shape-to-text:t">
                    <w:txbxContent>
                      <w:p w14:paraId="5CA1649F" w14:textId="492DD0F7" w:rsidR="00F40191" w:rsidRDefault="00041F08" w:rsidP="00F40191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32x8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1A8565" w14:textId="66B9F623" w:rsidR="00F40191" w:rsidRPr="00F40191" w:rsidRDefault="00F40191" w:rsidP="00F40191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F</w:t>
      </w:r>
      <w:r>
        <w:rPr>
          <w:szCs w:val="22"/>
          <w:lang w:val="en-CA" w:eastAsia="zh-TW"/>
        </w:rPr>
        <w:t>igure 1</w:t>
      </w:r>
      <w:r w:rsidR="00B66566">
        <w:rPr>
          <w:szCs w:val="22"/>
          <w:lang w:val="en-CA" w:eastAsia="zh-TW"/>
        </w:rPr>
        <w:t xml:space="preserve">.  </w:t>
      </w:r>
      <w:r w:rsidR="005C6062">
        <w:rPr>
          <w:szCs w:val="22"/>
          <w:lang w:val="en-CA" w:eastAsia="zh-TW"/>
        </w:rPr>
        <w:t>Examples of subblock merge sharing node</w:t>
      </w:r>
    </w:p>
    <w:p w14:paraId="366CB1FF" w14:textId="77777777" w:rsidR="008549D8" w:rsidRDefault="008549D8" w:rsidP="00B97460">
      <w:pPr>
        <w:rPr>
          <w:lang w:val="en-CA" w:eastAsia="zh-TW"/>
        </w:rPr>
      </w:pPr>
    </w:p>
    <w:p w14:paraId="61D35300" w14:textId="3AB105B3" w:rsidR="00760776" w:rsidRDefault="008D3E3E" w:rsidP="00B97460">
      <w:pPr>
        <w:rPr>
          <w:szCs w:val="22"/>
          <w:lang w:val="en-CA" w:eastAsia="zh-TW"/>
        </w:rPr>
      </w:pPr>
      <w:r>
        <w:rPr>
          <w:lang w:val="en-CA" w:eastAsia="zh-TW"/>
        </w:rPr>
        <w:t xml:space="preserve">There are </w:t>
      </w:r>
      <w:r w:rsidR="002B7F58">
        <w:rPr>
          <w:lang w:val="en-CA" w:eastAsia="zh-TW"/>
        </w:rPr>
        <w:t xml:space="preserve">three </w:t>
      </w:r>
      <w:r>
        <w:rPr>
          <w:lang w:val="en-CA" w:eastAsia="zh-TW"/>
        </w:rPr>
        <w:t xml:space="preserve">major benefits in </w:t>
      </w:r>
      <w:r w:rsidR="002B7F58">
        <w:rPr>
          <w:lang w:val="en-CA" w:eastAsia="zh-TW"/>
        </w:rPr>
        <w:t xml:space="preserve">the </w:t>
      </w:r>
      <w:r>
        <w:rPr>
          <w:lang w:val="en-CA" w:eastAsia="zh-TW"/>
        </w:rPr>
        <w:t>proposed method.</w:t>
      </w:r>
      <w:r w:rsidR="00B91E3E">
        <w:rPr>
          <w:lang w:val="en-CA" w:eastAsia="zh-TW"/>
        </w:rPr>
        <w:t xml:space="preserve"> Firstly, it enables parallel processing for subblock-based merge mode</w:t>
      </w:r>
      <w:r w:rsidR="00B97460">
        <w:rPr>
          <w:lang w:val="en-CA" w:eastAsia="zh-TW"/>
        </w:rPr>
        <w:t xml:space="preserve"> for all leaf CUs within</w:t>
      </w:r>
      <w:r w:rsidR="002B7F58">
        <w:rPr>
          <w:lang w:val="en-CA" w:eastAsia="zh-TW"/>
        </w:rPr>
        <w:t xml:space="preserve"> one</w:t>
      </w:r>
      <w:r w:rsidR="00B97460">
        <w:rPr>
          <w:lang w:val="en-CA" w:eastAsia="zh-TW"/>
        </w:rPr>
        <w:t xml:space="preserve"> SMR, Secondly, it construct</w:t>
      </w:r>
      <w:r w:rsidR="002B7F58">
        <w:rPr>
          <w:lang w:val="en-CA" w:eastAsia="zh-TW"/>
        </w:rPr>
        <w:t>s</w:t>
      </w:r>
      <w:r w:rsidR="00B97460">
        <w:rPr>
          <w:lang w:val="en-CA" w:eastAsia="zh-TW"/>
        </w:rPr>
        <w:t xml:space="preserve"> only one subblock</w:t>
      </w:r>
      <w:r w:rsidR="002B7F58">
        <w:rPr>
          <w:lang w:val="en-CA" w:eastAsia="zh-TW"/>
        </w:rPr>
        <w:t>-based</w:t>
      </w:r>
      <w:r w:rsidR="00B97460">
        <w:rPr>
          <w:lang w:val="en-CA" w:eastAsia="zh-TW"/>
        </w:rPr>
        <w:t xml:space="preserve"> merging candidate list for small CUs</w:t>
      </w:r>
      <w:r w:rsidR="00B97460">
        <w:rPr>
          <w:szCs w:val="22"/>
          <w:lang w:val="en-CA"/>
        </w:rPr>
        <w:t xml:space="preserve"> to </w:t>
      </w:r>
      <w:r w:rsidR="002B7F58">
        <w:rPr>
          <w:szCs w:val="22"/>
          <w:lang w:val="en-CA"/>
        </w:rPr>
        <w:t xml:space="preserve">meet </w:t>
      </w:r>
      <w:r w:rsidR="00B97460">
        <w:rPr>
          <w:szCs w:val="22"/>
          <w:lang w:val="en-CA"/>
        </w:rPr>
        <w:t>the tight cycle budget</w:t>
      </w:r>
      <w:r w:rsidR="002B7F58">
        <w:rPr>
          <w:szCs w:val="22"/>
          <w:lang w:val="en-CA"/>
        </w:rPr>
        <w:t xml:space="preserve"> more easily</w:t>
      </w:r>
      <w:r w:rsidR="00B97460">
        <w:rPr>
          <w:szCs w:val="22"/>
          <w:lang w:val="en-CA"/>
        </w:rPr>
        <w:t xml:space="preserve">. </w:t>
      </w:r>
      <w:r w:rsidR="00955B8C">
        <w:rPr>
          <w:szCs w:val="22"/>
          <w:lang w:val="en-CA"/>
        </w:rPr>
        <w:t>Thirdly,</w:t>
      </w:r>
      <w:r w:rsidR="0090392B">
        <w:rPr>
          <w:rFonts w:hint="eastAsia"/>
          <w:szCs w:val="22"/>
          <w:lang w:val="en-CA" w:eastAsia="zh-TW"/>
        </w:rPr>
        <w:t xml:space="preserve"> </w:t>
      </w:r>
      <w:r w:rsidR="0090392B">
        <w:rPr>
          <w:szCs w:val="22"/>
          <w:lang w:val="en-CA" w:eastAsia="zh-TW"/>
        </w:rPr>
        <w:t xml:space="preserve">it is reported that more subblock-based merge algorithms </w:t>
      </w:r>
      <w:r w:rsidR="004C6163">
        <w:rPr>
          <w:szCs w:val="22"/>
          <w:lang w:val="en-CA" w:eastAsia="zh-TW"/>
        </w:rPr>
        <w:t xml:space="preserve">can </w:t>
      </w:r>
      <w:r w:rsidR="0090392B">
        <w:rPr>
          <w:szCs w:val="22"/>
          <w:lang w:val="en-CA" w:eastAsia="zh-TW"/>
        </w:rPr>
        <w:t xml:space="preserve">provide coding gain </w:t>
      </w:r>
      <w:r w:rsidR="004C6163">
        <w:rPr>
          <w:szCs w:val="22"/>
          <w:lang w:val="en-CA" w:eastAsia="zh-TW"/>
        </w:rPr>
        <w:t xml:space="preserve">with increased </w:t>
      </w:r>
      <w:r w:rsidR="0090392B">
        <w:rPr>
          <w:szCs w:val="22"/>
          <w:lang w:val="en-CA" w:eastAsia="zh-TW"/>
        </w:rPr>
        <w:t>complexity, e.g., subblock-based history affine merging candidate, affine merge with motion vector difference (</w:t>
      </w:r>
      <w:r w:rsidR="00C56FC1">
        <w:rPr>
          <w:szCs w:val="22"/>
          <w:lang w:val="en-CA" w:eastAsia="zh-TW"/>
        </w:rPr>
        <w:t xml:space="preserve">affine </w:t>
      </w:r>
      <w:r w:rsidR="0090392B">
        <w:rPr>
          <w:szCs w:val="22"/>
          <w:lang w:val="en-CA" w:eastAsia="zh-TW"/>
        </w:rPr>
        <w:t xml:space="preserve">MMVD), planar </w:t>
      </w:r>
      <w:r w:rsidR="0090392B">
        <w:rPr>
          <w:szCs w:val="22"/>
          <w:lang w:val="en-CA" w:eastAsia="zh-TW"/>
        </w:rPr>
        <w:lastRenderedPageBreak/>
        <w:t xml:space="preserve">mode or exhaustive temporal constructed affine merging candidate. </w:t>
      </w:r>
      <w:r w:rsidR="00995A11">
        <w:rPr>
          <w:szCs w:val="22"/>
          <w:lang w:val="en-CA" w:eastAsia="zh-TW"/>
        </w:rPr>
        <w:t>The</w:t>
      </w:r>
      <w:r w:rsidR="00B97460">
        <w:rPr>
          <w:szCs w:val="22"/>
          <w:lang w:val="en-CA" w:eastAsia="zh-TW"/>
        </w:rPr>
        <w:t xml:space="preserve"> SMR</w:t>
      </w:r>
      <w:r w:rsidR="00995A11">
        <w:rPr>
          <w:szCs w:val="22"/>
          <w:lang w:val="en-CA" w:eastAsia="zh-TW"/>
        </w:rPr>
        <w:t xml:space="preserve"> can </w:t>
      </w:r>
      <w:r w:rsidR="00B97460">
        <w:rPr>
          <w:szCs w:val="22"/>
          <w:lang w:val="en-CA" w:eastAsia="zh-TW"/>
        </w:rPr>
        <w:t>reduce</w:t>
      </w:r>
      <w:r w:rsidR="00995A11">
        <w:rPr>
          <w:szCs w:val="22"/>
          <w:lang w:val="en-CA" w:eastAsia="zh-TW"/>
        </w:rPr>
        <w:t xml:space="preserve"> the implementation complexity of those new tools and make them more </w:t>
      </w:r>
      <w:r w:rsidR="00246D50">
        <w:rPr>
          <w:szCs w:val="22"/>
          <w:lang w:val="en-CA" w:eastAsia="zh-TW"/>
        </w:rPr>
        <w:t xml:space="preserve">cost effective to further improve </w:t>
      </w:r>
      <w:r w:rsidR="00995A11">
        <w:rPr>
          <w:szCs w:val="22"/>
          <w:lang w:val="en-CA" w:eastAsia="zh-TW"/>
        </w:rPr>
        <w:t>the total coding gain for VTM.</w:t>
      </w:r>
    </w:p>
    <w:p w14:paraId="2FE72A7F" w14:textId="34348117" w:rsidR="00B85E78" w:rsidRDefault="00B85E78" w:rsidP="00B97460">
      <w:pPr>
        <w:rPr>
          <w:szCs w:val="22"/>
          <w:lang w:val="en-CA" w:eastAsia="zh-TW"/>
        </w:rPr>
      </w:pPr>
    </w:p>
    <w:p w14:paraId="315B4934" w14:textId="5D4919C2" w:rsidR="005B2E04" w:rsidRDefault="005B2E04" w:rsidP="005B2E04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Simulation </w:t>
      </w:r>
      <w:r w:rsidR="00087342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04C8153F" w14:textId="75978FCE" w:rsidR="0035679A" w:rsidRDefault="0035679A" w:rsidP="0035679A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087342">
        <w:rPr>
          <w:szCs w:val="22"/>
          <w:lang w:val="en-CA"/>
        </w:rPr>
        <w:t>method</w:t>
      </w:r>
      <w:r w:rsidR="00087342" w:rsidRPr="003760DD">
        <w:rPr>
          <w:szCs w:val="22"/>
          <w:lang w:val="en-CA"/>
        </w:rPr>
        <w:t xml:space="preserve"> </w:t>
      </w:r>
      <w:r w:rsidRPr="003760DD">
        <w:rPr>
          <w:szCs w:val="22"/>
          <w:lang w:val="en-CA"/>
        </w:rPr>
        <w:t>ha</w:t>
      </w:r>
      <w:r w:rsidR="00087342">
        <w:rPr>
          <w:szCs w:val="22"/>
          <w:lang w:val="en-CA"/>
        </w:rPr>
        <w:t>s</w:t>
      </w:r>
      <w:r w:rsidRPr="003760DD">
        <w:rPr>
          <w:szCs w:val="22"/>
          <w:lang w:val="en-CA"/>
        </w:rPr>
        <w:t xml:space="preserve"> been implemented on top of VTM4.0 [</w:t>
      </w:r>
      <w:r w:rsidR="003760DD">
        <w:rPr>
          <w:szCs w:val="22"/>
          <w:lang w:val="en-CA" w:eastAsia="zh-TW"/>
        </w:rPr>
        <w:t>2</w:t>
      </w:r>
      <w:r w:rsidRPr="003760DD">
        <w:rPr>
          <w:szCs w:val="22"/>
          <w:lang w:val="en-CA"/>
        </w:rPr>
        <w:t xml:space="preserve">]. All the tests </w:t>
      </w:r>
      <w:r w:rsidR="00087342">
        <w:rPr>
          <w:szCs w:val="22"/>
          <w:lang w:val="en-CA"/>
        </w:rPr>
        <w:t>were</w:t>
      </w:r>
      <w:r w:rsidR="00087342" w:rsidRPr="003760DD">
        <w:rPr>
          <w:szCs w:val="22"/>
          <w:lang w:val="en-CA"/>
        </w:rPr>
        <w:t xml:space="preserve"> </w:t>
      </w:r>
      <w:r w:rsidRPr="003760DD">
        <w:rPr>
          <w:szCs w:val="22"/>
          <w:lang w:val="en-CA"/>
        </w:rPr>
        <w:t xml:space="preserve">conducted according to RA </w:t>
      </w:r>
      <w:r w:rsidR="00851974">
        <w:rPr>
          <w:szCs w:val="22"/>
          <w:lang w:val="en-CA"/>
        </w:rPr>
        <w:t xml:space="preserve">and LB </w:t>
      </w:r>
      <w:r w:rsidRPr="003760DD">
        <w:rPr>
          <w:szCs w:val="22"/>
          <w:lang w:val="en-CA"/>
        </w:rPr>
        <w:t>CTCs [</w:t>
      </w:r>
      <w:r w:rsidR="00C17B7F">
        <w:rPr>
          <w:szCs w:val="22"/>
          <w:lang w:val="en-CA"/>
        </w:rPr>
        <w:t>3</w:t>
      </w:r>
      <w:r w:rsidRPr="003760DD">
        <w:rPr>
          <w:szCs w:val="22"/>
          <w:lang w:val="en-CA"/>
        </w:rPr>
        <w:t>]</w:t>
      </w:r>
      <w:r w:rsidR="00A356F3">
        <w:rPr>
          <w:szCs w:val="22"/>
          <w:lang w:val="en-CA"/>
        </w:rPr>
        <w:t xml:space="preserve"> for evaluation.</w:t>
      </w:r>
      <w:r w:rsidR="00C15721">
        <w:rPr>
          <w:szCs w:val="22"/>
          <w:lang w:val="en-CA"/>
        </w:rPr>
        <w:t xml:space="preserve"> </w:t>
      </w:r>
      <w:r w:rsidR="006B7859">
        <w:rPr>
          <w:lang w:val="en-CA"/>
        </w:rPr>
        <w:t>Test r</w:t>
      </w:r>
      <w:r w:rsidRPr="003760DD">
        <w:rPr>
          <w:lang w:val="en-CA"/>
        </w:rPr>
        <w:t xml:space="preserve">esults of </w:t>
      </w:r>
      <w:r w:rsidR="0069602A">
        <w:rPr>
          <w:lang w:val="en-CA"/>
        </w:rPr>
        <w:t xml:space="preserve">the </w:t>
      </w:r>
      <w:r w:rsidRPr="003760DD">
        <w:rPr>
          <w:lang w:val="en-CA"/>
        </w:rPr>
        <w:t xml:space="preserve">proposed method </w:t>
      </w:r>
      <w:r w:rsidR="0053650C">
        <w:rPr>
          <w:lang w:val="en-CA"/>
        </w:rPr>
        <w:t>with</w:t>
      </w:r>
      <w:r w:rsidR="009F44F4">
        <w:rPr>
          <w:lang w:val="en-CA"/>
        </w:rPr>
        <w:t xml:space="preserve"> area</w:t>
      </w:r>
      <w:r w:rsidR="006B7859">
        <w:rPr>
          <w:lang w:val="en-CA"/>
        </w:rPr>
        <w:t xml:space="preserve"> threshold</w:t>
      </w:r>
      <w:r w:rsidR="0053650C">
        <w:rPr>
          <w:lang w:val="en-CA"/>
        </w:rPr>
        <w:t>s</w:t>
      </w:r>
      <w:r w:rsidR="006B7859">
        <w:rPr>
          <w:lang w:val="en-CA"/>
        </w:rPr>
        <w:t xml:space="preserve"> </w:t>
      </w:r>
      <w:r w:rsidR="0093243F">
        <w:rPr>
          <w:lang w:val="en-CA"/>
        </w:rPr>
        <w:t>equal t</w:t>
      </w:r>
      <w:r w:rsidR="0093243F" w:rsidRPr="007F1FD8">
        <w:rPr>
          <w:lang w:val="en-CA"/>
        </w:rPr>
        <w:t xml:space="preserve">o </w:t>
      </w:r>
      <w:r w:rsidR="007F1FD8" w:rsidRPr="007F1FD8">
        <w:rPr>
          <w:lang w:val="en-CA"/>
        </w:rPr>
        <w:t>128, 256</w:t>
      </w:r>
      <w:r w:rsidR="0069602A">
        <w:rPr>
          <w:lang w:val="en-CA"/>
        </w:rPr>
        <w:t>,</w:t>
      </w:r>
      <w:r w:rsidR="007F1FD8" w:rsidRPr="007F1FD8">
        <w:rPr>
          <w:lang w:val="en-CA"/>
        </w:rPr>
        <w:t xml:space="preserve"> and 512</w:t>
      </w:r>
      <w:r w:rsidRPr="007F1FD8">
        <w:rPr>
          <w:lang w:val="en-CA"/>
        </w:rPr>
        <w:t xml:space="preserve"> are</w:t>
      </w:r>
      <w:r w:rsidRPr="003760DD">
        <w:rPr>
          <w:lang w:val="en-CA"/>
        </w:rPr>
        <w:t xml:space="preserve"> summarized in Table </w:t>
      </w:r>
      <w:r w:rsidR="007029BD">
        <w:rPr>
          <w:lang w:val="en-CA"/>
        </w:rPr>
        <w:t>2</w:t>
      </w:r>
      <w:r w:rsidRPr="003760DD">
        <w:rPr>
          <w:lang w:val="en-CA"/>
        </w:rPr>
        <w:t xml:space="preserve">, </w:t>
      </w:r>
      <w:r w:rsidR="007029BD">
        <w:rPr>
          <w:lang w:val="en-CA"/>
        </w:rPr>
        <w:t>3</w:t>
      </w:r>
      <w:r w:rsidRPr="003760DD">
        <w:rPr>
          <w:lang w:val="en-CA"/>
        </w:rPr>
        <w:t xml:space="preserve"> and </w:t>
      </w:r>
      <w:r w:rsidR="007029BD">
        <w:rPr>
          <w:lang w:val="en-CA"/>
        </w:rPr>
        <w:t>4</w:t>
      </w:r>
      <w:r w:rsidRPr="003760DD">
        <w:rPr>
          <w:lang w:val="en-CA"/>
        </w:rPr>
        <w:t>, respectively.</w:t>
      </w:r>
    </w:p>
    <w:p w14:paraId="3A163B8E" w14:textId="77777777" w:rsidR="0069602A" w:rsidRPr="003760DD" w:rsidRDefault="0069602A" w:rsidP="0035679A">
      <w:pPr>
        <w:rPr>
          <w:lang w:val="en-CA"/>
        </w:rPr>
      </w:pPr>
    </w:p>
    <w:p w14:paraId="4A737B13" w14:textId="6DBAEE2E" w:rsidR="0035679A" w:rsidRDefault="0035679A" w:rsidP="0035679A">
      <w:pPr>
        <w:jc w:val="center"/>
        <w:rPr>
          <w:lang w:val="en-CA" w:eastAsia="zh-TW"/>
        </w:rPr>
      </w:pPr>
      <w:r w:rsidRPr="003760DD">
        <w:rPr>
          <w:rFonts w:hint="eastAsia"/>
          <w:lang w:val="en-CA" w:eastAsia="zh-TW"/>
        </w:rPr>
        <w:t xml:space="preserve">Table </w:t>
      </w:r>
      <w:r w:rsidR="00806DAC">
        <w:rPr>
          <w:lang w:val="en-CA" w:eastAsia="zh-TW"/>
        </w:rPr>
        <w:t>2</w:t>
      </w:r>
      <w:r w:rsidR="0069602A">
        <w:rPr>
          <w:lang w:val="en-CA" w:eastAsia="zh-TW"/>
        </w:rPr>
        <w:t>.</w:t>
      </w:r>
      <w:r w:rsidR="0069602A">
        <w:rPr>
          <w:rFonts w:hint="eastAsia"/>
          <w:lang w:val="en-CA" w:eastAsia="zh-TW"/>
        </w:rPr>
        <w:t xml:space="preserve"> </w:t>
      </w:r>
      <w:r w:rsidR="0069602A">
        <w:rPr>
          <w:lang w:val="en-CA" w:eastAsia="zh-TW"/>
        </w:rPr>
        <w:t xml:space="preserve"> </w:t>
      </w:r>
      <w:r w:rsidR="00F8718B">
        <w:rPr>
          <w:rFonts w:hint="eastAsia"/>
          <w:lang w:val="en-CA" w:eastAsia="zh-TW"/>
        </w:rPr>
        <w:t xml:space="preserve">Results of </w:t>
      </w:r>
      <w:r w:rsidR="00D8746E">
        <w:rPr>
          <w:lang w:val="en-CA" w:eastAsia="zh-TW"/>
        </w:rPr>
        <w:t>applying SMR to</w:t>
      </w:r>
      <w:r w:rsidRPr="003760DD">
        <w:rPr>
          <w:rFonts w:hint="eastAsia"/>
          <w:lang w:val="en-CA" w:eastAsia="zh-TW"/>
        </w:rPr>
        <w:t xml:space="preserve"> </w:t>
      </w:r>
      <w:r w:rsidR="00F8718B">
        <w:rPr>
          <w:lang w:val="en-CA" w:eastAsia="zh-TW"/>
        </w:rPr>
        <w:t>s</w:t>
      </w:r>
      <w:r w:rsidR="00F92659">
        <w:rPr>
          <w:lang w:val="en-CA" w:eastAsia="zh-TW"/>
        </w:rPr>
        <w:t>ubblock</w:t>
      </w:r>
      <w:r w:rsidR="007351AE">
        <w:rPr>
          <w:lang w:val="en-CA" w:eastAsia="zh-TW"/>
        </w:rPr>
        <w:t xml:space="preserve">-based </w:t>
      </w:r>
      <w:r w:rsidR="00F8718B">
        <w:rPr>
          <w:lang w:val="en-CA" w:eastAsia="zh-TW"/>
        </w:rPr>
        <w:t>merging candidate l</w:t>
      </w:r>
      <w:r w:rsidR="007351AE">
        <w:rPr>
          <w:lang w:val="en-CA" w:eastAsia="zh-TW"/>
        </w:rPr>
        <w:t>ist</w:t>
      </w:r>
      <w:r w:rsidR="00F8718B">
        <w:rPr>
          <w:lang w:val="en-CA" w:eastAsia="zh-TW"/>
        </w:rPr>
        <w:t xml:space="preserve"> </w:t>
      </w:r>
      <w:r w:rsidR="00D8746E">
        <w:rPr>
          <w:lang w:val="en-CA" w:eastAsia="zh-TW"/>
        </w:rPr>
        <w:t>with</w:t>
      </w:r>
      <w:r w:rsidR="003E1299">
        <w:rPr>
          <w:lang w:val="en-CA" w:eastAsia="zh-TW"/>
        </w:rPr>
        <w:t xml:space="preserve"> area threshold</w:t>
      </w:r>
      <w:r w:rsidR="00873AFB">
        <w:rPr>
          <w:lang w:val="en-CA" w:eastAsia="zh-TW"/>
        </w:rPr>
        <w:t xml:space="preserve"> </w:t>
      </w:r>
      <w:r w:rsidR="0069602A">
        <w:rPr>
          <w:lang w:val="en-CA" w:eastAsia="zh-TW"/>
        </w:rPr>
        <w:t xml:space="preserve">= </w:t>
      </w:r>
      <w:r w:rsidR="007F1FD8" w:rsidRPr="007F1FD8">
        <w:rPr>
          <w:lang w:val="en-CA" w:eastAsia="zh-TW"/>
        </w:rPr>
        <w:t>128</w:t>
      </w:r>
    </w:p>
    <w:tbl>
      <w:tblPr>
        <w:tblW w:w="7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741"/>
        <w:gridCol w:w="1060"/>
        <w:gridCol w:w="1060"/>
      </w:tblGrid>
      <w:tr w:rsidR="00DB31E6" w:rsidRPr="00DB31E6" w14:paraId="55BE224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501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1F34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F70E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C33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F7CB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E4E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B31E6" w:rsidRPr="00DB31E6" w14:paraId="3779391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D0E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7F2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3AE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CF9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B09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727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19AADDB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BBC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2AD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5AE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6A7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335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8D5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31E6" w:rsidRPr="00DB31E6" w14:paraId="5380501E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1F5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D5E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A01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3DE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41D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2E1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B31E6" w:rsidRPr="00DB31E6" w14:paraId="76143C26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835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5E6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298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072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04E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EC4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271C4DD1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630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130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DA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EE0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ABE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C41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B31E6" w:rsidRPr="00DB31E6" w14:paraId="3416E8B8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00A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C33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BF7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11B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AF0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B54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502B664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B90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27B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9AF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A6C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05F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E79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05649A23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2E4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1EC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C9B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ADF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EA0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980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B31E6" w:rsidRPr="00DB31E6" w14:paraId="1DF9ACAE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EB8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B0C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6DA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AC6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DAD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477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B31E6" w:rsidRPr="00DB31E6" w14:paraId="36938FF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450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E479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DABA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BF5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A4D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0C3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B31E6" w:rsidRPr="00DB31E6" w14:paraId="0D18D0DA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BA3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A94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D61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020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9FE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790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31E6" w:rsidRPr="00DB31E6" w14:paraId="39314A9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E89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838A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16CC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6E48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383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0ED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B31E6" w:rsidRPr="00DB31E6" w14:paraId="18948391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FEB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92B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063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717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5C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898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181F0D6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19C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F74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236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F52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A8F1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1D4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31E6" w:rsidRPr="00DB31E6" w14:paraId="1B988443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B4B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7B9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544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19E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A5A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CF1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22B6DB09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C3F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114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908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CDC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28A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4ED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1607EC39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B9F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2BF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8AC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C00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585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BC2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60516C8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FCF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09F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FCB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6E0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98B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C20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556CDF3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326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FA8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F33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625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89E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7A9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B31E6" w:rsidRPr="00DB31E6" w14:paraId="6E63B12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CC07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3E0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320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820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D57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A29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7609404E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22C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E3B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8D4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42D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D47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AA6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2E4E3B44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D91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F86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933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829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834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DDC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6CF6074" w14:textId="77777777" w:rsidR="00C95E69" w:rsidRDefault="00C95E69" w:rsidP="002D6E12">
      <w:pPr>
        <w:rPr>
          <w:lang w:val="en-CA" w:eastAsia="zh-TW"/>
        </w:rPr>
      </w:pPr>
    </w:p>
    <w:p w14:paraId="77478EB1" w14:textId="0F3A10F8" w:rsidR="00344411" w:rsidRDefault="00344411" w:rsidP="002D6E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3D9E8066" w14:textId="2B637E94" w:rsidR="0035679A" w:rsidRPr="003760DD" w:rsidRDefault="0035679A" w:rsidP="0035679A">
      <w:pPr>
        <w:jc w:val="center"/>
        <w:rPr>
          <w:lang w:val="en-CA" w:eastAsia="zh-TW"/>
        </w:rPr>
      </w:pPr>
      <w:r w:rsidRPr="003760DD">
        <w:rPr>
          <w:rFonts w:hint="eastAsia"/>
          <w:lang w:val="en-CA" w:eastAsia="zh-TW"/>
        </w:rPr>
        <w:lastRenderedPageBreak/>
        <w:t xml:space="preserve">Table </w:t>
      </w:r>
      <w:r w:rsidR="00806DAC">
        <w:rPr>
          <w:lang w:val="en-CA" w:eastAsia="zh-TW"/>
        </w:rPr>
        <w:t>3</w:t>
      </w:r>
      <w:r w:rsidR="0069602A">
        <w:rPr>
          <w:lang w:val="en-CA" w:eastAsia="zh-TW"/>
        </w:rPr>
        <w:t>.</w:t>
      </w:r>
      <w:r w:rsidR="0069602A" w:rsidRPr="003760DD">
        <w:rPr>
          <w:rFonts w:hint="eastAsia"/>
          <w:lang w:val="en-CA" w:eastAsia="zh-TW"/>
        </w:rPr>
        <w:t xml:space="preserve"> </w:t>
      </w:r>
      <w:r w:rsidR="0069602A">
        <w:rPr>
          <w:lang w:val="en-CA" w:eastAsia="zh-TW"/>
        </w:rPr>
        <w:t xml:space="preserve"> </w:t>
      </w:r>
      <w:r w:rsidR="00D8746E">
        <w:rPr>
          <w:rFonts w:hint="eastAsia"/>
          <w:lang w:val="en-CA" w:eastAsia="zh-TW"/>
        </w:rPr>
        <w:t xml:space="preserve">Results of </w:t>
      </w:r>
      <w:r w:rsidR="00D8746E">
        <w:rPr>
          <w:lang w:val="en-CA" w:eastAsia="zh-TW"/>
        </w:rPr>
        <w:t>applying SMR to</w:t>
      </w:r>
      <w:r w:rsidR="00D8746E" w:rsidRPr="003760DD">
        <w:rPr>
          <w:rFonts w:hint="eastAsia"/>
          <w:lang w:val="en-CA" w:eastAsia="zh-TW"/>
        </w:rPr>
        <w:t xml:space="preserve"> </w:t>
      </w:r>
      <w:r w:rsidR="00D8746E">
        <w:rPr>
          <w:lang w:val="en-CA" w:eastAsia="zh-TW"/>
        </w:rPr>
        <w:t xml:space="preserve">subblock-based merging candidate list with area threshold </w:t>
      </w:r>
      <w:r w:rsidR="0069602A">
        <w:rPr>
          <w:lang w:val="en-CA" w:eastAsia="zh-TW"/>
        </w:rPr>
        <w:t>=</w:t>
      </w:r>
      <w:r w:rsidR="003E1299">
        <w:rPr>
          <w:lang w:val="en-CA" w:eastAsia="zh-TW"/>
        </w:rPr>
        <w:t xml:space="preserve"> </w:t>
      </w:r>
      <w:r w:rsidR="007F1FD8" w:rsidRPr="007F1FD8">
        <w:rPr>
          <w:lang w:val="en-CA" w:eastAsia="zh-TW"/>
        </w:rPr>
        <w:t>256</w:t>
      </w:r>
    </w:p>
    <w:tbl>
      <w:tblPr>
        <w:tblW w:w="7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741"/>
        <w:gridCol w:w="1060"/>
        <w:gridCol w:w="1060"/>
      </w:tblGrid>
      <w:tr w:rsidR="00DB31E6" w:rsidRPr="00DB31E6" w14:paraId="0625F390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B9E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C081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F628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2A3E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129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EDE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B31E6" w:rsidRPr="00DB31E6" w14:paraId="717C794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837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A09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60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66C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88F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171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224B7730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5A1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AD30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E05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CB1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CDC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5EF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31E6" w:rsidRPr="00DB31E6" w14:paraId="66ACCAB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222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61C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C65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114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BFC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2FD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B31E6" w:rsidRPr="00DB31E6" w14:paraId="69D19BD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454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348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D03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EE0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35B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89E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218E36E4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46C0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627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8CB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8E5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54E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1B3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39644D14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879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9A7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319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E7B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352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A7F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6CCDBA76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C17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043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9F5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E11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FD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46D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33802A1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339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B89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598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965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8E2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36E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38AD511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3BE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FA0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EAB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489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9CD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227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B31E6" w:rsidRPr="00DB31E6" w14:paraId="328D9299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530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6DB5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10B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F9B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030F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FF6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26FFFCF3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D29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EBD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551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75C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E56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5EF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31E6" w:rsidRPr="00DB31E6" w14:paraId="5680F6E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AF0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159B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C46C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3429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701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242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B31E6" w:rsidRPr="00DB31E6" w14:paraId="6471021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F1D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34A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B93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746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5B7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538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1B7F093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E27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F819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C6AA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7EB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DC5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CA3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31E6" w:rsidRPr="00DB31E6" w14:paraId="5460199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076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FAF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8D0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476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E54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D0E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23C87205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905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502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82A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EBE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CF5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0EF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78E0CEA4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F97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274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32A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F24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78A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2C4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B31E6" w:rsidRPr="00DB31E6" w14:paraId="023CB32D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74A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BC9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3D0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F9E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1F7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A89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41AF0ADA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84A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33E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A35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480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0A7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F80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B31E6" w:rsidRPr="00DB31E6" w14:paraId="53AE4304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17E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B01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4A0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BDE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BB7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32F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1D8AEA69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DD3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B03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671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0A5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7B5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4FB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B31E6" w:rsidRPr="00DB31E6" w14:paraId="2859322D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F8A3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5880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D20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2DF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7CF5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42E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8B79B59" w14:textId="77777777" w:rsidR="00C95E69" w:rsidRDefault="00C95E69" w:rsidP="002D6E12">
      <w:pPr>
        <w:rPr>
          <w:lang w:val="en-CA" w:eastAsia="zh-TW"/>
        </w:rPr>
      </w:pPr>
    </w:p>
    <w:p w14:paraId="5F683C64" w14:textId="6F5C323F" w:rsidR="00344411" w:rsidRDefault="00344411" w:rsidP="002D6E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048EBD96" w14:textId="5F837E7C" w:rsidR="0035679A" w:rsidRDefault="0035679A" w:rsidP="0035679A">
      <w:pPr>
        <w:jc w:val="center"/>
        <w:rPr>
          <w:lang w:val="en-CA" w:eastAsia="zh-TW"/>
        </w:rPr>
      </w:pPr>
      <w:r w:rsidRPr="003760DD">
        <w:rPr>
          <w:rFonts w:hint="eastAsia"/>
          <w:lang w:val="en-CA" w:eastAsia="zh-TW"/>
        </w:rPr>
        <w:lastRenderedPageBreak/>
        <w:t xml:space="preserve">Table </w:t>
      </w:r>
      <w:r w:rsidR="00305772">
        <w:rPr>
          <w:lang w:val="en-CA" w:eastAsia="zh-TW"/>
        </w:rPr>
        <w:t>4</w:t>
      </w:r>
      <w:r w:rsidR="0069602A">
        <w:rPr>
          <w:lang w:val="en-CA" w:eastAsia="zh-TW"/>
        </w:rPr>
        <w:t>.</w:t>
      </w:r>
      <w:r w:rsidR="0069602A" w:rsidRPr="003760DD">
        <w:rPr>
          <w:rFonts w:hint="eastAsia"/>
          <w:lang w:val="en-CA" w:eastAsia="zh-TW"/>
        </w:rPr>
        <w:t xml:space="preserve"> </w:t>
      </w:r>
      <w:r w:rsidR="0069602A">
        <w:rPr>
          <w:lang w:val="en-CA" w:eastAsia="zh-TW"/>
        </w:rPr>
        <w:t xml:space="preserve"> </w:t>
      </w:r>
      <w:r w:rsidR="00D8746E">
        <w:rPr>
          <w:rFonts w:hint="eastAsia"/>
          <w:lang w:val="en-CA" w:eastAsia="zh-TW"/>
        </w:rPr>
        <w:t xml:space="preserve">Results of </w:t>
      </w:r>
      <w:r w:rsidR="00D8746E">
        <w:rPr>
          <w:lang w:val="en-CA" w:eastAsia="zh-TW"/>
        </w:rPr>
        <w:t>applying SMR to</w:t>
      </w:r>
      <w:r w:rsidR="00D8746E" w:rsidRPr="003760DD">
        <w:rPr>
          <w:rFonts w:hint="eastAsia"/>
          <w:lang w:val="en-CA" w:eastAsia="zh-TW"/>
        </w:rPr>
        <w:t xml:space="preserve"> </w:t>
      </w:r>
      <w:r w:rsidR="00D8746E">
        <w:rPr>
          <w:lang w:val="en-CA" w:eastAsia="zh-TW"/>
        </w:rPr>
        <w:t xml:space="preserve">subblock-based merging candidate list with area threshold </w:t>
      </w:r>
      <w:r w:rsidR="0069602A">
        <w:rPr>
          <w:lang w:val="en-CA" w:eastAsia="zh-TW"/>
        </w:rPr>
        <w:t>=</w:t>
      </w:r>
      <w:r w:rsidR="003E1299">
        <w:rPr>
          <w:lang w:val="en-CA" w:eastAsia="zh-TW"/>
        </w:rPr>
        <w:t xml:space="preserve"> </w:t>
      </w:r>
      <w:r w:rsidR="007F1FD8" w:rsidRPr="007F1FD8">
        <w:rPr>
          <w:lang w:val="en-CA" w:eastAsia="zh-TW"/>
        </w:rPr>
        <w:t>512</w:t>
      </w:r>
    </w:p>
    <w:tbl>
      <w:tblPr>
        <w:tblW w:w="70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741"/>
        <w:gridCol w:w="1060"/>
        <w:gridCol w:w="1060"/>
      </w:tblGrid>
      <w:tr w:rsidR="00DB31E6" w:rsidRPr="00DB31E6" w14:paraId="28EDCE63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431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964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E1D1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E73F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298B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F50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B31E6" w:rsidRPr="00DB31E6" w14:paraId="2CDFF851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7D9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CFB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31A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526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32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C70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430EDF49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16E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9E08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8CD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AA6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C895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54E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31E6" w:rsidRPr="00DB31E6" w14:paraId="0197038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C44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43B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A95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35D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2F2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038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B31E6" w:rsidRPr="00DB31E6" w14:paraId="2F2D9984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FAE4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EDB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A09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041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B44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046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096FB149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3C5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91D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0D2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149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F8E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D9C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B31E6" w:rsidRPr="00DB31E6" w14:paraId="7F287A81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EDC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9DD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3EC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AFD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7B0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181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7B5BECB5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97C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A34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C46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479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FB3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75F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552CA36A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C36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422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54F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96C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D3E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A0E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B31E6" w:rsidRPr="00DB31E6" w14:paraId="0776FC5C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04E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27B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957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D03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3F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08C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6B8D6A3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1A2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3537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7A5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26B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9B58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366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31E6" w:rsidRPr="00DB31E6" w14:paraId="72B1C73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3E9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E2B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B21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0E5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FDF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FA6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31E6" w:rsidRPr="00DB31E6" w14:paraId="4ECE4553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7BD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F8D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A351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4475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C79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CB8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B31E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B31E6" w:rsidRPr="00DB31E6" w14:paraId="5DFEBAAD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530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E1A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ABE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3D1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9CF4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061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0C2CDA37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6C7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A077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523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2C9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9FC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4F3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31E6" w:rsidRPr="00DB31E6" w14:paraId="562DA001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178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05B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001E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84A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909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061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0C26A182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1A6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E68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601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5D0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BDBC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D55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B31E6" w:rsidRPr="00DB31E6" w14:paraId="53D88BBB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A7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309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BDA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EE3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641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6AF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684416A1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6FA2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668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5B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433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623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9BE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31E6" w:rsidRPr="00DB31E6" w14:paraId="128C65EF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084A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C4A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A58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7070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1FD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AE2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2BCB3110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46E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1E4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73A3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0DC1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8146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A444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2594F48E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0CA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3457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C6F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F2D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D40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4F9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31E6" w:rsidRPr="00DB31E6" w14:paraId="30B494ED" w14:textId="77777777" w:rsidTr="001B76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C01B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4A17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2AA39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0055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E9C7D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388F" w14:textId="77777777" w:rsidR="00DB31E6" w:rsidRPr="00DB31E6" w:rsidRDefault="00DB31E6" w:rsidP="00DB31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B31E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9318D19" w14:textId="77777777" w:rsidR="00DB31E6" w:rsidRPr="00FE7C00" w:rsidRDefault="00DB31E6" w:rsidP="00FE7C00">
      <w:pPr>
        <w:rPr>
          <w:lang w:val="en-CA" w:eastAsia="zh-TW"/>
        </w:rPr>
      </w:pPr>
    </w:p>
    <w:p w14:paraId="15E36D24" w14:textId="2BA8F93C" w:rsidR="002F3226" w:rsidRDefault="002F3226" w:rsidP="002F322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6B49A5" w14:textId="31F31DA8" w:rsidR="00E566B1" w:rsidRDefault="00E566B1" w:rsidP="00E566B1">
      <w:pPr>
        <w:rPr>
          <w:lang w:val="en-CA"/>
        </w:rPr>
      </w:pPr>
      <w:r>
        <w:rPr>
          <w:szCs w:val="22"/>
          <w:lang w:val="en-CA"/>
        </w:rPr>
        <w:t>In this contribution, it is proposed to</w:t>
      </w:r>
      <w:r w:rsidR="00D8746E" w:rsidRPr="00D8746E">
        <w:rPr>
          <w:lang w:val="en-CA" w:eastAsia="zh-TW"/>
        </w:rPr>
        <w:t xml:space="preserve"> </w:t>
      </w:r>
      <w:r w:rsidR="00D8746E">
        <w:rPr>
          <w:lang w:val="en-CA" w:eastAsia="zh-TW"/>
        </w:rPr>
        <w:t>apply SMR to</w:t>
      </w:r>
      <w:r w:rsidR="00D8746E" w:rsidRPr="003760DD">
        <w:rPr>
          <w:rFonts w:hint="eastAsia"/>
          <w:lang w:val="en-CA" w:eastAsia="zh-TW"/>
        </w:rPr>
        <w:t xml:space="preserve"> </w:t>
      </w:r>
      <w:r w:rsidR="00D8746E">
        <w:rPr>
          <w:lang w:val="en-CA" w:eastAsia="zh-TW"/>
        </w:rPr>
        <w:t>subblock-based merging candidate list</w:t>
      </w:r>
      <w:r>
        <w:rPr>
          <w:szCs w:val="22"/>
          <w:lang w:val="en-CA"/>
        </w:rPr>
        <w:t xml:space="preserve">. It is shown that the proposed </w:t>
      </w:r>
      <w:r w:rsidR="00D8746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can </w:t>
      </w:r>
      <w:r w:rsidR="007E7D02">
        <w:rPr>
          <w:szCs w:val="22"/>
          <w:lang w:val="en-CA"/>
        </w:rPr>
        <w:t xml:space="preserve">allow </w:t>
      </w:r>
      <w:r w:rsidR="00D8746E">
        <w:rPr>
          <w:szCs w:val="22"/>
          <w:lang w:val="en-CA"/>
        </w:rPr>
        <w:t xml:space="preserve">parallel processing of </w:t>
      </w:r>
      <w:r>
        <w:rPr>
          <w:szCs w:val="22"/>
          <w:lang w:val="en-CA"/>
        </w:rPr>
        <w:t>subblock-based merge mode with minor coding efficiency penalty.</w:t>
      </w:r>
    </w:p>
    <w:p w14:paraId="6CC58649" w14:textId="77777777" w:rsidR="00FE7C00" w:rsidRPr="00207308" w:rsidRDefault="00FE7C00" w:rsidP="00FE7C00">
      <w:pPr>
        <w:rPr>
          <w:lang w:val="en-CA"/>
        </w:rPr>
      </w:pPr>
    </w:p>
    <w:p w14:paraId="5C011A50" w14:textId="04604007" w:rsidR="005B2E04" w:rsidRDefault="002F3226" w:rsidP="005B2E0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00D54CE" w14:textId="56C58BF9" w:rsidR="007B128B" w:rsidRDefault="007B128B" w:rsidP="007B128B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 w:eastAsia="zh-TW"/>
        </w:rPr>
        <w:t xml:space="preserve"> </w:t>
      </w:r>
      <w:r w:rsidRPr="000D48A1">
        <w:t xml:space="preserve">C.-C. Chen, Y.-C. Lin, M.-S. Chiang, C.-W. Hsu, T.-D. Chuang, C.-Y. Chen, Y.-W. Huang, </w:t>
      </w:r>
      <w:r w:rsidR="00222D19">
        <w:t xml:space="preserve">and </w:t>
      </w:r>
      <w:r w:rsidRPr="000D48A1">
        <w:t>S.-M. Lei</w:t>
      </w:r>
      <w:r>
        <w:t xml:space="preserve">, </w:t>
      </w:r>
      <w:r w:rsidRPr="000D48A1">
        <w:t>“CE4.3.1: Shared merging candidate list</w:t>
      </w:r>
      <w:r>
        <w:t xml:space="preserve">,” </w:t>
      </w:r>
      <w:r w:rsidRPr="00783591">
        <w:rPr>
          <w:szCs w:val="22"/>
          <w:lang w:val="en-CA"/>
        </w:rPr>
        <w:t>Document of Joint Vi</w:t>
      </w:r>
      <w:r w:rsidRPr="00851933">
        <w:rPr>
          <w:szCs w:val="22"/>
          <w:lang w:val="en-CA"/>
        </w:rPr>
        <w:t>deo Experts Team, JVET-M0170.</w:t>
      </w:r>
    </w:p>
    <w:p w14:paraId="1EAF3143" w14:textId="7397B668" w:rsidR="007B128B" w:rsidRDefault="007B128B" w:rsidP="007B128B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>
        <w:rPr>
          <w:rFonts w:hint="eastAsia"/>
          <w:szCs w:val="22"/>
          <w:lang w:val="en-CA" w:eastAsia="zh-TW"/>
        </w:rPr>
        <w:t>]</w:t>
      </w:r>
      <w:r>
        <w:rPr>
          <w:szCs w:val="22"/>
          <w:lang w:val="en-CA" w:eastAsia="zh-TW"/>
        </w:rPr>
        <w:t xml:space="preserve"> VTM4.0</w:t>
      </w:r>
      <w:r w:rsidR="00222D19">
        <w:rPr>
          <w:szCs w:val="22"/>
          <w:lang w:val="en-CA" w:eastAsia="zh-TW"/>
        </w:rPr>
        <w:t xml:space="preserve">, available at </w:t>
      </w:r>
      <w:r w:rsidRPr="007905F3">
        <w:rPr>
          <w:szCs w:val="22"/>
          <w:lang w:val="en-CA" w:eastAsia="zh-TW"/>
        </w:rPr>
        <w:t>https://vcgit.hhi.fraunhofer.de/jvet/VVCSoftware_VTM/tree/VTM-4.0</w:t>
      </w:r>
    </w:p>
    <w:p w14:paraId="4201A783" w14:textId="05165850" w:rsidR="007B128B" w:rsidRDefault="007B128B" w:rsidP="007B128B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[3] </w:t>
      </w:r>
      <w:bookmarkStart w:id="1" w:name="_Ref531871856"/>
      <w:bookmarkStart w:id="2" w:name="_Ref517546181"/>
      <w:r w:rsidRPr="005373C7">
        <w:rPr>
          <w:szCs w:val="22"/>
          <w:lang w:val="en-CA"/>
        </w:rPr>
        <w:t>F. Bossen, J. Boyce, X. Li, V. Seregin,</w:t>
      </w:r>
      <w:r w:rsidR="00222D19">
        <w:rPr>
          <w:szCs w:val="22"/>
          <w:lang w:val="en-CA"/>
        </w:rPr>
        <w:t xml:space="preserve"> and</w:t>
      </w:r>
      <w:r w:rsidRPr="005373C7">
        <w:rPr>
          <w:szCs w:val="22"/>
          <w:lang w:val="en-CA"/>
        </w:rPr>
        <w:t xml:space="preserve"> K. Sühring</w:t>
      </w:r>
      <w:r w:rsidRPr="00643B2A">
        <w:rPr>
          <w:szCs w:val="22"/>
          <w:lang w:val="en-CA"/>
        </w:rPr>
        <w:t xml:space="preserve">, </w:t>
      </w:r>
      <w:r w:rsidRPr="0043030D">
        <w:rPr>
          <w:szCs w:val="22"/>
          <w:lang w:val="en-CA"/>
        </w:rPr>
        <w:t>“JVET common test conditions and software reference configurations for SDR video,” Document of Joint Video Experts Team, JVET-M1010.</w:t>
      </w:r>
      <w:bookmarkEnd w:id="1"/>
    </w:p>
    <w:bookmarkEnd w:id="2"/>
    <w:p w14:paraId="70BD9BA6" w14:textId="77777777" w:rsidR="00FE7C00" w:rsidRPr="007B128B" w:rsidRDefault="00FE7C00" w:rsidP="00FE7C00">
      <w:pPr>
        <w:rPr>
          <w:lang w:val="en-CA"/>
        </w:rPr>
      </w:pPr>
    </w:p>
    <w:p w14:paraId="32EAF635" w14:textId="1FF1976E" w:rsidR="007F1F8B" w:rsidRDefault="001F2594" w:rsidP="009234A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5825D" w14:textId="1FF38D45" w:rsidR="004E3174" w:rsidRPr="004E3174" w:rsidRDefault="004E3174" w:rsidP="004E3174">
      <w:pPr>
        <w:rPr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E3174" w:rsidRPr="004E317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243A3" w14:textId="77777777" w:rsidR="004607F5" w:rsidRDefault="004607F5">
      <w:r>
        <w:separator/>
      </w:r>
    </w:p>
  </w:endnote>
  <w:endnote w:type="continuationSeparator" w:id="0">
    <w:p w14:paraId="25A3A3B3" w14:textId="77777777" w:rsidR="004607F5" w:rsidRDefault="0046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A641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76E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76E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CAC49" w14:textId="77777777" w:rsidR="004607F5" w:rsidRDefault="004607F5">
      <w:r>
        <w:separator/>
      </w:r>
    </w:p>
  </w:footnote>
  <w:footnote w:type="continuationSeparator" w:id="0">
    <w:p w14:paraId="1C929C68" w14:textId="77777777" w:rsidR="004607F5" w:rsidRDefault="00460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AC8"/>
    <w:rsid w:val="000100C6"/>
    <w:rsid w:val="00024DAB"/>
    <w:rsid w:val="000261E5"/>
    <w:rsid w:val="0002679E"/>
    <w:rsid w:val="00027069"/>
    <w:rsid w:val="000308A3"/>
    <w:rsid w:val="00041F08"/>
    <w:rsid w:val="00044F98"/>
    <w:rsid w:val="000458BC"/>
    <w:rsid w:val="00045C41"/>
    <w:rsid w:val="00046C03"/>
    <w:rsid w:val="000641E2"/>
    <w:rsid w:val="00065039"/>
    <w:rsid w:val="0007614F"/>
    <w:rsid w:val="00081398"/>
    <w:rsid w:val="00083D7D"/>
    <w:rsid w:val="00087342"/>
    <w:rsid w:val="00094479"/>
    <w:rsid w:val="000962AC"/>
    <w:rsid w:val="000A0E58"/>
    <w:rsid w:val="000A1B90"/>
    <w:rsid w:val="000A2686"/>
    <w:rsid w:val="000B0C0F"/>
    <w:rsid w:val="000B1C6B"/>
    <w:rsid w:val="000B4FF9"/>
    <w:rsid w:val="000C09AC"/>
    <w:rsid w:val="000C1286"/>
    <w:rsid w:val="000C6355"/>
    <w:rsid w:val="000D0CA2"/>
    <w:rsid w:val="000D2340"/>
    <w:rsid w:val="000E00F3"/>
    <w:rsid w:val="000F004A"/>
    <w:rsid w:val="000F158C"/>
    <w:rsid w:val="000F1D5F"/>
    <w:rsid w:val="000F218F"/>
    <w:rsid w:val="000F51F3"/>
    <w:rsid w:val="000F5B74"/>
    <w:rsid w:val="000F77B6"/>
    <w:rsid w:val="00101027"/>
    <w:rsid w:val="001029B9"/>
    <w:rsid w:val="00102F3D"/>
    <w:rsid w:val="00115B5E"/>
    <w:rsid w:val="00124E38"/>
    <w:rsid w:val="0012580B"/>
    <w:rsid w:val="00126D0F"/>
    <w:rsid w:val="00131F90"/>
    <w:rsid w:val="00133198"/>
    <w:rsid w:val="001333A1"/>
    <w:rsid w:val="0013458C"/>
    <w:rsid w:val="0013526E"/>
    <w:rsid w:val="00146152"/>
    <w:rsid w:val="00155526"/>
    <w:rsid w:val="00171371"/>
    <w:rsid w:val="00175A24"/>
    <w:rsid w:val="0018216F"/>
    <w:rsid w:val="00185787"/>
    <w:rsid w:val="00187E58"/>
    <w:rsid w:val="001929D9"/>
    <w:rsid w:val="001A297E"/>
    <w:rsid w:val="001A368E"/>
    <w:rsid w:val="001A69E8"/>
    <w:rsid w:val="001A6AA3"/>
    <w:rsid w:val="001A7329"/>
    <w:rsid w:val="001A792F"/>
    <w:rsid w:val="001B0047"/>
    <w:rsid w:val="001B4E28"/>
    <w:rsid w:val="001B7639"/>
    <w:rsid w:val="001C3525"/>
    <w:rsid w:val="001C3AFB"/>
    <w:rsid w:val="001D1BD2"/>
    <w:rsid w:val="001D4007"/>
    <w:rsid w:val="001E0248"/>
    <w:rsid w:val="001E02BE"/>
    <w:rsid w:val="001E3B37"/>
    <w:rsid w:val="001F2594"/>
    <w:rsid w:val="001F6837"/>
    <w:rsid w:val="001F6BA4"/>
    <w:rsid w:val="002055A6"/>
    <w:rsid w:val="00206460"/>
    <w:rsid w:val="002069B4"/>
    <w:rsid w:val="00207308"/>
    <w:rsid w:val="00215DFC"/>
    <w:rsid w:val="002167CA"/>
    <w:rsid w:val="002212DF"/>
    <w:rsid w:val="00222CD4"/>
    <w:rsid w:val="00222D19"/>
    <w:rsid w:val="0022315B"/>
    <w:rsid w:val="00225016"/>
    <w:rsid w:val="002253CA"/>
    <w:rsid w:val="002264A6"/>
    <w:rsid w:val="00227BA7"/>
    <w:rsid w:val="0023011C"/>
    <w:rsid w:val="00234EFB"/>
    <w:rsid w:val="002375C1"/>
    <w:rsid w:val="002417FE"/>
    <w:rsid w:val="00246D50"/>
    <w:rsid w:val="00247B57"/>
    <w:rsid w:val="00260E58"/>
    <w:rsid w:val="00263398"/>
    <w:rsid w:val="00263B99"/>
    <w:rsid w:val="00266F06"/>
    <w:rsid w:val="00267E0B"/>
    <w:rsid w:val="002717DD"/>
    <w:rsid w:val="00275BCF"/>
    <w:rsid w:val="0028727C"/>
    <w:rsid w:val="00291E36"/>
    <w:rsid w:val="00292257"/>
    <w:rsid w:val="002A2CC2"/>
    <w:rsid w:val="002A4A99"/>
    <w:rsid w:val="002A54E0"/>
    <w:rsid w:val="002B1595"/>
    <w:rsid w:val="002B191D"/>
    <w:rsid w:val="002B2E83"/>
    <w:rsid w:val="002B426B"/>
    <w:rsid w:val="002B7F58"/>
    <w:rsid w:val="002C060F"/>
    <w:rsid w:val="002D0AF6"/>
    <w:rsid w:val="002D214B"/>
    <w:rsid w:val="002D2ABA"/>
    <w:rsid w:val="002D6E12"/>
    <w:rsid w:val="002E09FA"/>
    <w:rsid w:val="002E17B6"/>
    <w:rsid w:val="002E4300"/>
    <w:rsid w:val="002F07A4"/>
    <w:rsid w:val="002F164D"/>
    <w:rsid w:val="002F30FC"/>
    <w:rsid w:val="002F3226"/>
    <w:rsid w:val="003021BC"/>
    <w:rsid w:val="00302A79"/>
    <w:rsid w:val="00305772"/>
    <w:rsid w:val="00306206"/>
    <w:rsid w:val="00311A94"/>
    <w:rsid w:val="00316D24"/>
    <w:rsid w:val="00317D85"/>
    <w:rsid w:val="00327C56"/>
    <w:rsid w:val="003315A1"/>
    <w:rsid w:val="003373EC"/>
    <w:rsid w:val="00342FF4"/>
    <w:rsid w:val="00344411"/>
    <w:rsid w:val="00344E5A"/>
    <w:rsid w:val="00344F0C"/>
    <w:rsid w:val="00346148"/>
    <w:rsid w:val="0034646C"/>
    <w:rsid w:val="0035679A"/>
    <w:rsid w:val="003669EA"/>
    <w:rsid w:val="003706CC"/>
    <w:rsid w:val="003760DD"/>
    <w:rsid w:val="00377710"/>
    <w:rsid w:val="00377985"/>
    <w:rsid w:val="003807D0"/>
    <w:rsid w:val="003A149B"/>
    <w:rsid w:val="003A2D8E"/>
    <w:rsid w:val="003A7CE6"/>
    <w:rsid w:val="003B22A5"/>
    <w:rsid w:val="003B4322"/>
    <w:rsid w:val="003C20E4"/>
    <w:rsid w:val="003D3AA4"/>
    <w:rsid w:val="003D6342"/>
    <w:rsid w:val="003E1299"/>
    <w:rsid w:val="003E6F90"/>
    <w:rsid w:val="003E7195"/>
    <w:rsid w:val="003E73ED"/>
    <w:rsid w:val="003F5D0F"/>
    <w:rsid w:val="00401155"/>
    <w:rsid w:val="00414101"/>
    <w:rsid w:val="00414EED"/>
    <w:rsid w:val="004219CF"/>
    <w:rsid w:val="004234F0"/>
    <w:rsid w:val="00423AB5"/>
    <w:rsid w:val="00433DDB"/>
    <w:rsid w:val="00435A29"/>
    <w:rsid w:val="00437619"/>
    <w:rsid w:val="0044360A"/>
    <w:rsid w:val="00450925"/>
    <w:rsid w:val="00450A8C"/>
    <w:rsid w:val="0045126A"/>
    <w:rsid w:val="004607F5"/>
    <w:rsid w:val="00465A1E"/>
    <w:rsid w:val="00483346"/>
    <w:rsid w:val="004842CD"/>
    <w:rsid w:val="00484DE7"/>
    <w:rsid w:val="004873AF"/>
    <w:rsid w:val="0048748B"/>
    <w:rsid w:val="00492923"/>
    <w:rsid w:val="0049445A"/>
    <w:rsid w:val="004A2A63"/>
    <w:rsid w:val="004B210C"/>
    <w:rsid w:val="004B747B"/>
    <w:rsid w:val="004C1B10"/>
    <w:rsid w:val="004C4217"/>
    <w:rsid w:val="004C6163"/>
    <w:rsid w:val="004D405F"/>
    <w:rsid w:val="004E3174"/>
    <w:rsid w:val="004E4F4F"/>
    <w:rsid w:val="004E6789"/>
    <w:rsid w:val="004E7306"/>
    <w:rsid w:val="004E7882"/>
    <w:rsid w:val="004F1C20"/>
    <w:rsid w:val="004F407A"/>
    <w:rsid w:val="004F61E3"/>
    <w:rsid w:val="005001D1"/>
    <w:rsid w:val="00502E10"/>
    <w:rsid w:val="00507671"/>
    <w:rsid w:val="0051015C"/>
    <w:rsid w:val="005112B0"/>
    <w:rsid w:val="00512373"/>
    <w:rsid w:val="00516CF1"/>
    <w:rsid w:val="00531AE9"/>
    <w:rsid w:val="00535EC0"/>
    <w:rsid w:val="0053650C"/>
    <w:rsid w:val="00541F7B"/>
    <w:rsid w:val="00550A66"/>
    <w:rsid w:val="00554864"/>
    <w:rsid w:val="00556CFE"/>
    <w:rsid w:val="00567EC7"/>
    <w:rsid w:val="00570013"/>
    <w:rsid w:val="005753EC"/>
    <w:rsid w:val="00575A37"/>
    <w:rsid w:val="005801A2"/>
    <w:rsid w:val="00590781"/>
    <w:rsid w:val="00592301"/>
    <w:rsid w:val="005952A5"/>
    <w:rsid w:val="005A1FD1"/>
    <w:rsid w:val="005A33A1"/>
    <w:rsid w:val="005B217D"/>
    <w:rsid w:val="005B2E04"/>
    <w:rsid w:val="005C28A1"/>
    <w:rsid w:val="005C385F"/>
    <w:rsid w:val="005C6062"/>
    <w:rsid w:val="005D000C"/>
    <w:rsid w:val="005D24D0"/>
    <w:rsid w:val="005D3BB8"/>
    <w:rsid w:val="005E1AC6"/>
    <w:rsid w:val="005F0BF2"/>
    <w:rsid w:val="005F6F1B"/>
    <w:rsid w:val="0060006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62"/>
    <w:rsid w:val="00672CBB"/>
    <w:rsid w:val="0069081A"/>
    <w:rsid w:val="00693FB9"/>
    <w:rsid w:val="00695C4E"/>
    <w:rsid w:val="0069602A"/>
    <w:rsid w:val="006A36AD"/>
    <w:rsid w:val="006B5103"/>
    <w:rsid w:val="006B7204"/>
    <w:rsid w:val="006B7859"/>
    <w:rsid w:val="006C3415"/>
    <w:rsid w:val="006C5D39"/>
    <w:rsid w:val="006C760B"/>
    <w:rsid w:val="006D6D9B"/>
    <w:rsid w:val="006E2810"/>
    <w:rsid w:val="006E5417"/>
    <w:rsid w:val="006F0794"/>
    <w:rsid w:val="006F4EDC"/>
    <w:rsid w:val="006F7528"/>
    <w:rsid w:val="007023DE"/>
    <w:rsid w:val="007029BD"/>
    <w:rsid w:val="00706F12"/>
    <w:rsid w:val="007100C3"/>
    <w:rsid w:val="00712F60"/>
    <w:rsid w:val="00720E3B"/>
    <w:rsid w:val="0072175A"/>
    <w:rsid w:val="0072476C"/>
    <w:rsid w:val="00726660"/>
    <w:rsid w:val="007329F1"/>
    <w:rsid w:val="00732E71"/>
    <w:rsid w:val="0073406E"/>
    <w:rsid w:val="00734E20"/>
    <w:rsid w:val="007351AE"/>
    <w:rsid w:val="0074393F"/>
    <w:rsid w:val="00745A10"/>
    <w:rsid w:val="00745F6B"/>
    <w:rsid w:val="0075175B"/>
    <w:rsid w:val="0075585E"/>
    <w:rsid w:val="00760776"/>
    <w:rsid w:val="00770571"/>
    <w:rsid w:val="00773275"/>
    <w:rsid w:val="0077466F"/>
    <w:rsid w:val="0077652F"/>
    <w:rsid w:val="007768FF"/>
    <w:rsid w:val="007776E6"/>
    <w:rsid w:val="007824D3"/>
    <w:rsid w:val="00785F02"/>
    <w:rsid w:val="00787918"/>
    <w:rsid w:val="007902C4"/>
    <w:rsid w:val="0079050F"/>
    <w:rsid w:val="00792A65"/>
    <w:rsid w:val="00796EE3"/>
    <w:rsid w:val="007A76E7"/>
    <w:rsid w:val="007A7D29"/>
    <w:rsid w:val="007B128B"/>
    <w:rsid w:val="007B4AB8"/>
    <w:rsid w:val="007C1C5A"/>
    <w:rsid w:val="007D0BCB"/>
    <w:rsid w:val="007D1181"/>
    <w:rsid w:val="007E01A3"/>
    <w:rsid w:val="007E1F75"/>
    <w:rsid w:val="007E4481"/>
    <w:rsid w:val="007E647D"/>
    <w:rsid w:val="007E7D02"/>
    <w:rsid w:val="007F1F8B"/>
    <w:rsid w:val="007F1FD8"/>
    <w:rsid w:val="007F4515"/>
    <w:rsid w:val="007F67A1"/>
    <w:rsid w:val="0080365E"/>
    <w:rsid w:val="00806DAC"/>
    <w:rsid w:val="00811C05"/>
    <w:rsid w:val="00814A4B"/>
    <w:rsid w:val="008206C8"/>
    <w:rsid w:val="008275C6"/>
    <w:rsid w:val="00833ED8"/>
    <w:rsid w:val="00844DB9"/>
    <w:rsid w:val="00851974"/>
    <w:rsid w:val="008549D8"/>
    <w:rsid w:val="0086387C"/>
    <w:rsid w:val="00864461"/>
    <w:rsid w:val="008714A0"/>
    <w:rsid w:val="00873AFB"/>
    <w:rsid w:val="00874A6C"/>
    <w:rsid w:val="00876C65"/>
    <w:rsid w:val="00883AB9"/>
    <w:rsid w:val="00884249"/>
    <w:rsid w:val="00897071"/>
    <w:rsid w:val="008A4B4C"/>
    <w:rsid w:val="008B5EDE"/>
    <w:rsid w:val="008C239F"/>
    <w:rsid w:val="008C63CB"/>
    <w:rsid w:val="008D1C77"/>
    <w:rsid w:val="008D3E3E"/>
    <w:rsid w:val="008E480C"/>
    <w:rsid w:val="008F17D6"/>
    <w:rsid w:val="0090392B"/>
    <w:rsid w:val="00907757"/>
    <w:rsid w:val="009212B0"/>
    <w:rsid w:val="00921FA1"/>
    <w:rsid w:val="009234A5"/>
    <w:rsid w:val="0092620B"/>
    <w:rsid w:val="0093243F"/>
    <w:rsid w:val="00933453"/>
    <w:rsid w:val="009336F7"/>
    <w:rsid w:val="00935EE7"/>
    <w:rsid w:val="0093636C"/>
    <w:rsid w:val="009374A7"/>
    <w:rsid w:val="00943EC2"/>
    <w:rsid w:val="009453FB"/>
    <w:rsid w:val="0095073A"/>
    <w:rsid w:val="00955B8C"/>
    <w:rsid w:val="00955F6D"/>
    <w:rsid w:val="00957478"/>
    <w:rsid w:val="009620EF"/>
    <w:rsid w:val="00965A29"/>
    <w:rsid w:val="009711CF"/>
    <w:rsid w:val="00973501"/>
    <w:rsid w:val="00977C16"/>
    <w:rsid w:val="0098551D"/>
    <w:rsid w:val="00985DCB"/>
    <w:rsid w:val="00994182"/>
    <w:rsid w:val="0099518F"/>
    <w:rsid w:val="00995A11"/>
    <w:rsid w:val="009A523D"/>
    <w:rsid w:val="009B02A1"/>
    <w:rsid w:val="009B3361"/>
    <w:rsid w:val="009B7F3F"/>
    <w:rsid w:val="009C4257"/>
    <w:rsid w:val="009D643D"/>
    <w:rsid w:val="009D7CE6"/>
    <w:rsid w:val="009E7F33"/>
    <w:rsid w:val="009F44F4"/>
    <w:rsid w:val="009F496B"/>
    <w:rsid w:val="00A0123F"/>
    <w:rsid w:val="00A01439"/>
    <w:rsid w:val="00A02E61"/>
    <w:rsid w:val="00A05CFF"/>
    <w:rsid w:val="00A11C33"/>
    <w:rsid w:val="00A13048"/>
    <w:rsid w:val="00A22C50"/>
    <w:rsid w:val="00A25AE5"/>
    <w:rsid w:val="00A32528"/>
    <w:rsid w:val="00A356F3"/>
    <w:rsid w:val="00A435F6"/>
    <w:rsid w:val="00A46843"/>
    <w:rsid w:val="00A56B97"/>
    <w:rsid w:val="00A6093D"/>
    <w:rsid w:val="00A60E99"/>
    <w:rsid w:val="00A62909"/>
    <w:rsid w:val="00A62961"/>
    <w:rsid w:val="00A72FCB"/>
    <w:rsid w:val="00A767DC"/>
    <w:rsid w:val="00A76A6D"/>
    <w:rsid w:val="00A83253"/>
    <w:rsid w:val="00A85691"/>
    <w:rsid w:val="00AA6E84"/>
    <w:rsid w:val="00AB1A1C"/>
    <w:rsid w:val="00AB3A81"/>
    <w:rsid w:val="00AB5406"/>
    <w:rsid w:val="00AB7C8F"/>
    <w:rsid w:val="00AC7913"/>
    <w:rsid w:val="00AD05A8"/>
    <w:rsid w:val="00AE2D17"/>
    <w:rsid w:val="00AE341B"/>
    <w:rsid w:val="00AF1393"/>
    <w:rsid w:val="00AF1A7D"/>
    <w:rsid w:val="00AF3374"/>
    <w:rsid w:val="00B01905"/>
    <w:rsid w:val="00B07CA7"/>
    <w:rsid w:val="00B1279A"/>
    <w:rsid w:val="00B135BD"/>
    <w:rsid w:val="00B13BF9"/>
    <w:rsid w:val="00B3640F"/>
    <w:rsid w:val="00B4194A"/>
    <w:rsid w:val="00B437E8"/>
    <w:rsid w:val="00B475A0"/>
    <w:rsid w:val="00B5222E"/>
    <w:rsid w:val="00B53179"/>
    <w:rsid w:val="00B57A23"/>
    <w:rsid w:val="00B600CD"/>
    <w:rsid w:val="00B61C96"/>
    <w:rsid w:val="00B61FF7"/>
    <w:rsid w:val="00B64A7F"/>
    <w:rsid w:val="00B64C9D"/>
    <w:rsid w:val="00B66566"/>
    <w:rsid w:val="00B70DCA"/>
    <w:rsid w:val="00B715E0"/>
    <w:rsid w:val="00B73A2A"/>
    <w:rsid w:val="00B75A51"/>
    <w:rsid w:val="00B827C6"/>
    <w:rsid w:val="00B85E78"/>
    <w:rsid w:val="00B91E3E"/>
    <w:rsid w:val="00B94B06"/>
    <w:rsid w:val="00B94C28"/>
    <w:rsid w:val="00B97460"/>
    <w:rsid w:val="00BA1554"/>
    <w:rsid w:val="00BC10BA"/>
    <w:rsid w:val="00BC5AFD"/>
    <w:rsid w:val="00BD6DF8"/>
    <w:rsid w:val="00BD718E"/>
    <w:rsid w:val="00BE7C43"/>
    <w:rsid w:val="00C00DDE"/>
    <w:rsid w:val="00C01F68"/>
    <w:rsid w:val="00C04F43"/>
    <w:rsid w:val="00C0609D"/>
    <w:rsid w:val="00C115AB"/>
    <w:rsid w:val="00C126CE"/>
    <w:rsid w:val="00C15721"/>
    <w:rsid w:val="00C17B7F"/>
    <w:rsid w:val="00C20AC4"/>
    <w:rsid w:val="00C26CCB"/>
    <w:rsid w:val="00C30249"/>
    <w:rsid w:val="00C3723B"/>
    <w:rsid w:val="00C42466"/>
    <w:rsid w:val="00C542D1"/>
    <w:rsid w:val="00C56FC1"/>
    <w:rsid w:val="00C606C9"/>
    <w:rsid w:val="00C80288"/>
    <w:rsid w:val="00C810A4"/>
    <w:rsid w:val="00C84003"/>
    <w:rsid w:val="00C8486A"/>
    <w:rsid w:val="00C87ED2"/>
    <w:rsid w:val="00C90057"/>
    <w:rsid w:val="00C90608"/>
    <w:rsid w:val="00C90650"/>
    <w:rsid w:val="00C95E69"/>
    <w:rsid w:val="00C97D78"/>
    <w:rsid w:val="00CA5E6A"/>
    <w:rsid w:val="00CA6C9F"/>
    <w:rsid w:val="00CC2AAE"/>
    <w:rsid w:val="00CC5A42"/>
    <w:rsid w:val="00CC7310"/>
    <w:rsid w:val="00CD0EAB"/>
    <w:rsid w:val="00CD2299"/>
    <w:rsid w:val="00CD6ED1"/>
    <w:rsid w:val="00CE5E02"/>
    <w:rsid w:val="00CE7232"/>
    <w:rsid w:val="00CF34DB"/>
    <w:rsid w:val="00CF3917"/>
    <w:rsid w:val="00CF413E"/>
    <w:rsid w:val="00CF41AF"/>
    <w:rsid w:val="00CF558F"/>
    <w:rsid w:val="00CF6AC2"/>
    <w:rsid w:val="00D010C0"/>
    <w:rsid w:val="00D05F94"/>
    <w:rsid w:val="00D073E2"/>
    <w:rsid w:val="00D10B49"/>
    <w:rsid w:val="00D1135F"/>
    <w:rsid w:val="00D15B1C"/>
    <w:rsid w:val="00D32380"/>
    <w:rsid w:val="00D446EC"/>
    <w:rsid w:val="00D44BBD"/>
    <w:rsid w:val="00D51BF0"/>
    <w:rsid w:val="00D531DB"/>
    <w:rsid w:val="00D55942"/>
    <w:rsid w:val="00D66445"/>
    <w:rsid w:val="00D71676"/>
    <w:rsid w:val="00D7363B"/>
    <w:rsid w:val="00D7420B"/>
    <w:rsid w:val="00D807BF"/>
    <w:rsid w:val="00D81417"/>
    <w:rsid w:val="00D82D58"/>
    <w:rsid w:val="00D82FCC"/>
    <w:rsid w:val="00D85A7F"/>
    <w:rsid w:val="00D8746E"/>
    <w:rsid w:val="00D91E2B"/>
    <w:rsid w:val="00DA17FC"/>
    <w:rsid w:val="00DA7378"/>
    <w:rsid w:val="00DA7887"/>
    <w:rsid w:val="00DB2C26"/>
    <w:rsid w:val="00DB31E6"/>
    <w:rsid w:val="00DD02F4"/>
    <w:rsid w:val="00DD1681"/>
    <w:rsid w:val="00DD3171"/>
    <w:rsid w:val="00DD6622"/>
    <w:rsid w:val="00DE1C7C"/>
    <w:rsid w:val="00DE3C8A"/>
    <w:rsid w:val="00DE3E99"/>
    <w:rsid w:val="00DE4585"/>
    <w:rsid w:val="00DE6B43"/>
    <w:rsid w:val="00DE7886"/>
    <w:rsid w:val="00DF354A"/>
    <w:rsid w:val="00E01CF1"/>
    <w:rsid w:val="00E11923"/>
    <w:rsid w:val="00E1791D"/>
    <w:rsid w:val="00E23E45"/>
    <w:rsid w:val="00E262D4"/>
    <w:rsid w:val="00E30928"/>
    <w:rsid w:val="00E36250"/>
    <w:rsid w:val="00E47F2D"/>
    <w:rsid w:val="00E54511"/>
    <w:rsid w:val="00E55A27"/>
    <w:rsid w:val="00E55CEA"/>
    <w:rsid w:val="00E566B1"/>
    <w:rsid w:val="00E60EDC"/>
    <w:rsid w:val="00E61DAC"/>
    <w:rsid w:val="00E65F1C"/>
    <w:rsid w:val="00E72B80"/>
    <w:rsid w:val="00E75FE3"/>
    <w:rsid w:val="00E770F7"/>
    <w:rsid w:val="00E86C4C"/>
    <w:rsid w:val="00E907A3"/>
    <w:rsid w:val="00EA5AE0"/>
    <w:rsid w:val="00EA6729"/>
    <w:rsid w:val="00EB56E1"/>
    <w:rsid w:val="00EB5A90"/>
    <w:rsid w:val="00EB7AB1"/>
    <w:rsid w:val="00ED62C8"/>
    <w:rsid w:val="00EE3D29"/>
    <w:rsid w:val="00EE7CD8"/>
    <w:rsid w:val="00EF24CF"/>
    <w:rsid w:val="00EF37F6"/>
    <w:rsid w:val="00EF48CC"/>
    <w:rsid w:val="00EF5ADC"/>
    <w:rsid w:val="00F00801"/>
    <w:rsid w:val="00F03AA2"/>
    <w:rsid w:val="00F05D07"/>
    <w:rsid w:val="00F072F1"/>
    <w:rsid w:val="00F1088B"/>
    <w:rsid w:val="00F205BC"/>
    <w:rsid w:val="00F23C46"/>
    <w:rsid w:val="00F2488D"/>
    <w:rsid w:val="00F31D7F"/>
    <w:rsid w:val="00F34E8B"/>
    <w:rsid w:val="00F40191"/>
    <w:rsid w:val="00F52F68"/>
    <w:rsid w:val="00F601A0"/>
    <w:rsid w:val="00F60E5F"/>
    <w:rsid w:val="00F618DC"/>
    <w:rsid w:val="00F620CE"/>
    <w:rsid w:val="00F65DF4"/>
    <w:rsid w:val="00F674FF"/>
    <w:rsid w:val="00F712E9"/>
    <w:rsid w:val="00F72ECD"/>
    <w:rsid w:val="00F73032"/>
    <w:rsid w:val="00F73422"/>
    <w:rsid w:val="00F8381C"/>
    <w:rsid w:val="00F848FC"/>
    <w:rsid w:val="00F8718B"/>
    <w:rsid w:val="00F906F6"/>
    <w:rsid w:val="00F92659"/>
    <w:rsid w:val="00F9282A"/>
    <w:rsid w:val="00F96BAD"/>
    <w:rsid w:val="00FA139D"/>
    <w:rsid w:val="00FA60F5"/>
    <w:rsid w:val="00FB0E84"/>
    <w:rsid w:val="00FC2405"/>
    <w:rsid w:val="00FD01C2"/>
    <w:rsid w:val="00FE00BB"/>
    <w:rsid w:val="00FE595C"/>
    <w:rsid w:val="00FE7C00"/>
    <w:rsid w:val="00FF0CE3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906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F6A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B64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FA492-66FC-4CDE-AAFD-273F7A86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2019-03-12T02:21:00Z</dcterms:created>
  <dcterms:modified xsi:type="dcterms:W3CDTF">2019-03-12T12:30:00Z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