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039A7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6E66E0C" w:rsidR="008A4B4C" w:rsidRPr="005B217D" w:rsidRDefault="00E61DAC" w:rsidP="006750F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50FC">
              <w:rPr>
                <w:lang w:val="en-CA"/>
              </w:rPr>
              <w:t>N0076-v1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AB86AF" w:rsidR="00E61DAC" w:rsidRPr="005B217D" w:rsidRDefault="00A16710" w:rsidP="00520E6A">
            <w:pPr>
              <w:spacing w:before="60" w:after="60"/>
              <w:rPr>
                <w:b/>
                <w:szCs w:val="22"/>
                <w:lang w:val="en-CA"/>
              </w:rPr>
            </w:pPr>
            <w:r w:rsidRPr="00C260E4">
              <w:rPr>
                <w:b/>
                <w:szCs w:val="22"/>
                <w:lang w:val="en-CA"/>
              </w:rPr>
              <w:t>CE2</w:t>
            </w:r>
            <w:r w:rsidR="00520E6A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5.3</w:t>
            </w:r>
            <w:r w:rsidRPr="00C260E4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Simplifications</w:t>
            </w:r>
            <w:r w:rsidRPr="00C260E4">
              <w:rPr>
                <w:b/>
                <w:szCs w:val="22"/>
                <w:lang w:val="en-CA"/>
              </w:rPr>
              <w:t xml:space="preserve"> for </w:t>
            </w:r>
            <w:r w:rsidRPr="00A40443">
              <w:rPr>
                <w:b/>
                <w:noProof/>
                <w:szCs w:val="22"/>
                <w:lang w:val="en-CA"/>
              </w:rPr>
              <w:t>inherited</w:t>
            </w:r>
            <w:r w:rsidRPr="00C260E4">
              <w:rPr>
                <w:b/>
                <w:szCs w:val="22"/>
                <w:lang w:val="en-CA"/>
              </w:rPr>
              <w:t xml:space="preserve"> affine </w:t>
            </w:r>
            <w:r w:rsidR="00DC37E8">
              <w:rPr>
                <w:b/>
                <w:szCs w:val="22"/>
                <w:lang w:val="en-CA"/>
              </w:rPr>
              <w:t xml:space="preserve">merging </w:t>
            </w:r>
            <w:r>
              <w:rPr>
                <w:b/>
                <w:szCs w:val="22"/>
                <w:lang w:val="en-CA"/>
              </w:rPr>
              <w:t>candidates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B59EC1" w:rsidR="00E61DAC" w:rsidRPr="005B217D" w:rsidRDefault="00A1671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05EF33" w:rsidR="00E61DAC" w:rsidRPr="005B217D" w:rsidRDefault="00A1671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23A2E1" w14:textId="77777777" w:rsidR="00A16710" w:rsidRDefault="00A16710" w:rsidP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Hsiao, Tzu-Der Chuang,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 Ching-Yeh Chen,</w:t>
            </w:r>
            <w:r>
              <w:rPr>
                <w:szCs w:val="22"/>
                <w:lang w:val="en-CA"/>
              </w:rPr>
              <w:br/>
              <w:t>Yu-Wen Huang, Shaw-Min Lei</w:t>
            </w:r>
          </w:p>
          <w:p w14:paraId="49D81240" w14:textId="622C6B47" w:rsidR="00E61DAC" w:rsidRPr="005B217D" w:rsidRDefault="00A16710" w:rsidP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DD510D" w:rsidR="00E61DAC" w:rsidRPr="005B217D" w:rsidRDefault="00E61DAC" w:rsidP="00A1671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16710">
              <w:rPr>
                <w:szCs w:val="22"/>
                <w:lang w:val="en-CA"/>
              </w:rPr>
              <w:t>+886-3-5670766</w:t>
            </w:r>
            <w:r w:rsidR="00A16710" w:rsidRPr="005B217D">
              <w:rPr>
                <w:szCs w:val="22"/>
                <w:lang w:val="en-CA"/>
              </w:rPr>
              <w:br/>
            </w:r>
            <w:r w:rsidR="00A16710">
              <w:rPr>
                <w:szCs w:val="22"/>
                <w:lang w:val="en-CA"/>
              </w:rPr>
              <w:t>{</w:t>
            </w:r>
            <w:proofErr w:type="spellStart"/>
            <w:r w:rsidR="00A16710">
              <w:rPr>
                <w:szCs w:val="22"/>
                <w:lang w:val="en-CA"/>
              </w:rPr>
              <w:t>yuling.hsiao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peter.chuang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cw.hsu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chingyeh.chen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yuwen.huang</w:t>
            </w:r>
            <w:proofErr w:type="spellEnd"/>
            <w:r w:rsidR="00A16710">
              <w:rPr>
                <w:szCs w:val="22"/>
                <w:lang w:val="en-CA"/>
              </w:rPr>
              <w:t xml:space="preserve">, </w:t>
            </w:r>
            <w:proofErr w:type="spellStart"/>
            <w:r w:rsidR="00A16710">
              <w:rPr>
                <w:szCs w:val="22"/>
                <w:lang w:val="en-CA"/>
              </w:rPr>
              <w:t>shawmin.lei</w:t>
            </w:r>
            <w:proofErr w:type="spellEnd"/>
            <w:r w:rsidR="00A16710">
              <w:rPr>
                <w:szCs w:val="22"/>
                <w:lang w:val="en-CA"/>
              </w:rPr>
              <w:t>}</w:t>
            </w:r>
            <w:r w:rsidR="00A16710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30B1BE" w:rsidR="00E61DAC" w:rsidRPr="005B217D" w:rsidRDefault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F01184" w14:textId="33F44F6F" w:rsidR="00DD232A" w:rsidRPr="009A372F" w:rsidRDefault="00DD232A" w:rsidP="004D7524">
      <w:pPr>
        <w:rPr>
          <w:szCs w:val="22"/>
          <w:lang w:val="en-CA"/>
        </w:rPr>
      </w:pPr>
      <w:r>
        <w:rPr>
          <w:lang w:val="en-CA"/>
        </w:rPr>
        <w:t xml:space="preserve">This contribution proposes simplifications for inherited affine </w:t>
      </w:r>
      <w:r w:rsidR="00DC37E8">
        <w:rPr>
          <w:lang w:val="en-CA"/>
        </w:rPr>
        <w:t xml:space="preserve">merging </w:t>
      </w:r>
      <w:r>
        <w:rPr>
          <w:lang w:val="en-CA"/>
        </w:rPr>
        <w:t xml:space="preserve">candidates inside the current </w:t>
      </w:r>
      <w:r w:rsidR="005519AB">
        <w:rPr>
          <w:lang w:val="en-CA"/>
        </w:rPr>
        <w:t xml:space="preserve">coding tree unit (CTU) </w:t>
      </w:r>
      <w:r>
        <w:rPr>
          <w:lang w:val="en-CA"/>
        </w:rPr>
        <w:t xml:space="preserve">row. </w:t>
      </w:r>
      <w:r>
        <w:rPr>
          <w:szCs w:val="22"/>
          <w:lang w:val="en-CA"/>
        </w:rPr>
        <w:t>Compared with the inherited affine</w:t>
      </w:r>
      <w:r w:rsidR="00DC37E8">
        <w:rPr>
          <w:szCs w:val="22"/>
          <w:lang w:val="en-CA"/>
        </w:rPr>
        <w:t xml:space="preserve"> merging</w:t>
      </w:r>
      <w:r>
        <w:rPr>
          <w:szCs w:val="22"/>
          <w:lang w:val="en-CA"/>
        </w:rPr>
        <w:t xml:space="preserve"> candidates in VTM</w:t>
      </w:r>
      <w:r w:rsidR="005D2B9D">
        <w:rPr>
          <w:szCs w:val="22"/>
          <w:lang w:val="en-CA"/>
        </w:rPr>
        <w:t>4</w:t>
      </w:r>
      <w:r>
        <w:rPr>
          <w:szCs w:val="22"/>
          <w:lang w:val="en-CA"/>
        </w:rPr>
        <w:t>.0, it is asserted that the</w:t>
      </w:r>
      <w:r w:rsidR="00DC37E8">
        <w:rPr>
          <w:szCs w:val="22"/>
          <w:lang w:val="en-CA"/>
        </w:rPr>
        <w:t xml:space="preserve"> control point motion vector</w:t>
      </w:r>
      <w:r>
        <w:rPr>
          <w:szCs w:val="22"/>
          <w:lang w:val="en-CA"/>
        </w:rPr>
        <w:t xml:space="preserve"> </w:t>
      </w:r>
      <w:r w:rsidR="00DC37E8">
        <w:rPr>
          <w:szCs w:val="22"/>
          <w:lang w:val="en-CA"/>
        </w:rPr>
        <w:t>(</w:t>
      </w:r>
      <w:r>
        <w:rPr>
          <w:szCs w:val="22"/>
          <w:lang w:val="en-CA"/>
        </w:rPr>
        <w:t>CPMV</w:t>
      </w:r>
      <w:r w:rsidR="00DC37E8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buffer</w:t>
      </w:r>
      <w:r w:rsidR="00180271">
        <w:rPr>
          <w:szCs w:val="22"/>
          <w:lang w:val="en-CA"/>
        </w:rPr>
        <w:t xml:space="preserve"> of 7.7K bits</w:t>
      </w:r>
      <w:r>
        <w:rPr>
          <w:szCs w:val="22"/>
          <w:lang w:val="en-CA"/>
        </w:rPr>
        <w:t xml:space="preserve"> can be </w:t>
      </w:r>
      <w:r w:rsidR="00B20C6A">
        <w:rPr>
          <w:szCs w:val="22"/>
          <w:lang w:val="en-CA"/>
        </w:rPr>
        <w:t>replaced by</w:t>
      </w:r>
      <w:r w:rsidR="00DC37E8">
        <w:rPr>
          <w:szCs w:val="22"/>
          <w:lang w:val="en-CA"/>
        </w:rPr>
        <w:t xml:space="preserve"> a</w:t>
      </w:r>
      <w:r w:rsidR="00B20C6A">
        <w:rPr>
          <w:szCs w:val="22"/>
          <w:lang w:val="en-CA"/>
        </w:rPr>
        <w:t xml:space="preserve"> smaller</w:t>
      </w:r>
      <w:r w:rsidR="00DC37E8">
        <w:rPr>
          <w:szCs w:val="22"/>
          <w:lang w:val="en-CA"/>
        </w:rPr>
        <w:t xml:space="preserve"> motion vector</w:t>
      </w:r>
      <w:r w:rsidR="00B20C6A">
        <w:rPr>
          <w:szCs w:val="22"/>
          <w:lang w:val="en-CA"/>
        </w:rPr>
        <w:t xml:space="preserve"> </w:t>
      </w:r>
      <w:r w:rsidR="00DC37E8">
        <w:rPr>
          <w:szCs w:val="22"/>
          <w:lang w:val="en-CA"/>
        </w:rPr>
        <w:t>(</w:t>
      </w:r>
      <w:r w:rsidR="00B20C6A">
        <w:rPr>
          <w:szCs w:val="22"/>
          <w:lang w:val="en-CA"/>
        </w:rPr>
        <w:t>MV</w:t>
      </w:r>
      <w:r w:rsidR="00DC37E8">
        <w:rPr>
          <w:szCs w:val="22"/>
          <w:lang w:val="en-CA"/>
        </w:rPr>
        <w:t>)</w:t>
      </w:r>
      <w:r w:rsidR="00B20C6A">
        <w:rPr>
          <w:szCs w:val="22"/>
          <w:lang w:val="en-CA"/>
        </w:rPr>
        <w:t xml:space="preserve"> buffer</w:t>
      </w:r>
      <w:r w:rsidR="00180271">
        <w:rPr>
          <w:szCs w:val="22"/>
          <w:lang w:val="en-CA"/>
        </w:rPr>
        <w:t xml:space="preserve"> of 2.9K bits</w:t>
      </w:r>
      <w:r>
        <w:rPr>
          <w:szCs w:val="22"/>
          <w:lang w:val="en-CA"/>
        </w:rPr>
        <w:t>.</w:t>
      </w:r>
      <w:r w:rsidR="00972AE2">
        <w:rPr>
          <w:szCs w:val="22"/>
          <w:lang w:val="en-CA"/>
        </w:rPr>
        <w:t xml:space="preserve"> </w:t>
      </w:r>
      <w:r>
        <w:rPr>
          <w:lang w:val="en-CA"/>
        </w:rPr>
        <w:t xml:space="preserve">Inside the current CTU row (i.e., not at CTU row boundaries), it is proposed to use two or three </w:t>
      </w:r>
      <w:proofErr w:type="spellStart"/>
      <w:r w:rsidRPr="00F910B0">
        <w:rPr>
          <w:szCs w:val="22"/>
          <w:lang w:val="en-CA"/>
        </w:rPr>
        <w:t>subblock</w:t>
      </w:r>
      <w:proofErr w:type="spellEnd"/>
      <w:r w:rsidRPr="00F910B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MV</w:t>
      </w:r>
      <w:r w:rsidRPr="00F910B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with </w:t>
      </w:r>
      <w:r w:rsidRPr="001B35B4">
        <w:rPr>
          <w:szCs w:val="22"/>
          <w:lang w:val="en-CA"/>
        </w:rPr>
        <w:t>half</w:t>
      </w:r>
      <w:r w:rsidR="008B1FBD">
        <w:rPr>
          <w:szCs w:val="22"/>
          <w:lang w:val="en-CA"/>
        </w:rPr>
        <w:t xml:space="preserve"> coding unit</w:t>
      </w:r>
      <w:r w:rsidRPr="001B35B4">
        <w:rPr>
          <w:szCs w:val="22"/>
          <w:lang w:val="en-CA"/>
        </w:rPr>
        <w:t xml:space="preserve"> </w:t>
      </w:r>
      <w:r w:rsidR="008B1FBD">
        <w:rPr>
          <w:szCs w:val="22"/>
          <w:lang w:val="en-CA"/>
        </w:rPr>
        <w:t>(</w:t>
      </w:r>
      <w:r>
        <w:rPr>
          <w:szCs w:val="22"/>
          <w:lang w:val="en-CA"/>
        </w:rPr>
        <w:t>CU</w:t>
      </w:r>
      <w:r w:rsidR="008B1FBD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</w:t>
      </w:r>
      <w:r w:rsidRPr="001B35B4">
        <w:rPr>
          <w:szCs w:val="22"/>
          <w:lang w:val="en-CA"/>
        </w:rPr>
        <w:t xml:space="preserve">height or </w:t>
      </w:r>
      <w:r>
        <w:rPr>
          <w:szCs w:val="22"/>
          <w:lang w:val="en-CA"/>
        </w:rPr>
        <w:t xml:space="preserve">half CU </w:t>
      </w:r>
      <w:r w:rsidRPr="001B35B4">
        <w:rPr>
          <w:szCs w:val="22"/>
          <w:lang w:val="en-CA"/>
        </w:rPr>
        <w:t xml:space="preserve">width </w:t>
      </w:r>
      <w:r w:rsidRPr="00F910B0">
        <w:rPr>
          <w:szCs w:val="22"/>
          <w:lang w:val="en-CA"/>
        </w:rPr>
        <w:t xml:space="preserve">for affine </w:t>
      </w:r>
      <w:r>
        <w:rPr>
          <w:szCs w:val="22"/>
          <w:lang w:val="en-CA"/>
        </w:rPr>
        <w:t xml:space="preserve">candidate </w:t>
      </w:r>
      <w:r w:rsidRPr="00F910B0">
        <w:rPr>
          <w:szCs w:val="22"/>
          <w:lang w:val="en-CA"/>
        </w:rPr>
        <w:t>inheritance</w:t>
      </w:r>
      <w:r>
        <w:rPr>
          <w:szCs w:val="22"/>
          <w:lang w:val="en-CA"/>
        </w:rPr>
        <w:t xml:space="preserve">, where </w:t>
      </w:r>
      <w:r>
        <w:rPr>
          <w:lang w:val="en-CA"/>
        </w:rPr>
        <w:t>CPMVs</w:t>
      </w:r>
      <w:r w:rsidRPr="00057625">
        <w:rPr>
          <w:szCs w:val="22"/>
          <w:lang w:val="en-CA"/>
        </w:rPr>
        <w:t xml:space="preserve"> </w:t>
      </w:r>
      <w:r>
        <w:rPr>
          <w:lang w:val="en-CA"/>
        </w:rPr>
        <w:t>are not needed anymore for saving the CPMV buffer</w:t>
      </w:r>
      <w:r>
        <w:rPr>
          <w:szCs w:val="22"/>
          <w:lang w:val="en-CA"/>
        </w:rPr>
        <w:t xml:space="preserve">. </w:t>
      </w:r>
      <w:r>
        <w:rPr>
          <w:lang w:val="en-CA"/>
        </w:rPr>
        <w:t xml:space="preserve">Results </w:t>
      </w:r>
      <w:r w:rsidR="00DC37E8">
        <w:rPr>
          <w:lang w:val="en-CA"/>
        </w:rPr>
        <w:t xml:space="preserve">of the proposed method </w:t>
      </w:r>
      <w:r>
        <w:rPr>
          <w:lang w:val="en-CA"/>
        </w:rPr>
        <w:t>are summarized as follows.</w:t>
      </w:r>
      <w:r w:rsidR="00DC37E8">
        <w:rPr>
          <w:lang w:val="en-CA"/>
        </w:rPr>
        <w:br/>
      </w:r>
      <w:r>
        <w:rPr>
          <w:szCs w:val="22"/>
          <w:lang w:val="en-CA"/>
        </w:rPr>
        <w:t>VTM</w:t>
      </w:r>
      <w:r w:rsidR="00AC04B2">
        <w:rPr>
          <w:szCs w:val="22"/>
          <w:lang w:val="en-CA"/>
        </w:rPr>
        <w:t>4</w:t>
      </w:r>
      <w:r>
        <w:rPr>
          <w:szCs w:val="22"/>
          <w:lang w:val="en-CA"/>
        </w:rPr>
        <w:t>.0</w:t>
      </w:r>
      <w:r w:rsidRPr="00E37410">
        <w:rPr>
          <w:szCs w:val="22"/>
          <w:lang w:val="en-CA"/>
        </w:rPr>
        <w:t>-RA: {Y-BD-rate=</w:t>
      </w:r>
      <w:r w:rsidRPr="00FD5D7A">
        <w:rPr>
          <w:szCs w:val="22"/>
          <w:lang w:val="en-CA"/>
        </w:rPr>
        <w:t>0.0</w:t>
      </w:r>
      <w:r w:rsidR="00AC04B2">
        <w:rPr>
          <w:szCs w:val="22"/>
          <w:lang w:val="en-CA"/>
        </w:rPr>
        <w:t>1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 w:rsidR="00AC04B2">
        <w:rPr>
          <w:szCs w:val="22"/>
          <w:lang w:val="en-CA"/>
        </w:rPr>
        <w:t>VTM4</w:t>
      </w:r>
      <w:r>
        <w:rPr>
          <w:szCs w:val="22"/>
          <w:lang w:val="en-CA"/>
        </w:rPr>
        <w:t>.0</w:t>
      </w:r>
      <w:r w:rsidRPr="00E37410">
        <w:rPr>
          <w:szCs w:val="22"/>
          <w:lang w:val="en-CA"/>
        </w:rPr>
        <w:t>-LB: {Y-BD-rate=</w:t>
      </w:r>
      <w:r>
        <w:rPr>
          <w:szCs w:val="22"/>
          <w:lang w:val="en-CA"/>
        </w:rPr>
        <w:t>0.02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AC04B2">
        <w:rPr>
          <w:szCs w:val="22"/>
          <w:lang w:val="en-CA"/>
        </w:rPr>
        <w:t>99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AC04B2">
        <w:rPr>
          <w:szCs w:val="22"/>
          <w:lang w:val="en-CA"/>
        </w:rPr>
        <w:t>99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5AB8A03D" w14:textId="77777777" w:rsidR="001072BE" w:rsidRPr="005B217D" w:rsidRDefault="001072BE" w:rsidP="00C00DDE">
      <w:pPr>
        <w:rPr>
          <w:lang w:val="en-CA"/>
        </w:rPr>
      </w:pPr>
    </w:p>
    <w:p w14:paraId="7D2AC1F0" w14:textId="43B01251" w:rsidR="00745F6B" w:rsidRPr="005B217D" w:rsidRDefault="001072B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9411141" w14:textId="3E9829B2" w:rsidR="001072BE" w:rsidRDefault="00967FD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separation of storages of </w:t>
      </w:r>
      <w:proofErr w:type="spellStart"/>
      <w:r w:rsidRPr="00F910B0">
        <w:rPr>
          <w:szCs w:val="22"/>
          <w:lang w:val="en-CA"/>
        </w:rPr>
        <w:t>subblock</w:t>
      </w:r>
      <w:proofErr w:type="spellEnd"/>
      <w:r w:rsidRPr="00F910B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MV</w:t>
      </w:r>
      <w:r w:rsidRPr="00F910B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and </w:t>
      </w:r>
      <w:r>
        <w:rPr>
          <w:lang w:val="en-CA"/>
        </w:rPr>
        <w:t>CPMVs</w:t>
      </w:r>
      <w:r w:rsidRPr="00057625">
        <w:rPr>
          <w:szCs w:val="22"/>
          <w:lang w:val="en-CA"/>
        </w:rPr>
        <w:t xml:space="preserve"> </w:t>
      </w:r>
      <w:r w:rsidR="00027E77">
        <w:rPr>
          <w:szCs w:val="22"/>
          <w:lang w:val="en-CA"/>
        </w:rPr>
        <w:t>presented in JVET-L0047 [1</w:t>
      </w:r>
      <w:r>
        <w:rPr>
          <w:szCs w:val="22"/>
          <w:lang w:val="en-CA"/>
        </w:rPr>
        <w:t xml:space="preserve">] was adopted. In JVET-L0047, </w:t>
      </w:r>
      <w:r w:rsidRPr="00057625">
        <w:rPr>
          <w:szCs w:val="22"/>
          <w:lang w:val="en-CA"/>
        </w:rPr>
        <w:t xml:space="preserve">it is proposed to use the </w:t>
      </w:r>
      <w:proofErr w:type="spellStart"/>
      <w:r w:rsidRPr="00057625">
        <w:rPr>
          <w:szCs w:val="22"/>
          <w:lang w:val="en-CA"/>
        </w:rPr>
        <w:t>subblock</w:t>
      </w:r>
      <w:proofErr w:type="spellEnd"/>
      <w:r w:rsidRPr="0005762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MV</w:t>
      </w:r>
      <w:r w:rsidRPr="00057625">
        <w:rPr>
          <w:szCs w:val="22"/>
          <w:lang w:val="en-CA"/>
        </w:rPr>
        <w:t xml:space="preserve"> field for motion compensation, </w:t>
      </w:r>
      <w:r>
        <w:rPr>
          <w:szCs w:val="22"/>
          <w:lang w:val="en-CA"/>
        </w:rPr>
        <w:t>merging candidate</w:t>
      </w:r>
      <w:r w:rsidRPr="00057625">
        <w:rPr>
          <w:szCs w:val="22"/>
          <w:lang w:val="en-CA"/>
        </w:rPr>
        <w:t xml:space="preserve"> list derivation, and storage of the temporal motion vector predictors (TMVPs), and to use the </w:t>
      </w:r>
      <w:r>
        <w:rPr>
          <w:szCs w:val="22"/>
          <w:lang w:val="en-CA"/>
        </w:rPr>
        <w:t>CPMVs</w:t>
      </w:r>
      <w:r w:rsidRPr="00057625">
        <w:rPr>
          <w:szCs w:val="22"/>
          <w:lang w:val="en-CA"/>
        </w:rPr>
        <w:t xml:space="preserve"> only for the a</w:t>
      </w:r>
      <w:r w:rsidR="007967F4">
        <w:rPr>
          <w:szCs w:val="22"/>
          <w:lang w:val="en-CA"/>
        </w:rPr>
        <w:t xml:space="preserve">ffine motion </w:t>
      </w:r>
      <w:r>
        <w:rPr>
          <w:szCs w:val="22"/>
          <w:lang w:val="en-CA"/>
        </w:rPr>
        <w:t>inheritance.</w:t>
      </w:r>
      <w:r w:rsidR="007967F4">
        <w:rPr>
          <w:szCs w:val="22"/>
          <w:lang w:val="en-CA"/>
        </w:rPr>
        <w:t xml:space="preserve"> However, </w:t>
      </w:r>
      <w:r w:rsidR="002A31C4">
        <w:rPr>
          <w:szCs w:val="22"/>
          <w:lang w:val="en-CA"/>
        </w:rPr>
        <w:t>a</w:t>
      </w:r>
      <w:r>
        <w:rPr>
          <w:szCs w:val="22"/>
          <w:lang w:val="en-CA"/>
        </w:rPr>
        <w:t xml:space="preserve">dditional </w:t>
      </w:r>
      <w:r>
        <w:rPr>
          <w:lang w:val="en-CA"/>
        </w:rPr>
        <w:t xml:space="preserve">CPMVs </w:t>
      </w:r>
      <w:r>
        <w:rPr>
          <w:szCs w:val="22"/>
          <w:lang w:val="en-CA"/>
        </w:rPr>
        <w:t xml:space="preserve">buffer is needed for storing CPMVs information. </w:t>
      </w:r>
      <w:r>
        <w:rPr>
          <w:lang w:val="en-CA"/>
        </w:rPr>
        <w:t xml:space="preserve">This contribution proposes to use two or three </w:t>
      </w:r>
      <w:proofErr w:type="spellStart"/>
      <w:r w:rsidRPr="00F910B0">
        <w:rPr>
          <w:szCs w:val="22"/>
          <w:lang w:val="en-CA"/>
        </w:rPr>
        <w:t>subblock</w:t>
      </w:r>
      <w:proofErr w:type="spellEnd"/>
      <w:r w:rsidRPr="00F910B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MV</w:t>
      </w:r>
      <w:r w:rsidRPr="00F910B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with half </w:t>
      </w:r>
      <w:r w:rsidR="009F44D6">
        <w:rPr>
          <w:szCs w:val="22"/>
          <w:lang w:val="en-CA"/>
        </w:rPr>
        <w:t xml:space="preserve">CU </w:t>
      </w:r>
      <w:r>
        <w:rPr>
          <w:szCs w:val="22"/>
          <w:lang w:val="en-CA"/>
        </w:rPr>
        <w:t xml:space="preserve">height and half </w:t>
      </w:r>
      <w:r w:rsidR="009F44D6">
        <w:rPr>
          <w:szCs w:val="22"/>
          <w:lang w:val="en-CA"/>
        </w:rPr>
        <w:t xml:space="preserve">CU </w:t>
      </w:r>
      <w:r>
        <w:rPr>
          <w:szCs w:val="22"/>
          <w:lang w:val="en-CA"/>
        </w:rPr>
        <w:t xml:space="preserve">width for </w:t>
      </w:r>
      <w:r w:rsidRPr="00257F76">
        <w:rPr>
          <w:noProof/>
          <w:szCs w:val="22"/>
          <w:lang w:val="en-CA"/>
        </w:rPr>
        <w:t>affine</w:t>
      </w:r>
      <w:r>
        <w:rPr>
          <w:szCs w:val="22"/>
          <w:lang w:val="en-CA"/>
        </w:rPr>
        <w:t xml:space="preserve"> inheritance to </w:t>
      </w:r>
      <w:r w:rsidR="005F1BAB">
        <w:rPr>
          <w:szCs w:val="22"/>
          <w:lang w:val="en-CA"/>
        </w:rPr>
        <w:t>reduce buffer usage</w:t>
      </w:r>
      <w:r>
        <w:rPr>
          <w:szCs w:val="22"/>
          <w:lang w:val="en-CA"/>
        </w:rPr>
        <w:t>.</w:t>
      </w:r>
      <w:r w:rsidR="00826D8F">
        <w:rPr>
          <w:szCs w:val="22"/>
          <w:lang w:val="en-CA"/>
        </w:rPr>
        <w:t xml:space="preserve"> It</w:t>
      </w:r>
      <w:r w:rsidR="00DD232A" w:rsidRPr="00AB2EFC">
        <w:rPr>
          <w:szCs w:val="22"/>
          <w:lang w:val="en-CA"/>
        </w:rPr>
        <w:t xml:space="preserve"> </w:t>
      </w:r>
      <w:r w:rsidR="00826D8F">
        <w:rPr>
          <w:szCs w:val="22"/>
          <w:lang w:val="en-CA"/>
        </w:rPr>
        <w:t xml:space="preserve">was </w:t>
      </w:r>
      <w:r w:rsidR="00DD232A" w:rsidRPr="00AB2EFC">
        <w:rPr>
          <w:szCs w:val="22"/>
          <w:lang w:val="en-CA"/>
        </w:rPr>
        <w:t>presented in JVET-</w:t>
      </w:r>
      <w:r w:rsidR="00826D8F">
        <w:rPr>
          <w:szCs w:val="22"/>
          <w:lang w:val="en-CA"/>
        </w:rPr>
        <w:t>M0168 [2</w:t>
      </w:r>
      <w:r w:rsidR="00DD232A" w:rsidRPr="00AB2EFC">
        <w:rPr>
          <w:szCs w:val="22"/>
          <w:lang w:val="en-CA"/>
        </w:rPr>
        <w:t>]</w:t>
      </w:r>
      <w:r w:rsidR="00DD232A">
        <w:rPr>
          <w:szCs w:val="22"/>
          <w:lang w:val="en-CA"/>
        </w:rPr>
        <w:t xml:space="preserve"> </w:t>
      </w:r>
      <w:r w:rsidR="00DD232A" w:rsidRPr="00AB2EFC">
        <w:rPr>
          <w:szCs w:val="22"/>
          <w:lang w:val="en-CA"/>
        </w:rPr>
        <w:t xml:space="preserve">and planned </w:t>
      </w:r>
      <w:r w:rsidR="00DD232A">
        <w:rPr>
          <w:szCs w:val="22"/>
          <w:lang w:val="en-CA"/>
        </w:rPr>
        <w:t>as</w:t>
      </w:r>
      <w:r w:rsidR="00DD232A" w:rsidRPr="00AB2EFC">
        <w:rPr>
          <w:szCs w:val="22"/>
          <w:lang w:val="en-CA"/>
        </w:rPr>
        <w:t xml:space="preserve"> </w:t>
      </w:r>
      <w:r w:rsidR="00826D8F">
        <w:rPr>
          <w:szCs w:val="22"/>
          <w:lang w:val="en-CA"/>
        </w:rPr>
        <w:t>CE2</w:t>
      </w:r>
      <w:r w:rsidR="00DD232A" w:rsidRPr="00AB2EFC">
        <w:rPr>
          <w:szCs w:val="22"/>
          <w:lang w:val="en-CA"/>
        </w:rPr>
        <w:t>.</w:t>
      </w:r>
      <w:r w:rsidR="00826D8F">
        <w:rPr>
          <w:szCs w:val="22"/>
          <w:lang w:val="en-CA"/>
        </w:rPr>
        <w:t>5</w:t>
      </w:r>
      <w:r w:rsidR="00DD232A" w:rsidRPr="00AB2EFC">
        <w:rPr>
          <w:szCs w:val="22"/>
          <w:lang w:val="en-CA"/>
        </w:rPr>
        <w:t>.</w:t>
      </w:r>
      <w:r w:rsidR="00826D8F">
        <w:rPr>
          <w:szCs w:val="22"/>
          <w:lang w:val="en-CA"/>
        </w:rPr>
        <w:t>3</w:t>
      </w:r>
      <w:r w:rsidR="00DD232A">
        <w:rPr>
          <w:szCs w:val="22"/>
          <w:lang w:val="en-CA"/>
        </w:rPr>
        <w:t xml:space="preserve"> in</w:t>
      </w:r>
      <w:r w:rsidR="00DD232A" w:rsidRPr="00AB2EFC">
        <w:rPr>
          <w:szCs w:val="22"/>
          <w:lang w:val="en-CA"/>
        </w:rPr>
        <w:t xml:space="preserve"> JVET-</w:t>
      </w:r>
      <w:r w:rsidR="00826D8F">
        <w:rPr>
          <w:szCs w:val="22"/>
          <w:lang w:val="en-CA"/>
        </w:rPr>
        <w:t>M1022</w:t>
      </w:r>
      <w:r w:rsidR="00DD232A" w:rsidRPr="00AB2EFC">
        <w:rPr>
          <w:szCs w:val="22"/>
          <w:lang w:val="en-CA"/>
        </w:rPr>
        <w:t xml:space="preserve"> [3]. More details are </w:t>
      </w:r>
      <w:r w:rsidR="007967F4">
        <w:rPr>
          <w:szCs w:val="22"/>
          <w:lang w:val="en-CA"/>
        </w:rPr>
        <w:t>described</w:t>
      </w:r>
      <w:r w:rsidR="00DD232A" w:rsidRPr="00AB2EFC">
        <w:rPr>
          <w:szCs w:val="22"/>
          <w:lang w:val="en-CA"/>
        </w:rPr>
        <w:t xml:space="preserve"> in the next sections.</w:t>
      </w:r>
    </w:p>
    <w:p w14:paraId="6992972B" w14:textId="77777777" w:rsidR="00DD232A" w:rsidRDefault="00DD232A" w:rsidP="009234A5">
      <w:pPr>
        <w:rPr>
          <w:szCs w:val="22"/>
          <w:lang w:val="en-CA"/>
        </w:rPr>
      </w:pPr>
    </w:p>
    <w:p w14:paraId="33605068" w14:textId="7B2C6199" w:rsidR="001072BE" w:rsidRDefault="00E01E08" w:rsidP="001072BE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07E297A" w14:textId="2AEEC07D" w:rsidR="005F0B11" w:rsidRDefault="004E7AA0" w:rsidP="005F0B11">
      <w:pPr>
        <w:rPr>
          <w:szCs w:val="22"/>
          <w:lang w:val="en-CA"/>
        </w:rPr>
      </w:pPr>
      <w:r>
        <w:rPr>
          <w:lang w:val="en-CA"/>
        </w:rPr>
        <w:t xml:space="preserve">Two or three </w:t>
      </w:r>
      <w:proofErr w:type="spellStart"/>
      <w:r w:rsidRPr="00F910B0">
        <w:rPr>
          <w:szCs w:val="22"/>
          <w:lang w:val="en-CA"/>
        </w:rPr>
        <w:t>subblock</w:t>
      </w:r>
      <w:proofErr w:type="spellEnd"/>
      <w:r w:rsidRPr="00F910B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MV</w:t>
      </w:r>
      <w:r w:rsidRPr="00F910B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with </w:t>
      </w:r>
      <w:r w:rsidRPr="001B35B4">
        <w:rPr>
          <w:szCs w:val="22"/>
          <w:lang w:val="en-CA"/>
        </w:rPr>
        <w:t xml:space="preserve">half </w:t>
      </w:r>
      <w:r>
        <w:rPr>
          <w:szCs w:val="22"/>
          <w:lang w:val="en-CA"/>
        </w:rPr>
        <w:t xml:space="preserve">CU </w:t>
      </w:r>
      <w:r w:rsidRPr="001B35B4">
        <w:rPr>
          <w:szCs w:val="22"/>
          <w:lang w:val="en-CA"/>
        </w:rPr>
        <w:t xml:space="preserve">height or </w:t>
      </w:r>
      <w:r>
        <w:rPr>
          <w:szCs w:val="22"/>
          <w:lang w:val="en-CA"/>
        </w:rPr>
        <w:t xml:space="preserve">half CU </w:t>
      </w:r>
      <w:r w:rsidRPr="001B35B4">
        <w:rPr>
          <w:szCs w:val="22"/>
          <w:lang w:val="en-CA"/>
        </w:rPr>
        <w:t xml:space="preserve">width </w:t>
      </w:r>
      <w:r w:rsidRPr="00F910B0">
        <w:rPr>
          <w:szCs w:val="22"/>
          <w:lang w:val="en-CA"/>
        </w:rPr>
        <w:t>are used for the affine motion inheritance</w:t>
      </w:r>
      <w:r>
        <w:rPr>
          <w:szCs w:val="22"/>
          <w:lang w:val="en-CA"/>
        </w:rPr>
        <w:t xml:space="preserve"> </w:t>
      </w:r>
      <w:r w:rsidRPr="00F910B0">
        <w:rPr>
          <w:szCs w:val="22"/>
          <w:lang w:val="en-CA"/>
        </w:rPr>
        <w:t xml:space="preserve">if the candidate block is </w:t>
      </w:r>
      <w:r>
        <w:rPr>
          <w:szCs w:val="22"/>
          <w:lang w:val="en-CA"/>
        </w:rPr>
        <w:t>inside the current</w:t>
      </w:r>
      <w:r w:rsidRPr="00F910B0">
        <w:rPr>
          <w:szCs w:val="22"/>
          <w:lang w:val="en-CA"/>
        </w:rPr>
        <w:t xml:space="preserve"> CTU</w:t>
      </w:r>
      <w:r>
        <w:rPr>
          <w:szCs w:val="22"/>
          <w:lang w:val="en-CA"/>
        </w:rPr>
        <w:t xml:space="preserve"> row.</w:t>
      </w:r>
      <w:r w:rsidR="007967F4">
        <w:rPr>
          <w:szCs w:val="22"/>
          <w:lang w:val="en-CA"/>
        </w:rPr>
        <w:t xml:space="preserve"> As shown in Figure 1 as an example</w:t>
      </w:r>
      <w:r>
        <w:rPr>
          <w:szCs w:val="22"/>
          <w:lang w:val="en-CA"/>
        </w:rPr>
        <w:t>,</w:t>
      </w:r>
      <w:r w:rsidR="007967F4">
        <w:rPr>
          <w:szCs w:val="22"/>
          <w:lang w:val="en-CA"/>
        </w:rPr>
        <w:t xml:space="preserve"> to inherit the affine motion from the left and top candidate CUs, </w:t>
      </w:r>
      <w:r>
        <w:rPr>
          <w:szCs w:val="22"/>
          <w:lang w:val="en-CA"/>
        </w:rPr>
        <w:t>“</w:t>
      </w:r>
      <w:r w:rsidR="000A32EC">
        <w:rPr>
          <w:szCs w:val="22"/>
          <w:lang w:val="en-CA"/>
        </w:rPr>
        <w:t>RB</w:t>
      </w:r>
      <w:r>
        <w:rPr>
          <w:szCs w:val="22"/>
          <w:lang w:val="en-CA"/>
        </w:rPr>
        <w:t xml:space="preserve">, </w:t>
      </w:r>
      <w:r w:rsidR="000A32EC">
        <w:rPr>
          <w:szCs w:val="22"/>
          <w:lang w:val="en-CA"/>
        </w:rPr>
        <w:t>LB</w:t>
      </w:r>
      <w:r>
        <w:rPr>
          <w:szCs w:val="22"/>
          <w:lang w:val="en-CA"/>
        </w:rPr>
        <w:t xml:space="preserve">, and </w:t>
      </w:r>
      <w:r w:rsidR="000A32EC">
        <w:rPr>
          <w:szCs w:val="22"/>
          <w:lang w:val="en-CA"/>
        </w:rPr>
        <w:t>RT</w:t>
      </w:r>
      <w:r>
        <w:rPr>
          <w:szCs w:val="22"/>
          <w:lang w:val="en-CA"/>
        </w:rPr>
        <w:t>” to the left of the current CU and “</w:t>
      </w:r>
      <w:r w:rsidR="000A32EC">
        <w:rPr>
          <w:szCs w:val="22"/>
          <w:lang w:val="en-CA"/>
        </w:rPr>
        <w:t>RB</w:t>
      </w:r>
      <w:r>
        <w:rPr>
          <w:szCs w:val="22"/>
          <w:lang w:val="en-CA"/>
        </w:rPr>
        <w:t xml:space="preserve"> and </w:t>
      </w:r>
      <w:r w:rsidR="000A32EC">
        <w:rPr>
          <w:szCs w:val="22"/>
          <w:lang w:val="en-CA"/>
        </w:rPr>
        <w:t>LB</w:t>
      </w:r>
      <w:r>
        <w:rPr>
          <w:szCs w:val="22"/>
          <w:lang w:val="en-CA"/>
        </w:rPr>
        <w:t xml:space="preserve">” to the top of the current CU are used for deriving </w:t>
      </w:r>
      <w:r w:rsidR="001C0A88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6-parameter</w:t>
      </w:r>
      <w:r w:rsidR="001C0A88">
        <w:rPr>
          <w:szCs w:val="22"/>
          <w:lang w:val="en-CA"/>
        </w:rPr>
        <w:t xml:space="preserve"> inherited affine model</w:t>
      </w:r>
      <w:r>
        <w:rPr>
          <w:szCs w:val="22"/>
          <w:lang w:val="en-CA"/>
        </w:rPr>
        <w:t xml:space="preserve"> </w:t>
      </w:r>
      <w:r w:rsidR="001C0A88">
        <w:rPr>
          <w:szCs w:val="22"/>
          <w:lang w:val="en-CA"/>
        </w:rPr>
        <w:t xml:space="preserve">and a </w:t>
      </w:r>
      <w:r>
        <w:rPr>
          <w:szCs w:val="22"/>
          <w:lang w:val="en-CA"/>
        </w:rPr>
        <w:t>4-parameter</w:t>
      </w:r>
      <w:r w:rsidRPr="008B4B3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inherited affine, respectively, and the distance between </w:t>
      </w:r>
      <w:r w:rsidR="000A32EC">
        <w:rPr>
          <w:szCs w:val="22"/>
          <w:lang w:val="en-CA"/>
        </w:rPr>
        <w:t>RB</w:t>
      </w:r>
      <w:r>
        <w:rPr>
          <w:szCs w:val="22"/>
          <w:lang w:val="en-CA"/>
        </w:rPr>
        <w:t xml:space="preserve"> and </w:t>
      </w:r>
      <w:r w:rsidR="000A32EC">
        <w:rPr>
          <w:szCs w:val="22"/>
          <w:lang w:val="en-CA"/>
        </w:rPr>
        <w:t>LB</w:t>
      </w:r>
      <w:r>
        <w:rPr>
          <w:szCs w:val="22"/>
          <w:lang w:val="en-CA"/>
        </w:rPr>
        <w:t xml:space="preserve"> is half candidate CU width and the distance between </w:t>
      </w:r>
      <w:r w:rsidR="000A32EC">
        <w:rPr>
          <w:szCs w:val="22"/>
          <w:lang w:val="en-CA"/>
        </w:rPr>
        <w:t>RB</w:t>
      </w:r>
      <w:r>
        <w:rPr>
          <w:szCs w:val="22"/>
          <w:lang w:val="en-CA"/>
        </w:rPr>
        <w:t xml:space="preserve"> and </w:t>
      </w:r>
      <w:r w:rsidR="000A32EC">
        <w:rPr>
          <w:szCs w:val="22"/>
          <w:lang w:val="en-CA"/>
        </w:rPr>
        <w:t>RT</w:t>
      </w:r>
      <w:r>
        <w:rPr>
          <w:szCs w:val="22"/>
          <w:lang w:val="en-CA"/>
        </w:rPr>
        <w:t xml:space="preserve"> is half candidat</w:t>
      </w:r>
      <w:r w:rsidR="00B93122">
        <w:rPr>
          <w:szCs w:val="22"/>
          <w:lang w:val="en-CA"/>
        </w:rPr>
        <w:t>e CU height. The CPMV buffer can be removed</w:t>
      </w:r>
      <w:r w:rsidR="001C0A88">
        <w:rPr>
          <w:szCs w:val="22"/>
          <w:lang w:val="en-CA"/>
        </w:rPr>
        <w:t>,</w:t>
      </w:r>
      <w:r w:rsidR="00B93122">
        <w:rPr>
          <w:szCs w:val="22"/>
          <w:lang w:val="en-CA"/>
        </w:rPr>
        <w:t xml:space="preserve"> and </w:t>
      </w:r>
      <w:r w:rsidR="001C0A88">
        <w:rPr>
          <w:szCs w:val="22"/>
          <w:lang w:val="en-CA"/>
        </w:rPr>
        <w:t xml:space="preserve">a </w:t>
      </w:r>
      <w:r w:rsidR="008E5FEF">
        <w:rPr>
          <w:szCs w:val="22"/>
          <w:lang w:val="en-CA"/>
        </w:rPr>
        <w:t>smaller</w:t>
      </w:r>
      <w:r w:rsidR="00DF6674">
        <w:rPr>
          <w:szCs w:val="22"/>
          <w:lang w:val="en-CA"/>
        </w:rPr>
        <w:t xml:space="preserve"> </w:t>
      </w:r>
      <w:proofErr w:type="spellStart"/>
      <w:r w:rsidR="00DF6674">
        <w:rPr>
          <w:szCs w:val="22"/>
          <w:lang w:val="en-CA"/>
        </w:rPr>
        <w:t>subblock</w:t>
      </w:r>
      <w:proofErr w:type="spellEnd"/>
      <w:r w:rsidR="008E5FEF">
        <w:rPr>
          <w:szCs w:val="22"/>
          <w:lang w:val="en-CA"/>
        </w:rPr>
        <w:t xml:space="preserve"> MV buffer</w:t>
      </w:r>
      <w:r>
        <w:rPr>
          <w:szCs w:val="22"/>
          <w:lang w:val="en-CA"/>
        </w:rPr>
        <w:t xml:space="preserve"> </w:t>
      </w:r>
      <w:r w:rsidR="00DF6674">
        <w:rPr>
          <w:szCs w:val="22"/>
          <w:lang w:val="en-CA"/>
        </w:rPr>
        <w:t xml:space="preserve">is required. </w:t>
      </w:r>
      <w:r w:rsidR="005F0B11">
        <w:rPr>
          <w:szCs w:val="22"/>
          <w:lang w:val="en-CA"/>
        </w:rPr>
        <w:t>Table 1</w:t>
      </w:r>
      <w:r w:rsidR="005F0B11" w:rsidRPr="003A40A5">
        <w:rPr>
          <w:szCs w:val="22"/>
          <w:lang w:val="en-CA"/>
        </w:rPr>
        <w:t xml:space="preserve"> </w:t>
      </w:r>
      <w:r w:rsidR="005F0B11" w:rsidRPr="00C70225">
        <w:rPr>
          <w:szCs w:val="22"/>
          <w:lang w:val="en-CA"/>
        </w:rPr>
        <w:t>summarize</w:t>
      </w:r>
      <w:r w:rsidR="005F0B11">
        <w:rPr>
          <w:szCs w:val="22"/>
          <w:lang w:val="en-CA"/>
        </w:rPr>
        <w:t xml:space="preserve">s the buffer usage comparison between </w:t>
      </w:r>
      <w:r w:rsidR="001C0A88">
        <w:rPr>
          <w:szCs w:val="22"/>
          <w:lang w:val="en-CA"/>
        </w:rPr>
        <w:t xml:space="preserve">the </w:t>
      </w:r>
      <w:r w:rsidR="005F0B11">
        <w:rPr>
          <w:szCs w:val="22"/>
          <w:lang w:val="en-CA"/>
        </w:rPr>
        <w:t xml:space="preserve">proposed method and VTM4.0. The </w:t>
      </w:r>
      <w:r w:rsidR="00DC2C59">
        <w:rPr>
          <w:szCs w:val="22"/>
          <w:lang w:val="en-CA"/>
        </w:rPr>
        <w:t>local storage</w:t>
      </w:r>
      <w:r w:rsidR="005F0B11">
        <w:rPr>
          <w:szCs w:val="22"/>
          <w:lang w:val="en-CA"/>
        </w:rPr>
        <w:t xml:space="preserve"> is reduced </w:t>
      </w:r>
      <w:r w:rsidR="00180271">
        <w:rPr>
          <w:szCs w:val="22"/>
          <w:lang w:val="en-CA"/>
        </w:rPr>
        <w:t>from 7.7K bits to 2.9K bits</w:t>
      </w:r>
      <w:r w:rsidR="005F0B11">
        <w:rPr>
          <w:szCs w:val="22"/>
          <w:lang w:val="en-CA"/>
        </w:rPr>
        <w:t>.</w:t>
      </w:r>
    </w:p>
    <w:p w14:paraId="500954AF" w14:textId="6283AC84" w:rsidR="004E7AA0" w:rsidRDefault="004E7AA0" w:rsidP="004E7AA0">
      <w:pPr>
        <w:rPr>
          <w:szCs w:val="22"/>
          <w:lang w:val="en-CA"/>
        </w:rPr>
      </w:pPr>
    </w:p>
    <w:p w14:paraId="41D7E7AA" w14:textId="2D01DDFA" w:rsidR="00803C46" w:rsidRDefault="001A07D9" w:rsidP="00803C46">
      <w:pPr>
        <w:jc w:val="center"/>
        <w:rPr>
          <w:lang w:val="en-CA"/>
        </w:rPr>
      </w:pPr>
      <w:r>
        <w:rPr>
          <w:noProof/>
          <w:lang w:eastAsia="zh-TW"/>
        </w:rPr>
        <w:lastRenderedPageBreak/>
        <w:drawing>
          <wp:inline distT="0" distB="0" distL="0" distR="0" wp14:anchorId="73CEA338" wp14:editId="6BCC7EF8">
            <wp:extent cx="3600000" cy="2039115"/>
            <wp:effectExtent l="0" t="0" r="63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03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t xml:space="preserve"> </w:t>
      </w:r>
    </w:p>
    <w:p w14:paraId="12DF2D4B" w14:textId="68E5E9CD" w:rsidR="00803C46" w:rsidRDefault="00803C46" w:rsidP="00803C46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Figure </w:t>
      </w:r>
      <w:r w:rsidR="00FF630D">
        <w:rPr>
          <w:szCs w:val="22"/>
          <w:lang w:val="en-CA"/>
        </w:rPr>
        <w:t>1</w:t>
      </w:r>
      <w:r>
        <w:rPr>
          <w:szCs w:val="22"/>
          <w:lang w:val="en-CA"/>
        </w:rPr>
        <w:t xml:space="preserve">. </w:t>
      </w:r>
      <w:r w:rsidR="00C05E4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Inherited affine candidate derivation inside the current CTU row</w:t>
      </w:r>
    </w:p>
    <w:p w14:paraId="027B5381" w14:textId="77777777" w:rsidR="003A40A5" w:rsidRDefault="003A40A5" w:rsidP="009234A5">
      <w:pPr>
        <w:rPr>
          <w:szCs w:val="22"/>
          <w:lang w:val="en-CA"/>
        </w:rPr>
      </w:pPr>
    </w:p>
    <w:p w14:paraId="4C8D3C2A" w14:textId="1FE32A99" w:rsidR="003A40A5" w:rsidRDefault="003A40A5" w:rsidP="003A40A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1. </w:t>
      </w:r>
      <w:r w:rsidR="00C05E43">
        <w:rPr>
          <w:szCs w:val="22"/>
          <w:lang w:val="en-CA"/>
        </w:rPr>
        <w:t xml:space="preserve"> </w:t>
      </w:r>
      <w:r w:rsidR="0018330E">
        <w:rPr>
          <w:szCs w:val="22"/>
          <w:lang w:val="en-CA"/>
        </w:rPr>
        <w:t xml:space="preserve">Buffer usage comparison between </w:t>
      </w:r>
      <w:r w:rsidR="00C05E43">
        <w:rPr>
          <w:szCs w:val="22"/>
          <w:lang w:val="en-CA"/>
        </w:rPr>
        <w:t xml:space="preserve">the </w:t>
      </w:r>
      <w:r w:rsidR="0018330E">
        <w:rPr>
          <w:szCs w:val="22"/>
          <w:lang w:val="en-CA"/>
        </w:rPr>
        <w:t>proposed method and VTM4.0</w:t>
      </w:r>
    </w:p>
    <w:tbl>
      <w:tblPr>
        <w:tblStyle w:val="TableGrid"/>
        <w:tblW w:w="928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02"/>
        <w:gridCol w:w="3628"/>
        <w:gridCol w:w="2494"/>
        <w:gridCol w:w="1361"/>
      </w:tblGrid>
      <w:tr w:rsidR="00517782" w:rsidRPr="00972AE2" w14:paraId="2B92FFDC" w14:textId="77777777" w:rsidTr="00517782">
        <w:tc>
          <w:tcPr>
            <w:tcW w:w="1802" w:type="dxa"/>
          </w:tcPr>
          <w:p w14:paraId="13D676C5" w14:textId="77777777" w:rsidR="00FB2FBD" w:rsidRPr="00972AE2" w:rsidRDefault="00FB2FBD" w:rsidP="00510056">
            <w:pPr>
              <w:spacing w:before="0"/>
              <w:jc w:val="left"/>
              <w:rPr>
                <w:b/>
                <w:szCs w:val="22"/>
                <w:lang w:val="en-CA"/>
              </w:rPr>
            </w:pPr>
          </w:p>
        </w:tc>
        <w:tc>
          <w:tcPr>
            <w:tcW w:w="3628" w:type="dxa"/>
            <w:vAlign w:val="center"/>
          </w:tcPr>
          <w:p w14:paraId="27D107DC" w14:textId="31C2A8E7" w:rsidR="00FB2FBD" w:rsidRPr="00972AE2" w:rsidRDefault="00FB2FBD" w:rsidP="00510056">
            <w:pPr>
              <w:spacing w:before="0"/>
              <w:jc w:val="left"/>
              <w:rPr>
                <w:b/>
                <w:szCs w:val="22"/>
                <w:lang w:val="en-CA"/>
              </w:rPr>
            </w:pPr>
            <w:r w:rsidRPr="00972AE2">
              <w:rPr>
                <w:b/>
                <w:szCs w:val="22"/>
                <w:lang w:val="en-CA"/>
              </w:rPr>
              <w:t>Local storage</w:t>
            </w:r>
          </w:p>
          <w:p w14:paraId="192746CF" w14:textId="4C22FF32" w:rsidR="00FB2FBD" w:rsidRPr="00972AE2" w:rsidRDefault="00FB2FBD" w:rsidP="00510056">
            <w:pPr>
              <w:spacing w:before="0"/>
              <w:jc w:val="left"/>
              <w:rPr>
                <w:b/>
                <w:szCs w:val="22"/>
                <w:lang w:val="en-CA"/>
              </w:rPr>
            </w:pPr>
            <w:r w:rsidRPr="00972AE2">
              <w:rPr>
                <w:b/>
                <w:szCs w:val="22"/>
                <w:lang w:val="en-CA"/>
              </w:rPr>
              <w:t>(bits per CTU: 36 bits per CPMV, 3 bits for CU width, 3 bits for CU height, 10 bits for CU top-left x and y</w:t>
            </w:r>
            <w:r w:rsidR="00E14925">
              <w:rPr>
                <w:b/>
                <w:szCs w:val="22"/>
                <w:lang w:val="en-CA"/>
              </w:rPr>
              <w:t xml:space="preserve"> positions</w:t>
            </w:r>
            <w:r w:rsidRPr="00972AE2">
              <w:rPr>
                <w:b/>
                <w:szCs w:val="22"/>
                <w:lang w:val="en-CA"/>
              </w:rPr>
              <w:t>, 1 bit for affine type)</w:t>
            </w:r>
          </w:p>
        </w:tc>
        <w:tc>
          <w:tcPr>
            <w:tcW w:w="2494" w:type="dxa"/>
            <w:vAlign w:val="center"/>
          </w:tcPr>
          <w:p w14:paraId="7CFC5048" w14:textId="77777777" w:rsidR="00E073FC" w:rsidRDefault="00E073FC" w:rsidP="00510056">
            <w:pPr>
              <w:spacing w:before="0"/>
              <w:jc w:val="left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Line buffer</w:t>
            </w:r>
          </w:p>
          <w:p w14:paraId="731E2703" w14:textId="6A208788" w:rsidR="00FB2FBD" w:rsidRPr="00972AE2" w:rsidRDefault="00FB2FBD" w:rsidP="00510056">
            <w:pPr>
              <w:spacing w:before="0"/>
              <w:jc w:val="left"/>
              <w:rPr>
                <w:b/>
                <w:szCs w:val="22"/>
                <w:lang w:val="en-CA"/>
              </w:rPr>
            </w:pPr>
            <w:r w:rsidRPr="00972AE2">
              <w:rPr>
                <w:b/>
                <w:szCs w:val="22"/>
                <w:lang w:val="en-CA"/>
              </w:rPr>
              <w:t>(bits per 8x8)</w:t>
            </w:r>
          </w:p>
        </w:tc>
        <w:tc>
          <w:tcPr>
            <w:tcW w:w="1361" w:type="dxa"/>
            <w:vAlign w:val="center"/>
          </w:tcPr>
          <w:p w14:paraId="66CB97FF" w14:textId="77777777" w:rsidR="00FB2FBD" w:rsidRPr="00972AE2" w:rsidRDefault="00FB2FBD" w:rsidP="00510056">
            <w:pPr>
              <w:spacing w:before="0"/>
              <w:jc w:val="left"/>
              <w:rPr>
                <w:b/>
                <w:szCs w:val="22"/>
                <w:lang w:val="en-CA"/>
              </w:rPr>
            </w:pPr>
            <w:r w:rsidRPr="00972AE2">
              <w:rPr>
                <w:b/>
                <w:szCs w:val="22"/>
                <w:lang w:val="en-CA"/>
              </w:rPr>
              <w:t>Additional logics</w:t>
            </w:r>
          </w:p>
        </w:tc>
      </w:tr>
      <w:tr w:rsidR="00517782" w:rsidRPr="00E01E08" w14:paraId="772977AA" w14:textId="77777777" w:rsidTr="004D7524">
        <w:trPr>
          <w:trHeight w:val="60"/>
        </w:trPr>
        <w:tc>
          <w:tcPr>
            <w:tcW w:w="1802" w:type="dxa"/>
            <w:vAlign w:val="center"/>
          </w:tcPr>
          <w:p w14:paraId="304D7351" w14:textId="76A0DF3A" w:rsidR="00FB2FBD" w:rsidRDefault="00FB2FBD" w:rsidP="004D7524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VTM4.0</w:t>
            </w:r>
          </w:p>
        </w:tc>
        <w:tc>
          <w:tcPr>
            <w:tcW w:w="3628" w:type="dxa"/>
            <w:vAlign w:val="center"/>
          </w:tcPr>
          <w:p w14:paraId="416E55D1" w14:textId="54584D7F" w:rsidR="00FB2FBD" w:rsidRPr="00E01E08" w:rsidRDefault="00FB2FBD" w:rsidP="00510056">
            <w:pPr>
              <w:spacing w:before="0"/>
              <w:jc w:val="left"/>
              <w:rPr>
                <w:szCs w:val="22"/>
                <w:lang w:val="en-CA"/>
              </w:rPr>
            </w:pPr>
            <w:r w:rsidRPr="00E01E08">
              <w:rPr>
                <w:szCs w:val="22"/>
                <w:lang w:val="en-CA"/>
              </w:rPr>
              <w:t>7689</w:t>
            </w:r>
            <w:r w:rsidR="00E14925">
              <w:rPr>
                <w:szCs w:val="22"/>
                <w:lang w:val="en-CA"/>
              </w:rPr>
              <w:t xml:space="preserve"> =</w:t>
            </w:r>
            <w:r w:rsidRPr="00E01E08">
              <w:rPr>
                <w:szCs w:val="22"/>
                <w:lang w:val="en-CA"/>
              </w:rPr>
              <w:t xml:space="preserve"> (33*(36*3*2+3*2+10+1))</w:t>
            </w:r>
          </w:p>
        </w:tc>
        <w:tc>
          <w:tcPr>
            <w:tcW w:w="2494" w:type="dxa"/>
            <w:vAlign w:val="center"/>
          </w:tcPr>
          <w:p w14:paraId="40DF03EC" w14:textId="245B4DAF" w:rsidR="00FB2FBD" w:rsidRPr="00E01E08" w:rsidRDefault="00E14925" w:rsidP="004D7524">
            <w:pPr>
              <w:spacing w:before="0"/>
              <w:jc w:val="left"/>
              <w:rPr>
                <w:szCs w:val="22"/>
                <w:lang w:val="en-CA"/>
              </w:rPr>
            </w:pPr>
            <w:r w:rsidRPr="00F90B91">
              <w:rPr>
                <w:szCs w:val="22"/>
                <w:lang w:val="en-CA"/>
              </w:rPr>
              <w:t>8</w:t>
            </w:r>
            <w:r>
              <w:rPr>
                <w:szCs w:val="22"/>
                <w:lang w:val="en-CA"/>
              </w:rPr>
              <w:br/>
            </w:r>
            <w:r w:rsidR="00F90B91" w:rsidRPr="00F90B91">
              <w:rPr>
                <w:szCs w:val="22"/>
                <w:lang w:val="en-CA"/>
              </w:rPr>
              <w:t>(</w:t>
            </w:r>
            <w:r>
              <w:rPr>
                <w:szCs w:val="22"/>
                <w:lang w:val="en-CA"/>
              </w:rPr>
              <w:t xml:space="preserve">3 bits for </w:t>
            </w:r>
            <w:r w:rsidR="00F90B91" w:rsidRPr="00F90B91">
              <w:rPr>
                <w:szCs w:val="22"/>
                <w:lang w:val="en-CA"/>
              </w:rPr>
              <w:t xml:space="preserve">width, </w:t>
            </w:r>
            <w:r>
              <w:rPr>
                <w:szCs w:val="22"/>
                <w:lang w:val="en-CA"/>
              </w:rPr>
              <w:t xml:space="preserve">5 bits for CU </w:t>
            </w:r>
            <w:r w:rsidR="00F90B91" w:rsidRPr="00F90B91">
              <w:rPr>
                <w:szCs w:val="22"/>
                <w:lang w:val="en-CA"/>
              </w:rPr>
              <w:t>x</w:t>
            </w:r>
            <w:r>
              <w:rPr>
                <w:szCs w:val="22"/>
                <w:lang w:val="en-CA"/>
              </w:rPr>
              <w:t xml:space="preserve"> position</w:t>
            </w:r>
            <w:r w:rsidR="00F90B91" w:rsidRPr="00F90B91">
              <w:rPr>
                <w:szCs w:val="22"/>
                <w:lang w:val="en-CA"/>
              </w:rPr>
              <w:t>)</w:t>
            </w:r>
          </w:p>
        </w:tc>
        <w:tc>
          <w:tcPr>
            <w:tcW w:w="1361" w:type="dxa"/>
            <w:vAlign w:val="center"/>
          </w:tcPr>
          <w:p w14:paraId="46A65C23" w14:textId="77777777" w:rsidR="00FB2FBD" w:rsidRPr="00E01E08" w:rsidRDefault="00FB2FBD" w:rsidP="00510056">
            <w:pPr>
              <w:spacing w:before="0"/>
              <w:jc w:val="left"/>
              <w:rPr>
                <w:szCs w:val="22"/>
                <w:lang w:val="en-CA"/>
              </w:rPr>
            </w:pPr>
          </w:p>
        </w:tc>
      </w:tr>
      <w:tr w:rsidR="00517782" w:rsidRPr="00E01E08" w14:paraId="46E3FD91" w14:textId="77777777" w:rsidTr="004D7524">
        <w:trPr>
          <w:trHeight w:val="60"/>
        </w:trPr>
        <w:tc>
          <w:tcPr>
            <w:tcW w:w="1802" w:type="dxa"/>
            <w:vAlign w:val="center"/>
          </w:tcPr>
          <w:p w14:paraId="0DB4B5CE" w14:textId="6848DC5B" w:rsidR="00FB2FBD" w:rsidRDefault="00FB2FBD" w:rsidP="004D7524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method</w:t>
            </w:r>
          </w:p>
        </w:tc>
        <w:tc>
          <w:tcPr>
            <w:tcW w:w="3628" w:type="dxa"/>
            <w:vAlign w:val="center"/>
          </w:tcPr>
          <w:p w14:paraId="622C7A73" w14:textId="531F1B87" w:rsidR="00FB2FBD" w:rsidRPr="00E01E08" w:rsidRDefault="00FB2FBD" w:rsidP="00510056">
            <w:pPr>
              <w:spacing w:before="0"/>
              <w:jc w:val="left"/>
              <w:rPr>
                <w:szCs w:val="22"/>
                <w:lang w:val="en-CA"/>
              </w:rPr>
            </w:pPr>
            <w:r w:rsidRPr="00E01E08">
              <w:rPr>
                <w:szCs w:val="22"/>
                <w:lang w:val="en-CA"/>
              </w:rPr>
              <w:t>2937</w:t>
            </w:r>
            <w:r>
              <w:rPr>
                <w:szCs w:val="22"/>
                <w:lang w:val="en-CA"/>
              </w:rPr>
              <w:t xml:space="preserve"> </w:t>
            </w:r>
            <w:r w:rsidR="00180271">
              <w:rPr>
                <w:szCs w:val="22"/>
                <w:lang w:val="en-CA"/>
              </w:rPr>
              <w:t xml:space="preserve">= </w:t>
            </w:r>
            <w:r>
              <w:rPr>
                <w:szCs w:val="22"/>
                <w:lang w:val="en-CA"/>
              </w:rPr>
              <w:t>(</w:t>
            </w:r>
            <w:r w:rsidRPr="00E01E08">
              <w:rPr>
                <w:szCs w:val="22"/>
                <w:lang w:val="en-CA"/>
              </w:rPr>
              <w:t>33*(36*2+3*2+10+1)</w:t>
            </w:r>
            <w:r>
              <w:rPr>
                <w:szCs w:val="22"/>
                <w:lang w:val="en-CA"/>
              </w:rPr>
              <w:t>)</w:t>
            </w:r>
          </w:p>
        </w:tc>
        <w:tc>
          <w:tcPr>
            <w:tcW w:w="2494" w:type="dxa"/>
            <w:vAlign w:val="center"/>
          </w:tcPr>
          <w:p w14:paraId="5F627DCB" w14:textId="659A69EB" w:rsidR="00FB2FBD" w:rsidRPr="00E01E08" w:rsidRDefault="00E14925" w:rsidP="004D7524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  <w:r>
              <w:rPr>
                <w:szCs w:val="22"/>
                <w:lang w:val="en-CA"/>
              </w:rPr>
              <w:br/>
              <w:t>(</w:t>
            </w:r>
            <w:r w:rsidR="00F90B91">
              <w:rPr>
                <w:szCs w:val="22"/>
                <w:lang w:val="en-CA"/>
              </w:rPr>
              <w:t>Same</w:t>
            </w:r>
            <w:r>
              <w:rPr>
                <w:szCs w:val="22"/>
                <w:lang w:val="en-CA"/>
              </w:rPr>
              <w:t>)</w:t>
            </w:r>
          </w:p>
        </w:tc>
        <w:tc>
          <w:tcPr>
            <w:tcW w:w="1361" w:type="dxa"/>
            <w:vAlign w:val="center"/>
          </w:tcPr>
          <w:p w14:paraId="6080C3CA" w14:textId="57447FE9" w:rsidR="00FB2FBD" w:rsidRPr="00E01E08" w:rsidRDefault="00C11B27" w:rsidP="00510056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</w:tbl>
    <w:p w14:paraId="603FCC05" w14:textId="736996E3" w:rsidR="001072BE" w:rsidRDefault="001072BE" w:rsidP="009234A5">
      <w:pPr>
        <w:rPr>
          <w:szCs w:val="22"/>
          <w:lang w:val="en-CA"/>
        </w:rPr>
      </w:pPr>
    </w:p>
    <w:p w14:paraId="0A82BAC1" w14:textId="319E5659" w:rsidR="001072BE" w:rsidRDefault="001072BE" w:rsidP="001072BE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48C32F0" w14:textId="5DBFF6FB" w:rsidR="0096439F" w:rsidRDefault="0096439F" w:rsidP="009643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70225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 xml:space="preserve">inherited affine candidate derivation </w:t>
      </w:r>
      <w:r w:rsidR="0046553F" w:rsidRPr="00C70225">
        <w:rPr>
          <w:szCs w:val="22"/>
          <w:lang w:val="en-CA"/>
        </w:rPr>
        <w:t>ha</w:t>
      </w:r>
      <w:r w:rsidR="0046553F">
        <w:rPr>
          <w:szCs w:val="22"/>
          <w:lang w:val="en-CA"/>
        </w:rPr>
        <w:t>s</w:t>
      </w:r>
      <w:r w:rsidR="0046553F" w:rsidRPr="00C70225">
        <w:rPr>
          <w:szCs w:val="22"/>
          <w:lang w:val="en-CA"/>
        </w:rPr>
        <w:t xml:space="preserve"> </w:t>
      </w:r>
      <w:r w:rsidRPr="00C70225">
        <w:rPr>
          <w:szCs w:val="22"/>
          <w:lang w:val="en-CA"/>
        </w:rPr>
        <w:t>bee</w:t>
      </w:r>
      <w:r w:rsidR="00967FD4">
        <w:rPr>
          <w:szCs w:val="22"/>
          <w:lang w:val="en-CA"/>
        </w:rPr>
        <w:t>n implemented on top of VTM4</w:t>
      </w:r>
      <w:r>
        <w:rPr>
          <w:szCs w:val="22"/>
          <w:lang w:val="en-CA"/>
        </w:rPr>
        <w:t>.0. The common test conditions [4</w:t>
      </w:r>
      <w:r w:rsidRPr="00C70225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a</w:t>
      </w:r>
      <w:r w:rsidR="003A40A5">
        <w:rPr>
          <w:szCs w:val="22"/>
          <w:lang w:val="en-CA"/>
        </w:rPr>
        <w:t>re used for evaluation. Table 2</w:t>
      </w:r>
      <w:r>
        <w:rPr>
          <w:szCs w:val="22"/>
          <w:lang w:val="en-CA"/>
        </w:rPr>
        <w:t xml:space="preserve"> </w:t>
      </w:r>
      <w:r w:rsidRPr="00C70225">
        <w:rPr>
          <w:szCs w:val="22"/>
          <w:lang w:val="en-CA"/>
        </w:rPr>
        <w:t>summarize</w:t>
      </w:r>
      <w:r>
        <w:rPr>
          <w:szCs w:val="22"/>
          <w:lang w:val="en-CA"/>
        </w:rPr>
        <w:t>s</w:t>
      </w:r>
      <w:r w:rsidRPr="00C70225">
        <w:rPr>
          <w:szCs w:val="22"/>
          <w:lang w:val="en-CA"/>
        </w:rPr>
        <w:t xml:space="preserve"> the results of</w:t>
      </w:r>
      <w:r>
        <w:rPr>
          <w:szCs w:val="22"/>
          <w:lang w:val="en-CA"/>
        </w:rPr>
        <w:t xml:space="preserve"> the proposed method</w:t>
      </w:r>
      <w:r w:rsidR="00F50CCB">
        <w:rPr>
          <w:szCs w:val="22"/>
          <w:lang w:val="en-CA"/>
        </w:rPr>
        <w:t>.</w:t>
      </w:r>
    </w:p>
    <w:p w14:paraId="3E76BB16" w14:textId="77777777" w:rsidR="0046553F" w:rsidRDefault="0046553F" w:rsidP="009643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44336E8" w14:textId="635E7775" w:rsidR="00191BC8" w:rsidRDefault="00191BC8" w:rsidP="004D75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1F1B2F1" w14:textId="5D34415F" w:rsidR="00984D27" w:rsidRDefault="00984D27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2. </w:t>
      </w:r>
      <w:r w:rsidR="0046553F">
        <w:rPr>
          <w:szCs w:val="22"/>
          <w:lang w:val="en-CA"/>
        </w:rPr>
        <w:t xml:space="preserve"> Results of i</w:t>
      </w:r>
      <w:r w:rsidRPr="00984D27">
        <w:rPr>
          <w:szCs w:val="22"/>
          <w:lang w:val="en-CA"/>
        </w:rPr>
        <w:t xml:space="preserve">nherited affine candidate derivation inside the current CTU row using </w:t>
      </w:r>
      <w:proofErr w:type="spellStart"/>
      <w:r w:rsidRPr="00984D27">
        <w:rPr>
          <w:szCs w:val="22"/>
          <w:lang w:val="en-CA"/>
        </w:rPr>
        <w:t>subblock</w:t>
      </w:r>
      <w:proofErr w:type="spellEnd"/>
      <w:r w:rsidRPr="00984D27">
        <w:rPr>
          <w:szCs w:val="22"/>
          <w:lang w:val="en-CA"/>
        </w:rPr>
        <w:t xml:space="preserve"> MVs with half CU width or half CU height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3"/>
        <w:gridCol w:w="1133"/>
        <w:gridCol w:w="1137"/>
        <w:gridCol w:w="1133"/>
        <w:gridCol w:w="1137"/>
      </w:tblGrid>
      <w:tr w:rsidR="00F42270" w:rsidRPr="00D2614E" w14:paraId="4E4675B4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3838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8991B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F42270" w:rsidRPr="00D2614E" w14:paraId="7284A375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4C84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A1A6E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F42270" w:rsidRPr="00D2614E" w14:paraId="574658D2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C240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C101A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2A325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972EB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A8F38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515EA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77906" w:rsidRPr="00D2614E" w14:paraId="48AE9C93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4D93" w14:textId="77777777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EDFB6" w14:textId="61C16C29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924C1" w14:textId="545F45AC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3DF92" w14:textId="6600BD16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4CD9E" w14:textId="4562DA85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0D741" w14:textId="7C65FEDF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7906" w:rsidRPr="00D2614E" w14:paraId="4671E9E8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98393" w14:textId="77777777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985E2" w14:textId="6FEFBA0E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1DCBB" w14:textId="5AC18D77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DE387" w14:textId="4E5CFB1A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E7F26" w14:textId="6019EB5C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084C1" w14:textId="5D671D3C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7906" w:rsidRPr="00D2614E" w14:paraId="69EBC982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7449F" w14:textId="77777777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04B59" w14:textId="57D96774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76906" w14:textId="4A62B31E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50744" w14:textId="477E67E8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46762" w14:textId="5764F93C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F16D4" w14:textId="57BA5759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7906" w:rsidRPr="00D2614E" w14:paraId="7F0B46E5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E823B" w14:textId="77777777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6CA87" w14:textId="22B5E865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4869E" w14:textId="37A13638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32B0" w14:textId="3EA9DFC8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E7B3B" w14:textId="15FAC28B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A527D" w14:textId="5005FB87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7906" w:rsidRPr="00D2614E" w14:paraId="2C672FCB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BB5F3" w14:textId="77777777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027BC" w14:textId="108F4A41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125E7" w14:textId="77777777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7B0C8" w14:textId="64205BC7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5ECC1" w14:textId="486DDC06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288AF2" w14:textId="399EC040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77906" w:rsidRPr="00D2614E" w14:paraId="6EFB130C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15C56" w14:textId="77777777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FFDB4" w14:textId="1A422A93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4872E" w14:textId="7767FC47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2D0AB" w14:textId="6B461671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C229C" w14:textId="7AD7E78E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28A97D" w14:textId="47DB3230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77906" w:rsidRPr="00D2614E" w14:paraId="01DB3750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6B044" w14:textId="77777777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4F2C0" w14:textId="3F21422A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1859D" w14:textId="79F42038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FDE62" w14:textId="2584F1D1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3234D" w14:textId="783DA0EF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2E28AD" w14:textId="6F53F1FF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77906" w:rsidRPr="00D2614E" w14:paraId="314F8810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5AFF5" w14:textId="77777777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9C372D" w14:textId="0277C98A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FD9CC7" w14:textId="487B5706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459A1" w14:textId="3EC65B3F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9F5F70" w14:textId="5AA7571A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1D1F89" w14:textId="60C56AC4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42270" w:rsidRPr="00D2614E" w14:paraId="0CF07681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979E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C5F05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5F565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3EE79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05613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2E0A1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F42270" w:rsidRPr="00D2614E" w14:paraId="18C26B8F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E98F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303B7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F42270" w:rsidRPr="00D2614E" w14:paraId="4E610E9E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0BF6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8D35A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F42270" w:rsidRPr="00D2614E" w14:paraId="4C391A7B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A4F4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71184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7A594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81A8C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F4966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F8E0C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42270" w:rsidRPr="00D2614E" w14:paraId="7F3D2C76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9BC65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551F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455A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654A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93CA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05FEF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42270" w:rsidRPr="00D2614E" w14:paraId="19DE1966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A67F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34B3F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AC6C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55A5E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8854A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4A1D" w14:textId="77777777" w:rsidR="00F42270" w:rsidRPr="00D2614E" w:rsidRDefault="00F42270" w:rsidP="00A96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77906" w:rsidRPr="00D2614E" w14:paraId="13188EEA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0FE1" w14:textId="77777777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B22ED" w14:textId="3207084F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79F0F" w14:textId="52D69B9C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DEECC" w14:textId="0E1C9281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ED4C4" w14:textId="792D28BD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50FB5" w14:textId="5480DE9C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7906" w:rsidRPr="00D2614E" w14:paraId="5D941CCF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F59BC" w14:textId="77777777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25A04" w14:textId="6EE8DB90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40154" w14:textId="763C1BCB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3BDFF" w14:textId="7B033DF1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CA83D" w14:textId="466C48DA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EF2CBC" w14:textId="4333A83D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77906" w:rsidRPr="00D2614E" w14:paraId="42099FE7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21C59" w14:textId="77777777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6526E" w14:textId="2FCA0C38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52678" w14:textId="754394EF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1A1A2" w14:textId="3CB597CD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2AE1A" w14:textId="1D8D5A6F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0DE4A7" w14:textId="52D30853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77906" w:rsidRPr="00D2614E" w14:paraId="34995838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83478" w14:textId="77777777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18104" w14:textId="04F3343E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F2A62" w14:textId="0127EB12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9A05B" w14:textId="7371BC05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9AA17" w14:textId="6D470BA5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EDE78" w14:textId="599699AC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77906" w:rsidRPr="00D2614E" w14:paraId="3DF7EC06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1FC7" w14:textId="77777777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2016A" w14:textId="01924882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D1D8B" w14:textId="63F461B7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335C3" w14:textId="3155960E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252A1" w14:textId="3B6A5D98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F8CDB2" w14:textId="7A956722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7906" w:rsidRPr="00D2614E" w14:paraId="2B56295A" w14:textId="77777777" w:rsidTr="00077906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66B28" w14:textId="77777777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9DA96" w14:textId="50A2782A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738C7A" w14:textId="03E8C3FF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0F1F3" w14:textId="13B3ADDC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AEB1A6" w14:textId="6F218871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1F3E3" w14:textId="747C47BD" w:rsidR="00077906" w:rsidRPr="00D2614E" w:rsidRDefault="00077906" w:rsidP="0007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8A3BBB7" w14:textId="77777777" w:rsidR="00701ACC" w:rsidRDefault="00701ACC" w:rsidP="009234A5">
      <w:pPr>
        <w:rPr>
          <w:szCs w:val="22"/>
          <w:lang w:val="en-CA"/>
        </w:rPr>
      </w:pPr>
    </w:p>
    <w:p w14:paraId="57DA69F2" w14:textId="57FA5027" w:rsidR="001072BE" w:rsidRDefault="001072BE" w:rsidP="001072B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B899466" w14:textId="478DB26C" w:rsidR="00B27639" w:rsidRDefault="00B27639" w:rsidP="00B27639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6030C8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method </w:t>
      </w:r>
      <w:r w:rsidR="006030C8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proposed to simplify inherited affine candidates effectively</w:t>
      </w:r>
      <w:r w:rsidRPr="00E37410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The coding efficiency impact is </w:t>
      </w:r>
      <w:r w:rsidR="00CE638A">
        <w:rPr>
          <w:szCs w:val="22"/>
          <w:lang w:val="en-CA"/>
        </w:rPr>
        <w:t>negligible</w:t>
      </w:r>
      <w:r>
        <w:rPr>
          <w:szCs w:val="22"/>
          <w:lang w:val="en-CA"/>
        </w:rPr>
        <w:t xml:space="preserve">. Compared with the inherited affine candidates in VTM4.0, the buffer usage </w:t>
      </w:r>
      <w:r w:rsidR="006030C8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reduced.</w:t>
      </w:r>
    </w:p>
    <w:p w14:paraId="38E1DB09" w14:textId="77777777" w:rsidR="001072BE" w:rsidRDefault="001072BE" w:rsidP="009234A5">
      <w:pPr>
        <w:rPr>
          <w:szCs w:val="22"/>
          <w:lang w:val="en-CA"/>
        </w:rPr>
      </w:pPr>
    </w:p>
    <w:p w14:paraId="1205BB7F" w14:textId="13F04435" w:rsidR="002F79FB" w:rsidRDefault="002F79FB" w:rsidP="002F79F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CCADC2F" w14:textId="2202B819" w:rsidR="00967FD4" w:rsidRDefault="00967FD4" w:rsidP="00967FD4">
      <w:pPr>
        <w:rPr>
          <w:szCs w:val="22"/>
        </w:rPr>
      </w:pPr>
      <w:r>
        <w:rPr>
          <w:szCs w:val="22"/>
        </w:rPr>
        <w:t>[1</w:t>
      </w:r>
      <w:r w:rsidRPr="002F5CEF">
        <w:rPr>
          <w:szCs w:val="22"/>
        </w:rPr>
        <w:t xml:space="preserve">] </w:t>
      </w:r>
      <w:r>
        <w:rPr>
          <w:szCs w:val="22"/>
        </w:rPr>
        <w:t>M. Zhou</w:t>
      </w:r>
      <w:r w:rsidR="009665DC">
        <w:rPr>
          <w:szCs w:val="22"/>
        </w:rPr>
        <w:t xml:space="preserve"> and</w:t>
      </w:r>
      <w:r w:rsidR="009665DC" w:rsidRPr="002F5CEF">
        <w:rPr>
          <w:szCs w:val="22"/>
        </w:rPr>
        <w:t xml:space="preserve"> </w:t>
      </w:r>
      <w:r>
        <w:rPr>
          <w:szCs w:val="22"/>
        </w:rPr>
        <w:t xml:space="preserve">B. </w:t>
      </w:r>
      <w:proofErr w:type="spellStart"/>
      <w:r>
        <w:rPr>
          <w:szCs w:val="22"/>
        </w:rPr>
        <w:t>Heng</w:t>
      </w:r>
      <w:proofErr w:type="spellEnd"/>
      <w:r>
        <w:rPr>
          <w:szCs w:val="22"/>
        </w:rPr>
        <w:t xml:space="preserve"> “</w:t>
      </w:r>
      <w:r w:rsidRPr="006B7A2A">
        <w:rPr>
          <w:szCs w:val="22"/>
        </w:rPr>
        <w:t>CE4-related: A clean up for affine mode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L</w:t>
      </w:r>
      <w:r w:rsidRPr="002F5CEF">
        <w:rPr>
          <w:szCs w:val="22"/>
        </w:rPr>
        <w:t>0</w:t>
      </w:r>
      <w:r>
        <w:rPr>
          <w:szCs w:val="22"/>
        </w:rPr>
        <w:t>047</w:t>
      </w:r>
      <w:r w:rsidRPr="002F5CEF">
        <w:rPr>
          <w:szCs w:val="22"/>
        </w:rPr>
        <w:t>.</w:t>
      </w:r>
    </w:p>
    <w:p w14:paraId="3D70E9E5" w14:textId="7D48EB53" w:rsidR="00E21D96" w:rsidRDefault="00967FD4" w:rsidP="00967FD4">
      <w:pPr>
        <w:rPr>
          <w:szCs w:val="22"/>
        </w:rPr>
      </w:pPr>
      <w:r>
        <w:rPr>
          <w:szCs w:val="22"/>
        </w:rPr>
        <w:t>[2</w:t>
      </w:r>
      <w:r w:rsidR="00E21D96">
        <w:rPr>
          <w:szCs w:val="22"/>
        </w:rPr>
        <w:t>]</w:t>
      </w:r>
      <w:r w:rsidR="001D7780">
        <w:rPr>
          <w:szCs w:val="22"/>
        </w:rPr>
        <w:t xml:space="preserve"> </w:t>
      </w:r>
      <w:r w:rsidR="0080583F" w:rsidRPr="002F5CEF">
        <w:rPr>
          <w:szCs w:val="22"/>
        </w:rPr>
        <w:t xml:space="preserve">Y.-L. Hsiao, T.-D. Chuang, C.-W. Hsu, C.-Y. Chen, Y.-W. Huang, </w:t>
      </w:r>
      <w:r w:rsidR="009665DC">
        <w:rPr>
          <w:szCs w:val="22"/>
        </w:rPr>
        <w:t xml:space="preserve">and </w:t>
      </w:r>
      <w:r w:rsidR="0080583F" w:rsidRPr="002F5CEF">
        <w:rPr>
          <w:szCs w:val="22"/>
        </w:rPr>
        <w:t>S.-M. Lei</w:t>
      </w:r>
      <w:r w:rsidR="00E21D96" w:rsidRPr="00E21D96">
        <w:rPr>
          <w:szCs w:val="22"/>
        </w:rPr>
        <w:t>, “</w:t>
      </w:r>
      <w:r w:rsidR="0080583F" w:rsidRPr="0080583F">
        <w:rPr>
          <w:szCs w:val="22"/>
        </w:rPr>
        <w:t>CE2-related: Simplifications for inherited affine candidates</w:t>
      </w:r>
      <w:r w:rsidR="00E21D96" w:rsidRPr="00E21D96">
        <w:rPr>
          <w:szCs w:val="22"/>
        </w:rPr>
        <w:t>,” Document of Joint Video Experts Team, JVET-</w:t>
      </w:r>
      <w:r w:rsidR="00E21D96">
        <w:rPr>
          <w:szCs w:val="22"/>
        </w:rPr>
        <w:t>M0168</w:t>
      </w:r>
      <w:r w:rsidR="00E21D96" w:rsidRPr="00E21D96">
        <w:rPr>
          <w:szCs w:val="22"/>
        </w:rPr>
        <w:t>.</w:t>
      </w:r>
    </w:p>
    <w:p w14:paraId="2CB79C66" w14:textId="7178D725" w:rsidR="004B3BCF" w:rsidRDefault="004B3BCF" w:rsidP="00967FD4">
      <w:pPr>
        <w:rPr>
          <w:szCs w:val="22"/>
        </w:rPr>
      </w:pPr>
      <w:r>
        <w:rPr>
          <w:szCs w:val="22"/>
        </w:rPr>
        <w:t xml:space="preserve">[3] C.-C. Chen, Y. He, </w:t>
      </w:r>
      <w:r w:rsidR="009665DC">
        <w:rPr>
          <w:szCs w:val="22"/>
        </w:rPr>
        <w:t xml:space="preserve">and </w:t>
      </w:r>
      <w:r>
        <w:rPr>
          <w:szCs w:val="22"/>
        </w:rPr>
        <w:t>H. Liu, “</w:t>
      </w:r>
      <w:r w:rsidRPr="004B3BCF">
        <w:rPr>
          <w:szCs w:val="22"/>
        </w:rPr>
        <w:t>Description of Core Experiment 2 (CE2): Sub-block based Motion Prediction</w:t>
      </w:r>
      <w:r>
        <w:rPr>
          <w:szCs w:val="22"/>
        </w:rPr>
        <w:t xml:space="preserve">,” </w:t>
      </w:r>
      <w:r w:rsidRPr="00E21D96">
        <w:rPr>
          <w:szCs w:val="22"/>
        </w:rPr>
        <w:t>Document of Joint Video Experts Team, JVET-</w:t>
      </w:r>
      <w:r>
        <w:rPr>
          <w:szCs w:val="22"/>
        </w:rPr>
        <w:t>M</w:t>
      </w:r>
      <w:r w:rsidR="00826D8F">
        <w:rPr>
          <w:szCs w:val="22"/>
        </w:rPr>
        <w:t>1022</w:t>
      </w:r>
      <w:r>
        <w:rPr>
          <w:szCs w:val="22"/>
        </w:rPr>
        <w:t>.</w:t>
      </w:r>
    </w:p>
    <w:p w14:paraId="78FA1C72" w14:textId="43E29A5B" w:rsidR="002F79FB" w:rsidRDefault="002F79FB" w:rsidP="002F79FB">
      <w:pPr>
        <w:rPr>
          <w:szCs w:val="22"/>
        </w:rPr>
      </w:pPr>
      <w:r>
        <w:rPr>
          <w:szCs w:val="22"/>
        </w:rPr>
        <w:t>[</w:t>
      </w:r>
      <w:r w:rsidR="0079002A">
        <w:rPr>
          <w:szCs w:val="22"/>
        </w:rPr>
        <w:t>4</w:t>
      </w:r>
      <w:r w:rsidRPr="002F5CEF">
        <w:rPr>
          <w:szCs w:val="22"/>
        </w:rPr>
        <w:t xml:space="preserve">] </w:t>
      </w:r>
      <w:r w:rsidRPr="000826BB">
        <w:rPr>
          <w:szCs w:val="22"/>
        </w:rPr>
        <w:t>F. Bossen, J. Boyce, K. Sühring</w:t>
      </w:r>
      <w:r w:rsidRPr="002F5CEF">
        <w:rPr>
          <w:szCs w:val="22"/>
        </w:rPr>
        <w:t xml:space="preserve">, </w:t>
      </w:r>
      <w:r w:rsidRPr="000826BB">
        <w:rPr>
          <w:szCs w:val="22"/>
        </w:rPr>
        <w:t xml:space="preserve">X. Li, </w:t>
      </w:r>
      <w:r w:rsidR="009665DC">
        <w:rPr>
          <w:szCs w:val="22"/>
        </w:rPr>
        <w:t xml:space="preserve">and </w:t>
      </w:r>
      <w:r w:rsidRPr="000826BB">
        <w:rPr>
          <w:szCs w:val="22"/>
        </w:rPr>
        <w:t xml:space="preserve">V. Seregin,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00F6B7A7" w14:textId="77777777" w:rsidR="002F79FB" w:rsidRPr="002F79FB" w:rsidRDefault="002F79FB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0091EDC" w:rsidR="007F1F8B" w:rsidRPr="005952C7" w:rsidRDefault="002F79FB" w:rsidP="009234A5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952C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8E4940" w14:textId="77777777" w:rsidR="00806BB9" w:rsidRDefault="00806BB9">
      <w:r>
        <w:separator/>
      </w:r>
    </w:p>
  </w:endnote>
  <w:endnote w:type="continuationSeparator" w:id="0">
    <w:p w14:paraId="2FECD2C5" w14:textId="77777777" w:rsidR="00806BB9" w:rsidRDefault="00806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012310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02F9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2F9B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00889" w14:textId="77777777" w:rsidR="00806BB9" w:rsidRDefault="00806BB9">
      <w:r>
        <w:separator/>
      </w:r>
    </w:p>
  </w:footnote>
  <w:footnote w:type="continuationSeparator" w:id="0">
    <w:p w14:paraId="145C6477" w14:textId="77777777" w:rsidR="00806BB9" w:rsidRDefault="00806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F9B"/>
    <w:rsid w:val="00020851"/>
    <w:rsid w:val="00027E77"/>
    <w:rsid w:val="000308A3"/>
    <w:rsid w:val="000458BC"/>
    <w:rsid w:val="00045C41"/>
    <w:rsid w:val="00046C03"/>
    <w:rsid w:val="00065039"/>
    <w:rsid w:val="0007614F"/>
    <w:rsid w:val="00077906"/>
    <w:rsid w:val="00081398"/>
    <w:rsid w:val="0009390D"/>
    <w:rsid w:val="00094479"/>
    <w:rsid w:val="000962AC"/>
    <w:rsid w:val="000A12E8"/>
    <w:rsid w:val="000A32EC"/>
    <w:rsid w:val="000B0C0F"/>
    <w:rsid w:val="000B1C6B"/>
    <w:rsid w:val="000B4FF9"/>
    <w:rsid w:val="000C09AC"/>
    <w:rsid w:val="000E00F3"/>
    <w:rsid w:val="000F158C"/>
    <w:rsid w:val="00102F3D"/>
    <w:rsid w:val="001072BE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271"/>
    <w:rsid w:val="0018330E"/>
    <w:rsid w:val="00187E58"/>
    <w:rsid w:val="00191BC8"/>
    <w:rsid w:val="001A07D9"/>
    <w:rsid w:val="001A297E"/>
    <w:rsid w:val="001A368E"/>
    <w:rsid w:val="001A495E"/>
    <w:rsid w:val="001A7329"/>
    <w:rsid w:val="001A792F"/>
    <w:rsid w:val="001B0186"/>
    <w:rsid w:val="001B4E28"/>
    <w:rsid w:val="001C0A88"/>
    <w:rsid w:val="001C3525"/>
    <w:rsid w:val="001C3AFB"/>
    <w:rsid w:val="001D1BD2"/>
    <w:rsid w:val="001D7780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31C4"/>
    <w:rsid w:val="002A3346"/>
    <w:rsid w:val="002A54E0"/>
    <w:rsid w:val="002B1595"/>
    <w:rsid w:val="002B191D"/>
    <w:rsid w:val="002B2E83"/>
    <w:rsid w:val="002C0CA5"/>
    <w:rsid w:val="002D0AF6"/>
    <w:rsid w:val="002F164D"/>
    <w:rsid w:val="002F79FB"/>
    <w:rsid w:val="003021BC"/>
    <w:rsid w:val="00306206"/>
    <w:rsid w:val="00317D85"/>
    <w:rsid w:val="00327C56"/>
    <w:rsid w:val="003315A1"/>
    <w:rsid w:val="00331A07"/>
    <w:rsid w:val="003373EC"/>
    <w:rsid w:val="00342FF4"/>
    <w:rsid w:val="00344E5A"/>
    <w:rsid w:val="00346148"/>
    <w:rsid w:val="003669EA"/>
    <w:rsid w:val="003706CC"/>
    <w:rsid w:val="00377710"/>
    <w:rsid w:val="003A2D8E"/>
    <w:rsid w:val="003A40A5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5E96"/>
    <w:rsid w:val="0046553F"/>
    <w:rsid w:val="00465A1E"/>
    <w:rsid w:val="0049445A"/>
    <w:rsid w:val="004A2A63"/>
    <w:rsid w:val="004B210C"/>
    <w:rsid w:val="004B3BCF"/>
    <w:rsid w:val="004D405F"/>
    <w:rsid w:val="004D7524"/>
    <w:rsid w:val="004E4F4F"/>
    <w:rsid w:val="004E6789"/>
    <w:rsid w:val="004E7AA0"/>
    <w:rsid w:val="004F61E3"/>
    <w:rsid w:val="00502E10"/>
    <w:rsid w:val="00510056"/>
    <w:rsid w:val="0051015C"/>
    <w:rsid w:val="00510C6A"/>
    <w:rsid w:val="00516CF1"/>
    <w:rsid w:val="00517782"/>
    <w:rsid w:val="00520E6A"/>
    <w:rsid w:val="00531AE9"/>
    <w:rsid w:val="00550A66"/>
    <w:rsid w:val="005519AB"/>
    <w:rsid w:val="00560570"/>
    <w:rsid w:val="00567EC7"/>
    <w:rsid w:val="00570013"/>
    <w:rsid w:val="005753EC"/>
    <w:rsid w:val="005801A2"/>
    <w:rsid w:val="005952A5"/>
    <w:rsid w:val="005952C7"/>
    <w:rsid w:val="005A04D3"/>
    <w:rsid w:val="005A33A1"/>
    <w:rsid w:val="005A6E71"/>
    <w:rsid w:val="005A751C"/>
    <w:rsid w:val="005B217D"/>
    <w:rsid w:val="005C385F"/>
    <w:rsid w:val="005D0434"/>
    <w:rsid w:val="005D2B9D"/>
    <w:rsid w:val="005E1AC6"/>
    <w:rsid w:val="005F0B11"/>
    <w:rsid w:val="005F1BAB"/>
    <w:rsid w:val="005F6F1B"/>
    <w:rsid w:val="006030C8"/>
    <w:rsid w:val="00615995"/>
    <w:rsid w:val="00616155"/>
    <w:rsid w:val="00624B33"/>
    <w:rsid w:val="0063041A"/>
    <w:rsid w:val="00630AA2"/>
    <w:rsid w:val="006401C0"/>
    <w:rsid w:val="00646707"/>
    <w:rsid w:val="00653CF2"/>
    <w:rsid w:val="00657F7E"/>
    <w:rsid w:val="00662E58"/>
    <w:rsid w:val="006637ED"/>
    <w:rsid w:val="006637F2"/>
    <w:rsid w:val="006642A5"/>
    <w:rsid w:val="00664DCF"/>
    <w:rsid w:val="006721F4"/>
    <w:rsid w:val="006750FC"/>
    <w:rsid w:val="00697C50"/>
    <w:rsid w:val="006C07C9"/>
    <w:rsid w:val="006C5D39"/>
    <w:rsid w:val="006D6D9B"/>
    <w:rsid w:val="006E2810"/>
    <w:rsid w:val="006E5417"/>
    <w:rsid w:val="006F0794"/>
    <w:rsid w:val="006F7528"/>
    <w:rsid w:val="00701ACC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002A"/>
    <w:rsid w:val="007967F4"/>
    <w:rsid w:val="00796EE3"/>
    <w:rsid w:val="007A7D29"/>
    <w:rsid w:val="007B4AB8"/>
    <w:rsid w:val="007D1181"/>
    <w:rsid w:val="007E01A3"/>
    <w:rsid w:val="007F1F8B"/>
    <w:rsid w:val="007F67A1"/>
    <w:rsid w:val="00803C46"/>
    <w:rsid w:val="0080583F"/>
    <w:rsid w:val="00806BB9"/>
    <w:rsid w:val="00811C05"/>
    <w:rsid w:val="00814AF4"/>
    <w:rsid w:val="008206C8"/>
    <w:rsid w:val="00826D8F"/>
    <w:rsid w:val="008362D8"/>
    <w:rsid w:val="0086387C"/>
    <w:rsid w:val="00874A6C"/>
    <w:rsid w:val="00876C65"/>
    <w:rsid w:val="008A4B4C"/>
    <w:rsid w:val="008B1FBD"/>
    <w:rsid w:val="008B4A52"/>
    <w:rsid w:val="008C239F"/>
    <w:rsid w:val="008E480C"/>
    <w:rsid w:val="008E5FEF"/>
    <w:rsid w:val="008E666D"/>
    <w:rsid w:val="00907757"/>
    <w:rsid w:val="009212B0"/>
    <w:rsid w:val="00921FA1"/>
    <w:rsid w:val="009234A5"/>
    <w:rsid w:val="00933453"/>
    <w:rsid w:val="009336F7"/>
    <w:rsid w:val="0093636C"/>
    <w:rsid w:val="009374A7"/>
    <w:rsid w:val="00946C28"/>
    <w:rsid w:val="00955F6D"/>
    <w:rsid w:val="0096439F"/>
    <w:rsid w:val="009665DC"/>
    <w:rsid w:val="00967FD4"/>
    <w:rsid w:val="00972AE2"/>
    <w:rsid w:val="00977C16"/>
    <w:rsid w:val="00984D27"/>
    <w:rsid w:val="0098551D"/>
    <w:rsid w:val="00985DCB"/>
    <w:rsid w:val="0099518F"/>
    <w:rsid w:val="009A523D"/>
    <w:rsid w:val="009B02A1"/>
    <w:rsid w:val="009B3361"/>
    <w:rsid w:val="009B7F3F"/>
    <w:rsid w:val="009D7CE6"/>
    <w:rsid w:val="009F44D6"/>
    <w:rsid w:val="009F496B"/>
    <w:rsid w:val="00A01439"/>
    <w:rsid w:val="00A02E61"/>
    <w:rsid w:val="00A05CFF"/>
    <w:rsid w:val="00A13048"/>
    <w:rsid w:val="00A16710"/>
    <w:rsid w:val="00A318A8"/>
    <w:rsid w:val="00A46843"/>
    <w:rsid w:val="00A56B97"/>
    <w:rsid w:val="00A6093D"/>
    <w:rsid w:val="00A61A6E"/>
    <w:rsid w:val="00A767DC"/>
    <w:rsid w:val="00A76A6D"/>
    <w:rsid w:val="00A83253"/>
    <w:rsid w:val="00AA6E84"/>
    <w:rsid w:val="00AB1A1C"/>
    <w:rsid w:val="00AC04B2"/>
    <w:rsid w:val="00AD05A8"/>
    <w:rsid w:val="00AE341B"/>
    <w:rsid w:val="00B01905"/>
    <w:rsid w:val="00B07053"/>
    <w:rsid w:val="00B07CA7"/>
    <w:rsid w:val="00B1279A"/>
    <w:rsid w:val="00B20C6A"/>
    <w:rsid w:val="00B27639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122"/>
    <w:rsid w:val="00B94B06"/>
    <w:rsid w:val="00B94C28"/>
    <w:rsid w:val="00BC10BA"/>
    <w:rsid w:val="00BC5AFD"/>
    <w:rsid w:val="00C00DDE"/>
    <w:rsid w:val="00C04F43"/>
    <w:rsid w:val="00C05E43"/>
    <w:rsid w:val="00C0609D"/>
    <w:rsid w:val="00C115AB"/>
    <w:rsid w:val="00C11B27"/>
    <w:rsid w:val="00C26CCB"/>
    <w:rsid w:val="00C30249"/>
    <w:rsid w:val="00C3723B"/>
    <w:rsid w:val="00C42466"/>
    <w:rsid w:val="00C606C9"/>
    <w:rsid w:val="00C70397"/>
    <w:rsid w:val="00C80288"/>
    <w:rsid w:val="00C84003"/>
    <w:rsid w:val="00C86A8F"/>
    <w:rsid w:val="00C90650"/>
    <w:rsid w:val="00C97D78"/>
    <w:rsid w:val="00CC2AAE"/>
    <w:rsid w:val="00CC5A42"/>
    <w:rsid w:val="00CD0EAB"/>
    <w:rsid w:val="00CD5D7B"/>
    <w:rsid w:val="00CE5E02"/>
    <w:rsid w:val="00CE638A"/>
    <w:rsid w:val="00CF34DB"/>
    <w:rsid w:val="00CF3917"/>
    <w:rsid w:val="00CF4647"/>
    <w:rsid w:val="00CF558F"/>
    <w:rsid w:val="00D010C0"/>
    <w:rsid w:val="00D073E2"/>
    <w:rsid w:val="00D22901"/>
    <w:rsid w:val="00D446EC"/>
    <w:rsid w:val="00D51BF0"/>
    <w:rsid w:val="00D531DB"/>
    <w:rsid w:val="00D55942"/>
    <w:rsid w:val="00D64B10"/>
    <w:rsid w:val="00D807BF"/>
    <w:rsid w:val="00D82FCC"/>
    <w:rsid w:val="00DA17FC"/>
    <w:rsid w:val="00DA7887"/>
    <w:rsid w:val="00DB2C26"/>
    <w:rsid w:val="00DC2C59"/>
    <w:rsid w:val="00DC37E8"/>
    <w:rsid w:val="00DD02F4"/>
    <w:rsid w:val="00DD232A"/>
    <w:rsid w:val="00DD6622"/>
    <w:rsid w:val="00DE1C7C"/>
    <w:rsid w:val="00DE6B43"/>
    <w:rsid w:val="00DF6674"/>
    <w:rsid w:val="00E01E08"/>
    <w:rsid w:val="00E073FC"/>
    <w:rsid w:val="00E11923"/>
    <w:rsid w:val="00E11C72"/>
    <w:rsid w:val="00E14925"/>
    <w:rsid w:val="00E21D96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4D2"/>
    <w:rsid w:val="00EA3328"/>
    <w:rsid w:val="00EA5AE0"/>
    <w:rsid w:val="00EB56E1"/>
    <w:rsid w:val="00EB7AB1"/>
    <w:rsid w:val="00ED0182"/>
    <w:rsid w:val="00EE7CD8"/>
    <w:rsid w:val="00EF37F6"/>
    <w:rsid w:val="00EF48CC"/>
    <w:rsid w:val="00F00801"/>
    <w:rsid w:val="00F2488D"/>
    <w:rsid w:val="00F42270"/>
    <w:rsid w:val="00F50CCB"/>
    <w:rsid w:val="00F601A0"/>
    <w:rsid w:val="00F60BC7"/>
    <w:rsid w:val="00F712E9"/>
    <w:rsid w:val="00F73032"/>
    <w:rsid w:val="00F848FC"/>
    <w:rsid w:val="00F906F6"/>
    <w:rsid w:val="00F90B91"/>
    <w:rsid w:val="00F9282A"/>
    <w:rsid w:val="00F96BAD"/>
    <w:rsid w:val="00FA139D"/>
    <w:rsid w:val="00FA60F5"/>
    <w:rsid w:val="00FB0E84"/>
    <w:rsid w:val="00FB2FBD"/>
    <w:rsid w:val="00FC2405"/>
    <w:rsid w:val="00FD01C2"/>
    <w:rsid w:val="00FE595C"/>
    <w:rsid w:val="00FF0CE3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72A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866</Words>
  <Characters>4937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</cp:revision>
  <cp:lastPrinted>1900-01-01T08:00:00Z</cp:lastPrinted>
  <dcterms:created xsi:type="dcterms:W3CDTF">2019-03-07T07:31:00Z</dcterms:created>
  <dcterms:modified xsi:type="dcterms:W3CDTF">2019-03-12T12:17:00Z</dcterms:modified>
</cp:coreProperties>
</file>