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252ACD6B" w:rsidR="00C914E0" w:rsidRPr="00FC2E53" w:rsidRDefault="00CB2552">
            <w:pPr>
              <w:tabs>
                <w:tab w:val="left" w:pos="7200"/>
              </w:tabs>
              <w:rPr>
                <w:lang w:val="en-CA"/>
              </w:rPr>
            </w:pPr>
            <w:r w:rsidRPr="00CB2552">
              <w:rPr>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6F1F8576" w:rsidR="00C914E0" w:rsidRPr="00FC2E53" w:rsidRDefault="003A55B4">
            <w:pPr>
              <w:tabs>
                <w:tab w:val="left" w:pos="7200"/>
              </w:tabs>
              <w:rPr>
                <w:lang w:val="en-CA"/>
              </w:rPr>
            </w:pPr>
            <w:r w:rsidRPr="00FC2E53">
              <w:rPr>
                <w:lang w:val="en-CA"/>
              </w:rPr>
              <w:t>Document: JVET-</w:t>
            </w:r>
            <w:r w:rsidR="008404B5">
              <w:rPr>
                <w:lang w:val="en-CA"/>
              </w:rPr>
              <w:t>N0</w:t>
            </w:r>
            <w:r w:rsidR="008404B5" w:rsidRPr="00FC2E53">
              <w:rPr>
                <w:lang w:val="en-CA"/>
              </w:rPr>
              <w:t>028</w:t>
            </w:r>
            <w:r w:rsidRPr="00FC2E53">
              <w:rPr>
                <w:lang w:val="en-CA"/>
              </w:rPr>
              <w:t>-</w:t>
            </w:r>
            <w:r w:rsidR="007E5940" w:rsidRPr="00FC2E53">
              <w:rPr>
                <w:lang w:val="en-CA"/>
              </w:rPr>
              <w:t>v</w:t>
            </w:r>
            <w:r w:rsidR="007E5940">
              <w:rPr>
                <w:lang w:val="en-CA"/>
              </w:rPr>
              <w:t>2</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7317E4">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7317E4">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7317E4">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ED855C4" w:rsidR="00C914E0" w:rsidRPr="00FC2E53" w:rsidRDefault="001C3D55" w:rsidP="001C3D55">
      <w:pPr>
        <w:jc w:val="both"/>
        <w:rPr>
          <w:lang w:val="en-CA"/>
        </w:rPr>
      </w:pPr>
      <w:r w:rsidRPr="001C3D55">
        <w:rPr>
          <w:lang w:val="en-CA"/>
        </w:rPr>
        <w:t>This contribution provides a summary report of Core Experiment 8 on screen content coding</w:t>
      </w:r>
      <w:r>
        <w:rPr>
          <w:lang w:val="en-CA"/>
        </w:rPr>
        <w:t xml:space="preserve"> tools</w:t>
      </w:r>
      <w:r w:rsidRPr="001C3D55">
        <w:rPr>
          <w:lang w:val="en-CA"/>
        </w:rPr>
        <w:t xml:space="preserve">. </w:t>
      </w:r>
      <w:r w:rsidR="00A35D40">
        <w:rPr>
          <w:lang w:val="en-CA"/>
        </w:rPr>
        <w:t>24</w:t>
      </w:r>
      <w:r w:rsidR="00A35D40" w:rsidRPr="001C3D55">
        <w:rPr>
          <w:lang w:val="en-CA"/>
        </w:rPr>
        <w:t xml:space="preserve"> </w:t>
      </w:r>
      <w:r w:rsidRPr="001C3D55">
        <w:rPr>
          <w:lang w:val="en-CA"/>
        </w:rPr>
        <w:t>tests have been tested in CE8 in between JVET-</w:t>
      </w:r>
      <w:r>
        <w:rPr>
          <w:lang w:val="en-CA"/>
        </w:rPr>
        <w:t>M</w:t>
      </w:r>
      <w:r w:rsidRPr="001C3D55">
        <w:rPr>
          <w:lang w:val="en-CA"/>
        </w:rPr>
        <w:t xml:space="preserve"> and JVET-</w:t>
      </w:r>
      <w:r>
        <w:t>N</w:t>
      </w:r>
      <w:r w:rsidRPr="001C3D55">
        <w:rPr>
          <w:lang w:val="en-CA"/>
        </w:rPr>
        <w:t xml:space="preserve"> meetings, to study and evaluate technologies related to screen content coding. In this report, coding performance and complexity of these tests are reported and analyzed. </w:t>
      </w:r>
      <w:proofErr w:type="gramStart"/>
      <w:r w:rsidRPr="001C3D55">
        <w:rPr>
          <w:lang w:val="en-CA"/>
        </w:rPr>
        <w:t>In particular, test</w:t>
      </w:r>
      <w:proofErr w:type="gramEnd"/>
      <w:r w:rsidRPr="001C3D55">
        <w:rPr>
          <w:lang w:val="en-CA"/>
        </w:rPr>
        <w:t xml:space="preserve"> results against 1) VTM-</w:t>
      </w:r>
      <w:r>
        <w:rPr>
          <w:lang w:val="en-CA"/>
        </w:rPr>
        <w:t>4</w:t>
      </w:r>
      <w:r w:rsidRPr="001C3D55">
        <w:rPr>
          <w:lang w:val="en-CA"/>
        </w:rPr>
        <w:t>.0+</w:t>
      </w:r>
      <w:r>
        <w:rPr>
          <w:lang w:val="en-CA"/>
        </w:rPr>
        <w:t>IBC=1</w:t>
      </w:r>
      <w:r w:rsidRPr="001C3D55">
        <w:rPr>
          <w:lang w:val="en-CA"/>
        </w:rPr>
        <w:t>; 2) VTM-</w:t>
      </w:r>
      <w:r>
        <w:rPr>
          <w:lang w:val="en-CA"/>
        </w:rPr>
        <w:t>4</w:t>
      </w:r>
      <w:r w:rsidRPr="001C3D55">
        <w:rPr>
          <w:lang w:val="en-CA"/>
        </w:rPr>
        <w:t>.0+</w:t>
      </w:r>
      <w:r>
        <w:rPr>
          <w:lang w:val="en-CA"/>
        </w:rPr>
        <w:t>IBC=0</w:t>
      </w:r>
      <w:r w:rsidRPr="001C3D55">
        <w:rPr>
          <w:lang w:val="en-CA"/>
        </w:rPr>
        <w:t xml:space="preserve">; </w:t>
      </w:r>
      <w:r w:rsidR="00945C73" w:rsidRPr="001C3D55">
        <w:rPr>
          <w:lang w:val="en-CA"/>
        </w:rPr>
        <w:t>3) VTM-</w:t>
      </w:r>
      <w:r w:rsidR="00945C73">
        <w:rPr>
          <w:lang w:val="en-CA"/>
        </w:rPr>
        <w:t>4</w:t>
      </w:r>
      <w:r w:rsidR="00945C73" w:rsidRPr="001C3D55">
        <w:rPr>
          <w:lang w:val="en-CA"/>
        </w:rPr>
        <w:t>.0+</w:t>
      </w:r>
      <w:r w:rsidR="00945C73">
        <w:rPr>
          <w:lang w:val="en-CA"/>
        </w:rPr>
        <w:t>IBC=1+low QPs;</w:t>
      </w:r>
      <w:r w:rsidR="00945C73" w:rsidRPr="001C3D55">
        <w:rPr>
          <w:lang w:val="en-CA"/>
        </w:rPr>
        <w:t xml:space="preserve"> </w:t>
      </w:r>
      <w:r w:rsidR="00945C73">
        <w:rPr>
          <w:lang w:val="en-CA"/>
        </w:rPr>
        <w:t>4</w:t>
      </w:r>
      <w:r w:rsidRPr="001C3D55">
        <w:rPr>
          <w:lang w:val="en-CA"/>
        </w:rPr>
        <w:t>) VTM-</w:t>
      </w:r>
      <w:r>
        <w:rPr>
          <w:lang w:val="en-CA"/>
        </w:rPr>
        <w:t>4</w:t>
      </w:r>
      <w:r w:rsidRPr="001C3D55">
        <w:rPr>
          <w:lang w:val="en-CA"/>
        </w:rPr>
        <w:t>.0+</w:t>
      </w:r>
      <w:r w:rsidR="00945C73">
        <w:rPr>
          <w:lang w:val="en-CA"/>
        </w:rPr>
        <w:t>IBC=0+</w:t>
      </w:r>
      <w:r>
        <w:rPr>
          <w:lang w:val="en-CA"/>
        </w:rPr>
        <w:t>low QPs</w:t>
      </w:r>
      <w:r w:rsidRPr="001C3D55">
        <w:rPr>
          <w:lang w:val="en-CA"/>
        </w:rPr>
        <w:t xml:space="preserve"> anchors are provided to show the coding efficiency and complexity trade-off of each tool. Crosschecking results for the performed tests are integrated in this contribution.</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0A08BBE7" w:rsidR="00C914E0" w:rsidRPr="00FC2E53" w:rsidRDefault="001C3D55" w:rsidP="001C3D55">
      <w:pPr>
        <w:tabs>
          <w:tab w:val="left" w:pos="720"/>
          <w:tab w:val="left" w:pos="1080"/>
          <w:tab w:val="left" w:pos="1440"/>
        </w:tabs>
        <w:jc w:val="both"/>
        <w:rPr>
          <w:lang w:val="en-CA"/>
        </w:rPr>
      </w:pPr>
      <w:r w:rsidRPr="001C3D55">
        <w:rPr>
          <w:lang w:val="en-CA"/>
        </w:rPr>
        <w:t>As is agreed in Macao 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C3D55" w:rsidRPr="00FC2E53" w14:paraId="57AAA376" w14:textId="77777777" w:rsidTr="002D2A1A">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E756E" w14:textId="77777777" w:rsidR="001C3D55" w:rsidRPr="00FC2E53" w:rsidRDefault="001C3D55" w:rsidP="002D2A1A">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B8D4" w14:textId="77777777" w:rsidR="001C3D55" w:rsidRPr="00FC2E53" w:rsidRDefault="001C3D55" w:rsidP="002D2A1A">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E7BE1" w14:textId="77777777" w:rsidR="001C3D55" w:rsidRPr="00FC2E53" w:rsidRDefault="001C3D55" w:rsidP="002D2A1A">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31890" w14:textId="77777777" w:rsidR="001C3D55" w:rsidRPr="00FC2E53" w:rsidRDefault="001C3D55" w:rsidP="002D2A1A">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447F" w14:textId="77777777" w:rsidR="001C3D55" w:rsidRPr="00FC2E53" w:rsidRDefault="001C3D55" w:rsidP="002D2A1A">
            <w:pPr>
              <w:keepNext/>
              <w:keepLines/>
              <w:rPr>
                <w:lang w:val="en-CA"/>
              </w:rPr>
            </w:pPr>
            <w:r w:rsidRPr="00FC2E53">
              <w:rPr>
                <w:b/>
                <w:bCs/>
                <w:lang w:val="en-CA"/>
              </w:rPr>
              <w:t>Cross checker</w:t>
            </w:r>
          </w:p>
        </w:tc>
      </w:tr>
      <w:tr w:rsidR="001C3D55" w:rsidRPr="00DB16C5" w14:paraId="0D65EA78"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DD237" w14:textId="078EEEE5" w:rsidR="001C3D55" w:rsidRPr="00DB16C5" w:rsidRDefault="001C3D55" w:rsidP="002D2A1A">
            <w:pPr>
              <w:keepNext/>
              <w:keepLines/>
              <w:rPr>
                <w:lang w:val="en-CA"/>
              </w:rPr>
            </w:pPr>
            <w:r>
              <w:t>CE</w:t>
            </w:r>
            <w:r w:rsidRPr="00CE2111">
              <w:rPr>
                <w:lang w:val="en-CA"/>
              </w:rPr>
              <w:t>8</w:t>
            </w:r>
            <w:r>
              <w:rPr>
                <w:lang w:val="en-CA"/>
              </w:rPr>
              <w:t>-</w:t>
            </w:r>
            <w:r w:rsidRPr="00CE2111">
              <w:rPr>
                <w:lang w:val="en-CA"/>
              </w:rPr>
              <w:t>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547B" w14:textId="77777777" w:rsidR="001C3D55" w:rsidRPr="00CE2111" w:rsidRDefault="001C3D55" w:rsidP="002D2A1A">
            <w:pPr>
              <w:keepNext/>
              <w:keepLines/>
            </w:pPr>
            <w:r w:rsidRPr="00CE2111">
              <w:t>J. Nam</w:t>
            </w:r>
          </w:p>
          <w:p w14:paraId="7863DDFA" w14:textId="77777777" w:rsidR="001C3D55" w:rsidRPr="00DB16C5" w:rsidRDefault="001C3D55" w:rsidP="002D2A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C438" w14:textId="12EBEA9C" w:rsidR="001C3D55" w:rsidRPr="00DB16C5" w:rsidRDefault="001C3D55" w:rsidP="002D2A1A">
            <w:pPr>
              <w:keepNext/>
              <w:keepLines/>
              <w:rPr>
                <w:lang w:val="en-CA"/>
              </w:rPr>
            </w:pPr>
            <w:r w:rsidRPr="00CE2111">
              <w:t>JVET-</w:t>
            </w:r>
            <w:r w:rsidR="00740E1A">
              <w:t>N</w:t>
            </w:r>
            <w:r w:rsidRPr="00CE2111">
              <w:t>0</w:t>
            </w:r>
            <w:r w:rsidR="00740E1A">
              <w:t>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F70B0" w14:textId="77777777" w:rsidR="001C3D55" w:rsidRPr="00DB16C5" w:rsidRDefault="001C3D55" w:rsidP="002D2A1A">
            <w:pPr>
              <w:rPr>
                <w:lang w:val="en-CA"/>
              </w:rPr>
            </w:pPr>
            <w:r w:rsidRPr="00CE2111">
              <w:t>Block vector prediction for merge mode and AMVP mode using default positions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2C956" w14:textId="77777777" w:rsidR="001C3D55" w:rsidRDefault="001C3D55" w:rsidP="002D2A1A">
            <w:pPr>
              <w:rPr>
                <w:lang w:val="en-CA"/>
              </w:rPr>
            </w:pPr>
            <w:r>
              <w:rPr>
                <w:lang w:val="en-CA"/>
              </w:rPr>
              <w:t>X. Xu</w:t>
            </w:r>
          </w:p>
          <w:p w14:paraId="6B82A0F6" w14:textId="77777777" w:rsidR="001C3D55" w:rsidRPr="00DB16C5" w:rsidRDefault="001C3D55" w:rsidP="002D2A1A">
            <w:pPr>
              <w:rPr>
                <w:lang w:val="en-CA"/>
              </w:rPr>
            </w:pPr>
            <w:r>
              <w:rPr>
                <w:lang w:val="en-CA"/>
              </w:rPr>
              <w:t>(Tencent)</w:t>
            </w:r>
          </w:p>
        </w:tc>
      </w:tr>
      <w:tr w:rsidR="001C3D55" w:rsidRPr="00DB16C5" w14:paraId="07AB6F7F"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0B3C5" w14:textId="116F726E" w:rsidR="001C3D55" w:rsidRPr="00DB16C5" w:rsidRDefault="001C3D55" w:rsidP="002D2A1A">
            <w:pPr>
              <w:keepNext/>
              <w:keepLines/>
              <w:rPr>
                <w:lang w:val="en-CA"/>
              </w:rPr>
            </w:pPr>
            <w:r>
              <w:t>CE</w:t>
            </w:r>
            <w:r w:rsidRPr="00CE2111">
              <w:rPr>
                <w:lang w:val="en-CA"/>
              </w:rPr>
              <w:t>8</w:t>
            </w:r>
            <w:r>
              <w:rPr>
                <w:lang w:val="en-CA"/>
              </w:rPr>
              <w:t>-</w:t>
            </w:r>
            <w:r w:rsidRPr="00CE2111">
              <w:rPr>
                <w:lang w:val="en-CA"/>
              </w:rPr>
              <w:t>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D4C8E" w14:textId="77777777" w:rsidR="001C3D55" w:rsidRPr="00CE2111" w:rsidRDefault="001C3D55" w:rsidP="002D2A1A">
            <w:pPr>
              <w:keepNext/>
              <w:keepLines/>
            </w:pPr>
            <w:r w:rsidRPr="00CE2111">
              <w:t>J. Nam</w:t>
            </w:r>
          </w:p>
          <w:p w14:paraId="024EC213" w14:textId="77777777" w:rsidR="001C3D55" w:rsidRPr="00DB16C5" w:rsidRDefault="001C3D55" w:rsidP="002D2A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80841" w14:textId="792CB05C" w:rsidR="001C3D55" w:rsidRPr="00DB16C5" w:rsidRDefault="00740E1A" w:rsidP="002D2A1A">
            <w:pPr>
              <w:keepNext/>
              <w:keepLines/>
              <w:rPr>
                <w:lang w:val="en-CA"/>
              </w:rPr>
            </w:pPr>
            <w:r w:rsidRPr="00CE2111">
              <w:t>JVET-</w:t>
            </w:r>
            <w:r>
              <w:t>N</w:t>
            </w:r>
            <w:r w:rsidRPr="00CE2111">
              <w:t>0</w:t>
            </w:r>
            <w:r>
              <w:t>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165AD" w14:textId="77777777" w:rsidR="001C3D55" w:rsidRPr="00DB16C5" w:rsidRDefault="001C3D55" w:rsidP="002D2A1A">
            <w:pPr>
              <w:rPr>
                <w:lang w:val="en-CA"/>
              </w:rPr>
            </w:pPr>
            <w:r w:rsidRPr="00CE2111">
              <w:t>Block vector prediction for merge mode and AMVP mode using default positions with pruning invalid candidates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69A4D" w14:textId="77777777" w:rsidR="001C3D55" w:rsidRDefault="001C3D55" w:rsidP="002D2A1A">
            <w:pPr>
              <w:rPr>
                <w:lang w:val="en-CA"/>
              </w:rPr>
            </w:pPr>
            <w:r>
              <w:rPr>
                <w:lang w:val="en-CA"/>
              </w:rPr>
              <w:t>X. Xu</w:t>
            </w:r>
          </w:p>
          <w:p w14:paraId="6B5A70EF" w14:textId="77777777" w:rsidR="001C3D55" w:rsidRPr="00DB16C5" w:rsidRDefault="001C3D55" w:rsidP="002D2A1A">
            <w:pPr>
              <w:rPr>
                <w:lang w:val="en-CA"/>
              </w:rPr>
            </w:pPr>
            <w:r>
              <w:rPr>
                <w:lang w:val="en-CA"/>
              </w:rPr>
              <w:t>(Tencent)</w:t>
            </w:r>
          </w:p>
        </w:tc>
      </w:tr>
      <w:tr w:rsidR="00740E1A" w:rsidRPr="00DB16C5" w14:paraId="41D2300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9720F" w14:textId="71B98070" w:rsidR="00740E1A" w:rsidRPr="00DB16C5" w:rsidRDefault="00740E1A" w:rsidP="00740E1A">
            <w:pPr>
              <w:keepNext/>
              <w:keepLines/>
              <w:rPr>
                <w:lang w:val="en-CA"/>
              </w:rPr>
            </w:pPr>
            <w:r>
              <w:t>CE</w:t>
            </w:r>
            <w:r w:rsidRPr="00CE2111">
              <w:rPr>
                <w:lang w:val="en-CA"/>
              </w:rPr>
              <w:t>8</w:t>
            </w:r>
            <w:r>
              <w:rPr>
                <w:lang w:val="en-CA"/>
              </w:rPr>
              <w:t>-</w:t>
            </w:r>
            <w:r w:rsidRPr="00CE2111">
              <w:rPr>
                <w:lang w:val="en-CA"/>
              </w:rPr>
              <w:t>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7BA5" w14:textId="77777777" w:rsidR="00740E1A" w:rsidRPr="00CE2111" w:rsidRDefault="00740E1A" w:rsidP="00740E1A">
            <w:pPr>
              <w:keepNext/>
              <w:keepLines/>
            </w:pPr>
            <w:r w:rsidRPr="00CE2111">
              <w:t>J. Nam</w:t>
            </w:r>
          </w:p>
          <w:p w14:paraId="39894CBF" w14:textId="77777777" w:rsidR="00740E1A" w:rsidRPr="00DB16C5" w:rsidRDefault="00740E1A" w:rsidP="00740E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1320" w14:textId="49A3AE07" w:rsidR="00740E1A" w:rsidRPr="00DB16C5" w:rsidRDefault="00740E1A" w:rsidP="00740E1A">
            <w:pPr>
              <w:keepNext/>
              <w:keepLines/>
              <w:rPr>
                <w:lang w:val="en-CA"/>
              </w:rPr>
            </w:pPr>
            <w:r w:rsidRPr="00CE2111">
              <w:t>JVET-</w:t>
            </w:r>
            <w:r>
              <w: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4A75D" w14:textId="77777777" w:rsidR="00740E1A" w:rsidRPr="00DB16C5" w:rsidRDefault="00740E1A" w:rsidP="00740E1A">
            <w:pPr>
              <w:rPr>
                <w:lang w:val="en-CA"/>
              </w:rPr>
            </w:pPr>
            <w:r w:rsidRPr="00CE2111">
              <w:t xml:space="preserve">Change binarization process for </w:t>
            </w:r>
            <w:r w:rsidRPr="00CE2111">
              <w:rPr>
                <w:lang w:val="en-CA" w:eastAsia="ko-KR"/>
              </w:rPr>
              <w:t>abs_mvd_minus2 syntax</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D2E" w14:textId="77777777" w:rsidR="00740E1A" w:rsidRDefault="00A1685B" w:rsidP="00740E1A">
            <w:pPr>
              <w:rPr>
                <w:lang w:val="en-CA" w:eastAsia="ko-KR"/>
              </w:rPr>
            </w:pPr>
            <w:r>
              <w:rPr>
                <w:rFonts w:hint="eastAsia"/>
                <w:lang w:val="en-CA" w:eastAsia="ko-KR"/>
              </w:rPr>
              <w:t>K</w:t>
            </w:r>
            <w:r>
              <w:rPr>
                <w:lang w:val="en-CA" w:eastAsia="ko-KR"/>
              </w:rPr>
              <w:t>. Choi</w:t>
            </w:r>
          </w:p>
          <w:p w14:paraId="53857479" w14:textId="7A33308D" w:rsidR="00A1685B" w:rsidRPr="00DB16C5" w:rsidRDefault="00A1685B" w:rsidP="00740E1A">
            <w:pPr>
              <w:rPr>
                <w:lang w:val="en-CA" w:eastAsia="ko-KR"/>
              </w:rPr>
            </w:pPr>
            <w:r>
              <w:rPr>
                <w:lang w:val="en-CA" w:eastAsia="ko-KR"/>
              </w:rPr>
              <w:t>(Samsung)</w:t>
            </w:r>
          </w:p>
        </w:tc>
      </w:tr>
      <w:tr w:rsidR="00740E1A" w:rsidRPr="00DB16C5" w14:paraId="4A465174"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A6AB8" w14:textId="04924379" w:rsidR="00740E1A" w:rsidRPr="00DB16C5" w:rsidRDefault="00740E1A" w:rsidP="00740E1A">
            <w:pPr>
              <w:keepNext/>
              <w:keepLines/>
              <w:rPr>
                <w:lang w:val="en-CA"/>
              </w:rPr>
            </w:pPr>
            <w:r>
              <w:t>CE</w:t>
            </w:r>
            <w:r w:rsidRPr="00CE2111">
              <w:rPr>
                <w:lang w:val="en-CA"/>
              </w:rPr>
              <w:t>8</w:t>
            </w:r>
            <w:r>
              <w:rPr>
                <w:lang w:val="en-CA"/>
              </w:rPr>
              <w:t>-</w:t>
            </w:r>
            <w:r w:rsidRPr="00CE2111">
              <w:rPr>
                <w:lang w:val="en-CA"/>
              </w:rPr>
              <w:t>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CE252" w14:textId="77777777" w:rsidR="00740E1A" w:rsidRPr="00CE2111" w:rsidRDefault="00740E1A" w:rsidP="00740E1A">
            <w:pPr>
              <w:keepNext/>
              <w:keepLines/>
            </w:pPr>
            <w:r w:rsidRPr="00CE2111">
              <w:t>J. Nam</w:t>
            </w:r>
          </w:p>
          <w:p w14:paraId="58F33695" w14:textId="77777777" w:rsidR="00740E1A" w:rsidRPr="00DB16C5" w:rsidRDefault="00740E1A" w:rsidP="00740E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1E752" w14:textId="27582D65" w:rsidR="00740E1A" w:rsidRPr="00DB16C5" w:rsidRDefault="00740E1A" w:rsidP="00740E1A">
            <w:pPr>
              <w:keepNext/>
              <w:keepLines/>
              <w:rPr>
                <w:lang w:val="en-CA"/>
              </w:rPr>
            </w:pPr>
            <w:r w:rsidRPr="00DF4421">
              <w:t>JVET-N458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3EB8F" w14:textId="4C5F37A3" w:rsidR="00740E1A" w:rsidRPr="00DB16C5" w:rsidRDefault="00740E1A" w:rsidP="00740E1A">
            <w:pPr>
              <w:rPr>
                <w:lang w:val="en-CA"/>
              </w:rPr>
            </w:pPr>
            <w:r w:rsidRPr="00CE2111">
              <w:rPr>
                <w:lang w:val="en-CA"/>
              </w:rPr>
              <w:t xml:space="preserve">Add context models for </w:t>
            </w:r>
            <w:r w:rsidRPr="00CE2111">
              <w:rPr>
                <w:lang w:val="en-CA" w:eastAsia="ko-KR"/>
              </w:rPr>
              <w:t>abs_mvd_greater0_</w:t>
            </w:r>
            <w:proofErr w:type="gramStart"/>
            <w:r w:rsidRPr="00CE2111">
              <w:rPr>
                <w:lang w:val="en-CA" w:eastAsia="ko-KR"/>
              </w:rPr>
              <w:t>flag[</w:t>
            </w:r>
            <w:proofErr w:type="gramEnd"/>
            <w:r w:rsidRPr="00CE2111">
              <w:rPr>
                <w:lang w:val="en-CA" w:eastAsia="ko-KR"/>
              </w:rPr>
              <w:t>]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44BD4" w14:textId="77777777" w:rsidR="00A1685B" w:rsidRDefault="00A1685B" w:rsidP="00A1685B">
            <w:pPr>
              <w:rPr>
                <w:lang w:val="en-CA" w:eastAsia="ko-KR"/>
              </w:rPr>
            </w:pPr>
            <w:r>
              <w:rPr>
                <w:rFonts w:hint="eastAsia"/>
                <w:lang w:val="en-CA" w:eastAsia="ko-KR"/>
              </w:rPr>
              <w:t>K</w:t>
            </w:r>
            <w:r>
              <w:rPr>
                <w:lang w:val="en-CA" w:eastAsia="ko-KR"/>
              </w:rPr>
              <w:t>. Choi</w:t>
            </w:r>
          </w:p>
          <w:p w14:paraId="3CC0C4AF" w14:textId="30ADAEF4" w:rsidR="00740E1A" w:rsidRPr="00DB16C5" w:rsidRDefault="00A1685B" w:rsidP="00A1685B">
            <w:pPr>
              <w:rPr>
                <w:lang w:val="en-CA"/>
              </w:rPr>
            </w:pPr>
            <w:r>
              <w:rPr>
                <w:lang w:val="en-CA" w:eastAsia="ko-KR"/>
              </w:rPr>
              <w:t>(Samsung)</w:t>
            </w:r>
          </w:p>
        </w:tc>
      </w:tr>
      <w:tr w:rsidR="00740E1A" w:rsidRPr="00DB16C5" w14:paraId="1AF242CD"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ADDB" w14:textId="1B8ECA57" w:rsidR="00740E1A" w:rsidRPr="00DB16C5" w:rsidRDefault="00740E1A" w:rsidP="00740E1A">
            <w:pPr>
              <w:keepNext/>
              <w:keepLines/>
              <w:rPr>
                <w:lang w:val="en-CA"/>
              </w:rPr>
            </w:pPr>
            <w:r>
              <w:rPr>
                <w:lang w:val="en-CA"/>
              </w:rPr>
              <w:t>CE</w:t>
            </w:r>
            <w:r w:rsidRPr="00CE2111">
              <w:rPr>
                <w:lang w:val="en-CA"/>
              </w:rPr>
              <w:t>8</w:t>
            </w:r>
            <w:r>
              <w:rPr>
                <w:lang w:val="en-CA"/>
              </w:rPr>
              <w:t>-</w:t>
            </w:r>
            <w:r w:rsidRPr="00CE2111">
              <w:rPr>
                <w:lang w:val="en-CA"/>
              </w:rPr>
              <w:t>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D4E74" w14:textId="77777777" w:rsidR="00740E1A" w:rsidRPr="00CE2111" w:rsidRDefault="00740E1A" w:rsidP="00740E1A">
            <w:pPr>
              <w:keepNext/>
              <w:keepLines/>
            </w:pPr>
            <w:r w:rsidRPr="00CE2111">
              <w:t>J. Nam</w:t>
            </w:r>
          </w:p>
          <w:p w14:paraId="3FA76BD7" w14:textId="77777777" w:rsidR="00740E1A" w:rsidRPr="00DB16C5" w:rsidRDefault="00740E1A" w:rsidP="00740E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FDAF" w14:textId="283CE137" w:rsidR="00740E1A" w:rsidRPr="00DB16C5" w:rsidRDefault="00740E1A" w:rsidP="00740E1A">
            <w:pPr>
              <w:keepNext/>
              <w:keepLines/>
              <w:rPr>
                <w:lang w:val="en-CA"/>
              </w:rPr>
            </w:pPr>
            <w:r w:rsidRPr="00DF4421">
              <w:t>JVET-N458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0EF9A" w14:textId="7BE656BB" w:rsidR="00740E1A" w:rsidRPr="00DB16C5" w:rsidRDefault="00740E1A" w:rsidP="00740E1A">
            <w:pPr>
              <w:rPr>
                <w:lang w:val="en-CA"/>
              </w:rPr>
            </w:pPr>
            <w:r w:rsidRPr="00CE2111">
              <w:t xml:space="preserve">Combination of </w:t>
            </w:r>
            <w:r w:rsidRPr="00CE2111">
              <w:rPr>
                <w:lang w:val="en-CA"/>
              </w:rPr>
              <w:t>8.1.2b + 8.1.2c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942F" w14:textId="77777777" w:rsidR="00A1685B" w:rsidRDefault="00A1685B" w:rsidP="00A1685B">
            <w:pPr>
              <w:rPr>
                <w:lang w:val="en-CA" w:eastAsia="ko-KR"/>
              </w:rPr>
            </w:pPr>
            <w:r>
              <w:rPr>
                <w:rFonts w:hint="eastAsia"/>
                <w:lang w:val="en-CA" w:eastAsia="ko-KR"/>
              </w:rPr>
              <w:t>K</w:t>
            </w:r>
            <w:r>
              <w:rPr>
                <w:lang w:val="en-CA" w:eastAsia="ko-KR"/>
              </w:rPr>
              <w:t>. Choi</w:t>
            </w:r>
          </w:p>
          <w:p w14:paraId="05A4B64C" w14:textId="13CA9998" w:rsidR="00740E1A" w:rsidRPr="00DB16C5" w:rsidRDefault="00A1685B" w:rsidP="00A1685B">
            <w:pPr>
              <w:rPr>
                <w:lang w:val="en-CA"/>
              </w:rPr>
            </w:pPr>
            <w:r>
              <w:rPr>
                <w:lang w:val="en-CA" w:eastAsia="ko-KR"/>
              </w:rPr>
              <w:t>(Samsung)</w:t>
            </w:r>
          </w:p>
        </w:tc>
      </w:tr>
      <w:tr w:rsidR="001C3D55" w:rsidRPr="00FC2E53" w14:paraId="4636FC43"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66FF" w14:textId="77777777" w:rsidR="001C3D55" w:rsidRPr="00FC2E53" w:rsidRDefault="001C3D55" w:rsidP="002D2A1A">
            <w:pPr>
              <w:keepNext/>
              <w:keepLines/>
              <w:rPr>
                <w:lang w:val="en-CA"/>
              </w:rPr>
            </w:pPr>
            <w:r>
              <w:t>CE</w:t>
            </w:r>
            <w:r>
              <w:rPr>
                <w:lang w:val="en-CA"/>
              </w:rPr>
              <w:t>8-1.3a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12B24" w14:textId="77777777" w:rsidR="001C3D55" w:rsidRDefault="001C3D55" w:rsidP="002D2A1A">
            <w:pPr>
              <w:keepNext/>
              <w:keepLines/>
              <w:rPr>
                <w:lang w:val="en-CA"/>
              </w:rPr>
            </w:pPr>
            <w:r>
              <w:rPr>
                <w:lang w:val="en-CA"/>
              </w:rPr>
              <w:t>Y. Li</w:t>
            </w:r>
          </w:p>
          <w:p w14:paraId="3B10CA23" w14:textId="77777777" w:rsidR="001C3D55" w:rsidRPr="00FC2E53" w:rsidRDefault="001C3D55" w:rsidP="002D2A1A">
            <w:pPr>
              <w:keepNext/>
              <w:keepLines/>
              <w:rPr>
                <w:lang w:val="en-CA"/>
              </w:rPr>
            </w:pPr>
            <w:r>
              <w:rPr>
                <w:lang w:val="en-CA"/>
              </w:rPr>
              <w:t>(Wuhan 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77430" w14:textId="0D7D9A76" w:rsidR="001C3D55" w:rsidRPr="00FC2E53" w:rsidRDefault="001C3D55" w:rsidP="002D2A1A">
            <w:pPr>
              <w:keepNext/>
              <w:keepLines/>
              <w:rPr>
                <w:lang w:val="en-CA"/>
              </w:rPr>
            </w:pPr>
            <w:r>
              <w:rPr>
                <w:lang w:val="en-CA"/>
              </w:rPr>
              <w:t>JVET-</w:t>
            </w:r>
            <w:r w:rsidR="00740E1A">
              <w:rPr>
                <w:lang w:val="en-CA"/>
              </w:rPr>
              <w:t>N0255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11641" w14:textId="77777777" w:rsidR="001C3D55" w:rsidRPr="00FC2E53" w:rsidRDefault="001C3D55" w:rsidP="002D2A1A">
            <w:pPr>
              <w:rPr>
                <w:lang w:val="en-CA"/>
              </w:rPr>
            </w:pPr>
            <w:r>
              <w:rPr>
                <w:lang w:val="en-CA"/>
              </w:rPr>
              <w:t>IBC with integer MMVD offsets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F73A9" w14:textId="77777777" w:rsidR="001C3D55" w:rsidRDefault="001C3D55" w:rsidP="002D2A1A">
            <w:pPr>
              <w:rPr>
                <w:lang w:val="en-CA"/>
              </w:rPr>
            </w:pPr>
            <w:r>
              <w:rPr>
                <w:lang w:val="en-CA"/>
              </w:rPr>
              <w:t>G. V</w:t>
            </w:r>
            <w:r w:rsidRPr="00EC6479">
              <w:rPr>
                <w:lang w:val="en-CA"/>
              </w:rPr>
              <w:t>enugopal</w:t>
            </w:r>
          </w:p>
          <w:p w14:paraId="0764EF24" w14:textId="77777777" w:rsidR="001C3D55" w:rsidRPr="00FC2E53" w:rsidRDefault="001C3D55" w:rsidP="002D2A1A">
            <w:pPr>
              <w:rPr>
                <w:lang w:val="en-CA"/>
              </w:rPr>
            </w:pPr>
            <w:r>
              <w:rPr>
                <w:lang w:val="en-CA"/>
              </w:rPr>
              <w:t>(HHI)</w:t>
            </w:r>
          </w:p>
        </w:tc>
      </w:tr>
      <w:tr w:rsidR="00740E1A" w:rsidRPr="00FC2E53" w:rsidDel="00277C22" w14:paraId="3C9EE5A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7B6B" w14:textId="77777777" w:rsidR="00740E1A" w:rsidRPr="00FC2E53" w:rsidDel="00277C22" w:rsidRDefault="00740E1A" w:rsidP="00740E1A">
            <w:pPr>
              <w:keepNext/>
              <w:keepLines/>
              <w:rPr>
                <w:lang w:val="en-CA"/>
              </w:rPr>
            </w:pPr>
            <w:r>
              <w:t>CE</w:t>
            </w:r>
            <w:r>
              <w:rPr>
                <w:lang w:val="en-CA"/>
              </w:rPr>
              <w:t>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392FD" w14:textId="77777777" w:rsidR="00740E1A" w:rsidRDefault="00740E1A" w:rsidP="00740E1A">
            <w:pPr>
              <w:keepNext/>
              <w:keepLines/>
              <w:rPr>
                <w:lang w:val="en-CA"/>
              </w:rPr>
            </w:pPr>
            <w:r>
              <w:rPr>
                <w:lang w:val="en-CA"/>
              </w:rPr>
              <w:t>Y. Li</w:t>
            </w:r>
          </w:p>
          <w:p w14:paraId="4ACAA297" w14:textId="77777777" w:rsidR="00740E1A" w:rsidRPr="00FC2E53" w:rsidDel="00277C22" w:rsidRDefault="00740E1A" w:rsidP="00740E1A">
            <w:pPr>
              <w:keepNext/>
              <w:keepLines/>
              <w:rPr>
                <w:lang w:val="en-CA"/>
              </w:rPr>
            </w:pPr>
            <w:r>
              <w:rPr>
                <w:lang w:val="en-CA"/>
              </w:rPr>
              <w:t>(Wuhan 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C5AEA" w14:textId="5CE7A0AD" w:rsidR="00740E1A" w:rsidRPr="00FC2E53" w:rsidDel="00277C22" w:rsidRDefault="00740E1A" w:rsidP="00740E1A">
            <w:pPr>
              <w:keepNext/>
              <w:keepLines/>
              <w:rPr>
                <w:lang w:val="en-CA"/>
              </w:rPr>
            </w:pPr>
            <w:r>
              <w:rPr>
                <w:lang w:val="en-CA"/>
              </w:rPr>
              <w:t>JVET-N0255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89799" w14:textId="77777777" w:rsidR="00740E1A" w:rsidRPr="00FC2E53" w:rsidDel="00277C22" w:rsidRDefault="00740E1A" w:rsidP="00740E1A">
            <w:pPr>
              <w:rPr>
                <w:lang w:val="en-CA"/>
              </w:rPr>
            </w:pPr>
            <w:r>
              <w:rPr>
                <w:lang w:val="en-CA"/>
              </w:rPr>
              <w:t>IBC with integer MMVD offsets and negative directions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CB8E" w14:textId="77777777" w:rsidR="00740E1A" w:rsidRDefault="00740E1A" w:rsidP="00740E1A">
            <w:pPr>
              <w:rPr>
                <w:lang w:val="en-CA"/>
              </w:rPr>
            </w:pPr>
            <w:r>
              <w:rPr>
                <w:lang w:val="en-CA"/>
              </w:rPr>
              <w:t>G. V</w:t>
            </w:r>
            <w:r w:rsidRPr="00EC6479">
              <w:rPr>
                <w:lang w:val="en-CA"/>
              </w:rPr>
              <w:t>enugopal</w:t>
            </w:r>
          </w:p>
          <w:p w14:paraId="76C9F3E7" w14:textId="77777777" w:rsidR="00740E1A" w:rsidRPr="00FC2E53" w:rsidDel="00277C22" w:rsidRDefault="00740E1A" w:rsidP="00740E1A">
            <w:pPr>
              <w:rPr>
                <w:lang w:val="en-CA"/>
              </w:rPr>
            </w:pPr>
            <w:r>
              <w:rPr>
                <w:lang w:val="en-CA"/>
              </w:rPr>
              <w:t>(HHI)</w:t>
            </w:r>
          </w:p>
        </w:tc>
      </w:tr>
      <w:tr w:rsidR="00740E1A" w:rsidRPr="00FC2E53" w14:paraId="29215A07"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F5734" w14:textId="553AF982" w:rsidR="00740E1A" w:rsidRPr="00FC2E53" w:rsidRDefault="00740E1A" w:rsidP="00740E1A">
            <w:pPr>
              <w:keepNext/>
              <w:keepLines/>
              <w:rPr>
                <w:lang w:val="en-CA"/>
              </w:rPr>
            </w:pPr>
            <w:r>
              <w:rPr>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13E3B" w14:textId="77777777" w:rsidR="00740E1A" w:rsidRDefault="00740E1A" w:rsidP="00740E1A">
            <w:pPr>
              <w:keepNext/>
              <w:keepLines/>
            </w:pPr>
            <w:r>
              <w:t>Y.-H. Chao</w:t>
            </w:r>
          </w:p>
          <w:p w14:paraId="30DD3D31" w14:textId="77777777" w:rsidR="00740E1A" w:rsidRDefault="00740E1A" w:rsidP="00740E1A">
            <w:pPr>
              <w:keepNext/>
              <w:keepLines/>
            </w:pPr>
            <w:r>
              <w:t>(Qualcomm)</w:t>
            </w:r>
          </w:p>
          <w:p w14:paraId="32815FE3" w14:textId="77777777" w:rsidR="00740E1A" w:rsidRDefault="00740E1A" w:rsidP="00740E1A">
            <w:pPr>
              <w:keepNext/>
              <w:keepLines/>
            </w:pPr>
            <w:r>
              <w:t>Y.-C. Sun</w:t>
            </w:r>
          </w:p>
          <w:p w14:paraId="28484E33" w14:textId="77777777" w:rsidR="00740E1A" w:rsidRPr="00FC2E53" w:rsidRDefault="00740E1A" w:rsidP="00740E1A">
            <w:pPr>
              <w:keepNext/>
              <w:keepLines/>
              <w:rPr>
                <w:lang w:val="en-CA"/>
              </w:rPr>
            </w:pPr>
            <w: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CBFFC" w14:textId="67335448" w:rsidR="00740E1A" w:rsidRPr="00FC2E53" w:rsidRDefault="00740E1A" w:rsidP="00740E1A">
            <w:pPr>
              <w:keepNext/>
              <w:keepLines/>
              <w:rPr>
                <w:lang w:val="en-CA"/>
              </w:rPr>
            </w:pPr>
            <w:r>
              <w:t>JVET-</w:t>
            </w:r>
            <w:r w:rsidR="004E7E92">
              <w:t>N344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E0F00" w14:textId="77777777" w:rsidR="00740E1A" w:rsidRPr="00FC2E53" w:rsidRDefault="00740E1A" w:rsidP="00740E1A">
            <w:pPr>
              <w:keepNext/>
              <w:keepLines/>
              <w:rPr>
                <w:lang w:val="en-CA"/>
              </w:rPr>
            </w:pPr>
            <w: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22E92" w14:textId="77777777" w:rsidR="00740E1A" w:rsidRPr="00FC2E53" w:rsidRDefault="00740E1A" w:rsidP="00740E1A">
            <w:pPr>
              <w:rPr>
                <w:lang w:val="en-CA"/>
              </w:rPr>
            </w:pPr>
            <w:r>
              <w:rPr>
                <w:lang w:val="en-CA"/>
              </w:rPr>
              <w:t>R. Chernyak (Huawei)</w:t>
            </w:r>
          </w:p>
        </w:tc>
      </w:tr>
      <w:tr w:rsidR="00740E1A" w:rsidRPr="001C3D55" w14:paraId="4A4430EA"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780DA" w14:textId="26E1C8D5" w:rsidR="00740E1A" w:rsidRPr="00FC2E53" w:rsidRDefault="00740E1A" w:rsidP="00740E1A">
            <w:pPr>
              <w:keepNext/>
              <w:keepLines/>
              <w:rPr>
                <w:lang w:val="en-CA"/>
              </w:rPr>
            </w:pPr>
            <w:r>
              <w:rPr>
                <w:lang w:val="en-CA"/>
              </w:rPr>
              <w:t>CE8-2.2a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721E3" w14:textId="77777777" w:rsidR="00740E1A" w:rsidRDefault="00740E1A" w:rsidP="00740E1A">
            <w:pPr>
              <w:keepNext/>
              <w:keepLines/>
            </w:pPr>
            <w:r>
              <w:t>Y.-C. Sun</w:t>
            </w:r>
          </w:p>
          <w:p w14:paraId="6B8BAA26" w14:textId="77777777" w:rsidR="00740E1A" w:rsidRDefault="00740E1A" w:rsidP="00740E1A">
            <w:pPr>
              <w:keepNext/>
              <w:keepLines/>
            </w:pPr>
            <w:r>
              <w:t>(Alibaba)</w:t>
            </w:r>
            <w:r>
              <w:br/>
              <w:t>Y.-H. Chao</w:t>
            </w:r>
          </w:p>
          <w:p w14:paraId="680B65D8" w14:textId="77777777" w:rsidR="00740E1A" w:rsidRDefault="00740E1A" w:rsidP="00740E1A">
            <w:pPr>
              <w:keepNext/>
              <w:keepLines/>
            </w:pPr>
            <w:r>
              <w:t>(Qualcomm)</w:t>
            </w:r>
          </w:p>
          <w:p w14:paraId="184EFAFE" w14:textId="77777777" w:rsidR="00740E1A" w:rsidRDefault="00740E1A" w:rsidP="00740E1A">
            <w:pPr>
              <w:keepNext/>
              <w:keepLines/>
            </w:pPr>
            <w:r>
              <w:t>R. Chernyak</w:t>
            </w:r>
          </w:p>
          <w:p w14:paraId="28FFAEDA" w14:textId="77777777" w:rsidR="00740E1A" w:rsidRPr="00FC2E53" w:rsidRDefault="00740E1A" w:rsidP="00740E1A">
            <w:pPr>
              <w:keepNext/>
              <w:keepLines/>
              <w:rPr>
                <w:lang w:val="en-CA"/>
              </w:rPr>
            </w:pPr>
            <w: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7200" w14:textId="5C215FE1" w:rsidR="00740E1A" w:rsidRPr="00FC2E53" w:rsidRDefault="004E7E92" w:rsidP="00740E1A">
            <w:pPr>
              <w:keepNext/>
              <w:keepLines/>
              <w:rPr>
                <w:lang w:val="en-CA"/>
              </w:rPr>
            </w:pPr>
            <w: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61C48" w14:textId="77777777" w:rsidR="00740E1A" w:rsidRPr="00FC2E53" w:rsidRDefault="00740E1A" w:rsidP="00740E1A">
            <w:pPr>
              <w:rPr>
                <w:lang w:val="en-CA"/>
              </w:rPr>
            </w:pPr>
            <w:r>
              <w:t xml:space="preserve">Separate palette coding for </w:t>
            </w:r>
            <w:proofErr w:type="spellStart"/>
            <w:r>
              <w:t>luma</w:t>
            </w:r>
            <w:proofErr w:type="spellEnd"/>
            <w:r>
              <w:t xml:space="preserve"> and chroma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7A510" w14:textId="77777777" w:rsidR="00740E1A" w:rsidRPr="001C3D55" w:rsidRDefault="00740E1A" w:rsidP="00740E1A">
            <w:pPr>
              <w:keepNext/>
            </w:pPr>
            <w:r>
              <w:t>B. Bross (HHI)</w:t>
            </w:r>
          </w:p>
        </w:tc>
      </w:tr>
      <w:tr w:rsidR="005B082C" w:rsidRPr="00FC2E53" w14:paraId="0CB02729"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409AA" w14:textId="0F81EF26" w:rsidR="005B082C" w:rsidRPr="00FC2E53" w:rsidRDefault="005B082C" w:rsidP="005B082C">
            <w:pPr>
              <w:keepNext/>
              <w:keepLines/>
              <w:rPr>
                <w:lang w:val="en-CA"/>
              </w:rPr>
            </w:pPr>
            <w:r>
              <w:rPr>
                <w:lang w:val="en-CA"/>
              </w:rPr>
              <w:t>CE8-2.2c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3B36D" w14:textId="77777777" w:rsidR="005B082C" w:rsidRDefault="005B082C" w:rsidP="005B082C">
            <w:pPr>
              <w:keepNext/>
              <w:keepLines/>
            </w:pPr>
            <w:r>
              <w:t>Y.-C. Sun</w:t>
            </w:r>
          </w:p>
          <w:p w14:paraId="4DF708F4" w14:textId="77777777" w:rsidR="005B082C" w:rsidRPr="00FC2E53" w:rsidRDefault="005B082C" w:rsidP="005B082C">
            <w:pPr>
              <w:keepNext/>
              <w:keepLines/>
              <w:rPr>
                <w:lang w:val="en-CA"/>
              </w:rPr>
            </w:pPr>
            <w: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F66DD" w14:textId="70241B96" w:rsidR="005B082C" w:rsidRPr="00FC2E53" w:rsidRDefault="005B082C" w:rsidP="005B082C">
            <w:pPr>
              <w:keepNext/>
              <w:keepLines/>
              <w:rPr>
                <w:lang w:val="en-CA"/>
              </w:rPr>
            </w:pPr>
            <w:r w:rsidRPr="00301C51">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9E72D" w14:textId="77777777" w:rsidR="005B082C" w:rsidRPr="00FC2E53" w:rsidRDefault="005B082C" w:rsidP="005B082C">
            <w:pPr>
              <w:rPr>
                <w:lang w:val="en-CA"/>
              </w:rPr>
            </w:pPr>
            <w:r>
              <w:rPr>
                <w:lang w:val="fr-FR"/>
              </w:rPr>
              <w:t xml:space="preserve">Palette mode and </w:t>
            </w:r>
            <w:r w:rsidRPr="008E3A8C">
              <w:rPr>
                <w:lang w:val="en-CA"/>
              </w:rPr>
              <w:t>simplified</w:t>
            </w:r>
            <w:r>
              <w:rPr>
                <w:lang w:val="fr-FR"/>
              </w:rPr>
              <w:t xml:space="preserve">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8FDD" w14:textId="77777777" w:rsidR="003D1A50" w:rsidRPr="003D1A50" w:rsidRDefault="003D1A50" w:rsidP="003D1A50">
            <w:pPr>
              <w:rPr>
                <w:lang w:val="en-CA"/>
              </w:rPr>
            </w:pPr>
            <w:r w:rsidRPr="003D1A50">
              <w:rPr>
                <w:lang w:val="en-CA"/>
              </w:rPr>
              <w:t>C.-Y. Lai</w:t>
            </w:r>
          </w:p>
          <w:p w14:paraId="4AE6A0B5" w14:textId="4AABF5B0" w:rsidR="005B082C" w:rsidRPr="00FC2E53" w:rsidRDefault="003D1A50" w:rsidP="003D1A50">
            <w:pPr>
              <w:rPr>
                <w:lang w:val="en-CA"/>
              </w:rPr>
            </w:pPr>
            <w:r w:rsidRPr="003D1A50">
              <w:rPr>
                <w:lang w:val="en-CA"/>
              </w:rPr>
              <w:t>(MediaTek)</w:t>
            </w:r>
          </w:p>
        </w:tc>
      </w:tr>
      <w:tr w:rsidR="004E7E92" w:rsidRPr="00FC2E53" w14:paraId="6D88DB0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5C6D6" w14:textId="17C8CD7E" w:rsidR="004E7E92" w:rsidRPr="00FC2E53" w:rsidRDefault="004E7E92" w:rsidP="004E7E92">
            <w:pPr>
              <w:keepNext/>
              <w:keepLines/>
              <w:rPr>
                <w:lang w:val="en-CA"/>
              </w:rPr>
            </w:pPr>
            <w:r>
              <w:rPr>
                <w:lang w:val="en-CA"/>
              </w:rPr>
              <w:t>CE8-2.2e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9F215" w14:textId="77777777" w:rsidR="004E7E92" w:rsidRDefault="004E7E92" w:rsidP="004E7E92">
            <w:pPr>
              <w:keepNext/>
              <w:keepLines/>
            </w:pPr>
            <w:r>
              <w:t>Y.-C. Sun</w:t>
            </w:r>
          </w:p>
          <w:p w14:paraId="56D8F083" w14:textId="77777777" w:rsidR="004E7E92" w:rsidRDefault="004E7E92" w:rsidP="004E7E92">
            <w:pPr>
              <w:keepNext/>
              <w:keepLines/>
            </w:pPr>
            <w:r>
              <w:t>(Alibaba)</w:t>
            </w:r>
            <w:r>
              <w:br/>
              <w:t>Y.-H. Chao</w:t>
            </w:r>
          </w:p>
          <w:p w14:paraId="5B8FA61C" w14:textId="77777777" w:rsidR="004E7E92" w:rsidRDefault="004E7E92" w:rsidP="004E7E92">
            <w:pPr>
              <w:keepNext/>
              <w:keepLines/>
            </w:pPr>
            <w:r>
              <w:t>(Qualcomm)</w:t>
            </w:r>
          </w:p>
          <w:p w14:paraId="30E455D1" w14:textId="77777777" w:rsidR="004E7E92" w:rsidRDefault="004E7E92" w:rsidP="004E7E92">
            <w:pPr>
              <w:keepNext/>
              <w:keepLines/>
            </w:pPr>
            <w:r>
              <w:t>R. Chernyak</w:t>
            </w:r>
          </w:p>
          <w:p w14:paraId="42BCFE01" w14:textId="77777777" w:rsidR="004E7E92" w:rsidRPr="00FC2E53" w:rsidRDefault="004E7E92" w:rsidP="004E7E92">
            <w:pPr>
              <w:keepNext/>
              <w:keepLines/>
              <w:rPr>
                <w:lang w:val="en-CA"/>
              </w:rPr>
            </w:pPr>
            <w: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9465A" w14:textId="4BC26BFF" w:rsidR="004E7E92" w:rsidRPr="00FC2E53" w:rsidRDefault="004E7E92" w:rsidP="004E7E92">
            <w:pPr>
              <w:keepNext/>
              <w:keepLines/>
              <w:rPr>
                <w:lang w:val="en-CA"/>
              </w:rPr>
            </w:pPr>
            <w: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CCA4E" w14:textId="77777777" w:rsidR="004E7E92" w:rsidRPr="00FC2E53" w:rsidRDefault="004E7E92" w:rsidP="004E7E92">
            <w:pPr>
              <w:rPr>
                <w:lang w:val="en-CA"/>
              </w:rPr>
            </w:pPr>
            <w:r>
              <w:rPr>
                <w:lang w:val="en-CA"/>
              </w:rPr>
              <w:t>Combine 8.2.2a and 8.2.2c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9E37D" w14:textId="77777777" w:rsidR="004E7E92" w:rsidRPr="00FC2E53" w:rsidRDefault="004E7E92" w:rsidP="004E7E92">
            <w:pPr>
              <w:rPr>
                <w:lang w:val="en-CA" w:eastAsia="ko-KR"/>
              </w:rPr>
            </w:pPr>
            <w:r>
              <w:rPr>
                <w:rFonts w:hint="eastAsia"/>
                <w:lang w:val="en-CA" w:eastAsia="ko-KR"/>
              </w:rPr>
              <w:t>S</w:t>
            </w:r>
            <w:r>
              <w:rPr>
                <w:lang w:val="en-CA" w:eastAsia="ko-KR"/>
              </w:rPr>
              <w:t>. Yoo (LGE)</w:t>
            </w:r>
          </w:p>
        </w:tc>
      </w:tr>
      <w:tr w:rsidR="00740E1A" w:rsidRPr="00FC2E53" w14:paraId="4AC853A2"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7A62" w14:textId="2BB07290" w:rsidR="00740E1A" w:rsidRPr="00FC2E53" w:rsidRDefault="00740E1A" w:rsidP="00740E1A">
            <w:pPr>
              <w:keepNext/>
              <w:rPr>
                <w:lang w:val="en-CA"/>
              </w:rPr>
            </w:pPr>
            <w:r>
              <w:lastRenderedPageBreak/>
              <w:t>CE</w:t>
            </w:r>
            <w:r w:rsidRPr="00FC2E53">
              <w:rPr>
                <w:lang w:val="en-CA"/>
              </w:rPr>
              <w:t>8</w:t>
            </w:r>
            <w:r>
              <w:rPr>
                <w:lang w:val="en-CA"/>
              </w:rPr>
              <w:t>-</w:t>
            </w:r>
            <w:r w:rsidRPr="00FC2E53">
              <w:rPr>
                <w:lang w:val="en-CA"/>
              </w:rPr>
              <w:t>3</w:t>
            </w:r>
            <w:r>
              <w:rPr>
                <w:lang w:val="en-CA"/>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BD2D4" w14:textId="77777777" w:rsidR="00740E1A" w:rsidRDefault="00740E1A" w:rsidP="00740E1A">
            <w:pPr>
              <w:keepNext/>
            </w:pPr>
            <w:r>
              <w:t xml:space="preserve">F. Henry </w:t>
            </w:r>
          </w:p>
          <w:p w14:paraId="0903BE99" w14:textId="77777777" w:rsidR="00740E1A" w:rsidRDefault="00740E1A" w:rsidP="00740E1A">
            <w:pPr>
              <w:keepNext/>
            </w:pPr>
            <w:r>
              <w:t>(Orange)</w:t>
            </w:r>
          </w:p>
          <w:p w14:paraId="6FB3B42B" w14:textId="2B27BE14" w:rsidR="00740E1A" w:rsidRDefault="00740E1A" w:rsidP="00740E1A">
            <w:pPr>
              <w:keepNext/>
            </w:pPr>
            <w:r>
              <w:t>T. Nguyen (HHI)</w:t>
            </w:r>
          </w:p>
          <w:p w14:paraId="5C13C57D" w14:textId="2EB3CED9" w:rsidR="00740E1A" w:rsidRDefault="00740E1A" w:rsidP="00740E1A">
            <w:pPr>
              <w:keepNext/>
              <w:rPr>
                <w:lang w:val="en-CA"/>
              </w:rPr>
            </w:pPr>
            <w:r>
              <w:rPr>
                <w:lang w:val="en-CA"/>
              </w:rPr>
              <w:t>X. Li</w:t>
            </w:r>
          </w:p>
          <w:p w14:paraId="7D8C2D97" w14:textId="77777777" w:rsidR="00740E1A" w:rsidRPr="00FC2E53" w:rsidRDefault="00740E1A" w:rsidP="00740E1A">
            <w:pPr>
              <w:keepNext/>
              <w:rPr>
                <w:lang w:val="en-CA"/>
              </w:rPr>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2AEB9" w14:textId="05174460" w:rsidR="00740E1A" w:rsidRPr="00FC2E53" w:rsidRDefault="00740E1A" w:rsidP="004E7E92">
            <w:pPr>
              <w:keepNext/>
              <w:keepLines/>
              <w:rPr>
                <w:lang w:val="en-CA"/>
              </w:rPr>
            </w:pPr>
            <w:r>
              <w:t>JVET-</w:t>
            </w:r>
            <w:r w:rsidR="004E7E92">
              <w: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BB1B" w14:textId="77777777" w:rsidR="00740E1A" w:rsidRPr="00FC2E53" w:rsidRDefault="00740E1A" w:rsidP="00740E1A">
            <w:pPr>
              <w:keepNext/>
              <w:keepLines/>
              <w:rPr>
                <w:lang w:val="en-CA"/>
              </w:rPr>
            </w:pPr>
            <w:r>
              <w:t>Block-DPCM with H/V predictor from JVET-M0058 with residual coding from JVET-M0464 and context coded bins limitation from JVET-M0449 (max 2 context coded bins/sample)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F6103" w14:textId="77777777" w:rsidR="00C5073C" w:rsidRPr="0035651E" w:rsidRDefault="00C5073C" w:rsidP="00C5073C">
            <w:pPr>
              <w:keepNext/>
              <w:rPr>
                <w:lang w:val="en-CA"/>
              </w:rPr>
            </w:pPr>
            <w:r w:rsidRPr="0035651E">
              <w:rPr>
                <w:lang w:val="en-CA"/>
              </w:rPr>
              <w:t>P. Onno</w:t>
            </w:r>
          </w:p>
          <w:p w14:paraId="7AD7FB15" w14:textId="5AD9B563" w:rsidR="00740E1A" w:rsidRPr="00FC2E53" w:rsidRDefault="00C5073C" w:rsidP="00C5073C">
            <w:pPr>
              <w:keepNext/>
              <w:rPr>
                <w:lang w:val="en-CA"/>
              </w:rPr>
            </w:pPr>
            <w:r w:rsidRPr="0035651E">
              <w:rPr>
                <w:lang w:val="en-CA"/>
              </w:rPr>
              <w:t>(Canon)</w:t>
            </w:r>
          </w:p>
        </w:tc>
      </w:tr>
      <w:tr w:rsidR="00740E1A" w:rsidRPr="00FC2E53" w14:paraId="57451771"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D4333" w14:textId="218EB321" w:rsidR="00740E1A" w:rsidRPr="00FC2E53" w:rsidRDefault="00740E1A" w:rsidP="00740E1A">
            <w:pPr>
              <w:keepNext/>
              <w:rPr>
                <w:lang w:val="en-CA"/>
              </w:rPr>
            </w:pPr>
            <w:r>
              <w:rPr>
                <w:lang w:val="en-CA"/>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7AABC" w14:textId="77777777" w:rsidR="00740E1A" w:rsidRDefault="00740E1A" w:rsidP="00740E1A">
            <w:pPr>
              <w:keepNext/>
            </w:pPr>
            <w:r>
              <w:t xml:space="preserve">F. Henry </w:t>
            </w:r>
          </w:p>
          <w:p w14:paraId="6F6DB268" w14:textId="77777777" w:rsidR="00740E1A" w:rsidRDefault="00740E1A" w:rsidP="00740E1A">
            <w:pPr>
              <w:keepNext/>
            </w:pPr>
            <w:r>
              <w:t>(Orange)</w:t>
            </w:r>
          </w:p>
          <w:p w14:paraId="5E6234E3" w14:textId="77777777" w:rsidR="00740E1A" w:rsidRDefault="00740E1A" w:rsidP="00740E1A">
            <w:pPr>
              <w:keepNext/>
            </w:pPr>
            <w:r>
              <w:t>T. Nguyen (HHI)</w:t>
            </w:r>
          </w:p>
          <w:p w14:paraId="7893DD6D" w14:textId="77777777" w:rsidR="00740E1A" w:rsidRDefault="00740E1A" w:rsidP="00740E1A">
            <w:pPr>
              <w:keepNext/>
              <w:rPr>
                <w:lang w:val="en-CA"/>
              </w:rPr>
            </w:pPr>
            <w:r>
              <w:rPr>
                <w:lang w:val="en-CA"/>
              </w:rPr>
              <w:t>X. Li</w:t>
            </w:r>
          </w:p>
          <w:p w14:paraId="4076BB59" w14:textId="0973C19E" w:rsidR="00740E1A" w:rsidRPr="00FC2E53" w:rsidRDefault="00740E1A" w:rsidP="00740E1A">
            <w:pPr>
              <w:keepNext/>
              <w:rPr>
                <w:lang w:val="en-CA"/>
              </w:rPr>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9E30E" w14:textId="5B28C017" w:rsidR="00740E1A" w:rsidRPr="00FC2E53" w:rsidRDefault="004E7E92" w:rsidP="00740E1A">
            <w:pPr>
              <w:keepNext/>
              <w:keepLines/>
              <w:rPr>
                <w:lang w:val="en-CA"/>
              </w:rPr>
            </w:pPr>
            <w: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84F8D" w14:textId="67A6FC8A" w:rsidR="00740E1A" w:rsidRPr="00FC2E53" w:rsidRDefault="00740E1A" w:rsidP="00740E1A">
            <w:pPr>
              <w:keepNext/>
              <w:keepLines/>
              <w:rPr>
                <w:lang w:val="en-CA"/>
              </w:rPr>
            </w:pPr>
            <w:r>
              <w:t>Block-DPCM with H/V predictor from JVET-M0058 with residual coding from JVET-M0464 and context coded bins limitation from JVET-M0449 (max 3 context coded bins/sample)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17A66" w14:textId="77777777" w:rsidR="0035651E" w:rsidRPr="0035651E" w:rsidRDefault="0035651E" w:rsidP="0035651E">
            <w:pPr>
              <w:keepNext/>
              <w:rPr>
                <w:lang w:val="en-CA"/>
              </w:rPr>
            </w:pPr>
            <w:r w:rsidRPr="0035651E">
              <w:rPr>
                <w:lang w:val="en-CA"/>
              </w:rPr>
              <w:t>P. Onno</w:t>
            </w:r>
          </w:p>
          <w:p w14:paraId="7F00A84A" w14:textId="18D19AE3" w:rsidR="00740E1A" w:rsidRPr="00FC2E53" w:rsidRDefault="0035651E" w:rsidP="0035651E">
            <w:pPr>
              <w:keepNext/>
              <w:rPr>
                <w:lang w:val="en-CA"/>
              </w:rPr>
            </w:pPr>
            <w:r w:rsidRPr="0035651E">
              <w:rPr>
                <w:lang w:val="en-CA"/>
              </w:rPr>
              <w:t>(Canon)</w:t>
            </w:r>
          </w:p>
        </w:tc>
      </w:tr>
      <w:tr w:rsidR="004E7E92" w:rsidRPr="001C3D55" w14:paraId="0E19433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9DB5" w14:textId="6E518C48" w:rsidR="004E7E92" w:rsidRPr="00FC2E53" w:rsidRDefault="004E7E92" w:rsidP="004E7E92">
            <w:pPr>
              <w:keepNext/>
              <w:rPr>
                <w:lang w:val="en-CA"/>
              </w:rPr>
            </w:pPr>
            <w:r>
              <w:rPr>
                <w:lang w:val="en-CA"/>
              </w:rPr>
              <w:t>CE8-4.1a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F482" w14:textId="77777777" w:rsidR="004E7E92" w:rsidRDefault="004E7E92" w:rsidP="004E7E92">
            <w:pPr>
              <w:keepNext/>
              <w:keepLines/>
            </w:pPr>
            <w:r>
              <w:t>S. Yoo</w:t>
            </w:r>
          </w:p>
          <w:p w14:paraId="6FC9EB34"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10AC6" w14:textId="32B1EBF2" w:rsidR="004E7E92" w:rsidRPr="00FC2E53" w:rsidRDefault="004E7E92" w:rsidP="004E7E92">
            <w:pPr>
              <w:keepNext/>
              <w:textAlignment w:val="baseline"/>
              <w:rPr>
                <w:lang w:val="en-CA"/>
              </w:rPr>
            </w:pPr>
            <w:r w:rsidRPr="00AC643F">
              <w:t>JVET-N0</w:t>
            </w:r>
            <w:r>
              <w:t>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2286" w14:textId="77777777" w:rsidR="004E7E92" w:rsidRPr="00FC2E53" w:rsidRDefault="004E7E92" w:rsidP="004E7E92">
            <w:pPr>
              <w:keepNext/>
              <w:keepLines/>
              <w:rPr>
                <w:lang w:val="en-CA"/>
              </w:rPr>
            </w:pPr>
            <w:r>
              <w:rPr>
                <w:rFonts w:eastAsia="Malgun Gothic"/>
                <w:szCs w:val="20"/>
                <w:lang w:eastAsia="en-US"/>
              </w:rPr>
              <w:t>Rearrangement of the residual block according to intra mode for transform skip by flipping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4B4C" w14:textId="77777777" w:rsidR="004E7E92" w:rsidRPr="001C3D55" w:rsidRDefault="004E7E92" w:rsidP="004E7E92">
            <w:pPr>
              <w:keepNext/>
            </w:pPr>
            <w:r>
              <w:t>B. Bross (HHI)</w:t>
            </w:r>
          </w:p>
        </w:tc>
      </w:tr>
      <w:tr w:rsidR="004E7E92" w:rsidRPr="00FC2E53" w14:paraId="62B2B2A0"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FC41" w14:textId="497F98FC" w:rsidR="004E7E92" w:rsidRDefault="004E7E92" w:rsidP="004E7E92">
            <w:pPr>
              <w:keepNext/>
              <w:rPr>
                <w:lang w:val="en-CA"/>
              </w:rPr>
            </w:pPr>
            <w:r>
              <w:rPr>
                <w:lang w:val="en-CA"/>
              </w:rPr>
              <w:t>CE8-4.1b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13CB4" w14:textId="77777777" w:rsidR="004E7E92" w:rsidRDefault="004E7E92" w:rsidP="004E7E92">
            <w:pPr>
              <w:keepNext/>
              <w:keepLines/>
            </w:pPr>
            <w:r>
              <w:t>S. Yoo</w:t>
            </w:r>
          </w:p>
          <w:p w14:paraId="28629F3B"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36C1A" w14:textId="39BC6D5C" w:rsidR="004E7E92" w:rsidRPr="00FC2E53" w:rsidRDefault="004E7E92" w:rsidP="004E7E92">
            <w:pPr>
              <w:keepNext/>
              <w:textAlignment w:val="baseline"/>
              <w:rPr>
                <w:lang w:val="en-CA"/>
              </w:rPr>
            </w:pPr>
            <w:r>
              <w:t>JVET-N0428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72133" w14:textId="77777777" w:rsidR="004E7E92" w:rsidRPr="00FC2E53" w:rsidRDefault="004E7E92" w:rsidP="004E7E92">
            <w:pPr>
              <w:keepNext/>
              <w:keepLines/>
              <w:rPr>
                <w:lang w:val="en-CA"/>
              </w:rPr>
            </w:pPr>
            <w:r>
              <w:rPr>
                <w:rFonts w:eastAsia="Malgun Gothic"/>
                <w:szCs w:val="20"/>
                <w:lang w:eastAsia="en-US"/>
              </w:rPr>
              <w:t>Rearrangement of the residual block of transform skip by rotating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16FC1" w14:textId="77777777" w:rsidR="004E7E92" w:rsidRDefault="004E7E92" w:rsidP="004E7E92">
            <w:pPr>
              <w:keepNext/>
              <w:rPr>
                <w:lang w:val="en-CA" w:eastAsia="ko-KR"/>
              </w:rPr>
            </w:pPr>
            <w:r>
              <w:rPr>
                <w:rFonts w:hint="eastAsia"/>
                <w:lang w:val="en-CA" w:eastAsia="ko-KR"/>
              </w:rPr>
              <w:t>X</w:t>
            </w:r>
            <w:r>
              <w:rPr>
                <w:lang w:val="en-CA" w:eastAsia="ko-KR"/>
              </w:rPr>
              <w:t>. Zhao (Tencent)</w:t>
            </w:r>
          </w:p>
          <w:p w14:paraId="53C90ADD" w14:textId="77777777" w:rsidR="004E7E92" w:rsidRPr="00FC2E53" w:rsidRDefault="004E7E92" w:rsidP="004E7E92">
            <w:pPr>
              <w:keepNext/>
              <w:rPr>
                <w:lang w:val="en-CA" w:eastAsia="ko-KR"/>
              </w:rPr>
            </w:pPr>
            <w:r>
              <w:rPr>
                <w:lang w:val="en-CA" w:eastAsia="ko-KR"/>
              </w:rPr>
              <w:t>K. Choi</w:t>
            </w:r>
            <w:r>
              <w:rPr>
                <w:rFonts w:hint="eastAsia"/>
                <w:lang w:val="en-CA" w:eastAsia="ko-KR"/>
              </w:rPr>
              <w:t xml:space="preserve"> </w:t>
            </w:r>
            <w:r>
              <w:rPr>
                <w:lang w:val="en-CA" w:eastAsia="ko-KR"/>
              </w:rPr>
              <w:t>(Samsung)</w:t>
            </w:r>
          </w:p>
        </w:tc>
      </w:tr>
      <w:tr w:rsidR="00740E1A" w:rsidRPr="00FC2E53" w14:paraId="212C93E3"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B8501" w14:textId="3F1CD04B" w:rsidR="00740E1A" w:rsidRDefault="00740E1A" w:rsidP="00740E1A">
            <w:pPr>
              <w:keepNext/>
              <w:rPr>
                <w:lang w:val="en-CA"/>
              </w:rPr>
            </w:pPr>
            <w:r>
              <w:rPr>
                <w:lang w:val="en-CA"/>
              </w:rPr>
              <w:t>CE8-4.1c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A723F" w14:textId="77777777" w:rsidR="00740E1A" w:rsidRDefault="00740E1A" w:rsidP="00740E1A">
            <w:pPr>
              <w:keepNext/>
              <w:keepLines/>
            </w:pPr>
            <w:r>
              <w:t>S. Yoo</w:t>
            </w:r>
          </w:p>
          <w:p w14:paraId="0AEDB089" w14:textId="77777777" w:rsidR="00740E1A" w:rsidRPr="00FC2E53" w:rsidRDefault="00740E1A" w:rsidP="00740E1A">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A1C7C" w14:textId="6D8F2080" w:rsidR="00740E1A" w:rsidRPr="00FC2E53" w:rsidRDefault="004E7E92" w:rsidP="00740E1A">
            <w:pPr>
              <w:keepNext/>
              <w:textAlignment w:val="baseline"/>
              <w:rPr>
                <w:lang w:val="en-CA"/>
              </w:rPr>
            </w:pPr>
            <w:r>
              <w:t>JVET-N0428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39B09" w14:textId="77777777" w:rsidR="00740E1A" w:rsidRPr="00FC2E53" w:rsidRDefault="00740E1A" w:rsidP="00740E1A">
            <w:pPr>
              <w:keepNext/>
              <w:keepLines/>
              <w:rPr>
                <w:lang w:val="en-CA"/>
              </w:rPr>
            </w:pPr>
            <w:r>
              <w:rPr>
                <w:rFonts w:eastAsia="Malgun Gothic"/>
                <w:szCs w:val="20"/>
                <w:lang w:eastAsia="en-US"/>
              </w:rPr>
              <w:t>Rearrangement of the residual block adaptively between rotation and flip for transform skip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F87E1" w14:textId="77777777" w:rsidR="00740E1A" w:rsidRPr="00FC2E53" w:rsidRDefault="00740E1A" w:rsidP="00740E1A">
            <w:pPr>
              <w:keepNext/>
              <w:rPr>
                <w:lang w:val="en-CA"/>
              </w:rPr>
            </w:pPr>
            <w:r w:rsidRPr="008C2642">
              <w:rPr>
                <w:lang w:val="en-CA"/>
              </w:rPr>
              <w:t>M. Ikeda (Sony)</w:t>
            </w:r>
          </w:p>
        </w:tc>
      </w:tr>
      <w:tr w:rsidR="004E7E92" w:rsidRPr="00FC2E53" w14:paraId="512BAAD4"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3A70" w14:textId="4F6F916E" w:rsidR="004E7E92" w:rsidRDefault="004E7E92" w:rsidP="004E7E92">
            <w:pPr>
              <w:keepNext/>
              <w:rPr>
                <w:lang w:val="en-CA"/>
              </w:rPr>
            </w:pPr>
            <w:r>
              <w:rPr>
                <w:lang w:val="en-CA"/>
              </w:rPr>
              <w:t>CE8-4.2a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8C5C3" w14:textId="77777777" w:rsidR="004E7E92" w:rsidRDefault="004E7E92" w:rsidP="004E7E92">
            <w:pPr>
              <w:keepNext/>
              <w:keepLines/>
            </w:pPr>
            <w:r>
              <w:t>S. Yoo</w:t>
            </w:r>
          </w:p>
          <w:p w14:paraId="55C792F8"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748E0" w14:textId="2D9B8B8F" w:rsidR="004E7E92" w:rsidRPr="001C3D55" w:rsidRDefault="004E7E92" w:rsidP="004E7E92">
            <w:pPr>
              <w:keepNext/>
              <w:textAlignment w:val="baseline"/>
              <w:rPr>
                <w:rFonts w:eastAsia="Batang"/>
                <w:lang w:val="en-CA" w:eastAsia="ko-KR"/>
              </w:rPr>
            </w:pPr>
            <w:r w:rsidRPr="00D330A0">
              <w:t>JVET-N042</w:t>
            </w:r>
            <w:r>
              <w:t>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380C9" w14:textId="77777777" w:rsidR="004E7E92" w:rsidRDefault="004E7E92" w:rsidP="004E7E92">
            <w:pPr>
              <w:keepNext/>
              <w:keepLines/>
              <w:rPr>
                <w:rFonts w:eastAsia="Malgun Gothic"/>
                <w:szCs w:val="20"/>
                <w:lang w:eastAsia="ko-KR"/>
              </w:rPr>
            </w:pPr>
            <w:r>
              <w:rPr>
                <w:rFonts w:eastAsia="Malgun Gothic"/>
                <w:szCs w:val="20"/>
                <w:lang w:eastAsia="en-US"/>
              </w:rPr>
              <w:t xml:space="preserve">Residual coding for transform skip </w:t>
            </w:r>
            <w:r>
              <w:rPr>
                <w:rFonts w:eastAsia="Malgun Gothic" w:hint="eastAsia"/>
                <w:szCs w:val="20"/>
                <w:lang w:eastAsia="ko-KR"/>
              </w:rPr>
              <w:t>including context coded sign information</w:t>
            </w:r>
          </w:p>
          <w:p w14:paraId="51D05677" w14:textId="77777777" w:rsidR="004E7E92" w:rsidRDefault="004E7E92" w:rsidP="004E7E92">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4091FCF4" w14:textId="3CC670BF" w:rsidR="004E7E92" w:rsidRPr="00FC2E53" w:rsidRDefault="004E7E92" w:rsidP="004E7E92">
            <w:pPr>
              <w:keepNext/>
              <w:keepLines/>
              <w:rPr>
                <w:lang w:val="en-CA"/>
              </w:rPr>
            </w:pPr>
            <w:r>
              <w:rPr>
                <w:rFonts w:eastAsia="Malgun Gothic"/>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01CB" w14:textId="77777777" w:rsidR="004E7E92" w:rsidRPr="00FC2E53" w:rsidRDefault="004E7E92" w:rsidP="004E7E92">
            <w:pPr>
              <w:keepNext/>
              <w:rPr>
                <w:lang w:val="en-CA" w:eastAsia="ko-KR"/>
              </w:rPr>
            </w:pPr>
            <w:r>
              <w:rPr>
                <w:rFonts w:hint="eastAsia"/>
                <w:lang w:val="en-CA" w:eastAsia="ko-KR"/>
              </w:rPr>
              <w:t>F</w:t>
            </w:r>
            <w:r>
              <w:rPr>
                <w:lang w:val="en-CA" w:eastAsia="ko-KR"/>
              </w:rPr>
              <w:t>. Henry (Orange)</w:t>
            </w:r>
          </w:p>
        </w:tc>
      </w:tr>
      <w:tr w:rsidR="004E7E92" w:rsidRPr="00FC2E53" w14:paraId="7D07952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557F1" w14:textId="23E0246F" w:rsidR="004E7E92" w:rsidRDefault="004E7E92" w:rsidP="004E7E92">
            <w:pPr>
              <w:keepNext/>
              <w:rPr>
                <w:lang w:val="en-CA"/>
              </w:rPr>
            </w:pPr>
            <w:r>
              <w:rPr>
                <w:lang w:val="en-CA"/>
              </w:rPr>
              <w:t>CE8-4.2b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B729E" w14:textId="77777777" w:rsidR="004E7E92" w:rsidRDefault="004E7E92" w:rsidP="004E7E92">
            <w:pPr>
              <w:keepNext/>
              <w:keepLines/>
            </w:pPr>
            <w:r>
              <w:t>S. Yoo</w:t>
            </w:r>
          </w:p>
          <w:p w14:paraId="77790ED5"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C61A8" w14:textId="66864973" w:rsidR="004E7E92" w:rsidRPr="001C3D55" w:rsidRDefault="004E7E92" w:rsidP="004E7E92">
            <w:pPr>
              <w:keepNext/>
              <w:textAlignment w:val="baseline"/>
              <w:rPr>
                <w:rFonts w:eastAsia="Batang"/>
                <w:lang w:val="en-CA" w:eastAsia="ko-KR"/>
              </w:rPr>
            </w:pPr>
            <w:r w:rsidRPr="00D330A0">
              <w:t>JVET-N042</w:t>
            </w:r>
            <w:r>
              <w:t>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B39D4" w14:textId="77777777" w:rsidR="004E7E92" w:rsidRDefault="004E7E92" w:rsidP="004E7E92">
            <w:pPr>
              <w:keepNext/>
              <w:keepLines/>
              <w:rPr>
                <w:rFonts w:eastAsia="Malgun Gothic"/>
                <w:szCs w:val="20"/>
                <w:lang w:eastAsia="ko-KR"/>
              </w:rPr>
            </w:pPr>
            <w:r>
              <w:rPr>
                <w:rFonts w:eastAsia="Malgun Gothic"/>
                <w:szCs w:val="20"/>
                <w:lang w:eastAsia="en-US"/>
              </w:rPr>
              <w:t xml:space="preserve">Residual coding for transform skip </w:t>
            </w:r>
            <w:r>
              <w:rPr>
                <w:rFonts w:eastAsia="Malgun Gothic" w:hint="eastAsia"/>
                <w:szCs w:val="20"/>
                <w:lang w:eastAsia="ko-KR"/>
              </w:rPr>
              <w:t>including context coded sign information</w:t>
            </w:r>
          </w:p>
          <w:p w14:paraId="79B66503" w14:textId="77777777" w:rsidR="004E7E92" w:rsidRDefault="004E7E92" w:rsidP="004E7E92">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654E0C9D" w14:textId="51F04469" w:rsidR="004E7E92" w:rsidRPr="00FC2E53" w:rsidRDefault="004E7E92" w:rsidP="004E7E92">
            <w:pPr>
              <w:keepNext/>
              <w:keepLines/>
              <w:rPr>
                <w:lang w:val="en-CA"/>
              </w:rPr>
            </w:pPr>
            <w:r>
              <w:rPr>
                <w:rFonts w:eastAsia="Malgun Gothic" w:hint="eastAsia"/>
                <w:szCs w:val="20"/>
                <w:lang w:eastAsia="ko-KR"/>
              </w:rPr>
              <w:t>3</w:t>
            </w:r>
            <w:r>
              <w:rPr>
                <w:rFonts w:eastAsia="Malgun Gothic"/>
                <w:szCs w:val="20"/>
                <w:lang w:eastAsia="en-US"/>
              </w:rPr>
              <w:t xml:space="preserve">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6CBDB" w14:textId="77777777" w:rsidR="004E7E92" w:rsidRPr="00FC2E53" w:rsidRDefault="004E7E92" w:rsidP="004E7E92">
            <w:pPr>
              <w:keepNext/>
              <w:rPr>
                <w:lang w:val="en-CA" w:eastAsia="ko-KR"/>
              </w:rPr>
            </w:pPr>
            <w:r>
              <w:rPr>
                <w:rFonts w:hint="eastAsia"/>
                <w:lang w:val="en-CA" w:eastAsia="ko-KR"/>
              </w:rPr>
              <w:t>Y</w:t>
            </w:r>
            <w:r>
              <w:rPr>
                <w:lang w:val="en-CA" w:eastAsia="ko-KR"/>
              </w:rPr>
              <w:t>.-C. Sun (Alibaba)</w:t>
            </w:r>
          </w:p>
        </w:tc>
      </w:tr>
      <w:tr w:rsidR="00740E1A" w:rsidRPr="00FC2E53" w14:paraId="0F78B93B"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2F308" w14:textId="097D4CC2" w:rsidR="00740E1A" w:rsidRDefault="00740E1A" w:rsidP="00740E1A">
            <w:pPr>
              <w:keepNext/>
              <w:rPr>
                <w:lang w:val="en-CA"/>
              </w:rPr>
            </w:pPr>
            <w:r>
              <w:rPr>
                <w:lang w:val="en-CA"/>
              </w:rPr>
              <w:t>CE8-4.3a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25458" w14:textId="77777777" w:rsidR="00740E1A" w:rsidRDefault="00740E1A" w:rsidP="00740E1A">
            <w:pPr>
              <w:keepNext/>
              <w:keepLines/>
            </w:pPr>
            <w:r>
              <w:t>T. Nguyen</w:t>
            </w:r>
          </w:p>
          <w:p w14:paraId="444A9706" w14:textId="77777777" w:rsidR="00740E1A" w:rsidRPr="00FC2E53" w:rsidRDefault="00740E1A" w:rsidP="00740E1A">
            <w:pPr>
              <w:rPr>
                <w:lang w:val="en-CA"/>
              </w:rPr>
            </w:pPr>
            <w: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09FF6" w14:textId="2DECDA98" w:rsidR="00740E1A" w:rsidRPr="00FC2E53" w:rsidRDefault="004E7E92" w:rsidP="00740E1A">
            <w:pPr>
              <w:keepNext/>
              <w:textAlignment w:val="baseline"/>
              <w:rPr>
                <w:lang w:val="en-CA"/>
              </w:rPr>
            </w:pPr>
            <w: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597F4" w14:textId="77777777" w:rsidR="00740E1A" w:rsidRDefault="00740E1A" w:rsidP="00740E1A">
            <w:pPr>
              <w:keepNext/>
              <w:keepLines/>
              <w:rPr>
                <w:rFonts w:eastAsia="Malgun Gothic"/>
                <w:szCs w:val="20"/>
                <w:lang w:eastAsia="en-US"/>
              </w:rPr>
            </w:pPr>
            <w:r>
              <w:rPr>
                <w:rFonts w:eastAsia="Malgun Gothic"/>
                <w:szCs w:val="20"/>
                <w:lang w:eastAsia="en-US"/>
              </w:rPr>
              <w:t xml:space="preserve">Residual coding for transform skip </w:t>
            </w:r>
          </w:p>
          <w:p w14:paraId="15B34196" w14:textId="77777777" w:rsidR="00740E1A" w:rsidRDefault="00740E1A" w:rsidP="00740E1A">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2DD66476" w14:textId="64BE2ED7" w:rsidR="00740E1A" w:rsidRPr="00FC2E53" w:rsidRDefault="00740E1A" w:rsidP="00740E1A">
            <w:pPr>
              <w:keepNext/>
              <w:keepLines/>
              <w:rPr>
                <w:lang w:val="en-CA"/>
              </w:rPr>
            </w:pPr>
            <w:r>
              <w:rPr>
                <w:rFonts w:eastAsia="Malgun Gothic"/>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C5EE" w14:textId="77777777" w:rsidR="00740E1A" w:rsidRDefault="00740E1A" w:rsidP="00740E1A">
            <w:pPr>
              <w:keepNext/>
              <w:rPr>
                <w:lang w:val="en-CA"/>
              </w:rPr>
            </w:pPr>
            <w:r>
              <w:rPr>
                <w:lang w:val="en-CA"/>
              </w:rPr>
              <w:t>X. Xu</w:t>
            </w:r>
          </w:p>
          <w:p w14:paraId="5B2E04BD" w14:textId="77777777" w:rsidR="00740E1A" w:rsidRPr="00FC2E53" w:rsidRDefault="00740E1A" w:rsidP="00740E1A">
            <w:pPr>
              <w:keepNext/>
              <w:rPr>
                <w:lang w:val="en-CA"/>
              </w:rPr>
            </w:pPr>
            <w:r>
              <w:rPr>
                <w:lang w:val="en-CA"/>
              </w:rPr>
              <w:t>(Tencent)</w:t>
            </w:r>
          </w:p>
        </w:tc>
      </w:tr>
      <w:tr w:rsidR="00740E1A" w:rsidRPr="00FC2E53" w14:paraId="71179C2F"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6B57F" w14:textId="6F17C791" w:rsidR="00740E1A" w:rsidRDefault="00740E1A" w:rsidP="00740E1A">
            <w:pPr>
              <w:keepNext/>
              <w:rPr>
                <w:lang w:val="en-CA"/>
              </w:rPr>
            </w:pPr>
            <w:r>
              <w:rPr>
                <w:lang w:val="en-CA"/>
              </w:rPr>
              <w:t>CE8-4.3b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D914A" w14:textId="77777777" w:rsidR="00740E1A" w:rsidRDefault="00740E1A" w:rsidP="00740E1A">
            <w:pPr>
              <w:keepNext/>
              <w:keepLines/>
            </w:pPr>
            <w:r>
              <w:t>T. Nguyen</w:t>
            </w:r>
          </w:p>
          <w:p w14:paraId="6ACBC103" w14:textId="77777777" w:rsidR="00740E1A" w:rsidRPr="00FC2E53" w:rsidRDefault="00740E1A" w:rsidP="00740E1A">
            <w:pPr>
              <w:rPr>
                <w:lang w:val="en-CA"/>
              </w:rPr>
            </w:pPr>
            <w: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8771E" w14:textId="68EB9FC2" w:rsidR="00740E1A" w:rsidRPr="00FC2E53" w:rsidRDefault="004E7E92" w:rsidP="00740E1A">
            <w:pPr>
              <w:keepNext/>
              <w:textAlignment w:val="baseline"/>
              <w:rPr>
                <w:lang w:val="en-CA"/>
              </w:rPr>
            </w:pPr>
            <w: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E8A73" w14:textId="77777777" w:rsidR="00740E1A" w:rsidRDefault="00740E1A" w:rsidP="00740E1A">
            <w:pPr>
              <w:keepNext/>
              <w:keepLines/>
              <w:rPr>
                <w:rFonts w:eastAsia="Malgun Gothic"/>
                <w:szCs w:val="20"/>
                <w:lang w:eastAsia="en-US"/>
              </w:rPr>
            </w:pPr>
            <w:r>
              <w:rPr>
                <w:rFonts w:eastAsia="Malgun Gothic"/>
                <w:szCs w:val="20"/>
                <w:lang w:eastAsia="en-US"/>
              </w:rPr>
              <w:t xml:space="preserve">Residual coding for transform skip </w:t>
            </w:r>
          </w:p>
          <w:p w14:paraId="18D21B5F" w14:textId="77777777" w:rsidR="00740E1A" w:rsidRDefault="00740E1A" w:rsidP="00740E1A">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7193A53E" w14:textId="32D995AE" w:rsidR="00740E1A" w:rsidRPr="00FC2E53" w:rsidRDefault="00740E1A" w:rsidP="00740E1A">
            <w:pPr>
              <w:keepNext/>
              <w:keepLines/>
              <w:rPr>
                <w:lang w:val="en-CA"/>
              </w:rPr>
            </w:pPr>
            <w:r>
              <w:rPr>
                <w:rFonts w:eastAsia="Malgun Gothic"/>
                <w:szCs w:val="20"/>
                <w:lang w:eastAsia="en-US"/>
              </w:rPr>
              <w:t>3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71E94" w14:textId="77777777" w:rsidR="00740E1A" w:rsidRDefault="00740E1A" w:rsidP="00740E1A">
            <w:pPr>
              <w:keepNext/>
              <w:rPr>
                <w:lang w:val="en-CA"/>
              </w:rPr>
            </w:pPr>
            <w:r>
              <w:rPr>
                <w:lang w:val="en-CA"/>
              </w:rPr>
              <w:t>X. Xu</w:t>
            </w:r>
          </w:p>
          <w:p w14:paraId="059CF2B4" w14:textId="77777777" w:rsidR="00740E1A" w:rsidRPr="00FC2E53" w:rsidRDefault="00740E1A" w:rsidP="00740E1A">
            <w:pPr>
              <w:keepNext/>
              <w:rPr>
                <w:lang w:val="en-CA"/>
              </w:rPr>
            </w:pPr>
            <w:r>
              <w:rPr>
                <w:lang w:val="en-CA"/>
              </w:rPr>
              <w:t>(Tencent)</w:t>
            </w:r>
          </w:p>
        </w:tc>
      </w:tr>
      <w:tr w:rsidR="004E7E92" w:rsidRPr="00FC2E53" w14:paraId="6CF7D4CD"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AB24" w14:textId="778039B0" w:rsidR="004E7E92" w:rsidRDefault="004E7E92" w:rsidP="004E7E92">
            <w:pPr>
              <w:keepNext/>
              <w:rPr>
                <w:lang w:val="en-CA"/>
              </w:rPr>
            </w:pPr>
            <w:r>
              <w:rPr>
                <w:lang w:val="en-CA"/>
              </w:rPr>
              <w:lastRenderedPageBreak/>
              <w:t>CE8-4.4a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457F" w14:textId="77777777" w:rsidR="004E7E92" w:rsidRDefault="004E7E92" w:rsidP="004E7E92">
            <w:pPr>
              <w:keepNext/>
              <w:keepLines/>
            </w:pPr>
            <w:r>
              <w:t>T. Nguyen</w:t>
            </w:r>
          </w:p>
          <w:p w14:paraId="24A7BC35" w14:textId="77777777" w:rsidR="004E7E92" w:rsidRDefault="004E7E92" w:rsidP="004E7E92">
            <w:r>
              <w:t>(HHI)</w:t>
            </w:r>
          </w:p>
          <w:p w14:paraId="51EBF107" w14:textId="77777777" w:rsidR="004E7E92" w:rsidRDefault="004E7E92" w:rsidP="004E7E92">
            <w:r>
              <w:t>X. Li</w:t>
            </w:r>
          </w:p>
          <w:p w14:paraId="638A8716" w14:textId="77777777" w:rsidR="004E7E92" w:rsidRPr="00FC2E53" w:rsidRDefault="004E7E92" w:rsidP="004E7E92">
            <w:pPr>
              <w:rPr>
                <w:lang w:val="en-CA"/>
              </w:rPr>
            </w:pPr>
            <w: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D480F" w14:textId="21E976D4" w:rsidR="004E7E92" w:rsidRPr="00FC2E53" w:rsidRDefault="004E7E92" w:rsidP="004E7E92">
            <w:pPr>
              <w:keepNext/>
              <w:textAlignment w:val="baseline"/>
              <w:rPr>
                <w:lang w:val="en-CA"/>
              </w:rPr>
            </w:pPr>
            <w:r w:rsidRPr="006C4DD9">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71D8" w14:textId="77777777" w:rsidR="004E7E92" w:rsidRDefault="004E7E92" w:rsidP="004E7E92">
            <w:pPr>
              <w:keepNext/>
              <w:keepLines/>
              <w:rPr>
                <w:rFonts w:eastAsia="Malgun Gothic"/>
                <w:szCs w:val="20"/>
                <w:lang w:eastAsia="en-US"/>
              </w:rPr>
            </w:pPr>
            <w:r>
              <w:rPr>
                <w:rFonts w:eastAsia="Malgun Gothic"/>
                <w:szCs w:val="20"/>
                <w:lang w:eastAsia="en-US"/>
              </w:rPr>
              <w:t xml:space="preserve">Residual coding for transform skip </w:t>
            </w:r>
          </w:p>
          <w:p w14:paraId="354631D4" w14:textId="77777777" w:rsidR="004E7E92" w:rsidRDefault="004E7E92" w:rsidP="004E7E92">
            <w:pPr>
              <w:keepNext/>
              <w:keepLines/>
              <w:rPr>
                <w:rFonts w:eastAsia="Malgun Gothic"/>
                <w:szCs w:val="20"/>
                <w:lang w:eastAsia="en-US"/>
              </w:rPr>
            </w:pPr>
            <w:r>
              <w:t xml:space="preserve">and context coded bins limitation from JVET-M0449 </w:t>
            </w:r>
            <w:r w:rsidRPr="00096BCD">
              <w:t xml:space="preserve">with </w:t>
            </w:r>
            <w:r>
              <w:rPr>
                <w:rFonts w:eastAsia="Malgun Gothic"/>
                <w:szCs w:val="20"/>
                <w:lang w:eastAsia="en-US"/>
              </w:rPr>
              <w:t xml:space="preserve">max </w:t>
            </w:r>
          </w:p>
          <w:p w14:paraId="414DD96D" w14:textId="717EA256" w:rsidR="004E7E92" w:rsidRPr="00FC2E53" w:rsidRDefault="004E7E92" w:rsidP="004E7E92">
            <w:pPr>
              <w:keepNext/>
              <w:keepLines/>
              <w:rPr>
                <w:lang w:val="en-CA"/>
              </w:rPr>
            </w:pPr>
            <w:r>
              <w:rPr>
                <w:rFonts w:eastAsia="Malgun Gothic"/>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AF141" w14:textId="77777777" w:rsidR="004E7E92" w:rsidRDefault="004E7E92" w:rsidP="004E7E92">
            <w:pPr>
              <w:keepNext/>
              <w:keepLines/>
            </w:pPr>
            <w:r>
              <w:t>S. Yoo</w:t>
            </w:r>
          </w:p>
          <w:p w14:paraId="6D262F77" w14:textId="77777777" w:rsidR="004E7E92" w:rsidRPr="00FC2E53" w:rsidRDefault="004E7E92" w:rsidP="004E7E92">
            <w:pPr>
              <w:keepNext/>
              <w:rPr>
                <w:lang w:val="en-CA"/>
              </w:rPr>
            </w:pPr>
            <w:r>
              <w:t>(LGE)</w:t>
            </w:r>
          </w:p>
        </w:tc>
      </w:tr>
      <w:tr w:rsidR="004E7E92" w:rsidRPr="00FC2E53" w14:paraId="61719D7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B9DF3" w14:textId="42589A82" w:rsidR="004E7E92" w:rsidRDefault="004E7E92" w:rsidP="004E7E92">
            <w:pPr>
              <w:keepNext/>
              <w:rPr>
                <w:lang w:val="en-CA"/>
              </w:rPr>
            </w:pPr>
            <w:r>
              <w:rPr>
                <w:lang w:val="en-CA"/>
              </w:rPr>
              <w:t>CE8-4.4b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77F9F" w14:textId="77777777" w:rsidR="004E7E92" w:rsidRDefault="004E7E92" w:rsidP="004E7E92">
            <w:pPr>
              <w:keepNext/>
              <w:keepLines/>
            </w:pPr>
            <w:r>
              <w:t>T. Nguyen</w:t>
            </w:r>
          </w:p>
          <w:p w14:paraId="7A47B27A" w14:textId="77777777" w:rsidR="004E7E92" w:rsidRDefault="004E7E92" w:rsidP="004E7E92">
            <w:r>
              <w:t>(HHI)</w:t>
            </w:r>
          </w:p>
          <w:p w14:paraId="2B96E99C" w14:textId="77777777" w:rsidR="004E7E92" w:rsidRDefault="004E7E92" w:rsidP="004E7E92">
            <w:r>
              <w:t>X. Li</w:t>
            </w:r>
          </w:p>
          <w:p w14:paraId="578CBFBD" w14:textId="77777777" w:rsidR="004E7E92" w:rsidRPr="00FC2E53" w:rsidRDefault="004E7E92" w:rsidP="004E7E92">
            <w:pPr>
              <w:rPr>
                <w:lang w:val="en-CA"/>
              </w:rPr>
            </w:pPr>
            <w: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16017" w14:textId="1B016BC2" w:rsidR="004E7E92" w:rsidRPr="00FC2E53" w:rsidRDefault="004E7E92" w:rsidP="004E7E92">
            <w:pPr>
              <w:keepNext/>
              <w:textAlignment w:val="baseline"/>
              <w:rPr>
                <w:lang w:val="en-CA"/>
              </w:rPr>
            </w:pPr>
            <w:r w:rsidRPr="006C4DD9">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01B31" w14:textId="77777777" w:rsidR="004E7E92" w:rsidRDefault="004E7E92" w:rsidP="004E7E92">
            <w:pPr>
              <w:keepNext/>
              <w:keepLines/>
              <w:rPr>
                <w:rFonts w:eastAsia="Malgun Gothic"/>
                <w:szCs w:val="20"/>
                <w:lang w:eastAsia="en-US"/>
              </w:rPr>
            </w:pPr>
            <w:r>
              <w:rPr>
                <w:rFonts w:eastAsia="Malgun Gothic"/>
                <w:szCs w:val="20"/>
                <w:lang w:eastAsia="en-US"/>
              </w:rPr>
              <w:t xml:space="preserve">Residual coding for transform skip </w:t>
            </w:r>
          </w:p>
          <w:p w14:paraId="47BFC931" w14:textId="77777777" w:rsidR="004E7E92" w:rsidRDefault="004E7E92" w:rsidP="004E7E92">
            <w:pPr>
              <w:keepNext/>
              <w:keepLines/>
              <w:rPr>
                <w:rFonts w:eastAsia="Malgun Gothic"/>
                <w:szCs w:val="20"/>
                <w:lang w:eastAsia="en-US"/>
              </w:rPr>
            </w:pPr>
            <w:r w:rsidRPr="00C6175D">
              <w:rPr>
                <w:rFonts w:eastAsia="Malgun Gothic"/>
                <w:szCs w:val="20"/>
                <w:lang w:eastAsia="en-US"/>
              </w:rPr>
              <w:t xml:space="preserve">and context coded bins limitation from JVET-M0449 with </w:t>
            </w:r>
            <w:r>
              <w:rPr>
                <w:rFonts w:eastAsia="Malgun Gothic"/>
                <w:szCs w:val="20"/>
                <w:lang w:eastAsia="en-US"/>
              </w:rPr>
              <w:t xml:space="preserve">max </w:t>
            </w:r>
          </w:p>
          <w:p w14:paraId="6DB954F7" w14:textId="11AC5EEE" w:rsidR="004E7E92" w:rsidRPr="00FC2E53" w:rsidRDefault="004E7E92" w:rsidP="004E7E92">
            <w:pPr>
              <w:keepNext/>
              <w:keepLines/>
              <w:rPr>
                <w:lang w:val="en-CA"/>
              </w:rPr>
            </w:pPr>
            <w:r>
              <w:rPr>
                <w:rFonts w:eastAsia="Malgun Gothic"/>
                <w:szCs w:val="20"/>
                <w:lang w:eastAsia="en-US"/>
              </w:rPr>
              <w:t>3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D8CCD" w14:textId="77777777" w:rsidR="004E7E92" w:rsidRDefault="004E7E92" w:rsidP="004E7E92">
            <w:pPr>
              <w:keepNext/>
              <w:keepLines/>
            </w:pPr>
            <w:r>
              <w:t>Y.-C. Sun</w:t>
            </w:r>
          </w:p>
          <w:p w14:paraId="0F0F8518" w14:textId="77777777" w:rsidR="004E7E92" w:rsidRPr="00FC2E53" w:rsidRDefault="004E7E92" w:rsidP="004E7E92">
            <w:pPr>
              <w:keepNext/>
              <w:rPr>
                <w:lang w:val="en-CA"/>
              </w:rPr>
            </w:pPr>
            <w:r>
              <w:t>(Alibaba)</w:t>
            </w:r>
          </w:p>
        </w:tc>
      </w:tr>
      <w:tr w:rsidR="004E7E92" w:rsidRPr="00FC2E53" w14:paraId="283F46C8"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C0A50" w14:textId="77777777" w:rsidR="004E7E92" w:rsidRDefault="004E7E92" w:rsidP="004E7E92">
            <w:pPr>
              <w:keepNext/>
              <w:rPr>
                <w:lang w:val="en-CA"/>
              </w:rPr>
            </w:pPr>
            <w:r>
              <w:rPr>
                <w:lang w:val="en-CA"/>
              </w:rPr>
              <w:t>CE8-5.1a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47B4D" w14:textId="77777777" w:rsidR="004E7E92" w:rsidRDefault="004E7E92" w:rsidP="004E7E92">
            <w:pPr>
              <w:keepNext/>
            </w:pPr>
            <w:r>
              <w:t xml:space="preserve">F. Henry </w:t>
            </w:r>
          </w:p>
          <w:p w14:paraId="662B0373" w14:textId="77777777" w:rsidR="004E7E92" w:rsidRDefault="004E7E92" w:rsidP="004E7E92">
            <w:pPr>
              <w:keepNext/>
            </w:pPr>
            <w:r>
              <w:t>(Orange)</w:t>
            </w:r>
          </w:p>
          <w:p w14:paraId="1B3041C0" w14:textId="77777777" w:rsidR="004E7E92" w:rsidRDefault="004E7E92" w:rsidP="004E7E92">
            <w:pPr>
              <w:keepNext/>
            </w:pPr>
            <w:r>
              <w:t>B. Bross (HHI)</w:t>
            </w:r>
          </w:p>
          <w:p w14:paraId="2557169A" w14:textId="77777777" w:rsidR="004E7E92" w:rsidRDefault="004E7E92" w:rsidP="004E7E92">
            <w:pPr>
              <w:keepNext/>
              <w:rPr>
                <w:lang w:val="en-CA"/>
              </w:rPr>
            </w:pPr>
            <w:r>
              <w:rPr>
                <w:lang w:val="en-CA"/>
              </w:rPr>
              <w:t>X. Li</w:t>
            </w:r>
          </w:p>
          <w:p w14:paraId="190AE019" w14:textId="77777777" w:rsidR="004E7E92" w:rsidRDefault="004E7E92" w:rsidP="004E7E92">
            <w:pPr>
              <w:keepNext/>
              <w:keepLines/>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FEE6" w14:textId="4088DA94" w:rsidR="004E7E92" w:rsidRDefault="004E7E92" w:rsidP="004E7E92">
            <w:pPr>
              <w:keepNext/>
              <w:textAlignment w:val="baseline"/>
            </w:pPr>
            <w:r w:rsidRPr="004C50E7">
              <w:t>JVET-N02</w:t>
            </w:r>
            <w:r>
              <w:t>14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96F3C" w14:textId="41FC6FA9" w:rsidR="004E7E92" w:rsidRDefault="004E7E92" w:rsidP="004E7E92">
            <w:pPr>
              <w:keepNext/>
              <w:keepLines/>
              <w:rPr>
                <w:rFonts w:eastAsia="Malgun Gothic"/>
                <w:szCs w:val="20"/>
                <w:lang w:eastAsia="en-US"/>
              </w:rPr>
            </w:pPr>
            <w:r>
              <w:rPr>
                <w:rFonts w:eastAsia="Malgun Gothic"/>
                <w:szCs w:val="20"/>
                <w:lang w:eastAsia="en-US"/>
              </w:rPr>
              <w:t xml:space="preserve">Combination of CE8-3.1a and CE8-4.4a (both use </w:t>
            </w:r>
            <w:r>
              <w:t>max 2 context coded bins per sample</w:t>
            </w:r>
            <w:r>
              <w:rPr>
                <w:rFonts w:eastAsia="Malgun Gothic"/>
                <w:szCs w:val="20"/>
                <w:lang w:eastAsia="en-US"/>
              </w:rPr>
              <w: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2ADBF" w14:textId="77777777" w:rsidR="0035651E" w:rsidRPr="0035651E" w:rsidRDefault="0035651E" w:rsidP="0035651E">
            <w:pPr>
              <w:keepNext/>
              <w:rPr>
                <w:lang w:val="en-CA"/>
              </w:rPr>
            </w:pPr>
            <w:r w:rsidRPr="0035651E">
              <w:rPr>
                <w:lang w:val="en-CA"/>
              </w:rPr>
              <w:t>A. Filippov</w:t>
            </w:r>
          </w:p>
          <w:p w14:paraId="3EED14AF" w14:textId="7600445C" w:rsidR="004E7E92" w:rsidRPr="00FC2E53" w:rsidRDefault="0035651E" w:rsidP="0035651E">
            <w:pPr>
              <w:keepNext/>
              <w:rPr>
                <w:lang w:val="en-CA"/>
              </w:rPr>
            </w:pPr>
            <w:r w:rsidRPr="0035651E">
              <w:rPr>
                <w:lang w:val="en-CA"/>
              </w:rPr>
              <w:t>(Huawei)</w:t>
            </w:r>
          </w:p>
        </w:tc>
      </w:tr>
      <w:tr w:rsidR="004E7E92" w:rsidRPr="00FC2E53" w14:paraId="3BA7887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B2BE4" w14:textId="77777777" w:rsidR="004E7E92" w:rsidRDefault="004E7E92" w:rsidP="004E7E92">
            <w:pPr>
              <w:keepNext/>
              <w:rPr>
                <w:lang w:val="en-CA"/>
              </w:rPr>
            </w:pPr>
            <w:r>
              <w:rPr>
                <w:lang w:val="en-CA"/>
              </w:rPr>
              <w:t>CE8-5.1b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F9D5F" w14:textId="77777777" w:rsidR="004E7E92" w:rsidRDefault="004E7E92" w:rsidP="004E7E92">
            <w:pPr>
              <w:keepNext/>
            </w:pPr>
            <w:r>
              <w:t xml:space="preserve">F. Henry </w:t>
            </w:r>
          </w:p>
          <w:p w14:paraId="43E533A8" w14:textId="77777777" w:rsidR="004E7E92" w:rsidRDefault="004E7E92" w:rsidP="004E7E92">
            <w:pPr>
              <w:keepNext/>
            </w:pPr>
            <w:r>
              <w:t>(Orange)</w:t>
            </w:r>
          </w:p>
          <w:p w14:paraId="4AFB8E52" w14:textId="77777777" w:rsidR="004E7E92" w:rsidRDefault="004E7E92" w:rsidP="004E7E92">
            <w:pPr>
              <w:keepNext/>
            </w:pPr>
            <w:r>
              <w:t>B. Bross (HHI)</w:t>
            </w:r>
          </w:p>
          <w:p w14:paraId="2F8FB4E9" w14:textId="77777777" w:rsidR="004E7E92" w:rsidRDefault="004E7E92" w:rsidP="004E7E92">
            <w:pPr>
              <w:keepNext/>
              <w:rPr>
                <w:lang w:val="en-CA"/>
              </w:rPr>
            </w:pPr>
            <w:r>
              <w:rPr>
                <w:lang w:val="en-CA"/>
              </w:rPr>
              <w:t>X. Li</w:t>
            </w:r>
          </w:p>
          <w:p w14:paraId="371C0F4F" w14:textId="77777777" w:rsidR="004E7E92" w:rsidRDefault="004E7E92" w:rsidP="004E7E92">
            <w:pPr>
              <w:keepNext/>
              <w:keepLines/>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5A1E5" w14:textId="4A75A518" w:rsidR="004E7E92" w:rsidRDefault="004E7E92" w:rsidP="004E7E92">
            <w:pPr>
              <w:keepNext/>
              <w:textAlignment w:val="baseline"/>
            </w:pPr>
            <w:r w:rsidRPr="004C50E7">
              <w:t>JVET-N02</w:t>
            </w:r>
            <w:r>
              <w:t>14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093F3" w14:textId="0C5476A5" w:rsidR="004E7E92" w:rsidRDefault="004E7E92" w:rsidP="004E7E92">
            <w:pPr>
              <w:keepNext/>
              <w:keepLines/>
              <w:rPr>
                <w:rFonts w:eastAsia="Malgun Gothic"/>
                <w:szCs w:val="20"/>
                <w:lang w:eastAsia="en-US"/>
              </w:rPr>
            </w:pPr>
            <w:r>
              <w:rPr>
                <w:rFonts w:eastAsia="Malgun Gothic"/>
                <w:szCs w:val="20"/>
                <w:lang w:eastAsia="en-US"/>
              </w:rPr>
              <w:t xml:space="preserve">Combination of CE8-3.1b and CE8-4.4b (both use </w:t>
            </w:r>
            <w:r>
              <w:t>max 3 context coded bins per sample</w:t>
            </w:r>
            <w:r>
              <w:rPr>
                <w:rFonts w:eastAsia="Malgun Gothic"/>
                <w:szCs w:val="20"/>
                <w:lang w:eastAsia="en-US"/>
              </w:rPr>
              <w: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8AF3E" w14:textId="77777777" w:rsidR="004E7E92" w:rsidRPr="00FC2E53" w:rsidRDefault="004E7E92" w:rsidP="004E7E92">
            <w:pPr>
              <w:keepNext/>
              <w:rPr>
                <w:lang w:val="en-CA" w:eastAsia="ko-KR"/>
              </w:rPr>
            </w:pPr>
            <w:r>
              <w:rPr>
                <w:rFonts w:hint="eastAsia"/>
                <w:lang w:val="en-CA" w:eastAsia="ko-KR"/>
              </w:rPr>
              <w:t>S</w:t>
            </w:r>
            <w:r>
              <w:rPr>
                <w:lang w:val="en-CA" w:eastAsia="ko-KR"/>
              </w:rPr>
              <w:t>. Yoo (LGE)</w:t>
            </w: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Heading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77777777" w:rsidR="00C914E0" w:rsidRPr="00FC2E53" w:rsidRDefault="00C914E0">
      <w:pPr>
        <w:rPr>
          <w:lang w:val="en-CA"/>
        </w:rPr>
      </w:pPr>
    </w:p>
    <w:p w14:paraId="7178D3D2" w14:textId="52D8B8DB" w:rsidR="00643907" w:rsidRPr="00CE2111" w:rsidRDefault="001C3C78"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w:t>
      </w:r>
      <w:r w:rsidR="00E044A0">
        <w:rPr>
          <w:rFonts w:cs="Times New Roman"/>
          <w:lang w:val="en-CA"/>
        </w:rPr>
        <w:t>.1 (</w:t>
      </w:r>
      <w:r w:rsidR="00643907" w:rsidRPr="00CE2111">
        <w:rPr>
          <w:rFonts w:cs="Times New Roman"/>
          <w:lang w:val="en-CA"/>
        </w:rPr>
        <w:t>JVET-</w:t>
      </w:r>
      <w:r>
        <w:rPr>
          <w:rFonts w:cs="Times New Roman"/>
          <w:lang w:val="en-CA"/>
        </w:rPr>
        <w:t>N</w:t>
      </w:r>
      <w:r w:rsidR="00643907" w:rsidRPr="00CE2111">
        <w:rPr>
          <w:rFonts w:cs="Times New Roman"/>
          <w:lang w:val="en-CA"/>
        </w:rPr>
        <w:t>0</w:t>
      </w:r>
      <w:r>
        <w:rPr>
          <w:rFonts w:cs="Times New Roman"/>
          <w:lang w:val="en-CA"/>
        </w:rPr>
        <w:t>457</w:t>
      </w:r>
      <w:r w:rsidR="00E044A0">
        <w:rPr>
          <w:rFonts w:cs="Times New Roman"/>
          <w:lang w:val="en-CA"/>
        </w:rPr>
        <w:t>)</w:t>
      </w:r>
      <w:r w:rsidR="00643907" w:rsidRPr="00CE2111">
        <w:rPr>
          <w:rFonts w:cs="Times New Roman"/>
          <w:lang w:val="en-CA"/>
        </w:rPr>
        <w:t xml:space="preserve"> </w:t>
      </w:r>
    </w:p>
    <w:p w14:paraId="436316CD" w14:textId="77777777" w:rsidR="00643907" w:rsidRPr="00CE2111" w:rsidRDefault="00643907" w:rsidP="00643907">
      <w:pPr>
        <w:jc w:val="both"/>
        <w:rPr>
          <w:lang w:val="en-CA"/>
        </w:rPr>
      </w:pPr>
    </w:p>
    <w:p w14:paraId="4B6E8586" w14:textId="77777777" w:rsidR="00643907" w:rsidRPr="00CE2111" w:rsidRDefault="00643907" w:rsidP="00643907">
      <w:pPr>
        <w:jc w:val="both"/>
        <w:rPr>
          <w:lang w:val="en-CA"/>
        </w:rPr>
      </w:pPr>
      <w:r w:rsidRPr="00CE2111">
        <w:rPr>
          <w:lang w:val="en-CA"/>
        </w:rPr>
        <w:t>In this test, when current coding block is coded by IBC, default candidates are added for both MVP and merge lists instead of zero candidates which are always invalid in those for IBC mode. The positions of (-(</w:t>
      </w:r>
      <w:proofErr w:type="spellStart"/>
      <w:r w:rsidRPr="00CE2111">
        <w:rPr>
          <w:lang w:val="en-CA"/>
        </w:rPr>
        <w:t>cbWidth</w:t>
      </w:r>
      <w:proofErr w:type="spellEnd"/>
      <w:r w:rsidRPr="00CE2111">
        <w:rPr>
          <w:lang w:val="en-CA"/>
        </w:rPr>
        <w:t xml:space="preserve"> &lt;&lt; 1), 0) and (0, -( </w:t>
      </w:r>
      <w:proofErr w:type="spellStart"/>
      <w:r w:rsidRPr="00CE2111">
        <w:rPr>
          <w:lang w:val="en-CA"/>
        </w:rPr>
        <w:t>cbHeight</w:t>
      </w:r>
      <w:proofErr w:type="spellEnd"/>
      <w:r w:rsidRPr="00CE2111">
        <w:rPr>
          <w:lang w:val="en-CA"/>
        </w:rPr>
        <w:t xml:space="preserve"> &lt;&lt; 1)) could be used as default positions. The variables </w:t>
      </w:r>
      <w:proofErr w:type="spellStart"/>
      <w:r w:rsidRPr="00CE2111">
        <w:rPr>
          <w:lang w:val="en-CA"/>
        </w:rPr>
        <w:t>cbWidth</w:t>
      </w:r>
      <w:proofErr w:type="spellEnd"/>
      <w:r w:rsidRPr="00CE2111">
        <w:rPr>
          <w:lang w:val="en-CA"/>
        </w:rPr>
        <w:t xml:space="preserve"> and </w:t>
      </w:r>
      <w:proofErr w:type="spellStart"/>
      <w:r w:rsidRPr="00CE2111">
        <w:rPr>
          <w:lang w:val="en-CA"/>
        </w:rPr>
        <w:t>cbHeight</w:t>
      </w:r>
      <w:proofErr w:type="spellEnd"/>
      <w:r w:rsidRPr="00CE2111">
        <w:rPr>
          <w:lang w:val="en-CA"/>
        </w:rPr>
        <w:t xml:space="preserve">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69AC59F4" w:rsidR="00643907" w:rsidRPr="00CE2111" w:rsidRDefault="00E044A0"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458)</w:t>
      </w:r>
      <w:r w:rsidR="00643907" w:rsidRPr="00CE2111">
        <w:rPr>
          <w:rFonts w:cs="Times New Roman"/>
          <w:lang w:val="en-CA"/>
        </w:rPr>
        <w:t xml:space="preserve"> </w:t>
      </w:r>
    </w:p>
    <w:p w14:paraId="339204EB" w14:textId="77777777" w:rsidR="00F80EE8" w:rsidRDefault="00F80EE8" w:rsidP="00643907">
      <w:pPr>
        <w:jc w:val="both"/>
        <w:rPr>
          <w:lang w:val="en-CA" w:eastAsia="ko-KR"/>
        </w:rPr>
      </w:pPr>
    </w:p>
    <w:p w14:paraId="64435B6E" w14:textId="5CFEBC7E" w:rsidR="00643907" w:rsidRDefault="00643907" w:rsidP="00643907">
      <w:pPr>
        <w:jc w:val="both"/>
        <w:rPr>
          <w:lang w:val="en-CA"/>
        </w:rPr>
      </w:pPr>
      <w:r w:rsidRPr="00CE2111">
        <w:rPr>
          <w:lang w:val="en-CA" w:eastAsia="ko-KR"/>
        </w:rPr>
        <w:t>In this test, coding method of block vector difference (BVD) for IBC will be evaluated. In VVC, motion vector difference (MVD) coding syntax which consists of four parts; abs_mvd_greater0_</w:t>
      </w:r>
      <w:proofErr w:type="gramStart"/>
      <w:r w:rsidRPr="00CE2111">
        <w:rPr>
          <w:lang w:val="en-CA" w:eastAsia="ko-KR"/>
        </w:rPr>
        <w:t>flag[</w:t>
      </w:r>
      <w:proofErr w:type="gramEnd"/>
      <w:r w:rsidRPr="00CE2111">
        <w:rPr>
          <w:lang w:val="en-CA" w:eastAsia="ko-KR"/>
        </w:rPr>
        <w:t xml:space="preserve">], abs_mvd_greater1_flag[], abs_mvd_minus2[], </w:t>
      </w:r>
      <w:proofErr w:type="spellStart"/>
      <w:r w:rsidRPr="00CE2111">
        <w:rPr>
          <w:lang w:val="en-CA" w:eastAsia="ko-KR"/>
        </w:rPr>
        <w:t>mvd_sign_flag</w:t>
      </w:r>
      <w:proofErr w:type="spellEnd"/>
      <w:r w:rsidRPr="00CE2111">
        <w:rPr>
          <w:lang w:val="en-CA" w:eastAsia="ko-KR"/>
        </w:rPr>
        <w:t xml:space="preserve">[]. In this test, those syntaxes will be designed for IBC because BVD has different properties compared with normal MVD. Some syntaxes (e.g. abs_mvd_greater0_flag or abs_mvd_greater1_flag) could be modified or removed. In addition, </w:t>
      </w:r>
      <w:r w:rsidRPr="00CE2111">
        <w:rPr>
          <w:lang w:val="en-CA"/>
        </w:rPr>
        <w:t>binarization process</w:t>
      </w:r>
      <w:r w:rsidRPr="00CE2111">
        <w:rPr>
          <w:lang w:val="en-CA" w:eastAsia="ko-KR"/>
        </w:rPr>
        <w:t xml:space="preserve"> of a syntax (e.g. </w:t>
      </w:r>
      <w:r w:rsidRPr="00CE2111">
        <w:rPr>
          <w:lang w:val="en-CA"/>
        </w:rPr>
        <w:t>abs_mvd_minus2</w:t>
      </w:r>
      <w:r w:rsidRPr="00CE2111">
        <w:rPr>
          <w:lang w:val="en-CA" w:eastAsia="ko-KR"/>
        </w:rPr>
        <w:t xml:space="preserve">) could </w:t>
      </w:r>
      <w:r w:rsidRPr="00CE2111">
        <w:rPr>
          <w:lang w:val="en-CA" w:eastAsia="ko-KR"/>
        </w:rPr>
        <w:lastRenderedPageBreak/>
        <w:t xml:space="preserve">be changed. </w:t>
      </w:r>
      <w:r w:rsidRPr="00CE2111">
        <w:rPr>
          <w:lang w:val="en-CA"/>
        </w:rPr>
        <w:t>Additional context models</w:t>
      </w:r>
      <w:r w:rsidRPr="00CE2111">
        <w:rPr>
          <w:lang w:val="en-CA" w:eastAsia="ko-KR"/>
        </w:rPr>
        <w:t xml:space="preserve"> for some syntaxes (e.g. abs_mvd_greater0_flag, abs_mvd_greater1_flag) could be </w:t>
      </w:r>
      <w:r w:rsidRPr="00CE2111">
        <w:rPr>
          <w:lang w:val="en-CA"/>
        </w:rPr>
        <w:t>introduced</w:t>
      </w:r>
      <w:r w:rsidRPr="00643907">
        <w:rPr>
          <w:lang w:val="en-CA"/>
        </w:rPr>
        <w:t>.</w:t>
      </w:r>
    </w:p>
    <w:p w14:paraId="21B2D4B9" w14:textId="77777777" w:rsidR="00452357" w:rsidRDefault="00452357" w:rsidP="00452357">
      <w:pPr>
        <w:pStyle w:val="Heading2"/>
        <w:rPr>
          <w:rFonts w:eastAsiaTheme="minorEastAsia" w:cs="Times New Roman"/>
          <w:lang w:eastAsia="ko-KR"/>
        </w:rPr>
      </w:pPr>
      <w:r>
        <w:rPr>
          <w:rFonts w:eastAsiaTheme="minorEastAsia"/>
          <w:lang w:eastAsia="ko-KR"/>
        </w:rPr>
        <w:t xml:space="preserve">CE8-1.2b: </w:t>
      </w:r>
      <w:r>
        <w:rPr>
          <w:rFonts w:eastAsiaTheme="minorEastAsia"/>
          <w:szCs w:val="22"/>
          <w:lang w:val="en-CA"/>
        </w:rPr>
        <w:t>B</w:t>
      </w:r>
      <w:r>
        <w:rPr>
          <w:rFonts w:eastAsiaTheme="minorEastAsia"/>
          <w:bdr w:val="none" w:sz="0" w:space="0" w:color="auto" w:frame="1"/>
          <w:lang w:val="en-CA" w:eastAsia="ko-KR"/>
        </w:rPr>
        <w:t>inarization process for abs_mvd_minus2 syntax</w:t>
      </w:r>
    </w:p>
    <w:p w14:paraId="6497734E" w14:textId="77777777" w:rsidR="00452357" w:rsidRPr="00452357" w:rsidRDefault="00452357" w:rsidP="00452357">
      <w:pPr>
        <w:rPr>
          <w:bdr w:val="none" w:sz="0" w:space="0" w:color="auto" w:frame="1"/>
          <w:lang w:val="en-CA" w:eastAsia="ko-KR"/>
        </w:rPr>
      </w:pPr>
      <w:r w:rsidRPr="007E5940">
        <w:rPr>
          <w:bdr w:val="none" w:sz="0" w:space="0" w:color="auto" w:frame="1"/>
        </w:rPr>
        <w:t xml:space="preserve">When prediction mode of current block is </w:t>
      </w:r>
      <w:r w:rsidRPr="007E5940">
        <w:rPr>
          <w:bdr w:val="none" w:sz="0" w:space="0" w:color="auto" w:frame="1"/>
          <w:lang w:val="en-CA"/>
        </w:rPr>
        <w:t xml:space="preserve">IBC mode, </w:t>
      </w:r>
      <w:r w:rsidRPr="007E5940">
        <w:rPr>
          <w:lang w:val="en-CA"/>
        </w:rPr>
        <w:t>b</w:t>
      </w:r>
      <w:r w:rsidRPr="007E5940">
        <w:rPr>
          <w:bdr w:val="none" w:sz="0" w:space="0" w:color="auto" w:frame="1"/>
          <w:lang w:val="en-CA" w:eastAsia="ko-KR"/>
        </w:rPr>
        <w:t>inarization process for abs_mvd_minus2 syntax is signaled by Exp-</w:t>
      </w:r>
      <w:proofErr w:type="spellStart"/>
      <w:r w:rsidRPr="007E5940">
        <w:rPr>
          <w:bdr w:val="none" w:sz="0" w:space="0" w:color="auto" w:frame="1"/>
          <w:lang w:val="en-CA" w:eastAsia="ko-KR"/>
        </w:rPr>
        <w:t>Golomb</w:t>
      </w:r>
      <w:proofErr w:type="spellEnd"/>
      <w:r w:rsidRPr="007E5940">
        <w:rPr>
          <w:bdr w:val="none" w:sz="0" w:space="0" w:color="auto" w:frame="1"/>
          <w:lang w:val="en-CA" w:eastAsia="ko-KR"/>
        </w:rPr>
        <w:t xml:space="preserve"> order K equal to 3. However, when </w:t>
      </w:r>
      <w:r w:rsidRPr="00452357">
        <w:rPr>
          <w:bdr w:val="none" w:sz="0" w:space="0" w:color="auto" w:frame="1"/>
        </w:rPr>
        <w:t xml:space="preserve">prediction mode of current block is </w:t>
      </w:r>
      <w:proofErr w:type="gramStart"/>
      <w:r w:rsidRPr="00452357">
        <w:rPr>
          <w:bdr w:val="none" w:sz="0" w:space="0" w:color="auto" w:frame="1"/>
        </w:rPr>
        <w:t>inter</w:t>
      </w:r>
      <w:proofErr w:type="gramEnd"/>
      <w:r w:rsidRPr="00452357">
        <w:rPr>
          <w:bdr w:val="none" w:sz="0" w:space="0" w:color="auto" w:frame="1"/>
          <w:lang w:val="en-CA"/>
        </w:rPr>
        <w:t xml:space="preserve"> mode, </w:t>
      </w:r>
      <w:r w:rsidRPr="00452357">
        <w:rPr>
          <w:lang w:val="en-CA"/>
        </w:rPr>
        <w:t>b</w:t>
      </w:r>
      <w:r w:rsidRPr="00452357">
        <w:rPr>
          <w:bdr w:val="none" w:sz="0" w:space="0" w:color="auto" w:frame="1"/>
          <w:lang w:val="en-CA" w:eastAsia="ko-KR"/>
        </w:rPr>
        <w:t>inarization process for abs_mvd_minus2 syntax is signaled by Exp-</w:t>
      </w:r>
      <w:proofErr w:type="spellStart"/>
      <w:r w:rsidRPr="00452357">
        <w:rPr>
          <w:bdr w:val="none" w:sz="0" w:space="0" w:color="auto" w:frame="1"/>
          <w:lang w:val="en-CA" w:eastAsia="ko-KR"/>
        </w:rPr>
        <w:t>Golomb</w:t>
      </w:r>
      <w:proofErr w:type="spellEnd"/>
      <w:r w:rsidRPr="00452357">
        <w:rPr>
          <w:bdr w:val="none" w:sz="0" w:space="0" w:color="auto" w:frame="1"/>
          <w:lang w:val="en-CA" w:eastAsia="ko-KR"/>
        </w:rPr>
        <w:t xml:space="preserve"> order K equal to 1 as same as anchor.</w:t>
      </w:r>
    </w:p>
    <w:p w14:paraId="212F56B9" w14:textId="77777777" w:rsidR="00452357" w:rsidRDefault="00452357" w:rsidP="00452357">
      <w:pPr>
        <w:rPr>
          <w:lang w:eastAsia="ko-KR"/>
        </w:rPr>
      </w:pPr>
    </w:p>
    <w:p w14:paraId="301EB373" w14:textId="77777777" w:rsidR="00452357" w:rsidRDefault="00452357" w:rsidP="00452357">
      <w:pPr>
        <w:pStyle w:val="Heading2"/>
        <w:rPr>
          <w:rFonts w:eastAsiaTheme="minorEastAsia"/>
          <w:lang w:eastAsia="ko-KR"/>
        </w:rPr>
      </w:pPr>
      <w:r>
        <w:rPr>
          <w:rFonts w:eastAsiaTheme="minorEastAsia"/>
          <w:lang w:eastAsia="ko-KR"/>
        </w:rPr>
        <w:t xml:space="preserve">CE8-1.2c: </w:t>
      </w:r>
      <w:r>
        <w:rPr>
          <w:rFonts w:eastAsiaTheme="minorEastAsia"/>
          <w:szCs w:val="22"/>
          <w:lang w:val="en-CA"/>
        </w:rPr>
        <w:t>Context modeling for abs_mvd_greater0_flag and abs_mvd_greater1_flag</w:t>
      </w:r>
    </w:p>
    <w:p w14:paraId="24D71E1E" w14:textId="77777777" w:rsidR="00452357" w:rsidRPr="00452357" w:rsidRDefault="00452357" w:rsidP="00452357">
      <w:pPr>
        <w:rPr>
          <w:bdr w:val="none" w:sz="0" w:space="0" w:color="auto" w:frame="1"/>
          <w:lang w:val="en-CA" w:eastAsia="ko-KR"/>
        </w:rPr>
      </w:pPr>
      <w:r w:rsidRPr="007E5940">
        <w:rPr>
          <w:bdr w:val="none" w:sz="0" w:space="0" w:color="auto" w:frame="1"/>
          <w:lang w:val="en-CA" w:eastAsia="ko-KR"/>
        </w:rPr>
        <w:t xml:space="preserve">For IBC blocks, </w:t>
      </w:r>
      <w:r w:rsidRPr="007E5940">
        <w:rPr>
          <w:lang w:val="en-CA" w:eastAsia="ko-KR"/>
        </w:rPr>
        <w:t xml:space="preserve">four contexts are additionally introduced for </w:t>
      </w:r>
      <w:r w:rsidRPr="007E5940">
        <w:rPr>
          <w:lang w:val="en-CA"/>
        </w:rPr>
        <w:t xml:space="preserve">signaling the abs_mvd_greater0_flag and abs_mvd_greater1_flag. The contexts are separated from contexts of MVD coding. </w:t>
      </w:r>
      <w:r w:rsidRPr="007E5940">
        <w:rPr>
          <w:bdr w:val="none" w:sz="0" w:space="0" w:color="auto" w:frame="1"/>
          <w:lang w:val="en-CA" w:eastAsia="ko-KR"/>
        </w:rPr>
        <w:t xml:space="preserve">Two context models for abs_mvd_greater0_flag and abs_mvd_greater1_flag </w:t>
      </w:r>
      <w:proofErr w:type="gramStart"/>
      <w:r w:rsidRPr="007E5940">
        <w:rPr>
          <w:bdr w:val="none" w:sz="0" w:space="0" w:color="auto" w:frame="1"/>
          <w:lang w:val="en-CA" w:eastAsia="ko-KR"/>
        </w:rPr>
        <w:t>are</w:t>
      </w:r>
      <w:proofErr w:type="gramEnd"/>
      <w:r w:rsidRPr="007E5940">
        <w:rPr>
          <w:bdr w:val="none" w:sz="0" w:space="0" w:color="auto" w:frame="1"/>
          <w:lang w:val="en-CA" w:eastAsia="ko-KR"/>
        </w:rPr>
        <w:t xml:space="preserve"> used, respectively.</w:t>
      </w:r>
    </w:p>
    <w:p w14:paraId="6BAB287B" w14:textId="77777777" w:rsidR="00452357" w:rsidRDefault="00452357" w:rsidP="00452357">
      <w:pPr>
        <w:rPr>
          <w:bdr w:val="none" w:sz="0" w:space="0" w:color="auto" w:frame="1"/>
          <w:lang w:val="en-CA" w:eastAsia="ko-KR"/>
        </w:rPr>
      </w:pPr>
    </w:p>
    <w:p w14:paraId="203CF0BE" w14:textId="77777777" w:rsidR="00452357" w:rsidRDefault="00452357" w:rsidP="00452357">
      <w:pPr>
        <w:pStyle w:val="Heading2"/>
        <w:rPr>
          <w:rFonts w:eastAsiaTheme="minorEastAsia"/>
          <w:bdr w:val="none" w:sz="0" w:space="0" w:color="auto"/>
          <w:lang w:eastAsia="ko-KR"/>
        </w:rPr>
      </w:pPr>
      <w:r>
        <w:rPr>
          <w:rFonts w:eastAsiaTheme="minorEastAsia"/>
          <w:lang w:eastAsia="ko-KR"/>
        </w:rPr>
        <w:t xml:space="preserve">CE8-1.2d: </w:t>
      </w:r>
      <w:r>
        <w:rPr>
          <w:rFonts w:eastAsiaTheme="minorEastAsia"/>
          <w:szCs w:val="22"/>
          <w:lang w:val="en-CA"/>
        </w:rPr>
        <w:t xml:space="preserve">Combination of </w:t>
      </w:r>
      <w:r>
        <w:rPr>
          <w:rFonts w:eastAsiaTheme="minorEastAsia"/>
          <w:lang w:eastAsia="ko-KR"/>
        </w:rPr>
        <w:t>CE8-1.2b and CE8-1.2c</w:t>
      </w:r>
    </w:p>
    <w:p w14:paraId="5CEC7ED1" w14:textId="77777777" w:rsidR="00452357" w:rsidRPr="007E5940" w:rsidRDefault="00452357" w:rsidP="00452357">
      <w:pPr>
        <w:rPr>
          <w:lang w:eastAsia="ko-KR"/>
        </w:rPr>
      </w:pPr>
      <w:r w:rsidRPr="007E5940">
        <w:rPr>
          <w:bdr w:val="none" w:sz="0" w:space="0" w:color="auto" w:frame="1"/>
          <w:lang w:eastAsia="ko-KR"/>
        </w:rPr>
        <w:t xml:space="preserve">CE8-1.2d is tested </w:t>
      </w:r>
      <w:r w:rsidRPr="007E5940">
        <w:rPr>
          <w:lang w:val="en-CA"/>
        </w:rPr>
        <w:t xml:space="preserve">Combination of </w:t>
      </w:r>
      <w:r w:rsidRPr="007E5940">
        <w:rPr>
          <w:lang w:eastAsia="ko-KR"/>
        </w:rPr>
        <w:t>CE8-1.2b and CE8-1.2c tests.</w:t>
      </w:r>
    </w:p>
    <w:p w14:paraId="50635000" w14:textId="0D00E532" w:rsidR="00DB16C5" w:rsidRPr="00B965B4" w:rsidRDefault="00DB16C5" w:rsidP="00643907">
      <w:pPr>
        <w:jc w:val="both"/>
      </w:pPr>
    </w:p>
    <w:p w14:paraId="766576CB" w14:textId="0F1938B9" w:rsidR="00DB16C5" w:rsidRDefault="00E044A0"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CE8-1.3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255)</w:t>
      </w:r>
    </w:p>
    <w:p w14:paraId="4ED9885E" w14:textId="0FE2F4C1" w:rsidR="00DB16C5" w:rsidRDefault="00DB16C5" w:rsidP="00643907">
      <w:pPr>
        <w:jc w:val="both"/>
        <w:rPr>
          <w:lang w:val="en-CA"/>
        </w:rPr>
      </w:pPr>
    </w:p>
    <w:p w14:paraId="10D43C19" w14:textId="67E774A8" w:rsidR="00DB16C5" w:rsidRDefault="00DB16C5" w:rsidP="00643907">
      <w:pPr>
        <w:jc w:val="both"/>
        <w:rPr>
          <w:lang w:val="en-CA"/>
        </w:rPr>
      </w:pPr>
      <w:r>
        <w:rPr>
          <w:lang w:val="en-CA"/>
        </w:rPr>
        <w:t xml:space="preserve">In this test, the combination of IBC mode and MMVD method is tested. </w:t>
      </w:r>
      <w:r w:rsidR="0083294E">
        <w:rPr>
          <w:lang w:val="en-CA"/>
        </w:rPr>
        <w:t xml:space="preserve">MMVD table for inter MC </w:t>
      </w:r>
      <w:r w:rsidR="00255B43">
        <w:rPr>
          <w:lang w:val="en-CA"/>
        </w:rPr>
        <w:t>is</w:t>
      </w:r>
      <w:r w:rsidR="0083294E">
        <w:rPr>
          <w:lang w:val="en-CA"/>
        </w:rPr>
        <w:t xml:space="preserve"> reused. </w:t>
      </w:r>
      <w:r>
        <w:rPr>
          <w:lang w:val="en-CA"/>
        </w:rPr>
        <w:t>Only integer offsets will be applied based on the base BV predictor.</w:t>
      </w:r>
    </w:p>
    <w:p w14:paraId="35734D43" w14:textId="6E3A5B7D" w:rsidR="00C91160" w:rsidRPr="00E044A0" w:rsidRDefault="00C91160" w:rsidP="00E044A0">
      <w:pPr>
        <w:pStyle w:val="ListParagraph"/>
        <w:numPr>
          <w:ilvl w:val="0"/>
          <w:numId w:val="30"/>
        </w:numPr>
        <w:rPr>
          <w:rFonts w:cs="Times New Roman"/>
          <w:lang w:val="en-CA"/>
        </w:rPr>
      </w:pPr>
      <w:r w:rsidRPr="00E044A0">
        <w:rPr>
          <w:rFonts w:cs="Times New Roman"/>
          <w:lang w:val="en-CA"/>
        </w:rPr>
        <w:t xml:space="preserve">In subtest </w:t>
      </w:r>
      <w:r w:rsidR="00E044A0">
        <w:rPr>
          <w:rFonts w:cs="Times New Roman"/>
          <w:lang w:val="en-CA"/>
        </w:rPr>
        <w:t>a</w:t>
      </w:r>
      <w:r w:rsidRPr="00E044A0">
        <w:rPr>
          <w:rFonts w:cs="Times New Roman"/>
          <w:lang w:val="en-CA"/>
        </w:rPr>
        <w:t xml:space="preserve">, when </w:t>
      </w:r>
      <w:r w:rsidR="00E70F39" w:rsidRPr="00E044A0">
        <w:rPr>
          <w:rFonts w:cs="Times New Roman"/>
          <w:lang w:val="en-CA"/>
        </w:rPr>
        <w:t>IBC</w:t>
      </w:r>
      <w:r w:rsidRPr="00E044A0">
        <w:rPr>
          <w:rFonts w:cs="Times New Roman"/>
          <w:lang w:val="en-CA"/>
        </w:rPr>
        <w:t xml:space="preserve"> is on, the integer MMVD table will be used, as indicator at tile group header always signaled as using integer MMVD offsets.</w:t>
      </w:r>
    </w:p>
    <w:p w14:paraId="527FB090" w14:textId="3203340F" w:rsidR="00C91160" w:rsidRPr="00E044A0" w:rsidRDefault="00C91160" w:rsidP="00E044A0">
      <w:pPr>
        <w:pStyle w:val="ListParagraph"/>
        <w:numPr>
          <w:ilvl w:val="0"/>
          <w:numId w:val="30"/>
        </w:numPr>
        <w:rPr>
          <w:rFonts w:cs="Times New Roman"/>
          <w:lang w:val="en-CA"/>
        </w:rPr>
      </w:pPr>
      <w:r w:rsidRPr="00E044A0">
        <w:rPr>
          <w:rFonts w:cs="Times New Roman"/>
          <w:lang w:val="en-CA"/>
        </w:rPr>
        <w:t xml:space="preserve">In subtest </w:t>
      </w:r>
      <w:r w:rsidR="00E044A0">
        <w:rPr>
          <w:rFonts w:cs="Times New Roman"/>
          <w:lang w:val="en-CA"/>
        </w:rPr>
        <w:t>b</w:t>
      </w:r>
      <w:r w:rsidRPr="00E044A0">
        <w:rPr>
          <w:rFonts w:cs="Times New Roman"/>
          <w:lang w:val="en-CA"/>
        </w:rPr>
        <w:t xml:space="preserve">, in additional to subtest 1, when </w:t>
      </w:r>
      <w:r w:rsidR="00E70F39" w:rsidRPr="00E044A0">
        <w:rPr>
          <w:rFonts w:cs="Times New Roman"/>
          <w:lang w:val="en-CA"/>
        </w:rPr>
        <w:t>IBC</w:t>
      </w:r>
      <w:r w:rsidRPr="00E044A0">
        <w:rPr>
          <w:rFonts w:cs="Times New Roman"/>
          <w:lang w:val="en-CA"/>
        </w:rPr>
        <w:t xml:space="preserve"> is on, the directions to apply offset tables is assumed to be along negative directions (in x and y).</w:t>
      </w:r>
    </w:p>
    <w:p w14:paraId="1596955E" w14:textId="4CECE6A7" w:rsidR="009B178D" w:rsidRDefault="009B178D" w:rsidP="00643907">
      <w:pPr>
        <w:jc w:val="both"/>
        <w:rPr>
          <w:lang w:val="en-CA"/>
        </w:rPr>
      </w:pPr>
    </w:p>
    <w:p w14:paraId="4C77E605" w14:textId="7AFAD08C" w:rsidR="00EC2C76" w:rsidRDefault="00E044A0"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CE8-2.1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344)</w:t>
      </w:r>
      <w:r w:rsidR="00EC2C76">
        <w:rPr>
          <w:rFonts w:cs="Times New Roman"/>
          <w:lang w:val="en-CA"/>
        </w:rPr>
        <w:tab/>
      </w:r>
      <w:r w:rsidR="00EC2C76">
        <w:rPr>
          <w:rFonts w:cs="Times New Roman"/>
          <w:lang w:val="en-CA"/>
        </w:rPr>
        <w:tab/>
      </w:r>
    </w:p>
    <w:p w14:paraId="2EC02230" w14:textId="77777777" w:rsidR="00EC2C76" w:rsidRDefault="00EC2C76" w:rsidP="00EC2C76">
      <w:pPr>
        <w:rPr>
          <w:lang w:val="en-CA"/>
        </w:rPr>
      </w:pPr>
    </w:p>
    <w:p w14:paraId="1BEC5325" w14:textId="77777777" w:rsidR="00EC2C76" w:rsidRDefault="00EC2C76" w:rsidP="00EC2C76">
      <w:pPr>
        <w:rPr>
          <w:lang w:val="en-CA"/>
        </w:rPr>
      </w:pPr>
      <w:r>
        <w:rPr>
          <w:lang w:val="en-CA"/>
        </w:rPr>
        <w:t>Palette coding as in HEVC SCC.</w:t>
      </w:r>
    </w:p>
    <w:p w14:paraId="543E85C3" w14:textId="77777777" w:rsidR="00EC2C76" w:rsidRDefault="00EC2C76" w:rsidP="00EC2C76">
      <w:pPr>
        <w:jc w:val="both"/>
        <w:rPr>
          <w:lang w:val="en-CA"/>
        </w:rPr>
      </w:pPr>
      <w:r>
        <w:rPr>
          <w:lang w:val="en-CA"/>
        </w:rPr>
        <w:t xml:space="preserve">For dual tree enabled in SPS, palette coding is applied separately for </w:t>
      </w:r>
      <w:proofErr w:type="spellStart"/>
      <w:r>
        <w:rPr>
          <w:lang w:val="en-CA"/>
        </w:rPr>
        <w:t>luma</w:t>
      </w:r>
      <w:proofErr w:type="spellEnd"/>
      <w:r>
        <w:rPr>
          <w:lang w:val="en-CA"/>
        </w:rPr>
        <w:t xml:space="preserve"> tree and </w:t>
      </w:r>
      <w:proofErr w:type="spellStart"/>
      <w:r>
        <w:rPr>
          <w:lang w:val="en-CA"/>
        </w:rPr>
        <w:t>chorma</w:t>
      </w:r>
      <w:proofErr w:type="spellEnd"/>
      <w:r>
        <w:rPr>
          <w:lang w:val="en-CA"/>
        </w:rPr>
        <w:t xml:space="preserve"> tree in intra slice and jointly for </w:t>
      </w:r>
      <w:proofErr w:type="spellStart"/>
      <w:r>
        <w:rPr>
          <w:lang w:val="en-CA"/>
        </w:rPr>
        <w:t>luma</w:t>
      </w:r>
      <w:proofErr w:type="spellEnd"/>
      <w:r>
        <w:rPr>
          <w:lang w:val="en-CA"/>
        </w:rPr>
        <w:t xml:space="preserve"> and chroma in inter slice. For dual tree disabled in SPS, palette coding is applied jointly for both intra and inter slice.</w:t>
      </w:r>
    </w:p>
    <w:p w14:paraId="7D9E6313" w14:textId="77777777" w:rsidR="00EC2C76" w:rsidRDefault="00EC2C76" w:rsidP="00EC2C76">
      <w:pPr>
        <w:rPr>
          <w:lang w:val="en-CA"/>
        </w:rPr>
      </w:pPr>
    </w:p>
    <w:p w14:paraId="404BDCEB" w14:textId="6B5CC672" w:rsidR="00EC2C76" w:rsidRDefault="00E044A0"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CE8-2.2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404)</w:t>
      </w:r>
      <w:r w:rsidR="00EC2C76">
        <w:rPr>
          <w:rFonts w:cs="Times New Roman"/>
          <w:lang w:val="en-CA"/>
        </w:rPr>
        <w:tab/>
      </w:r>
      <w:r w:rsidR="00EC2C76">
        <w:rPr>
          <w:rFonts w:cs="Times New Roman"/>
          <w:lang w:val="en-CA"/>
        </w:rPr>
        <w:tab/>
      </w:r>
    </w:p>
    <w:p w14:paraId="3966F784" w14:textId="77777777" w:rsidR="00EC2C76" w:rsidRDefault="00EC2C76" w:rsidP="00EC2C76">
      <w:pPr>
        <w:rPr>
          <w:lang w:val="en-CA"/>
        </w:rPr>
      </w:pPr>
    </w:p>
    <w:p w14:paraId="3E325C1E" w14:textId="77777777" w:rsidR="00EC2C76" w:rsidRDefault="00EC2C76" w:rsidP="00EC2C76">
      <w:r>
        <w:t xml:space="preserve">Palette Improvements: </w:t>
      </w:r>
    </w:p>
    <w:p w14:paraId="2D04CA95" w14:textId="77777777" w:rsidR="00EC2C76" w:rsidRDefault="00EC2C76" w:rsidP="00EC2C76">
      <w:r>
        <w:t xml:space="preserve">(1) separate palette coding for </w:t>
      </w:r>
      <w:proofErr w:type="spellStart"/>
      <w:r>
        <w:t>luma</w:t>
      </w:r>
      <w:proofErr w:type="spellEnd"/>
      <w:r>
        <w:t xml:space="preserve"> and chroma </w:t>
      </w:r>
    </w:p>
    <w:p w14:paraId="2BDC8E3F" w14:textId="77777777" w:rsidR="00EC2C76" w:rsidRDefault="00EC2C76" w:rsidP="00EC2C76">
      <w:pPr>
        <w:jc w:val="both"/>
      </w:pPr>
      <w:r>
        <w:t xml:space="preserve">In test CE8.2.1, when dual tree is enabled in the configuration (SPS), palette coding is applied separately on </w:t>
      </w:r>
      <w:proofErr w:type="spellStart"/>
      <w:r>
        <w:t>luma</w:t>
      </w:r>
      <w:proofErr w:type="spellEnd"/>
      <w:r>
        <w:t xml:space="preserve"> tree and chroma tree in intra slices and jointly on </w:t>
      </w:r>
      <w:proofErr w:type="spellStart"/>
      <w:r>
        <w:t>luma</w:t>
      </w:r>
      <w:proofErr w:type="spellEnd"/>
      <w:r>
        <w:t xml:space="preserve">/chroma in inter slices. </w:t>
      </w:r>
      <w:r>
        <w:lastRenderedPageBreak/>
        <w:t xml:space="preserve">When dual tree is disabled in the configuration, palette mode is applied jointly for both </w:t>
      </w:r>
      <w:proofErr w:type="spellStart"/>
      <w:r>
        <w:t>luma</w:t>
      </w:r>
      <w:proofErr w:type="spellEnd"/>
      <w:r>
        <w:t xml:space="preserve"> and chroma in all slice types. </w:t>
      </w:r>
    </w:p>
    <w:p w14:paraId="4749D1BD" w14:textId="77777777" w:rsidR="00EC2C76" w:rsidRDefault="00EC2C76" w:rsidP="00EC2C76">
      <w:r>
        <w:t xml:space="preserve">In this test, separated palette coding for </w:t>
      </w:r>
      <w:proofErr w:type="spellStart"/>
      <w:r>
        <w:t>luma</w:t>
      </w:r>
      <w:proofErr w:type="spellEnd"/>
      <w:r>
        <w:t xml:space="preserve">/chroma components are investigated based on the same palette coding functions in anchor software:  palette coding is applied separately on </w:t>
      </w:r>
      <w:proofErr w:type="spellStart"/>
      <w:r>
        <w:t>luma</w:t>
      </w:r>
      <w:proofErr w:type="spellEnd"/>
      <w:r>
        <w:t xml:space="preserve"> and chroma components in both intra and inter slices </w:t>
      </w:r>
    </w:p>
    <w:p w14:paraId="76002B1B" w14:textId="77777777" w:rsidR="00EC2C76" w:rsidRDefault="00EC2C76" w:rsidP="00EC2C76"/>
    <w:p w14:paraId="7F8296C7" w14:textId="77777777" w:rsidR="00EC2C76" w:rsidRDefault="00EC2C76" w:rsidP="00EC2C76">
      <w:pPr>
        <w:rPr>
          <w:lang w:val="fr-FR"/>
        </w:rPr>
      </w:pPr>
      <w:r>
        <w:t xml:space="preserve">(2) </w:t>
      </w:r>
      <w:r>
        <w:rPr>
          <w:lang w:val="fr-FR"/>
        </w:rPr>
        <w:t>palette mode and intra mode combination</w:t>
      </w:r>
    </w:p>
    <w:p w14:paraId="77DB3EF7" w14:textId="4E9A4110" w:rsidR="00331391" w:rsidRPr="00026905" w:rsidRDefault="00EC2C76" w:rsidP="00026905">
      <w:pPr>
        <w:jc w:val="both"/>
        <w:rPr>
          <w:bdr w:val="none" w:sz="0" w:space="0" w:color="auto" w:frame="1"/>
          <w:lang w:val="en-CA"/>
        </w:rPr>
      </w:pPr>
      <w:r>
        <w:rPr>
          <w:bdr w:val="none" w:sz="0" w:space="0" w:color="auto" w:frame="1"/>
        </w:rPr>
        <w:t>In this test, the</w:t>
      </w:r>
      <w:r>
        <w:rPr>
          <w:bdr w:val="none" w:sz="0" w:space="0" w:color="auto" w:frame="1"/>
          <w:lang w:val="en-CA"/>
        </w:rPr>
        <w:t xml:space="preserve"> method combining palette mode and intra prediction</w:t>
      </w:r>
      <w:r>
        <w:rPr>
          <w:bdr w:val="none" w:sz="0" w:space="0" w:color="auto" w:frame="1"/>
        </w:rPr>
        <w:t xml:space="preserve"> is tested. </w:t>
      </w:r>
      <w:r>
        <w:rPr>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t>during the Marrakech meeting</w:t>
      </w:r>
      <w:r>
        <w:rPr>
          <w:bdr w:val="none" w:sz="0" w:space="0" w:color="auto" w:frame="1"/>
          <w:lang w:val="en-CA"/>
        </w:rPr>
        <w:t>, it was commented that the whole intra prediction process is relatively complicated. To address the comments, in this test, simplified intra prediction will be tested.</w:t>
      </w:r>
      <w:r w:rsidR="00331391">
        <w:rPr>
          <w:bdr w:val="none" w:sz="0" w:space="0" w:color="auto" w:frame="1"/>
          <w:lang w:val="en-CA"/>
        </w:rPr>
        <w:t xml:space="preserve"> In the simplified intra prediction and palette combination, only horizontal and vertical intra prediction modes are used. </w:t>
      </w:r>
      <w:r w:rsidR="00667B7C">
        <w:rPr>
          <w:bdr w:val="none" w:sz="0" w:space="0" w:color="auto" w:frame="1"/>
          <w:lang w:val="en-CA"/>
        </w:rPr>
        <w:t xml:space="preserve">The </w:t>
      </w:r>
      <w:r w:rsidR="00736947">
        <w:rPr>
          <w:bdr w:val="none" w:sz="0" w:space="0" w:color="auto" w:frame="1"/>
          <w:lang w:val="en-CA"/>
        </w:rPr>
        <w:t xml:space="preserve">new </w:t>
      </w:r>
      <w:r w:rsidR="00667B7C">
        <w:rPr>
          <w:bdr w:val="none" w:sz="0" w:space="0" w:color="auto" w:frame="1"/>
          <w:lang w:val="en-CA"/>
        </w:rPr>
        <w:t xml:space="preserve">combined mode is </w:t>
      </w:r>
      <w:r w:rsidR="00526D87">
        <w:rPr>
          <w:bdr w:val="none" w:sz="0" w:space="0" w:color="auto" w:frame="1"/>
          <w:lang w:val="en-CA"/>
        </w:rPr>
        <w:t>disabled</w:t>
      </w:r>
      <w:r w:rsidR="00667B7C">
        <w:rPr>
          <w:bdr w:val="none" w:sz="0" w:space="0" w:color="auto" w:frame="1"/>
          <w:lang w:val="en-CA"/>
        </w:rPr>
        <w:t xml:space="preserve"> for CUs with CU size less than 256</w:t>
      </w:r>
      <w:r w:rsidR="00DF25AD">
        <w:rPr>
          <w:bdr w:val="none" w:sz="0" w:space="0" w:color="auto" w:frame="1"/>
          <w:lang w:val="en-CA"/>
        </w:rPr>
        <w:t xml:space="preserve"> in order to reduce implementation complexity</w:t>
      </w:r>
      <w:r w:rsidR="00667B7C">
        <w:rPr>
          <w:bdr w:val="none" w:sz="0" w:space="0" w:color="auto" w:frame="1"/>
          <w:lang w:val="en-CA"/>
        </w:rPr>
        <w:t>.</w:t>
      </w:r>
      <w:r w:rsidR="00331391">
        <w:rPr>
          <w:bdr w:val="none" w:sz="0" w:space="0" w:color="auto" w:frame="1"/>
          <w:lang w:val="en-CA"/>
        </w:rPr>
        <w:t xml:space="preserve"> </w:t>
      </w:r>
      <w:r w:rsidR="008904E1">
        <w:rPr>
          <w:bdr w:val="none" w:sz="0" w:space="0" w:color="auto" w:frame="1"/>
          <w:lang w:val="en-CA"/>
        </w:rPr>
        <w:t xml:space="preserve">To signal the combined mode, </w:t>
      </w:r>
      <w:r w:rsidR="00331391">
        <w:rPr>
          <w:bdr w:val="none" w:sz="0" w:space="0" w:color="auto" w:frame="1"/>
          <w:lang w:val="en-CA"/>
        </w:rPr>
        <w:t xml:space="preserve">a flag, </w:t>
      </w:r>
      <w:proofErr w:type="spellStart"/>
      <w:r w:rsidR="00331391">
        <w:rPr>
          <w:bdr w:val="none" w:sz="0" w:space="0" w:color="auto" w:frame="1"/>
          <w:lang w:val="en-CA"/>
        </w:rPr>
        <w:t>intra_palette</w:t>
      </w:r>
      <w:proofErr w:type="spellEnd"/>
      <w:r w:rsidR="00331391">
        <w:rPr>
          <w:bdr w:val="none" w:sz="0" w:space="0" w:color="auto" w:frame="1"/>
          <w:lang w:val="en-CA"/>
        </w:rPr>
        <w:t xml:space="preserve"> mode is </w:t>
      </w:r>
      <w:r w:rsidR="00576664">
        <w:rPr>
          <w:bdr w:val="none" w:sz="0" w:space="0" w:color="auto" w:frame="1"/>
          <w:lang w:val="en-CA"/>
        </w:rPr>
        <w:t>first encoded</w:t>
      </w:r>
      <w:r w:rsidR="00331391">
        <w:rPr>
          <w:bdr w:val="none" w:sz="0" w:space="0" w:color="auto" w:frame="1"/>
          <w:lang w:val="en-CA"/>
        </w:rPr>
        <w:t xml:space="preserve">. If the </w:t>
      </w:r>
      <w:r w:rsidR="00941275">
        <w:rPr>
          <w:bdr w:val="none" w:sz="0" w:space="0" w:color="auto" w:frame="1"/>
          <w:lang w:val="en-CA"/>
        </w:rPr>
        <w:t>flag</w:t>
      </w:r>
      <w:r w:rsidR="00331391">
        <w:rPr>
          <w:bdr w:val="none" w:sz="0" w:space="0" w:color="auto" w:frame="1"/>
          <w:lang w:val="en-CA"/>
        </w:rPr>
        <w:t xml:space="preserve"> is turned on, a </w:t>
      </w:r>
      <w:proofErr w:type="spellStart"/>
      <w:r w:rsidR="00331391">
        <w:rPr>
          <w:bdr w:val="none" w:sz="0" w:space="0" w:color="auto" w:frame="1"/>
          <w:lang w:val="en-CA"/>
        </w:rPr>
        <w:t>pred_dir</w:t>
      </w:r>
      <w:proofErr w:type="spellEnd"/>
      <w:r w:rsidR="00331391">
        <w:rPr>
          <w:bdr w:val="none" w:sz="0" w:space="0" w:color="auto" w:frame="1"/>
          <w:lang w:val="en-CA"/>
        </w:rPr>
        <w:t xml:space="preserve"> </w:t>
      </w:r>
      <w:r w:rsidR="00331391" w:rsidRPr="00026905">
        <w:rPr>
          <w:bdr w:val="none" w:sz="0" w:space="0" w:color="auto" w:frame="1"/>
          <w:lang w:val="en-CA"/>
        </w:rPr>
        <w:t>flag</w:t>
      </w:r>
      <w:r w:rsidR="00331391">
        <w:rPr>
          <w:bdr w:val="none" w:sz="0" w:space="0" w:color="auto" w:frame="1"/>
          <w:lang w:val="en-CA"/>
        </w:rPr>
        <w:t xml:space="preserve"> is then signaled</w:t>
      </w:r>
      <w:r w:rsidR="00331391" w:rsidRPr="00026905">
        <w:rPr>
          <w:bdr w:val="none" w:sz="0" w:space="0" w:color="auto" w:frame="1"/>
          <w:lang w:val="en-CA"/>
        </w:rPr>
        <w:t xml:space="preserve"> indicating whether horizontal or vertical intra prediction in used. </w:t>
      </w:r>
      <w:r w:rsidR="00331391">
        <w:rPr>
          <w:bdr w:val="none" w:sz="0" w:space="0" w:color="auto" w:frame="1"/>
          <w:lang w:val="en-CA"/>
        </w:rPr>
        <w:t xml:space="preserve">On </w:t>
      </w:r>
      <w:r w:rsidR="00331391" w:rsidRPr="00026905">
        <w:rPr>
          <w:bdr w:val="none" w:sz="0" w:space="0" w:color="auto" w:frame="1"/>
          <w:lang w:val="en-CA"/>
        </w:rPr>
        <w:t xml:space="preserve">the decoder </w:t>
      </w:r>
      <w:r w:rsidR="00F55E79">
        <w:rPr>
          <w:bdr w:val="none" w:sz="0" w:space="0" w:color="auto" w:frame="1"/>
          <w:lang w:val="en-CA"/>
        </w:rPr>
        <w:t>side</w:t>
      </w:r>
      <w:r w:rsidR="00331391">
        <w:rPr>
          <w:bdr w:val="none" w:sz="0" w:space="0" w:color="auto" w:frame="1"/>
          <w:lang w:val="en-CA"/>
        </w:rPr>
        <w:t xml:space="preserve">, the </w:t>
      </w:r>
      <w:r w:rsidR="00331391" w:rsidRPr="00026905">
        <w:rPr>
          <w:bdr w:val="none" w:sz="0" w:space="0" w:color="auto" w:frame="1"/>
          <w:lang w:val="en-CA"/>
        </w:rPr>
        <w:t>decode</w:t>
      </w:r>
      <w:r w:rsidR="00331391">
        <w:rPr>
          <w:bdr w:val="none" w:sz="0" w:space="0" w:color="auto" w:frame="1"/>
          <w:lang w:val="en-CA"/>
        </w:rPr>
        <w:t>r first decodes</w:t>
      </w:r>
      <w:r w:rsidR="00331391" w:rsidRPr="00026905">
        <w:rPr>
          <w:bdr w:val="none" w:sz="0" w:space="0" w:color="auto" w:frame="1"/>
          <w:lang w:val="en-CA"/>
        </w:rPr>
        <w:t xml:space="preserve">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310B757B" w14:textId="77777777" w:rsidR="00331391" w:rsidRPr="00026905" w:rsidRDefault="00331391" w:rsidP="00026905">
      <w:pPr>
        <w:jc w:val="both"/>
        <w:rPr>
          <w:bdr w:val="none" w:sz="0" w:space="0" w:color="auto" w:frame="1"/>
          <w:lang w:val="en-CA"/>
        </w:rPr>
      </w:pPr>
    </w:p>
    <w:p w14:paraId="1FA6AAF4" w14:textId="77777777" w:rsidR="00331391" w:rsidRDefault="00331391" w:rsidP="00331391">
      <w:pPr>
        <w:jc w:val="center"/>
        <w:rPr>
          <w:bdr w:val="none" w:sz="0" w:space="0" w:color="auto" w:frame="1"/>
          <w:lang w:val="en-CA"/>
        </w:rPr>
      </w:pPr>
      <w:r w:rsidRPr="0002293D">
        <w:rPr>
          <w:noProof/>
          <w:bdr w:val="none" w:sz="0" w:space="0" w:color="auto" w:frame="1"/>
          <w:lang w:eastAsia="ko-KR"/>
        </w:rPr>
        <w:drawing>
          <wp:inline distT="0" distB="0" distL="0" distR="0" wp14:anchorId="61B2087D" wp14:editId="05FC808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lang w:eastAsia="ko-KR"/>
        </w:rPr>
        <w:drawing>
          <wp:inline distT="0" distB="0" distL="0" distR="0" wp14:anchorId="42DC4C3B" wp14:editId="18655751">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7F9201E" w14:textId="7A1DC6B5" w:rsidR="00331391" w:rsidRPr="007E141E" w:rsidRDefault="00331391" w:rsidP="00331391">
      <w:pPr>
        <w:jc w:val="center"/>
        <w:rPr>
          <w:bdr w:val="none" w:sz="0" w:space="0" w:color="auto" w:frame="1"/>
          <w:lang w:val="en-CA"/>
        </w:rPr>
      </w:pPr>
      <w:r w:rsidRPr="007E141E">
        <w:rPr>
          <w:bdr w:val="none" w:sz="0" w:space="0" w:color="auto" w:frame="1"/>
          <w:lang w:val="en-CA"/>
        </w:rPr>
        <w:t xml:space="preserve">(a) </w:t>
      </w:r>
      <w:r w:rsidRPr="007E141E">
        <w:rPr>
          <w:lang w:val="fr-FR"/>
        </w:rPr>
        <w:t xml:space="preserve">vertical intra </w:t>
      </w:r>
      <w:proofErr w:type="spellStart"/>
      <w:r w:rsidRPr="007E141E">
        <w:rPr>
          <w:lang w:val="fr-FR"/>
        </w:rPr>
        <w:t>prediction</w:t>
      </w:r>
      <w:proofErr w:type="spellEnd"/>
      <w:r w:rsidRPr="007E141E">
        <w:rPr>
          <w:lang w:val="fr-FR"/>
        </w:rPr>
        <w:t xml:space="preserve"> combination</w:t>
      </w:r>
      <w:r w:rsidRPr="007E141E">
        <w:rPr>
          <w:bdr w:val="none" w:sz="0" w:space="0" w:color="auto" w:frame="1"/>
          <w:lang w:val="en-CA"/>
        </w:rPr>
        <w:t xml:space="preserve"> </w:t>
      </w:r>
      <w:r w:rsidRPr="007E141E">
        <w:rPr>
          <w:bdr w:val="none" w:sz="0" w:space="0" w:color="auto" w:frame="1"/>
          <w:lang w:val="en-CA"/>
        </w:rPr>
        <w:tab/>
        <w:t xml:space="preserve"> (b) </w:t>
      </w:r>
      <w:r w:rsidRPr="007E141E">
        <w:rPr>
          <w:lang w:val="fr-FR"/>
        </w:rPr>
        <w:t xml:space="preserve">horizontal intra </w:t>
      </w:r>
      <w:proofErr w:type="spellStart"/>
      <w:r w:rsidRPr="007E141E">
        <w:rPr>
          <w:lang w:val="fr-FR"/>
        </w:rPr>
        <w:t>prediction</w:t>
      </w:r>
      <w:proofErr w:type="spellEnd"/>
      <w:r w:rsidRPr="007E141E">
        <w:rPr>
          <w:lang w:val="fr-FR"/>
        </w:rPr>
        <w:t xml:space="preserve"> combination</w:t>
      </w:r>
    </w:p>
    <w:p w14:paraId="0B51F1B3" w14:textId="77777777" w:rsidR="00331391" w:rsidRPr="007E141E" w:rsidRDefault="00331391" w:rsidP="00331391">
      <w:pPr>
        <w:jc w:val="center"/>
        <w:rPr>
          <w:lang w:val="fr-FR"/>
        </w:rPr>
      </w:pPr>
      <w:r w:rsidRPr="007E141E">
        <w:rPr>
          <w:bdr w:val="none" w:sz="0" w:space="0" w:color="auto" w:frame="1"/>
          <w:lang w:val="en-CA"/>
        </w:rPr>
        <w:t xml:space="preserve">Figure 1. An example of </w:t>
      </w:r>
      <w:r w:rsidRPr="007E141E">
        <w:rPr>
          <w:lang w:val="fr-FR"/>
        </w:rPr>
        <w:t xml:space="preserve">palette mode and horizontal/vertical intra </w:t>
      </w:r>
      <w:proofErr w:type="spellStart"/>
      <w:r w:rsidRPr="007E141E">
        <w:rPr>
          <w:lang w:val="fr-FR"/>
        </w:rPr>
        <w:t>prediction</w:t>
      </w:r>
      <w:proofErr w:type="spellEnd"/>
      <w:r w:rsidRPr="007E141E">
        <w:rPr>
          <w:lang w:val="fr-FR"/>
        </w:rPr>
        <w:t xml:space="preserve"> combination.</w:t>
      </w:r>
    </w:p>
    <w:p w14:paraId="0CF6EC7D" w14:textId="77777777" w:rsidR="00331391" w:rsidRPr="00026905" w:rsidRDefault="00331391" w:rsidP="00EC2C76">
      <w:pPr>
        <w:jc w:val="both"/>
        <w:rPr>
          <w:bdr w:val="none" w:sz="0" w:space="0" w:color="auto" w:frame="1"/>
          <w:lang w:val="fr-FR"/>
        </w:rPr>
      </w:pPr>
    </w:p>
    <w:p w14:paraId="03910E1B" w14:textId="0FABF252" w:rsidR="00B23812" w:rsidRDefault="00E044A0"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lang w:val="en-CA"/>
        </w:rPr>
        <w:t>CE8-3.1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214)</w:t>
      </w:r>
      <w:r w:rsidR="00B23812">
        <w:rPr>
          <w:rFonts w:cs="Times New Roman"/>
        </w:rPr>
        <w:tab/>
      </w:r>
    </w:p>
    <w:p w14:paraId="6ED6E3F8" w14:textId="77777777" w:rsidR="00B23812" w:rsidRDefault="00B23812" w:rsidP="00B23812"/>
    <w:p w14:paraId="44F489D8" w14:textId="77777777" w:rsidR="00B23812" w:rsidRDefault="00B23812" w:rsidP="00B23812">
      <w:r>
        <w:t>In this section, we describe BDPCM as proposed in JVET-M0058 [1]. Note that JVET-M0058 contains a Working Draft text for BDPCM.</w:t>
      </w:r>
    </w:p>
    <w:p w14:paraId="7458FAE8" w14:textId="77777777" w:rsidR="00B23812" w:rsidRDefault="00B23812" w:rsidP="00B23812"/>
    <w:p w14:paraId="149E9583" w14:textId="77777777" w:rsidR="00B23812" w:rsidRDefault="00B23812" w:rsidP="00B23812">
      <w:r>
        <w:t xml:space="preserve">A </w:t>
      </w:r>
      <w:proofErr w:type="spellStart"/>
      <w:r>
        <w:rPr>
          <w:b/>
        </w:rPr>
        <w:t>bdpcm_flag</w:t>
      </w:r>
      <w:proofErr w:type="spellEnd"/>
      <w:r>
        <w:t xml:space="preserve"> is transmitted at the CU level whenever it is a </w:t>
      </w:r>
      <w:proofErr w:type="spellStart"/>
      <w:r>
        <w:t>luma</w:t>
      </w:r>
      <w:proofErr w:type="spellEnd"/>
      <w:r>
        <w:t xml:space="preserve">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w:t>
      </w:r>
      <w:proofErr w:type="gramStart"/>
      <w:r>
        <w:t>similar to</w:t>
      </w:r>
      <w:proofErr w:type="gramEnd"/>
      <w:r>
        <w:t xml:space="preserve"> RDPCM from HEVC. </w:t>
      </w:r>
    </w:p>
    <w:p w14:paraId="22DA868D" w14:textId="77777777" w:rsidR="00B23812" w:rsidRDefault="00B23812" w:rsidP="00B23812"/>
    <w:p w14:paraId="34689F66" w14:textId="77777777" w:rsidR="00B23812" w:rsidRDefault="00B23812" w:rsidP="00B23812">
      <w:r>
        <w:lastRenderedPageBreak/>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 w14:paraId="2246BE8B" w14:textId="77777777" w:rsidR="00B23812" w:rsidRDefault="00B23812" w:rsidP="00B23812">
      <w: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w:t>
      </w:r>
      <w:proofErr w:type="spellStart"/>
      <w:r>
        <w:t>cbf_bdpcm_flag</w:t>
      </w:r>
      <w:proofErr w:type="spellEnd"/>
      <w: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 w14:paraId="58BF3E29" w14:textId="77777777" w:rsidR="00B23812" w:rsidRDefault="00B23812" w:rsidP="00B23812">
      <w: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 w14:paraId="6343B6E2" w14:textId="77777777" w:rsidR="00B23812" w:rsidRDefault="00B23812" w:rsidP="00B23812">
      <w:r>
        <w:t>The deblocking filter is de-activated on a border between two Block-DPCM blocks, since neither of the blocks uses the transform stage usually responsible for blocking artifacts.</w:t>
      </w:r>
    </w:p>
    <w:p w14:paraId="37CBD8A4" w14:textId="77777777" w:rsidR="00B23812" w:rsidRDefault="00B23812" w:rsidP="00B23812"/>
    <w:p w14:paraId="2242CB92" w14:textId="77777777" w:rsidR="00B23812" w:rsidRDefault="00B23812" w:rsidP="00B23812">
      <w:r>
        <w:t>Due to the shape of the horizontal (resp. vertical) predictors,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 w14:paraId="44AAF89B" w14:textId="77777777" w:rsidR="00B23812" w:rsidRDefault="00B23812" w:rsidP="00B23812">
      <w:r>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 w14:paraId="7F5D69BF" w14:textId="4DE4C8F8" w:rsidR="00B23812" w:rsidRDefault="00B23812" w:rsidP="00B23812">
      <w:r>
        <w:t xml:space="preserve">Thanks to this property, it becomes now possible to process a 4x4 block in 2 cycles, and a 4x8 or 8x4 block in 4 cycles, and so on. </w:t>
      </w:r>
      <w:r w:rsidR="00F80EE8">
        <w:t>Therefore,</w:t>
      </w:r>
      <w:r>
        <w:t xml:space="preserve"> the </w:t>
      </w:r>
      <w:proofErr w:type="gramStart"/>
      <w:r>
        <w:t>worst case</w:t>
      </w:r>
      <w:proofErr w:type="gramEnd"/>
      <w:r>
        <w:t xml:space="preserve"> throughput of BDPCM reconstruction is 8 pixels per cycle.</w:t>
      </w:r>
    </w:p>
    <w:p w14:paraId="3DAEC27E" w14:textId="77777777" w:rsidR="00B23812" w:rsidRDefault="00B23812" w:rsidP="00B23812"/>
    <w:p w14:paraId="74682A38" w14:textId="77777777" w:rsidR="00B23812" w:rsidRDefault="00B23812" w:rsidP="00B23812">
      <w: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 w14:paraId="428FAEEA" w14:textId="77777777" w:rsidR="00B23812" w:rsidRDefault="00B23812" w:rsidP="00B23812">
      <w:r>
        <w:t>The deblocking filter is de-activated on a border between two Block-DPCM blocks, since neither of the blocks uses the transform stage usually responsible for blocking artifacts.</w:t>
      </w:r>
    </w:p>
    <w:p w14:paraId="1D361097" w14:textId="77777777" w:rsidR="00B23812" w:rsidRDefault="00B23812" w:rsidP="00B23812">
      <w:r>
        <w:t xml:space="preserve">Block-DPCM does not use any other step than the ones described here. </w:t>
      </w:r>
      <w:proofErr w:type="gramStart"/>
      <w:r>
        <w:t>In particular it</w:t>
      </w:r>
      <w:proofErr w:type="gramEnd"/>
      <w:r>
        <w:t xml:space="preserve"> does not use any transform. </w:t>
      </w:r>
    </w:p>
    <w:p w14:paraId="3E273291" w14:textId="77777777" w:rsidR="00B23812" w:rsidRDefault="00B23812" w:rsidP="00B23812"/>
    <w:p w14:paraId="00CBC9FC" w14:textId="77777777" w:rsidR="00B23812" w:rsidRDefault="00B23812" w:rsidP="00B23812">
      <w:r>
        <w:t xml:space="preserve">In JVET-M0058, Amplitude and signs of the quantized prediction error are encoded separately.  A </w:t>
      </w:r>
      <w:proofErr w:type="spellStart"/>
      <w:r>
        <w:rPr>
          <w:b/>
        </w:rPr>
        <w:t>cbf_bdpcm_flag</w:t>
      </w:r>
      <w:proofErr w:type="spellEnd"/>
      <w:r>
        <w:t xml:space="preserve"> is coded. If it is equal to 0, it indicates that all amplitudes of the block are to be decoded as zero. If the flag is equal to 1, all amplitudes of the block are encoded individually </w:t>
      </w:r>
      <w:r>
        <w:lastRenderedPageBreak/>
        <w:t>in raster-scan order. In order to keep complexity low, the amplitude is limited to at most 28 (inclusive). The amplitude is encoded using truncated unary binarization (</w:t>
      </w:r>
      <w:r>
        <w:rPr>
          <w:b/>
        </w:rPr>
        <w:t>abs_level_gt1_flag</w:t>
      </w:r>
      <w:r>
        <w:t xml:space="preserve"> to </w:t>
      </w:r>
      <w:r>
        <w:rPr>
          <w:b/>
        </w:rPr>
        <w:t>abs_level_gt12_flag</w:t>
      </w:r>
      <w:r>
        <w:t>), with three contexts for the first bit, then one context for each additional bin until the 12th bin, and all remaining bins are encoded with equiprobable bits binarized using second order Exp-</w:t>
      </w:r>
      <w:proofErr w:type="spellStart"/>
      <w:r>
        <w:t>Golomb</w:t>
      </w:r>
      <w:proofErr w:type="spellEnd"/>
      <w:r>
        <w:t xml:space="preserve"> codes.</w:t>
      </w:r>
    </w:p>
    <w:p w14:paraId="25106BD7" w14:textId="77777777" w:rsidR="00B23812" w:rsidRDefault="00B23812" w:rsidP="00B23812"/>
    <w:p w14:paraId="0205DFCB" w14:textId="4488B5FC" w:rsidR="00B23812" w:rsidRDefault="00B23812" w:rsidP="00B23812">
      <w:r>
        <w:t xml:space="preserve">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w:t>
      </w:r>
      <w:r w:rsidR="00F80EE8">
        <w:t>Consequently,</w:t>
      </w:r>
      <w:r>
        <w:t xml:space="preserve"> the following tests are proposed:</w:t>
      </w:r>
    </w:p>
    <w:p w14:paraId="36670EB4" w14:textId="77777777" w:rsidR="00B23812" w:rsidRDefault="00B23812" w:rsidP="00B23812"/>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0D8ECE1A" w14:textId="77777777" w:rsidR="00B23812" w:rsidRDefault="00B23812" w:rsidP="00B23812">
      <w:pPr>
        <w:pStyle w:val="ListParagraph"/>
        <w:rPr>
          <w:rFonts w:cs="Times New Roman"/>
        </w:rPr>
      </w:pPr>
    </w:p>
    <w:p w14:paraId="3A8570CB" w14:textId="527BDA9A" w:rsidR="00B23812" w:rsidRDefault="00B23812" w:rsidP="00B23812">
      <w:r>
        <w:t xml:space="preserve">For all experiments the number of context coded bins in a block will be limited to </w:t>
      </w:r>
      <w:proofErr w:type="spellStart"/>
      <w:r>
        <w:t>kxWxH</w:t>
      </w:r>
      <w:proofErr w:type="spellEnd"/>
      <w:r>
        <w:t xml:space="preserve"> where W is the width and H the size of the block (as described in JVET-M0449). </w:t>
      </w:r>
      <w:r w:rsidR="007B2377">
        <w:rPr>
          <w:bdr w:val="none" w:sz="0" w:space="0" w:color="auto" w:frame="1"/>
        </w:rPr>
        <w:t>k will take the value of 2 and 3. The combination with transform skip as in JVET-M0464 will also be studied</w:t>
      </w:r>
      <w:r>
        <w:t>.</w:t>
      </w:r>
    </w:p>
    <w:p w14:paraId="2C45022D" w14:textId="77777777" w:rsidR="00B23812" w:rsidRDefault="00B23812" w:rsidP="00B23812"/>
    <w:p w14:paraId="22E590EF" w14:textId="60C38467" w:rsidR="00582F3D" w:rsidRDefault="00E044A0"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CE8-4.1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428)</w:t>
      </w:r>
      <w:r w:rsidR="00582F3D">
        <w:rPr>
          <w:rFonts w:cs="Times New Roman"/>
          <w:lang w:val="en-CA"/>
        </w:rPr>
        <w:tab/>
      </w:r>
      <w:r w:rsidR="00582F3D">
        <w:rPr>
          <w:rFonts w:cs="Times New Roman"/>
          <w:lang w:val="en-CA"/>
        </w:rPr>
        <w:tab/>
      </w:r>
    </w:p>
    <w:p w14:paraId="60578C14" w14:textId="77777777" w:rsidR="00F80EE8" w:rsidRDefault="00F80EE8" w:rsidP="00582F3D">
      <w:pPr>
        <w:rPr>
          <w:lang w:val="en-CA"/>
        </w:rPr>
      </w:pPr>
    </w:p>
    <w:p w14:paraId="5BF5D606" w14:textId="03D3685E" w:rsidR="00582F3D" w:rsidRDefault="00582F3D" w:rsidP="00582F3D">
      <w:pPr>
        <w:rPr>
          <w:lang w:val="en-CA"/>
        </w:rPr>
      </w:pPr>
      <w:r>
        <w:rPr>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3D48E120" w:rsidR="00582F3D" w:rsidRDefault="00E044A0"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CE8-4.2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429)</w:t>
      </w:r>
      <w:r w:rsidR="00582F3D">
        <w:rPr>
          <w:rFonts w:cs="Times New Roman"/>
          <w:lang w:val="en-CA"/>
        </w:rPr>
        <w:tab/>
      </w:r>
      <w:r w:rsidR="00582F3D">
        <w:rPr>
          <w:rFonts w:cs="Times New Roman"/>
          <w:lang w:val="en-CA"/>
        </w:rPr>
        <w:tab/>
      </w:r>
    </w:p>
    <w:p w14:paraId="071E6798" w14:textId="77777777" w:rsidR="00F80EE8" w:rsidRDefault="00F80EE8" w:rsidP="00582F3D">
      <w:pPr>
        <w:rPr>
          <w:lang w:val="en-CA"/>
        </w:rPr>
      </w:pPr>
    </w:p>
    <w:p w14:paraId="565B99D1" w14:textId="19A5C25F" w:rsidR="00582F3D" w:rsidRDefault="00582F3D" w:rsidP="00582F3D">
      <w:pPr>
        <w:rPr>
          <w:lang w:val="en-CA"/>
        </w:rPr>
      </w:pPr>
      <w:r>
        <w:rPr>
          <w:lang w:val="en-CA"/>
        </w:rPr>
        <w:t xml:space="preserve">In this test, a flag which indicates whether </w:t>
      </w:r>
      <w:proofErr w:type="gramStart"/>
      <w:r>
        <w:rPr>
          <w:lang w:val="en-CA"/>
        </w:rPr>
        <w:t>all of</w:t>
      </w:r>
      <w:proofErr w:type="gramEnd"/>
      <w:r>
        <w:rPr>
          <w:lang w:val="en-CA"/>
        </w:rPr>
        <w:t xml:space="preserve">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w:t>
      </w:r>
      <w:proofErr w:type="gramStart"/>
      <w:r>
        <w:rPr>
          <w:lang w:val="en-CA"/>
        </w:rPr>
        <w:t>are</w:t>
      </w:r>
      <w:proofErr w:type="gramEnd"/>
      <w:r>
        <w:rPr>
          <w:lang w:val="en-CA"/>
        </w:rPr>
        <w:t xml:space="preserv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0487833A" w:rsidR="00C914E0" w:rsidRPr="00FC2E53" w:rsidRDefault="00F80EE8" w:rsidP="00F80EE8">
      <w:pPr>
        <w:pStyle w:val="Heading2"/>
        <w:numPr>
          <w:ilvl w:val="1"/>
          <w:numId w:val="6"/>
        </w:numPr>
        <w:rPr>
          <w:rFonts w:cs="Times New Roman"/>
          <w:lang w:val="en-CA"/>
        </w:rPr>
      </w:pPr>
      <w:r>
        <w:rPr>
          <w:rFonts w:cs="Times New Roman"/>
          <w:lang w:val="en-CA"/>
        </w:rPr>
        <w:t xml:space="preserve"> </w:t>
      </w:r>
      <w:r w:rsidR="00E044A0">
        <w:rPr>
          <w:rFonts w:cs="Times New Roman"/>
          <w:lang w:val="en-CA"/>
        </w:rPr>
        <w:t>CE8-4.3 and CE8-4.4 (</w:t>
      </w:r>
      <w:r w:rsidR="00E044A0" w:rsidRPr="00CE2111">
        <w:rPr>
          <w:rFonts w:cs="Times New Roman"/>
          <w:lang w:val="en-CA"/>
        </w:rPr>
        <w:t>JVET-</w:t>
      </w:r>
      <w:r w:rsidR="00E044A0">
        <w:rPr>
          <w:rFonts w:cs="Times New Roman"/>
          <w:lang w:val="en-CA"/>
        </w:rPr>
        <w:t>N</w:t>
      </w:r>
      <w:r w:rsidR="00E044A0" w:rsidRPr="00CE2111">
        <w:rPr>
          <w:rFonts w:cs="Times New Roman"/>
          <w:lang w:val="en-CA"/>
        </w:rPr>
        <w:t>0</w:t>
      </w:r>
      <w:r w:rsidR="00E044A0">
        <w:rPr>
          <w:rFonts w:cs="Times New Roman"/>
          <w:lang w:val="en-CA"/>
        </w:rPr>
        <w:t>280)</w:t>
      </w:r>
      <w:r w:rsidR="003A55B4" w:rsidRPr="00FC2E53">
        <w:rPr>
          <w:rFonts w:cs="Times New Roman"/>
          <w:lang w:val="en-CA"/>
        </w:rPr>
        <w:tab/>
      </w:r>
      <w:r w:rsidR="003A55B4" w:rsidRPr="00FC2E53">
        <w:rPr>
          <w:rFonts w:cs="Times New Roman"/>
          <w:lang w:val="en-CA"/>
        </w:rPr>
        <w:tab/>
      </w:r>
    </w:p>
    <w:p w14:paraId="1CEB5105" w14:textId="77777777" w:rsidR="00F80EE8" w:rsidRDefault="00F80EE8" w:rsidP="003D7481">
      <w:pPr>
        <w:rPr>
          <w:lang w:val="en-CA"/>
        </w:rPr>
      </w:pPr>
    </w:p>
    <w:p w14:paraId="657EFA46" w14:textId="3478E4B9" w:rsidR="003D7481" w:rsidRDefault="003D7481" w:rsidP="003D7481">
      <w:pPr>
        <w:rPr>
          <w:lang w:val="en-CA"/>
        </w:rPr>
      </w:pPr>
      <w:r>
        <w:rPr>
          <w:lang w:val="en-CA"/>
        </w:rPr>
        <w:t>Residual Coding for Transform Skip as proposed in JVET-M0464 including the following parts to be tested:</w:t>
      </w:r>
    </w:p>
    <w:p w14:paraId="5354437E"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lastRenderedPageBreak/>
        <w:t>No last significant scanning position:</w:t>
      </w:r>
      <w:r w:rsidRPr="001C3D55">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1C3D55">
        <w:t>signalling</w:t>
      </w:r>
      <w:proofErr w:type="spellEnd"/>
      <w:r w:rsidRPr="001C3D55">
        <w:t xml:space="preserve"> is omitted in this case. Instead, the first subblock to be processed is the most bottom right subblock within the transform block.</w:t>
      </w:r>
    </w:p>
    <w:p w14:paraId="62AE2079"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t>Subblock CBFs:</w:t>
      </w:r>
      <w:r w:rsidRPr="001C3D55">
        <w:t xml:space="preserve"> The absence of the last significant scanning position </w:t>
      </w:r>
      <w:proofErr w:type="spellStart"/>
      <w:r w:rsidRPr="001C3D55">
        <w:t>signalling</w:t>
      </w:r>
      <w:proofErr w:type="spellEnd"/>
      <w:r w:rsidRPr="001C3D55">
        <w:t xml:space="preserve"> requires the subblock CBF </w:t>
      </w:r>
      <w:proofErr w:type="spellStart"/>
      <w:r w:rsidRPr="001C3D55">
        <w:t>signalling</w:t>
      </w:r>
      <w:proofErr w:type="spellEnd"/>
      <w:r w:rsidRPr="001C3D55">
        <w:t xml:space="preserve"> with </w:t>
      </w:r>
      <w:proofErr w:type="spellStart"/>
      <w:r w:rsidRPr="001C3D55">
        <w:rPr>
          <w:color w:val="000000" w:themeColor="text1"/>
        </w:rPr>
        <w:t>coded_sub_block_flag</w:t>
      </w:r>
      <w:proofErr w:type="spellEnd"/>
      <w:r w:rsidRPr="001C3D55">
        <w:rPr>
          <w:color w:val="000000" w:themeColor="text1"/>
        </w:rPr>
        <w:t xml:space="preserve"> </w:t>
      </w:r>
      <w:r w:rsidRPr="001C3D55">
        <w:t>for TS to be modified as follows:</w:t>
      </w:r>
    </w:p>
    <w:p w14:paraId="4D20AAC8"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Due to quantization, the </w:t>
      </w:r>
      <w:proofErr w:type="gramStart"/>
      <w:r w:rsidRPr="004504F4">
        <w:rPr>
          <w:rFonts w:cs="Times New Roman"/>
        </w:rPr>
        <w:t>aforementioned sequence</w:t>
      </w:r>
      <w:proofErr w:type="gramEnd"/>
      <w:r w:rsidRPr="004504F4">
        <w:rPr>
          <w:rFonts w:cs="Times New Roman"/>
        </w:rPr>
        <w:t xml:space="preserve"> of insignificance may still occur locally inside a transform block. Thus, the last significant scanning position is removed as described before and </w:t>
      </w:r>
      <w:proofErr w:type="spellStart"/>
      <w:r w:rsidRPr="00E67D3A">
        <w:rPr>
          <w:rFonts w:cs="Times New Roman"/>
          <w:b/>
          <w:color w:val="000000" w:themeColor="text1"/>
        </w:rPr>
        <w:t>coded_sub_block_flag</w:t>
      </w:r>
      <w:proofErr w:type="spellEnd"/>
      <w:r w:rsidRPr="00E67D3A">
        <w:rPr>
          <w:rFonts w:cs="Times New Roman"/>
          <w:b/>
        </w:rPr>
        <w:t xml:space="preserve"> is coded for all sub-blocks</w:t>
      </w:r>
      <w:r w:rsidRPr="00E67D3A">
        <w:rPr>
          <w:rFonts w:cs="Times New Roman"/>
        </w:rPr>
        <w:t>.</w:t>
      </w:r>
    </w:p>
    <w:p w14:paraId="794498EA"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proofErr w:type="spellStart"/>
      <w:r w:rsidRPr="00E67D3A">
        <w:rPr>
          <w:rFonts w:cs="Times New Roman"/>
          <w:color w:val="000000" w:themeColor="text1"/>
        </w:rPr>
        <w:t>coded_sub_block_flag</w:t>
      </w:r>
      <w:proofErr w:type="spellEnd"/>
      <w:r w:rsidRPr="00E67D3A">
        <w:rPr>
          <w:rFonts w:cs="Times New Roman"/>
        </w:rPr>
        <w:t xml:space="preserve"> for the subblock covering the DC frequency position (top-left subblock) presents a special case. In VVC Draft 3, the </w:t>
      </w:r>
      <w:proofErr w:type="spellStart"/>
      <w:r w:rsidRPr="00E67D3A">
        <w:rPr>
          <w:rFonts w:cs="Times New Roman"/>
          <w:color w:val="000000" w:themeColor="text1"/>
        </w:rPr>
        <w:t>coded_sub_block_flag</w:t>
      </w:r>
      <w:proofErr w:type="spellEnd"/>
      <w:r w:rsidRPr="00E67D3A">
        <w:rPr>
          <w:rFonts w:cs="Times New Roman"/>
        </w:rPr>
        <w:t xml:space="preserve"> for this subblock is never signaled and always inferred to be equal to 1. When the last significant scanning position </w:t>
      </w:r>
      <w:proofErr w:type="gramStart"/>
      <w:r w:rsidRPr="00E67D3A">
        <w:rPr>
          <w:rFonts w:cs="Times New Roman"/>
        </w:rPr>
        <w:t>is located in</w:t>
      </w:r>
      <w:proofErr w:type="gramEnd"/>
      <w:r w:rsidRPr="00E67D3A">
        <w:rPr>
          <w:rFonts w:cs="Times New Roman"/>
        </w:rPr>
        <w:t xml:space="preserve"> another subblock, it means that there is at least one significant level outside the DC subblock. Consequently, the DC subblock may contain only zero/non-significant levels although the </w:t>
      </w:r>
      <w:proofErr w:type="spellStart"/>
      <w:r w:rsidRPr="00E67D3A">
        <w:rPr>
          <w:rFonts w:cs="Times New Roman"/>
          <w:color w:val="000000" w:themeColor="text1"/>
        </w:rPr>
        <w:t>coded_sub_block_flag</w:t>
      </w:r>
      <w:proofErr w:type="spellEnd"/>
      <w:r w:rsidRPr="00E67D3A">
        <w:rPr>
          <w:rFonts w:cs="Times New Roman"/>
        </w:rPr>
        <w:t xml:space="preserve"> for this subblock is inferred to be equal to 1. With the absence of the last scanning position information in TS, the </w:t>
      </w:r>
      <w:proofErr w:type="spellStart"/>
      <w:r w:rsidRPr="00E67D3A">
        <w:rPr>
          <w:rFonts w:cs="Times New Roman"/>
          <w:color w:val="000000" w:themeColor="text1"/>
        </w:rPr>
        <w:t>coded_sub_block_flag</w:t>
      </w:r>
      <w:proofErr w:type="spellEnd"/>
      <w:r w:rsidRPr="00E67D3A">
        <w:rPr>
          <w:rFonts w:cs="Times New Roman"/>
        </w:rPr>
        <w:t xml:space="preserve"> for each subblock is signaled. This also includes the </w:t>
      </w:r>
      <w:proofErr w:type="spellStart"/>
      <w:r w:rsidRPr="00E67D3A">
        <w:rPr>
          <w:rFonts w:cs="Times New Roman"/>
          <w:color w:val="000000" w:themeColor="text1"/>
        </w:rPr>
        <w:t>coded_sub_block_flag</w:t>
      </w:r>
      <w:proofErr w:type="spellEnd"/>
      <w:r w:rsidRPr="00E67D3A">
        <w:rPr>
          <w:rFonts w:cs="Times New Roman"/>
        </w:rPr>
        <w:t xml:space="preserve"> for the DC subblock except when all other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syntax elements </w:t>
      </w:r>
      <w:r w:rsidRPr="00E67D3A">
        <w:rPr>
          <w:rFonts w:cs="Times New Roman"/>
        </w:rPr>
        <w:t xml:space="preserve">are already equal to 0. In this case, the DC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w:t>
      </w:r>
      <w:r w:rsidRPr="00E67D3A">
        <w:rPr>
          <w:rFonts w:cs="Times New Roman"/>
        </w:rPr>
        <w:t>is inferred to be equal to 1 (</w:t>
      </w:r>
      <w:proofErr w:type="spellStart"/>
      <w:r w:rsidRPr="00E67D3A">
        <w:rPr>
          <w:rFonts w:cs="Times New Roman"/>
          <w:bCs/>
          <w:color w:val="000000" w:themeColor="text1"/>
        </w:rPr>
        <w:t>inferDcSbCbf</w:t>
      </w:r>
      <w:proofErr w:type="spellEnd"/>
      <w:r w:rsidRPr="00E67D3A">
        <w:rPr>
          <w:rFonts w:cs="Times New Roman"/>
          <w:bCs/>
          <w:color w:val="000000" w:themeColor="text1"/>
        </w:rPr>
        <w:t>=1)</w:t>
      </w:r>
      <w:r w:rsidRPr="00E67D3A">
        <w:rPr>
          <w:rFonts w:cs="Times New Roman"/>
        </w:rPr>
        <w:t xml:space="preserve">. Since there </w:t>
      </w:r>
      <w:proofErr w:type="gramStart"/>
      <w:r w:rsidRPr="00E67D3A">
        <w:rPr>
          <w:rFonts w:cs="Times New Roman"/>
        </w:rPr>
        <w:t>has to</w:t>
      </w:r>
      <w:proofErr w:type="gramEnd"/>
      <w:r w:rsidRPr="00E67D3A">
        <w:rPr>
          <w:rFonts w:cs="Times New Roman"/>
        </w:rPr>
        <w:t xml:space="preserve"> be at least one significant level in this DC subblock, the </w:t>
      </w:r>
      <w:proofErr w:type="spellStart"/>
      <w:r w:rsidRPr="00E67D3A">
        <w:rPr>
          <w:rFonts w:cs="Times New Roman"/>
          <w:b/>
        </w:rPr>
        <w:t>sig_coeff_flag</w:t>
      </w:r>
      <w:proofErr w:type="spellEnd"/>
      <w:r w:rsidRPr="00E67D3A">
        <w:rPr>
          <w:rFonts w:cs="Times New Roman"/>
          <w:b/>
        </w:rPr>
        <w:t xml:space="preserve"> syntax element for the first position at (0,0) is not signaled and derived to be equal to 1</w:t>
      </w:r>
      <w:r w:rsidRPr="00E67D3A">
        <w:rPr>
          <w:rFonts w:cs="Times New Roman"/>
        </w:rPr>
        <w:t xml:space="preserve"> (</w:t>
      </w:r>
      <w:proofErr w:type="spellStart"/>
      <w:r w:rsidRPr="00E67D3A">
        <w:rPr>
          <w:rFonts w:cs="Times New Roman"/>
        </w:rPr>
        <w:t>i</w:t>
      </w:r>
      <w:r w:rsidRPr="00E67D3A">
        <w:rPr>
          <w:rFonts w:cs="Times New Roman"/>
          <w:bCs/>
          <w:color w:val="000000" w:themeColor="text1"/>
        </w:rPr>
        <w:t>nferSbDcSigCoeffFlag</w:t>
      </w:r>
      <w:proofErr w:type="spellEnd"/>
      <w:r w:rsidRPr="00E67D3A">
        <w:rPr>
          <w:rFonts w:cs="Times New Roman"/>
          <w:bCs/>
          <w:color w:val="000000" w:themeColor="text1"/>
        </w:rPr>
        <w:t xml:space="preserve">=1) </w:t>
      </w:r>
      <w:r w:rsidRPr="00E67D3A">
        <w:rPr>
          <w:rFonts w:cs="Times New Roman"/>
        </w:rPr>
        <w:t xml:space="preserve">instead if all other </w:t>
      </w:r>
      <w:proofErr w:type="spellStart"/>
      <w:r w:rsidRPr="00E67D3A">
        <w:rPr>
          <w:rFonts w:cs="Times New Roman"/>
        </w:rPr>
        <w:t>sig_coeff_flag</w:t>
      </w:r>
      <w:proofErr w:type="spellEnd"/>
      <w:r w:rsidRPr="00E67D3A">
        <w:rPr>
          <w:rFonts w:cs="Times New Roman"/>
        </w:rPr>
        <w:t xml:space="preserve"> syntax elements in this DC subblock are equal to 0. </w:t>
      </w:r>
    </w:p>
    <w:p w14:paraId="57AB362D"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context modeling for </w:t>
      </w:r>
      <w:proofErr w:type="spellStart"/>
      <w:r w:rsidRPr="00E67D3A">
        <w:rPr>
          <w:rFonts w:cs="Times New Roman"/>
          <w:color w:val="000000" w:themeColor="text1"/>
        </w:rPr>
        <w:t>coded_sub_block_flag</w:t>
      </w:r>
      <w:proofErr w:type="spellEnd"/>
      <w:r w:rsidRPr="00E67D3A">
        <w:rPr>
          <w:rFonts w:cs="Times New Roman"/>
        </w:rPr>
        <w:t xml:space="preserve"> is changed. The </w:t>
      </w:r>
      <w:r w:rsidRPr="00E67D3A">
        <w:rPr>
          <w:rFonts w:cs="Times New Roman"/>
          <w:b/>
        </w:rPr>
        <w:t xml:space="preserve">context model index is calculated as the sum of the </w:t>
      </w:r>
      <w:proofErr w:type="spellStart"/>
      <w:r w:rsidRPr="00E67D3A">
        <w:rPr>
          <w:rFonts w:cs="Times New Roman"/>
          <w:b/>
          <w:color w:val="000000" w:themeColor="text1"/>
        </w:rPr>
        <w:t>coded_sub_block_flag</w:t>
      </w:r>
      <w:proofErr w:type="spellEnd"/>
      <w:r w:rsidRPr="00E67D3A">
        <w:rPr>
          <w:rFonts w:cs="Times New Roman"/>
          <w:b/>
          <w:color w:val="000000" w:themeColor="text1"/>
        </w:rPr>
        <w:t xml:space="preserve"> to the right </w:t>
      </w:r>
      <w:r w:rsidRPr="00E67D3A">
        <w:rPr>
          <w:rFonts w:cs="Times New Roman"/>
          <w:b/>
        </w:rPr>
        <w:t xml:space="preserve">and the </w:t>
      </w:r>
      <w:proofErr w:type="spellStart"/>
      <w:r w:rsidRPr="00E67D3A">
        <w:rPr>
          <w:rFonts w:cs="Times New Roman"/>
          <w:b/>
          <w:color w:val="000000" w:themeColor="text1"/>
        </w:rPr>
        <w:t>coded_sub_block_flag</w:t>
      </w:r>
      <w:proofErr w:type="spellEnd"/>
      <w:r w:rsidRPr="00E67D3A">
        <w:rPr>
          <w:rFonts w:cs="Times New Roman"/>
          <w:b/>
        </w:rPr>
        <w:t xml:space="preserve"> below</w:t>
      </w:r>
      <w:r w:rsidRPr="00E67D3A">
        <w:rPr>
          <w:rFonts w:cs="Times New Roman"/>
        </w:rPr>
        <w:t xml:space="preserve"> the current subblock instead of and a logical disjunction of both.</w:t>
      </w:r>
    </w:p>
    <w:p w14:paraId="5E4A4F36"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sidRPr="001C3D55">
        <w:rPr>
          <w:b/>
          <w:u w:val="single"/>
        </w:rPr>
        <w:t>sig_coeff_flag</w:t>
      </w:r>
      <w:proofErr w:type="spellEnd"/>
      <w:r w:rsidRPr="001C3D55">
        <w:rPr>
          <w:b/>
          <w:u w:val="single"/>
        </w:rPr>
        <w:t xml:space="preserve"> context modelling:</w:t>
      </w:r>
      <w:r w:rsidRPr="001C3D55">
        <w:t xml:space="preserve"> The local template in </w:t>
      </w:r>
      <w:proofErr w:type="spellStart"/>
      <w:r w:rsidRPr="001C3D55">
        <w:t>sig_coeff_</w:t>
      </w:r>
      <w:proofErr w:type="gramStart"/>
      <w:r w:rsidRPr="001C3D55">
        <w:t>flag</w:t>
      </w:r>
      <w:proofErr w:type="spellEnd"/>
      <w:r w:rsidRPr="001C3D55">
        <w:t xml:space="preserve">  context</w:t>
      </w:r>
      <w:proofErr w:type="gramEnd"/>
      <w:r w:rsidRPr="001C3D55">
        <w:t xml:space="preserve"> modeling is modified to only include the neighbor to the right (NB</w:t>
      </w:r>
      <w:r w:rsidRPr="001C3D55">
        <w:rPr>
          <w:vertAlign w:val="subscript"/>
        </w:rPr>
        <w:t>0</w:t>
      </w:r>
      <w:r w:rsidRPr="001C3D55">
        <w:t>) and the neighbor below (NB</w:t>
      </w:r>
      <w:r w:rsidRPr="001C3D55">
        <w:rPr>
          <w:vertAlign w:val="subscript"/>
        </w:rPr>
        <w:t>1</w:t>
      </w:r>
      <w:r w:rsidRPr="001C3D55">
        <w:t xml:space="preserve">) the current scanning position. The context model offset is just the number of significant neighboring positions </w:t>
      </w:r>
      <w:proofErr w:type="spellStart"/>
      <w:r w:rsidRPr="001C3D55">
        <w:t>sig_coeff_</w:t>
      </w:r>
      <w:proofErr w:type="gramStart"/>
      <w:r w:rsidRPr="001C3D55">
        <w:t>flag</w:t>
      </w:r>
      <w:proofErr w:type="spellEnd"/>
      <w:r w:rsidRPr="001C3D55">
        <w:t>[</w:t>
      </w:r>
      <w:proofErr w:type="gramEnd"/>
      <w:r w:rsidRPr="001C3D55">
        <w:t>NB</w:t>
      </w:r>
      <w:r w:rsidRPr="001C3D55">
        <w:rPr>
          <w:vertAlign w:val="subscript"/>
        </w:rPr>
        <w:t>0</w:t>
      </w:r>
      <w:r w:rsidRPr="001C3D55">
        <w:t xml:space="preserve">] + </w:t>
      </w:r>
      <w:proofErr w:type="spellStart"/>
      <w:r w:rsidRPr="001C3D55">
        <w:t>sig_coeff_flag</w:t>
      </w:r>
      <w:proofErr w:type="spellEnd"/>
      <w:r w:rsidRPr="001C3D55">
        <w:t>[NB</w:t>
      </w:r>
      <w:r w:rsidRPr="001C3D55">
        <w:rPr>
          <w:vertAlign w:val="subscript"/>
        </w:rPr>
        <w:t>1</w:t>
      </w:r>
      <w:r w:rsidRPr="001C3D55">
        <w:t xml:space="preserve">]. Hence, the selection of different context sets depending on the diagonal </w:t>
      </w:r>
      <m:oMath>
        <m:r>
          <w:rPr>
            <w:rFonts w:ascii="Cambria Math" w:hAnsi="Cambria Math"/>
          </w:rPr>
          <m:t>d</m:t>
        </m:r>
      </m:oMath>
      <w:r w:rsidRPr="001C3D55">
        <w:t xml:space="preserve"> within the current transform block is removed. This results in three context models and a single context model set for coding the </w:t>
      </w:r>
      <w:proofErr w:type="spellStart"/>
      <w:r w:rsidRPr="001C3D55">
        <w:t>sig_coeff_flag</w:t>
      </w:r>
      <w:proofErr w:type="spellEnd"/>
      <w:r w:rsidRPr="001C3D55">
        <w:t xml:space="preserve"> flag.</w:t>
      </w:r>
    </w:p>
    <w:p w14:paraId="63CDB5EA"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t xml:space="preserve">abs_level_gt1_flag and </w:t>
      </w:r>
      <w:proofErr w:type="spellStart"/>
      <w:r w:rsidRPr="001C3D55">
        <w:rPr>
          <w:b/>
          <w:u w:val="single"/>
        </w:rPr>
        <w:t>par_level_flag</w:t>
      </w:r>
      <w:proofErr w:type="spellEnd"/>
      <w:r w:rsidRPr="001C3D55">
        <w:rPr>
          <w:b/>
          <w:u w:val="single"/>
        </w:rPr>
        <w:t xml:space="preserve"> context modelling:</w:t>
      </w:r>
      <w:r w:rsidRPr="001C3D55">
        <w:t xml:space="preserve"> a single context model is employed for abs_level_gt1_flag and </w:t>
      </w:r>
      <w:proofErr w:type="spellStart"/>
      <w:r w:rsidRPr="001C3D55">
        <w:t>par_level_flag</w:t>
      </w:r>
      <w:proofErr w:type="spellEnd"/>
      <w:r w:rsidRPr="001C3D55">
        <w:t>.</w:t>
      </w:r>
    </w:p>
    <w:p w14:paraId="65C8B00A"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sidRPr="001C3D55">
        <w:rPr>
          <w:b/>
          <w:u w:val="single"/>
        </w:rPr>
        <w:t>abs_remainder</w:t>
      </w:r>
      <w:proofErr w:type="spellEnd"/>
      <w:r w:rsidRPr="001C3D55">
        <w:rPr>
          <w:b/>
          <w:u w:val="single"/>
        </w:rPr>
        <w:t xml:space="preserve"> coding:</w:t>
      </w:r>
      <w:r w:rsidRPr="001C3D55">
        <w:t xml:space="preserve"> Although the empirical distribution of the transform skip residual absolute levels typically still fits a Laplacian or a Geometrical distribution, there exist larger </w:t>
      </w:r>
      <w:proofErr w:type="spellStart"/>
      <w:r w:rsidRPr="001C3D55">
        <w:t>instationarities</w:t>
      </w:r>
      <w:proofErr w:type="spellEnd"/>
      <w:r w:rsidRPr="001C3D55">
        <w:t xml:space="preserve"> than for transform coefficient absolute levels. Particularly, the variance within a window of consecutive realization is higher for the residual absolute levels. This motivates the following modifications of the </w:t>
      </w:r>
      <w:proofErr w:type="spellStart"/>
      <w:r w:rsidRPr="001C3D55">
        <w:t>abs_remainder</w:t>
      </w:r>
      <w:proofErr w:type="spellEnd"/>
      <w:r w:rsidRPr="001C3D55">
        <w:t xml:space="preserve"> syntax binarization and context modelling:</w:t>
      </w:r>
    </w:p>
    <w:p w14:paraId="5F166E43"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Using a higher cutoff value in the binarization, i.e., the transition point from the coding with </w:t>
      </w:r>
      <w:proofErr w:type="spellStart"/>
      <w:r w:rsidRPr="004504F4">
        <w:rPr>
          <w:rFonts w:cs="Times New Roman"/>
        </w:rPr>
        <w:t>sig_coeff_flag</w:t>
      </w:r>
      <w:proofErr w:type="spellEnd"/>
      <w:r w:rsidRPr="004504F4">
        <w:rPr>
          <w:rFonts w:cs="Times New Roman"/>
        </w:rPr>
        <w:t xml:space="preserve">, abs_level_gt1_flag, </w:t>
      </w:r>
      <w:proofErr w:type="spellStart"/>
      <w:r w:rsidRPr="004504F4">
        <w:rPr>
          <w:rFonts w:cs="Times New Roman"/>
        </w:rPr>
        <w:t>par_level_flag</w:t>
      </w:r>
      <w:proofErr w:type="spellEnd"/>
      <w:r w:rsidRPr="004504F4">
        <w:rPr>
          <w:rFonts w:cs="Times New Roman"/>
        </w:rPr>
        <w:t xml:space="preserve">, and abs_level_gt3_flag to the Rice codes for </w:t>
      </w:r>
      <w:proofErr w:type="spellStart"/>
      <w:r w:rsidRPr="004504F4">
        <w:rPr>
          <w:rFonts w:cs="Times New Roman"/>
        </w:rPr>
        <w:t>abs_remainder</w:t>
      </w:r>
      <w:proofErr w:type="spellEnd"/>
      <w:r w:rsidRPr="004504F4">
        <w:rPr>
          <w:rFonts w:cs="Times New Roman"/>
        </w:rPr>
        <w:t>, and dedicated context models for each bin position yields higher compression eff</w:t>
      </w:r>
      <w:r w:rsidRPr="00E67D3A">
        <w:rPr>
          <w:rFonts w:cs="Times New Roman"/>
        </w:rPr>
        <w:t xml:space="preserve">iciency. Increasing the cutoff will result in more "greater than X" flags, e.g. introducing </w:t>
      </w:r>
      <w:r w:rsidRPr="00E67D3A">
        <w:rPr>
          <w:rFonts w:cs="Times New Roman"/>
          <w:b/>
        </w:rPr>
        <w:t>abs_level_gt5_flag, abs_level_gt7_flag, and so on until a cutoff is reached</w:t>
      </w:r>
      <w:r w:rsidRPr="00E67D3A">
        <w:rPr>
          <w:rFonts w:cs="Times New Roman"/>
          <w:color w:val="000000" w:themeColor="text1"/>
        </w:rPr>
        <w:t>.</w:t>
      </w:r>
      <w:r w:rsidRPr="00E67D3A">
        <w:rPr>
          <w:rFonts w:cs="Times New Roman"/>
        </w:rPr>
        <w:t xml:space="preserve"> The cutoff itself is fixed to 5 (</w:t>
      </w:r>
      <w:proofErr w:type="spellStart"/>
      <w:r w:rsidRPr="00E67D3A">
        <w:rPr>
          <w:rFonts w:cs="Times New Roman"/>
        </w:rPr>
        <w:t>numGtFlags</w:t>
      </w:r>
      <w:proofErr w:type="spellEnd"/>
      <w:r w:rsidRPr="00E67D3A">
        <w:rPr>
          <w:rFonts w:cs="Times New Roman"/>
        </w:rPr>
        <w:t>=5).</w:t>
      </w:r>
    </w:p>
    <w:p w14:paraId="7A90D920"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b/>
        </w:rPr>
        <w:t>template for the rice parameter derivation is modified</w:t>
      </w:r>
      <w:r w:rsidRPr="00E67D3A">
        <w:rPr>
          <w:rFonts w:cs="Times New Roman"/>
        </w:rPr>
        <w:t xml:space="preserve">, i.e., only the neighbor to the left and the neighbor below the current scanning position are considered </w:t>
      </w:r>
      <w:proofErr w:type="gramStart"/>
      <w:r w:rsidRPr="00E67D3A">
        <w:rPr>
          <w:rFonts w:cs="Times New Roman"/>
        </w:rPr>
        <w:t>similar to</w:t>
      </w:r>
      <w:proofErr w:type="gramEnd"/>
      <w:r w:rsidRPr="00E67D3A">
        <w:rPr>
          <w:rFonts w:cs="Times New Roman"/>
        </w:rPr>
        <w:t xml:space="preserve"> the local template for </w:t>
      </w:r>
      <w:proofErr w:type="spellStart"/>
      <w:r w:rsidRPr="00E67D3A">
        <w:rPr>
          <w:rFonts w:cs="Times New Roman"/>
        </w:rPr>
        <w:t>sig_coeff_flag</w:t>
      </w:r>
      <w:proofErr w:type="spellEnd"/>
      <w:r w:rsidRPr="00E67D3A">
        <w:rPr>
          <w:rFonts w:cs="Times New Roman"/>
        </w:rPr>
        <w:t xml:space="preserve"> context modeling.</w:t>
      </w:r>
    </w:p>
    <w:p w14:paraId="21E6AA32"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sidRPr="001C3D55">
        <w:rPr>
          <w:b/>
          <w:u w:val="single"/>
        </w:rPr>
        <w:lastRenderedPageBreak/>
        <w:t>coeff_sign_flag</w:t>
      </w:r>
      <w:proofErr w:type="spellEnd"/>
      <w:r w:rsidRPr="001C3D55">
        <w:rPr>
          <w:b/>
          <w:u w:val="single"/>
        </w:rPr>
        <w:t xml:space="preserve"> context modelling:</w:t>
      </w:r>
      <w:r w:rsidRPr="001C3D55">
        <w:t xml:space="preserve"> Due to the </w:t>
      </w:r>
      <w:proofErr w:type="spellStart"/>
      <w:r w:rsidRPr="001C3D55">
        <w:t>instationarities</w:t>
      </w:r>
      <w:proofErr w:type="spellEnd"/>
      <w:r w:rsidRPr="001C3D55">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1C3D55">
        <w:t>sig_coeff_flag</w:t>
      </w:r>
      <w:proofErr w:type="spellEnd"/>
      <w:r w:rsidRPr="001C3D55">
        <w:t xml:space="preserve"> to keep all context coded bins together.</w:t>
      </w:r>
    </w:p>
    <w:p w14:paraId="291C0686" w14:textId="717FBE8D"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t>Reduction of context coded bins:</w:t>
      </w:r>
      <w:r w:rsidRPr="001C3D55">
        <w:t xml:space="preserve"> The first scanning pass, i.e., the transmission of the </w:t>
      </w:r>
      <w:proofErr w:type="spellStart"/>
      <w:r w:rsidRPr="001C3D55">
        <w:t>sig_coeff_flag</w:t>
      </w:r>
      <w:proofErr w:type="spellEnd"/>
      <w:r w:rsidRPr="001C3D55">
        <w:t xml:space="preserve">, abs_level_gt1_flag, and </w:t>
      </w:r>
      <w:proofErr w:type="spellStart"/>
      <w:r w:rsidRPr="001C3D55">
        <w:t>par_level_flag</w:t>
      </w:r>
      <w:proofErr w:type="spellEnd"/>
      <w:r w:rsidRPr="001C3D55">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CBE1870" w14:textId="33BC6C36" w:rsidR="001B7F00" w:rsidRDefault="001B7F00"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25697980" w14:textId="5AA38AC6" w:rsidR="001B7F00" w:rsidRPr="001B7F00" w:rsidRDefault="001B7F00" w:rsidP="001B7F00">
      <w:pPr>
        <w:pStyle w:val="Heading1"/>
        <w:numPr>
          <w:ilvl w:val="0"/>
          <w:numId w:val="2"/>
        </w:numPr>
      </w:pPr>
      <w:r w:rsidRPr="001B7F00">
        <w:t>CE results summary</w:t>
      </w:r>
    </w:p>
    <w:p w14:paraId="781CA27A" w14:textId="77777777" w:rsidR="00945C73" w:rsidRDefault="00945C73" w:rsidP="001B7F00">
      <w:pPr>
        <w:jc w:val="both"/>
        <w:rPr>
          <w:lang w:val="en-CA"/>
        </w:rPr>
      </w:pPr>
    </w:p>
    <w:p w14:paraId="56447395" w14:textId="6E381222" w:rsidR="001B7F00" w:rsidRPr="00FC2E53" w:rsidRDefault="001B7F00" w:rsidP="001B7F00">
      <w:pPr>
        <w:jc w:val="both"/>
        <w:rPr>
          <w:lang w:val="en-CA"/>
        </w:rPr>
      </w:pPr>
      <w:r w:rsidRPr="00FC2E53">
        <w:rPr>
          <w:lang w:val="en-CA"/>
        </w:rPr>
        <w:t>It is agreed that VTM version VTM-</w:t>
      </w:r>
      <w:r>
        <w:rPr>
          <w:lang w:val="en-CA"/>
        </w:rPr>
        <w:t>4</w:t>
      </w:r>
      <w:r w:rsidRPr="00FC2E53">
        <w:rPr>
          <w:lang w:val="en-CA"/>
        </w:rPr>
        <w:t xml:space="preserve">.0 shall be used for these experiments, as specified in the corresponding output document from </w:t>
      </w:r>
      <w:r w:rsidR="005B082C">
        <w:rPr>
          <w:lang w:val="en-CA"/>
        </w:rPr>
        <w:t>last</w:t>
      </w:r>
      <w:r w:rsidRPr="00FC2E53">
        <w:rPr>
          <w:lang w:val="en-CA"/>
        </w:rPr>
        <w:t xml:space="preserve"> meeting. The following anchors are considered for tests in this CE:</w:t>
      </w:r>
    </w:p>
    <w:p w14:paraId="1B12EF5A" w14:textId="77777777" w:rsidR="001B7F00" w:rsidRDefault="001B7F00" w:rsidP="001B7F00">
      <w:pPr>
        <w:numPr>
          <w:ilvl w:val="0"/>
          <w:numId w:val="9"/>
        </w:numPr>
        <w:rPr>
          <w:lang w:val="en-CA"/>
        </w:rPr>
      </w:pPr>
      <w:r w:rsidRPr="00FC2E53">
        <w:rPr>
          <w:lang w:val="en-CA"/>
        </w:rPr>
        <w:t xml:space="preserve">The proposed methods in this CE shall be tested with </w:t>
      </w:r>
      <w:r>
        <w:rPr>
          <w:lang w:val="en-CA"/>
        </w:rPr>
        <w:t>IBC</w:t>
      </w:r>
      <w:r w:rsidRPr="00FC2E53">
        <w:rPr>
          <w:lang w:val="en-CA"/>
        </w:rPr>
        <w:t xml:space="preserve"> mode </w:t>
      </w:r>
      <w:r>
        <w:rPr>
          <w:lang w:val="en-CA"/>
        </w:rPr>
        <w:t xml:space="preserve">enabled </w:t>
      </w:r>
      <w:r w:rsidRPr="00FC2E53">
        <w:rPr>
          <w:lang w:val="en-CA"/>
        </w:rPr>
        <w:t>in VTM-</w:t>
      </w:r>
      <w:r>
        <w:rPr>
          <w:lang w:val="en-CA"/>
        </w:rPr>
        <w:t>4</w:t>
      </w:r>
      <w:r w:rsidRPr="00FC2E53">
        <w:rPr>
          <w:lang w:val="en-CA"/>
        </w:rPr>
        <w:t xml:space="preserve">.0. </w:t>
      </w:r>
    </w:p>
    <w:p w14:paraId="40750977" w14:textId="77777777" w:rsidR="001B7F00" w:rsidRDefault="001B7F00" w:rsidP="001B7F00">
      <w:pPr>
        <w:numPr>
          <w:ilvl w:val="0"/>
          <w:numId w:val="9"/>
        </w:numPr>
        <w:rPr>
          <w:lang w:val="en-CA"/>
        </w:rPr>
      </w:pPr>
      <w:r w:rsidRPr="00EC2C76">
        <w:rPr>
          <w:lang w:val="en-CA"/>
        </w:rPr>
        <w:t>The non-</w:t>
      </w:r>
      <w:r>
        <w:rPr>
          <w:lang w:val="en-CA"/>
        </w:rPr>
        <w:t>IBC</w:t>
      </w:r>
      <w:r w:rsidRPr="00EC2C76">
        <w:rPr>
          <w:lang w:val="en-CA"/>
        </w:rPr>
        <w:t xml:space="preserve"> related methods in this CE shall be tested also with </w:t>
      </w:r>
      <w:r>
        <w:rPr>
          <w:lang w:val="en-CA"/>
        </w:rPr>
        <w:t>IBC</w:t>
      </w:r>
      <w:r w:rsidRPr="00EC2C76">
        <w:rPr>
          <w:lang w:val="en-CA"/>
        </w:rPr>
        <w:t xml:space="preserve"> mode disabled in VTM-4.0.</w:t>
      </w:r>
    </w:p>
    <w:p w14:paraId="3DFA453D" w14:textId="77777777" w:rsidR="001B7F00" w:rsidRPr="001B7F00" w:rsidRDefault="001B7F00" w:rsidP="001B7F00">
      <w:pPr>
        <w:pStyle w:val="ListParagraph"/>
        <w:numPr>
          <w:ilvl w:val="0"/>
          <w:numId w:val="27"/>
        </w:numPr>
        <w:rPr>
          <w:rFonts w:cs="Times New Roman"/>
          <w:lang w:val="en-CA"/>
        </w:rPr>
      </w:pPr>
      <w:r w:rsidRPr="001B7F00">
        <w:rPr>
          <w:rFonts w:cs="Times New Roman"/>
          <w:lang w:val="en-CA"/>
        </w:rPr>
        <w:t>In both cases (IBC=1 and IBC=0), Hash based ME should be turned on for class F and class TGM.</w:t>
      </w:r>
    </w:p>
    <w:p w14:paraId="0D7A28E2" w14:textId="2D6C850F" w:rsidR="001B7F00" w:rsidRDefault="001B7F00" w:rsidP="001B7F00">
      <w:pPr>
        <w:pStyle w:val="ListParagraph"/>
        <w:numPr>
          <w:ilvl w:val="0"/>
          <w:numId w:val="27"/>
        </w:numPr>
        <w:overflowPunct w:val="0"/>
        <w:autoSpaceDE w:val="0"/>
        <w:autoSpaceDN w:val="0"/>
        <w:adjustRightInd w:val="0"/>
        <w:textAlignment w:val="baseline"/>
        <w:rPr>
          <w:rFonts w:cs="Times New Roman"/>
          <w:lang w:val="en-CA"/>
        </w:rPr>
      </w:pPr>
      <w:r w:rsidRPr="001B7F00">
        <w:rPr>
          <w:rFonts w:cs="Times New Roman"/>
          <w:lang w:val="en-CA"/>
        </w:rPr>
        <w:t>In both cases (IBC=1 and IBC=0), Hash based ME should be turned off for natural content (class A, B, C, D, E).</w:t>
      </w:r>
    </w:p>
    <w:p w14:paraId="37394F77" w14:textId="6D1087A3" w:rsidR="001B7F00" w:rsidRPr="001B7F00" w:rsidRDefault="001B7F00" w:rsidP="00667B7C">
      <w:pPr>
        <w:pStyle w:val="ListParagraph"/>
        <w:numPr>
          <w:ilvl w:val="0"/>
          <w:numId w:val="27"/>
        </w:numPr>
        <w:overflowPunct w:val="0"/>
        <w:autoSpaceDE w:val="0"/>
        <w:autoSpaceDN w:val="0"/>
        <w:adjustRightInd w:val="0"/>
        <w:textAlignment w:val="baseline"/>
        <w:rPr>
          <w:rFonts w:cs="Times New Roman"/>
          <w:lang w:val="en-CA"/>
        </w:rPr>
      </w:pPr>
      <w:r w:rsidRPr="001B7F00">
        <w:rPr>
          <w:rFonts w:cs="Times New Roman"/>
          <w:lang w:val="en-CA"/>
        </w:rPr>
        <w:t>Note: In addition to CTC, CE8-4 should test for low QP cases (2, 7, 12, 17) for 1</w:t>
      </w:r>
      <w:r w:rsidRPr="001B7F00">
        <w:rPr>
          <w:rFonts w:cs="Times New Roman"/>
          <w:vertAlign w:val="superscript"/>
          <w:lang w:val="en-CA"/>
        </w:rPr>
        <w:t>st</w:t>
      </w:r>
      <w:r w:rsidRPr="001B7F00">
        <w:rPr>
          <w:rFonts w:cs="Times New Roman"/>
          <w:lang w:val="en-CA"/>
        </w:rPr>
        <w:t xml:space="preserve"> 100 frames of each sequence, which are also used in CE7 tests.</w:t>
      </w:r>
    </w:p>
    <w:p w14:paraId="732797A0" w14:textId="1C69449E"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The mandatory common test conditions (CTC) as specified in the JVET-L1010 document from this meeting shall be followed to perform the simulations in this CE.</w:t>
      </w:r>
    </w:p>
    <w:p w14:paraId="50F0B88E"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The mandatory test sequences as described in common test conditions shall be used for these tests.</w:t>
      </w:r>
    </w:p>
    <w:p w14:paraId="3DE4FAED"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147B19B0" w14:textId="618E5A6A"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2</w:t>
      </w:r>
      <w:r w:rsidRPr="001B7F00">
        <w:t>: screen content test sequences used in CE8</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1B7F00" w:rsidRPr="00FC2E53" w14:paraId="1A31DD79" w14:textId="77777777" w:rsidTr="00667B7C">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2D6F" w14:textId="77777777" w:rsidR="001B7F00" w:rsidRPr="00FC2E53" w:rsidRDefault="001B7F00" w:rsidP="00667B7C">
            <w:pPr>
              <w:keepNext/>
              <w:rPr>
                <w:lang w:val="en-CA"/>
              </w:rPr>
            </w:pPr>
            <w:r w:rsidRPr="00FC2E53">
              <w:rPr>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BE1E8" w14:textId="77777777" w:rsidR="001B7F00" w:rsidRPr="00FC2E53" w:rsidRDefault="001B7F00" w:rsidP="00667B7C">
            <w:pPr>
              <w:keepNext/>
              <w:rPr>
                <w:lang w:val="en-CA"/>
              </w:rPr>
            </w:pPr>
            <w:r w:rsidRPr="00FC2E53">
              <w:rPr>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27F1" w14:textId="77777777" w:rsidR="001B7F00" w:rsidRPr="00FC2E53" w:rsidRDefault="001B7F00" w:rsidP="00667B7C">
            <w:pPr>
              <w:keepNext/>
              <w:rPr>
                <w:lang w:val="en-CA"/>
              </w:rPr>
            </w:pPr>
            <w:r w:rsidRPr="00FC2E53">
              <w:rPr>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73E44" w14:textId="77777777" w:rsidR="001B7F00" w:rsidRPr="00FC2E53" w:rsidRDefault="001B7F00" w:rsidP="00667B7C">
            <w:pPr>
              <w:keepNext/>
              <w:rPr>
                <w:lang w:val="en-CA"/>
              </w:rPr>
            </w:pPr>
            <w:r w:rsidRPr="00FC2E53">
              <w:rPr>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C77E4" w14:textId="77777777" w:rsidR="001B7F00" w:rsidRPr="00FC2E53" w:rsidRDefault="001B7F00" w:rsidP="00667B7C">
            <w:pPr>
              <w:keepNext/>
              <w:rPr>
                <w:lang w:val="en-CA"/>
              </w:rPr>
            </w:pPr>
            <w:r w:rsidRPr="00FC2E53">
              <w:rPr>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40B8" w14:textId="77777777" w:rsidR="001B7F00" w:rsidRPr="00FC2E53" w:rsidRDefault="001B7F00" w:rsidP="00667B7C">
            <w:pPr>
              <w:keepNext/>
              <w:rPr>
                <w:lang w:val="en-CA"/>
              </w:rPr>
            </w:pPr>
            <w:r w:rsidRPr="00FC2E53">
              <w:rPr>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F92FB" w14:textId="77777777" w:rsidR="001B7F00" w:rsidRPr="00FC2E53" w:rsidRDefault="001B7F00" w:rsidP="00667B7C">
            <w:pPr>
              <w:keepNext/>
              <w:rPr>
                <w:lang w:val="en-CA"/>
              </w:rPr>
            </w:pPr>
            <w:r w:rsidRPr="00FC2E53">
              <w:rPr>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6939B" w14:textId="77777777" w:rsidR="001B7F00" w:rsidRPr="00FC2E53" w:rsidRDefault="001B7F00" w:rsidP="00667B7C">
            <w:pPr>
              <w:keepNext/>
              <w:rPr>
                <w:lang w:val="en-CA"/>
              </w:rPr>
            </w:pPr>
            <w:r w:rsidRPr="00FC2E53">
              <w:rPr>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974C7" w14:textId="77777777" w:rsidR="001B7F00" w:rsidRPr="00FC2E53" w:rsidRDefault="001B7F00" w:rsidP="00667B7C">
            <w:pPr>
              <w:keepNext/>
              <w:rPr>
                <w:lang w:val="en-CA"/>
              </w:rPr>
            </w:pPr>
            <w:r w:rsidRPr="00FC2E53">
              <w:rPr>
                <w:lang w:val="en-CA"/>
              </w:rPr>
              <w:t>Low-delay</w:t>
            </w:r>
          </w:p>
        </w:tc>
      </w:tr>
      <w:tr w:rsidR="001B7F00" w:rsidRPr="00FC2E53" w14:paraId="368D8A9D" w14:textId="77777777" w:rsidTr="00667B7C">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A2302" w14:textId="77777777" w:rsidR="001B7F00" w:rsidRPr="00FC2E53" w:rsidRDefault="001B7F00" w:rsidP="00667B7C">
            <w:pPr>
              <w:keepNext/>
              <w:rPr>
                <w:lang w:val="en-CA"/>
              </w:rPr>
            </w:pPr>
            <w:r w:rsidRPr="00FC2E53">
              <w:rPr>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DB21B" w14:textId="77777777" w:rsidR="001B7F00" w:rsidRPr="00FC2E53" w:rsidRDefault="001B7F00" w:rsidP="00667B7C">
            <w:pPr>
              <w:keepNext/>
              <w:rPr>
                <w:sz w:val="20"/>
                <w:lang w:val="en-CA"/>
              </w:rPr>
            </w:pPr>
            <w:r w:rsidRPr="00FC2E53">
              <w:rPr>
                <w:sz w:val="20"/>
                <w:lang w:val="en-CA"/>
              </w:rPr>
              <w:t>1920x1080</w:t>
            </w:r>
          </w:p>
          <w:p w14:paraId="32D6A05C" w14:textId="77777777" w:rsidR="001B7F00" w:rsidRPr="00FC2E53" w:rsidRDefault="001B7F00" w:rsidP="00667B7C">
            <w:pPr>
              <w:keepNext/>
              <w:rPr>
                <w:sz w:val="20"/>
                <w:lang w:val="en-CA"/>
              </w:rPr>
            </w:pPr>
            <w:r w:rsidRPr="00FC2E53">
              <w:rPr>
                <w:sz w:val="20"/>
                <w:lang w:val="en-CA"/>
              </w:rPr>
              <w:t>1920x1080</w:t>
            </w:r>
          </w:p>
          <w:p w14:paraId="6ED2A822" w14:textId="77777777" w:rsidR="001B7F00" w:rsidRPr="00FC2E53" w:rsidRDefault="001B7F00" w:rsidP="00667B7C">
            <w:pPr>
              <w:keepNext/>
              <w:rPr>
                <w:sz w:val="20"/>
                <w:lang w:val="en-CA"/>
              </w:rPr>
            </w:pPr>
            <w:r w:rsidRPr="00FC2E53">
              <w:rPr>
                <w:sz w:val="20"/>
                <w:lang w:val="en-CA"/>
              </w:rPr>
              <w:t>1920x1080</w:t>
            </w:r>
          </w:p>
          <w:p w14:paraId="228921D4" w14:textId="77777777" w:rsidR="001B7F00" w:rsidRPr="00FC2E53" w:rsidRDefault="001B7F00" w:rsidP="00667B7C">
            <w:pPr>
              <w:keepNext/>
              <w:rPr>
                <w:lang w:val="en-CA"/>
              </w:rPr>
            </w:pPr>
            <w:r w:rsidRPr="00FC2E53">
              <w:rPr>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39710" w14:textId="77777777" w:rsidR="001B7F00" w:rsidRPr="00FC2E53" w:rsidRDefault="001B7F00" w:rsidP="00667B7C">
            <w:pPr>
              <w:keepNext/>
              <w:rPr>
                <w:sz w:val="20"/>
                <w:lang w:val="en-CA"/>
              </w:rPr>
            </w:pPr>
            <w:proofErr w:type="spellStart"/>
            <w:r w:rsidRPr="00FC2E53">
              <w:rPr>
                <w:sz w:val="20"/>
                <w:lang w:val="en-CA"/>
              </w:rPr>
              <w:t>FlyingGraphics</w:t>
            </w:r>
            <w:proofErr w:type="spellEnd"/>
            <w:r w:rsidRPr="00FC2E53">
              <w:rPr>
                <w:sz w:val="20"/>
                <w:lang w:val="en-CA"/>
              </w:rPr>
              <w:t>*</w:t>
            </w:r>
          </w:p>
          <w:p w14:paraId="1326FA83" w14:textId="77777777" w:rsidR="001B7F00" w:rsidRPr="00FC2E53" w:rsidRDefault="001B7F00" w:rsidP="00667B7C">
            <w:pPr>
              <w:keepNext/>
              <w:rPr>
                <w:sz w:val="20"/>
                <w:lang w:val="en-CA"/>
              </w:rPr>
            </w:pPr>
            <w:r w:rsidRPr="00FC2E53">
              <w:rPr>
                <w:sz w:val="20"/>
                <w:lang w:val="en-CA"/>
              </w:rPr>
              <w:t>Desktop</w:t>
            </w:r>
          </w:p>
          <w:p w14:paraId="596521D2" w14:textId="77777777" w:rsidR="001B7F00" w:rsidRPr="00FC2E53" w:rsidRDefault="001B7F00" w:rsidP="00667B7C">
            <w:pPr>
              <w:keepNext/>
              <w:rPr>
                <w:sz w:val="20"/>
                <w:lang w:val="en-CA"/>
              </w:rPr>
            </w:pPr>
            <w:r w:rsidRPr="00FC2E53">
              <w:rPr>
                <w:sz w:val="20"/>
                <w:lang w:val="en-CA"/>
              </w:rPr>
              <w:t>Console</w:t>
            </w:r>
          </w:p>
          <w:p w14:paraId="17CF68E8" w14:textId="77777777" w:rsidR="001B7F00" w:rsidRPr="00FC2E53" w:rsidRDefault="001B7F00" w:rsidP="00667B7C">
            <w:pPr>
              <w:keepNext/>
              <w:rPr>
                <w:lang w:val="en-CA"/>
              </w:rPr>
            </w:pPr>
            <w:proofErr w:type="spellStart"/>
            <w:r w:rsidRPr="00FC2E53">
              <w:rPr>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4A2D" w14:textId="77777777" w:rsidR="001B7F00" w:rsidRPr="00FC2E53" w:rsidRDefault="001B7F00" w:rsidP="00667B7C">
            <w:pPr>
              <w:keepNext/>
              <w:rPr>
                <w:sz w:val="20"/>
                <w:lang w:val="en-CA"/>
              </w:rPr>
            </w:pPr>
            <w:r w:rsidRPr="00FC2E53">
              <w:rPr>
                <w:sz w:val="20"/>
                <w:lang w:val="en-CA"/>
              </w:rPr>
              <w:t>60</w:t>
            </w:r>
          </w:p>
          <w:p w14:paraId="7242552B" w14:textId="77777777" w:rsidR="001B7F00" w:rsidRPr="00FC2E53" w:rsidRDefault="001B7F00" w:rsidP="00667B7C">
            <w:pPr>
              <w:keepNext/>
              <w:rPr>
                <w:sz w:val="20"/>
                <w:lang w:val="en-CA"/>
              </w:rPr>
            </w:pPr>
            <w:r w:rsidRPr="00FC2E53">
              <w:rPr>
                <w:sz w:val="20"/>
                <w:lang w:val="en-CA"/>
              </w:rPr>
              <w:t>60</w:t>
            </w:r>
          </w:p>
          <w:p w14:paraId="75CA54FE" w14:textId="77777777" w:rsidR="001B7F00" w:rsidRPr="00FC2E53" w:rsidRDefault="001B7F00" w:rsidP="00667B7C">
            <w:pPr>
              <w:keepNext/>
              <w:rPr>
                <w:sz w:val="20"/>
                <w:lang w:val="en-CA"/>
              </w:rPr>
            </w:pPr>
            <w:r w:rsidRPr="00FC2E53">
              <w:rPr>
                <w:sz w:val="20"/>
                <w:lang w:val="en-CA"/>
              </w:rPr>
              <w:t>60</w:t>
            </w:r>
          </w:p>
          <w:p w14:paraId="6E2B9692" w14:textId="77777777" w:rsidR="001B7F00" w:rsidRPr="00FC2E53" w:rsidRDefault="001B7F00" w:rsidP="00667B7C">
            <w:pPr>
              <w:keepNext/>
              <w:rPr>
                <w:lang w:val="en-CA"/>
              </w:rPr>
            </w:pPr>
            <w:r w:rsidRPr="00FC2E53">
              <w:rPr>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C5A73" w14:textId="77777777" w:rsidR="001B7F00" w:rsidRPr="00FC2E53" w:rsidRDefault="001B7F00" w:rsidP="00667B7C">
            <w:pPr>
              <w:keepNext/>
              <w:rPr>
                <w:sz w:val="20"/>
                <w:lang w:val="en-CA"/>
              </w:rPr>
            </w:pPr>
            <w:r w:rsidRPr="00FC2E53">
              <w:rPr>
                <w:sz w:val="20"/>
                <w:lang w:val="en-CA"/>
              </w:rPr>
              <w:t>8</w:t>
            </w:r>
          </w:p>
          <w:p w14:paraId="3B66A78C" w14:textId="77777777" w:rsidR="001B7F00" w:rsidRPr="00FC2E53" w:rsidRDefault="001B7F00" w:rsidP="00667B7C">
            <w:pPr>
              <w:keepNext/>
              <w:rPr>
                <w:sz w:val="20"/>
                <w:lang w:val="en-CA"/>
              </w:rPr>
            </w:pPr>
            <w:r w:rsidRPr="00FC2E53">
              <w:rPr>
                <w:sz w:val="20"/>
                <w:lang w:val="en-CA"/>
              </w:rPr>
              <w:t>8</w:t>
            </w:r>
          </w:p>
          <w:p w14:paraId="6C36816B" w14:textId="77777777" w:rsidR="001B7F00" w:rsidRPr="00FC2E53" w:rsidRDefault="001B7F00" w:rsidP="00667B7C">
            <w:pPr>
              <w:keepNext/>
              <w:rPr>
                <w:sz w:val="20"/>
                <w:lang w:val="en-CA"/>
              </w:rPr>
            </w:pPr>
            <w:r w:rsidRPr="00FC2E53">
              <w:rPr>
                <w:sz w:val="20"/>
                <w:lang w:val="en-CA"/>
              </w:rPr>
              <w:t>8</w:t>
            </w:r>
          </w:p>
          <w:p w14:paraId="020FE4BB" w14:textId="77777777" w:rsidR="001B7F00" w:rsidRPr="00FC2E53" w:rsidRDefault="001B7F00" w:rsidP="00667B7C">
            <w:pPr>
              <w:keepNext/>
              <w:rPr>
                <w:lang w:val="en-CA"/>
              </w:rPr>
            </w:pPr>
            <w:r w:rsidRPr="00FC2E53">
              <w:rPr>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7AFA" w14:textId="77777777" w:rsidR="001B7F00" w:rsidRPr="00FC2E53" w:rsidRDefault="001B7F00" w:rsidP="00667B7C">
            <w:pPr>
              <w:keepNext/>
              <w:rPr>
                <w:sz w:val="20"/>
                <w:lang w:val="en-CA"/>
              </w:rPr>
            </w:pPr>
            <w:r w:rsidRPr="00FC2E53">
              <w:rPr>
                <w:sz w:val="20"/>
                <w:lang w:val="en-CA"/>
              </w:rPr>
              <w:t>0-299*</w:t>
            </w:r>
          </w:p>
          <w:p w14:paraId="7768A6A1" w14:textId="77777777" w:rsidR="001B7F00" w:rsidRPr="00FC2E53" w:rsidRDefault="001B7F00" w:rsidP="00667B7C">
            <w:pPr>
              <w:keepNext/>
              <w:rPr>
                <w:sz w:val="20"/>
                <w:lang w:val="en-CA"/>
              </w:rPr>
            </w:pPr>
            <w:r w:rsidRPr="00FC2E53">
              <w:rPr>
                <w:sz w:val="20"/>
                <w:lang w:val="en-CA"/>
              </w:rPr>
              <w:t>0-599</w:t>
            </w:r>
          </w:p>
          <w:p w14:paraId="04CD6F38" w14:textId="77777777" w:rsidR="001B7F00" w:rsidRPr="00FC2E53" w:rsidRDefault="001B7F00" w:rsidP="00667B7C">
            <w:pPr>
              <w:keepNext/>
              <w:rPr>
                <w:sz w:val="20"/>
                <w:lang w:val="en-CA"/>
              </w:rPr>
            </w:pPr>
            <w:r w:rsidRPr="00FC2E53">
              <w:rPr>
                <w:sz w:val="20"/>
                <w:lang w:val="en-CA"/>
              </w:rPr>
              <w:t>0-599</w:t>
            </w:r>
          </w:p>
          <w:p w14:paraId="58306D37" w14:textId="77777777" w:rsidR="001B7F00" w:rsidRPr="00FC2E53" w:rsidRDefault="001B7F00" w:rsidP="00667B7C">
            <w:pPr>
              <w:keepNext/>
              <w:rPr>
                <w:lang w:val="en-CA"/>
              </w:rPr>
            </w:pPr>
            <w:r w:rsidRPr="00FC2E53">
              <w:rPr>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AC7D2" w14:textId="77777777" w:rsidR="001B7F00" w:rsidRPr="00FC2E53" w:rsidRDefault="001B7F00" w:rsidP="00667B7C">
            <w:pPr>
              <w:keepNext/>
              <w:jc w:val="center"/>
              <w:rPr>
                <w:sz w:val="20"/>
                <w:lang w:val="en-CA"/>
              </w:rPr>
            </w:pPr>
            <w:r w:rsidRPr="00FC2E53">
              <w:rPr>
                <w:sz w:val="20"/>
                <w:lang w:val="en-CA"/>
              </w:rPr>
              <w:t>M</w:t>
            </w:r>
          </w:p>
          <w:p w14:paraId="6830B241" w14:textId="77777777" w:rsidR="001B7F00" w:rsidRPr="00FC2E53" w:rsidRDefault="001B7F00" w:rsidP="00667B7C">
            <w:pPr>
              <w:keepNext/>
              <w:jc w:val="center"/>
              <w:rPr>
                <w:sz w:val="20"/>
                <w:lang w:val="en-CA"/>
              </w:rPr>
            </w:pPr>
            <w:r w:rsidRPr="00FC2E53">
              <w:rPr>
                <w:sz w:val="20"/>
                <w:lang w:val="en-CA"/>
              </w:rPr>
              <w:t>M</w:t>
            </w:r>
          </w:p>
          <w:p w14:paraId="2F336831" w14:textId="77777777" w:rsidR="001B7F00" w:rsidRPr="00FC2E53" w:rsidRDefault="001B7F00" w:rsidP="00667B7C">
            <w:pPr>
              <w:keepNext/>
              <w:jc w:val="center"/>
              <w:rPr>
                <w:sz w:val="20"/>
                <w:lang w:val="en-CA"/>
              </w:rPr>
            </w:pPr>
            <w:r w:rsidRPr="00FC2E53">
              <w:rPr>
                <w:sz w:val="20"/>
                <w:lang w:val="en-CA"/>
              </w:rPr>
              <w:t>M</w:t>
            </w:r>
          </w:p>
          <w:p w14:paraId="6230EDF3" w14:textId="77777777" w:rsidR="001B7F00" w:rsidRPr="00FC2E53" w:rsidRDefault="001B7F00" w:rsidP="00667B7C">
            <w:pPr>
              <w:keepNext/>
              <w:jc w:val="center"/>
              <w:rPr>
                <w:lang w:val="en-CA"/>
              </w:rPr>
            </w:pPr>
            <w:r w:rsidRPr="00FC2E53">
              <w:rPr>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6E6E" w14:textId="77777777" w:rsidR="001B7F00" w:rsidRPr="00FC2E53" w:rsidRDefault="001B7F00" w:rsidP="00667B7C">
            <w:pPr>
              <w:keepNext/>
              <w:jc w:val="center"/>
              <w:rPr>
                <w:sz w:val="20"/>
                <w:lang w:val="en-CA"/>
              </w:rPr>
            </w:pPr>
            <w:r w:rsidRPr="00FC2E53">
              <w:rPr>
                <w:sz w:val="20"/>
                <w:lang w:val="en-CA"/>
              </w:rPr>
              <w:t>M</w:t>
            </w:r>
          </w:p>
          <w:p w14:paraId="590A1BB2" w14:textId="77777777" w:rsidR="001B7F00" w:rsidRPr="00FC2E53" w:rsidRDefault="001B7F00" w:rsidP="00667B7C">
            <w:pPr>
              <w:keepNext/>
              <w:jc w:val="center"/>
              <w:rPr>
                <w:sz w:val="20"/>
                <w:lang w:val="en-CA"/>
              </w:rPr>
            </w:pPr>
            <w:r w:rsidRPr="00FC2E53">
              <w:rPr>
                <w:sz w:val="20"/>
                <w:lang w:val="en-CA"/>
              </w:rPr>
              <w:t>M</w:t>
            </w:r>
          </w:p>
          <w:p w14:paraId="73D55C2B" w14:textId="77777777" w:rsidR="001B7F00" w:rsidRPr="00FC2E53" w:rsidRDefault="001B7F00" w:rsidP="00667B7C">
            <w:pPr>
              <w:keepNext/>
              <w:jc w:val="center"/>
              <w:rPr>
                <w:sz w:val="20"/>
                <w:lang w:val="en-CA"/>
              </w:rPr>
            </w:pPr>
            <w:r w:rsidRPr="00FC2E53">
              <w:rPr>
                <w:sz w:val="20"/>
                <w:lang w:val="en-CA"/>
              </w:rPr>
              <w:t>M</w:t>
            </w:r>
          </w:p>
          <w:p w14:paraId="5B3DDC06" w14:textId="77777777" w:rsidR="001B7F00" w:rsidRPr="00FC2E53" w:rsidRDefault="001B7F00" w:rsidP="00667B7C">
            <w:pPr>
              <w:keepNext/>
              <w:jc w:val="center"/>
              <w:rPr>
                <w:lang w:val="en-CA"/>
              </w:rPr>
            </w:pPr>
            <w:r w:rsidRPr="00FC2E53">
              <w:rPr>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EBC80" w14:textId="77777777" w:rsidR="001B7F00" w:rsidRPr="00FC2E53" w:rsidRDefault="001B7F00" w:rsidP="00667B7C">
            <w:pPr>
              <w:keepNext/>
              <w:jc w:val="center"/>
              <w:rPr>
                <w:sz w:val="20"/>
                <w:lang w:val="en-CA"/>
              </w:rPr>
            </w:pPr>
            <w:r w:rsidRPr="00FC2E53">
              <w:rPr>
                <w:sz w:val="20"/>
                <w:lang w:val="en-CA"/>
              </w:rPr>
              <w:t>O</w:t>
            </w:r>
          </w:p>
          <w:p w14:paraId="6F027109" w14:textId="77777777" w:rsidR="001B7F00" w:rsidRPr="00FC2E53" w:rsidRDefault="001B7F00" w:rsidP="00667B7C">
            <w:pPr>
              <w:keepNext/>
              <w:jc w:val="center"/>
              <w:rPr>
                <w:sz w:val="20"/>
                <w:lang w:val="en-CA"/>
              </w:rPr>
            </w:pPr>
            <w:r w:rsidRPr="00FC2E53">
              <w:rPr>
                <w:sz w:val="20"/>
                <w:lang w:val="en-CA"/>
              </w:rPr>
              <w:t>O</w:t>
            </w:r>
          </w:p>
          <w:p w14:paraId="4BB74DE5" w14:textId="77777777" w:rsidR="001B7F00" w:rsidRPr="00FC2E53" w:rsidRDefault="001B7F00" w:rsidP="00667B7C">
            <w:pPr>
              <w:keepNext/>
              <w:jc w:val="center"/>
              <w:rPr>
                <w:sz w:val="20"/>
                <w:lang w:val="en-CA"/>
              </w:rPr>
            </w:pPr>
            <w:r w:rsidRPr="00FC2E53">
              <w:rPr>
                <w:sz w:val="20"/>
                <w:lang w:val="en-CA"/>
              </w:rPr>
              <w:t>O</w:t>
            </w:r>
          </w:p>
          <w:p w14:paraId="52342C1F" w14:textId="77777777" w:rsidR="001B7F00" w:rsidRPr="00FC2E53" w:rsidRDefault="001B7F00" w:rsidP="00667B7C">
            <w:pPr>
              <w:keepNext/>
              <w:jc w:val="center"/>
              <w:rPr>
                <w:lang w:val="en-CA"/>
              </w:rPr>
            </w:pPr>
            <w:r w:rsidRPr="00FC2E53">
              <w:rPr>
                <w:sz w:val="20"/>
                <w:lang w:val="en-CA"/>
              </w:rPr>
              <w:t>O</w:t>
            </w:r>
          </w:p>
        </w:tc>
      </w:tr>
      <w:tr w:rsidR="001B7F00" w:rsidRPr="00FC2E53" w14:paraId="1A414B57" w14:textId="77777777" w:rsidTr="00667B7C">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6B58" w14:textId="77777777" w:rsidR="001B7F00" w:rsidRPr="00FC2E53" w:rsidRDefault="001B7F00" w:rsidP="00667B7C">
            <w:pPr>
              <w:keepNext/>
              <w:rPr>
                <w:lang w:val="en-CA"/>
              </w:rPr>
            </w:pPr>
            <w:r w:rsidRPr="00FC2E53">
              <w:rPr>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205A8" w14:textId="77777777" w:rsidR="001B7F00" w:rsidRPr="00FC2E53" w:rsidRDefault="001B7F00" w:rsidP="00667B7C">
            <w:pPr>
              <w:keepNext/>
              <w:rPr>
                <w:sz w:val="20"/>
                <w:lang w:val="en-CA"/>
              </w:rPr>
            </w:pPr>
            <w:r w:rsidRPr="00FC2E53">
              <w:rPr>
                <w:sz w:val="20"/>
                <w:lang w:val="en-CA"/>
              </w:rPr>
              <w:t>832x480</w:t>
            </w:r>
          </w:p>
          <w:p w14:paraId="483FCD15" w14:textId="77777777" w:rsidR="001B7F00" w:rsidRPr="00FC2E53" w:rsidRDefault="001B7F00" w:rsidP="00667B7C">
            <w:pPr>
              <w:keepNext/>
              <w:rPr>
                <w:sz w:val="20"/>
                <w:lang w:val="en-CA"/>
              </w:rPr>
            </w:pPr>
            <w:r w:rsidRPr="00FC2E53">
              <w:rPr>
                <w:sz w:val="20"/>
                <w:lang w:val="en-CA"/>
              </w:rPr>
              <w:t>1920x1080</w:t>
            </w:r>
          </w:p>
          <w:p w14:paraId="52AB6A4E" w14:textId="77777777" w:rsidR="001B7F00" w:rsidRPr="00FC2E53" w:rsidRDefault="001B7F00" w:rsidP="00667B7C">
            <w:pPr>
              <w:keepNext/>
              <w:rPr>
                <w:sz w:val="20"/>
                <w:lang w:val="en-CA"/>
              </w:rPr>
            </w:pPr>
            <w:r w:rsidRPr="00FC2E53">
              <w:rPr>
                <w:sz w:val="20"/>
                <w:lang w:val="en-CA"/>
              </w:rPr>
              <w:t>1280x720</w:t>
            </w:r>
          </w:p>
          <w:p w14:paraId="151A1DB6" w14:textId="77777777" w:rsidR="001B7F00" w:rsidRPr="00FC2E53" w:rsidRDefault="001B7F00" w:rsidP="00667B7C">
            <w:pPr>
              <w:keepNext/>
              <w:rPr>
                <w:lang w:val="en-CA"/>
              </w:rPr>
            </w:pPr>
            <w:r w:rsidRPr="00FC2E53">
              <w:rPr>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28DC2" w14:textId="77777777" w:rsidR="001B7F00" w:rsidRPr="00FC2E53" w:rsidRDefault="001B7F00" w:rsidP="00667B7C">
            <w:pPr>
              <w:keepNext/>
              <w:rPr>
                <w:sz w:val="20"/>
                <w:lang w:val="en-CA"/>
              </w:rPr>
            </w:pPr>
            <w:proofErr w:type="spellStart"/>
            <w:r w:rsidRPr="00FC2E53">
              <w:rPr>
                <w:sz w:val="20"/>
                <w:lang w:val="en-CA"/>
              </w:rPr>
              <w:t>BasketballDrillText</w:t>
            </w:r>
            <w:proofErr w:type="spellEnd"/>
          </w:p>
          <w:p w14:paraId="65351F9E" w14:textId="77777777" w:rsidR="001B7F00" w:rsidRPr="00FC2E53" w:rsidRDefault="001B7F00" w:rsidP="00667B7C">
            <w:pPr>
              <w:keepNext/>
              <w:rPr>
                <w:sz w:val="20"/>
                <w:lang w:val="en-CA"/>
              </w:rPr>
            </w:pPr>
            <w:proofErr w:type="spellStart"/>
            <w:r w:rsidRPr="00FC2E53">
              <w:rPr>
                <w:sz w:val="20"/>
                <w:lang w:val="en-CA"/>
              </w:rPr>
              <w:t>ArenaOfValor</w:t>
            </w:r>
            <w:proofErr w:type="spellEnd"/>
          </w:p>
          <w:p w14:paraId="420AEFED" w14:textId="77777777" w:rsidR="001B7F00" w:rsidRPr="00FC2E53" w:rsidRDefault="001B7F00" w:rsidP="00667B7C">
            <w:pPr>
              <w:keepNext/>
              <w:rPr>
                <w:sz w:val="20"/>
                <w:lang w:val="en-CA"/>
              </w:rPr>
            </w:pPr>
            <w:proofErr w:type="spellStart"/>
            <w:r w:rsidRPr="00FC2E53">
              <w:rPr>
                <w:sz w:val="20"/>
                <w:lang w:val="en-CA"/>
              </w:rPr>
              <w:t>SlideEditing</w:t>
            </w:r>
            <w:proofErr w:type="spellEnd"/>
          </w:p>
          <w:p w14:paraId="38A336C8" w14:textId="77777777" w:rsidR="001B7F00" w:rsidRPr="00FC2E53" w:rsidRDefault="001B7F00" w:rsidP="00667B7C">
            <w:pPr>
              <w:keepNext/>
              <w:rPr>
                <w:lang w:val="en-CA"/>
              </w:rPr>
            </w:pPr>
            <w:proofErr w:type="spellStart"/>
            <w:r w:rsidRPr="00FC2E53">
              <w:rPr>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96EC5" w14:textId="77777777" w:rsidR="001B7F00" w:rsidRPr="00FC2E53" w:rsidRDefault="001B7F00" w:rsidP="00667B7C">
            <w:pPr>
              <w:keepNext/>
              <w:rPr>
                <w:sz w:val="20"/>
                <w:lang w:val="en-CA"/>
              </w:rPr>
            </w:pPr>
            <w:r w:rsidRPr="00FC2E53">
              <w:rPr>
                <w:sz w:val="20"/>
                <w:lang w:val="en-CA"/>
              </w:rPr>
              <w:t>50</w:t>
            </w:r>
          </w:p>
          <w:p w14:paraId="159B6CC9" w14:textId="77777777" w:rsidR="001B7F00" w:rsidRPr="00FC2E53" w:rsidRDefault="001B7F00" w:rsidP="00667B7C">
            <w:pPr>
              <w:keepNext/>
              <w:rPr>
                <w:sz w:val="20"/>
                <w:lang w:val="en-CA"/>
              </w:rPr>
            </w:pPr>
            <w:r w:rsidRPr="00FC2E53">
              <w:rPr>
                <w:sz w:val="20"/>
                <w:lang w:val="en-CA"/>
              </w:rPr>
              <w:t>60</w:t>
            </w:r>
          </w:p>
          <w:p w14:paraId="06A9201B" w14:textId="77777777" w:rsidR="001B7F00" w:rsidRPr="00FC2E53" w:rsidRDefault="001B7F00" w:rsidP="00667B7C">
            <w:pPr>
              <w:keepNext/>
              <w:rPr>
                <w:sz w:val="20"/>
                <w:lang w:val="en-CA"/>
              </w:rPr>
            </w:pPr>
            <w:r w:rsidRPr="00FC2E53">
              <w:rPr>
                <w:sz w:val="20"/>
                <w:lang w:val="en-CA"/>
              </w:rPr>
              <w:t>30</w:t>
            </w:r>
          </w:p>
          <w:p w14:paraId="2141716B" w14:textId="77777777" w:rsidR="001B7F00" w:rsidRPr="00FC2E53" w:rsidRDefault="001B7F00" w:rsidP="00667B7C">
            <w:pPr>
              <w:keepNext/>
              <w:rPr>
                <w:lang w:val="en-CA"/>
              </w:rPr>
            </w:pPr>
            <w:r w:rsidRPr="00FC2E53">
              <w:rPr>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E5E4" w14:textId="77777777" w:rsidR="001B7F00" w:rsidRPr="00FC2E53" w:rsidRDefault="001B7F00" w:rsidP="00667B7C">
            <w:pPr>
              <w:keepNext/>
              <w:rPr>
                <w:sz w:val="20"/>
                <w:lang w:val="en-CA"/>
              </w:rPr>
            </w:pPr>
            <w:r w:rsidRPr="00FC2E53">
              <w:rPr>
                <w:sz w:val="20"/>
                <w:lang w:val="en-CA"/>
              </w:rPr>
              <w:t>8</w:t>
            </w:r>
          </w:p>
          <w:p w14:paraId="78885BBA" w14:textId="77777777" w:rsidR="001B7F00" w:rsidRPr="00FC2E53" w:rsidRDefault="001B7F00" w:rsidP="00667B7C">
            <w:pPr>
              <w:keepNext/>
              <w:rPr>
                <w:sz w:val="20"/>
                <w:lang w:val="en-CA"/>
              </w:rPr>
            </w:pPr>
            <w:r w:rsidRPr="00FC2E53">
              <w:rPr>
                <w:sz w:val="20"/>
                <w:lang w:val="en-CA"/>
              </w:rPr>
              <w:t>8</w:t>
            </w:r>
          </w:p>
          <w:p w14:paraId="2233F119" w14:textId="77777777" w:rsidR="001B7F00" w:rsidRPr="00FC2E53" w:rsidRDefault="001B7F00" w:rsidP="00667B7C">
            <w:pPr>
              <w:keepNext/>
              <w:rPr>
                <w:sz w:val="20"/>
                <w:lang w:val="en-CA"/>
              </w:rPr>
            </w:pPr>
            <w:r w:rsidRPr="00FC2E53">
              <w:rPr>
                <w:sz w:val="20"/>
                <w:lang w:val="en-CA"/>
              </w:rPr>
              <w:t>8</w:t>
            </w:r>
          </w:p>
          <w:p w14:paraId="3DB50FBE" w14:textId="77777777" w:rsidR="001B7F00" w:rsidRPr="00FC2E53" w:rsidRDefault="001B7F00" w:rsidP="00667B7C">
            <w:pPr>
              <w:keepNext/>
              <w:rPr>
                <w:lang w:val="en-CA"/>
              </w:rPr>
            </w:pPr>
            <w:r w:rsidRPr="00FC2E53">
              <w:rPr>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9C6AF" w14:textId="77777777" w:rsidR="001B7F00" w:rsidRPr="00FC2E53" w:rsidRDefault="001B7F00" w:rsidP="00667B7C">
            <w:pPr>
              <w:keepNext/>
              <w:rPr>
                <w:sz w:val="20"/>
                <w:lang w:val="en-CA"/>
              </w:rPr>
            </w:pPr>
            <w:r w:rsidRPr="00FC2E53">
              <w:rPr>
                <w:sz w:val="20"/>
                <w:lang w:val="en-CA"/>
              </w:rPr>
              <w:t>0-499</w:t>
            </w:r>
          </w:p>
          <w:p w14:paraId="6BB81F88" w14:textId="77777777" w:rsidR="001B7F00" w:rsidRPr="00FC2E53" w:rsidRDefault="001B7F00" w:rsidP="00667B7C">
            <w:pPr>
              <w:keepNext/>
              <w:rPr>
                <w:sz w:val="20"/>
                <w:lang w:val="en-CA"/>
              </w:rPr>
            </w:pPr>
            <w:r w:rsidRPr="00FC2E53">
              <w:rPr>
                <w:sz w:val="20"/>
                <w:lang w:val="en-CA"/>
              </w:rPr>
              <w:t>0-599</w:t>
            </w:r>
          </w:p>
          <w:p w14:paraId="119E9D32" w14:textId="77777777" w:rsidR="001B7F00" w:rsidRPr="00FC2E53" w:rsidRDefault="001B7F00" w:rsidP="00667B7C">
            <w:pPr>
              <w:keepNext/>
              <w:rPr>
                <w:sz w:val="20"/>
                <w:lang w:val="en-CA"/>
              </w:rPr>
            </w:pPr>
            <w:r w:rsidRPr="00FC2E53">
              <w:rPr>
                <w:sz w:val="20"/>
                <w:lang w:val="en-CA"/>
              </w:rPr>
              <w:t>0-299</w:t>
            </w:r>
          </w:p>
          <w:p w14:paraId="0D013327" w14:textId="77777777" w:rsidR="001B7F00" w:rsidRPr="00FC2E53" w:rsidRDefault="001B7F00" w:rsidP="00667B7C">
            <w:pPr>
              <w:keepNext/>
              <w:rPr>
                <w:lang w:val="en-CA"/>
              </w:rPr>
            </w:pPr>
            <w:r w:rsidRPr="00FC2E53">
              <w:rPr>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0430" w14:textId="77777777" w:rsidR="001B7F00" w:rsidRPr="00FC2E53" w:rsidRDefault="001B7F00" w:rsidP="00667B7C">
            <w:pPr>
              <w:keepNext/>
              <w:jc w:val="center"/>
              <w:rPr>
                <w:sz w:val="20"/>
                <w:lang w:val="en-CA"/>
              </w:rPr>
            </w:pPr>
            <w:r w:rsidRPr="00FC2E53">
              <w:rPr>
                <w:sz w:val="20"/>
                <w:lang w:val="en-CA"/>
              </w:rPr>
              <w:t>M</w:t>
            </w:r>
          </w:p>
          <w:p w14:paraId="54F14E92" w14:textId="77777777" w:rsidR="001B7F00" w:rsidRPr="00FC2E53" w:rsidRDefault="001B7F00" w:rsidP="00667B7C">
            <w:pPr>
              <w:keepNext/>
              <w:jc w:val="center"/>
              <w:rPr>
                <w:sz w:val="20"/>
                <w:lang w:val="en-CA"/>
              </w:rPr>
            </w:pPr>
            <w:r w:rsidRPr="00FC2E53">
              <w:rPr>
                <w:sz w:val="20"/>
                <w:lang w:val="en-CA"/>
              </w:rPr>
              <w:t>M</w:t>
            </w:r>
          </w:p>
          <w:p w14:paraId="48602C87" w14:textId="77777777" w:rsidR="001B7F00" w:rsidRPr="00FC2E53" w:rsidRDefault="001B7F00" w:rsidP="00667B7C">
            <w:pPr>
              <w:keepNext/>
              <w:jc w:val="center"/>
              <w:rPr>
                <w:sz w:val="20"/>
                <w:lang w:val="en-CA"/>
              </w:rPr>
            </w:pPr>
            <w:r w:rsidRPr="00FC2E53">
              <w:rPr>
                <w:sz w:val="20"/>
                <w:lang w:val="en-CA"/>
              </w:rPr>
              <w:t>M</w:t>
            </w:r>
          </w:p>
          <w:p w14:paraId="2C9920B2" w14:textId="77777777" w:rsidR="001B7F00" w:rsidRPr="00FC2E53" w:rsidRDefault="001B7F00" w:rsidP="00667B7C">
            <w:pPr>
              <w:keepNext/>
              <w:jc w:val="center"/>
              <w:rPr>
                <w:lang w:val="en-CA"/>
              </w:rPr>
            </w:pPr>
            <w:r w:rsidRPr="00FC2E53">
              <w:rPr>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047D" w14:textId="77777777" w:rsidR="001B7F00" w:rsidRPr="00FC2E53" w:rsidRDefault="001B7F00" w:rsidP="00667B7C">
            <w:pPr>
              <w:keepNext/>
              <w:jc w:val="center"/>
              <w:rPr>
                <w:sz w:val="20"/>
                <w:lang w:val="en-CA"/>
              </w:rPr>
            </w:pPr>
            <w:r w:rsidRPr="00FC2E53">
              <w:rPr>
                <w:sz w:val="20"/>
                <w:lang w:val="en-CA"/>
              </w:rPr>
              <w:t>M</w:t>
            </w:r>
          </w:p>
          <w:p w14:paraId="4220EF40" w14:textId="77777777" w:rsidR="001B7F00" w:rsidRPr="00FC2E53" w:rsidRDefault="001B7F00" w:rsidP="00667B7C">
            <w:pPr>
              <w:keepNext/>
              <w:jc w:val="center"/>
              <w:rPr>
                <w:sz w:val="20"/>
                <w:lang w:val="en-CA"/>
              </w:rPr>
            </w:pPr>
            <w:r w:rsidRPr="00FC2E53">
              <w:rPr>
                <w:sz w:val="20"/>
                <w:lang w:val="en-CA"/>
              </w:rPr>
              <w:t>M</w:t>
            </w:r>
          </w:p>
          <w:p w14:paraId="04873ACD" w14:textId="77777777" w:rsidR="001B7F00" w:rsidRPr="00FC2E53" w:rsidRDefault="001B7F00" w:rsidP="00667B7C">
            <w:pPr>
              <w:keepNext/>
              <w:jc w:val="center"/>
              <w:rPr>
                <w:sz w:val="20"/>
                <w:lang w:val="en-CA"/>
              </w:rPr>
            </w:pPr>
            <w:r w:rsidRPr="00FC2E53">
              <w:rPr>
                <w:sz w:val="20"/>
                <w:lang w:val="en-CA"/>
              </w:rPr>
              <w:t>M</w:t>
            </w:r>
          </w:p>
          <w:p w14:paraId="52E78810" w14:textId="77777777" w:rsidR="001B7F00" w:rsidRPr="00FC2E53" w:rsidRDefault="001B7F00" w:rsidP="00667B7C">
            <w:pPr>
              <w:keepNext/>
              <w:jc w:val="center"/>
              <w:rPr>
                <w:lang w:val="en-CA"/>
              </w:rPr>
            </w:pPr>
            <w:r w:rsidRPr="00FC2E53">
              <w:rPr>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B37E" w14:textId="77777777" w:rsidR="001B7F00" w:rsidRPr="00FC2E53" w:rsidRDefault="001B7F00" w:rsidP="00667B7C">
            <w:pPr>
              <w:keepNext/>
              <w:jc w:val="center"/>
              <w:rPr>
                <w:sz w:val="20"/>
                <w:lang w:val="en-CA"/>
              </w:rPr>
            </w:pPr>
            <w:r>
              <w:rPr>
                <w:sz w:val="20"/>
                <w:lang w:val="en-CA"/>
              </w:rPr>
              <w:t>M</w:t>
            </w:r>
          </w:p>
          <w:p w14:paraId="3401AEE8" w14:textId="77777777" w:rsidR="001B7F00" w:rsidRPr="00FC2E53" w:rsidRDefault="001B7F00" w:rsidP="00667B7C">
            <w:pPr>
              <w:keepNext/>
              <w:jc w:val="center"/>
              <w:rPr>
                <w:sz w:val="20"/>
                <w:lang w:val="en-CA"/>
              </w:rPr>
            </w:pPr>
            <w:r>
              <w:rPr>
                <w:sz w:val="20"/>
                <w:lang w:val="en-CA"/>
              </w:rPr>
              <w:t>M</w:t>
            </w:r>
          </w:p>
          <w:p w14:paraId="3F9FD4B8" w14:textId="77777777" w:rsidR="001B7F00" w:rsidRPr="00FC2E53" w:rsidRDefault="001B7F00" w:rsidP="00667B7C">
            <w:pPr>
              <w:keepNext/>
              <w:jc w:val="center"/>
              <w:rPr>
                <w:sz w:val="20"/>
                <w:lang w:val="en-CA"/>
              </w:rPr>
            </w:pPr>
            <w:r>
              <w:rPr>
                <w:sz w:val="20"/>
                <w:lang w:val="en-CA"/>
              </w:rPr>
              <w:t>M</w:t>
            </w:r>
          </w:p>
          <w:p w14:paraId="71B079E5" w14:textId="77777777" w:rsidR="001B7F00" w:rsidRPr="00FC2E53" w:rsidRDefault="001B7F00" w:rsidP="00667B7C">
            <w:pPr>
              <w:keepNext/>
              <w:jc w:val="center"/>
              <w:rPr>
                <w:lang w:val="en-CA"/>
              </w:rPr>
            </w:pPr>
            <w:r>
              <w:rPr>
                <w:sz w:val="20"/>
                <w:lang w:val="en-CA"/>
              </w:rPr>
              <w:t>M</w:t>
            </w:r>
          </w:p>
        </w:tc>
      </w:tr>
      <w:tr w:rsidR="001B7F00" w:rsidRPr="00FC2E53" w14:paraId="61A49AD8" w14:textId="77777777" w:rsidTr="00667B7C">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419E7" w14:textId="77777777" w:rsidR="001B7F00" w:rsidRPr="00FC2E53" w:rsidRDefault="001B7F00" w:rsidP="00667B7C">
            <w:pPr>
              <w:keepNext/>
              <w:spacing w:before="80"/>
              <w:rPr>
                <w:sz w:val="20"/>
                <w:lang w:val="en-CA"/>
              </w:rPr>
            </w:pPr>
            <w:r w:rsidRPr="00FC2E53">
              <w:rPr>
                <w:sz w:val="20"/>
                <w:lang w:val="en-CA"/>
              </w:rPr>
              <w:t>*Note that only the first 300 frames of this sequence are used.</w:t>
            </w:r>
          </w:p>
          <w:p w14:paraId="10928FD5" w14:textId="77777777" w:rsidR="001B7F00" w:rsidRPr="00FC2E53" w:rsidRDefault="001B7F00" w:rsidP="00667B7C">
            <w:pPr>
              <w:keepNext/>
              <w:spacing w:before="80"/>
              <w:rPr>
                <w:lang w:val="en-CA"/>
              </w:rPr>
            </w:pPr>
            <w:r w:rsidRPr="00FC2E53">
              <w:rPr>
                <w:sz w:val="20"/>
                <w:lang w:val="en-CA"/>
              </w:rPr>
              <w:t>M refers to mandatory test in the configuration; O refers to optional test in the configuration</w:t>
            </w:r>
          </w:p>
        </w:tc>
      </w:tr>
    </w:tbl>
    <w:p w14:paraId="167110E8"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0AA24357" w14:textId="73CA8875"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 xml:space="preserve">The followings are summary tables of the tests in this CE. </w:t>
      </w:r>
    </w:p>
    <w:p w14:paraId="7B336816" w14:textId="136EF28E" w:rsid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3</w:t>
      </w:r>
      <w:r w:rsidRPr="001B7F00">
        <w:t>: CE8 test results with VTM</w:t>
      </w:r>
      <w:r>
        <w:t>-4.0</w:t>
      </w:r>
      <w:r w:rsidRPr="001B7F00">
        <w:t>+</w:t>
      </w:r>
      <w:r>
        <w:t>IBC</w:t>
      </w:r>
      <w:r w:rsidRPr="001B7F00">
        <w:t>=1</w:t>
      </w:r>
    </w:p>
    <w:p w14:paraId="613791A8" w14:textId="2E305CFF" w:rsidR="00485853" w:rsidRDefault="00485853" w:rsidP="001C3D55">
      <w:pPr>
        <w:tabs>
          <w:tab w:val="left" w:pos="360"/>
          <w:tab w:val="left" w:pos="1080"/>
          <w:tab w:val="left" w:pos="1440"/>
        </w:tabs>
        <w:rPr>
          <w:lang w:val="en-CA"/>
        </w:rPr>
      </w:pPr>
    </w:p>
    <w:tbl>
      <w:tblPr>
        <w:tblW w:w="10180" w:type="dxa"/>
        <w:tblLook w:val="04A0" w:firstRow="1" w:lastRow="0" w:firstColumn="1" w:lastColumn="0" w:noHBand="0" w:noVBand="1"/>
      </w:tblPr>
      <w:tblGrid>
        <w:gridCol w:w="750"/>
        <w:gridCol w:w="1240"/>
        <w:gridCol w:w="896"/>
        <w:gridCol w:w="896"/>
        <w:gridCol w:w="896"/>
        <w:gridCol w:w="777"/>
        <w:gridCol w:w="763"/>
        <w:gridCol w:w="840"/>
        <w:gridCol w:w="840"/>
        <w:gridCol w:w="840"/>
        <w:gridCol w:w="777"/>
        <w:gridCol w:w="763"/>
      </w:tblGrid>
      <w:tr w:rsidR="00253DB5" w:rsidRPr="00253DB5" w14:paraId="78440694" w14:textId="77777777" w:rsidTr="00B965B4">
        <w:trPr>
          <w:trHeight w:val="300"/>
        </w:trPr>
        <w:tc>
          <w:tcPr>
            <w:tcW w:w="800" w:type="dxa"/>
            <w:tcBorders>
              <w:top w:val="nil"/>
              <w:left w:val="single" w:sz="8" w:space="0" w:color="auto"/>
              <w:bottom w:val="single" w:sz="8" w:space="0" w:color="auto"/>
              <w:right w:val="single" w:sz="8" w:space="0" w:color="auto"/>
            </w:tcBorders>
            <w:shd w:val="clear" w:color="auto" w:fill="auto"/>
            <w:vAlign w:val="center"/>
            <w:hideMark/>
          </w:tcPr>
          <w:p w14:paraId="7DE631C7" w14:textId="77777777" w:rsidR="00253DB5" w:rsidRPr="00253DB5" w:rsidRDefault="00253DB5" w:rsidP="00253DB5">
            <w:pPr>
              <w:jc w:val="center"/>
              <w:rPr>
                <w:b/>
                <w:bCs/>
                <w:color w:val="000000"/>
              </w:rPr>
            </w:pPr>
            <w:r w:rsidRPr="00253DB5">
              <w:rPr>
                <w:b/>
                <w:bCs/>
                <w:color w:val="000000"/>
              </w:rPr>
              <w:t> </w:t>
            </w:r>
          </w:p>
        </w:tc>
        <w:tc>
          <w:tcPr>
            <w:tcW w:w="1240" w:type="dxa"/>
            <w:tcBorders>
              <w:top w:val="nil"/>
              <w:left w:val="nil"/>
              <w:bottom w:val="single" w:sz="8" w:space="0" w:color="auto"/>
              <w:right w:val="single" w:sz="8" w:space="0" w:color="auto"/>
            </w:tcBorders>
            <w:shd w:val="clear" w:color="auto" w:fill="auto"/>
            <w:vAlign w:val="center"/>
            <w:hideMark/>
          </w:tcPr>
          <w:p w14:paraId="03108F77" w14:textId="77777777" w:rsidR="00253DB5" w:rsidRPr="00253DB5" w:rsidRDefault="00253DB5" w:rsidP="00253DB5">
            <w:pPr>
              <w:jc w:val="center"/>
              <w:rPr>
                <w:b/>
                <w:bCs/>
                <w:color w:val="000000"/>
              </w:rPr>
            </w:pPr>
            <w:r w:rsidRPr="00253DB5">
              <w:rPr>
                <w:b/>
                <w:bCs/>
                <w:color w:val="000000"/>
              </w:rPr>
              <w:t> </w:t>
            </w:r>
          </w:p>
        </w:tc>
        <w:tc>
          <w:tcPr>
            <w:tcW w:w="415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2D5C7890" w14:textId="77777777" w:rsidR="00253DB5" w:rsidRPr="00253DB5" w:rsidRDefault="00253DB5" w:rsidP="00253DB5">
            <w:pPr>
              <w:jc w:val="center"/>
              <w:rPr>
                <w:b/>
                <w:bCs/>
                <w:color w:val="000000"/>
              </w:rPr>
            </w:pPr>
            <w:r w:rsidRPr="00253DB5">
              <w:rPr>
                <w:b/>
                <w:bCs/>
                <w:color w:val="000000"/>
              </w:rPr>
              <w:t>AI Over VTM-4.0</w:t>
            </w:r>
          </w:p>
        </w:tc>
        <w:tc>
          <w:tcPr>
            <w:tcW w:w="3986"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F89E5DC" w14:textId="77777777" w:rsidR="00253DB5" w:rsidRPr="00253DB5" w:rsidRDefault="00253DB5" w:rsidP="00253DB5">
            <w:pPr>
              <w:jc w:val="center"/>
              <w:rPr>
                <w:b/>
                <w:bCs/>
                <w:color w:val="000000"/>
              </w:rPr>
            </w:pPr>
            <w:r w:rsidRPr="00253DB5">
              <w:rPr>
                <w:b/>
                <w:bCs/>
                <w:color w:val="000000"/>
              </w:rPr>
              <w:t>RA Over VTM-4.0</w:t>
            </w:r>
          </w:p>
        </w:tc>
      </w:tr>
      <w:tr w:rsidR="00B965B4" w:rsidRPr="00253DB5" w14:paraId="00712FD8" w14:textId="77777777" w:rsidTr="00B965B4">
        <w:trPr>
          <w:trHeight w:val="300"/>
        </w:trPr>
        <w:tc>
          <w:tcPr>
            <w:tcW w:w="800" w:type="dxa"/>
            <w:tcBorders>
              <w:top w:val="nil"/>
              <w:left w:val="single" w:sz="8" w:space="0" w:color="auto"/>
              <w:bottom w:val="single" w:sz="8" w:space="0" w:color="auto"/>
              <w:right w:val="single" w:sz="8" w:space="0" w:color="auto"/>
            </w:tcBorders>
            <w:shd w:val="clear" w:color="auto" w:fill="auto"/>
            <w:vAlign w:val="center"/>
            <w:hideMark/>
          </w:tcPr>
          <w:p w14:paraId="64BD5DEA" w14:textId="77777777" w:rsidR="00253DB5" w:rsidRPr="00253DB5" w:rsidRDefault="00253DB5" w:rsidP="00253DB5">
            <w:pPr>
              <w:rPr>
                <w:b/>
                <w:bCs/>
                <w:color w:val="000000"/>
              </w:rPr>
            </w:pPr>
            <w:r w:rsidRPr="00253DB5">
              <w:rPr>
                <w:b/>
                <w:bCs/>
                <w:color w:val="000000"/>
              </w:rPr>
              <w:t> </w:t>
            </w:r>
          </w:p>
        </w:tc>
        <w:tc>
          <w:tcPr>
            <w:tcW w:w="1240" w:type="dxa"/>
            <w:tcBorders>
              <w:top w:val="nil"/>
              <w:left w:val="nil"/>
              <w:bottom w:val="single" w:sz="8" w:space="0" w:color="auto"/>
              <w:right w:val="single" w:sz="8" w:space="0" w:color="auto"/>
            </w:tcBorders>
            <w:shd w:val="clear" w:color="auto" w:fill="auto"/>
            <w:noWrap/>
            <w:vAlign w:val="center"/>
            <w:hideMark/>
          </w:tcPr>
          <w:p w14:paraId="4FC8C77A" w14:textId="77777777" w:rsidR="00253DB5" w:rsidRPr="00253DB5" w:rsidRDefault="00253DB5" w:rsidP="00253DB5">
            <w:pPr>
              <w:rPr>
                <w:b/>
                <w:bCs/>
                <w:color w:val="000000"/>
              </w:rPr>
            </w:pPr>
            <w:r w:rsidRPr="00253DB5">
              <w:rPr>
                <w:b/>
                <w:bCs/>
                <w:color w:val="000000"/>
              </w:rPr>
              <w:t>Test#</w:t>
            </w:r>
          </w:p>
        </w:tc>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64997B9E" w14:textId="77777777" w:rsidR="00253DB5" w:rsidRPr="00253DB5" w:rsidRDefault="00253DB5" w:rsidP="00253DB5">
            <w:pPr>
              <w:rPr>
                <w:b/>
                <w:bCs/>
                <w:color w:val="000000"/>
              </w:rPr>
            </w:pPr>
            <w:r w:rsidRPr="00253DB5">
              <w:rPr>
                <w:b/>
                <w:bCs/>
                <w:color w:val="000000"/>
              </w:rPr>
              <w:t>Y</w:t>
            </w:r>
          </w:p>
        </w:tc>
        <w:tc>
          <w:tcPr>
            <w:tcW w:w="896" w:type="dxa"/>
            <w:tcBorders>
              <w:top w:val="nil"/>
              <w:left w:val="nil"/>
              <w:bottom w:val="single" w:sz="8" w:space="0" w:color="auto"/>
              <w:right w:val="single" w:sz="8" w:space="0" w:color="auto"/>
            </w:tcBorders>
            <w:shd w:val="clear" w:color="auto" w:fill="auto"/>
            <w:noWrap/>
            <w:vAlign w:val="center"/>
            <w:hideMark/>
          </w:tcPr>
          <w:p w14:paraId="6F28569B" w14:textId="77777777" w:rsidR="00253DB5" w:rsidRPr="00253DB5" w:rsidRDefault="00253DB5" w:rsidP="00253DB5">
            <w:pPr>
              <w:rPr>
                <w:b/>
                <w:bCs/>
                <w:color w:val="000000"/>
              </w:rPr>
            </w:pPr>
            <w:r w:rsidRPr="00253DB5">
              <w:rPr>
                <w:b/>
                <w:bCs/>
                <w:color w:val="000000"/>
              </w:rPr>
              <w:t>U</w:t>
            </w:r>
          </w:p>
        </w:tc>
        <w:tc>
          <w:tcPr>
            <w:tcW w:w="896" w:type="dxa"/>
            <w:tcBorders>
              <w:top w:val="nil"/>
              <w:left w:val="nil"/>
              <w:bottom w:val="single" w:sz="8" w:space="0" w:color="auto"/>
              <w:right w:val="single" w:sz="8" w:space="0" w:color="auto"/>
            </w:tcBorders>
            <w:shd w:val="clear" w:color="auto" w:fill="auto"/>
            <w:noWrap/>
            <w:vAlign w:val="center"/>
            <w:hideMark/>
          </w:tcPr>
          <w:p w14:paraId="798F5BF6" w14:textId="77777777" w:rsidR="00253DB5" w:rsidRPr="00253DB5" w:rsidRDefault="00253DB5" w:rsidP="00253DB5">
            <w:pPr>
              <w:rPr>
                <w:b/>
                <w:bCs/>
                <w:color w:val="000000"/>
              </w:rPr>
            </w:pPr>
            <w:r w:rsidRPr="00253DB5">
              <w:rPr>
                <w:b/>
                <w:bCs/>
                <w:color w:val="000000"/>
              </w:rPr>
              <w:t>V</w:t>
            </w:r>
          </w:p>
        </w:tc>
        <w:tc>
          <w:tcPr>
            <w:tcW w:w="733" w:type="dxa"/>
            <w:tcBorders>
              <w:top w:val="nil"/>
              <w:left w:val="nil"/>
              <w:bottom w:val="single" w:sz="8" w:space="0" w:color="auto"/>
              <w:right w:val="single" w:sz="8" w:space="0" w:color="auto"/>
            </w:tcBorders>
            <w:shd w:val="clear" w:color="auto" w:fill="auto"/>
            <w:noWrap/>
            <w:vAlign w:val="center"/>
            <w:hideMark/>
          </w:tcPr>
          <w:p w14:paraId="0BC7DCB0" w14:textId="77777777" w:rsidR="00253DB5" w:rsidRPr="00253DB5" w:rsidRDefault="00253DB5" w:rsidP="00253DB5">
            <w:pPr>
              <w:rPr>
                <w:b/>
                <w:bCs/>
                <w:color w:val="000000"/>
              </w:rPr>
            </w:pPr>
            <w:proofErr w:type="spellStart"/>
            <w:r w:rsidRPr="00253DB5">
              <w:rPr>
                <w:b/>
                <w:bCs/>
                <w:color w:val="000000"/>
              </w:rPr>
              <w:t>EncT</w:t>
            </w:r>
            <w:proofErr w:type="spellEnd"/>
          </w:p>
        </w:tc>
        <w:tc>
          <w:tcPr>
            <w:tcW w:w="733" w:type="dxa"/>
            <w:tcBorders>
              <w:top w:val="nil"/>
              <w:left w:val="nil"/>
              <w:bottom w:val="single" w:sz="8" w:space="0" w:color="auto"/>
              <w:right w:val="single" w:sz="12" w:space="0" w:color="auto"/>
            </w:tcBorders>
            <w:shd w:val="clear" w:color="auto" w:fill="auto"/>
            <w:noWrap/>
            <w:vAlign w:val="center"/>
            <w:hideMark/>
          </w:tcPr>
          <w:p w14:paraId="0D6A0A35" w14:textId="77777777" w:rsidR="00253DB5" w:rsidRPr="00253DB5" w:rsidRDefault="00253DB5" w:rsidP="00253DB5">
            <w:pPr>
              <w:rPr>
                <w:b/>
                <w:bCs/>
                <w:color w:val="000000"/>
              </w:rPr>
            </w:pPr>
            <w:proofErr w:type="spellStart"/>
            <w:r w:rsidRPr="00253DB5">
              <w:rPr>
                <w:b/>
                <w:bCs/>
                <w:color w:val="000000"/>
              </w:rPr>
              <w:t>DecT</w:t>
            </w:r>
            <w:proofErr w:type="spellEnd"/>
          </w:p>
        </w:tc>
        <w:tc>
          <w:tcPr>
            <w:tcW w:w="840" w:type="dxa"/>
            <w:tcBorders>
              <w:top w:val="nil"/>
              <w:left w:val="nil"/>
              <w:bottom w:val="single" w:sz="8" w:space="0" w:color="auto"/>
              <w:right w:val="single" w:sz="8" w:space="0" w:color="auto"/>
            </w:tcBorders>
            <w:shd w:val="clear" w:color="auto" w:fill="auto"/>
            <w:noWrap/>
            <w:vAlign w:val="center"/>
            <w:hideMark/>
          </w:tcPr>
          <w:p w14:paraId="3816448F" w14:textId="77777777" w:rsidR="00253DB5" w:rsidRPr="00253DB5" w:rsidRDefault="00253DB5" w:rsidP="00253DB5">
            <w:pPr>
              <w:rPr>
                <w:b/>
                <w:bCs/>
                <w:color w:val="000000"/>
              </w:rPr>
            </w:pPr>
            <w:r w:rsidRPr="00253DB5">
              <w:rPr>
                <w:b/>
                <w:bCs/>
                <w:color w:val="000000"/>
              </w:rPr>
              <w:t>Y</w:t>
            </w:r>
          </w:p>
        </w:tc>
        <w:tc>
          <w:tcPr>
            <w:tcW w:w="840" w:type="dxa"/>
            <w:tcBorders>
              <w:top w:val="nil"/>
              <w:left w:val="nil"/>
              <w:bottom w:val="single" w:sz="8" w:space="0" w:color="auto"/>
              <w:right w:val="single" w:sz="8" w:space="0" w:color="auto"/>
            </w:tcBorders>
            <w:shd w:val="clear" w:color="auto" w:fill="auto"/>
            <w:noWrap/>
            <w:vAlign w:val="center"/>
            <w:hideMark/>
          </w:tcPr>
          <w:p w14:paraId="4950E95B" w14:textId="77777777" w:rsidR="00253DB5" w:rsidRPr="00253DB5" w:rsidRDefault="00253DB5" w:rsidP="00253DB5">
            <w:pPr>
              <w:rPr>
                <w:b/>
                <w:bCs/>
                <w:color w:val="000000"/>
              </w:rPr>
            </w:pPr>
            <w:r w:rsidRPr="00253DB5">
              <w:rPr>
                <w:b/>
                <w:bCs/>
                <w:color w:val="000000"/>
              </w:rPr>
              <w:t>U</w:t>
            </w:r>
          </w:p>
        </w:tc>
        <w:tc>
          <w:tcPr>
            <w:tcW w:w="840" w:type="dxa"/>
            <w:tcBorders>
              <w:top w:val="nil"/>
              <w:left w:val="nil"/>
              <w:bottom w:val="single" w:sz="8" w:space="0" w:color="auto"/>
              <w:right w:val="single" w:sz="8" w:space="0" w:color="auto"/>
            </w:tcBorders>
            <w:shd w:val="clear" w:color="auto" w:fill="auto"/>
            <w:noWrap/>
            <w:vAlign w:val="center"/>
            <w:hideMark/>
          </w:tcPr>
          <w:p w14:paraId="401525DE" w14:textId="77777777" w:rsidR="00253DB5" w:rsidRPr="00253DB5" w:rsidRDefault="00253DB5" w:rsidP="00253DB5">
            <w:pPr>
              <w:rPr>
                <w:b/>
                <w:bCs/>
                <w:color w:val="000000"/>
              </w:rPr>
            </w:pPr>
            <w:r w:rsidRPr="00253DB5">
              <w:rPr>
                <w:b/>
                <w:bCs/>
                <w:color w:val="000000"/>
              </w:rPr>
              <w:t>V</w:t>
            </w:r>
          </w:p>
        </w:tc>
        <w:tc>
          <w:tcPr>
            <w:tcW w:w="733" w:type="dxa"/>
            <w:tcBorders>
              <w:top w:val="nil"/>
              <w:left w:val="nil"/>
              <w:bottom w:val="single" w:sz="8" w:space="0" w:color="auto"/>
              <w:right w:val="single" w:sz="8" w:space="0" w:color="auto"/>
            </w:tcBorders>
            <w:shd w:val="clear" w:color="auto" w:fill="auto"/>
            <w:noWrap/>
            <w:vAlign w:val="center"/>
            <w:hideMark/>
          </w:tcPr>
          <w:p w14:paraId="065A9F60" w14:textId="77777777" w:rsidR="00253DB5" w:rsidRPr="00253DB5" w:rsidRDefault="00253DB5" w:rsidP="00253DB5">
            <w:pPr>
              <w:rPr>
                <w:b/>
                <w:bCs/>
                <w:color w:val="000000"/>
              </w:rPr>
            </w:pPr>
            <w:proofErr w:type="spellStart"/>
            <w:r w:rsidRPr="00253DB5">
              <w:rPr>
                <w:b/>
                <w:bCs/>
                <w:color w:val="000000"/>
              </w:rPr>
              <w:t>EncT</w:t>
            </w:r>
            <w:proofErr w:type="spellEnd"/>
          </w:p>
        </w:tc>
        <w:tc>
          <w:tcPr>
            <w:tcW w:w="733" w:type="dxa"/>
            <w:tcBorders>
              <w:top w:val="nil"/>
              <w:left w:val="nil"/>
              <w:bottom w:val="single" w:sz="8" w:space="0" w:color="auto"/>
              <w:right w:val="nil"/>
            </w:tcBorders>
            <w:shd w:val="clear" w:color="auto" w:fill="auto"/>
            <w:noWrap/>
            <w:vAlign w:val="center"/>
            <w:hideMark/>
          </w:tcPr>
          <w:p w14:paraId="5DA0E4AA" w14:textId="77777777" w:rsidR="00253DB5" w:rsidRPr="00253DB5" w:rsidRDefault="00253DB5" w:rsidP="00253DB5">
            <w:pPr>
              <w:rPr>
                <w:b/>
                <w:bCs/>
                <w:color w:val="000000"/>
              </w:rPr>
            </w:pPr>
            <w:proofErr w:type="spellStart"/>
            <w:r w:rsidRPr="00253DB5">
              <w:rPr>
                <w:b/>
                <w:bCs/>
                <w:color w:val="000000"/>
              </w:rPr>
              <w:t>DecT</w:t>
            </w:r>
            <w:proofErr w:type="spellEnd"/>
          </w:p>
        </w:tc>
      </w:tr>
      <w:tr w:rsidR="00B965B4" w:rsidRPr="00253DB5" w14:paraId="453D50DE" w14:textId="77777777" w:rsidTr="00B965B4">
        <w:trPr>
          <w:trHeight w:val="300"/>
        </w:trPr>
        <w:tc>
          <w:tcPr>
            <w:tcW w:w="800" w:type="dxa"/>
            <w:vMerge w:val="restart"/>
            <w:tcBorders>
              <w:top w:val="nil"/>
              <w:left w:val="single" w:sz="8" w:space="0" w:color="auto"/>
              <w:bottom w:val="single" w:sz="12" w:space="0" w:color="000000"/>
              <w:right w:val="single" w:sz="8" w:space="0" w:color="auto"/>
            </w:tcBorders>
            <w:shd w:val="clear" w:color="auto" w:fill="auto"/>
            <w:vAlign w:val="center"/>
            <w:hideMark/>
          </w:tcPr>
          <w:p w14:paraId="11451C08" w14:textId="77777777" w:rsidR="00253DB5" w:rsidRPr="00253DB5" w:rsidRDefault="00253DB5" w:rsidP="00253DB5">
            <w:pPr>
              <w:jc w:val="center"/>
              <w:rPr>
                <w:color w:val="000000"/>
              </w:rPr>
            </w:pPr>
            <w:r w:rsidRPr="00253DB5">
              <w:rPr>
                <w:color w:val="000000"/>
              </w:rPr>
              <w:t>CTC</w:t>
            </w:r>
          </w:p>
        </w:tc>
        <w:tc>
          <w:tcPr>
            <w:tcW w:w="1240" w:type="dxa"/>
            <w:tcBorders>
              <w:top w:val="nil"/>
              <w:left w:val="nil"/>
              <w:bottom w:val="nil"/>
              <w:right w:val="nil"/>
            </w:tcBorders>
            <w:shd w:val="clear" w:color="auto" w:fill="auto"/>
            <w:vAlign w:val="center"/>
            <w:hideMark/>
          </w:tcPr>
          <w:p w14:paraId="235118FB" w14:textId="77777777" w:rsidR="00253DB5" w:rsidRPr="00253DB5" w:rsidRDefault="00253DB5" w:rsidP="00253DB5">
            <w:pPr>
              <w:rPr>
                <w:color w:val="000000"/>
              </w:rPr>
            </w:pPr>
            <w:r w:rsidRPr="00253DB5">
              <w:rPr>
                <w:color w:val="000000"/>
              </w:rPr>
              <w:t>CE8-1.1a</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9380B64" w14:textId="77777777" w:rsidR="00253DB5" w:rsidRPr="00253DB5" w:rsidRDefault="00253DB5" w:rsidP="00253DB5">
            <w:pPr>
              <w:jc w:val="center"/>
              <w:rPr>
                <w:color w:val="000000"/>
                <w:sz w:val="20"/>
                <w:szCs w:val="20"/>
              </w:rPr>
            </w:pPr>
            <w:r w:rsidRPr="00253DB5">
              <w:rPr>
                <w:color w:val="000000"/>
                <w:sz w:val="20"/>
                <w:szCs w:val="20"/>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619F858" w14:textId="77777777" w:rsidR="00253DB5" w:rsidRPr="00253DB5" w:rsidRDefault="00253DB5" w:rsidP="00253DB5">
            <w:pPr>
              <w:jc w:val="center"/>
              <w:rPr>
                <w:color w:val="000000"/>
                <w:sz w:val="20"/>
                <w:szCs w:val="20"/>
              </w:rPr>
            </w:pPr>
            <w:r w:rsidRPr="00253DB5">
              <w:rPr>
                <w:color w:val="000000"/>
                <w:sz w:val="20"/>
                <w:szCs w:val="20"/>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D5937AF"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center"/>
            <w:hideMark/>
          </w:tcPr>
          <w:p w14:paraId="42BA2E2F"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single" w:sz="12" w:space="0" w:color="auto"/>
            </w:tcBorders>
            <w:shd w:val="clear" w:color="auto" w:fill="auto"/>
            <w:noWrap/>
            <w:vAlign w:val="center"/>
            <w:hideMark/>
          </w:tcPr>
          <w:p w14:paraId="7B8A9358"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center"/>
            <w:hideMark/>
          </w:tcPr>
          <w:p w14:paraId="0E4381BF"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center"/>
            <w:hideMark/>
          </w:tcPr>
          <w:p w14:paraId="4ED529B8"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center"/>
            <w:hideMark/>
          </w:tcPr>
          <w:p w14:paraId="62AE4D8F"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nil"/>
              <w:left w:val="nil"/>
              <w:bottom w:val="single" w:sz="4" w:space="0" w:color="auto"/>
              <w:right w:val="single" w:sz="4" w:space="0" w:color="auto"/>
            </w:tcBorders>
            <w:shd w:val="clear" w:color="auto" w:fill="auto"/>
            <w:noWrap/>
            <w:vAlign w:val="center"/>
            <w:hideMark/>
          </w:tcPr>
          <w:p w14:paraId="53E25F5C"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center"/>
            <w:hideMark/>
          </w:tcPr>
          <w:p w14:paraId="2E71224B"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4677E968"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5C54224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2B3B82A" w14:textId="77777777" w:rsidR="00253DB5" w:rsidRPr="00253DB5" w:rsidRDefault="00253DB5" w:rsidP="00253DB5">
            <w:pPr>
              <w:rPr>
                <w:color w:val="000000"/>
              </w:rPr>
            </w:pPr>
            <w:r w:rsidRPr="00253DB5">
              <w:rPr>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63ACE9D7"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center"/>
            <w:hideMark/>
          </w:tcPr>
          <w:p w14:paraId="7B93BAFD"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nil"/>
              <w:left w:val="nil"/>
              <w:bottom w:val="single" w:sz="4" w:space="0" w:color="auto"/>
              <w:right w:val="single" w:sz="4" w:space="0" w:color="auto"/>
            </w:tcBorders>
            <w:shd w:val="clear" w:color="auto" w:fill="auto"/>
            <w:noWrap/>
            <w:vAlign w:val="center"/>
            <w:hideMark/>
          </w:tcPr>
          <w:p w14:paraId="6D796C9A" w14:textId="77777777" w:rsidR="00253DB5" w:rsidRPr="00253DB5" w:rsidRDefault="00253DB5" w:rsidP="00253DB5">
            <w:pPr>
              <w:jc w:val="center"/>
              <w:rPr>
                <w:color w:val="000000"/>
                <w:sz w:val="20"/>
                <w:szCs w:val="20"/>
              </w:rPr>
            </w:pPr>
            <w:r w:rsidRPr="00253DB5">
              <w:rPr>
                <w:color w:val="000000"/>
                <w:sz w:val="20"/>
                <w:szCs w:val="20"/>
              </w:rPr>
              <w:t>-0.06%</w:t>
            </w:r>
          </w:p>
        </w:tc>
        <w:tc>
          <w:tcPr>
            <w:tcW w:w="733" w:type="dxa"/>
            <w:tcBorders>
              <w:top w:val="nil"/>
              <w:left w:val="nil"/>
              <w:bottom w:val="single" w:sz="4" w:space="0" w:color="auto"/>
              <w:right w:val="single" w:sz="4" w:space="0" w:color="auto"/>
            </w:tcBorders>
            <w:shd w:val="clear" w:color="auto" w:fill="auto"/>
            <w:noWrap/>
            <w:vAlign w:val="center"/>
            <w:hideMark/>
          </w:tcPr>
          <w:p w14:paraId="664830FA"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single" w:sz="12" w:space="0" w:color="auto"/>
            </w:tcBorders>
            <w:shd w:val="clear" w:color="auto" w:fill="auto"/>
            <w:noWrap/>
            <w:vAlign w:val="center"/>
            <w:hideMark/>
          </w:tcPr>
          <w:p w14:paraId="7A8BC959" w14:textId="77777777" w:rsidR="00253DB5" w:rsidRPr="00253DB5" w:rsidRDefault="00253DB5" w:rsidP="00253DB5">
            <w:pPr>
              <w:jc w:val="center"/>
              <w:rPr>
                <w:color w:val="000000"/>
                <w:sz w:val="20"/>
                <w:szCs w:val="20"/>
              </w:rPr>
            </w:pPr>
            <w:r w:rsidRPr="00253DB5">
              <w:rPr>
                <w:color w:val="000000"/>
                <w:sz w:val="20"/>
                <w:szCs w:val="20"/>
              </w:rPr>
              <w:t>103%</w:t>
            </w:r>
          </w:p>
        </w:tc>
        <w:tc>
          <w:tcPr>
            <w:tcW w:w="840" w:type="dxa"/>
            <w:tcBorders>
              <w:top w:val="nil"/>
              <w:left w:val="nil"/>
              <w:bottom w:val="single" w:sz="4" w:space="0" w:color="auto"/>
              <w:right w:val="single" w:sz="4" w:space="0" w:color="auto"/>
            </w:tcBorders>
            <w:shd w:val="clear" w:color="auto" w:fill="auto"/>
            <w:noWrap/>
            <w:vAlign w:val="center"/>
            <w:hideMark/>
          </w:tcPr>
          <w:p w14:paraId="5FB85610"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center"/>
            <w:hideMark/>
          </w:tcPr>
          <w:p w14:paraId="3DCA9208" w14:textId="77777777" w:rsidR="00253DB5" w:rsidRPr="00253DB5" w:rsidRDefault="00253DB5" w:rsidP="00253DB5">
            <w:pPr>
              <w:jc w:val="center"/>
              <w:rPr>
                <w:color w:val="000000"/>
                <w:sz w:val="20"/>
                <w:szCs w:val="20"/>
              </w:rPr>
            </w:pPr>
            <w:r w:rsidRPr="00253DB5">
              <w:rPr>
                <w:color w:val="000000"/>
                <w:sz w:val="20"/>
                <w:szCs w:val="20"/>
              </w:rPr>
              <w:t>-0.06%</w:t>
            </w:r>
          </w:p>
        </w:tc>
        <w:tc>
          <w:tcPr>
            <w:tcW w:w="840" w:type="dxa"/>
            <w:tcBorders>
              <w:top w:val="nil"/>
              <w:left w:val="nil"/>
              <w:bottom w:val="single" w:sz="4" w:space="0" w:color="auto"/>
              <w:right w:val="single" w:sz="4" w:space="0" w:color="auto"/>
            </w:tcBorders>
            <w:shd w:val="clear" w:color="auto" w:fill="auto"/>
            <w:noWrap/>
            <w:vAlign w:val="center"/>
            <w:hideMark/>
          </w:tcPr>
          <w:p w14:paraId="1F511E2A"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center"/>
            <w:hideMark/>
          </w:tcPr>
          <w:p w14:paraId="05FF0242"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nil"/>
            </w:tcBorders>
            <w:shd w:val="clear" w:color="auto" w:fill="auto"/>
            <w:noWrap/>
            <w:vAlign w:val="center"/>
            <w:hideMark/>
          </w:tcPr>
          <w:p w14:paraId="23065F04"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0D69A5F5"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0142032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C802791" w14:textId="77777777" w:rsidR="00253DB5" w:rsidRPr="00253DB5" w:rsidRDefault="00253DB5" w:rsidP="00253DB5">
            <w:pPr>
              <w:rPr>
                <w:color w:val="000000"/>
              </w:rPr>
            </w:pPr>
            <w:r w:rsidRPr="00253DB5">
              <w:rPr>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
          <w:p w14:paraId="3B7AC031"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nil"/>
              <w:right w:val="single" w:sz="4" w:space="0" w:color="auto"/>
            </w:tcBorders>
            <w:shd w:val="clear" w:color="auto" w:fill="auto"/>
            <w:noWrap/>
            <w:vAlign w:val="center"/>
            <w:hideMark/>
          </w:tcPr>
          <w:p w14:paraId="6F2BE6EC"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nil"/>
              <w:right w:val="single" w:sz="4" w:space="0" w:color="auto"/>
            </w:tcBorders>
            <w:shd w:val="clear" w:color="auto" w:fill="auto"/>
            <w:noWrap/>
            <w:vAlign w:val="center"/>
            <w:hideMark/>
          </w:tcPr>
          <w:p w14:paraId="0246E4BF"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nil"/>
              <w:right w:val="single" w:sz="4" w:space="0" w:color="auto"/>
            </w:tcBorders>
            <w:shd w:val="clear" w:color="auto" w:fill="auto"/>
            <w:noWrap/>
            <w:vAlign w:val="center"/>
            <w:hideMark/>
          </w:tcPr>
          <w:p w14:paraId="74C2345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center"/>
            <w:hideMark/>
          </w:tcPr>
          <w:p w14:paraId="595F26AE"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nil"/>
              <w:right w:val="single" w:sz="4" w:space="0" w:color="auto"/>
            </w:tcBorders>
            <w:shd w:val="clear" w:color="auto" w:fill="auto"/>
            <w:noWrap/>
            <w:vAlign w:val="center"/>
            <w:hideMark/>
          </w:tcPr>
          <w:p w14:paraId="325BC4CB"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nil"/>
              <w:left w:val="nil"/>
              <w:bottom w:val="nil"/>
              <w:right w:val="single" w:sz="4" w:space="0" w:color="auto"/>
            </w:tcBorders>
            <w:shd w:val="clear" w:color="auto" w:fill="auto"/>
            <w:noWrap/>
            <w:vAlign w:val="center"/>
            <w:hideMark/>
          </w:tcPr>
          <w:p w14:paraId="05996296"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nil"/>
              <w:right w:val="single" w:sz="4" w:space="0" w:color="auto"/>
            </w:tcBorders>
            <w:shd w:val="clear" w:color="auto" w:fill="auto"/>
            <w:noWrap/>
            <w:vAlign w:val="center"/>
            <w:hideMark/>
          </w:tcPr>
          <w:p w14:paraId="6867C8DD"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nil"/>
              <w:right w:val="single" w:sz="4" w:space="0" w:color="auto"/>
            </w:tcBorders>
            <w:shd w:val="clear" w:color="auto" w:fill="auto"/>
            <w:noWrap/>
            <w:vAlign w:val="center"/>
            <w:hideMark/>
          </w:tcPr>
          <w:p w14:paraId="7091C536"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center"/>
            <w:hideMark/>
          </w:tcPr>
          <w:p w14:paraId="23479D48"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16781FAA" w14:textId="77777777" w:rsidTr="00B965B4">
        <w:trPr>
          <w:trHeight w:val="357"/>
        </w:trPr>
        <w:tc>
          <w:tcPr>
            <w:tcW w:w="800" w:type="dxa"/>
            <w:vMerge/>
            <w:tcBorders>
              <w:top w:val="nil"/>
              <w:left w:val="single" w:sz="8" w:space="0" w:color="auto"/>
              <w:bottom w:val="single" w:sz="12" w:space="0" w:color="000000"/>
              <w:right w:val="single" w:sz="8" w:space="0" w:color="auto"/>
            </w:tcBorders>
            <w:vAlign w:val="center"/>
            <w:hideMark/>
          </w:tcPr>
          <w:p w14:paraId="2910507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71EBC25D" w14:textId="77777777" w:rsidR="00253DB5" w:rsidRPr="00253DB5" w:rsidRDefault="00253DB5" w:rsidP="00253DB5">
            <w:pPr>
              <w:rPr>
                <w:color w:val="000000"/>
              </w:rPr>
            </w:pPr>
            <w:r w:rsidRPr="00253DB5">
              <w:rPr>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C8C6184" w14:textId="77777777" w:rsidR="00253DB5" w:rsidRPr="00253DB5" w:rsidRDefault="00253DB5" w:rsidP="00253DB5">
            <w:pPr>
              <w:jc w:val="center"/>
              <w:rPr>
                <w:color w:val="000000"/>
                <w:sz w:val="20"/>
                <w:szCs w:val="20"/>
              </w:rPr>
            </w:pPr>
            <w:r w:rsidRPr="00253DB5">
              <w:rPr>
                <w:color w:val="000000"/>
                <w:sz w:val="20"/>
                <w:szCs w:val="20"/>
              </w:rPr>
              <w:t>0.00%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30860F59"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2078FB1"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1720424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single" w:sz="12" w:space="0" w:color="auto"/>
            </w:tcBorders>
            <w:shd w:val="clear" w:color="auto" w:fill="auto"/>
            <w:noWrap/>
            <w:vAlign w:val="center"/>
            <w:hideMark/>
          </w:tcPr>
          <w:p w14:paraId="4B9B9AD9"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B9056BE"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5B5C7DAE"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64E6111" w14:textId="77777777" w:rsidR="00253DB5" w:rsidRPr="00253DB5" w:rsidRDefault="00253DB5" w:rsidP="00253DB5">
            <w:pPr>
              <w:jc w:val="center"/>
              <w:rPr>
                <w:color w:val="000000"/>
                <w:sz w:val="20"/>
                <w:szCs w:val="20"/>
              </w:rPr>
            </w:pPr>
            <w:r w:rsidRPr="00253DB5">
              <w:rPr>
                <w:color w:val="000000"/>
                <w:sz w:val="20"/>
                <w:szCs w:val="20"/>
              </w:rPr>
              <w:t>-0.07%</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07EE8F6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nil"/>
            </w:tcBorders>
            <w:shd w:val="clear" w:color="auto" w:fill="auto"/>
            <w:noWrap/>
            <w:vAlign w:val="center"/>
            <w:hideMark/>
          </w:tcPr>
          <w:p w14:paraId="65FF840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2BCDA1C5"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963758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7A1964A" w14:textId="77777777" w:rsidR="00253DB5" w:rsidRPr="00253DB5" w:rsidRDefault="00253DB5" w:rsidP="00253DB5">
            <w:pPr>
              <w:rPr>
                <w:color w:val="000000"/>
              </w:rPr>
            </w:pPr>
            <w:r w:rsidRPr="00253DB5">
              <w:rPr>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2D0F5639"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single" w:sz="4" w:space="0" w:color="auto"/>
              <w:right w:val="single" w:sz="4" w:space="0" w:color="auto"/>
            </w:tcBorders>
            <w:shd w:val="clear" w:color="auto" w:fill="auto"/>
            <w:noWrap/>
            <w:vAlign w:val="center"/>
            <w:hideMark/>
          </w:tcPr>
          <w:p w14:paraId="406B8B2B"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center"/>
            <w:hideMark/>
          </w:tcPr>
          <w:p w14:paraId="78C6CEE1"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center"/>
            <w:hideMark/>
          </w:tcPr>
          <w:p w14:paraId="7DFB7AE8"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center"/>
            <w:hideMark/>
          </w:tcPr>
          <w:p w14:paraId="33A70926"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center"/>
            <w:hideMark/>
          </w:tcPr>
          <w:p w14:paraId="2A16BBD1"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nil"/>
              <w:left w:val="nil"/>
              <w:bottom w:val="single" w:sz="4" w:space="0" w:color="auto"/>
              <w:right w:val="single" w:sz="4" w:space="0" w:color="auto"/>
            </w:tcBorders>
            <w:shd w:val="clear" w:color="auto" w:fill="auto"/>
            <w:noWrap/>
            <w:vAlign w:val="center"/>
            <w:hideMark/>
          </w:tcPr>
          <w:p w14:paraId="452FFF9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center"/>
            <w:hideMark/>
          </w:tcPr>
          <w:p w14:paraId="5D6C31D2"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center"/>
            <w:hideMark/>
          </w:tcPr>
          <w:p w14:paraId="1AC01E75"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nil"/>
              <w:left w:val="nil"/>
              <w:bottom w:val="single" w:sz="4" w:space="0" w:color="auto"/>
              <w:right w:val="nil"/>
            </w:tcBorders>
            <w:shd w:val="clear" w:color="auto" w:fill="auto"/>
            <w:noWrap/>
            <w:vAlign w:val="center"/>
            <w:hideMark/>
          </w:tcPr>
          <w:p w14:paraId="575D27D3"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09679C38"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0AC3CD6C"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4AC6D52" w14:textId="77777777" w:rsidR="00253DB5" w:rsidRPr="00253DB5" w:rsidRDefault="00253DB5" w:rsidP="00253DB5">
            <w:pPr>
              <w:rPr>
                <w:color w:val="000000"/>
              </w:rPr>
            </w:pPr>
            <w:r w:rsidRPr="00253DB5">
              <w:rPr>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5EAA866" w14:textId="77777777" w:rsidR="00253DB5" w:rsidRPr="00253DB5" w:rsidRDefault="00253DB5" w:rsidP="00253DB5">
            <w:pPr>
              <w:jc w:val="center"/>
              <w:rPr>
                <w:sz w:val="20"/>
                <w:szCs w:val="20"/>
              </w:rPr>
            </w:pPr>
            <w:r w:rsidRPr="00253DB5">
              <w:rPr>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064B2115" w14:textId="77777777" w:rsidR="00253DB5" w:rsidRPr="00253DB5" w:rsidRDefault="00253DB5" w:rsidP="00253DB5">
            <w:pPr>
              <w:jc w:val="center"/>
              <w:rPr>
                <w:sz w:val="20"/>
                <w:szCs w:val="20"/>
              </w:rPr>
            </w:pPr>
            <w:r w:rsidRPr="00253DB5">
              <w:rPr>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0B40D5CF" w14:textId="77777777" w:rsidR="00253DB5" w:rsidRPr="00253DB5" w:rsidRDefault="00253DB5" w:rsidP="00253DB5">
            <w:pPr>
              <w:jc w:val="center"/>
              <w:rPr>
                <w:sz w:val="20"/>
                <w:szCs w:val="20"/>
              </w:rPr>
            </w:pPr>
            <w:r w:rsidRPr="00253DB5">
              <w:rPr>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
          <w:p w14:paraId="51571BFF" w14:textId="77777777" w:rsidR="00253DB5" w:rsidRPr="00253DB5" w:rsidRDefault="00253DB5" w:rsidP="00253DB5">
            <w:pPr>
              <w:jc w:val="center"/>
              <w:rPr>
                <w:sz w:val="20"/>
                <w:szCs w:val="20"/>
              </w:rPr>
            </w:pPr>
            <w:r w:rsidRPr="00253DB5">
              <w:rPr>
                <w:sz w:val="20"/>
                <w:szCs w:val="20"/>
              </w:rPr>
              <w:t>108%</w:t>
            </w:r>
          </w:p>
        </w:tc>
        <w:tc>
          <w:tcPr>
            <w:tcW w:w="733" w:type="dxa"/>
            <w:tcBorders>
              <w:top w:val="nil"/>
              <w:left w:val="nil"/>
              <w:bottom w:val="single" w:sz="4" w:space="0" w:color="auto"/>
              <w:right w:val="single" w:sz="12" w:space="0" w:color="auto"/>
            </w:tcBorders>
            <w:shd w:val="clear" w:color="auto" w:fill="auto"/>
            <w:noWrap/>
            <w:vAlign w:val="bottom"/>
            <w:hideMark/>
          </w:tcPr>
          <w:p w14:paraId="15D9EF83" w14:textId="77777777" w:rsidR="00253DB5" w:rsidRPr="00253DB5" w:rsidRDefault="00253DB5" w:rsidP="00253DB5">
            <w:pPr>
              <w:jc w:val="center"/>
              <w:rPr>
                <w:sz w:val="20"/>
                <w:szCs w:val="20"/>
              </w:rPr>
            </w:pPr>
            <w:r w:rsidRPr="00253DB5">
              <w:rPr>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64C64151" w14:textId="77777777" w:rsidR="00253DB5" w:rsidRPr="00253DB5" w:rsidRDefault="00253DB5" w:rsidP="00253DB5">
            <w:pPr>
              <w:jc w:val="center"/>
              <w:rPr>
                <w:sz w:val="20"/>
                <w:szCs w:val="20"/>
              </w:rPr>
            </w:pPr>
            <w:r w:rsidRPr="00253DB5">
              <w:rPr>
                <w:sz w:val="20"/>
                <w:szCs w:val="20"/>
              </w:rPr>
              <w:t>-0.01%</w:t>
            </w:r>
          </w:p>
        </w:tc>
        <w:tc>
          <w:tcPr>
            <w:tcW w:w="840" w:type="dxa"/>
            <w:tcBorders>
              <w:top w:val="nil"/>
              <w:left w:val="nil"/>
              <w:bottom w:val="single" w:sz="4" w:space="0" w:color="auto"/>
              <w:right w:val="single" w:sz="4" w:space="0" w:color="auto"/>
            </w:tcBorders>
            <w:shd w:val="clear" w:color="auto" w:fill="auto"/>
            <w:noWrap/>
            <w:vAlign w:val="bottom"/>
            <w:hideMark/>
          </w:tcPr>
          <w:p w14:paraId="24C49A44" w14:textId="77777777" w:rsidR="00253DB5" w:rsidRPr="00253DB5" w:rsidRDefault="00253DB5" w:rsidP="00253DB5">
            <w:pPr>
              <w:jc w:val="center"/>
              <w:rPr>
                <w:sz w:val="20"/>
                <w:szCs w:val="20"/>
              </w:rPr>
            </w:pPr>
            <w:r w:rsidRPr="00253DB5">
              <w:rPr>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255EF460" w14:textId="77777777" w:rsidR="00253DB5" w:rsidRPr="00253DB5" w:rsidRDefault="00253DB5" w:rsidP="00253DB5">
            <w:pPr>
              <w:jc w:val="center"/>
              <w:rPr>
                <w:sz w:val="20"/>
                <w:szCs w:val="20"/>
              </w:rPr>
            </w:pPr>
            <w:r w:rsidRPr="00253DB5">
              <w:rPr>
                <w:sz w:val="20"/>
                <w:szCs w:val="20"/>
              </w:rPr>
              <w:t>-0.10%</w:t>
            </w:r>
          </w:p>
        </w:tc>
        <w:tc>
          <w:tcPr>
            <w:tcW w:w="733" w:type="dxa"/>
            <w:tcBorders>
              <w:top w:val="nil"/>
              <w:left w:val="nil"/>
              <w:bottom w:val="single" w:sz="4" w:space="0" w:color="auto"/>
              <w:right w:val="single" w:sz="4" w:space="0" w:color="auto"/>
            </w:tcBorders>
            <w:shd w:val="clear" w:color="auto" w:fill="auto"/>
            <w:noWrap/>
            <w:vAlign w:val="bottom"/>
            <w:hideMark/>
          </w:tcPr>
          <w:p w14:paraId="46D1E044" w14:textId="77777777" w:rsidR="00253DB5" w:rsidRPr="00253DB5" w:rsidRDefault="00253DB5" w:rsidP="00253DB5">
            <w:pPr>
              <w:jc w:val="center"/>
              <w:rPr>
                <w:sz w:val="20"/>
                <w:szCs w:val="20"/>
              </w:rPr>
            </w:pPr>
            <w:r w:rsidRPr="00253DB5">
              <w:rPr>
                <w:sz w:val="20"/>
                <w:szCs w:val="20"/>
              </w:rPr>
              <w:t>102%</w:t>
            </w:r>
          </w:p>
        </w:tc>
        <w:tc>
          <w:tcPr>
            <w:tcW w:w="733" w:type="dxa"/>
            <w:tcBorders>
              <w:top w:val="nil"/>
              <w:left w:val="nil"/>
              <w:bottom w:val="single" w:sz="4" w:space="0" w:color="auto"/>
              <w:right w:val="nil"/>
            </w:tcBorders>
            <w:shd w:val="clear" w:color="auto" w:fill="auto"/>
            <w:noWrap/>
            <w:vAlign w:val="bottom"/>
            <w:hideMark/>
          </w:tcPr>
          <w:p w14:paraId="7C955EED" w14:textId="77777777" w:rsidR="00253DB5" w:rsidRPr="00253DB5" w:rsidRDefault="00253DB5" w:rsidP="00253DB5">
            <w:pPr>
              <w:jc w:val="center"/>
              <w:rPr>
                <w:sz w:val="20"/>
                <w:szCs w:val="20"/>
              </w:rPr>
            </w:pPr>
            <w:r w:rsidRPr="00253DB5">
              <w:rPr>
                <w:sz w:val="20"/>
                <w:szCs w:val="20"/>
              </w:rPr>
              <w:t>100%</w:t>
            </w:r>
          </w:p>
        </w:tc>
      </w:tr>
      <w:tr w:rsidR="00B965B4" w:rsidRPr="00253DB5" w14:paraId="27AC644A"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66E0B60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5B438C2" w14:textId="77777777" w:rsidR="00253DB5" w:rsidRPr="00253DB5" w:rsidRDefault="00253DB5" w:rsidP="00253DB5">
            <w:pPr>
              <w:rPr>
                <w:color w:val="000000"/>
              </w:rPr>
            </w:pPr>
            <w:r w:rsidRPr="00253DB5">
              <w:rPr>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7DF23ADF" w14:textId="77777777" w:rsidR="00253DB5" w:rsidRPr="00253DB5" w:rsidRDefault="00253DB5" w:rsidP="00253DB5">
            <w:pPr>
              <w:jc w:val="center"/>
              <w:rPr>
                <w:sz w:val="20"/>
                <w:szCs w:val="20"/>
              </w:rPr>
            </w:pPr>
            <w:r w:rsidRPr="00253DB5">
              <w:rPr>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
          <w:p w14:paraId="50C97964" w14:textId="77777777" w:rsidR="00253DB5" w:rsidRPr="00253DB5" w:rsidRDefault="00253DB5" w:rsidP="00253DB5">
            <w:pPr>
              <w:jc w:val="center"/>
              <w:rPr>
                <w:sz w:val="20"/>
                <w:szCs w:val="20"/>
              </w:rPr>
            </w:pPr>
            <w:r w:rsidRPr="00253DB5">
              <w:rPr>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
          <w:p w14:paraId="5C42DF3F" w14:textId="77777777" w:rsidR="00253DB5" w:rsidRPr="00253DB5" w:rsidRDefault="00253DB5" w:rsidP="00253DB5">
            <w:pPr>
              <w:jc w:val="center"/>
              <w:rPr>
                <w:sz w:val="20"/>
                <w:szCs w:val="20"/>
              </w:rPr>
            </w:pPr>
            <w:r w:rsidRPr="00253DB5">
              <w:rPr>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
          <w:p w14:paraId="0C7B5FA3" w14:textId="77777777" w:rsidR="00253DB5" w:rsidRPr="00253DB5" w:rsidRDefault="00253DB5" w:rsidP="00253DB5">
            <w:pPr>
              <w:jc w:val="center"/>
              <w:rPr>
                <w:sz w:val="20"/>
                <w:szCs w:val="20"/>
              </w:rPr>
            </w:pPr>
            <w:r w:rsidRPr="00253DB5">
              <w:rPr>
                <w:sz w:val="20"/>
                <w:szCs w:val="20"/>
              </w:rPr>
              <w:t>108%</w:t>
            </w:r>
          </w:p>
        </w:tc>
        <w:tc>
          <w:tcPr>
            <w:tcW w:w="733" w:type="dxa"/>
            <w:tcBorders>
              <w:top w:val="nil"/>
              <w:left w:val="nil"/>
              <w:bottom w:val="single" w:sz="4" w:space="0" w:color="auto"/>
              <w:right w:val="single" w:sz="12" w:space="0" w:color="auto"/>
            </w:tcBorders>
            <w:shd w:val="clear" w:color="auto" w:fill="auto"/>
            <w:noWrap/>
            <w:vAlign w:val="bottom"/>
            <w:hideMark/>
          </w:tcPr>
          <w:p w14:paraId="7410AB55" w14:textId="77777777" w:rsidR="00253DB5" w:rsidRPr="00253DB5" w:rsidRDefault="00253DB5" w:rsidP="00253DB5">
            <w:pPr>
              <w:jc w:val="center"/>
              <w:rPr>
                <w:sz w:val="20"/>
                <w:szCs w:val="20"/>
              </w:rPr>
            </w:pPr>
            <w:r w:rsidRPr="00253DB5">
              <w:rPr>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3E89C1C8" w14:textId="77777777" w:rsidR="00253DB5" w:rsidRPr="00253DB5" w:rsidRDefault="00253DB5" w:rsidP="00253DB5">
            <w:pPr>
              <w:jc w:val="center"/>
              <w:rPr>
                <w:sz w:val="20"/>
                <w:szCs w:val="20"/>
              </w:rPr>
            </w:pPr>
            <w:r w:rsidRPr="00253DB5">
              <w:rPr>
                <w:sz w:val="20"/>
                <w:szCs w:val="20"/>
              </w:rPr>
              <w:t>0.00%</w:t>
            </w:r>
          </w:p>
        </w:tc>
        <w:tc>
          <w:tcPr>
            <w:tcW w:w="840" w:type="dxa"/>
            <w:tcBorders>
              <w:top w:val="nil"/>
              <w:left w:val="nil"/>
              <w:bottom w:val="single" w:sz="4" w:space="0" w:color="auto"/>
              <w:right w:val="single" w:sz="4" w:space="0" w:color="auto"/>
            </w:tcBorders>
            <w:shd w:val="clear" w:color="auto" w:fill="auto"/>
            <w:noWrap/>
            <w:vAlign w:val="bottom"/>
            <w:hideMark/>
          </w:tcPr>
          <w:p w14:paraId="45DBF0B2" w14:textId="77777777" w:rsidR="00253DB5" w:rsidRPr="00253DB5" w:rsidRDefault="00253DB5" w:rsidP="00253DB5">
            <w:pPr>
              <w:jc w:val="center"/>
              <w:rPr>
                <w:sz w:val="20"/>
                <w:szCs w:val="20"/>
              </w:rPr>
            </w:pPr>
            <w:r w:rsidRPr="00253DB5">
              <w:rPr>
                <w:sz w:val="20"/>
                <w:szCs w:val="20"/>
              </w:rPr>
              <w:t>0.07%</w:t>
            </w:r>
          </w:p>
        </w:tc>
        <w:tc>
          <w:tcPr>
            <w:tcW w:w="840" w:type="dxa"/>
            <w:tcBorders>
              <w:top w:val="nil"/>
              <w:left w:val="nil"/>
              <w:bottom w:val="single" w:sz="4" w:space="0" w:color="auto"/>
              <w:right w:val="single" w:sz="4" w:space="0" w:color="auto"/>
            </w:tcBorders>
            <w:shd w:val="clear" w:color="auto" w:fill="auto"/>
            <w:noWrap/>
            <w:vAlign w:val="bottom"/>
            <w:hideMark/>
          </w:tcPr>
          <w:p w14:paraId="21ADAABE" w14:textId="77777777" w:rsidR="00253DB5" w:rsidRPr="00253DB5" w:rsidRDefault="00253DB5" w:rsidP="00253DB5">
            <w:pPr>
              <w:jc w:val="center"/>
              <w:rPr>
                <w:sz w:val="20"/>
                <w:szCs w:val="20"/>
              </w:rPr>
            </w:pPr>
            <w:r w:rsidRPr="00253DB5">
              <w:rPr>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
          <w:p w14:paraId="1E7BF8D7" w14:textId="77777777" w:rsidR="00253DB5" w:rsidRPr="00253DB5" w:rsidRDefault="00253DB5" w:rsidP="00253DB5">
            <w:pPr>
              <w:jc w:val="center"/>
              <w:rPr>
                <w:sz w:val="20"/>
                <w:szCs w:val="20"/>
              </w:rPr>
            </w:pPr>
            <w:r w:rsidRPr="00253DB5">
              <w:rPr>
                <w:sz w:val="20"/>
                <w:szCs w:val="20"/>
              </w:rPr>
              <w:t>101%</w:t>
            </w:r>
          </w:p>
        </w:tc>
        <w:tc>
          <w:tcPr>
            <w:tcW w:w="733" w:type="dxa"/>
            <w:tcBorders>
              <w:top w:val="nil"/>
              <w:left w:val="nil"/>
              <w:bottom w:val="single" w:sz="4" w:space="0" w:color="auto"/>
              <w:right w:val="nil"/>
            </w:tcBorders>
            <w:shd w:val="clear" w:color="auto" w:fill="auto"/>
            <w:noWrap/>
            <w:vAlign w:val="bottom"/>
            <w:hideMark/>
          </w:tcPr>
          <w:p w14:paraId="15062454" w14:textId="77777777" w:rsidR="00253DB5" w:rsidRPr="00253DB5" w:rsidRDefault="00253DB5" w:rsidP="00253DB5">
            <w:pPr>
              <w:jc w:val="center"/>
              <w:rPr>
                <w:sz w:val="20"/>
                <w:szCs w:val="20"/>
              </w:rPr>
            </w:pPr>
            <w:r w:rsidRPr="00253DB5">
              <w:rPr>
                <w:sz w:val="20"/>
                <w:szCs w:val="20"/>
              </w:rPr>
              <w:t>100%</w:t>
            </w:r>
          </w:p>
        </w:tc>
      </w:tr>
      <w:tr w:rsidR="00B965B4" w:rsidRPr="00253DB5" w14:paraId="58EAA3EA"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B90201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32B9E20" w14:textId="77777777" w:rsidR="00253DB5" w:rsidRPr="00253DB5" w:rsidRDefault="00253DB5" w:rsidP="00253DB5">
            <w:pPr>
              <w:rPr>
                <w:color w:val="000000"/>
              </w:rPr>
            </w:pPr>
            <w:r w:rsidRPr="00253DB5">
              <w:rPr>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B5DD298"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1964E811"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4F278C4C"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nil"/>
              <w:left w:val="nil"/>
              <w:bottom w:val="single" w:sz="4" w:space="0" w:color="auto"/>
              <w:right w:val="single" w:sz="4" w:space="0" w:color="auto"/>
            </w:tcBorders>
            <w:shd w:val="clear" w:color="auto" w:fill="auto"/>
            <w:noWrap/>
            <w:vAlign w:val="bottom"/>
            <w:hideMark/>
          </w:tcPr>
          <w:p w14:paraId="3B3E1B52"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single" w:sz="12" w:space="0" w:color="auto"/>
            </w:tcBorders>
            <w:shd w:val="clear" w:color="auto" w:fill="auto"/>
            <w:noWrap/>
            <w:vAlign w:val="bottom"/>
            <w:hideMark/>
          </w:tcPr>
          <w:p w14:paraId="58AAFF37" w14:textId="77777777" w:rsidR="00253DB5" w:rsidRPr="00253DB5" w:rsidRDefault="00253DB5" w:rsidP="00253DB5">
            <w:pPr>
              <w:jc w:val="center"/>
              <w:rPr>
                <w:color w:val="000000"/>
                <w:sz w:val="20"/>
                <w:szCs w:val="20"/>
              </w:rPr>
            </w:pPr>
            <w:r w:rsidRPr="00253DB5">
              <w:rPr>
                <w:color w:val="000000"/>
                <w:sz w:val="20"/>
                <w:szCs w:val="20"/>
              </w:rPr>
              <w:t>104%</w:t>
            </w:r>
          </w:p>
        </w:tc>
        <w:tc>
          <w:tcPr>
            <w:tcW w:w="840" w:type="dxa"/>
            <w:tcBorders>
              <w:top w:val="nil"/>
              <w:left w:val="nil"/>
              <w:bottom w:val="single" w:sz="4" w:space="0" w:color="auto"/>
              <w:right w:val="single" w:sz="4" w:space="0" w:color="auto"/>
            </w:tcBorders>
            <w:shd w:val="clear" w:color="auto" w:fill="auto"/>
            <w:noWrap/>
            <w:vAlign w:val="bottom"/>
            <w:hideMark/>
          </w:tcPr>
          <w:p w14:paraId="330DC66F"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328267EB"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4FD962CF"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
          <w:p w14:paraId="61B08121"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nil"/>
            </w:tcBorders>
            <w:shd w:val="clear" w:color="auto" w:fill="auto"/>
            <w:noWrap/>
            <w:vAlign w:val="bottom"/>
            <w:hideMark/>
          </w:tcPr>
          <w:p w14:paraId="4B56B856" w14:textId="77777777" w:rsidR="00253DB5" w:rsidRPr="00253DB5" w:rsidRDefault="00253DB5" w:rsidP="00253DB5">
            <w:pPr>
              <w:jc w:val="center"/>
              <w:rPr>
                <w:color w:val="000000"/>
                <w:sz w:val="20"/>
                <w:szCs w:val="20"/>
              </w:rPr>
            </w:pPr>
            <w:r w:rsidRPr="00253DB5">
              <w:rPr>
                <w:color w:val="000000"/>
                <w:sz w:val="20"/>
                <w:szCs w:val="20"/>
              </w:rPr>
              <w:t>102%</w:t>
            </w:r>
          </w:p>
        </w:tc>
      </w:tr>
      <w:tr w:rsidR="00B965B4" w:rsidRPr="00253DB5" w14:paraId="62BB072D"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3C9F3EB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43501B7" w14:textId="77777777" w:rsidR="00253DB5" w:rsidRPr="00253DB5" w:rsidRDefault="00253DB5" w:rsidP="00253DB5">
            <w:pPr>
              <w:rPr>
                <w:color w:val="000000"/>
              </w:rPr>
            </w:pPr>
            <w:r w:rsidRPr="00253DB5">
              <w:rPr>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408F9529"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5F5A0AE7"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1C6124EC"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nil"/>
              <w:left w:val="nil"/>
              <w:bottom w:val="single" w:sz="4" w:space="0" w:color="auto"/>
              <w:right w:val="single" w:sz="4" w:space="0" w:color="auto"/>
            </w:tcBorders>
            <w:shd w:val="clear" w:color="auto" w:fill="auto"/>
            <w:noWrap/>
            <w:vAlign w:val="bottom"/>
            <w:hideMark/>
          </w:tcPr>
          <w:p w14:paraId="55D245E1"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single" w:sz="12" w:space="0" w:color="auto"/>
            </w:tcBorders>
            <w:shd w:val="clear" w:color="auto" w:fill="auto"/>
            <w:noWrap/>
            <w:vAlign w:val="bottom"/>
            <w:hideMark/>
          </w:tcPr>
          <w:p w14:paraId="7ECFA1E6" w14:textId="77777777" w:rsidR="00253DB5" w:rsidRPr="00253DB5" w:rsidRDefault="00253DB5" w:rsidP="00253DB5">
            <w:pPr>
              <w:jc w:val="center"/>
              <w:rPr>
                <w:color w:val="000000"/>
                <w:sz w:val="20"/>
                <w:szCs w:val="20"/>
              </w:rPr>
            </w:pPr>
            <w:r w:rsidRPr="00253DB5">
              <w:rPr>
                <w:color w:val="000000"/>
                <w:sz w:val="20"/>
                <w:szCs w:val="20"/>
              </w:rPr>
              <w:t>98%</w:t>
            </w:r>
          </w:p>
        </w:tc>
        <w:tc>
          <w:tcPr>
            <w:tcW w:w="840" w:type="dxa"/>
            <w:tcBorders>
              <w:top w:val="nil"/>
              <w:left w:val="nil"/>
              <w:bottom w:val="single" w:sz="4" w:space="0" w:color="auto"/>
              <w:right w:val="single" w:sz="4" w:space="0" w:color="auto"/>
            </w:tcBorders>
            <w:shd w:val="clear" w:color="auto" w:fill="auto"/>
            <w:noWrap/>
            <w:vAlign w:val="bottom"/>
            <w:hideMark/>
          </w:tcPr>
          <w:p w14:paraId="7E82FA99" w14:textId="77777777" w:rsidR="00253DB5" w:rsidRPr="00253DB5" w:rsidRDefault="00253DB5" w:rsidP="00253DB5">
            <w:pPr>
              <w:jc w:val="center"/>
              <w:rPr>
                <w:color w:val="000000"/>
                <w:sz w:val="20"/>
                <w:szCs w:val="20"/>
              </w:rPr>
            </w:pPr>
            <w:r w:rsidRPr="00253DB5">
              <w:rPr>
                <w:color w:val="000000"/>
                <w:sz w:val="20"/>
                <w:szCs w:val="20"/>
              </w:rPr>
              <w:t>0.05%</w:t>
            </w:r>
          </w:p>
        </w:tc>
        <w:tc>
          <w:tcPr>
            <w:tcW w:w="840" w:type="dxa"/>
            <w:tcBorders>
              <w:top w:val="nil"/>
              <w:left w:val="nil"/>
              <w:bottom w:val="single" w:sz="4" w:space="0" w:color="auto"/>
              <w:right w:val="single" w:sz="4" w:space="0" w:color="auto"/>
            </w:tcBorders>
            <w:shd w:val="clear" w:color="auto" w:fill="auto"/>
            <w:noWrap/>
            <w:vAlign w:val="bottom"/>
            <w:hideMark/>
          </w:tcPr>
          <w:p w14:paraId="01D4BE24"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598F169C"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single" w:sz="4" w:space="0" w:color="auto"/>
              <w:right w:val="single" w:sz="4" w:space="0" w:color="auto"/>
            </w:tcBorders>
            <w:shd w:val="clear" w:color="auto" w:fill="auto"/>
            <w:noWrap/>
            <w:vAlign w:val="bottom"/>
            <w:hideMark/>
          </w:tcPr>
          <w:p w14:paraId="61634CF8"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bottom"/>
            <w:hideMark/>
          </w:tcPr>
          <w:p w14:paraId="398C9EF6"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258FC4E4"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3C0F31F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DFC00A2" w14:textId="77777777" w:rsidR="00253DB5" w:rsidRPr="00253DB5" w:rsidRDefault="00253DB5" w:rsidP="00253DB5">
            <w:pPr>
              <w:rPr>
                <w:color w:val="000000"/>
              </w:rPr>
            </w:pPr>
            <w:r w:rsidRPr="00253DB5">
              <w:rPr>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7B11A06"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2040237C"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579E1494"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
          <w:p w14:paraId="66884502" w14:textId="77777777" w:rsidR="00253DB5" w:rsidRPr="00253DB5" w:rsidRDefault="00253DB5" w:rsidP="00253DB5">
            <w:pPr>
              <w:jc w:val="center"/>
              <w:rPr>
                <w:color w:val="000000"/>
                <w:sz w:val="20"/>
                <w:szCs w:val="20"/>
              </w:rPr>
            </w:pPr>
            <w:r w:rsidRPr="00253DB5">
              <w:rPr>
                <w:color w:val="000000"/>
                <w:sz w:val="20"/>
                <w:szCs w:val="20"/>
              </w:rPr>
              <w:t>105%</w:t>
            </w:r>
          </w:p>
        </w:tc>
        <w:tc>
          <w:tcPr>
            <w:tcW w:w="733" w:type="dxa"/>
            <w:tcBorders>
              <w:top w:val="nil"/>
              <w:left w:val="nil"/>
              <w:bottom w:val="single" w:sz="4" w:space="0" w:color="auto"/>
              <w:right w:val="single" w:sz="12" w:space="0" w:color="auto"/>
            </w:tcBorders>
            <w:shd w:val="clear" w:color="auto" w:fill="auto"/>
            <w:noWrap/>
            <w:vAlign w:val="bottom"/>
            <w:hideMark/>
          </w:tcPr>
          <w:p w14:paraId="14CC565D" w14:textId="77777777" w:rsidR="00253DB5" w:rsidRPr="00253DB5" w:rsidRDefault="00253DB5" w:rsidP="00253DB5">
            <w:pPr>
              <w:jc w:val="center"/>
              <w:rPr>
                <w:color w:val="000000"/>
                <w:sz w:val="20"/>
                <w:szCs w:val="20"/>
              </w:rPr>
            </w:pPr>
            <w:r w:rsidRPr="00253DB5">
              <w:rPr>
                <w:color w:val="000000"/>
                <w:sz w:val="20"/>
                <w:szCs w:val="20"/>
              </w:rPr>
              <w:t>103%</w:t>
            </w:r>
          </w:p>
        </w:tc>
        <w:tc>
          <w:tcPr>
            <w:tcW w:w="840" w:type="dxa"/>
            <w:tcBorders>
              <w:top w:val="nil"/>
              <w:left w:val="nil"/>
              <w:bottom w:val="single" w:sz="4" w:space="0" w:color="auto"/>
              <w:right w:val="single" w:sz="4" w:space="0" w:color="auto"/>
            </w:tcBorders>
            <w:shd w:val="clear" w:color="auto" w:fill="auto"/>
            <w:noWrap/>
            <w:vAlign w:val="bottom"/>
            <w:hideMark/>
          </w:tcPr>
          <w:p w14:paraId="7E19F231"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446D3BC9" w14:textId="77777777" w:rsidR="00253DB5" w:rsidRPr="00253DB5" w:rsidRDefault="00253DB5" w:rsidP="00253DB5">
            <w:pPr>
              <w:jc w:val="center"/>
              <w:rPr>
                <w:color w:val="000000"/>
                <w:sz w:val="20"/>
                <w:szCs w:val="20"/>
              </w:rPr>
            </w:pPr>
            <w:r w:rsidRPr="00253DB5">
              <w:rPr>
                <w:color w:val="000000"/>
                <w:sz w:val="20"/>
                <w:szCs w:val="20"/>
              </w:rPr>
              <w:t>-0.08%</w:t>
            </w:r>
          </w:p>
        </w:tc>
        <w:tc>
          <w:tcPr>
            <w:tcW w:w="840" w:type="dxa"/>
            <w:tcBorders>
              <w:top w:val="nil"/>
              <w:left w:val="nil"/>
              <w:bottom w:val="single" w:sz="4" w:space="0" w:color="auto"/>
              <w:right w:val="single" w:sz="4" w:space="0" w:color="auto"/>
            </w:tcBorders>
            <w:shd w:val="clear" w:color="auto" w:fill="auto"/>
            <w:noWrap/>
            <w:vAlign w:val="bottom"/>
            <w:hideMark/>
          </w:tcPr>
          <w:p w14:paraId="2D9B5CC5"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bottom"/>
            <w:hideMark/>
          </w:tcPr>
          <w:p w14:paraId="3C42C7BC"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bottom"/>
            <w:hideMark/>
          </w:tcPr>
          <w:p w14:paraId="68F54CCA"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26B0A8A6"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7811AB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EE9FD86" w14:textId="77777777" w:rsidR="00253DB5" w:rsidRPr="00253DB5" w:rsidRDefault="00253DB5" w:rsidP="00253DB5">
            <w:pPr>
              <w:rPr>
                <w:color w:val="000000"/>
              </w:rPr>
            </w:pPr>
            <w:r w:rsidRPr="00253DB5">
              <w:rPr>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01AFD5E0"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
          <w:p w14:paraId="51AC9DD5"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662FDBB5"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
          <w:p w14:paraId="550C8BBD"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
          <w:p w14:paraId="5D59BB75"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567963A0"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09EFCF17"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4FE8504A"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
          <w:p w14:paraId="1E5D03CC"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
          <w:p w14:paraId="71676593" w14:textId="77777777" w:rsidR="00253DB5" w:rsidRPr="00253DB5" w:rsidRDefault="00253DB5" w:rsidP="00253DB5">
            <w:pPr>
              <w:jc w:val="center"/>
              <w:rPr>
                <w:color w:val="000000"/>
                <w:sz w:val="20"/>
                <w:szCs w:val="20"/>
              </w:rPr>
            </w:pPr>
            <w:r w:rsidRPr="00253DB5">
              <w:rPr>
                <w:color w:val="000000"/>
                <w:sz w:val="20"/>
                <w:szCs w:val="20"/>
              </w:rPr>
              <w:t>98%</w:t>
            </w:r>
          </w:p>
        </w:tc>
      </w:tr>
      <w:tr w:rsidR="00B965B4" w:rsidRPr="00253DB5" w14:paraId="77CE568A"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62429FA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30F4929B" w14:textId="77777777" w:rsidR="00253DB5" w:rsidRPr="00253DB5" w:rsidRDefault="00253DB5" w:rsidP="00253DB5">
            <w:pPr>
              <w:rPr>
                <w:color w:val="000000"/>
              </w:rPr>
            </w:pPr>
            <w:r w:rsidRPr="00253DB5">
              <w:rPr>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1A90739"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
          <w:p w14:paraId="3C86D10D"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
          <w:p w14:paraId="1B0EB42B"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
          <w:p w14:paraId="1E22A44C"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
          <w:p w14:paraId="3205C6CF"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22A8CCD1"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40C62AB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bottom"/>
            <w:hideMark/>
          </w:tcPr>
          <w:p w14:paraId="0D60AE0F" w14:textId="77777777" w:rsidR="00253DB5" w:rsidRPr="00253DB5" w:rsidRDefault="00253DB5" w:rsidP="00253DB5">
            <w:pPr>
              <w:jc w:val="center"/>
              <w:rPr>
                <w:color w:val="000000"/>
                <w:sz w:val="20"/>
                <w:szCs w:val="20"/>
              </w:rPr>
            </w:pPr>
            <w:r w:rsidRPr="00253DB5">
              <w:rPr>
                <w:color w:val="000000"/>
                <w:sz w:val="20"/>
                <w:szCs w:val="20"/>
              </w:rPr>
              <w:t>-0.10%</w:t>
            </w:r>
          </w:p>
        </w:tc>
        <w:tc>
          <w:tcPr>
            <w:tcW w:w="733" w:type="dxa"/>
            <w:tcBorders>
              <w:top w:val="nil"/>
              <w:left w:val="nil"/>
              <w:bottom w:val="single" w:sz="4" w:space="0" w:color="auto"/>
              <w:right w:val="single" w:sz="4" w:space="0" w:color="auto"/>
            </w:tcBorders>
            <w:shd w:val="clear" w:color="auto" w:fill="auto"/>
            <w:noWrap/>
            <w:vAlign w:val="bottom"/>
            <w:hideMark/>
          </w:tcPr>
          <w:p w14:paraId="51021C30"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
          <w:p w14:paraId="590033C1"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28FD4B95"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41DAEDC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6E00E9C" w14:textId="77777777" w:rsidR="00253DB5" w:rsidRPr="00253DB5" w:rsidRDefault="00253DB5" w:rsidP="00253DB5">
            <w:pPr>
              <w:rPr>
                <w:color w:val="000000"/>
              </w:rPr>
            </w:pPr>
            <w:r w:rsidRPr="00253DB5">
              <w:rPr>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C9D360F"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
          <w:p w14:paraId="162FD0EB"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
          <w:p w14:paraId="436E7753"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bottom"/>
            <w:hideMark/>
          </w:tcPr>
          <w:p w14:paraId="7FE48E94"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
          <w:p w14:paraId="7E3EC563"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49277075"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
          <w:p w14:paraId="09121E56" w14:textId="77777777" w:rsidR="00253DB5" w:rsidRPr="00253DB5" w:rsidRDefault="00253DB5" w:rsidP="00253DB5">
            <w:pPr>
              <w:jc w:val="center"/>
              <w:rPr>
                <w:color w:val="000000"/>
                <w:sz w:val="20"/>
                <w:szCs w:val="20"/>
              </w:rPr>
            </w:pPr>
            <w:r w:rsidRPr="00253DB5">
              <w:rPr>
                <w:color w:val="000000"/>
                <w:sz w:val="20"/>
                <w:szCs w:val="20"/>
              </w:rPr>
              <w:t>-0.07%</w:t>
            </w:r>
          </w:p>
        </w:tc>
        <w:tc>
          <w:tcPr>
            <w:tcW w:w="840" w:type="dxa"/>
            <w:tcBorders>
              <w:top w:val="nil"/>
              <w:left w:val="nil"/>
              <w:bottom w:val="single" w:sz="4" w:space="0" w:color="auto"/>
              <w:right w:val="single" w:sz="4" w:space="0" w:color="auto"/>
            </w:tcBorders>
            <w:shd w:val="clear" w:color="auto" w:fill="auto"/>
            <w:noWrap/>
            <w:vAlign w:val="bottom"/>
            <w:hideMark/>
          </w:tcPr>
          <w:p w14:paraId="172276F4"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single" w:sz="4" w:space="0" w:color="auto"/>
              <w:right w:val="single" w:sz="4" w:space="0" w:color="auto"/>
            </w:tcBorders>
            <w:shd w:val="clear" w:color="auto" w:fill="auto"/>
            <w:noWrap/>
            <w:vAlign w:val="bottom"/>
            <w:hideMark/>
          </w:tcPr>
          <w:p w14:paraId="203A1A7A"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
          <w:p w14:paraId="701677C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6CF3167E"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1849619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2314B6C" w14:textId="77777777" w:rsidR="00253DB5" w:rsidRPr="00253DB5" w:rsidRDefault="00253DB5" w:rsidP="00253DB5">
            <w:pPr>
              <w:rPr>
                <w:color w:val="000000"/>
              </w:rPr>
            </w:pPr>
            <w:r w:rsidRPr="00253DB5">
              <w:rPr>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
          <w:p w14:paraId="48275436"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nil"/>
              <w:right w:val="single" w:sz="4" w:space="0" w:color="auto"/>
            </w:tcBorders>
            <w:shd w:val="clear" w:color="auto" w:fill="auto"/>
            <w:noWrap/>
            <w:vAlign w:val="bottom"/>
            <w:hideMark/>
          </w:tcPr>
          <w:p w14:paraId="27D67DA0"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nil"/>
              <w:right w:val="single" w:sz="4" w:space="0" w:color="auto"/>
            </w:tcBorders>
            <w:shd w:val="clear" w:color="auto" w:fill="auto"/>
            <w:noWrap/>
            <w:vAlign w:val="bottom"/>
            <w:hideMark/>
          </w:tcPr>
          <w:p w14:paraId="6A9E2D14"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nil"/>
              <w:right w:val="single" w:sz="4" w:space="0" w:color="auto"/>
            </w:tcBorders>
            <w:shd w:val="clear" w:color="auto" w:fill="auto"/>
            <w:noWrap/>
            <w:vAlign w:val="bottom"/>
            <w:hideMark/>
          </w:tcPr>
          <w:p w14:paraId="51343CD2"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bottom"/>
            <w:hideMark/>
          </w:tcPr>
          <w:p w14:paraId="5C0E14FC"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
          <w:p w14:paraId="2347F971"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nil"/>
              <w:right w:val="single" w:sz="4" w:space="0" w:color="auto"/>
            </w:tcBorders>
            <w:shd w:val="clear" w:color="auto" w:fill="auto"/>
            <w:noWrap/>
            <w:vAlign w:val="bottom"/>
            <w:hideMark/>
          </w:tcPr>
          <w:p w14:paraId="1B391B20" w14:textId="77777777" w:rsidR="00253DB5" w:rsidRPr="00253DB5" w:rsidRDefault="00253DB5" w:rsidP="00253DB5">
            <w:pPr>
              <w:jc w:val="center"/>
              <w:rPr>
                <w:color w:val="000000"/>
                <w:sz w:val="20"/>
                <w:szCs w:val="20"/>
              </w:rPr>
            </w:pPr>
            <w:r w:rsidRPr="00253DB5">
              <w:rPr>
                <w:color w:val="000000"/>
                <w:sz w:val="20"/>
                <w:szCs w:val="20"/>
              </w:rPr>
              <w:t>-0.05%</w:t>
            </w:r>
          </w:p>
        </w:tc>
        <w:tc>
          <w:tcPr>
            <w:tcW w:w="840" w:type="dxa"/>
            <w:tcBorders>
              <w:top w:val="nil"/>
              <w:left w:val="nil"/>
              <w:bottom w:val="nil"/>
              <w:right w:val="single" w:sz="4" w:space="0" w:color="auto"/>
            </w:tcBorders>
            <w:shd w:val="clear" w:color="auto" w:fill="auto"/>
            <w:noWrap/>
            <w:vAlign w:val="bottom"/>
            <w:hideMark/>
          </w:tcPr>
          <w:p w14:paraId="78D26181"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nil"/>
              <w:right w:val="single" w:sz="4" w:space="0" w:color="auto"/>
            </w:tcBorders>
            <w:shd w:val="clear" w:color="auto" w:fill="auto"/>
            <w:noWrap/>
            <w:vAlign w:val="bottom"/>
            <w:hideMark/>
          </w:tcPr>
          <w:p w14:paraId="39F38B9F"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bottom"/>
            <w:hideMark/>
          </w:tcPr>
          <w:p w14:paraId="4F40330B"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5CE1253F"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44B2D66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BD75C20" w14:textId="77777777" w:rsidR="00253DB5" w:rsidRPr="00253DB5" w:rsidRDefault="00253DB5" w:rsidP="00253DB5">
            <w:pPr>
              <w:rPr>
                <w:color w:val="000000"/>
              </w:rPr>
            </w:pPr>
            <w:r w:rsidRPr="00253DB5">
              <w:rPr>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FF5E808" w14:textId="77777777" w:rsidR="00253DB5" w:rsidRPr="00253DB5" w:rsidRDefault="00253DB5" w:rsidP="00253DB5">
            <w:pPr>
              <w:jc w:val="center"/>
              <w:rPr>
                <w:color w:val="000000"/>
                <w:sz w:val="20"/>
                <w:szCs w:val="20"/>
              </w:rPr>
            </w:pPr>
            <w:r w:rsidRPr="00253DB5">
              <w:rPr>
                <w:color w:val="000000"/>
                <w:sz w:val="20"/>
                <w:szCs w:val="20"/>
              </w:rPr>
              <w:t>-0.07%</w:t>
            </w:r>
          </w:p>
        </w:tc>
        <w:tc>
          <w:tcPr>
            <w:tcW w:w="896" w:type="dxa"/>
            <w:tcBorders>
              <w:top w:val="single" w:sz="4" w:space="0" w:color="auto"/>
              <w:left w:val="nil"/>
              <w:bottom w:val="nil"/>
              <w:right w:val="single" w:sz="4" w:space="0" w:color="auto"/>
            </w:tcBorders>
            <w:shd w:val="clear" w:color="auto" w:fill="auto"/>
            <w:noWrap/>
            <w:vAlign w:val="bottom"/>
            <w:hideMark/>
          </w:tcPr>
          <w:p w14:paraId="07D33B6C" w14:textId="77777777" w:rsidR="00253DB5" w:rsidRPr="00253DB5" w:rsidRDefault="00253DB5" w:rsidP="00253DB5">
            <w:pPr>
              <w:jc w:val="center"/>
              <w:rPr>
                <w:color w:val="000000"/>
                <w:sz w:val="20"/>
                <w:szCs w:val="20"/>
              </w:rPr>
            </w:pPr>
            <w:r w:rsidRPr="00253DB5">
              <w:rPr>
                <w:color w:val="000000"/>
                <w:sz w:val="20"/>
                <w:szCs w:val="20"/>
              </w:rPr>
              <w:t>-0.05%</w:t>
            </w:r>
          </w:p>
        </w:tc>
        <w:tc>
          <w:tcPr>
            <w:tcW w:w="896" w:type="dxa"/>
            <w:tcBorders>
              <w:top w:val="single" w:sz="4" w:space="0" w:color="auto"/>
              <w:left w:val="nil"/>
              <w:bottom w:val="nil"/>
              <w:right w:val="single" w:sz="4" w:space="0" w:color="auto"/>
            </w:tcBorders>
            <w:shd w:val="clear" w:color="auto" w:fill="auto"/>
            <w:noWrap/>
            <w:vAlign w:val="bottom"/>
            <w:hideMark/>
          </w:tcPr>
          <w:p w14:paraId="4D9B60C5"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
          <w:p w14:paraId="5CDC4AC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0A2E36CD"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29F8FCEA"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
          <w:p w14:paraId="500B5774"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
          <w:p w14:paraId="5E26CAB1" w14:textId="77777777" w:rsidR="00253DB5" w:rsidRPr="00253DB5" w:rsidRDefault="00253DB5" w:rsidP="00253DB5">
            <w:pPr>
              <w:jc w:val="center"/>
              <w:rPr>
                <w:color w:val="000000"/>
                <w:sz w:val="20"/>
                <w:szCs w:val="20"/>
              </w:rPr>
            </w:pPr>
            <w:r w:rsidRPr="00253DB5">
              <w:rPr>
                <w:color w:val="000000"/>
                <w:sz w:val="20"/>
                <w:szCs w:val="20"/>
              </w:rPr>
              <w:t>-0.11%</w:t>
            </w:r>
          </w:p>
        </w:tc>
        <w:tc>
          <w:tcPr>
            <w:tcW w:w="733" w:type="dxa"/>
            <w:tcBorders>
              <w:top w:val="single" w:sz="4" w:space="0" w:color="auto"/>
              <w:left w:val="nil"/>
              <w:bottom w:val="nil"/>
              <w:right w:val="single" w:sz="4" w:space="0" w:color="auto"/>
            </w:tcBorders>
            <w:shd w:val="clear" w:color="auto" w:fill="auto"/>
            <w:noWrap/>
            <w:vAlign w:val="bottom"/>
            <w:hideMark/>
          </w:tcPr>
          <w:p w14:paraId="113AC211"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
          <w:p w14:paraId="1633D0E2"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22C1B8C6"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445ED61A"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54872B9" w14:textId="77777777" w:rsidR="00253DB5" w:rsidRPr="00253DB5" w:rsidRDefault="00253DB5" w:rsidP="00253DB5">
            <w:pPr>
              <w:rPr>
                <w:color w:val="000000"/>
              </w:rPr>
            </w:pPr>
            <w:r w:rsidRPr="00253DB5">
              <w:rPr>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4765DD6D" w14:textId="77777777" w:rsidR="00253DB5" w:rsidRPr="00253DB5" w:rsidRDefault="00253DB5" w:rsidP="00253DB5">
            <w:pPr>
              <w:jc w:val="center"/>
              <w:rPr>
                <w:color w:val="000000"/>
                <w:sz w:val="20"/>
                <w:szCs w:val="20"/>
              </w:rPr>
            </w:pPr>
            <w:r w:rsidRPr="00253DB5">
              <w:rPr>
                <w:color w:val="000000"/>
                <w:sz w:val="20"/>
                <w:szCs w:val="20"/>
              </w:rPr>
              <w:t>-0.08%</w:t>
            </w:r>
          </w:p>
        </w:tc>
        <w:tc>
          <w:tcPr>
            <w:tcW w:w="896" w:type="dxa"/>
            <w:tcBorders>
              <w:top w:val="single" w:sz="4" w:space="0" w:color="auto"/>
              <w:left w:val="nil"/>
              <w:bottom w:val="nil"/>
              <w:right w:val="single" w:sz="4" w:space="0" w:color="auto"/>
            </w:tcBorders>
            <w:shd w:val="clear" w:color="auto" w:fill="auto"/>
            <w:noWrap/>
            <w:vAlign w:val="bottom"/>
            <w:hideMark/>
          </w:tcPr>
          <w:p w14:paraId="29EC7D9C" w14:textId="77777777" w:rsidR="00253DB5" w:rsidRPr="00253DB5" w:rsidRDefault="00253DB5" w:rsidP="00253DB5">
            <w:pPr>
              <w:jc w:val="center"/>
              <w:rPr>
                <w:color w:val="000000"/>
                <w:sz w:val="20"/>
                <w:szCs w:val="20"/>
              </w:rPr>
            </w:pPr>
            <w:r w:rsidRPr="00253DB5">
              <w:rPr>
                <w:color w:val="000000"/>
                <w:sz w:val="20"/>
                <w:szCs w:val="20"/>
              </w:rPr>
              <w:t>-0.08%</w:t>
            </w:r>
          </w:p>
        </w:tc>
        <w:tc>
          <w:tcPr>
            <w:tcW w:w="896" w:type="dxa"/>
            <w:tcBorders>
              <w:top w:val="single" w:sz="4" w:space="0" w:color="auto"/>
              <w:left w:val="nil"/>
              <w:bottom w:val="nil"/>
              <w:right w:val="single" w:sz="4" w:space="0" w:color="auto"/>
            </w:tcBorders>
            <w:shd w:val="clear" w:color="auto" w:fill="auto"/>
            <w:noWrap/>
            <w:vAlign w:val="bottom"/>
            <w:hideMark/>
          </w:tcPr>
          <w:p w14:paraId="709B896F"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
          <w:p w14:paraId="19F4574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4DC4B3EE"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0E377E57"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01F69106" w14:textId="77777777" w:rsidR="00253DB5" w:rsidRPr="00253DB5" w:rsidRDefault="00253DB5" w:rsidP="00253DB5">
            <w:pPr>
              <w:jc w:val="center"/>
              <w:rPr>
                <w:color w:val="000000"/>
                <w:sz w:val="20"/>
                <w:szCs w:val="20"/>
              </w:rPr>
            </w:pPr>
            <w:r w:rsidRPr="00253DB5">
              <w:rPr>
                <w:color w:val="000000"/>
                <w:sz w:val="20"/>
                <w:szCs w:val="20"/>
              </w:rPr>
              <w:t>-0.08%</w:t>
            </w:r>
          </w:p>
        </w:tc>
        <w:tc>
          <w:tcPr>
            <w:tcW w:w="840" w:type="dxa"/>
            <w:tcBorders>
              <w:top w:val="single" w:sz="4" w:space="0" w:color="auto"/>
              <w:left w:val="nil"/>
              <w:bottom w:val="nil"/>
              <w:right w:val="single" w:sz="4" w:space="0" w:color="auto"/>
            </w:tcBorders>
            <w:shd w:val="clear" w:color="auto" w:fill="auto"/>
            <w:noWrap/>
            <w:vAlign w:val="bottom"/>
            <w:hideMark/>
          </w:tcPr>
          <w:p w14:paraId="6B26363E" w14:textId="77777777" w:rsidR="00253DB5" w:rsidRPr="00253DB5" w:rsidRDefault="00253DB5" w:rsidP="00253DB5">
            <w:pPr>
              <w:jc w:val="center"/>
              <w:rPr>
                <w:color w:val="000000"/>
                <w:sz w:val="20"/>
                <w:szCs w:val="20"/>
              </w:rPr>
            </w:pPr>
            <w:r w:rsidRPr="00253DB5">
              <w:rPr>
                <w:color w:val="000000"/>
                <w:sz w:val="20"/>
                <w:szCs w:val="20"/>
              </w:rPr>
              <w:t>-0.07%</w:t>
            </w:r>
          </w:p>
        </w:tc>
        <w:tc>
          <w:tcPr>
            <w:tcW w:w="733" w:type="dxa"/>
            <w:tcBorders>
              <w:top w:val="single" w:sz="4" w:space="0" w:color="auto"/>
              <w:left w:val="nil"/>
              <w:bottom w:val="nil"/>
              <w:right w:val="single" w:sz="4" w:space="0" w:color="auto"/>
            </w:tcBorders>
            <w:shd w:val="clear" w:color="auto" w:fill="auto"/>
            <w:noWrap/>
            <w:vAlign w:val="bottom"/>
            <w:hideMark/>
          </w:tcPr>
          <w:p w14:paraId="33FBE90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62278FBA"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446271B8" w14:textId="77777777" w:rsidTr="00B965B4">
        <w:trPr>
          <w:trHeight w:val="330"/>
        </w:trPr>
        <w:tc>
          <w:tcPr>
            <w:tcW w:w="800" w:type="dxa"/>
            <w:vMerge/>
            <w:tcBorders>
              <w:top w:val="nil"/>
              <w:left w:val="single" w:sz="8" w:space="0" w:color="auto"/>
              <w:bottom w:val="single" w:sz="12" w:space="0" w:color="000000"/>
              <w:right w:val="single" w:sz="8" w:space="0" w:color="auto"/>
            </w:tcBorders>
            <w:vAlign w:val="center"/>
            <w:hideMark/>
          </w:tcPr>
          <w:p w14:paraId="7CDA5479"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EE7B046" w14:textId="77777777" w:rsidR="00253DB5" w:rsidRPr="00253DB5" w:rsidRDefault="00253DB5" w:rsidP="00253DB5">
            <w:pPr>
              <w:rPr>
                <w:color w:val="000000"/>
              </w:rPr>
            </w:pPr>
            <w:r w:rsidRPr="00253DB5">
              <w:rPr>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9625341"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4C20DF0C"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
          <w:p w14:paraId="2419A1B5"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
          <w:p w14:paraId="065D6823"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
          <w:p w14:paraId="4870AFDA" w14:textId="77777777" w:rsidR="00253DB5" w:rsidRPr="00253DB5" w:rsidRDefault="00253DB5" w:rsidP="00253DB5">
            <w:pPr>
              <w:jc w:val="center"/>
              <w:rPr>
                <w:color w:val="000000"/>
                <w:sz w:val="20"/>
                <w:szCs w:val="20"/>
              </w:rPr>
            </w:pPr>
            <w:r w:rsidRPr="00253DB5">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
          <w:p w14:paraId="26170D52"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5D66D56F" w14:textId="77777777" w:rsidR="00253DB5" w:rsidRPr="00253DB5" w:rsidRDefault="00253DB5" w:rsidP="00253DB5">
            <w:pPr>
              <w:jc w:val="center"/>
              <w:rPr>
                <w:color w:val="000000"/>
                <w:sz w:val="20"/>
                <w:szCs w:val="20"/>
              </w:rPr>
            </w:pPr>
            <w:r w:rsidRPr="00253DB5">
              <w:rPr>
                <w:color w:val="000000"/>
                <w:sz w:val="20"/>
                <w:szCs w:val="20"/>
              </w:rPr>
              <w:t>-0.06%</w:t>
            </w:r>
          </w:p>
        </w:tc>
        <w:tc>
          <w:tcPr>
            <w:tcW w:w="840" w:type="dxa"/>
            <w:tcBorders>
              <w:top w:val="single" w:sz="4" w:space="0" w:color="auto"/>
              <w:left w:val="nil"/>
              <w:bottom w:val="nil"/>
              <w:right w:val="single" w:sz="4" w:space="0" w:color="auto"/>
            </w:tcBorders>
            <w:shd w:val="clear" w:color="auto" w:fill="auto"/>
            <w:noWrap/>
            <w:vAlign w:val="bottom"/>
            <w:hideMark/>
          </w:tcPr>
          <w:p w14:paraId="4D16EA93"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single" w:sz="4" w:space="0" w:color="auto"/>
              <w:left w:val="nil"/>
              <w:bottom w:val="nil"/>
              <w:right w:val="single" w:sz="4" w:space="0" w:color="auto"/>
            </w:tcBorders>
            <w:shd w:val="clear" w:color="auto" w:fill="auto"/>
            <w:noWrap/>
            <w:vAlign w:val="bottom"/>
            <w:hideMark/>
          </w:tcPr>
          <w:p w14:paraId="0331EEC9"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
          <w:p w14:paraId="2DA23F48" w14:textId="77777777" w:rsidR="00253DB5" w:rsidRPr="00253DB5" w:rsidRDefault="00253DB5" w:rsidP="00253DB5">
            <w:pPr>
              <w:jc w:val="center"/>
              <w:rPr>
                <w:color w:val="000000"/>
                <w:sz w:val="20"/>
                <w:szCs w:val="20"/>
              </w:rPr>
            </w:pPr>
            <w:r w:rsidRPr="00253DB5">
              <w:rPr>
                <w:color w:val="000000"/>
                <w:sz w:val="20"/>
                <w:szCs w:val="20"/>
              </w:rPr>
              <w:t>102%</w:t>
            </w:r>
          </w:p>
        </w:tc>
      </w:tr>
      <w:tr w:rsidR="00B965B4" w:rsidRPr="00253DB5" w14:paraId="161F364C" w14:textId="77777777" w:rsidTr="00B965B4">
        <w:trPr>
          <w:trHeight w:val="240"/>
        </w:trPr>
        <w:tc>
          <w:tcPr>
            <w:tcW w:w="800" w:type="dxa"/>
            <w:vMerge/>
            <w:tcBorders>
              <w:top w:val="nil"/>
              <w:left w:val="single" w:sz="8" w:space="0" w:color="auto"/>
              <w:bottom w:val="single" w:sz="12" w:space="0" w:color="000000"/>
              <w:right w:val="single" w:sz="8" w:space="0" w:color="auto"/>
            </w:tcBorders>
            <w:vAlign w:val="center"/>
            <w:hideMark/>
          </w:tcPr>
          <w:p w14:paraId="0FB1720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570CD70" w14:textId="77777777" w:rsidR="00253DB5" w:rsidRPr="00253DB5" w:rsidRDefault="00253DB5" w:rsidP="00253DB5">
            <w:pPr>
              <w:rPr>
                <w:color w:val="000000"/>
              </w:rPr>
            </w:pPr>
            <w:r w:rsidRPr="00253DB5">
              <w:rPr>
                <w:color w:val="000000"/>
              </w:rPr>
              <w:t>CE8-4.2b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386196D" w14:textId="77777777" w:rsidR="00253DB5" w:rsidRPr="00253DB5" w:rsidRDefault="00253DB5" w:rsidP="00253DB5">
            <w:pPr>
              <w:jc w:val="center"/>
              <w:rPr>
                <w:color w:val="000000"/>
                <w:sz w:val="20"/>
                <w:szCs w:val="20"/>
              </w:rPr>
            </w:pPr>
            <w:r w:rsidRPr="00253DB5">
              <w:rPr>
                <w:color w:val="000000"/>
                <w:sz w:val="20"/>
                <w:szCs w:val="20"/>
              </w:rPr>
              <w:t>-0.13%</w:t>
            </w:r>
          </w:p>
        </w:tc>
        <w:tc>
          <w:tcPr>
            <w:tcW w:w="896" w:type="dxa"/>
            <w:tcBorders>
              <w:top w:val="single" w:sz="4" w:space="0" w:color="auto"/>
              <w:left w:val="nil"/>
              <w:bottom w:val="nil"/>
              <w:right w:val="single" w:sz="4" w:space="0" w:color="auto"/>
            </w:tcBorders>
            <w:shd w:val="clear" w:color="auto" w:fill="auto"/>
            <w:noWrap/>
            <w:vAlign w:val="bottom"/>
            <w:hideMark/>
          </w:tcPr>
          <w:p w14:paraId="7A8A5F55"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29784015"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
          <w:p w14:paraId="053F3761"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
          <w:p w14:paraId="653C3E3B" w14:textId="77777777" w:rsidR="00253DB5" w:rsidRPr="00253DB5" w:rsidRDefault="00253DB5" w:rsidP="00253DB5">
            <w:pPr>
              <w:jc w:val="center"/>
              <w:rPr>
                <w:color w:val="000000"/>
                <w:sz w:val="20"/>
                <w:szCs w:val="20"/>
              </w:rPr>
            </w:pPr>
            <w:r w:rsidRPr="00253DB5">
              <w:rPr>
                <w:color w:val="000000"/>
                <w:sz w:val="20"/>
                <w:szCs w:val="20"/>
              </w:rPr>
              <w:t>103%</w:t>
            </w:r>
          </w:p>
        </w:tc>
        <w:tc>
          <w:tcPr>
            <w:tcW w:w="840" w:type="dxa"/>
            <w:tcBorders>
              <w:top w:val="single" w:sz="4" w:space="0" w:color="auto"/>
              <w:left w:val="nil"/>
              <w:bottom w:val="nil"/>
              <w:right w:val="single" w:sz="4" w:space="0" w:color="auto"/>
            </w:tcBorders>
            <w:shd w:val="clear" w:color="auto" w:fill="auto"/>
            <w:noWrap/>
            <w:vAlign w:val="bottom"/>
            <w:hideMark/>
          </w:tcPr>
          <w:p w14:paraId="532C4DE6"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
          <w:p w14:paraId="65B5630B"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7AA58BD0"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4" w:space="0" w:color="auto"/>
              <w:left w:val="nil"/>
              <w:bottom w:val="nil"/>
              <w:right w:val="single" w:sz="4" w:space="0" w:color="auto"/>
            </w:tcBorders>
            <w:shd w:val="clear" w:color="auto" w:fill="auto"/>
            <w:noWrap/>
            <w:vAlign w:val="bottom"/>
            <w:hideMark/>
          </w:tcPr>
          <w:p w14:paraId="3BF19D34"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nil"/>
              <w:right w:val="nil"/>
            </w:tcBorders>
            <w:shd w:val="clear" w:color="auto" w:fill="auto"/>
            <w:noWrap/>
            <w:vAlign w:val="bottom"/>
            <w:hideMark/>
          </w:tcPr>
          <w:p w14:paraId="3F28AA6F" w14:textId="77777777" w:rsidR="00253DB5" w:rsidRPr="00253DB5" w:rsidRDefault="00253DB5" w:rsidP="00253DB5">
            <w:pPr>
              <w:jc w:val="center"/>
              <w:rPr>
                <w:color w:val="000000"/>
                <w:sz w:val="20"/>
                <w:szCs w:val="20"/>
              </w:rPr>
            </w:pPr>
            <w:r w:rsidRPr="00253DB5">
              <w:rPr>
                <w:color w:val="000000"/>
                <w:sz w:val="20"/>
                <w:szCs w:val="20"/>
              </w:rPr>
              <w:t>102%</w:t>
            </w:r>
          </w:p>
        </w:tc>
      </w:tr>
      <w:tr w:rsidR="00B965B4" w:rsidRPr="00253DB5" w14:paraId="0BC18C72"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4672D08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3DB5EF55" w14:textId="77777777" w:rsidR="00253DB5" w:rsidRPr="00253DB5" w:rsidRDefault="00253DB5" w:rsidP="00253DB5">
            <w:pPr>
              <w:rPr>
                <w:color w:val="000000"/>
              </w:rPr>
            </w:pPr>
            <w:r w:rsidRPr="00253DB5">
              <w:rPr>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7AB5D22" w14:textId="77777777" w:rsidR="00253DB5" w:rsidRPr="00253DB5" w:rsidRDefault="00253DB5" w:rsidP="00253DB5">
            <w:pPr>
              <w:jc w:val="center"/>
              <w:rPr>
                <w:color w:val="000000"/>
                <w:sz w:val="20"/>
                <w:szCs w:val="20"/>
              </w:rPr>
            </w:pPr>
            <w:r w:rsidRPr="00253DB5">
              <w:rPr>
                <w:color w:val="000000"/>
                <w:sz w:val="20"/>
                <w:szCs w:val="20"/>
              </w:rPr>
              <w:t>-0.11%</w:t>
            </w:r>
          </w:p>
        </w:tc>
        <w:tc>
          <w:tcPr>
            <w:tcW w:w="896" w:type="dxa"/>
            <w:tcBorders>
              <w:top w:val="single" w:sz="4" w:space="0" w:color="auto"/>
              <w:left w:val="nil"/>
              <w:bottom w:val="nil"/>
              <w:right w:val="single" w:sz="4" w:space="0" w:color="auto"/>
            </w:tcBorders>
            <w:shd w:val="clear" w:color="auto" w:fill="auto"/>
            <w:noWrap/>
            <w:vAlign w:val="bottom"/>
            <w:hideMark/>
          </w:tcPr>
          <w:p w14:paraId="54209F3E"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4" w:space="0" w:color="auto"/>
              <w:left w:val="nil"/>
              <w:bottom w:val="nil"/>
              <w:right w:val="single" w:sz="4" w:space="0" w:color="auto"/>
            </w:tcBorders>
            <w:shd w:val="clear" w:color="auto" w:fill="auto"/>
            <w:noWrap/>
            <w:vAlign w:val="bottom"/>
            <w:hideMark/>
          </w:tcPr>
          <w:p w14:paraId="0289E8B7"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
          <w:p w14:paraId="7FB16A2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54414FED"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68A42311"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7BE2398F" w14:textId="77777777" w:rsidR="00253DB5" w:rsidRPr="00253DB5" w:rsidRDefault="00253DB5" w:rsidP="00253DB5">
            <w:pPr>
              <w:jc w:val="center"/>
              <w:rPr>
                <w:color w:val="000000"/>
                <w:sz w:val="20"/>
                <w:szCs w:val="20"/>
              </w:rPr>
            </w:pPr>
            <w:r w:rsidRPr="00253DB5">
              <w:rPr>
                <w:color w:val="000000"/>
                <w:sz w:val="20"/>
                <w:szCs w:val="20"/>
              </w:rPr>
              <w:t>0.01%</w:t>
            </w:r>
          </w:p>
        </w:tc>
        <w:tc>
          <w:tcPr>
            <w:tcW w:w="840" w:type="dxa"/>
            <w:tcBorders>
              <w:top w:val="single" w:sz="4" w:space="0" w:color="auto"/>
              <w:left w:val="nil"/>
              <w:bottom w:val="nil"/>
              <w:right w:val="single" w:sz="4" w:space="0" w:color="auto"/>
            </w:tcBorders>
            <w:shd w:val="clear" w:color="auto" w:fill="auto"/>
            <w:noWrap/>
            <w:vAlign w:val="bottom"/>
            <w:hideMark/>
          </w:tcPr>
          <w:p w14:paraId="30C722DA"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4" w:space="0" w:color="auto"/>
              <w:left w:val="nil"/>
              <w:bottom w:val="nil"/>
              <w:right w:val="single" w:sz="4" w:space="0" w:color="auto"/>
            </w:tcBorders>
            <w:shd w:val="clear" w:color="auto" w:fill="auto"/>
            <w:noWrap/>
            <w:vAlign w:val="bottom"/>
            <w:hideMark/>
          </w:tcPr>
          <w:p w14:paraId="6290E16E"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6B2529CD"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5076A7E5"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1B35A55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7414CFB9" w14:textId="77777777" w:rsidR="00253DB5" w:rsidRPr="00253DB5" w:rsidRDefault="00253DB5" w:rsidP="00253DB5">
            <w:pPr>
              <w:rPr>
                <w:color w:val="000000"/>
              </w:rPr>
            </w:pPr>
            <w:r w:rsidRPr="00253DB5">
              <w:rPr>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D71D33B"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72C17558"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02BF94ED"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
          <w:p w14:paraId="0AC10791"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2A4BF363"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3EC4DFCB"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21CA3A3D"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6628FCE4"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
          <w:p w14:paraId="4D7AA2A6"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74BEA2C0"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091C9A50"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7313D7A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B45FFBB" w14:textId="77777777" w:rsidR="00253DB5" w:rsidRPr="00253DB5" w:rsidRDefault="00253DB5" w:rsidP="00253DB5">
            <w:pPr>
              <w:rPr>
                <w:color w:val="000000"/>
              </w:rPr>
            </w:pPr>
            <w:r w:rsidRPr="00253DB5">
              <w:rPr>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7709AC0"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25ED8E38"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2575C559"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
          <w:p w14:paraId="3220BA5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2C99F26D"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28F6105F"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02DEDF03"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3B1E290B"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
          <w:p w14:paraId="0F195242"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59756E7D"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2FE0CC21"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2958ADE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A154626" w14:textId="77777777" w:rsidR="00253DB5" w:rsidRPr="00253DB5" w:rsidRDefault="00253DB5" w:rsidP="00253DB5">
            <w:pPr>
              <w:rPr>
                <w:color w:val="000000"/>
              </w:rPr>
            </w:pPr>
            <w:r w:rsidRPr="00253DB5">
              <w:rPr>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D30EC9C"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48F1D71E"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4" w:space="0" w:color="auto"/>
              <w:left w:val="nil"/>
              <w:bottom w:val="nil"/>
              <w:right w:val="single" w:sz="4" w:space="0" w:color="auto"/>
            </w:tcBorders>
            <w:shd w:val="clear" w:color="auto" w:fill="auto"/>
            <w:noWrap/>
            <w:vAlign w:val="bottom"/>
            <w:hideMark/>
          </w:tcPr>
          <w:p w14:paraId="00D66774"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
          <w:p w14:paraId="3C4B808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378F1F34"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08ACD08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68C7AAB2"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4EEC5398"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
          <w:p w14:paraId="5B4FBB6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1CD4EEFB"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1523E146"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5E03E9A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7267E95" w14:textId="77777777" w:rsidR="00253DB5" w:rsidRPr="00253DB5" w:rsidRDefault="00253DB5" w:rsidP="00253DB5">
            <w:pPr>
              <w:rPr>
                <w:color w:val="000000"/>
              </w:rPr>
            </w:pPr>
            <w:r w:rsidRPr="00253DB5">
              <w:rPr>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AD303B3"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0C41E79C"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
          <w:p w14:paraId="575F0FA1"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single" w:sz="4" w:space="0" w:color="auto"/>
              <w:left w:val="nil"/>
              <w:bottom w:val="nil"/>
              <w:right w:val="single" w:sz="4" w:space="0" w:color="auto"/>
            </w:tcBorders>
            <w:shd w:val="clear" w:color="auto" w:fill="auto"/>
            <w:noWrap/>
            <w:vAlign w:val="bottom"/>
            <w:hideMark/>
          </w:tcPr>
          <w:p w14:paraId="74E78A06"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single" w:sz="4" w:space="0" w:color="auto"/>
              <w:left w:val="nil"/>
              <w:bottom w:val="nil"/>
              <w:right w:val="single" w:sz="12" w:space="0" w:color="auto"/>
            </w:tcBorders>
            <w:shd w:val="clear" w:color="auto" w:fill="auto"/>
            <w:noWrap/>
            <w:vAlign w:val="bottom"/>
            <w:hideMark/>
          </w:tcPr>
          <w:p w14:paraId="71A6EFA7"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2C44D407"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6786DBD8"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single" w:sz="4" w:space="0" w:color="auto"/>
              <w:left w:val="nil"/>
              <w:bottom w:val="nil"/>
              <w:right w:val="single" w:sz="4" w:space="0" w:color="auto"/>
            </w:tcBorders>
            <w:shd w:val="clear" w:color="auto" w:fill="auto"/>
            <w:noWrap/>
            <w:vAlign w:val="bottom"/>
            <w:hideMark/>
          </w:tcPr>
          <w:p w14:paraId="3BACDC5D"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single" w:sz="4" w:space="0" w:color="auto"/>
              <w:left w:val="nil"/>
              <w:bottom w:val="nil"/>
              <w:right w:val="single" w:sz="4" w:space="0" w:color="auto"/>
            </w:tcBorders>
            <w:shd w:val="clear" w:color="auto" w:fill="auto"/>
            <w:noWrap/>
            <w:vAlign w:val="bottom"/>
            <w:hideMark/>
          </w:tcPr>
          <w:p w14:paraId="718EAF0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
          <w:p w14:paraId="09DD982E"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78B26B96" w14:textId="77777777" w:rsidTr="00B965B4">
        <w:trPr>
          <w:trHeight w:val="300"/>
        </w:trPr>
        <w:tc>
          <w:tcPr>
            <w:tcW w:w="800" w:type="dxa"/>
            <w:vMerge/>
            <w:tcBorders>
              <w:top w:val="nil"/>
              <w:left w:val="single" w:sz="8" w:space="0" w:color="auto"/>
              <w:bottom w:val="single" w:sz="12" w:space="0" w:color="000000"/>
              <w:right w:val="single" w:sz="8" w:space="0" w:color="auto"/>
            </w:tcBorders>
            <w:vAlign w:val="center"/>
            <w:hideMark/>
          </w:tcPr>
          <w:p w14:paraId="1C85F5A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A2CC1A2" w14:textId="77777777" w:rsidR="00253DB5" w:rsidRPr="00253DB5" w:rsidRDefault="00253DB5" w:rsidP="00253DB5">
            <w:pPr>
              <w:rPr>
                <w:color w:val="000000"/>
              </w:rPr>
            </w:pPr>
            <w:r w:rsidRPr="00253DB5">
              <w:rPr>
                <w:color w:val="000000"/>
              </w:rPr>
              <w:t>CE8-5.1b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20D3AC6"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
          <w:p w14:paraId="50946604"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
          <w:p w14:paraId="681A881C"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
          <w:p w14:paraId="5CE49727"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single" w:sz="4" w:space="0" w:color="auto"/>
              <w:left w:val="nil"/>
              <w:bottom w:val="nil"/>
              <w:right w:val="single" w:sz="12" w:space="0" w:color="auto"/>
            </w:tcBorders>
            <w:shd w:val="clear" w:color="auto" w:fill="auto"/>
            <w:noWrap/>
            <w:vAlign w:val="bottom"/>
            <w:hideMark/>
          </w:tcPr>
          <w:p w14:paraId="48878C1C"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1316D8F4"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
          <w:p w14:paraId="6E8DC6C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
          <w:p w14:paraId="500ECA35"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
          <w:p w14:paraId="627022E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
          <w:p w14:paraId="02F7D4FC"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05D6B6F5" w14:textId="77777777" w:rsidTr="00B965B4">
        <w:trPr>
          <w:trHeight w:val="320"/>
        </w:trPr>
        <w:tc>
          <w:tcPr>
            <w:tcW w:w="800" w:type="dxa"/>
            <w:vMerge w:val="restart"/>
            <w:tcBorders>
              <w:top w:val="nil"/>
              <w:left w:val="single" w:sz="8" w:space="0" w:color="auto"/>
              <w:bottom w:val="single" w:sz="12" w:space="0" w:color="000000"/>
              <w:right w:val="single" w:sz="8" w:space="0" w:color="auto"/>
            </w:tcBorders>
            <w:shd w:val="clear" w:color="auto" w:fill="auto"/>
            <w:vAlign w:val="center"/>
            <w:hideMark/>
          </w:tcPr>
          <w:p w14:paraId="6FD6417E" w14:textId="77777777" w:rsidR="00253DB5" w:rsidRPr="00253DB5" w:rsidRDefault="00253DB5" w:rsidP="00253DB5">
            <w:pPr>
              <w:jc w:val="center"/>
              <w:rPr>
                <w:color w:val="000000"/>
              </w:rPr>
            </w:pPr>
            <w:r w:rsidRPr="00253DB5">
              <w:rPr>
                <w:color w:val="000000"/>
              </w:rPr>
              <w:t>Class F</w:t>
            </w:r>
          </w:p>
        </w:tc>
        <w:tc>
          <w:tcPr>
            <w:tcW w:w="1240" w:type="dxa"/>
            <w:tcBorders>
              <w:top w:val="single" w:sz="12" w:space="0" w:color="auto"/>
              <w:left w:val="nil"/>
              <w:bottom w:val="nil"/>
              <w:right w:val="nil"/>
            </w:tcBorders>
            <w:shd w:val="clear" w:color="auto" w:fill="auto"/>
            <w:vAlign w:val="center"/>
            <w:hideMark/>
          </w:tcPr>
          <w:p w14:paraId="099B7431" w14:textId="77777777" w:rsidR="00253DB5" w:rsidRPr="00253DB5" w:rsidRDefault="00253DB5" w:rsidP="00253DB5">
            <w:pPr>
              <w:rPr>
                <w:color w:val="000000"/>
              </w:rPr>
            </w:pPr>
            <w:r w:rsidRPr="00253DB5">
              <w:rPr>
                <w:color w:val="000000"/>
              </w:rPr>
              <w:t>CE8-1.1a</w:t>
            </w:r>
          </w:p>
        </w:tc>
        <w:tc>
          <w:tcPr>
            <w:tcW w:w="89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BC52131"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449720C7"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74D1532C" w14:textId="77777777" w:rsidR="00253DB5" w:rsidRPr="00253DB5" w:rsidRDefault="00253DB5" w:rsidP="00253DB5">
            <w:pPr>
              <w:jc w:val="center"/>
              <w:rPr>
                <w:color w:val="000000"/>
                <w:sz w:val="20"/>
                <w:szCs w:val="20"/>
              </w:rPr>
            </w:pPr>
            <w:r w:rsidRPr="00253DB5">
              <w:rPr>
                <w:color w:val="000000"/>
                <w:sz w:val="20"/>
                <w:szCs w:val="20"/>
              </w:rPr>
              <w:t>-0.09%</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
          <w:p w14:paraId="1D70B9DF"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12" w:space="0" w:color="auto"/>
              <w:left w:val="nil"/>
              <w:bottom w:val="single" w:sz="4" w:space="0" w:color="auto"/>
              <w:right w:val="single" w:sz="12" w:space="0" w:color="auto"/>
            </w:tcBorders>
            <w:shd w:val="clear" w:color="auto" w:fill="auto"/>
            <w:noWrap/>
            <w:vAlign w:val="center"/>
            <w:hideMark/>
          </w:tcPr>
          <w:p w14:paraId="08974F4C"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2FC9BB53"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69243924"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2DB0F9B0"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
          <w:p w14:paraId="7967A61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12" w:space="0" w:color="auto"/>
              <w:left w:val="nil"/>
              <w:bottom w:val="single" w:sz="4" w:space="0" w:color="auto"/>
              <w:right w:val="nil"/>
            </w:tcBorders>
            <w:shd w:val="clear" w:color="auto" w:fill="auto"/>
            <w:noWrap/>
            <w:vAlign w:val="center"/>
            <w:hideMark/>
          </w:tcPr>
          <w:p w14:paraId="185B68F8"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618259D4"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93585B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35574D24" w14:textId="77777777" w:rsidR="00253DB5" w:rsidRPr="00253DB5" w:rsidRDefault="00253DB5" w:rsidP="00253DB5">
            <w:pPr>
              <w:rPr>
                <w:color w:val="000000"/>
              </w:rPr>
            </w:pPr>
            <w:r w:rsidRPr="00253DB5">
              <w:rPr>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137367E" w14:textId="77777777" w:rsidR="00253DB5" w:rsidRPr="00253DB5" w:rsidRDefault="00253DB5" w:rsidP="00253DB5">
            <w:pPr>
              <w:jc w:val="center"/>
              <w:rPr>
                <w:color w:val="000000"/>
                <w:sz w:val="20"/>
                <w:szCs w:val="20"/>
              </w:rPr>
            </w:pPr>
            <w:r w:rsidRPr="00253DB5">
              <w:rPr>
                <w:color w:val="000000"/>
                <w:sz w:val="20"/>
                <w:szCs w:val="20"/>
              </w:rPr>
              <w:t>-0.20%</w:t>
            </w:r>
          </w:p>
        </w:tc>
        <w:tc>
          <w:tcPr>
            <w:tcW w:w="896" w:type="dxa"/>
            <w:tcBorders>
              <w:top w:val="nil"/>
              <w:left w:val="nil"/>
              <w:bottom w:val="single" w:sz="4" w:space="0" w:color="auto"/>
              <w:right w:val="single" w:sz="4" w:space="0" w:color="auto"/>
            </w:tcBorders>
            <w:shd w:val="clear" w:color="auto" w:fill="auto"/>
            <w:noWrap/>
            <w:vAlign w:val="center"/>
            <w:hideMark/>
          </w:tcPr>
          <w:p w14:paraId="6E32667F" w14:textId="77777777" w:rsidR="00253DB5" w:rsidRPr="00253DB5" w:rsidRDefault="00253DB5" w:rsidP="00253DB5">
            <w:pPr>
              <w:jc w:val="center"/>
              <w:rPr>
                <w:color w:val="000000"/>
                <w:sz w:val="20"/>
                <w:szCs w:val="20"/>
              </w:rPr>
            </w:pPr>
            <w:r w:rsidRPr="00253DB5">
              <w:rPr>
                <w:color w:val="000000"/>
                <w:sz w:val="20"/>
                <w:szCs w:val="20"/>
              </w:rPr>
              <w:t>-0.22%</w:t>
            </w:r>
          </w:p>
        </w:tc>
        <w:tc>
          <w:tcPr>
            <w:tcW w:w="896" w:type="dxa"/>
            <w:tcBorders>
              <w:top w:val="nil"/>
              <w:left w:val="nil"/>
              <w:bottom w:val="single" w:sz="4" w:space="0" w:color="auto"/>
              <w:right w:val="single" w:sz="4" w:space="0" w:color="auto"/>
            </w:tcBorders>
            <w:shd w:val="clear" w:color="auto" w:fill="auto"/>
            <w:noWrap/>
            <w:vAlign w:val="center"/>
            <w:hideMark/>
          </w:tcPr>
          <w:p w14:paraId="1E93178A" w14:textId="77777777" w:rsidR="00253DB5" w:rsidRPr="00253DB5" w:rsidRDefault="00253DB5" w:rsidP="00253DB5">
            <w:pPr>
              <w:jc w:val="center"/>
              <w:rPr>
                <w:color w:val="000000"/>
                <w:sz w:val="20"/>
                <w:szCs w:val="20"/>
              </w:rPr>
            </w:pPr>
            <w:r w:rsidRPr="00253DB5">
              <w:rPr>
                <w:color w:val="000000"/>
                <w:sz w:val="20"/>
                <w:szCs w:val="20"/>
              </w:rPr>
              <w:t>-0.32%</w:t>
            </w:r>
          </w:p>
        </w:tc>
        <w:tc>
          <w:tcPr>
            <w:tcW w:w="733" w:type="dxa"/>
            <w:tcBorders>
              <w:top w:val="nil"/>
              <w:left w:val="nil"/>
              <w:bottom w:val="single" w:sz="4" w:space="0" w:color="auto"/>
              <w:right w:val="single" w:sz="4" w:space="0" w:color="auto"/>
            </w:tcBorders>
            <w:shd w:val="clear" w:color="auto" w:fill="auto"/>
            <w:noWrap/>
            <w:vAlign w:val="center"/>
            <w:hideMark/>
          </w:tcPr>
          <w:p w14:paraId="0BFAD749"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single" w:sz="12" w:space="0" w:color="auto"/>
            </w:tcBorders>
            <w:shd w:val="clear" w:color="auto" w:fill="auto"/>
            <w:noWrap/>
            <w:vAlign w:val="center"/>
            <w:hideMark/>
          </w:tcPr>
          <w:p w14:paraId="3121D04E"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center"/>
            <w:hideMark/>
          </w:tcPr>
          <w:p w14:paraId="7941106E" w14:textId="77777777" w:rsidR="00253DB5" w:rsidRPr="00253DB5" w:rsidRDefault="00253DB5" w:rsidP="00253DB5">
            <w:pPr>
              <w:jc w:val="center"/>
              <w:rPr>
                <w:color w:val="000000"/>
                <w:sz w:val="20"/>
                <w:szCs w:val="20"/>
              </w:rPr>
            </w:pPr>
            <w:r w:rsidRPr="00253DB5">
              <w:rPr>
                <w:color w:val="000000"/>
                <w:sz w:val="20"/>
                <w:szCs w:val="20"/>
              </w:rPr>
              <w:t>-0.18%</w:t>
            </w:r>
          </w:p>
        </w:tc>
        <w:tc>
          <w:tcPr>
            <w:tcW w:w="840" w:type="dxa"/>
            <w:tcBorders>
              <w:top w:val="nil"/>
              <w:left w:val="nil"/>
              <w:bottom w:val="single" w:sz="4" w:space="0" w:color="auto"/>
              <w:right w:val="single" w:sz="4" w:space="0" w:color="auto"/>
            </w:tcBorders>
            <w:shd w:val="clear" w:color="auto" w:fill="auto"/>
            <w:noWrap/>
            <w:vAlign w:val="center"/>
            <w:hideMark/>
          </w:tcPr>
          <w:p w14:paraId="502052D5" w14:textId="77777777" w:rsidR="00253DB5" w:rsidRPr="00253DB5" w:rsidRDefault="00253DB5" w:rsidP="00253DB5">
            <w:pPr>
              <w:jc w:val="center"/>
              <w:rPr>
                <w:color w:val="000000"/>
                <w:sz w:val="20"/>
                <w:szCs w:val="20"/>
              </w:rPr>
            </w:pPr>
            <w:r w:rsidRPr="00253DB5">
              <w:rPr>
                <w:color w:val="000000"/>
                <w:sz w:val="20"/>
                <w:szCs w:val="20"/>
              </w:rPr>
              <w:t>-0.27%</w:t>
            </w:r>
          </w:p>
        </w:tc>
        <w:tc>
          <w:tcPr>
            <w:tcW w:w="840" w:type="dxa"/>
            <w:tcBorders>
              <w:top w:val="nil"/>
              <w:left w:val="nil"/>
              <w:bottom w:val="single" w:sz="4" w:space="0" w:color="auto"/>
              <w:right w:val="single" w:sz="4" w:space="0" w:color="auto"/>
            </w:tcBorders>
            <w:shd w:val="clear" w:color="auto" w:fill="auto"/>
            <w:noWrap/>
            <w:vAlign w:val="center"/>
            <w:hideMark/>
          </w:tcPr>
          <w:p w14:paraId="03168D6C" w14:textId="77777777" w:rsidR="00253DB5" w:rsidRPr="00253DB5" w:rsidRDefault="00253DB5" w:rsidP="00253DB5">
            <w:pPr>
              <w:jc w:val="center"/>
              <w:rPr>
                <w:color w:val="000000"/>
                <w:sz w:val="20"/>
                <w:szCs w:val="20"/>
              </w:rPr>
            </w:pPr>
            <w:r w:rsidRPr="00253DB5">
              <w:rPr>
                <w:color w:val="000000"/>
                <w:sz w:val="20"/>
                <w:szCs w:val="20"/>
              </w:rPr>
              <w:t>-0.31%</w:t>
            </w:r>
          </w:p>
        </w:tc>
        <w:tc>
          <w:tcPr>
            <w:tcW w:w="733" w:type="dxa"/>
            <w:tcBorders>
              <w:top w:val="nil"/>
              <w:left w:val="nil"/>
              <w:bottom w:val="single" w:sz="4" w:space="0" w:color="auto"/>
              <w:right w:val="single" w:sz="4" w:space="0" w:color="auto"/>
            </w:tcBorders>
            <w:shd w:val="clear" w:color="auto" w:fill="auto"/>
            <w:noWrap/>
            <w:vAlign w:val="center"/>
            <w:hideMark/>
          </w:tcPr>
          <w:p w14:paraId="133C2C1F"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center"/>
            <w:hideMark/>
          </w:tcPr>
          <w:p w14:paraId="06756A79"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417B1FEF"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60BD0AD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F566287" w14:textId="77777777" w:rsidR="00253DB5" w:rsidRPr="00253DB5" w:rsidRDefault="00253DB5" w:rsidP="00253DB5">
            <w:pPr>
              <w:rPr>
                <w:color w:val="000000"/>
              </w:rPr>
            </w:pPr>
            <w:r w:rsidRPr="00253DB5">
              <w:rPr>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
          <w:p w14:paraId="400EAF42" w14:textId="77777777" w:rsidR="00253DB5" w:rsidRPr="00253DB5" w:rsidRDefault="00253DB5" w:rsidP="00253DB5">
            <w:pPr>
              <w:jc w:val="center"/>
              <w:rPr>
                <w:color w:val="000000"/>
                <w:sz w:val="20"/>
                <w:szCs w:val="20"/>
              </w:rPr>
            </w:pPr>
            <w:r w:rsidRPr="00253DB5">
              <w:rPr>
                <w:color w:val="000000"/>
                <w:sz w:val="20"/>
                <w:szCs w:val="20"/>
              </w:rPr>
              <w:t>-0.21%</w:t>
            </w:r>
          </w:p>
        </w:tc>
        <w:tc>
          <w:tcPr>
            <w:tcW w:w="896" w:type="dxa"/>
            <w:tcBorders>
              <w:top w:val="nil"/>
              <w:left w:val="nil"/>
              <w:bottom w:val="nil"/>
              <w:right w:val="single" w:sz="4" w:space="0" w:color="auto"/>
            </w:tcBorders>
            <w:shd w:val="clear" w:color="auto" w:fill="auto"/>
            <w:noWrap/>
            <w:vAlign w:val="center"/>
            <w:hideMark/>
          </w:tcPr>
          <w:p w14:paraId="0E664521" w14:textId="77777777" w:rsidR="00253DB5" w:rsidRPr="00253DB5" w:rsidRDefault="00253DB5" w:rsidP="00253DB5">
            <w:pPr>
              <w:jc w:val="center"/>
              <w:rPr>
                <w:color w:val="000000"/>
                <w:sz w:val="20"/>
                <w:szCs w:val="20"/>
              </w:rPr>
            </w:pPr>
            <w:r w:rsidRPr="00253DB5">
              <w:rPr>
                <w:color w:val="000000"/>
                <w:sz w:val="20"/>
                <w:szCs w:val="20"/>
              </w:rPr>
              <w:t>-0.17%</w:t>
            </w:r>
          </w:p>
        </w:tc>
        <w:tc>
          <w:tcPr>
            <w:tcW w:w="896" w:type="dxa"/>
            <w:tcBorders>
              <w:top w:val="nil"/>
              <w:left w:val="nil"/>
              <w:bottom w:val="nil"/>
              <w:right w:val="single" w:sz="4" w:space="0" w:color="auto"/>
            </w:tcBorders>
            <w:shd w:val="clear" w:color="auto" w:fill="auto"/>
            <w:noWrap/>
            <w:vAlign w:val="center"/>
            <w:hideMark/>
          </w:tcPr>
          <w:p w14:paraId="0476C7C7" w14:textId="77777777" w:rsidR="00253DB5" w:rsidRPr="00253DB5" w:rsidRDefault="00253DB5" w:rsidP="00253DB5">
            <w:pPr>
              <w:jc w:val="center"/>
              <w:rPr>
                <w:color w:val="000000"/>
                <w:sz w:val="20"/>
                <w:szCs w:val="20"/>
              </w:rPr>
            </w:pPr>
            <w:r w:rsidRPr="00253DB5">
              <w:rPr>
                <w:color w:val="000000"/>
                <w:sz w:val="20"/>
                <w:szCs w:val="20"/>
              </w:rPr>
              <w:t>-0.15%</w:t>
            </w:r>
          </w:p>
        </w:tc>
        <w:tc>
          <w:tcPr>
            <w:tcW w:w="733" w:type="dxa"/>
            <w:tcBorders>
              <w:top w:val="nil"/>
              <w:left w:val="nil"/>
              <w:bottom w:val="nil"/>
              <w:right w:val="single" w:sz="4" w:space="0" w:color="auto"/>
            </w:tcBorders>
            <w:shd w:val="clear" w:color="auto" w:fill="auto"/>
            <w:noWrap/>
            <w:vAlign w:val="center"/>
            <w:hideMark/>
          </w:tcPr>
          <w:p w14:paraId="5BDAC70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center"/>
            <w:hideMark/>
          </w:tcPr>
          <w:p w14:paraId="7312380C"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center"/>
            <w:hideMark/>
          </w:tcPr>
          <w:p w14:paraId="1CFD22C4" w14:textId="77777777" w:rsidR="00253DB5" w:rsidRPr="00253DB5" w:rsidRDefault="00253DB5" w:rsidP="00253DB5">
            <w:pPr>
              <w:jc w:val="center"/>
              <w:rPr>
                <w:color w:val="000000"/>
                <w:sz w:val="20"/>
                <w:szCs w:val="20"/>
              </w:rPr>
            </w:pPr>
            <w:r w:rsidRPr="00253DB5">
              <w:rPr>
                <w:color w:val="000000"/>
                <w:sz w:val="20"/>
                <w:szCs w:val="20"/>
              </w:rPr>
              <w:t>-0.21%</w:t>
            </w:r>
          </w:p>
        </w:tc>
        <w:tc>
          <w:tcPr>
            <w:tcW w:w="840" w:type="dxa"/>
            <w:tcBorders>
              <w:top w:val="nil"/>
              <w:left w:val="nil"/>
              <w:bottom w:val="nil"/>
              <w:right w:val="single" w:sz="4" w:space="0" w:color="auto"/>
            </w:tcBorders>
            <w:shd w:val="clear" w:color="auto" w:fill="auto"/>
            <w:noWrap/>
            <w:vAlign w:val="center"/>
            <w:hideMark/>
          </w:tcPr>
          <w:p w14:paraId="362B7D2A" w14:textId="77777777" w:rsidR="00253DB5" w:rsidRPr="00253DB5" w:rsidRDefault="00253DB5" w:rsidP="00253DB5">
            <w:pPr>
              <w:jc w:val="center"/>
              <w:rPr>
                <w:color w:val="000000"/>
                <w:sz w:val="20"/>
                <w:szCs w:val="20"/>
              </w:rPr>
            </w:pPr>
            <w:r w:rsidRPr="00253DB5">
              <w:rPr>
                <w:color w:val="000000"/>
                <w:sz w:val="20"/>
                <w:szCs w:val="20"/>
              </w:rPr>
              <w:t>-0.28%</w:t>
            </w:r>
          </w:p>
        </w:tc>
        <w:tc>
          <w:tcPr>
            <w:tcW w:w="840" w:type="dxa"/>
            <w:tcBorders>
              <w:top w:val="nil"/>
              <w:left w:val="nil"/>
              <w:bottom w:val="nil"/>
              <w:right w:val="single" w:sz="4" w:space="0" w:color="auto"/>
            </w:tcBorders>
            <w:shd w:val="clear" w:color="auto" w:fill="auto"/>
            <w:noWrap/>
            <w:vAlign w:val="center"/>
            <w:hideMark/>
          </w:tcPr>
          <w:p w14:paraId="3D6D846E" w14:textId="77777777" w:rsidR="00253DB5" w:rsidRPr="00253DB5" w:rsidRDefault="00253DB5" w:rsidP="00253DB5">
            <w:pPr>
              <w:jc w:val="center"/>
              <w:rPr>
                <w:color w:val="000000"/>
                <w:sz w:val="20"/>
                <w:szCs w:val="20"/>
              </w:rPr>
            </w:pPr>
            <w:r w:rsidRPr="00253DB5">
              <w:rPr>
                <w:color w:val="000000"/>
                <w:sz w:val="20"/>
                <w:szCs w:val="20"/>
              </w:rPr>
              <w:t>-0.26%</w:t>
            </w:r>
          </w:p>
        </w:tc>
        <w:tc>
          <w:tcPr>
            <w:tcW w:w="733" w:type="dxa"/>
            <w:tcBorders>
              <w:top w:val="nil"/>
              <w:left w:val="nil"/>
              <w:bottom w:val="nil"/>
              <w:right w:val="single" w:sz="4" w:space="0" w:color="auto"/>
            </w:tcBorders>
            <w:shd w:val="clear" w:color="auto" w:fill="auto"/>
            <w:noWrap/>
            <w:vAlign w:val="center"/>
            <w:hideMark/>
          </w:tcPr>
          <w:p w14:paraId="2D7E577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center"/>
            <w:hideMark/>
          </w:tcPr>
          <w:p w14:paraId="62ED379B"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1E29E29A" w14:textId="77777777" w:rsidTr="00B965B4">
        <w:trPr>
          <w:trHeight w:val="330"/>
        </w:trPr>
        <w:tc>
          <w:tcPr>
            <w:tcW w:w="800" w:type="dxa"/>
            <w:vMerge/>
            <w:tcBorders>
              <w:top w:val="nil"/>
              <w:left w:val="single" w:sz="8" w:space="0" w:color="auto"/>
              <w:bottom w:val="single" w:sz="12" w:space="0" w:color="000000"/>
              <w:right w:val="single" w:sz="8" w:space="0" w:color="auto"/>
            </w:tcBorders>
            <w:vAlign w:val="center"/>
            <w:hideMark/>
          </w:tcPr>
          <w:p w14:paraId="2B84D98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2992738" w14:textId="77777777" w:rsidR="00253DB5" w:rsidRPr="00253DB5" w:rsidRDefault="00253DB5" w:rsidP="00253DB5">
            <w:pPr>
              <w:rPr>
                <w:color w:val="000000"/>
              </w:rPr>
            </w:pPr>
            <w:r w:rsidRPr="00253DB5">
              <w:rPr>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88264C3" w14:textId="77777777" w:rsidR="00253DB5" w:rsidRPr="00253DB5" w:rsidRDefault="00253DB5" w:rsidP="00253DB5">
            <w:pPr>
              <w:jc w:val="center"/>
              <w:rPr>
                <w:color w:val="000000"/>
                <w:sz w:val="20"/>
                <w:szCs w:val="20"/>
              </w:rPr>
            </w:pPr>
            <w:r w:rsidRPr="00253DB5">
              <w:rPr>
                <w:color w:val="000000"/>
                <w:sz w:val="20"/>
                <w:szCs w:val="20"/>
              </w:rPr>
              <w:t>-0.10%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6D606960" w14:textId="77777777" w:rsidR="00253DB5" w:rsidRPr="00253DB5" w:rsidRDefault="00253DB5" w:rsidP="00253DB5">
            <w:pPr>
              <w:jc w:val="center"/>
              <w:rPr>
                <w:color w:val="000000"/>
                <w:sz w:val="20"/>
                <w:szCs w:val="20"/>
              </w:rPr>
            </w:pPr>
            <w:r w:rsidRPr="00253DB5">
              <w:rPr>
                <w:color w:val="000000"/>
                <w:sz w:val="20"/>
                <w:szCs w:val="20"/>
              </w:rPr>
              <w:t>-0.05%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6B76E3B" w14:textId="77777777" w:rsidR="00253DB5" w:rsidRPr="00253DB5" w:rsidRDefault="00253DB5" w:rsidP="00253DB5">
            <w:pPr>
              <w:jc w:val="center"/>
              <w:rPr>
                <w:color w:val="000000"/>
                <w:sz w:val="20"/>
                <w:szCs w:val="20"/>
              </w:rPr>
            </w:pPr>
            <w:r w:rsidRPr="00253DB5">
              <w:rPr>
                <w:color w:val="000000"/>
                <w:sz w:val="20"/>
                <w:szCs w:val="20"/>
              </w:rPr>
              <w:t>-0.18%</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660C85B4"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single" w:sz="4" w:space="0" w:color="auto"/>
              <w:right w:val="single" w:sz="12" w:space="0" w:color="auto"/>
            </w:tcBorders>
            <w:shd w:val="clear" w:color="auto" w:fill="auto"/>
            <w:noWrap/>
            <w:vAlign w:val="center"/>
            <w:hideMark/>
          </w:tcPr>
          <w:p w14:paraId="0972340B"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7D4341D0" w14:textId="77777777" w:rsidR="00253DB5" w:rsidRPr="00253DB5" w:rsidRDefault="00253DB5" w:rsidP="00253DB5">
            <w:pPr>
              <w:jc w:val="center"/>
              <w:rPr>
                <w:color w:val="000000"/>
                <w:sz w:val="20"/>
                <w:szCs w:val="20"/>
              </w:rPr>
            </w:pPr>
            <w:r w:rsidRPr="00253DB5">
              <w:rPr>
                <w:color w:val="000000"/>
                <w:sz w:val="20"/>
                <w:szCs w:val="20"/>
              </w:rPr>
              <w:t>-0.15%</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1840D521" w14:textId="77777777" w:rsidR="00253DB5" w:rsidRPr="00253DB5" w:rsidRDefault="00253DB5" w:rsidP="00253DB5">
            <w:pPr>
              <w:jc w:val="center"/>
              <w:rPr>
                <w:color w:val="000000"/>
                <w:sz w:val="20"/>
                <w:szCs w:val="20"/>
              </w:rPr>
            </w:pPr>
            <w:r w:rsidRPr="00253DB5">
              <w:rPr>
                <w:color w:val="000000"/>
                <w:sz w:val="20"/>
                <w:szCs w:val="20"/>
              </w:rPr>
              <w:t>-0.22%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A3D238A" w14:textId="77777777" w:rsidR="00253DB5" w:rsidRPr="00253DB5" w:rsidRDefault="00253DB5" w:rsidP="00253DB5">
            <w:pPr>
              <w:jc w:val="center"/>
              <w:rPr>
                <w:color w:val="000000"/>
                <w:sz w:val="20"/>
                <w:szCs w:val="20"/>
              </w:rPr>
            </w:pPr>
            <w:r w:rsidRPr="00253DB5">
              <w:rPr>
                <w:color w:val="000000"/>
                <w:sz w:val="20"/>
                <w:szCs w:val="20"/>
              </w:rPr>
              <w:t>-0.19%</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668922B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nil"/>
            </w:tcBorders>
            <w:shd w:val="clear" w:color="auto" w:fill="auto"/>
            <w:noWrap/>
            <w:vAlign w:val="center"/>
            <w:hideMark/>
          </w:tcPr>
          <w:p w14:paraId="3605F8E3"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0EAA46EF"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47E6E20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7F79BCDE" w14:textId="77777777" w:rsidR="00253DB5" w:rsidRPr="00253DB5" w:rsidRDefault="00253DB5" w:rsidP="00253DB5">
            <w:pPr>
              <w:rPr>
                <w:color w:val="000000"/>
              </w:rPr>
            </w:pPr>
            <w:r w:rsidRPr="00253DB5">
              <w:rPr>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C4F95CB" w14:textId="77777777" w:rsidR="00253DB5" w:rsidRPr="00253DB5" w:rsidRDefault="00253DB5" w:rsidP="00253DB5">
            <w:pPr>
              <w:jc w:val="center"/>
              <w:rPr>
                <w:color w:val="000000"/>
                <w:sz w:val="20"/>
                <w:szCs w:val="20"/>
              </w:rPr>
            </w:pPr>
            <w:r w:rsidRPr="00253DB5">
              <w:rPr>
                <w:color w:val="000000"/>
                <w:sz w:val="20"/>
                <w:szCs w:val="20"/>
              </w:rPr>
              <w:t>-0.32%</w:t>
            </w:r>
          </w:p>
        </w:tc>
        <w:tc>
          <w:tcPr>
            <w:tcW w:w="896" w:type="dxa"/>
            <w:tcBorders>
              <w:top w:val="nil"/>
              <w:left w:val="nil"/>
              <w:bottom w:val="single" w:sz="4" w:space="0" w:color="auto"/>
              <w:right w:val="single" w:sz="4" w:space="0" w:color="auto"/>
            </w:tcBorders>
            <w:shd w:val="clear" w:color="auto" w:fill="auto"/>
            <w:noWrap/>
            <w:vAlign w:val="center"/>
            <w:hideMark/>
          </w:tcPr>
          <w:p w14:paraId="14328469" w14:textId="77777777" w:rsidR="00253DB5" w:rsidRPr="00253DB5" w:rsidRDefault="00253DB5" w:rsidP="00253DB5">
            <w:pPr>
              <w:jc w:val="center"/>
              <w:rPr>
                <w:color w:val="000000"/>
                <w:sz w:val="20"/>
                <w:szCs w:val="20"/>
              </w:rPr>
            </w:pPr>
            <w:r w:rsidRPr="00253DB5">
              <w:rPr>
                <w:color w:val="000000"/>
                <w:sz w:val="20"/>
                <w:szCs w:val="20"/>
              </w:rPr>
              <w:t>-0.36%</w:t>
            </w:r>
          </w:p>
        </w:tc>
        <w:tc>
          <w:tcPr>
            <w:tcW w:w="896" w:type="dxa"/>
            <w:tcBorders>
              <w:top w:val="nil"/>
              <w:left w:val="nil"/>
              <w:bottom w:val="single" w:sz="4" w:space="0" w:color="auto"/>
              <w:right w:val="single" w:sz="4" w:space="0" w:color="auto"/>
            </w:tcBorders>
            <w:shd w:val="clear" w:color="auto" w:fill="auto"/>
            <w:noWrap/>
            <w:vAlign w:val="center"/>
            <w:hideMark/>
          </w:tcPr>
          <w:p w14:paraId="710E66C4" w14:textId="77777777" w:rsidR="00253DB5" w:rsidRPr="00253DB5" w:rsidRDefault="00253DB5" w:rsidP="00253DB5">
            <w:pPr>
              <w:jc w:val="center"/>
              <w:rPr>
                <w:color w:val="000000"/>
                <w:sz w:val="20"/>
                <w:szCs w:val="20"/>
              </w:rPr>
            </w:pPr>
            <w:r w:rsidRPr="00253DB5">
              <w:rPr>
                <w:color w:val="000000"/>
                <w:sz w:val="20"/>
                <w:szCs w:val="20"/>
              </w:rPr>
              <w:t>-0.38%</w:t>
            </w:r>
          </w:p>
        </w:tc>
        <w:tc>
          <w:tcPr>
            <w:tcW w:w="733" w:type="dxa"/>
            <w:tcBorders>
              <w:top w:val="nil"/>
              <w:left w:val="nil"/>
              <w:bottom w:val="single" w:sz="4" w:space="0" w:color="auto"/>
              <w:right w:val="single" w:sz="4" w:space="0" w:color="auto"/>
            </w:tcBorders>
            <w:shd w:val="clear" w:color="auto" w:fill="auto"/>
            <w:noWrap/>
            <w:vAlign w:val="center"/>
            <w:hideMark/>
          </w:tcPr>
          <w:p w14:paraId="5089570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center"/>
            <w:hideMark/>
          </w:tcPr>
          <w:p w14:paraId="3FDB871F"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nil"/>
              <w:left w:val="nil"/>
              <w:bottom w:val="single" w:sz="4" w:space="0" w:color="auto"/>
              <w:right w:val="single" w:sz="4" w:space="0" w:color="auto"/>
            </w:tcBorders>
            <w:shd w:val="clear" w:color="auto" w:fill="auto"/>
            <w:noWrap/>
            <w:vAlign w:val="center"/>
            <w:hideMark/>
          </w:tcPr>
          <w:p w14:paraId="63DB8E38" w14:textId="77777777" w:rsidR="00253DB5" w:rsidRPr="00253DB5" w:rsidRDefault="00253DB5" w:rsidP="00253DB5">
            <w:pPr>
              <w:jc w:val="center"/>
              <w:rPr>
                <w:color w:val="000000"/>
                <w:sz w:val="20"/>
                <w:szCs w:val="20"/>
              </w:rPr>
            </w:pPr>
            <w:r w:rsidRPr="00253DB5">
              <w:rPr>
                <w:color w:val="000000"/>
                <w:sz w:val="20"/>
                <w:szCs w:val="20"/>
              </w:rPr>
              <w:t>-0.26%</w:t>
            </w:r>
          </w:p>
        </w:tc>
        <w:tc>
          <w:tcPr>
            <w:tcW w:w="840" w:type="dxa"/>
            <w:tcBorders>
              <w:top w:val="nil"/>
              <w:left w:val="nil"/>
              <w:bottom w:val="single" w:sz="4" w:space="0" w:color="auto"/>
              <w:right w:val="single" w:sz="4" w:space="0" w:color="auto"/>
            </w:tcBorders>
            <w:shd w:val="clear" w:color="auto" w:fill="auto"/>
            <w:noWrap/>
            <w:vAlign w:val="center"/>
            <w:hideMark/>
          </w:tcPr>
          <w:p w14:paraId="78EBF200" w14:textId="77777777" w:rsidR="00253DB5" w:rsidRPr="00253DB5" w:rsidRDefault="00253DB5" w:rsidP="00253DB5">
            <w:pPr>
              <w:jc w:val="center"/>
              <w:rPr>
                <w:color w:val="000000"/>
                <w:sz w:val="20"/>
                <w:szCs w:val="20"/>
              </w:rPr>
            </w:pPr>
            <w:r w:rsidRPr="00253DB5">
              <w:rPr>
                <w:color w:val="000000"/>
                <w:sz w:val="20"/>
                <w:szCs w:val="20"/>
              </w:rPr>
              <w:t>-0.44%</w:t>
            </w:r>
          </w:p>
        </w:tc>
        <w:tc>
          <w:tcPr>
            <w:tcW w:w="840" w:type="dxa"/>
            <w:tcBorders>
              <w:top w:val="nil"/>
              <w:left w:val="nil"/>
              <w:bottom w:val="single" w:sz="4" w:space="0" w:color="auto"/>
              <w:right w:val="single" w:sz="4" w:space="0" w:color="auto"/>
            </w:tcBorders>
            <w:shd w:val="clear" w:color="auto" w:fill="auto"/>
            <w:noWrap/>
            <w:vAlign w:val="center"/>
            <w:hideMark/>
          </w:tcPr>
          <w:p w14:paraId="0EAFED47" w14:textId="77777777" w:rsidR="00253DB5" w:rsidRPr="00253DB5" w:rsidRDefault="00253DB5" w:rsidP="00253DB5">
            <w:pPr>
              <w:jc w:val="center"/>
              <w:rPr>
                <w:color w:val="000000"/>
                <w:sz w:val="20"/>
                <w:szCs w:val="20"/>
              </w:rPr>
            </w:pPr>
            <w:r w:rsidRPr="00253DB5">
              <w:rPr>
                <w:color w:val="000000"/>
                <w:sz w:val="20"/>
                <w:szCs w:val="20"/>
              </w:rPr>
              <w:t>-0.33%</w:t>
            </w:r>
          </w:p>
        </w:tc>
        <w:tc>
          <w:tcPr>
            <w:tcW w:w="733" w:type="dxa"/>
            <w:tcBorders>
              <w:top w:val="nil"/>
              <w:left w:val="nil"/>
              <w:bottom w:val="single" w:sz="4" w:space="0" w:color="auto"/>
              <w:right w:val="single" w:sz="4" w:space="0" w:color="auto"/>
            </w:tcBorders>
            <w:shd w:val="clear" w:color="auto" w:fill="auto"/>
            <w:noWrap/>
            <w:vAlign w:val="center"/>
            <w:hideMark/>
          </w:tcPr>
          <w:p w14:paraId="0E2E794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center"/>
            <w:hideMark/>
          </w:tcPr>
          <w:p w14:paraId="27EEC939"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1CDDDF06"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356FED4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1EEAE50" w14:textId="77777777" w:rsidR="00253DB5" w:rsidRPr="00253DB5" w:rsidRDefault="00253DB5" w:rsidP="00253DB5">
            <w:pPr>
              <w:rPr>
                <w:color w:val="000000"/>
              </w:rPr>
            </w:pPr>
            <w:r w:rsidRPr="00253DB5">
              <w:rPr>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CA1EDA8" w14:textId="77777777" w:rsidR="00253DB5" w:rsidRPr="00253DB5" w:rsidRDefault="00253DB5" w:rsidP="00253DB5">
            <w:pPr>
              <w:jc w:val="center"/>
              <w:rPr>
                <w:sz w:val="20"/>
                <w:szCs w:val="20"/>
              </w:rPr>
            </w:pPr>
            <w:r w:rsidRPr="00253DB5">
              <w:rPr>
                <w:sz w:val="20"/>
                <w:szCs w:val="20"/>
              </w:rPr>
              <w:t>-0.03%</w:t>
            </w:r>
          </w:p>
        </w:tc>
        <w:tc>
          <w:tcPr>
            <w:tcW w:w="896" w:type="dxa"/>
            <w:tcBorders>
              <w:top w:val="nil"/>
              <w:left w:val="nil"/>
              <w:bottom w:val="single" w:sz="4" w:space="0" w:color="auto"/>
              <w:right w:val="single" w:sz="4" w:space="0" w:color="auto"/>
            </w:tcBorders>
            <w:shd w:val="clear" w:color="auto" w:fill="auto"/>
            <w:noWrap/>
            <w:vAlign w:val="bottom"/>
            <w:hideMark/>
          </w:tcPr>
          <w:p w14:paraId="4B272185" w14:textId="77777777" w:rsidR="00253DB5" w:rsidRPr="00253DB5" w:rsidRDefault="00253DB5" w:rsidP="00253DB5">
            <w:pPr>
              <w:jc w:val="center"/>
              <w:rPr>
                <w:sz w:val="20"/>
                <w:szCs w:val="20"/>
              </w:rPr>
            </w:pPr>
            <w:r w:rsidRPr="00253DB5">
              <w:rPr>
                <w:sz w:val="20"/>
                <w:szCs w:val="20"/>
              </w:rPr>
              <w:t>-0.03%</w:t>
            </w:r>
          </w:p>
        </w:tc>
        <w:tc>
          <w:tcPr>
            <w:tcW w:w="896" w:type="dxa"/>
            <w:tcBorders>
              <w:top w:val="nil"/>
              <w:left w:val="nil"/>
              <w:bottom w:val="single" w:sz="4" w:space="0" w:color="auto"/>
              <w:right w:val="single" w:sz="4" w:space="0" w:color="auto"/>
            </w:tcBorders>
            <w:shd w:val="clear" w:color="auto" w:fill="auto"/>
            <w:noWrap/>
            <w:vAlign w:val="bottom"/>
            <w:hideMark/>
          </w:tcPr>
          <w:p w14:paraId="373DBCD7" w14:textId="77777777" w:rsidR="00253DB5" w:rsidRPr="00253DB5" w:rsidRDefault="00253DB5" w:rsidP="00253DB5">
            <w:pPr>
              <w:jc w:val="center"/>
              <w:rPr>
                <w:sz w:val="20"/>
                <w:szCs w:val="20"/>
              </w:rPr>
            </w:pPr>
            <w:r w:rsidRPr="00253DB5">
              <w:rPr>
                <w:sz w:val="20"/>
                <w:szCs w:val="20"/>
              </w:rPr>
              <w:t>-0.08%</w:t>
            </w:r>
          </w:p>
        </w:tc>
        <w:tc>
          <w:tcPr>
            <w:tcW w:w="733" w:type="dxa"/>
            <w:tcBorders>
              <w:top w:val="nil"/>
              <w:left w:val="nil"/>
              <w:bottom w:val="single" w:sz="4" w:space="0" w:color="auto"/>
              <w:right w:val="single" w:sz="4" w:space="0" w:color="auto"/>
            </w:tcBorders>
            <w:shd w:val="clear" w:color="auto" w:fill="auto"/>
            <w:noWrap/>
            <w:vAlign w:val="bottom"/>
            <w:hideMark/>
          </w:tcPr>
          <w:p w14:paraId="56824F8F" w14:textId="77777777" w:rsidR="00253DB5" w:rsidRPr="00253DB5" w:rsidRDefault="00253DB5" w:rsidP="00253DB5">
            <w:pPr>
              <w:jc w:val="center"/>
              <w:rPr>
                <w:sz w:val="20"/>
                <w:szCs w:val="20"/>
              </w:rPr>
            </w:pPr>
            <w:r w:rsidRPr="00253DB5">
              <w:rPr>
                <w:sz w:val="20"/>
                <w:szCs w:val="20"/>
              </w:rPr>
              <w:t>111%</w:t>
            </w:r>
          </w:p>
        </w:tc>
        <w:tc>
          <w:tcPr>
            <w:tcW w:w="733" w:type="dxa"/>
            <w:tcBorders>
              <w:top w:val="nil"/>
              <w:left w:val="nil"/>
              <w:bottom w:val="single" w:sz="4" w:space="0" w:color="auto"/>
              <w:right w:val="single" w:sz="12" w:space="0" w:color="auto"/>
            </w:tcBorders>
            <w:shd w:val="clear" w:color="auto" w:fill="auto"/>
            <w:noWrap/>
            <w:vAlign w:val="bottom"/>
            <w:hideMark/>
          </w:tcPr>
          <w:p w14:paraId="6032F76A" w14:textId="77777777" w:rsidR="00253DB5" w:rsidRPr="00253DB5" w:rsidRDefault="00253DB5" w:rsidP="00253DB5">
            <w:pPr>
              <w:jc w:val="center"/>
              <w:rPr>
                <w:sz w:val="20"/>
                <w:szCs w:val="20"/>
              </w:rPr>
            </w:pPr>
            <w:r w:rsidRPr="00253DB5">
              <w:rPr>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
          <w:p w14:paraId="1E4A8EE0" w14:textId="77777777" w:rsidR="00253DB5" w:rsidRPr="00253DB5" w:rsidRDefault="00253DB5" w:rsidP="00253DB5">
            <w:pPr>
              <w:jc w:val="center"/>
              <w:rPr>
                <w:sz w:val="20"/>
                <w:szCs w:val="20"/>
              </w:rPr>
            </w:pPr>
            <w:r w:rsidRPr="00253DB5">
              <w:rPr>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
          <w:p w14:paraId="2D57FA66" w14:textId="77777777" w:rsidR="00253DB5" w:rsidRPr="00253DB5" w:rsidRDefault="00253DB5" w:rsidP="00253DB5">
            <w:pPr>
              <w:jc w:val="center"/>
              <w:rPr>
                <w:sz w:val="20"/>
                <w:szCs w:val="20"/>
              </w:rPr>
            </w:pPr>
            <w:r w:rsidRPr="00253DB5">
              <w:rPr>
                <w:sz w:val="20"/>
                <w:szCs w:val="20"/>
              </w:rPr>
              <w:t>-0.03%</w:t>
            </w:r>
          </w:p>
        </w:tc>
        <w:tc>
          <w:tcPr>
            <w:tcW w:w="840" w:type="dxa"/>
            <w:tcBorders>
              <w:top w:val="nil"/>
              <w:left w:val="nil"/>
              <w:bottom w:val="single" w:sz="4" w:space="0" w:color="auto"/>
              <w:right w:val="single" w:sz="4" w:space="0" w:color="auto"/>
            </w:tcBorders>
            <w:shd w:val="clear" w:color="auto" w:fill="auto"/>
            <w:noWrap/>
            <w:vAlign w:val="bottom"/>
            <w:hideMark/>
          </w:tcPr>
          <w:p w14:paraId="232DD86C" w14:textId="77777777" w:rsidR="00253DB5" w:rsidRPr="00253DB5" w:rsidRDefault="00253DB5" w:rsidP="00253DB5">
            <w:pPr>
              <w:jc w:val="center"/>
              <w:rPr>
                <w:sz w:val="20"/>
                <w:szCs w:val="20"/>
              </w:rPr>
            </w:pPr>
            <w:r w:rsidRPr="00253DB5">
              <w:rPr>
                <w:sz w:val="20"/>
                <w:szCs w:val="20"/>
              </w:rPr>
              <w:t>-0.19%</w:t>
            </w:r>
          </w:p>
        </w:tc>
        <w:tc>
          <w:tcPr>
            <w:tcW w:w="733" w:type="dxa"/>
            <w:tcBorders>
              <w:top w:val="nil"/>
              <w:left w:val="nil"/>
              <w:bottom w:val="single" w:sz="4" w:space="0" w:color="auto"/>
              <w:right w:val="single" w:sz="4" w:space="0" w:color="auto"/>
            </w:tcBorders>
            <w:shd w:val="clear" w:color="auto" w:fill="auto"/>
            <w:noWrap/>
            <w:vAlign w:val="bottom"/>
            <w:hideMark/>
          </w:tcPr>
          <w:p w14:paraId="30D47802" w14:textId="77777777" w:rsidR="00253DB5" w:rsidRPr="00253DB5" w:rsidRDefault="00253DB5" w:rsidP="00253DB5">
            <w:pPr>
              <w:jc w:val="center"/>
              <w:rPr>
                <w:sz w:val="20"/>
                <w:szCs w:val="20"/>
              </w:rPr>
            </w:pPr>
            <w:r w:rsidRPr="00253DB5">
              <w:rPr>
                <w:sz w:val="20"/>
                <w:szCs w:val="20"/>
              </w:rPr>
              <w:t>103%</w:t>
            </w:r>
          </w:p>
        </w:tc>
        <w:tc>
          <w:tcPr>
            <w:tcW w:w="733" w:type="dxa"/>
            <w:tcBorders>
              <w:top w:val="nil"/>
              <w:left w:val="nil"/>
              <w:bottom w:val="single" w:sz="4" w:space="0" w:color="auto"/>
              <w:right w:val="nil"/>
            </w:tcBorders>
            <w:shd w:val="clear" w:color="auto" w:fill="auto"/>
            <w:noWrap/>
            <w:vAlign w:val="bottom"/>
            <w:hideMark/>
          </w:tcPr>
          <w:p w14:paraId="620CB739" w14:textId="77777777" w:rsidR="00253DB5" w:rsidRPr="00253DB5" w:rsidRDefault="00253DB5" w:rsidP="00253DB5">
            <w:pPr>
              <w:jc w:val="center"/>
              <w:rPr>
                <w:sz w:val="20"/>
                <w:szCs w:val="20"/>
              </w:rPr>
            </w:pPr>
            <w:r w:rsidRPr="00253DB5">
              <w:rPr>
                <w:sz w:val="20"/>
                <w:szCs w:val="20"/>
              </w:rPr>
              <w:t>101%</w:t>
            </w:r>
          </w:p>
        </w:tc>
      </w:tr>
      <w:tr w:rsidR="00B965B4" w:rsidRPr="00253DB5" w14:paraId="19D7EA99"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06C1B071"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F9A888F" w14:textId="77777777" w:rsidR="00253DB5" w:rsidRPr="00253DB5" w:rsidRDefault="00253DB5" w:rsidP="00253DB5">
            <w:pPr>
              <w:rPr>
                <w:color w:val="000000"/>
              </w:rPr>
            </w:pPr>
            <w:r w:rsidRPr="00253DB5">
              <w:rPr>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7675C7EA" w14:textId="77777777" w:rsidR="00253DB5" w:rsidRPr="00253DB5" w:rsidRDefault="00253DB5" w:rsidP="00253DB5">
            <w:pPr>
              <w:jc w:val="center"/>
              <w:rPr>
                <w:sz w:val="20"/>
                <w:szCs w:val="20"/>
              </w:rPr>
            </w:pPr>
            <w:r w:rsidRPr="00253DB5">
              <w:rPr>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
          <w:p w14:paraId="1F83406A" w14:textId="77777777" w:rsidR="00253DB5" w:rsidRPr="00253DB5" w:rsidRDefault="00253DB5" w:rsidP="00253DB5">
            <w:pPr>
              <w:jc w:val="center"/>
              <w:rPr>
                <w:sz w:val="20"/>
                <w:szCs w:val="20"/>
              </w:rPr>
            </w:pPr>
            <w:r w:rsidRPr="00253DB5">
              <w:rPr>
                <w:sz w:val="20"/>
                <w:szCs w:val="20"/>
              </w:rPr>
              <w:t>-0.07%</w:t>
            </w:r>
          </w:p>
        </w:tc>
        <w:tc>
          <w:tcPr>
            <w:tcW w:w="896" w:type="dxa"/>
            <w:tcBorders>
              <w:top w:val="nil"/>
              <w:left w:val="nil"/>
              <w:bottom w:val="single" w:sz="4" w:space="0" w:color="auto"/>
              <w:right w:val="single" w:sz="4" w:space="0" w:color="auto"/>
            </w:tcBorders>
            <w:shd w:val="clear" w:color="auto" w:fill="auto"/>
            <w:noWrap/>
            <w:vAlign w:val="bottom"/>
            <w:hideMark/>
          </w:tcPr>
          <w:p w14:paraId="094AE546" w14:textId="77777777" w:rsidR="00253DB5" w:rsidRPr="00253DB5" w:rsidRDefault="00253DB5" w:rsidP="00253DB5">
            <w:pPr>
              <w:jc w:val="center"/>
              <w:rPr>
                <w:sz w:val="20"/>
                <w:szCs w:val="20"/>
              </w:rPr>
            </w:pPr>
            <w:r w:rsidRPr="00253DB5">
              <w:rPr>
                <w:sz w:val="20"/>
                <w:szCs w:val="20"/>
              </w:rPr>
              <w:t>-0.19%</w:t>
            </w:r>
          </w:p>
        </w:tc>
        <w:tc>
          <w:tcPr>
            <w:tcW w:w="733" w:type="dxa"/>
            <w:tcBorders>
              <w:top w:val="nil"/>
              <w:left w:val="nil"/>
              <w:bottom w:val="single" w:sz="4" w:space="0" w:color="auto"/>
              <w:right w:val="single" w:sz="4" w:space="0" w:color="auto"/>
            </w:tcBorders>
            <w:shd w:val="clear" w:color="auto" w:fill="auto"/>
            <w:noWrap/>
            <w:vAlign w:val="bottom"/>
            <w:hideMark/>
          </w:tcPr>
          <w:p w14:paraId="194A5BD7" w14:textId="77777777" w:rsidR="00253DB5" w:rsidRPr="00253DB5" w:rsidRDefault="00253DB5" w:rsidP="00253DB5">
            <w:pPr>
              <w:jc w:val="center"/>
              <w:rPr>
                <w:sz w:val="20"/>
                <w:szCs w:val="20"/>
              </w:rPr>
            </w:pPr>
            <w:r w:rsidRPr="00253DB5">
              <w:rPr>
                <w:sz w:val="20"/>
                <w:szCs w:val="20"/>
              </w:rPr>
              <w:t>108%</w:t>
            </w:r>
          </w:p>
        </w:tc>
        <w:tc>
          <w:tcPr>
            <w:tcW w:w="733" w:type="dxa"/>
            <w:tcBorders>
              <w:top w:val="nil"/>
              <w:left w:val="nil"/>
              <w:bottom w:val="single" w:sz="4" w:space="0" w:color="auto"/>
              <w:right w:val="single" w:sz="12" w:space="0" w:color="auto"/>
            </w:tcBorders>
            <w:shd w:val="clear" w:color="auto" w:fill="auto"/>
            <w:noWrap/>
            <w:vAlign w:val="bottom"/>
            <w:hideMark/>
          </w:tcPr>
          <w:p w14:paraId="54B1FD6D" w14:textId="77777777" w:rsidR="00253DB5" w:rsidRPr="00253DB5" w:rsidRDefault="00253DB5" w:rsidP="00253DB5">
            <w:pPr>
              <w:jc w:val="center"/>
              <w:rPr>
                <w:sz w:val="20"/>
                <w:szCs w:val="20"/>
              </w:rPr>
            </w:pPr>
            <w:r w:rsidRPr="00253DB5">
              <w:rPr>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
          <w:p w14:paraId="4B5432E3" w14:textId="77777777" w:rsidR="00253DB5" w:rsidRPr="00253DB5" w:rsidRDefault="00253DB5" w:rsidP="00253DB5">
            <w:pPr>
              <w:jc w:val="center"/>
              <w:rPr>
                <w:sz w:val="20"/>
                <w:szCs w:val="20"/>
              </w:rPr>
            </w:pPr>
            <w:r w:rsidRPr="00253DB5">
              <w:rPr>
                <w:sz w:val="20"/>
                <w:szCs w:val="20"/>
              </w:rPr>
              <w:t>-0.08%</w:t>
            </w:r>
          </w:p>
        </w:tc>
        <w:tc>
          <w:tcPr>
            <w:tcW w:w="840" w:type="dxa"/>
            <w:tcBorders>
              <w:top w:val="nil"/>
              <w:left w:val="nil"/>
              <w:bottom w:val="single" w:sz="4" w:space="0" w:color="auto"/>
              <w:right w:val="single" w:sz="4" w:space="0" w:color="auto"/>
            </w:tcBorders>
            <w:shd w:val="clear" w:color="auto" w:fill="auto"/>
            <w:noWrap/>
            <w:vAlign w:val="bottom"/>
            <w:hideMark/>
          </w:tcPr>
          <w:p w14:paraId="783104B4" w14:textId="77777777" w:rsidR="00253DB5" w:rsidRPr="00253DB5" w:rsidRDefault="00253DB5" w:rsidP="00253DB5">
            <w:pPr>
              <w:jc w:val="center"/>
              <w:rPr>
                <w:sz w:val="20"/>
                <w:szCs w:val="20"/>
              </w:rPr>
            </w:pPr>
            <w:r w:rsidRPr="00253DB5">
              <w:rPr>
                <w:sz w:val="20"/>
                <w:szCs w:val="20"/>
              </w:rPr>
              <w:t>-0.09%</w:t>
            </w:r>
          </w:p>
        </w:tc>
        <w:tc>
          <w:tcPr>
            <w:tcW w:w="840" w:type="dxa"/>
            <w:tcBorders>
              <w:top w:val="nil"/>
              <w:left w:val="nil"/>
              <w:bottom w:val="single" w:sz="4" w:space="0" w:color="auto"/>
              <w:right w:val="single" w:sz="4" w:space="0" w:color="auto"/>
            </w:tcBorders>
            <w:shd w:val="clear" w:color="auto" w:fill="auto"/>
            <w:noWrap/>
            <w:vAlign w:val="bottom"/>
            <w:hideMark/>
          </w:tcPr>
          <w:p w14:paraId="0B8E7038" w14:textId="77777777" w:rsidR="00253DB5" w:rsidRPr="00253DB5" w:rsidRDefault="00253DB5" w:rsidP="00253DB5">
            <w:pPr>
              <w:jc w:val="center"/>
              <w:rPr>
                <w:sz w:val="20"/>
                <w:szCs w:val="20"/>
              </w:rPr>
            </w:pPr>
            <w:r w:rsidRPr="00253DB5">
              <w:rPr>
                <w:sz w:val="20"/>
                <w:szCs w:val="20"/>
              </w:rPr>
              <w:t>-0.13%</w:t>
            </w:r>
          </w:p>
        </w:tc>
        <w:tc>
          <w:tcPr>
            <w:tcW w:w="733" w:type="dxa"/>
            <w:tcBorders>
              <w:top w:val="nil"/>
              <w:left w:val="nil"/>
              <w:bottom w:val="single" w:sz="4" w:space="0" w:color="auto"/>
              <w:right w:val="single" w:sz="4" w:space="0" w:color="auto"/>
            </w:tcBorders>
            <w:shd w:val="clear" w:color="auto" w:fill="auto"/>
            <w:noWrap/>
            <w:vAlign w:val="bottom"/>
            <w:hideMark/>
          </w:tcPr>
          <w:p w14:paraId="7273CD83" w14:textId="77777777" w:rsidR="00253DB5" w:rsidRPr="00253DB5" w:rsidRDefault="00253DB5" w:rsidP="00253DB5">
            <w:pPr>
              <w:jc w:val="center"/>
              <w:rPr>
                <w:sz w:val="20"/>
                <w:szCs w:val="20"/>
              </w:rPr>
            </w:pPr>
            <w:r w:rsidRPr="00253DB5">
              <w:rPr>
                <w:sz w:val="20"/>
                <w:szCs w:val="20"/>
              </w:rPr>
              <w:t>102%</w:t>
            </w:r>
          </w:p>
        </w:tc>
        <w:tc>
          <w:tcPr>
            <w:tcW w:w="733" w:type="dxa"/>
            <w:tcBorders>
              <w:top w:val="nil"/>
              <w:left w:val="nil"/>
              <w:bottom w:val="single" w:sz="4" w:space="0" w:color="auto"/>
              <w:right w:val="nil"/>
            </w:tcBorders>
            <w:shd w:val="clear" w:color="auto" w:fill="auto"/>
            <w:noWrap/>
            <w:vAlign w:val="bottom"/>
            <w:hideMark/>
          </w:tcPr>
          <w:p w14:paraId="5FA00B21" w14:textId="77777777" w:rsidR="00253DB5" w:rsidRPr="00253DB5" w:rsidRDefault="00253DB5" w:rsidP="00253DB5">
            <w:pPr>
              <w:jc w:val="center"/>
              <w:rPr>
                <w:sz w:val="20"/>
                <w:szCs w:val="20"/>
              </w:rPr>
            </w:pPr>
            <w:r w:rsidRPr="00253DB5">
              <w:rPr>
                <w:sz w:val="20"/>
                <w:szCs w:val="20"/>
              </w:rPr>
              <w:t>101%</w:t>
            </w:r>
          </w:p>
        </w:tc>
      </w:tr>
      <w:tr w:rsidR="00B965B4" w:rsidRPr="00253DB5" w14:paraId="1F413334"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0B4FC1D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DCCB2F9" w14:textId="77777777" w:rsidR="00253DB5" w:rsidRPr="00253DB5" w:rsidRDefault="00253DB5" w:rsidP="00253DB5">
            <w:pPr>
              <w:rPr>
                <w:color w:val="000000"/>
              </w:rPr>
            </w:pPr>
            <w:r w:rsidRPr="00253DB5">
              <w:rPr>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00FAA7B8" w14:textId="77777777" w:rsidR="00253DB5" w:rsidRPr="00253DB5" w:rsidRDefault="00253DB5" w:rsidP="00253DB5">
            <w:pPr>
              <w:jc w:val="center"/>
              <w:rPr>
                <w:color w:val="000000"/>
                <w:sz w:val="20"/>
                <w:szCs w:val="20"/>
              </w:rPr>
            </w:pPr>
            <w:r w:rsidRPr="00253DB5">
              <w:rPr>
                <w:color w:val="000000"/>
                <w:sz w:val="20"/>
                <w:szCs w:val="20"/>
              </w:rPr>
              <w:t>-2.38%</w:t>
            </w:r>
          </w:p>
        </w:tc>
        <w:tc>
          <w:tcPr>
            <w:tcW w:w="896" w:type="dxa"/>
            <w:tcBorders>
              <w:top w:val="nil"/>
              <w:left w:val="nil"/>
              <w:bottom w:val="single" w:sz="4" w:space="0" w:color="auto"/>
              <w:right w:val="single" w:sz="4" w:space="0" w:color="auto"/>
            </w:tcBorders>
            <w:shd w:val="clear" w:color="auto" w:fill="auto"/>
            <w:noWrap/>
            <w:vAlign w:val="bottom"/>
            <w:hideMark/>
          </w:tcPr>
          <w:p w14:paraId="2B00E63B" w14:textId="77777777" w:rsidR="00253DB5" w:rsidRPr="00253DB5" w:rsidRDefault="00253DB5" w:rsidP="00253DB5">
            <w:pPr>
              <w:jc w:val="center"/>
              <w:rPr>
                <w:color w:val="000000"/>
                <w:sz w:val="20"/>
                <w:szCs w:val="20"/>
              </w:rPr>
            </w:pPr>
            <w:r w:rsidRPr="00253DB5">
              <w:rPr>
                <w:color w:val="000000"/>
                <w:sz w:val="20"/>
                <w:szCs w:val="20"/>
              </w:rPr>
              <w:t>-2.20%</w:t>
            </w:r>
          </w:p>
        </w:tc>
        <w:tc>
          <w:tcPr>
            <w:tcW w:w="896" w:type="dxa"/>
            <w:tcBorders>
              <w:top w:val="nil"/>
              <w:left w:val="nil"/>
              <w:bottom w:val="single" w:sz="4" w:space="0" w:color="auto"/>
              <w:right w:val="single" w:sz="4" w:space="0" w:color="auto"/>
            </w:tcBorders>
            <w:shd w:val="clear" w:color="auto" w:fill="auto"/>
            <w:noWrap/>
            <w:vAlign w:val="bottom"/>
            <w:hideMark/>
          </w:tcPr>
          <w:p w14:paraId="5C8D3B9A" w14:textId="77777777" w:rsidR="00253DB5" w:rsidRPr="00253DB5" w:rsidRDefault="00253DB5" w:rsidP="00253DB5">
            <w:pPr>
              <w:jc w:val="center"/>
              <w:rPr>
                <w:color w:val="000000"/>
                <w:sz w:val="20"/>
                <w:szCs w:val="20"/>
              </w:rPr>
            </w:pPr>
            <w:r w:rsidRPr="00253DB5">
              <w:rPr>
                <w:color w:val="000000"/>
                <w:sz w:val="20"/>
                <w:szCs w:val="20"/>
              </w:rPr>
              <w:t>-2.28%</w:t>
            </w:r>
          </w:p>
        </w:tc>
        <w:tc>
          <w:tcPr>
            <w:tcW w:w="733" w:type="dxa"/>
            <w:tcBorders>
              <w:top w:val="nil"/>
              <w:left w:val="nil"/>
              <w:bottom w:val="single" w:sz="4" w:space="0" w:color="auto"/>
              <w:right w:val="single" w:sz="4" w:space="0" w:color="auto"/>
            </w:tcBorders>
            <w:shd w:val="clear" w:color="auto" w:fill="auto"/>
            <w:noWrap/>
            <w:vAlign w:val="bottom"/>
            <w:hideMark/>
          </w:tcPr>
          <w:p w14:paraId="313463F1"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bottom"/>
            <w:hideMark/>
          </w:tcPr>
          <w:p w14:paraId="41EAE061"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
          <w:p w14:paraId="6AAEBC2E" w14:textId="77777777" w:rsidR="00253DB5" w:rsidRPr="00253DB5" w:rsidRDefault="00253DB5" w:rsidP="00253DB5">
            <w:pPr>
              <w:jc w:val="center"/>
              <w:rPr>
                <w:color w:val="000000"/>
                <w:sz w:val="20"/>
                <w:szCs w:val="20"/>
              </w:rPr>
            </w:pPr>
            <w:r w:rsidRPr="00253DB5">
              <w:rPr>
                <w:color w:val="000000"/>
                <w:sz w:val="20"/>
                <w:szCs w:val="20"/>
              </w:rPr>
              <w:t>-1.44%</w:t>
            </w:r>
          </w:p>
        </w:tc>
        <w:tc>
          <w:tcPr>
            <w:tcW w:w="840" w:type="dxa"/>
            <w:tcBorders>
              <w:top w:val="nil"/>
              <w:left w:val="nil"/>
              <w:bottom w:val="single" w:sz="4" w:space="0" w:color="auto"/>
              <w:right w:val="single" w:sz="4" w:space="0" w:color="auto"/>
            </w:tcBorders>
            <w:shd w:val="clear" w:color="auto" w:fill="auto"/>
            <w:noWrap/>
            <w:vAlign w:val="bottom"/>
            <w:hideMark/>
          </w:tcPr>
          <w:p w14:paraId="4C7633D6" w14:textId="77777777" w:rsidR="00253DB5" w:rsidRPr="00253DB5" w:rsidRDefault="00253DB5" w:rsidP="00253DB5">
            <w:pPr>
              <w:jc w:val="center"/>
              <w:rPr>
                <w:color w:val="000000"/>
                <w:sz w:val="20"/>
                <w:szCs w:val="20"/>
              </w:rPr>
            </w:pPr>
            <w:r w:rsidRPr="00253DB5">
              <w:rPr>
                <w:color w:val="000000"/>
                <w:sz w:val="20"/>
                <w:szCs w:val="20"/>
              </w:rPr>
              <w:t>-2.13%</w:t>
            </w:r>
          </w:p>
        </w:tc>
        <w:tc>
          <w:tcPr>
            <w:tcW w:w="840" w:type="dxa"/>
            <w:tcBorders>
              <w:top w:val="nil"/>
              <w:left w:val="nil"/>
              <w:bottom w:val="single" w:sz="4" w:space="0" w:color="auto"/>
              <w:right w:val="single" w:sz="4" w:space="0" w:color="auto"/>
            </w:tcBorders>
            <w:shd w:val="clear" w:color="auto" w:fill="auto"/>
            <w:noWrap/>
            <w:vAlign w:val="bottom"/>
            <w:hideMark/>
          </w:tcPr>
          <w:p w14:paraId="6DAF6DA2" w14:textId="77777777" w:rsidR="00253DB5" w:rsidRPr="00253DB5" w:rsidRDefault="00253DB5" w:rsidP="00253DB5">
            <w:pPr>
              <w:jc w:val="center"/>
              <w:rPr>
                <w:color w:val="000000"/>
                <w:sz w:val="20"/>
                <w:szCs w:val="20"/>
              </w:rPr>
            </w:pPr>
            <w:r w:rsidRPr="00253DB5">
              <w:rPr>
                <w:color w:val="000000"/>
                <w:sz w:val="20"/>
                <w:szCs w:val="20"/>
              </w:rPr>
              <w:t>-2.07%</w:t>
            </w:r>
          </w:p>
        </w:tc>
        <w:tc>
          <w:tcPr>
            <w:tcW w:w="733" w:type="dxa"/>
            <w:tcBorders>
              <w:top w:val="nil"/>
              <w:left w:val="nil"/>
              <w:bottom w:val="single" w:sz="4" w:space="0" w:color="auto"/>
              <w:right w:val="single" w:sz="4" w:space="0" w:color="auto"/>
            </w:tcBorders>
            <w:shd w:val="clear" w:color="auto" w:fill="auto"/>
            <w:noWrap/>
            <w:vAlign w:val="bottom"/>
            <w:hideMark/>
          </w:tcPr>
          <w:p w14:paraId="7E0DD855"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nil"/>
            </w:tcBorders>
            <w:shd w:val="clear" w:color="auto" w:fill="auto"/>
            <w:noWrap/>
            <w:vAlign w:val="bottom"/>
            <w:hideMark/>
          </w:tcPr>
          <w:p w14:paraId="74313813"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7306A229"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235626F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3B207EE2" w14:textId="77777777" w:rsidR="00253DB5" w:rsidRPr="00253DB5" w:rsidRDefault="00253DB5" w:rsidP="00253DB5">
            <w:pPr>
              <w:rPr>
                <w:color w:val="000000"/>
              </w:rPr>
            </w:pPr>
            <w:r w:rsidRPr="00253DB5">
              <w:rPr>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68B078B2" w14:textId="77777777" w:rsidR="00253DB5" w:rsidRPr="00253DB5" w:rsidRDefault="00253DB5" w:rsidP="00253DB5">
            <w:pPr>
              <w:jc w:val="center"/>
              <w:rPr>
                <w:color w:val="000000"/>
                <w:sz w:val="20"/>
                <w:szCs w:val="20"/>
              </w:rPr>
            </w:pPr>
            <w:r w:rsidRPr="00253DB5">
              <w:rPr>
                <w:color w:val="000000"/>
                <w:sz w:val="20"/>
                <w:szCs w:val="20"/>
              </w:rPr>
              <w:t>-2.38%</w:t>
            </w:r>
          </w:p>
        </w:tc>
        <w:tc>
          <w:tcPr>
            <w:tcW w:w="896" w:type="dxa"/>
            <w:tcBorders>
              <w:top w:val="nil"/>
              <w:left w:val="nil"/>
              <w:bottom w:val="single" w:sz="4" w:space="0" w:color="auto"/>
              <w:right w:val="single" w:sz="4" w:space="0" w:color="auto"/>
            </w:tcBorders>
            <w:shd w:val="clear" w:color="auto" w:fill="auto"/>
            <w:noWrap/>
            <w:vAlign w:val="bottom"/>
            <w:hideMark/>
          </w:tcPr>
          <w:p w14:paraId="55132146" w14:textId="77777777" w:rsidR="00253DB5" w:rsidRPr="00253DB5" w:rsidRDefault="00253DB5" w:rsidP="00253DB5">
            <w:pPr>
              <w:jc w:val="center"/>
              <w:rPr>
                <w:color w:val="000000"/>
                <w:sz w:val="20"/>
                <w:szCs w:val="20"/>
              </w:rPr>
            </w:pPr>
            <w:r w:rsidRPr="00253DB5">
              <w:rPr>
                <w:color w:val="000000"/>
                <w:sz w:val="20"/>
                <w:szCs w:val="20"/>
              </w:rPr>
              <w:t>-2.20%</w:t>
            </w:r>
          </w:p>
        </w:tc>
        <w:tc>
          <w:tcPr>
            <w:tcW w:w="896" w:type="dxa"/>
            <w:tcBorders>
              <w:top w:val="nil"/>
              <w:left w:val="nil"/>
              <w:bottom w:val="single" w:sz="4" w:space="0" w:color="auto"/>
              <w:right w:val="single" w:sz="4" w:space="0" w:color="auto"/>
            </w:tcBorders>
            <w:shd w:val="clear" w:color="auto" w:fill="auto"/>
            <w:noWrap/>
            <w:vAlign w:val="bottom"/>
            <w:hideMark/>
          </w:tcPr>
          <w:p w14:paraId="59F067C0" w14:textId="77777777" w:rsidR="00253DB5" w:rsidRPr="00253DB5" w:rsidRDefault="00253DB5" w:rsidP="00253DB5">
            <w:pPr>
              <w:jc w:val="center"/>
              <w:rPr>
                <w:color w:val="000000"/>
                <w:sz w:val="20"/>
                <w:szCs w:val="20"/>
              </w:rPr>
            </w:pPr>
            <w:r w:rsidRPr="00253DB5">
              <w:rPr>
                <w:color w:val="000000"/>
                <w:sz w:val="20"/>
                <w:szCs w:val="20"/>
              </w:rPr>
              <w:t>-2.28%</w:t>
            </w:r>
          </w:p>
        </w:tc>
        <w:tc>
          <w:tcPr>
            <w:tcW w:w="733" w:type="dxa"/>
            <w:tcBorders>
              <w:top w:val="nil"/>
              <w:left w:val="nil"/>
              <w:bottom w:val="single" w:sz="4" w:space="0" w:color="auto"/>
              <w:right w:val="single" w:sz="4" w:space="0" w:color="auto"/>
            </w:tcBorders>
            <w:shd w:val="clear" w:color="auto" w:fill="auto"/>
            <w:noWrap/>
            <w:vAlign w:val="bottom"/>
            <w:hideMark/>
          </w:tcPr>
          <w:p w14:paraId="76C90B1C"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nil"/>
              <w:left w:val="nil"/>
              <w:bottom w:val="single" w:sz="4" w:space="0" w:color="auto"/>
              <w:right w:val="single" w:sz="12" w:space="0" w:color="auto"/>
            </w:tcBorders>
            <w:shd w:val="clear" w:color="auto" w:fill="auto"/>
            <w:noWrap/>
            <w:vAlign w:val="bottom"/>
            <w:hideMark/>
          </w:tcPr>
          <w:p w14:paraId="19BC33A0"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nil"/>
              <w:left w:val="nil"/>
              <w:bottom w:val="single" w:sz="4" w:space="0" w:color="auto"/>
              <w:right w:val="single" w:sz="4" w:space="0" w:color="auto"/>
            </w:tcBorders>
            <w:shd w:val="clear" w:color="auto" w:fill="auto"/>
            <w:noWrap/>
            <w:vAlign w:val="bottom"/>
            <w:hideMark/>
          </w:tcPr>
          <w:p w14:paraId="64153DBD" w14:textId="77777777" w:rsidR="00253DB5" w:rsidRPr="00253DB5" w:rsidRDefault="00253DB5" w:rsidP="00253DB5">
            <w:pPr>
              <w:jc w:val="center"/>
              <w:rPr>
                <w:color w:val="000000"/>
                <w:sz w:val="20"/>
                <w:szCs w:val="20"/>
              </w:rPr>
            </w:pPr>
            <w:r w:rsidRPr="00253DB5">
              <w:rPr>
                <w:color w:val="000000"/>
                <w:sz w:val="20"/>
                <w:szCs w:val="20"/>
              </w:rPr>
              <w:t>-1.44%</w:t>
            </w:r>
          </w:p>
        </w:tc>
        <w:tc>
          <w:tcPr>
            <w:tcW w:w="840" w:type="dxa"/>
            <w:tcBorders>
              <w:top w:val="nil"/>
              <w:left w:val="nil"/>
              <w:bottom w:val="single" w:sz="4" w:space="0" w:color="auto"/>
              <w:right w:val="single" w:sz="4" w:space="0" w:color="auto"/>
            </w:tcBorders>
            <w:shd w:val="clear" w:color="auto" w:fill="auto"/>
            <w:noWrap/>
            <w:vAlign w:val="bottom"/>
            <w:hideMark/>
          </w:tcPr>
          <w:p w14:paraId="1DEE79D8" w14:textId="77777777" w:rsidR="00253DB5" w:rsidRPr="00253DB5" w:rsidRDefault="00253DB5" w:rsidP="00253DB5">
            <w:pPr>
              <w:jc w:val="center"/>
              <w:rPr>
                <w:color w:val="000000"/>
                <w:sz w:val="20"/>
                <w:szCs w:val="20"/>
              </w:rPr>
            </w:pPr>
            <w:r w:rsidRPr="00253DB5">
              <w:rPr>
                <w:color w:val="000000"/>
                <w:sz w:val="20"/>
                <w:szCs w:val="20"/>
              </w:rPr>
              <w:t>-1.97%</w:t>
            </w:r>
          </w:p>
        </w:tc>
        <w:tc>
          <w:tcPr>
            <w:tcW w:w="840" w:type="dxa"/>
            <w:tcBorders>
              <w:top w:val="nil"/>
              <w:left w:val="nil"/>
              <w:bottom w:val="single" w:sz="4" w:space="0" w:color="auto"/>
              <w:right w:val="single" w:sz="4" w:space="0" w:color="auto"/>
            </w:tcBorders>
            <w:shd w:val="clear" w:color="auto" w:fill="auto"/>
            <w:noWrap/>
            <w:vAlign w:val="bottom"/>
            <w:hideMark/>
          </w:tcPr>
          <w:p w14:paraId="60C50272" w14:textId="77777777" w:rsidR="00253DB5" w:rsidRPr="00253DB5" w:rsidRDefault="00253DB5" w:rsidP="00253DB5">
            <w:pPr>
              <w:jc w:val="center"/>
              <w:rPr>
                <w:color w:val="000000"/>
                <w:sz w:val="20"/>
                <w:szCs w:val="20"/>
              </w:rPr>
            </w:pPr>
            <w:r w:rsidRPr="00253DB5">
              <w:rPr>
                <w:color w:val="000000"/>
                <w:sz w:val="20"/>
                <w:szCs w:val="20"/>
              </w:rPr>
              <w:t>-1.89%</w:t>
            </w:r>
          </w:p>
        </w:tc>
        <w:tc>
          <w:tcPr>
            <w:tcW w:w="733" w:type="dxa"/>
            <w:tcBorders>
              <w:top w:val="nil"/>
              <w:left w:val="nil"/>
              <w:bottom w:val="single" w:sz="4" w:space="0" w:color="auto"/>
              <w:right w:val="single" w:sz="4" w:space="0" w:color="auto"/>
            </w:tcBorders>
            <w:shd w:val="clear" w:color="auto" w:fill="auto"/>
            <w:noWrap/>
            <w:vAlign w:val="bottom"/>
            <w:hideMark/>
          </w:tcPr>
          <w:p w14:paraId="00FBCB5A"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
          <w:p w14:paraId="56B4D971" w14:textId="77777777" w:rsidR="00253DB5" w:rsidRPr="00253DB5" w:rsidRDefault="00253DB5" w:rsidP="00253DB5">
            <w:pPr>
              <w:jc w:val="center"/>
              <w:rPr>
                <w:color w:val="000000"/>
                <w:sz w:val="20"/>
                <w:szCs w:val="20"/>
              </w:rPr>
            </w:pPr>
            <w:r w:rsidRPr="00253DB5">
              <w:rPr>
                <w:color w:val="000000"/>
                <w:sz w:val="20"/>
                <w:szCs w:val="20"/>
              </w:rPr>
              <w:t>98%</w:t>
            </w:r>
          </w:p>
        </w:tc>
      </w:tr>
      <w:tr w:rsidR="00B965B4" w:rsidRPr="00253DB5" w14:paraId="50C62675"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6087E99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91938DF" w14:textId="77777777" w:rsidR="00253DB5" w:rsidRPr="00253DB5" w:rsidRDefault="00253DB5" w:rsidP="00253DB5">
            <w:pPr>
              <w:rPr>
                <w:color w:val="000000"/>
              </w:rPr>
            </w:pPr>
            <w:r w:rsidRPr="00253DB5">
              <w:rPr>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7A795E2" w14:textId="77777777" w:rsidR="00253DB5" w:rsidRPr="00253DB5" w:rsidRDefault="00253DB5" w:rsidP="00253DB5">
            <w:pPr>
              <w:jc w:val="center"/>
              <w:rPr>
                <w:color w:val="000000"/>
                <w:sz w:val="20"/>
                <w:szCs w:val="20"/>
              </w:rPr>
            </w:pPr>
            <w:r w:rsidRPr="00253DB5">
              <w:rPr>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
          <w:p w14:paraId="332DD4E5" w14:textId="77777777" w:rsidR="00253DB5" w:rsidRPr="00253DB5" w:rsidRDefault="00253DB5" w:rsidP="00253DB5">
            <w:pPr>
              <w:jc w:val="center"/>
              <w:rPr>
                <w:color w:val="000000"/>
                <w:sz w:val="20"/>
                <w:szCs w:val="20"/>
              </w:rPr>
            </w:pPr>
            <w:r w:rsidRPr="00253DB5">
              <w:rPr>
                <w:color w:val="000000"/>
                <w:sz w:val="20"/>
                <w:szCs w:val="20"/>
              </w:rPr>
              <w:t>-2.73%</w:t>
            </w:r>
          </w:p>
        </w:tc>
        <w:tc>
          <w:tcPr>
            <w:tcW w:w="896" w:type="dxa"/>
            <w:tcBorders>
              <w:top w:val="nil"/>
              <w:left w:val="nil"/>
              <w:bottom w:val="single" w:sz="4" w:space="0" w:color="auto"/>
              <w:right w:val="single" w:sz="4" w:space="0" w:color="auto"/>
            </w:tcBorders>
            <w:shd w:val="clear" w:color="auto" w:fill="auto"/>
            <w:noWrap/>
            <w:vAlign w:val="bottom"/>
            <w:hideMark/>
          </w:tcPr>
          <w:p w14:paraId="004D2E36" w14:textId="77777777" w:rsidR="00253DB5" w:rsidRPr="00253DB5" w:rsidRDefault="00253DB5" w:rsidP="00253DB5">
            <w:pPr>
              <w:jc w:val="center"/>
              <w:rPr>
                <w:color w:val="000000"/>
                <w:sz w:val="20"/>
                <w:szCs w:val="20"/>
              </w:rPr>
            </w:pPr>
            <w:r w:rsidRPr="00253DB5">
              <w:rPr>
                <w:color w:val="000000"/>
                <w:sz w:val="20"/>
                <w:szCs w:val="20"/>
              </w:rPr>
              <w:t>-2.87%</w:t>
            </w:r>
          </w:p>
        </w:tc>
        <w:tc>
          <w:tcPr>
            <w:tcW w:w="733" w:type="dxa"/>
            <w:tcBorders>
              <w:top w:val="nil"/>
              <w:left w:val="nil"/>
              <w:bottom w:val="single" w:sz="4" w:space="0" w:color="auto"/>
              <w:right w:val="single" w:sz="4" w:space="0" w:color="auto"/>
            </w:tcBorders>
            <w:shd w:val="clear" w:color="auto" w:fill="auto"/>
            <w:noWrap/>
            <w:vAlign w:val="bottom"/>
            <w:hideMark/>
          </w:tcPr>
          <w:p w14:paraId="2BF27901"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
          <w:p w14:paraId="1018D55D"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23BE02EA" w14:textId="77777777" w:rsidR="00253DB5" w:rsidRPr="00253DB5" w:rsidRDefault="00253DB5" w:rsidP="00253DB5">
            <w:pPr>
              <w:jc w:val="center"/>
              <w:rPr>
                <w:color w:val="000000"/>
                <w:sz w:val="20"/>
                <w:szCs w:val="20"/>
              </w:rPr>
            </w:pPr>
            <w:r w:rsidRPr="00253DB5">
              <w:rPr>
                <w:color w:val="000000"/>
                <w:sz w:val="20"/>
                <w:szCs w:val="20"/>
              </w:rPr>
              <w:t>-1.79%</w:t>
            </w:r>
          </w:p>
        </w:tc>
        <w:tc>
          <w:tcPr>
            <w:tcW w:w="840" w:type="dxa"/>
            <w:tcBorders>
              <w:top w:val="nil"/>
              <w:left w:val="nil"/>
              <w:bottom w:val="single" w:sz="4" w:space="0" w:color="auto"/>
              <w:right w:val="single" w:sz="4" w:space="0" w:color="auto"/>
            </w:tcBorders>
            <w:shd w:val="clear" w:color="auto" w:fill="auto"/>
            <w:noWrap/>
            <w:vAlign w:val="bottom"/>
            <w:hideMark/>
          </w:tcPr>
          <w:p w14:paraId="4B829257" w14:textId="77777777" w:rsidR="00253DB5" w:rsidRPr="00253DB5" w:rsidRDefault="00253DB5" w:rsidP="00253DB5">
            <w:pPr>
              <w:jc w:val="center"/>
              <w:rPr>
                <w:color w:val="000000"/>
                <w:sz w:val="20"/>
                <w:szCs w:val="20"/>
              </w:rPr>
            </w:pPr>
            <w:r w:rsidRPr="00253DB5">
              <w:rPr>
                <w:color w:val="000000"/>
                <w:sz w:val="20"/>
                <w:szCs w:val="20"/>
              </w:rPr>
              <w:t>-2.61%</w:t>
            </w:r>
          </w:p>
        </w:tc>
        <w:tc>
          <w:tcPr>
            <w:tcW w:w="840" w:type="dxa"/>
            <w:tcBorders>
              <w:top w:val="nil"/>
              <w:left w:val="nil"/>
              <w:bottom w:val="single" w:sz="4" w:space="0" w:color="auto"/>
              <w:right w:val="single" w:sz="4" w:space="0" w:color="auto"/>
            </w:tcBorders>
            <w:shd w:val="clear" w:color="auto" w:fill="auto"/>
            <w:noWrap/>
            <w:vAlign w:val="bottom"/>
            <w:hideMark/>
          </w:tcPr>
          <w:p w14:paraId="6B34EA72" w14:textId="77777777" w:rsidR="00253DB5" w:rsidRPr="00253DB5" w:rsidRDefault="00253DB5" w:rsidP="00253DB5">
            <w:pPr>
              <w:jc w:val="center"/>
              <w:rPr>
                <w:color w:val="000000"/>
                <w:sz w:val="20"/>
                <w:szCs w:val="20"/>
              </w:rPr>
            </w:pPr>
            <w:r w:rsidRPr="00253DB5">
              <w:rPr>
                <w:color w:val="000000"/>
                <w:sz w:val="20"/>
                <w:szCs w:val="20"/>
              </w:rPr>
              <w:t>-2.61%</w:t>
            </w:r>
          </w:p>
        </w:tc>
        <w:tc>
          <w:tcPr>
            <w:tcW w:w="733" w:type="dxa"/>
            <w:tcBorders>
              <w:top w:val="nil"/>
              <w:left w:val="nil"/>
              <w:bottom w:val="single" w:sz="4" w:space="0" w:color="auto"/>
              <w:right w:val="single" w:sz="4" w:space="0" w:color="auto"/>
            </w:tcBorders>
            <w:shd w:val="clear" w:color="auto" w:fill="auto"/>
            <w:noWrap/>
            <w:vAlign w:val="bottom"/>
            <w:hideMark/>
          </w:tcPr>
          <w:p w14:paraId="68130542" w14:textId="77777777" w:rsidR="00253DB5" w:rsidRPr="00253DB5" w:rsidRDefault="00253DB5" w:rsidP="00253DB5">
            <w:pPr>
              <w:jc w:val="center"/>
              <w:rPr>
                <w:color w:val="000000"/>
                <w:sz w:val="20"/>
                <w:szCs w:val="20"/>
              </w:rPr>
            </w:pPr>
            <w:r w:rsidRPr="00253DB5">
              <w:rPr>
                <w:color w:val="000000"/>
                <w:sz w:val="20"/>
                <w:szCs w:val="20"/>
              </w:rPr>
              <w:t>105%</w:t>
            </w:r>
          </w:p>
        </w:tc>
        <w:tc>
          <w:tcPr>
            <w:tcW w:w="733" w:type="dxa"/>
            <w:tcBorders>
              <w:top w:val="nil"/>
              <w:left w:val="nil"/>
              <w:bottom w:val="single" w:sz="4" w:space="0" w:color="auto"/>
              <w:right w:val="nil"/>
            </w:tcBorders>
            <w:shd w:val="clear" w:color="auto" w:fill="auto"/>
            <w:noWrap/>
            <w:vAlign w:val="bottom"/>
            <w:hideMark/>
          </w:tcPr>
          <w:p w14:paraId="3CBD99E8"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671EF4BF"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5CBE33CA"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7D5ABB2" w14:textId="77777777" w:rsidR="00253DB5" w:rsidRPr="00253DB5" w:rsidRDefault="00253DB5" w:rsidP="00253DB5">
            <w:pPr>
              <w:rPr>
                <w:color w:val="000000"/>
              </w:rPr>
            </w:pPr>
            <w:r w:rsidRPr="00253DB5">
              <w:rPr>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2B2880F1" w14:textId="77777777" w:rsidR="00253DB5" w:rsidRPr="00253DB5" w:rsidRDefault="00253DB5" w:rsidP="00253DB5">
            <w:pPr>
              <w:jc w:val="center"/>
              <w:rPr>
                <w:color w:val="000000"/>
                <w:sz w:val="20"/>
                <w:szCs w:val="20"/>
              </w:rPr>
            </w:pPr>
            <w:r w:rsidRPr="00253DB5">
              <w:rPr>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
          <w:p w14:paraId="4BE756A5" w14:textId="77777777" w:rsidR="00253DB5" w:rsidRPr="00253DB5" w:rsidRDefault="00253DB5" w:rsidP="00253DB5">
            <w:pPr>
              <w:jc w:val="center"/>
              <w:rPr>
                <w:color w:val="000000"/>
                <w:sz w:val="20"/>
                <w:szCs w:val="20"/>
              </w:rPr>
            </w:pPr>
            <w:r w:rsidRPr="00253DB5">
              <w:rPr>
                <w:color w:val="000000"/>
                <w:sz w:val="20"/>
                <w:szCs w:val="20"/>
              </w:rPr>
              <w:t>-2.73%</w:t>
            </w:r>
          </w:p>
        </w:tc>
        <w:tc>
          <w:tcPr>
            <w:tcW w:w="896" w:type="dxa"/>
            <w:tcBorders>
              <w:top w:val="nil"/>
              <w:left w:val="nil"/>
              <w:bottom w:val="single" w:sz="4" w:space="0" w:color="auto"/>
              <w:right w:val="single" w:sz="4" w:space="0" w:color="auto"/>
            </w:tcBorders>
            <w:shd w:val="clear" w:color="auto" w:fill="auto"/>
            <w:noWrap/>
            <w:vAlign w:val="bottom"/>
            <w:hideMark/>
          </w:tcPr>
          <w:p w14:paraId="04F3E185" w14:textId="77777777" w:rsidR="00253DB5" w:rsidRPr="00253DB5" w:rsidRDefault="00253DB5" w:rsidP="00253DB5">
            <w:pPr>
              <w:jc w:val="center"/>
              <w:rPr>
                <w:color w:val="000000"/>
                <w:sz w:val="20"/>
                <w:szCs w:val="20"/>
              </w:rPr>
            </w:pPr>
            <w:r w:rsidRPr="00253DB5">
              <w:rPr>
                <w:color w:val="000000"/>
                <w:sz w:val="20"/>
                <w:szCs w:val="20"/>
              </w:rPr>
              <w:t>-2.87%</w:t>
            </w:r>
          </w:p>
        </w:tc>
        <w:tc>
          <w:tcPr>
            <w:tcW w:w="733" w:type="dxa"/>
            <w:tcBorders>
              <w:top w:val="nil"/>
              <w:left w:val="nil"/>
              <w:bottom w:val="single" w:sz="4" w:space="0" w:color="auto"/>
              <w:right w:val="single" w:sz="4" w:space="0" w:color="auto"/>
            </w:tcBorders>
            <w:shd w:val="clear" w:color="auto" w:fill="auto"/>
            <w:noWrap/>
            <w:vAlign w:val="bottom"/>
            <w:hideMark/>
          </w:tcPr>
          <w:p w14:paraId="1B1F5C2C"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
          <w:p w14:paraId="1D1FC7F2"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nil"/>
              <w:left w:val="nil"/>
              <w:bottom w:val="single" w:sz="4" w:space="0" w:color="auto"/>
              <w:right w:val="single" w:sz="4" w:space="0" w:color="auto"/>
            </w:tcBorders>
            <w:shd w:val="clear" w:color="auto" w:fill="auto"/>
            <w:noWrap/>
            <w:vAlign w:val="bottom"/>
            <w:hideMark/>
          </w:tcPr>
          <w:p w14:paraId="67465F16" w14:textId="77777777" w:rsidR="00253DB5" w:rsidRPr="00253DB5" w:rsidRDefault="00253DB5" w:rsidP="00253DB5">
            <w:pPr>
              <w:jc w:val="center"/>
              <w:rPr>
                <w:color w:val="000000"/>
                <w:sz w:val="20"/>
                <w:szCs w:val="20"/>
              </w:rPr>
            </w:pPr>
            <w:r w:rsidRPr="00253DB5">
              <w:rPr>
                <w:color w:val="000000"/>
                <w:sz w:val="20"/>
                <w:szCs w:val="20"/>
              </w:rPr>
              <w:t>-1.75%</w:t>
            </w:r>
          </w:p>
        </w:tc>
        <w:tc>
          <w:tcPr>
            <w:tcW w:w="840" w:type="dxa"/>
            <w:tcBorders>
              <w:top w:val="nil"/>
              <w:left w:val="nil"/>
              <w:bottom w:val="single" w:sz="4" w:space="0" w:color="auto"/>
              <w:right w:val="single" w:sz="4" w:space="0" w:color="auto"/>
            </w:tcBorders>
            <w:shd w:val="clear" w:color="auto" w:fill="auto"/>
            <w:noWrap/>
            <w:vAlign w:val="bottom"/>
            <w:hideMark/>
          </w:tcPr>
          <w:p w14:paraId="11BAB679" w14:textId="77777777" w:rsidR="00253DB5" w:rsidRPr="00253DB5" w:rsidRDefault="00253DB5" w:rsidP="00253DB5">
            <w:pPr>
              <w:jc w:val="center"/>
              <w:rPr>
                <w:color w:val="000000"/>
                <w:sz w:val="20"/>
                <w:szCs w:val="20"/>
              </w:rPr>
            </w:pPr>
            <w:r w:rsidRPr="00253DB5">
              <w:rPr>
                <w:color w:val="000000"/>
                <w:sz w:val="20"/>
                <w:szCs w:val="20"/>
              </w:rPr>
              <w:t>-2.44%</w:t>
            </w:r>
          </w:p>
        </w:tc>
        <w:tc>
          <w:tcPr>
            <w:tcW w:w="840" w:type="dxa"/>
            <w:tcBorders>
              <w:top w:val="nil"/>
              <w:left w:val="nil"/>
              <w:bottom w:val="single" w:sz="4" w:space="0" w:color="auto"/>
              <w:right w:val="single" w:sz="4" w:space="0" w:color="auto"/>
            </w:tcBorders>
            <w:shd w:val="clear" w:color="auto" w:fill="auto"/>
            <w:noWrap/>
            <w:vAlign w:val="bottom"/>
            <w:hideMark/>
          </w:tcPr>
          <w:p w14:paraId="42F6ED83" w14:textId="77777777" w:rsidR="00253DB5" w:rsidRPr="00253DB5" w:rsidRDefault="00253DB5" w:rsidP="00253DB5">
            <w:pPr>
              <w:jc w:val="center"/>
              <w:rPr>
                <w:color w:val="000000"/>
                <w:sz w:val="20"/>
                <w:szCs w:val="20"/>
              </w:rPr>
            </w:pPr>
            <w:r w:rsidRPr="00253DB5">
              <w:rPr>
                <w:color w:val="000000"/>
                <w:sz w:val="20"/>
                <w:szCs w:val="20"/>
              </w:rPr>
              <w:t>-2.30%</w:t>
            </w:r>
          </w:p>
        </w:tc>
        <w:tc>
          <w:tcPr>
            <w:tcW w:w="733" w:type="dxa"/>
            <w:tcBorders>
              <w:top w:val="nil"/>
              <w:left w:val="nil"/>
              <w:bottom w:val="single" w:sz="4" w:space="0" w:color="auto"/>
              <w:right w:val="single" w:sz="4" w:space="0" w:color="auto"/>
            </w:tcBorders>
            <w:shd w:val="clear" w:color="auto" w:fill="auto"/>
            <w:noWrap/>
            <w:vAlign w:val="bottom"/>
            <w:hideMark/>
          </w:tcPr>
          <w:p w14:paraId="1602A537" w14:textId="77777777" w:rsidR="00253DB5" w:rsidRPr="00253DB5" w:rsidRDefault="00253DB5" w:rsidP="00253DB5">
            <w:pPr>
              <w:jc w:val="center"/>
              <w:rPr>
                <w:color w:val="000000"/>
                <w:sz w:val="20"/>
                <w:szCs w:val="20"/>
              </w:rPr>
            </w:pPr>
            <w:r w:rsidRPr="00253DB5">
              <w:rPr>
                <w:color w:val="000000"/>
                <w:sz w:val="20"/>
                <w:szCs w:val="20"/>
              </w:rPr>
              <w:t>105%</w:t>
            </w:r>
          </w:p>
        </w:tc>
        <w:tc>
          <w:tcPr>
            <w:tcW w:w="733" w:type="dxa"/>
            <w:tcBorders>
              <w:top w:val="nil"/>
              <w:left w:val="nil"/>
              <w:bottom w:val="single" w:sz="4" w:space="0" w:color="auto"/>
              <w:right w:val="nil"/>
            </w:tcBorders>
            <w:shd w:val="clear" w:color="auto" w:fill="auto"/>
            <w:noWrap/>
            <w:vAlign w:val="bottom"/>
            <w:hideMark/>
          </w:tcPr>
          <w:p w14:paraId="7E88F4A9"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30EFA5E0"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29A03F3F"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3A71108" w14:textId="77777777" w:rsidR="00253DB5" w:rsidRPr="00253DB5" w:rsidRDefault="00253DB5" w:rsidP="00253DB5">
            <w:pPr>
              <w:rPr>
                <w:color w:val="000000"/>
              </w:rPr>
            </w:pPr>
            <w:r w:rsidRPr="00253DB5">
              <w:rPr>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B451BC6" w14:textId="77777777" w:rsidR="00253DB5" w:rsidRPr="00253DB5" w:rsidRDefault="00253DB5" w:rsidP="00253DB5">
            <w:pPr>
              <w:jc w:val="center"/>
              <w:rPr>
                <w:color w:val="000000"/>
                <w:sz w:val="20"/>
                <w:szCs w:val="20"/>
              </w:rPr>
            </w:pPr>
            <w:r w:rsidRPr="00253DB5">
              <w:rPr>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
          <w:p w14:paraId="654759C9" w14:textId="77777777" w:rsidR="00253DB5" w:rsidRPr="00253DB5" w:rsidRDefault="00253DB5" w:rsidP="00253DB5">
            <w:pPr>
              <w:jc w:val="center"/>
              <w:rPr>
                <w:color w:val="000000"/>
                <w:sz w:val="20"/>
                <w:szCs w:val="20"/>
              </w:rPr>
            </w:pPr>
            <w:r w:rsidRPr="00253DB5">
              <w:rPr>
                <w:color w:val="000000"/>
                <w:sz w:val="20"/>
                <w:szCs w:val="20"/>
              </w:rPr>
              <w:t>-1.72%</w:t>
            </w:r>
          </w:p>
        </w:tc>
        <w:tc>
          <w:tcPr>
            <w:tcW w:w="896" w:type="dxa"/>
            <w:tcBorders>
              <w:top w:val="nil"/>
              <w:left w:val="nil"/>
              <w:bottom w:val="single" w:sz="4" w:space="0" w:color="auto"/>
              <w:right w:val="single" w:sz="4" w:space="0" w:color="auto"/>
            </w:tcBorders>
            <w:shd w:val="clear" w:color="auto" w:fill="auto"/>
            <w:noWrap/>
            <w:vAlign w:val="bottom"/>
            <w:hideMark/>
          </w:tcPr>
          <w:p w14:paraId="7D4C7292" w14:textId="77777777" w:rsidR="00253DB5" w:rsidRPr="00253DB5" w:rsidRDefault="00253DB5" w:rsidP="00253DB5">
            <w:pPr>
              <w:jc w:val="center"/>
              <w:rPr>
                <w:color w:val="000000"/>
                <w:sz w:val="20"/>
                <w:szCs w:val="20"/>
              </w:rPr>
            </w:pPr>
            <w:r w:rsidRPr="00253DB5">
              <w:rPr>
                <w:color w:val="000000"/>
                <w:sz w:val="20"/>
                <w:szCs w:val="20"/>
              </w:rPr>
              <w:t>-1.70%</w:t>
            </w:r>
          </w:p>
        </w:tc>
        <w:tc>
          <w:tcPr>
            <w:tcW w:w="733" w:type="dxa"/>
            <w:tcBorders>
              <w:top w:val="nil"/>
              <w:left w:val="nil"/>
              <w:bottom w:val="single" w:sz="4" w:space="0" w:color="auto"/>
              <w:right w:val="single" w:sz="4" w:space="0" w:color="auto"/>
            </w:tcBorders>
            <w:shd w:val="clear" w:color="auto" w:fill="auto"/>
            <w:noWrap/>
            <w:vAlign w:val="bottom"/>
            <w:hideMark/>
          </w:tcPr>
          <w:p w14:paraId="78D44339"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nil"/>
              <w:left w:val="nil"/>
              <w:bottom w:val="single" w:sz="4" w:space="0" w:color="auto"/>
              <w:right w:val="single" w:sz="12" w:space="0" w:color="auto"/>
            </w:tcBorders>
            <w:shd w:val="clear" w:color="auto" w:fill="auto"/>
            <w:noWrap/>
            <w:vAlign w:val="bottom"/>
            <w:hideMark/>
          </w:tcPr>
          <w:p w14:paraId="0223C90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31E42454" w14:textId="77777777" w:rsidR="00253DB5" w:rsidRPr="00253DB5" w:rsidRDefault="00253DB5" w:rsidP="00253DB5">
            <w:pPr>
              <w:jc w:val="center"/>
              <w:rPr>
                <w:color w:val="000000"/>
                <w:sz w:val="20"/>
                <w:szCs w:val="20"/>
              </w:rPr>
            </w:pPr>
            <w:r w:rsidRPr="00253DB5">
              <w:rPr>
                <w:color w:val="000000"/>
                <w:sz w:val="20"/>
                <w:szCs w:val="20"/>
              </w:rPr>
              <w:t>-1.74%</w:t>
            </w:r>
          </w:p>
        </w:tc>
        <w:tc>
          <w:tcPr>
            <w:tcW w:w="840" w:type="dxa"/>
            <w:tcBorders>
              <w:top w:val="nil"/>
              <w:left w:val="nil"/>
              <w:bottom w:val="single" w:sz="4" w:space="0" w:color="auto"/>
              <w:right w:val="single" w:sz="4" w:space="0" w:color="auto"/>
            </w:tcBorders>
            <w:shd w:val="clear" w:color="auto" w:fill="auto"/>
            <w:noWrap/>
            <w:vAlign w:val="bottom"/>
            <w:hideMark/>
          </w:tcPr>
          <w:p w14:paraId="18527DFE" w14:textId="77777777" w:rsidR="00253DB5" w:rsidRPr="00253DB5" w:rsidRDefault="00253DB5" w:rsidP="00253DB5">
            <w:pPr>
              <w:jc w:val="center"/>
              <w:rPr>
                <w:color w:val="000000"/>
                <w:sz w:val="20"/>
                <w:szCs w:val="20"/>
              </w:rPr>
            </w:pPr>
            <w:r w:rsidRPr="00253DB5">
              <w:rPr>
                <w:color w:val="000000"/>
                <w:sz w:val="20"/>
                <w:szCs w:val="20"/>
              </w:rPr>
              <w:t>-1.26%</w:t>
            </w:r>
          </w:p>
        </w:tc>
        <w:tc>
          <w:tcPr>
            <w:tcW w:w="840" w:type="dxa"/>
            <w:tcBorders>
              <w:top w:val="nil"/>
              <w:left w:val="nil"/>
              <w:bottom w:val="single" w:sz="4" w:space="0" w:color="auto"/>
              <w:right w:val="single" w:sz="4" w:space="0" w:color="auto"/>
            </w:tcBorders>
            <w:shd w:val="clear" w:color="auto" w:fill="auto"/>
            <w:noWrap/>
            <w:vAlign w:val="bottom"/>
            <w:hideMark/>
          </w:tcPr>
          <w:p w14:paraId="2FB82ABA" w14:textId="77777777" w:rsidR="00253DB5" w:rsidRPr="00253DB5" w:rsidRDefault="00253DB5" w:rsidP="00253DB5">
            <w:pPr>
              <w:jc w:val="center"/>
              <w:rPr>
                <w:color w:val="000000"/>
                <w:sz w:val="20"/>
                <w:szCs w:val="20"/>
              </w:rPr>
            </w:pPr>
            <w:r w:rsidRPr="00253DB5">
              <w:rPr>
                <w:color w:val="000000"/>
                <w:sz w:val="20"/>
                <w:szCs w:val="20"/>
              </w:rPr>
              <w:t>-1.29%</w:t>
            </w:r>
          </w:p>
        </w:tc>
        <w:tc>
          <w:tcPr>
            <w:tcW w:w="733" w:type="dxa"/>
            <w:tcBorders>
              <w:top w:val="nil"/>
              <w:left w:val="nil"/>
              <w:bottom w:val="single" w:sz="4" w:space="0" w:color="auto"/>
              <w:right w:val="single" w:sz="4" w:space="0" w:color="auto"/>
            </w:tcBorders>
            <w:shd w:val="clear" w:color="auto" w:fill="auto"/>
            <w:noWrap/>
            <w:vAlign w:val="bottom"/>
            <w:hideMark/>
          </w:tcPr>
          <w:p w14:paraId="474BF6EA"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
          <w:p w14:paraId="484C4493"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4D652EA8"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74BB607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3715448" w14:textId="77777777" w:rsidR="00253DB5" w:rsidRPr="00253DB5" w:rsidRDefault="00253DB5" w:rsidP="00253DB5">
            <w:pPr>
              <w:rPr>
                <w:color w:val="000000"/>
              </w:rPr>
            </w:pPr>
            <w:r w:rsidRPr="00253DB5">
              <w:rPr>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3DBB22E7" w14:textId="77777777" w:rsidR="00253DB5" w:rsidRPr="00253DB5" w:rsidRDefault="00253DB5" w:rsidP="00253DB5">
            <w:pPr>
              <w:jc w:val="center"/>
              <w:rPr>
                <w:color w:val="000000"/>
                <w:sz w:val="20"/>
                <w:szCs w:val="20"/>
              </w:rPr>
            </w:pPr>
            <w:r w:rsidRPr="00253DB5">
              <w:rPr>
                <w:color w:val="000000"/>
                <w:sz w:val="20"/>
                <w:szCs w:val="20"/>
              </w:rPr>
              <w:t>-2.78%</w:t>
            </w:r>
          </w:p>
        </w:tc>
        <w:tc>
          <w:tcPr>
            <w:tcW w:w="896" w:type="dxa"/>
            <w:tcBorders>
              <w:top w:val="nil"/>
              <w:left w:val="nil"/>
              <w:bottom w:val="single" w:sz="4" w:space="0" w:color="auto"/>
              <w:right w:val="single" w:sz="4" w:space="0" w:color="auto"/>
            </w:tcBorders>
            <w:shd w:val="clear" w:color="auto" w:fill="auto"/>
            <w:noWrap/>
            <w:vAlign w:val="bottom"/>
            <w:hideMark/>
          </w:tcPr>
          <w:p w14:paraId="4F36BC1A" w14:textId="77777777" w:rsidR="00253DB5" w:rsidRPr="00253DB5" w:rsidRDefault="00253DB5" w:rsidP="00253DB5">
            <w:pPr>
              <w:jc w:val="center"/>
              <w:rPr>
                <w:color w:val="000000"/>
                <w:sz w:val="20"/>
                <w:szCs w:val="20"/>
              </w:rPr>
            </w:pPr>
            <w:r w:rsidRPr="00253DB5">
              <w:rPr>
                <w:color w:val="000000"/>
                <w:sz w:val="20"/>
                <w:szCs w:val="20"/>
              </w:rPr>
              <w:t>-1.74%</w:t>
            </w:r>
          </w:p>
        </w:tc>
        <w:tc>
          <w:tcPr>
            <w:tcW w:w="896" w:type="dxa"/>
            <w:tcBorders>
              <w:top w:val="nil"/>
              <w:left w:val="nil"/>
              <w:bottom w:val="single" w:sz="4" w:space="0" w:color="auto"/>
              <w:right w:val="single" w:sz="4" w:space="0" w:color="auto"/>
            </w:tcBorders>
            <w:shd w:val="clear" w:color="auto" w:fill="auto"/>
            <w:noWrap/>
            <w:vAlign w:val="bottom"/>
            <w:hideMark/>
          </w:tcPr>
          <w:p w14:paraId="01DB1687" w14:textId="77777777" w:rsidR="00253DB5" w:rsidRPr="00253DB5" w:rsidRDefault="00253DB5" w:rsidP="00253DB5">
            <w:pPr>
              <w:jc w:val="center"/>
              <w:rPr>
                <w:color w:val="000000"/>
                <w:sz w:val="20"/>
                <w:szCs w:val="20"/>
              </w:rPr>
            </w:pPr>
            <w:r w:rsidRPr="00253DB5">
              <w:rPr>
                <w:color w:val="000000"/>
                <w:sz w:val="20"/>
                <w:szCs w:val="20"/>
              </w:rPr>
              <w:t>-1.84%</w:t>
            </w:r>
          </w:p>
        </w:tc>
        <w:tc>
          <w:tcPr>
            <w:tcW w:w="733" w:type="dxa"/>
            <w:tcBorders>
              <w:top w:val="nil"/>
              <w:left w:val="nil"/>
              <w:bottom w:val="single" w:sz="4" w:space="0" w:color="auto"/>
              <w:right w:val="single" w:sz="4" w:space="0" w:color="auto"/>
            </w:tcBorders>
            <w:shd w:val="clear" w:color="auto" w:fill="auto"/>
            <w:noWrap/>
            <w:vAlign w:val="bottom"/>
            <w:hideMark/>
          </w:tcPr>
          <w:p w14:paraId="4CFBEDCB"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nil"/>
              <w:left w:val="nil"/>
              <w:bottom w:val="single" w:sz="4" w:space="0" w:color="auto"/>
              <w:right w:val="single" w:sz="12" w:space="0" w:color="auto"/>
            </w:tcBorders>
            <w:shd w:val="clear" w:color="auto" w:fill="auto"/>
            <w:noWrap/>
            <w:vAlign w:val="bottom"/>
            <w:hideMark/>
          </w:tcPr>
          <w:p w14:paraId="77DE59C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28279172" w14:textId="77777777" w:rsidR="00253DB5" w:rsidRPr="00253DB5" w:rsidRDefault="00253DB5" w:rsidP="00253DB5">
            <w:pPr>
              <w:jc w:val="center"/>
              <w:rPr>
                <w:color w:val="000000"/>
                <w:sz w:val="20"/>
                <w:szCs w:val="20"/>
              </w:rPr>
            </w:pPr>
            <w:r w:rsidRPr="00253DB5">
              <w:rPr>
                <w:color w:val="000000"/>
                <w:sz w:val="20"/>
                <w:szCs w:val="20"/>
              </w:rPr>
              <w:t>-1.81%</w:t>
            </w:r>
          </w:p>
        </w:tc>
        <w:tc>
          <w:tcPr>
            <w:tcW w:w="840" w:type="dxa"/>
            <w:tcBorders>
              <w:top w:val="nil"/>
              <w:left w:val="nil"/>
              <w:bottom w:val="single" w:sz="4" w:space="0" w:color="auto"/>
              <w:right w:val="single" w:sz="4" w:space="0" w:color="auto"/>
            </w:tcBorders>
            <w:shd w:val="clear" w:color="auto" w:fill="auto"/>
            <w:noWrap/>
            <w:vAlign w:val="bottom"/>
            <w:hideMark/>
          </w:tcPr>
          <w:p w14:paraId="11038E05" w14:textId="77777777" w:rsidR="00253DB5" w:rsidRPr="00253DB5" w:rsidRDefault="00253DB5" w:rsidP="00253DB5">
            <w:pPr>
              <w:jc w:val="center"/>
              <w:rPr>
                <w:color w:val="000000"/>
                <w:sz w:val="20"/>
                <w:szCs w:val="20"/>
              </w:rPr>
            </w:pPr>
            <w:r w:rsidRPr="00253DB5">
              <w:rPr>
                <w:color w:val="000000"/>
                <w:sz w:val="20"/>
                <w:szCs w:val="20"/>
              </w:rPr>
              <w:t>-1.45%</w:t>
            </w:r>
          </w:p>
        </w:tc>
        <w:tc>
          <w:tcPr>
            <w:tcW w:w="840" w:type="dxa"/>
            <w:tcBorders>
              <w:top w:val="nil"/>
              <w:left w:val="nil"/>
              <w:bottom w:val="single" w:sz="4" w:space="0" w:color="auto"/>
              <w:right w:val="single" w:sz="4" w:space="0" w:color="auto"/>
            </w:tcBorders>
            <w:shd w:val="clear" w:color="auto" w:fill="auto"/>
            <w:noWrap/>
            <w:vAlign w:val="bottom"/>
            <w:hideMark/>
          </w:tcPr>
          <w:p w14:paraId="506C13DB" w14:textId="77777777" w:rsidR="00253DB5" w:rsidRPr="00253DB5" w:rsidRDefault="00253DB5" w:rsidP="00253DB5">
            <w:pPr>
              <w:jc w:val="center"/>
              <w:rPr>
                <w:color w:val="000000"/>
                <w:sz w:val="20"/>
                <w:szCs w:val="20"/>
              </w:rPr>
            </w:pPr>
            <w:r w:rsidRPr="00253DB5">
              <w:rPr>
                <w:color w:val="000000"/>
                <w:sz w:val="20"/>
                <w:szCs w:val="20"/>
              </w:rPr>
              <w:t>-1.35%</w:t>
            </w:r>
          </w:p>
        </w:tc>
        <w:tc>
          <w:tcPr>
            <w:tcW w:w="733" w:type="dxa"/>
            <w:tcBorders>
              <w:top w:val="nil"/>
              <w:left w:val="nil"/>
              <w:bottom w:val="single" w:sz="4" w:space="0" w:color="auto"/>
              <w:right w:val="single" w:sz="4" w:space="0" w:color="auto"/>
            </w:tcBorders>
            <w:shd w:val="clear" w:color="auto" w:fill="auto"/>
            <w:noWrap/>
            <w:vAlign w:val="bottom"/>
            <w:hideMark/>
          </w:tcPr>
          <w:p w14:paraId="5D42A1AE"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
          <w:p w14:paraId="60418A58"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443A7B15"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3DBBB0F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4807D3F" w14:textId="77777777" w:rsidR="00253DB5" w:rsidRPr="00253DB5" w:rsidRDefault="00253DB5" w:rsidP="00253DB5">
            <w:pPr>
              <w:rPr>
                <w:color w:val="000000"/>
              </w:rPr>
            </w:pPr>
            <w:r w:rsidRPr="00253DB5">
              <w:rPr>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
          <w:p w14:paraId="3051B659" w14:textId="77777777" w:rsidR="00253DB5" w:rsidRPr="00253DB5" w:rsidRDefault="00253DB5" w:rsidP="00253DB5">
            <w:pPr>
              <w:jc w:val="center"/>
              <w:rPr>
                <w:color w:val="000000"/>
                <w:sz w:val="20"/>
                <w:szCs w:val="20"/>
              </w:rPr>
            </w:pPr>
            <w:r w:rsidRPr="00253DB5">
              <w:rPr>
                <w:color w:val="000000"/>
                <w:sz w:val="20"/>
                <w:szCs w:val="20"/>
              </w:rPr>
              <w:t>-0.37%</w:t>
            </w:r>
          </w:p>
        </w:tc>
        <w:tc>
          <w:tcPr>
            <w:tcW w:w="896" w:type="dxa"/>
            <w:tcBorders>
              <w:top w:val="nil"/>
              <w:left w:val="nil"/>
              <w:bottom w:val="nil"/>
              <w:right w:val="single" w:sz="4" w:space="0" w:color="auto"/>
            </w:tcBorders>
            <w:shd w:val="clear" w:color="auto" w:fill="auto"/>
            <w:noWrap/>
            <w:vAlign w:val="bottom"/>
            <w:hideMark/>
          </w:tcPr>
          <w:p w14:paraId="49CD53B7" w14:textId="77777777" w:rsidR="00253DB5" w:rsidRPr="00253DB5" w:rsidRDefault="00253DB5" w:rsidP="00253DB5">
            <w:pPr>
              <w:jc w:val="center"/>
              <w:rPr>
                <w:color w:val="000000"/>
                <w:sz w:val="20"/>
                <w:szCs w:val="20"/>
              </w:rPr>
            </w:pPr>
            <w:r w:rsidRPr="00253DB5">
              <w:rPr>
                <w:color w:val="000000"/>
                <w:sz w:val="20"/>
                <w:szCs w:val="20"/>
              </w:rPr>
              <w:t>-0.20%</w:t>
            </w:r>
          </w:p>
        </w:tc>
        <w:tc>
          <w:tcPr>
            <w:tcW w:w="896" w:type="dxa"/>
            <w:tcBorders>
              <w:top w:val="nil"/>
              <w:left w:val="nil"/>
              <w:bottom w:val="nil"/>
              <w:right w:val="single" w:sz="4" w:space="0" w:color="auto"/>
            </w:tcBorders>
            <w:shd w:val="clear" w:color="auto" w:fill="auto"/>
            <w:noWrap/>
            <w:vAlign w:val="bottom"/>
            <w:hideMark/>
          </w:tcPr>
          <w:p w14:paraId="65117616" w14:textId="77777777" w:rsidR="00253DB5" w:rsidRPr="00253DB5" w:rsidRDefault="00253DB5" w:rsidP="00253DB5">
            <w:pPr>
              <w:jc w:val="center"/>
              <w:rPr>
                <w:color w:val="000000"/>
                <w:sz w:val="20"/>
                <w:szCs w:val="20"/>
              </w:rPr>
            </w:pPr>
            <w:r w:rsidRPr="00253DB5">
              <w:rPr>
                <w:color w:val="000000"/>
                <w:sz w:val="20"/>
                <w:szCs w:val="20"/>
              </w:rPr>
              <w:t>-0.36%</w:t>
            </w:r>
          </w:p>
        </w:tc>
        <w:tc>
          <w:tcPr>
            <w:tcW w:w="733" w:type="dxa"/>
            <w:tcBorders>
              <w:top w:val="nil"/>
              <w:left w:val="nil"/>
              <w:bottom w:val="nil"/>
              <w:right w:val="single" w:sz="4" w:space="0" w:color="auto"/>
            </w:tcBorders>
            <w:shd w:val="clear" w:color="auto" w:fill="auto"/>
            <w:noWrap/>
            <w:vAlign w:val="bottom"/>
            <w:hideMark/>
          </w:tcPr>
          <w:p w14:paraId="69EC0554"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bottom"/>
            <w:hideMark/>
          </w:tcPr>
          <w:p w14:paraId="1E955177"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
          <w:p w14:paraId="616315EC" w14:textId="77777777" w:rsidR="00253DB5" w:rsidRPr="00253DB5" w:rsidRDefault="00253DB5" w:rsidP="00253DB5">
            <w:pPr>
              <w:jc w:val="center"/>
              <w:rPr>
                <w:color w:val="000000"/>
                <w:sz w:val="20"/>
                <w:szCs w:val="20"/>
              </w:rPr>
            </w:pPr>
            <w:r w:rsidRPr="00253DB5">
              <w:rPr>
                <w:color w:val="000000"/>
                <w:sz w:val="20"/>
                <w:szCs w:val="20"/>
              </w:rPr>
              <w:t>-0.34%</w:t>
            </w:r>
          </w:p>
        </w:tc>
        <w:tc>
          <w:tcPr>
            <w:tcW w:w="840" w:type="dxa"/>
            <w:tcBorders>
              <w:top w:val="nil"/>
              <w:left w:val="nil"/>
              <w:bottom w:val="nil"/>
              <w:right w:val="single" w:sz="4" w:space="0" w:color="auto"/>
            </w:tcBorders>
            <w:shd w:val="clear" w:color="auto" w:fill="auto"/>
            <w:noWrap/>
            <w:vAlign w:val="bottom"/>
            <w:hideMark/>
          </w:tcPr>
          <w:p w14:paraId="314CFAD1" w14:textId="77777777" w:rsidR="00253DB5" w:rsidRPr="00253DB5" w:rsidRDefault="00253DB5" w:rsidP="00253DB5">
            <w:pPr>
              <w:jc w:val="center"/>
              <w:rPr>
                <w:color w:val="000000"/>
                <w:sz w:val="20"/>
                <w:szCs w:val="20"/>
              </w:rPr>
            </w:pPr>
            <w:r w:rsidRPr="00253DB5">
              <w:rPr>
                <w:color w:val="000000"/>
                <w:sz w:val="20"/>
                <w:szCs w:val="20"/>
              </w:rPr>
              <w:t>-0.37%</w:t>
            </w:r>
          </w:p>
        </w:tc>
        <w:tc>
          <w:tcPr>
            <w:tcW w:w="840" w:type="dxa"/>
            <w:tcBorders>
              <w:top w:val="nil"/>
              <w:left w:val="nil"/>
              <w:bottom w:val="nil"/>
              <w:right w:val="single" w:sz="4" w:space="0" w:color="auto"/>
            </w:tcBorders>
            <w:shd w:val="clear" w:color="auto" w:fill="auto"/>
            <w:noWrap/>
            <w:vAlign w:val="bottom"/>
            <w:hideMark/>
          </w:tcPr>
          <w:p w14:paraId="713EF5F8" w14:textId="77777777" w:rsidR="00253DB5" w:rsidRPr="00253DB5" w:rsidRDefault="00253DB5" w:rsidP="00253DB5">
            <w:pPr>
              <w:jc w:val="center"/>
              <w:rPr>
                <w:color w:val="000000"/>
                <w:sz w:val="20"/>
                <w:szCs w:val="20"/>
              </w:rPr>
            </w:pPr>
            <w:r w:rsidRPr="00253DB5">
              <w:rPr>
                <w:color w:val="000000"/>
                <w:sz w:val="20"/>
                <w:szCs w:val="20"/>
              </w:rPr>
              <w:t>-0.23%</w:t>
            </w:r>
          </w:p>
        </w:tc>
        <w:tc>
          <w:tcPr>
            <w:tcW w:w="733" w:type="dxa"/>
            <w:tcBorders>
              <w:top w:val="nil"/>
              <w:left w:val="nil"/>
              <w:bottom w:val="nil"/>
              <w:right w:val="single" w:sz="4" w:space="0" w:color="auto"/>
            </w:tcBorders>
            <w:shd w:val="clear" w:color="auto" w:fill="auto"/>
            <w:noWrap/>
            <w:vAlign w:val="bottom"/>
            <w:hideMark/>
          </w:tcPr>
          <w:p w14:paraId="176F2754"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bottom"/>
            <w:hideMark/>
          </w:tcPr>
          <w:p w14:paraId="1E447B4A"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69704E82"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1290AD1F"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34E4598" w14:textId="77777777" w:rsidR="00253DB5" w:rsidRPr="00253DB5" w:rsidRDefault="00253DB5" w:rsidP="00253DB5">
            <w:pPr>
              <w:rPr>
                <w:color w:val="000000"/>
              </w:rPr>
            </w:pPr>
            <w:r w:rsidRPr="00253DB5">
              <w:rPr>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CD0AF0F" w14:textId="77777777" w:rsidR="00253DB5" w:rsidRPr="00253DB5" w:rsidRDefault="00253DB5" w:rsidP="00253DB5">
            <w:pPr>
              <w:jc w:val="center"/>
              <w:rPr>
                <w:color w:val="000000"/>
                <w:sz w:val="20"/>
                <w:szCs w:val="20"/>
              </w:rPr>
            </w:pPr>
            <w:r w:rsidRPr="00253DB5">
              <w:rPr>
                <w:color w:val="000000"/>
                <w:sz w:val="20"/>
                <w:szCs w:val="20"/>
              </w:rPr>
              <w:t>-0.58%</w:t>
            </w:r>
          </w:p>
        </w:tc>
        <w:tc>
          <w:tcPr>
            <w:tcW w:w="896" w:type="dxa"/>
            <w:tcBorders>
              <w:top w:val="single" w:sz="4" w:space="0" w:color="auto"/>
              <w:left w:val="nil"/>
              <w:bottom w:val="nil"/>
              <w:right w:val="single" w:sz="4" w:space="0" w:color="auto"/>
            </w:tcBorders>
            <w:shd w:val="clear" w:color="auto" w:fill="auto"/>
            <w:noWrap/>
            <w:vAlign w:val="bottom"/>
            <w:hideMark/>
          </w:tcPr>
          <w:p w14:paraId="6CD8C04B" w14:textId="77777777" w:rsidR="00253DB5" w:rsidRPr="00253DB5" w:rsidRDefault="00253DB5" w:rsidP="00253DB5">
            <w:pPr>
              <w:jc w:val="center"/>
              <w:rPr>
                <w:color w:val="000000"/>
                <w:sz w:val="20"/>
                <w:szCs w:val="20"/>
              </w:rPr>
            </w:pPr>
            <w:r w:rsidRPr="00253DB5">
              <w:rPr>
                <w:color w:val="000000"/>
                <w:sz w:val="20"/>
                <w:szCs w:val="20"/>
              </w:rPr>
              <w:t>-0.30%</w:t>
            </w:r>
          </w:p>
        </w:tc>
        <w:tc>
          <w:tcPr>
            <w:tcW w:w="896" w:type="dxa"/>
            <w:tcBorders>
              <w:top w:val="single" w:sz="4" w:space="0" w:color="auto"/>
              <w:left w:val="nil"/>
              <w:bottom w:val="nil"/>
              <w:right w:val="single" w:sz="4" w:space="0" w:color="auto"/>
            </w:tcBorders>
            <w:shd w:val="clear" w:color="auto" w:fill="auto"/>
            <w:noWrap/>
            <w:vAlign w:val="bottom"/>
            <w:hideMark/>
          </w:tcPr>
          <w:p w14:paraId="5255E22C" w14:textId="77777777" w:rsidR="00253DB5" w:rsidRPr="00253DB5" w:rsidRDefault="00253DB5" w:rsidP="00253DB5">
            <w:pPr>
              <w:jc w:val="center"/>
              <w:rPr>
                <w:color w:val="000000"/>
                <w:sz w:val="20"/>
                <w:szCs w:val="20"/>
              </w:rPr>
            </w:pPr>
            <w:r w:rsidRPr="00253DB5">
              <w:rPr>
                <w:color w:val="000000"/>
                <w:sz w:val="20"/>
                <w:szCs w:val="20"/>
              </w:rPr>
              <w:t>-0.42%</w:t>
            </w:r>
          </w:p>
        </w:tc>
        <w:tc>
          <w:tcPr>
            <w:tcW w:w="733" w:type="dxa"/>
            <w:tcBorders>
              <w:top w:val="single" w:sz="4" w:space="0" w:color="auto"/>
              <w:left w:val="nil"/>
              <w:bottom w:val="nil"/>
              <w:right w:val="single" w:sz="4" w:space="0" w:color="auto"/>
            </w:tcBorders>
            <w:shd w:val="clear" w:color="auto" w:fill="auto"/>
            <w:noWrap/>
            <w:vAlign w:val="bottom"/>
            <w:hideMark/>
          </w:tcPr>
          <w:p w14:paraId="43D2A59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0327C2D7"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276A66EF" w14:textId="77777777" w:rsidR="00253DB5" w:rsidRPr="00253DB5" w:rsidRDefault="00253DB5" w:rsidP="00253DB5">
            <w:pPr>
              <w:jc w:val="center"/>
              <w:rPr>
                <w:color w:val="000000"/>
                <w:sz w:val="20"/>
                <w:szCs w:val="20"/>
              </w:rPr>
            </w:pPr>
            <w:r w:rsidRPr="00253DB5">
              <w:rPr>
                <w:color w:val="000000"/>
                <w:sz w:val="20"/>
                <w:szCs w:val="20"/>
              </w:rPr>
              <w:t>-0.47%</w:t>
            </w:r>
          </w:p>
        </w:tc>
        <w:tc>
          <w:tcPr>
            <w:tcW w:w="840" w:type="dxa"/>
            <w:tcBorders>
              <w:top w:val="single" w:sz="4" w:space="0" w:color="auto"/>
              <w:left w:val="nil"/>
              <w:bottom w:val="nil"/>
              <w:right w:val="single" w:sz="4" w:space="0" w:color="auto"/>
            </w:tcBorders>
            <w:shd w:val="clear" w:color="auto" w:fill="auto"/>
            <w:noWrap/>
            <w:vAlign w:val="bottom"/>
            <w:hideMark/>
          </w:tcPr>
          <w:p w14:paraId="37FB947A" w14:textId="77777777" w:rsidR="00253DB5" w:rsidRPr="00253DB5" w:rsidRDefault="00253DB5" w:rsidP="00253DB5">
            <w:pPr>
              <w:jc w:val="center"/>
              <w:rPr>
                <w:color w:val="000000"/>
                <w:sz w:val="20"/>
                <w:szCs w:val="20"/>
              </w:rPr>
            </w:pPr>
            <w:r w:rsidRPr="00253DB5">
              <w:rPr>
                <w:color w:val="000000"/>
                <w:sz w:val="20"/>
                <w:szCs w:val="20"/>
              </w:rPr>
              <w:t>-0.27%</w:t>
            </w:r>
          </w:p>
        </w:tc>
        <w:tc>
          <w:tcPr>
            <w:tcW w:w="840" w:type="dxa"/>
            <w:tcBorders>
              <w:top w:val="single" w:sz="4" w:space="0" w:color="auto"/>
              <w:left w:val="nil"/>
              <w:bottom w:val="nil"/>
              <w:right w:val="single" w:sz="4" w:space="0" w:color="auto"/>
            </w:tcBorders>
            <w:shd w:val="clear" w:color="auto" w:fill="auto"/>
            <w:noWrap/>
            <w:vAlign w:val="bottom"/>
            <w:hideMark/>
          </w:tcPr>
          <w:p w14:paraId="497BD8E6" w14:textId="77777777" w:rsidR="00253DB5" w:rsidRPr="00253DB5" w:rsidRDefault="00253DB5" w:rsidP="00253DB5">
            <w:pPr>
              <w:jc w:val="center"/>
              <w:rPr>
                <w:color w:val="000000"/>
                <w:sz w:val="20"/>
                <w:szCs w:val="20"/>
              </w:rPr>
            </w:pPr>
            <w:r w:rsidRPr="00253DB5">
              <w:rPr>
                <w:color w:val="000000"/>
                <w:sz w:val="20"/>
                <w:szCs w:val="20"/>
              </w:rPr>
              <w:t>-0.28%</w:t>
            </w:r>
          </w:p>
        </w:tc>
        <w:tc>
          <w:tcPr>
            <w:tcW w:w="733" w:type="dxa"/>
            <w:tcBorders>
              <w:top w:val="single" w:sz="4" w:space="0" w:color="auto"/>
              <w:left w:val="nil"/>
              <w:bottom w:val="nil"/>
              <w:right w:val="single" w:sz="4" w:space="0" w:color="auto"/>
            </w:tcBorders>
            <w:shd w:val="clear" w:color="auto" w:fill="auto"/>
            <w:noWrap/>
            <w:vAlign w:val="bottom"/>
            <w:hideMark/>
          </w:tcPr>
          <w:p w14:paraId="2F3CBB7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47F0516B"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44E52B50"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1480CCDC"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C3FE286" w14:textId="77777777" w:rsidR="00253DB5" w:rsidRPr="00253DB5" w:rsidRDefault="00253DB5" w:rsidP="00253DB5">
            <w:pPr>
              <w:rPr>
                <w:color w:val="000000"/>
              </w:rPr>
            </w:pPr>
            <w:r w:rsidRPr="00253DB5">
              <w:rPr>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9E1F6EA" w14:textId="77777777" w:rsidR="00253DB5" w:rsidRPr="00253DB5" w:rsidRDefault="00253DB5" w:rsidP="00253DB5">
            <w:pPr>
              <w:jc w:val="center"/>
              <w:rPr>
                <w:color w:val="000000"/>
                <w:sz w:val="20"/>
                <w:szCs w:val="20"/>
              </w:rPr>
            </w:pPr>
            <w:r w:rsidRPr="00253DB5">
              <w:rPr>
                <w:color w:val="000000"/>
                <w:sz w:val="20"/>
                <w:szCs w:val="20"/>
              </w:rPr>
              <w:t>-0.74%</w:t>
            </w:r>
          </w:p>
        </w:tc>
        <w:tc>
          <w:tcPr>
            <w:tcW w:w="896" w:type="dxa"/>
            <w:tcBorders>
              <w:top w:val="single" w:sz="4" w:space="0" w:color="auto"/>
              <w:left w:val="nil"/>
              <w:bottom w:val="nil"/>
              <w:right w:val="single" w:sz="4" w:space="0" w:color="auto"/>
            </w:tcBorders>
            <w:shd w:val="clear" w:color="auto" w:fill="auto"/>
            <w:noWrap/>
            <w:vAlign w:val="bottom"/>
            <w:hideMark/>
          </w:tcPr>
          <w:p w14:paraId="5CCA2661" w14:textId="77777777" w:rsidR="00253DB5" w:rsidRPr="00253DB5" w:rsidRDefault="00253DB5" w:rsidP="00253DB5">
            <w:pPr>
              <w:jc w:val="center"/>
              <w:rPr>
                <w:color w:val="000000"/>
                <w:sz w:val="20"/>
                <w:szCs w:val="20"/>
              </w:rPr>
            </w:pPr>
            <w:r w:rsidRPr="00253DB5">
              <w:rPr>
                <w:color w:val="000000"/>
                <w:sz w:val="20"/>
                <w:szCs w:val="20"/>
              </w:rPr>
              <w:t>-0.47%</w:t>
            </w:r>
          </w:p>
        </w:tc>
        <w:tc>
          <w:tcPr>
            <w:tcW w:w="896" w:type="dxa"/>
            <w:tcBorders>
              <w:top w:val="single" w:sz="4" w:space="0" w:color="auto"/>
              <w:left w:val="nil"/>
              <w:bottom w:val="nil"/>
              <w:right w:val="single" w:sz="4" w:space="0" w:color="auto"/>
            </w:tcBorders>
            <w:shd w:val="clear" w:color="auto" w:fill="auto"/>
            <w:noWrap/>
            <w:vAlign w:val="bottom"/>
            <w:hideMark/>
          </w:tcPr>
          <w:p w14:paraId="522F39FE" w14:textId="77777777" w:rsidR="00253DB5" w:rsidRPr="00253DB5" w:rsidRDefault="00253DB5" w:rsidP="00253DB5">
            <w:pPr>
              <w:jc w:val="center"/>
              <w:rPr>
                <w:color w:val="000000"/>
                <w:sz w:val="20"/>
                <w:szCs w:val="20"/>
              </w:rPr>
            </w:pPr>
            <w:r w:rsidRPr="00253DB5">
              <w:rPr>
                <w:color w:val="000000"/>
                <w:sz w:val="20"/>
                <w:szCs w:val="20"/>
              </w:rPr>
              <w:t>-0.48%</w:t>
            </w:r>
          </w:p>
        </w:tc>
        <w:tc>
          <w:tcPr>
            <w:tcW w:w="733" w:type="dxa"/>
            <w:tcBorders>
              <w:top w:val="single" w:sz="4" w:space="0" w:color="auto"/>
              <w:left w:val="nil"/>
              <w:bottom w:val="nil"/>
              <w:right w:val="single" w:sz="4" w:space="0" w:color="auto"/>
            </w:tcBorders>
            <w:shd w:val="clear" w:color="auto" w:fill="auto"/>
            <w:noWrap/>
            <w:vAlign w:val="bottom"/>
            <w:hideMark/>
          </w:tcPr>
          <w:p w14:paraId="78D0AE8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78C51290"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3B66191F" w14:textId="77777777" w:rsidR="00253DB5" w:rsidRPr="00253DB5" w:rsidRDefault="00253DB5" w:rsidP="00253DB5">
            <w:pPr>
              <w:jc w:val="center"/>
              <w:rPr>
                <w:color w:val="000000"/>
                <w:sz w:val="20"/>
                <w:szCs w:val="20"/>
              </w:rPr>
            </w:pPr>
            <w:r w:rsidRPr="00253DB5">
              <w:rPr>
                <w:color w:val="000000"/>
                <w:sz w:val="20"/>
                <w:szCs w:val="20"/>
              </w:rPr>
              <w:t>-0.57%</w:t>
            </w:r>
          </w:p>
        </w:tc>
        <w:tc>
          <w:tcPr>
            <w:tcW w:w="840" w:type="dxa"/>
            <w:tcBorders>
              <w:top w:val="single" w:sz="4" w:space="0" w:color="auto"/>
              <w:left w:val="nil"/>
              <w:bottom w:val="nil"/>
              <w:right w:val="single" w:sz="4" w:space="0" w:color="auto"/>
            </w:tcBorders>
            <w:shd w:val="clear" w:color="auto" w:fill="auto"/>
            <w:noWrap/>
            <w:vAlign w:val="bottom"/>
            <w:hideMark/>
          </w:tcPr>
          <w:p w14:paraId="56DE8903" w14:textId="77777777" w:rsidR="00253DB5" w:rsidRPr="00253DB5" w:rsidRDefault="00253DB5" w:rsidP="00253DB5">
            <w:pPr>
              <w:jc w:val="center"/>
              <w:rPr>
                <w:color w:val="000000"/>
                <w:sz w:val="20"/>
                <w:szCs w:val="20"/>
              </w:rPr>
            </w:pPr>
            <w:r w:rsidRPr="00253DB5">
              <w:rPr>
                <w:color w:val="000000"/>
                <w:sz w:val="20"/>
                <w:szCs w:val="20"/>
              </w:rPr>
              <w:t>-0.33%</w:t>
            </w:r>
          </w:p>
        </w:tc>
        <w:tc>
          <w:tcPr>
            <w:tcW w:w="840" w:type="dxa"/>
            <w:tcBorders>
              <w:top w:val="single" w:sz="4" w:space="0" w:color="auto"/>
              <w:left w:val="nil"/>
              <w:bottom w:val="nil"/>
              <w:right w:val="single" w:sz="4" w:space="0" w:color="auto"/>
            </w:tcBorders>
            <w:shd w:val="clear" w:color="auto" w:fill="auto"/>
            <w:noWrap/>
            <w:vAlign w:val="bottom"/>
            <w:hideMark/>
          </w:tcPr>
          <w:p w14:paraId="323B0E42" w14:textId="77777777" w:rsidR="00253DB5" w:rsidRPr="00253DB5" w:rsidRDefault="00253DB5" w:rsidP="00253DB5">
            <w:pPr>
              <w:jc w:val="center"/>
              <w:rPr>
                <w:color w:val="000000"/>
                <w:sz w:val="20"/>
                <w:szCs w:val="20"/>
              </w:rPr>
            </w:pPr>
            <w:r w:rsidRPr="00253DB5">
              <w:rPr>
                <w:color w:val="000000"/>
                <w:sz w:val="20"/>
                <w:szCs w:val="20"/>
              </w:rPr>
              <w:t>-0.51%</w:t>
            </w:r>
          </w:p>
        </w:tc>
        <w:tc>
          <w:tcPr>
            <w:tcW w:w="733" w:type="dxa"/>
            <w:tcBorders>
              <w:top w:val="single" w:sz="4" w:space="0" w:color="auto"/>
              <w:left w:val="nil"/>
              <w:bottom w:val="nil"/>
              <w:right w:val="single" w:sz="4" w:space="0" w:color="auto"/>
            </w:tcBorders>
            <w:shd w:val="clear" w:color="auto" w:fill="auto"/>
            <w:noWrap/>
            <w:vAlign w:val="bottom"/>
            <w:hideMark/>
          </w:tcPr>
          <w:p w14:paraId="1E9ECF7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4D8A1219"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6CC5647B" w14:textId="77777777" w:rsidTr="00B965B4">
        <w:trPr>
          <w:trHeight w:val="312"/>
        </w:trPr>
        <w:tc>
          <w:tcPr>
            <w:tcW w:w="800" w:type="dxa"/>
            <w:vMerge/>
            <w:tcBorders>
              <w:top w:val="nil"/>
              <w:left w:val="single" w:sz="8" w:space="0" w:color="auto"/>
              <w:bottom w:val="single" w:sz="12" w:space="0" w:color="000000"/>
              <w:right w:val="single" w:sz="8" w:space="0" w:color="auto"/>
            </w:tcBorders>
            <w:vAlign w:val="center"/>
            <w:hideMark/>
          </w:tcPr>
          <w:p w14:paraId="26BB7AEC"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16787EE" w14:textId="77777777" w:rsidR="00253DB5" w:rsidRPr="00253DB5" w:rsidRDefault="00253DB5" w:rsidP="00253DB5">
            <w:pPr>
              <w:rPr>
                <w:color w:val="000000"/>
              </w:rPr>
            </w:pPr>
            <w:r w:rsidRPr="00253DB5">
              <w:rPr>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BD660EB" w14:textId="77777777" w:rsidR="00253DB5" w:rsidRPr="00253DB5" w:rsidRDefault="00253DB5" w:rsidP="00253DB5">
            <w:pPr>
              <w:jc w:val="center"/>
              <w:rPr>
                <w:color w:val="000000"/>
                <w:sz w:val="20"/>
                <w:szCs w:val="20"/>
              </w:rPr>
            </w:pPr>
            <w:r w:rsidRPr="00253DB5">
              <w:rPr>
                <w:color w:val="000000"/>
                <w:sz w:val="20"/>
                <w:szCs w:val="20"/>
              </w:rPr>
              <w:t>-2.03%</w:t>
            </w:r>
          </w:p>
        </w:tc>
        <w:tc>
          <w:tcPr>
            <w:tcW w:w="896" w:type="dxa"/>
            <w:tcBorders>
              <w:top w:val="single" w:sz="4" w:space="0" w:color="auto"/>
              <w:left w:val="nil"/>
              <w:bottom w:val="nil"/>
              <w:right w:val="single" w:sz="4" w:space="0" w:color="auto"/>
            </w:tcBorders>
            <w:shd w:val="clear" w:color="auto" w:fill="auto"/>
            <w:noWrap/>
            <w:vAlign w:val="bottom"/>
            <w:hideMark/>
          </w:tcPr>
          <w:p w14:paraId="6A50FEB2" w14:textId="77777777" w:rsidR="00253DB5" w:rsidRPr="00253DB5" w:rsidRDefault="00253DB5" w:rsidP="00253DB5">
            <w:pPr>
              <w:jc w:val="center"/>
              <w:rPr>
                <w:color w:val="000000"/>
                <w:sz w:val="20"/>
                <w:szCs w:val="20"/>
              </w:rPr>
            </w:pPr>
            <w:r w:rsidRPr="00253DB5">
              <w:rPr>
                <w:color w:val="000000"/>
                <w:sz w:val="20"/>
                <w:szCs w:val="20"/>
              </w:rPr>
              <w:t>-0.82%</w:t>
            </w:r>
          </w:p>
        </w:tc>
        <w:tc>
          <w:tcPr>
            <w:tcW w:w="896" w:type="dxa"/>
            <w:tcBorders>
              <w:top w:val="single" w:sz="4" w:space="0" w:color="auto"/>
              <w:left w:val="nil"/>
              <w:bottom w:val="nil"/>
              <w:right w:val="single" w:sz="4" w:space="0" w:color="auto"/>
            </w:tcBorders>
            <w:shd w:val="clear" w:color="auto" w:fill="auto"/>
            <w:noWrap/>
            <w:vAlign w:val="bottom"/>
            <w:hideMark/>
          </w:tcPr>
          <w:p w14:paraId="4047EAA0" w14:textId="77777777" w:rsidR="00253DB5" w:rsidRPr="00253DB5" w:rsidRDefault="00253DB5" w:rsidP="00253DB5">
            <w:pPr>
              <w:jc w:val="center"/>
              <w:rPr>
                <w:color w:val="000000"/>
                <w:sz w:val="20"/>
                <w:szCs w:val="20"/>
              </w:rPr>
            </w:pPr>
            <w:r w:rsidRPr="00253DB5">
              <w:rPr>
                <w:color w:val="000000"/>
                <w:sz w:val="20"/>
                <w:szCs w:val="20"/>
              </w:rPr>
              <w:t>-0.79%</w:t>
            </w:r>
          </w:p>
        </w:tc>
        <w:tc>
          <w:tcPr>
            <w:tcW w:w="733" w:type="dxa"/>
            <w:tcBorders>
              <w:top w:val="single" w:sz="4" w:space="0" w:color="auto"/>
              <w:left w:val="nil"/>
              <w:bottom w:val="nil"/>
              <w:right w:val="single" w:sz="4" w:space="0" w:color="auto"/>
            </w:tcBorders>
            <w:shd w:val="clear" w:color="auto" w:fill="auto"/>
            <w:noWrap/>
            <w:vAlign w:val="bottom"/>
            <w:hideMark/>
          </w:tcPr>
          <w:p w14:paraId="2200CE8C"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single" w:sz="4" w:space="0" w:color="auto"/>
              <w:left w:val="nil"/>
              <w:bottom w:val="nil"/>
              <w:right w:val="single" w:sz="12" w:space="0" w:color="auto"/>
            </w:tcBorders>
            <w:shd w:val="clear" w:color="auto" w:fill="auto"/>
            <w:noWrap/>
            <w:vAlign w:val="bottom"/>
            <w:hideMark/>
          </w:tcPr>
          <w:p w14:paraId="1400A335" w14:textId="77777777" w:rsidR="00253DB5" w:rsidRPr="00253DB5" w:rsidRDefault="00253DB5" w:rsidP="00253DB5">
            <w:pPr>
              <w:jc w:val="center"/>
              <w:rPr>
                <w:color w:val="000000"/>
                <w:sz w:val="20"/>
                <w:szCs w:val="20"/>
              </w:rPr>
            </w:pPr>
            <w:r w:rsidRPr="00253DB5">
              <w:rPr>
                <w:color w:val="000000"/>
                <w:sz w:val="20"/>
                <w:szCs w:val="20"/>
              </w:rPr>
              <w:t>104%</w:t>
            </w:r>
          </w:p>
        </w:tc>
        <w:tc>
          <w:tcPr>
            <w:tcW w:w="840" w:type="dxa"/>
            <w:tcBorders>
              <w:top w:val="single" w:sz="4" w:space="0" w:color="auto"/>
              <w:left w:val="nil"/>
              <w:bottom w:val="nil"/>
              <w:right w:val="single" w:sz="4" w:space="0" w:color="auto"/>
            </w:tcBorders>
            <w:shd w:val="clear" w:color="auto" w:fill="auto"/>
            <w:noWrap/>
            <w:vAlign w:val="bottom"/>
            <w:hideMark/>
          </w:tcPr>
          <w:p w14:paraId="7781F3A1" w14:textId="77777777" w:rsidR="00253DB5" w:rsidRPr="00253DB5" w:rsidRDefault="00253DB5" w:rsidP="00253DB5">
            <w:pPr>
              <w:jc w:val="center"/>
              <w:rPr>
                <w:color w:val="000000"/>
                <w:sz w:val="20"/>
                <w:szCs w:val="20"/>
              </w:rPr>
            </w:pPr>
            <w:r w:rsidRPr="00253DB5">
              <w:rPr>
                <w:color w:val="000000"/>
                <w:sz w:val="20"/>
                <w:szCs w:val="20"/>
              </w:rPr>
              <w:t>-1.10%</w:t>
            </w:r>
          </w:p>
        </w:tc>
        <w:tc>
          <w:tcPr>
            <w:tcW w:w="840" w:type="dxa"/>
            <w:tcBorders>
              <w:top w:val="single" w:sz="4" w:space="0" w:color="auto"/>
              <w:left w:val="nil"/>
              <w:bottom w:val="nil"/>
              <w:right w:val="single" w:sz="4" w:space="0" w:color="auto"/>
            </w:tcBorders>
            <w:shd w:val="clear" w:color="auto" w:fill="auto"/>
            <w:noWrap/>
            <w:vAlign w:val="bottom"/>
            <w:hideMark/>
          </w:tcPr>
          <w:p w14:paraId="4F6C5D5A" w14:textId="77777777" w:rsidR="00253DB5" w:rsidRPr="00253DB5" w:rsidRDefault="00253DB5" w:rsidP="00253DB5">
            <w:pPr>
              <w:jc w:val="center"/>
              <w:rPr>
                <w:color w:val="000000"/>
                <w:sz w:val="20"/>
                <w:szCs w:val="20"/>
              </w:rPr>
            </w:pPr>
            <w:r w:rsidRPr="00253DB5">
              <w:rPr>
                <w:color w:val="000000"/>
                <w:sz w:val="20"/>
                <w:szCs w:val="20"/>
              </w:rPr>
              <w:t>-0.32%</w:t>
            </w:r>
          </w:p>
        </w:tc>
        <w:tc>
          <w:tcPr>
            <w:tcW w:w="840" w:type="dxa"/>
            <w:tcBorders>
              <w:top w:val="single" w:sz="4" w:space="0" w:color="auto"/>
              <w:left w:val="nil"/>
              <w:bottom w:val="nil"/>
              <w:right w:val="single" w:sz="4" w:space="0" w:color="auto"/>
            </w:tcBorders>
            <w:shd w:val="clear" w:color="auto" w:fill="auto"/>
            <w:noWrap/>
            <w:vAlign w:val="bottom"/>
            <w:hideMark/>
          </w:tcPr>
          <w:p w14:paraId="0B4614E6" w14:textId="77777777" w:rsidR="00253DB5" w:rsidRPr="00253DB5" w:rsidRDefault="00253DB5" w:rsidP="00253DB5">
            <w:pPr>
              <w:jc w:val="center"/>
              <w:rPr>
                <w:color w:val="000000"/>
                <w:sz w:val="20"/>
                <w:szCs w:val="20"/>
              </w:rPr>
            </w:pPr>
            <w:r w:rsidRPr="00253DB5">
              <w:rPr>
                <w:color w:val="000000"/>
                <w:sz w:val="20"/>
                <w:szCs w:val="20"/>
              </w:rPr>
              <w:t>-0.27%</w:t>
            </w:r>
          </w:p>
        </w:tc>
        <w:tc>
          <w:tcPr>
            <w:tcW w:w="733" w:type="dxa"/>
            <w:tcBorders>
              <w:top w:val="single" w:sz="4" w:space="0" w:color="auto"/>
              <w:left w:val="nil"/>
              <w:bottom w:val="nil"/>
              <w:right w:val="single" w:sz="4" w:space="0" w:color="auto"/>
            </w:tcBorders>
            <w:shd w:val="clear" w:color="auto" w:fill="auto"/>
            <w:noWrap/>
            <w:vAlign w:val="bottom"/>
            <w:hideMark/>
          </w:tcPr>
          <w:p w14:paraId="1A9C6ECF"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single" w:sz="4" w:space="0" w:color="auto"/>
              <w:left w:val="nil"/>
              <w:bottom w:val="nil"/>
              <w:right w:val="nil"/>
            </w:tcBorders>
            <w:shd w:val="clear" w:color="auto" w:fill="auto"/>
            <w:noWrap/>
            <w:vAlign w:val="bottom"/>
            <w:hideMark/>
          </w:tcPr>
          <w:p w14:paraId="7E53B7F6" w14:textId="77777777" w:rsidR="00253DB5" w:rsidRPr="00253DB5" w:rsidRDefault="00253DB5" w:rsidP="00253DB5">
            <w:pPr>
              <w:jc w:val="center"/>
              <w:rPr>
                <w:color w:val="000000"/>
                <w:sz w:val="20"/>
                <w:szCs w:val="20"/>
              </w:rPr>
            </w:pPr>
            <w:r w:rsidRPr="00253DB5">
              <w:rPr>
                <w:color w:val="000000"/>
                <w:sz w:val="20"/>
                <w:szCs w:val="20"/>
              </w:rPr>
              <w:t>104%</w:t>
            </w:r>
          </w:p>
        </w:tc>
      </w:tr>
      <w:tr w:rsidR="00B965B4" w:rsidRPr="00253DB5" w14:paraId="66C74C35" w14:textId="77777777" w:rsidTr="00B965B4">
        <w:trPr>
          <w:trHeight w:val="330"/>
        </w:trPr>
        <w:tc>
          <w:tcPr>
            <w:tcW w:w="800" w:type="dxa"/>
            <w:vMerge/>
            <w:tcBorders>
              <w:top w:val="nil"/>
              <w:left w:val="single" w:sz="8" w:space="0" w:color="auto"/>
              <w:bottom w:val="single" w:sz="12" w:space="0" w:color="000000"/>
              <w:right w:val="single" w:sz="8" w:space="0" w:color="auto"/>
            </w:tcBorders>
            <w:vAlign w:val="center"/>
            <w:hideMark/>
          </w:tcPr>
          <w:p w14:paraId="6BACB64C" w14:textId="77777777" w:rsidR="001E5156" w:rsidRPr="00253DB5" w:rsidRDefault="001E5156" w:rsidP="001E5156">
            <w:pPr>
              <w:rPr>
                <w:color w:val="000000"/>
              </w:rPr>
            </w:pPr>
          </w:p>
        </w:tc>
        <w:tc>
          <w:tcPr>
            <w:tcW w:w="1240" w:type="dxa"/>
            <w:tcBorders>
              <w:top w:val="nil"/>
              <w:left w:val="nil"/>
              <w:bottom w:val="nil"/>
              <w:right w:val="nil"/>
            </w:tcBorders>
            <w:shd w:val="clear" w:color="auto" w:fill="auto"/>
            <w:vAlign w:val="center"/>
            <w:hideMark/>
          </w:tcPr>
          <w:p w14:paraId="5BDA65F0" w14:textId="26F08EEC" w:rsidR="001E5156" w:rsidRPr="00253DB5" w:rsidRDefault="001E5156" w:rsidP="001E5156">
            <w:pPr>
              <w:rPr>
                <w:color w:val="000000"/>
              </w:rPr>
            </w:pPr>
            <w:r w:rsidRPr="00B75018">
              <w:rPr>
                <w:color w:val="000000"/>
                <w:sz w:val="22"/>
              </w:rPr>
              <w:t>CE8-4.2b</w:t>
            </w:r>
            <w:r w:rsidR="003D0E1C" w:rsidRPr="00B75018">
              <w:rPr>
                <w:color w:val="000000"/>
                <w:sz w:val="22"/>
              </w:rPr>
              <w:t>*</w:t>
            </w:r>
          </w:p>
        </w:tc>
        <w:tc>
          <w:tcPr>
            <w:tcW w:w="896" w:type="dxa"/>
            <w:tcBorders>
              <w:top w:val="single" w:sz="4" w:space="0" w:color="auto"/>
              <w:left w:val="single" w:sz="12" w:space="0" w:color="auto"/>
              <w:bottom w:val="nil"/>
              <w:right w:val="single" w:sz="4" w:space="0" w:color="auto"/>
            </w:tcBorders>
            <w:shd w:val="clear" w:color="auto" w:fill="auto"/>
            <w:noWrap/>
            <w:hideMark/>
          </w:tcPr>
          <w:p w14:paraId="64858A6B" w14:textId="274FE64C" w:rsidR="001E5156" w:rsidRPr="00253DB5" w:rsidRDefault="001E5156" w:rsidP="001E5156">
            <w:pPr>
              <w:jc w:val="center"/>
              <w:rPr>
                <w:color w:val="000000"/>
                <w:sz w:val="20"/>
                <w:szCs w:val="20"/>
              </w:rPr>
            </w:pPr>
            <w:r w:rsidRPr="00B965B4">
              <w:rPr>
                <w:color w:val="000000"/>
                <w:sz w:val="20"/>
                <w:szCs w:val="20"/>
              </w:rPr>
              <w:t>-2.91%</w:t>
            </w:r>
          </w:p>
        </w:tc>
        <w:tc>
          <w:tcPr>
            <w:tcW w:w="896" w:type="dxa"/>
            <w:tcBorders>
              <w:top w:val="single" w:sz="4" w:space="0" w:color="auto"/>
              <w:left w:val="nil"/>
              <w:bottom w:val="nil"/>
              <w:right w:val="single" w:sz="4" w:space="0" w:color="auto"/>
            </w:tcBorders>
            <w:shd w:val="clear" w:color="auto" w:fill="auto"/>
            <w:noWrap/>
            <w:hideMark/>
          </w:tcPr>
          <w:p w14:paraId="721C09BA" w14:textId="3F42B0C6" w:rsidR="001E5156" w:rsidRPr="00253DB5" w:rsidRDefault="001E5156" w:rsidP="001E5156">
            <w:pPr>
              <w:jc w:val="center"/>
              <w:rPr>
                <w:color w:val="000000"/>
                <w:sz w:val="20"/>
                <w:szCs w:val="20"/>
              </w:rPr>
            </w:pPr>
            <w:r w:rsidRPr="00B965B4">
              <w:rPr>
                <w:color w:val="000000"/>
                <w:sz w:val="20"/>
                <w:szCs w:val="20"/>
              </w:rPr>
              <w:t>-1.55%</w:t>
            </w:r>
          </w:p>
        </w:tc>
        <w:tc>
          <w:tcPr>
            <w:tcW w:w="896" w:type="dxa"/>
            <w:tcBorders>
              <w:top w:val="single" w:sz="4" w:space="0" w:color="auto"/>
              <w:left w:val="nil"/>
              <w:bottom w:val="nil"/>
              <w:right w:val="single" w:sz="4" w:space="0" w:color="auto"/>
            </w:tcBorders>
            <w:shd w:val="clear" w:color="auto" w:fill="auto"/>
            <w:noWrap/>
            <w:hideMark/>
          </w:tcPr>
          <w:p w14:paraId="38AE2320" w14:textId="7C847A7C" w:rsidR="001E5156" w:rsidRPr="00253DB5" w:rsidRDefault="001E5156" w:rsidP="001E5156">
            <w:pPr>
              <w:jc w:val="center"/>
              <w:rPr>
                <w:color w:val="000000"/>
                <w:sz w:val="20"/>
                <w:szCs w:val="20"/>
              </w:rPr>
            </w:pPr>
            <w:r w:rsidRPr="00B965B4">
              <w:rPr>
                <w:color w:val="000000"/>
                <w:sz w:val="20"/>
                <w:szCs w:val="20"/>
              </w:rPr>
              <w:t>-1.71%</w:t>
            </w:r>
          </w:p>
        </w:tc>
        <w:tc>
          <w:tcPr>
            <w:tcW w:w="733" w:type="dxa"/>
            <w:tcBorders>
              <w:top w:val="single" w:sz="4" w:space="0" w:color="auto"/>
              <w:left w:val="nil"/>
              <w:bottom w:val="nil"/>
              <w:right w:val="single" w:sz="4" w:space="0" w:color="auto"/>
            </w:tcBorders>
            <w:shd w:val="clear" w:color="auto" w:fill="auto"/>
            <w:noWrap/>
            <w:hideMark/>
          </w:tcPr>
          <w:p w14:paraId="0B865486" w14:textId="015BF018" w:rsidR="001E5156" w:rsidRPr="00253DB5" w:rsidRDefault="001E5156" w:rsidP="001E5156">
            <w:pPr>
              <w:jc w:val="center"/>
              <w:rPr>
                <w:color w:val="000000"/>
                <w:sz w:val="20"/>
                <w:szCs w:val="20"/>
              </w:rPr>
            </w:pPr>
            <w:r w:rsidRPr="00B965B4">
              <w:rPr>
                <w:color w:val="000000"/>
                <w:sz w:val="20"/>
                <w:szCs w:val="20"/>
              </w:rPr>
              <w:t>103%</w:t>
            </w:r>
          </w:p>
        </w:tc>
        <w:tc>
          <w:tcPr>
            <w:tcW w:w="733" w:type="dxa"/>
            <w:tcBorders>
              <w:top w:val="single" w:sz="4" w:space="0" w:color="auto"/>
              <w:left w:val="nil"/>
              <w:bottom w:val="nil"/>
              <w:right w:val="single" w:sz="12" w:space="0" w:color="auto"/>
            </w:tcBorders>
            <w:shd w:val="clear" w:color="auto" w:fill="auto"/>
            <w:noWrap/>
            <w:hideMark/>
          </w:tcPr>
          <w:p w14:paraId="3B65609D" w14:textId="3F1684BD" w:rsidR="001E5156" w:rsidRPr="00253DB5" w:rsidRDefault="001E5156" w:rsidP="001E5156">
            <w:pPr>
              <w:jc w:val="center"/>
              <w:rPr>
                <w:color w:val="000000"/>
                <w:sz w:val="20"/>
                <w:szCs w:val="20"/>
              </w:rPr>
            </w:pPr>
            <w:r w:rsidRPr="00B965B4">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hideMark/>
          </w:tcPr>
          <w:p w14:paraId="3B3828E6" w14:textId="5DEF0D18" w:rsidR="001E5156" w:rsidRPr="00253DB5" w:rsidRDefault="001E5156" w:rsidP="001E5156">
            <w:pPr>
              <w:jc w:val="center"/>
              <w:rPr>
                <w:color w:val="000000"/>
                <w:sz w:val="20"/>
                <w:szCs w:val="20"/>
              </w:rPr>
            </w:pPr>
            <w:r w:rsidRPr="00B965B4">
              <w:rPr>
                <w:color w:val="000000"/>
                <w:sz w:val="20"/>
                <w:szCs w:val="20"/>
              </w:rPr>
              <w:t>-1.92%</w:t>
            </w:r>
          </w:p>
        </w:tc>
        <w:tc>
          <w:tcPr>
            <w:tcW w:w="840" w:type="dxa"/>
            <w:tcBorders>
              <w:top w:val="single" w:sz="4" w:space="0" w:color="auto"/>
              <w:left w:val="nil"/>
              <w:bottom w:val="nil"/>
              <w:right w:val="single" w:sz="4" w:space="0" w:color="auto"/>
            </w:tcBorders>
            <w:shd w:val="clear" w:color="auto" w:fill="auto"/>
            <w:noWrap/>
            <w:hideMark/>
          </w:tcPr>
          <w:p w14:paraId="7485CC6E" w14:textId="36D62D22" w:rsidR="001E5156" w:rsidRPr="00253DB5" w:rsidRDefault="001E5156" w:rsidP="001E5156">
            <w:pPr>
              <w:jc w:val="center"/>
              <w:rPr>
                <w:color w:val="000000"/>
                <w:sz w:val="20"/>
                <w:szCs w:val="20"/>
              </w:rPr>
            </w:pPr>
            <w:r w:rsidRPr="00B965B4">
              <w:rPr>
                <w:color w:val="000000"/>
                <w:sz w:val="20"/>
                <w:szCs w:val="20"/>
              </w:rPr>
              <w:t>-1.22%</w:t>
            </w:r>
          </w:p>
        </w:tc>
        <w:tc>
          <w:tcPr>
            <w:tcW w:w="840" w:type="dxa"/>
            <w:tcBorders>
              <w:top w:val="single" w:sz="4" w:space="0" w:color="auto"/>
              <w:left w:val="nil"/>
              <w:bottom w:val="nil"/>
              <w:right w:val="single" w:sz="4" w:space="0" w:color="auto"/>
            </w:tcBorders>
            <w:shd w:val="clear" w:color="auto" w:fill="auto"/>
            <w:noWrap/>
            <w:hideMark/>
          </w:tcPr>
          <w:p w14:paraId="4C007FBC" w14:textId="518E3BE8" w:rsidR="001E5156" w:rsidRPr="00253DB5" w:rsidRDefault="001E5156" w:rsidP="001E5156">
            <w:pPr>
              <w:jc w:val="center"/>
              <w:rPr>
                <w:color w:val="000000"/>
                <w:sz w:val="20"/>
                <w:szCs w:val="20"/>
              </w:rPr>
            </w:pPr>
            <w:r w:rsidRPr="00B965B4">
              <w:rPr>
                <w:color w:val="000000"/>
                <w:sz w:val="20"/>
                <w:szCs w:val="20"/>
              </w:rPr>
              <w:t>-1.10%</w:t>
            </w:r>
          </w:p>
        </w:tc>
        <w:tc>
          <w:tcPr>
            <w:tcW w:w="733" w:type="dxa"/>
            <w:tcBorders>
              <w:top w:val="single" w:sz="4" w:space="0" w:color="auto"/>
              <w:left w:val="nil"/>
              <w:bottom w:val="nil"/>
              <w:right w:val="single" w:sz="4" w:space="0" w:color="auto"/>
            </w:tcBorders>
            <w:shd w:val="clear" w:color="auto" w:fill="auto"/>
            <w:noWrap/>
            <w:hideMark/>
          </w:tcPr>
          <w:p w14:paraId="4A313F2A" w14:textId="589D02DB" w:rsidR="001E5156" w:rsidRPr="00253DB5" w:rsidRDefault="001E5156" w:rsidP="001E5156">
            <w:pPr>
              <w:jc w:val="center"/>
              <w:rPr>
                <w:color w:val="000000"/>
                <w:sz w:val="20"/>
                <w:szCs w:val="20"/>
              </w:rPr>
            </w:pPr>
            <w:r w:rsidRPr="00B965B4">
              <w:rPr>
                <w:color w:val="000000"/>
                <w:sz w:val="20"/>
                <w:szCs w:val="20"/>
              </w:rPr>
              <w:t>103%</w:t>
            </w:r>
          </w:p>
        </w:tc>
        <w:tc>
          <w:tcPr>
            <w:tcW w:w="733" w:type="dxa"/>
            <w:tcBorders>
              <w:top w:val="single" w:sz="4" w:space="0" w:color="auto"/>
              <w:left w:val="nil"/>
              <w:bottom w:val="nil"/>
              <w:right w:val="nil"/>
            </w:tcBorders>
            <w:shd w:val="clear" w:color="auto" w:fill="auto"/>
            <w:noWrap/>
            <w:hideMark/>
          </w:tcPr>
          <w:p w14:paraId="5E510F5D" w14:textId="1A8361A7" w:rsidR="001E5156" w:rsidRPr="00253DB5" w:rsidRDefault="001E5156" w:rsidP="001E5156">
            <w:pPr>
              <w:jc w:val="center"/>
              <w:rPr>
                <w:color w:val="000000"/>
                <w:sz w:val="20"/>
                <w:szCs w:val="20"/>
              </w:rPr>
            </w:pPr>
            <w:r w:rsidRPr="00B965B4">
              <w:rPr>
                <w:color w:val="000000"/>
                <w:sz w:val="20"/>
                <w:szCs w:val="20"/>
              </w:rPr>
              <w:t>105%</w:t>
            </w:r>
          </w:p>
        </w:tc>
      </w:tr>
      <w:tr w:rsidR="00B965B4" w:rsidRPr="00253DB5" w14:paraId="05F32C15"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06C37CE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49B4FC2" w14:textId="77777777" w:rsidR="00253DB5" w:rsidRPr="00253DB5" w:rsidRDefault="00253DB5" w:rsidP="00253DB5">
            <w:pPr>
              <w:rPr>
                <w:color w:val="000000"/>
              </w:rPr>
            </w:pPr>
            <w:r w:rsidRPr="00253DB5">
              <w:rPr>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54F94E7" w14:textId="77777777" w:rsidR="00253DB5" w:rsidRPr="00253DB5" w:rsidRDefault="00253DB5" w:rsidP="00253DB5">
            <w:pPr>
              <w:jc w:val="center"/>
              <w:rPr>
                <w:color w:val="000000"/>
                <w:sz w:val="20"/>
                <w:szCs w:val="20"/>
              </w:rPr>
            </w:pPr>
            <w:r w:rsidRPr="00253DB5">
              <w:rPr>
                <w:color w:val="000000"/>
                <w:sz w:val="20"/>
                <w:szCs w:val="20"/>
              </w:rPr>
              <w:t>-1.83%</w:t>
            </w:r>
          </w:p>
        </w:tc>
        <w:tc>
          <w:tcPr>
            <w:tcW w:w="896" w:type="dxa"/>
            <w:tcBorders>
              <w:top w:val="single" w:sz="4" w:space="0" w:color="auto"/>
              <w:left w:val="nil"/>
              <w:bottom w:val="nil"/>
              <w:right w:val="single" w:sz="4" w:space="0" w:color="auto"/>
            </w:tcBorders>
            <w:shd w:val="clear" w:color="auto" w:fill="auto"/>
            <w:noWrap/>
            <w:vAlign w:val="bottom"/>
            <w:hideMark/>
          </w:tcPr>
          <w:p w14:paraId="79102A12" w14:textId="77777777" w:rsidR="00253DB5" w:rsidRPr="00253DB5" w:rsidRDefault="00253DB5" w:rsidP="00253DB5">
            <w:pPr>
              <w:jc w:val="center"/>
              <w:rPr>
                <w:color w:val="000000"/>
                <w:sz w:val="20"/>
                <w:szCs w:val="20"/>
              </w:rPr>
            </w:pPr>
            <w:r w:rsidRPr="00253DB5">
              <w:rPr>
                <w:color w:val="000000"/>
                <w:sz w:val="20"/>
                <w:szCs w:val="20"/>
              </w:rPr>
              <w:t>-0.75%</w:t>
            </w:r>
          </w:p>
        </w:tc>
        <w:tc>
          <w:tcPr>
            <w:tcW w:w="896" w:type="dxa"/>
            <w:tcBorders>
              <w:top w:val="single" w:sz="4" w:space="0" w:color="auto"/>
              <w:left w:val="nil"/>
              <w:bottom w:val="nil"/>
              <w:right w:val="single" w:sz="4" w:space="0" w:color="auto"/>
            </w:tcBorders>
            <w:shd w:val="clear" w:color="auto" w:fill="auto"/>
            <w:noWrap/>
            <w:vAlign w:val="bottom"/>
            <w:hideMark/>
          </w:tcPr>
          <w:p w14:paraId="7C2AF1AA" w14:textId="77777777" w:rsidR="00253DB5" w:rsidRPr="00253DB5" w:rsidRDefault="00253DB5" w:rsidP="00253DB5">
            <w:pPr>
              <w:jc w:val="center"/>
              <w:rPr>
                <w:color w:val="000000"/>
                <w:sz w:val="20"/>
                <w:szCs w:val="20"/>
              </w:rPr>
            </w:pPr>
            <w:r w:rsidRPr="00253DB5">
              <w:rPr>
                <w:color w:val="000000"/>
                <w:sz w:val="20"/>
                <w:szCs w:val="20"/>
              </w:rPr>
              <w:t>-0.79%</w:t>
            </w:r>
          </w:p>
        </w:tc>
        <w:tc>
          <w:tcPr>
            <w:tcW w:w="733" w:type="dxa"/>
            <w:tcBorders>
              <w:top w:val="single" w:sz="4" w:space="0" w:color="auto"/>
              <w:left w:val="nil"/>
              <w:bottom w:val="nil"/>
              <w:right w:val="single" w:sz="4" w:space="0" w:color="auto"/>
            </w:tcBorders>
            <w:shd w:val="clear" w:color="auto" w:fill="auto"/>
            <w:noWrap/>
            <w:vAlign w:val="bottom"/>
            <w:hideMark/>
          </w:tcPr>
          <w:p w14:paraId="16861426"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
          <w:p w14:paraId="30BFC65B"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
          <w:p w14:paraId="48294EA6" w14:textId="77777777" w:rsidR="00253DB5" w:rsidRPr="00253DB5" w:rsidRDefault="00253DB5" w:rsidP="00253DB5">
            <w:pPr>
              <w:jc w:val="center"/>
              <w:rPr>
                <w:color w:val="000000"/>
                <w:sz w:val="20"/>
                <w:szCs w:val="20"/>
              </w:rPr>
            </w:pPr>
            <w:r w:rsidRPr="00253DB5">
              <w:rPr>
                <w:color w:val="000000"/>
                <w:sz w:val="20"/>
                <w:szCs w:val="20"/>
              </w:rPr>
              <w:t>-0.96%</w:t>
            </w:r>
          </w:p>
        </w:tc>
        <w:tc>
          <w:tcPr>
            <w:tcW w:w="840" w:type="dxa"/>
            <w:tcBorders>
              <w:top w:val="single" w:sz="4" w:space="0" w:color="auto"/>
              <w:left w:val="nil"/>
              <w:bottom w:val="nil"/>
              <w:right w:val="single" w:sz="4" w:space="0" w:color="auto"/>
            </w:tcBorders>
            <w:shd w:val="clear" w:color="auto" w:fill="auto"/>
            <w:noWrap/>
            <w:vAlign w:val="bottom"/>
            <w:hideMark/>
          </w:tcPr>
          <w:p w14:paraId="73BB1BFB" w14:textId="77777777" w:rsidR="00253DB5" w:rsidRPr="00253DB5" w:rsidRDefault="00253DB5" w:rsidP="00253DB5">
            <w:pPr>
              <w:jc w:val="center"/>
              <w:rPr>
                <w:color w:val="000000"/>
                <w:sz w:val="20"/>
                <w:szCs w:val="20"/>
              </w:rPr>
            </w:pPr>
            <w:r w:rsidRPr="00253DB5">
              <w:rPr>
                <w:color w:val="000000"/>
                <w:sz w:val="20"/>
                <w:szCs w:val="20"/>
              </w:rPr>
              <w:t>-0.18%</w:t>
            </w:r>
          </w:p>
        </w:tc>
        <w:tc>
          <w:tcPr>
            <w:tcW w:w="840" w:type="dxa"/>
            <w:tcBorders>
              <w:top w:val="single" w:sz="4" w:space="0" w:color="auto"/>
              <w:left w:val="nil"/>
              <w:bottom w:val="nil"/>
              <w:right w:val="single" w:sz="4" w:space="0" w:color="auto"/>
            </w:tcBorders>
            <w:shd w:val="clear" w:color="auto" w:fill="auto"/>
            <w:noWrap/>
            <w:vAlign w:val="bottom"/>
            <w:hideMark/>
          </w:tcPr>
          <w:p w14:paraId="6C2D58AD" w14:textId="77777777" w:rsidR="00253DB5" w:rsidRPr="00253DB5" w:rsidRDefault="00253DB5" w:rsidP="00253DB5">
            <w:pPr>
              <w:jc w:val="center"/>
              <w:rPr>
                <w:color w:val="000000"/>
                <w:sz w:val="20"/>
                <w:szCs w:val="20"/>
              </w:rPr>
            </w:pPr>
            <w:r w:rsidRPr="00253DB5">
              <w:rPr>
                <w:color w:val="000000"/>
                <w:sz w:val="20"/>
                <w:szCs w:val="20"/>
              </w:rPr>
              <w:t>-0.35%</w:t>
            </w:r>
          </w:p>
        </w:tc>
        <w:tc>
          <w:tcPr>
            <w:tcW w:w="733" w:type="dxa"/>
            <w:tcBorders>
              <w:top w:val="single" w:sz="4" w:space="0" w:color="auto"/>
              <w:left w:val="nil"/>
              <w:bottom w:val="nil"/>
              <w:right w:val="single" w:sz="4" w:space="0" w:color="auto"/>
            </w:tcBorders>
            <w:shd w:val="clear" w:color="auto" w:fill="auto"/>
            <w:noWrap/>
            <w:vAlign w:val="bottom"/>
            <w:hideMark/>
          </w:tcPr>
          <w:p w14:paraId="22AFE5A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5109F46F" w14:textId="77777777" w:rsidR="00253DB5" w:rsidRPr="00253DB5" w:rsidRDefault="00253DB5" w:rsidP="00253DB5">
            <w:pPr>
              <w:jc w:val="center"/>
              <w:rPr>
                <w:color w:val="000000"/>
                <w:sz w:val="20"/>
                <w:szCs w:val="20"/>
              </w:rPr>
            </w:pPr>
            <w:r w:rsidRPr="00253DB5">
              <w:rPr>
                <w:color w:val="000000"/>
                <w:sz w:val="20"/>
                <w:szCs w:val="20"/>
              </w:rPr>
              <w:t>98%</w:t>
            </w:r>
          </w:p>
        </w:tc>
      </w:tr>
      <w:tr w:rsidR="00B965B4" w:rsidRPr="00253DB5" w14:paraId="062B8C87"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5CEEC85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F899477" w14:textId="77777777" w:rsidR="00253DB5" w:rsidRPr="00253DB5" w:rsidRDefault="00253DB5" w:rsidP="00253DB5">
            <w:pPr>
              <w:rPr>
                <w:color w:val="000000"/>
              </w:rPr>
            </w:pPr>
            <w:r w:rsidRPr="00253DB5">
              <w:rPr>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6C117CA8" w14:textId="77777777" w:rsidR="00253DB5" w:rsidRPr="00253DB5" w:rsidRDefault="00253DB5" w:rsidP="00253DB5">
            <w:pPr>
              <w:jc w:val="center"/>
              <w:rPr>
                <w:color w:val="000000"/>
                <w:sz w:val="20"/>
                <w:szCs w:val="20"/>
              </w:rPr>
            </w:pPr>
            <w:r w:rsidRPr="00253DB5">
              <w:rPr>
                <w:color w:val="000000"/>
                <w:sz w:val="20"/>
                <w:szCs w:val="20"/>
              </w:rPr>
              <w:t>-2.67%</w:t>
            </w:r>
          </w:p>
        </w:tc>
        <w:tc>
          <w:tcPr>
            <w:tcW w:w="896" w:type="dxa"/>
            <w:tcBorders>
              <w:top w:val="single" w:sz="4" w:space="0" w:color="auto"/>
              <w:left w:val="nil"/>
              <w:bottom w:val="nil"/>
              <w:right w:val="single" w:sz="4" w:space="0" w:color="auto"/>
            </w:tcBorders>
            <w:shd w:val="clear" w:color="auto" w:fill="auto"/>
            <w:noWrap/>
            <w:vAlign w:val="bottom"/>
            <w:hideMark/>
          </w:tcPr>
          <w:p w14:paraId="75E83AA7" w14:textId="77777777" w:rsidR="00253DB5" w:rsidRPr="00253DB5" w:rsidRDefault="00253DB5" w:rsidP="00253DB5">
            <w:pPr>
              <w:jc w:val="center"/>
              <w:rPr>
                <w:color w:val="000000"/>
                <w:sz w:val="20"/>
                <w:szCs w:val="20"/>
              </w:rPr>
            </w:pPr>
            <w:r w:rsidRPr="00253DB5">
              <w:rPr>
                <w:color w:val="000000"/>
                <w:sz w:val="20"/>
                <w:szCs w:val="20"/>
              </w:rPr>
              <w:t>-1.41%</w:t>
            </w:r>
          </w:p>
        </w:tc>
        <w:tc>
          <w:tcPr>
            <w:tcW w:w="896" w:type="dxa"/>
            <w:tcBorders>
              <w:top w:val="single" w:sz="4" w:space="0" w:color="auto"/>
              <w:left w:val="nil"/>
              <w:bottom w:val="nil"/>
              <w:right w:val="single" w:sz="4" w:space="0" w:color="auto"/>
            </w:tcBorders>
            <w:shd w:val="clear" w:color="auto" w:fill="auto"/>
            <w:noWrap/>
            <w:vAlign w:val="bottom"/>
            <w:hideMark/>
          </w:tcPr>
          <w:p w14:paraId="691F2229" w14:textId="77777777" w:rsidR="00253DB5" w:rsidRPr="00253DB5" w:rsidRDefault="00253DB5" w:rsidP="00253DB5">
            <w:pPr>
              <w:jc w:val="center"/>
              <w:rPr>
                <w:color w:val="000000"/>
                <w:sz w:val="20"/>
                <w:szCs w:val="20"/>
              </w:rPr>
            </w:pPr>
            <w:r w:rsidRPr="00253DB5">
              <w:rPr>
                <w:color w:val="000000"/>
                <w:sz w:val="20"/>
                <w:szCs w:val="20"/>
              </w:rPr>
              <w:t>-1.56%</w:t>
            </w:r>
          </w:p>
        </w:tc>
        <w:tc>
          <w:tcPr>
            <w:tcW w:w="733" w:type="dxa"/>
            <w:tcBorders>
              <w:top w:val="single" w:sz="4" w:space="0" w:color="auto"/>
              <w:left w:val="nil"/>
              <w:bottom w:val="nil"/>
              <w:right w:val="single" w:sz="4" w:space="0" w:color="auto"/>
            </w:tcBorders>
            <w:shd w:val="clear" w:color="auto" w:fill="auto"/>
            <w:noWrap/>
            <w:vAlign w:val="bottom"/>
            <w:hideMark/>
          </w:tcPr>
          <w:p w14:paraId="6A6E64B8"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281AE147"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
          <w:p w14:paraId="2A4132FE" w14:textId="77777777" w:rsidR="00253DB5" w:rsidRPr="00253DB5" w:rsidRDefault="00253DB5" w:rsidP="00253DB5">
            <w:pPr>
              <w:jc w:val="center"/>
              <w:rPr>
                <w:color w:val="000000"/>
                <w:sz w:val="20"/>
                <w:szCs w:val="20"/>
              </w:rPr>
            </w:pPr>
            <w:r w:rsidRPr="00253DB5">
              <w:rPr>
                <w:color w:val="000000"/>
                <w:sz w:val="20"/>
                <w:szCs w:val="20"/>
              </w:rPr>
              <w:t>-1.77%</w:t>
            </w:r>
          </w:p>
        </w:tc>
        <w:tc>
          <w:tcPr>
            <w:tcW w:w="840" w:type="dxa"/>
            <w:tcBorders>
              <w:top w:val="single" w:sz="4" w:space="0" w:color="auto"/>
              <w:left w:val="nil"/>
              <w:bottom w:val="nil"/>
              <w:right w:val="single" w:sz="4" w:space="0" w:color="auto"/>
            </w:tcBorders>
            <w:shd w:val="clear" w:color="auto" w:fill="auto"/>
            <w:noWrap/>
            <w:vAlign w:val="bottom"/>
            <w:hideMark/>
          </w:tcPr>
          <w:p w14:paraId="224DF7B7" w14:textId="77777777" w:rsidR="00253DB5" w:rsidRPr="00253DB5" w:rsidRDefault="00253DB5" w:rsidP="00253DB5">
            <w:pPr>
              <w:jc w:val="center"/>
              <w:rPr>
                <w:color w:val="000000"/>
                <w:sz w:val="20"/>
                <w:szCs w:val="20"/>
              </w:rPr>
            </w:pPr>
            <w:r w:rsidRPr="00253DB5">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
          <w:p w14:paraId="2424FF39"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4" w:space="0" w:color="auto"/>
            </w:tcBorders>
            <w:shd w:val="clear" w:color="auto" w:fill="auto"/>
            <w:noWrap/>
            <w:vAlign w:val="bottom"/>
            <w:hideMark/>
          </w:tcPr>
          <w:p w14:paraId="3A5FFC1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0F568B5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1EC0A064"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4FBAD25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D23148A" w14:textId="77777777" w:rsidR="00253DB5" w:rsidRPr="00253DB5" w:rsidRDefault="00253DB5" w:rsidP="00253DB5">
            <w:pPr>
              <w:rPr>
                <w:color w:val="000000"/>
              </w:rPr>
            </w:pPr>
            <w:r w:rsidRPr="00253DB5">
              <w:rPr>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5D7C4ED" w14:textId="77777777" w:rsidR="00253DB5" w:rsidRPr="00253DB5" w:rsidRDefault="00253DB5" w:rsidP="00253DB5">
            <w:pPr>
              <w:jc w:val="center"/>
              <w:rPr>
                <w:color w:val="000000"/>
                <w:sz w:val="20"/>
                <w:szCs w:val="20"/>
              </w:rPr>
            </w:pPr>
            <w:r w:rsidRPr="00253DB5">
              <w:rPr>
                <w:color w:val="000000"/>
                <w:sz w:val="20"/>
                <w:szCs w:val="20"/>
              </w:rPr>
              <w:t>-2.57%</w:t>
            </w:r>
          </w:p>
        </w:tc>
        <w:tc>
          <w:tcPr>
            <w:tcW w:w="896" w:type="dxa"/>
            <w:tcBorders>
              <w:top w:val="single" w:sz="4" w:space="0" w:color="auto"/>
              <w:left w:val="nil"/>
              <w:bottom w:val="nil"/>
              <w:right w:val="single" w:sz="4" w:space="0" w:color="auto"/>
            </w:tcBorders>
            <w:shd w:val="clear" w:color="auto" w:fill="auto"/>
            <w:noWrap/>
            <w:vAlign w:val="bottom"/>
            <w:hideMark/>
          </w:tcPr>
          <w:p w14:paraId="51AAAD49" w14:textId="77777777" w:rsidR="00253DB5" w:rsidRPr="00253DB5" w:rsidRDefault="00253DB5" w:rsidP="00253DB5">
            <w:pPr>
              <w:jc w:val="center"/>
              <w:rPr>
                <w:color w:val="000000"/>
                <w:sz w:val="20"/>
                <w:szCs w:val="20"/>
              </w:rPr>
            </w:pPr>
            <w:r w:rsidRPr="00253DB5">
              <w:rPr>
                <w:color w:val="000000"/>
                <w:sz w:val="20"/>
                <w:szCs w:val="20"/>
              </w:rPr>
              <w:t>-1.39%</w:t>
            </w:r>
          </w:p>
        </w:tc>
        <w:tc>
          <w:tcPr>
            <w:tcW w:w="896" w:type="dxa"/>
            <w:tcBorders>
              <w:top w:val="single" w:sz="4" w:space="0" w:color="auto"/>
              <w:left w:val="nil"/>
              <w:bottom w:val="nil"/>
              <w:right w:val="single" w:sz="4" w:space="0" w:color="auto"/>
            </w:tcBorders>
            <w:shd w:val="clear" w:color="auto" w:fill="auto"/>
            <w:noWrap/>
            <w:vAlign w:val="bottom"/>
            <w:hideMark/>
          </w:tcPr>
          <w:p w14:paraId="1BC6A6A8" w14:textId="77777777" w:rsidR="00253DB5" w:rsidRPr="00253DB5" w:rsidRDefault="00253DB5" w:rsidP="00253DB5">
            <w:pPr>
              <w:jc w:val="center"/>
              <w:rPr>
                <w:color w:val="000000"/>
                <w:sz w:val="20"/>
                <w:szCs w:val="20"/>
              </w:rPr>
            </w:pPr>
            <w:r w:rsidRPr="00253DB5">
              <w:rPr>
                <w:color w:val="000000"/>
                <w:sz w:val="20"/>
                <w:szCs w:val="20"/>
              </w:rPr>
              <w:t>-1.36%</w:t>
            </w:r>
          </w:p>
        </w:tc>
        <w:tc>
          <w:tcPr>
            <w:tcW w:w="733" w:type="dxa"/>
            <w:tcBorders>
              <w:top w:val="single" w:sz="4" w:space="0" w:color="auto"/>
              <w:left w:val="nil"/>
              <w:bottom w:val="nil"/>
              <w:right w:val="single" w:sz="4" w:space="0" w:color="auto"/>
            </w:tcBorders>
            <w:shd w:val="clear" w:color="auto" w:fill="auto"/>
            <w:noWrap/>
            <w:vAlign w:val="bottom"/>
            <w:hideMark/>
          </w:tcPr>
          <w:p w14:paraId="2EF44C68"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single" w:sz="12" w:space="0" w:color="auto"/>
            </w:tcBorders>
            <w:shd w:val="clear" w:color="auto" w:fill="auto"/>
            <w:noWrap/>
            <w:vAlign w:val="bottom"/>
            <w:hideMark/>
          </w:tcPr>
          <w:p w14:paraId="6D23EF4C"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
          <w:p w14:paraId="16A01552" w14:textId="77777777" w:rsidR="00253DB5" w:rsidRPr="00253DB5" w:rsidRDefault="00253DB5" w:rsidP="00253DB5">
            <w:pPr>
              <w:jc w:val="center"/>
              <w:rPr>
                <w:color w:val="000000"/>
                <w:sz w:val="20"/>
                <w:szCs w:val="20"/>
              </w:rPr>
            </w:pPr>
            <w:r w:rsidRPr="00253DB5">
              <w:rPr>
                <w:color w:val="000000"/>
                <w:sz w:val="20"/>
                <w:szCs w:val="20"/>
              </w:rPr>
              <w:t>-1.74%</w:t>
            </w:r>
          </w:p>
        </w:tc>
        <w:tc>
          <w:tcPr>
            <w:tcW w:w="840" w:type="dxa"/>
            <w:tcBorders>
              <w:top w:val="single" w:sz="4" w:space="0" w:color="auto"/>
              <w:left w:val="nil"/>
              <w:bottom w:val="nil"/>
              <w:right w:val="single" w:sz="4" w:space="0" w:color="auto"/>
            </w:tcBorders>
            <w:shd w:val="clear" w:color="auto" w:fill="auto"/>
            <w:noWrap/>
            <w:vAlign w:val="bottom"/>
            <w:hideMark/>
          </w:tcPr>
          <w:p w14:paraId="165EB50C" w14:textId="77777777" w:rsidR="00253DB5" w:rsidRPr="00253DB5" w:rsidRDefault="00253DB5" w:rsidP="00253DB5">
            <w:pPr>
              <w:jc w:val="center"/>
              <w:rPr>
                <w:color w:val="000000"/>
                <w:sz w:val="20"/>
                <w:szCs w:val="20"/>
              </w:rPr>
            </w:pPr>
            <w:r w:rsidRPr="00253DB5">
              <w:rPr>
                <w:color w:val="000000"/>
                <w:sz w:val="20"/>
                <w:szCs w:val="20"/>
              </w:rPr>
              <w:t>-0.99%</w:t>
            </w:r>
          </w:p>
        </w:tc>
        <w:tc>
          <w:tcPr>
            <w:tcW w:w="840" w:type="dxa"/>
            <w:tcBorders>
              <w:top w:val="single" w:sz="4" w:space="0" w:color="auto"/>
              <w:left w:val="nil"/>
              <w:bottom w:val="nil"/>
              <w:right w:val="single" w:sz="4" w:space="0" w:color="auto"/>
            </w:tcBorders>
            <w:shd w:val="clear" w:color="auto" w:fill="auto"/>
            <w:noWrap/>
            <w:vAlign w:val="bottom"/>
            <w:hideMark/>
          </w:tcPr>
          <w:p w14:paraId="4A54410F" w14:textId="77777777" w:rsidR="00253DB5" w:rsidRPr="00253DB5" w:rsidRDefault="00253DB5" w:rsidP="00253DB5">
            <w:pPr>
              <w:jc w:val="center"/>
              <w:rPr>
                <w:color w:val="000000"/>
                <w:sz w:val="20"/>
                <w:szCs w:val="20"/>
              </w:rPr>
            </w:pPr>
            <w:r w:rsidRPr="00253DB5">
              <w:rPr>
                <w:color w:val="000000"/>
                <w:sz w:val="20"/>
                <w:szCs w:val="20"/>
              </w:rPr>
              <w:t>-0.92%</w:t>
            </w:r>
          </w:p>
        </w:tc>
        <w:tc>
          <w:tcPr>
            <w:tcW w:w="733" w:type="dxa"/>
            <w:tcBorders>
              <w:top w:val="single" w:sz="4" w:space="0" w:color="auto"/>
              <w:left w:val="nil"/>
              <w:bottom w:val="nil"/>
              <w:right w:val="single" w:sz="4" w:space="0" w:color="auto"/>
            </w:tcBorders>
            <w:shd w:val="clear" w:color="auto" w:fill="auto"/>
            <w:noWrap/>
            <w:vAlign w:val="bottom"/>
            <w:hideMark/>
          </w:tcPr>
          <w:p w14:paraId="1D50C307"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
          <w:p w14:paraId="3E56B09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5C2055B9"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5ED5DD8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4D9FEBD7" w14:textId="77777777" w:rsidR="00253DB5" w:rsidRPr="00253DB5" w:rsidRDefault="00253DB5" w:rsidP="00253DB5">
            <w:pPr>
              <w:rPr>
                <w:color w:val="000000"/>
              </w:rPr>
            </w:pPr>
            <w:r w:rsidRPr="00253DB5">
              <w:rPr>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B277D9C" w14:textId="77777777" w:rsidR="00253DB5" w:rsidRPr="00253DB5" w:rsidRDefault="00253DB5" w:rsidP="00253DB5">
            <w:pPr>
              <w:jc w:val="center"/>
              <w:rPr>
                <w:color w:val="000000"/>
                <w:sz w:val="20"/>
                <w:szCs w:val="20"/>
              </w:rPr>
            </w:pPr>
            <w:r w:rsidRPr="00253DB5">
              <w:rPr>
                <w:color w:val="000000"/>
                <w:sz w:val="20"/>
                <w:szCs w:val="20"/>
              </w:rPr>
              <w:t>-2.79%</w:t>
            </w:r>
          </w:p>
        </w:tc>
        <w:tc>
          <w:tcPr>
            <w:tcW w:w="896" w:type="dxa"/>
            <w:tcBorders>
              <w:top w:val="single" w:sz="4" w:space="0" w:color="auto"/>
              <w:left w:val="nil"/>
              <w:bottom w:val="nil"/>
              <w:right w:val="single" w:sz="4" w:space="0" w:color="auto"/>
            </w:tcBorders>
            <w:shd w:val="clear" w:color="auto" w:fill="auto"/>
            <w:noWrap/>
            <w:vAlign w:val="bottom"/>
            <w:hideMark/>
          </w:tcPr>
          <w:p w14:paraId="050A8FBC" w14:textId="77777777" w:rsidR="00253DB5" w:rsidRPr="00253DB5" w:rsidRDefault="00253DB5" w:rsidP="00253DB5">
            <w:pPr>
              <w:jc w:val="center"/>
              <w:rPr>
                <w:color w:val="000000"/>
                <w:sz w:val="20"/>
                <w:szCs w:val="20"/>
              </w:rPr>
            </w:pPr>
            <w:r w:rsidRPr="00253DB5">
              <w:rPr>
                <w:color w:val="000000"/>
                <w:sz w:val="20"/>
                <w:szCs w:val="20"/>
              </w:rPr>
              <w:t>-1.52%</w:t>
            </w:r>
          </w:p>
        </w:tc>
        <w:tc>
          <w:tcPr>
            <w:tcW w:w="896" w:type="dxa"/>
            <w:tcBorders>
              <w:top w:val="single" w:sz="4" w:space="0" w:color="auto"/>
              <w:left w:val="nil"/>
              <w:bottom w:val="nil"/>
              <w:right w:val="single" w:sz="4" w:space="0" w:color="auto"/>
            </w:tcBorders>
            <w:shd w:val="clear" w:color="auto" w:fill="auto"/>
            <w:noWrap/>
            <w:vAlign w:val="bottom"/>
            <w:hideMark/>
          </w:tcPr>
          <w:p w14:paraId="0138CC68" w14:textId="77777777" w:rsidR="00253DB5" w:rsidRPr="00253DB5" w:rsidRDefault="00253DB5" w:rsidP="00253DB5">
            <w:pPr>
              <w:jc w:val="center"/>
              <w:rPr>
                <w:color w:val="000000"/>
                <w:sz w:val="20"/>
                <w:szCs w:val="20"/>
              </w:rPr>
            </w:pPr>
            <w:r w:rsidRPr="00253DB5">
              <w:rPr>
                <w:color w:val="000000"/>
                <w:sz w:val="20"/>
                <w:szCs w:val="20"/>
              </w:rPr>
              <w:t>-1.70%</w:t>
            </w:r>
          </w:p>
        </w:tc>
        <w:tc>
          <w:tcPr>
            <w:tcW w:w="733" w:type="dxa"/>
            <w:tcBorders>
              <w:top w:val="single" w:sz="4" w:space="0" w:color="auto"/>
              <w:left w:val="nil"/>
              <w:bottom w:val="nil"/>
              <w:right w:val="single" w:sz="4" w:space="0" w:color="auto"/>
            </w:tcBorders>
            <w:shd w:val="clear" w:color="auto" w:fill="auto"/>
            <w:noWrap/>
            <w:vAlign w:val="bottom"/>
            <w:hideMark/>
          </w:tcPr>
          <w:p w14:paraId="7B067297"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single" w:sz="12" w:space="0" w:color="auto"/>
            </w:tcBorders>
            <w:shd w:val="clear" w:color="auto" w:fill="auto"/>
            <w:noWrap/>
            <w:vAlign w:val="bottom"/>
            <w:hideMark/>
          </w:tcPr>
          <w:p w14:paraId="41670FA1" w14:textId="77777777" w:rsidR="00253DB5" w:rsidRPr="00253DB5" w:rsidRDefault="00253DB5" w:rsidP="00253DB5">
            <w:pPr>
              <w:jc w:val="center"/>
              <w:rPr>
                <w:color w:val="000000"/>
                <w:sz w:val="20"/>
                <w:szCs w:val="20"/>
              </w:rPr>
            </w:pPr>
            <w:r w:rsidRPr="00253DB5">
              <w:rPr>
                <w:color w:val="000000"/>
                <w:sz w:val="20"/>
                <w:szCs w:val="20"/>
              </w:rPr>
              <w:t>98%</w:t>
            </w:r>
          </w:p>
        </w:tc>
        <w:tc>
          <w:tcPr>
            <w:tcW w:w="840" w:type="dxa"/>
            <w:tcBorders>
              <w:top w:val="single" w:sz="4" w:space="0" w:color="auto"/>
              <w:left w:val="nil"/>
              <w:bottom w:val="nil"/>
              <w:right w:val="single" w:sz="4" w:space="0" w:color="auto"/>
            </w:tcBorders>
            <w:shd w:val="clear" w:color="auto" w:fill="auto"/>
            <w:noWrap/>
            <w:vAlign w:val="bottom"/>
            <w:hideMark/>
          </w:tcPr>
          <w:p w14:paraId="29CF73C6" w14:textId="77777777" w:rsidR="00253DB5" w:rsidRPr="00253DB5" w:rsidRDefault="00253DB5" w:rsidP="00253DB5">
            <w:pPr>
              <w:jc w:val="center"/>
              <w:rPr>
                <w:color w:val="000000"/>
                <w:sz w:val="20"/>
                <w:szCs w:val="20"/>
              </w:rPr>
            </w:pPr>
            <w:r w:rsidRPr="00253DB5">
              <w:rPr>
                <w:color w:val="000000"/>
                <w:sz w:val="20"/>
                <w:szCs w:val="20"/>
              </w:rPr>
              <w:t>-1.93%</w:t>
            </w:r>
          </w:p>
        </w:tc>
        <w:tc>
          <w:tcPr>
            <w:tcW w:w="840" w:type="dxa"/>
            <w:tcBorders>
              <w:top w:val="single" w:sz="4" w:space="0" w:color="auto"/>
              <w:left w:val="nil"/>
              <w:bottom w:val="nil"/>
              <w:right w:val="single" w:sz="4" w:space="0" w:color="auto"/>
            </w:tcBorders>
            <w:shd w:val="clear" w:color="auto" w:fill="auto"/>
            <w:noWrap/>
            <w:vAlign w:val="bottom"/>
            <w:hideMark/>
          </w:tcPr>
          <w:p w14:paraId="16993611" w14:textId="77777777" w:rsidR="00253DB5" w:rsidRPr="00253DB5" w:rsidRDefault="00253DB5" w:rsidP="00253DB5">
            <w:pPr>
              <w:jc w:val="center"/>
              <w:rPr>
                <w:color w:val="000000"/>
                <w:sz w:val="20"/>
                <w:szCs w:val="20"/>
              </w:rPr>
            </w:pPr>
            <w:r w:rsidRPr="00253DB5">
              <w:rPr>
                <w:color w:val="000000"/>
                <w:sz w:val="20"/>
                <w:szCs w:val="20"/>
              </w:rPr>
              <w:t>-1.22%</w:t>
            </w:r>
          </w:p>
        </w:tc>
        <w:tc>
          <w:tcPr>
            <w:tcW w:w="840" w:type="dxa"/>
            <w:tcBorders>
              <w:top w:val="single" w:sz="4" w:space="0" w:color="auto"/>
              <w:left w:val="nil"/>
              <w:bottom w:val="nil"/>
              <w:right w:val="single" w:sz="4" w:space="0" w:color="auto"/>
            </w:tcBorders>
            <w:shd w:val="clear" w:color="auto" w:fill="auto"/>
            <w:noWrap/>
            <w:vAlign w:val="bottom"/>
            <w:hideMark/>
          </w:tcPr>
          <w:p w14:paraId="0EBBFA6D" w14:textId="77777777" w:rsidR="00253DB5" w:rsidRPr="00253DB5" w:rsidRDefault="00253DB5" w:rsidP="00253DB5">
            <w:pPr>
              <w:jc w:val="center"/>
              <w:rPr>
                <w:color w:val="000000"/>
                <w:sz w:val="20"/>
                <w:szCs w:val="20"/>
              </w:rPr>
            </w:pPr>
            <w:r w:rsidRPr="00253DB5">
              <w:rPr>
                <w:color w:val="000000"/>
                <w:sz w:val="20"/>
                <w:szCs w:val="20"/>
              </w:rPr>
              <w:t>-1.18%</w:t>
            </w:r>
          </w:p>
        </w:tc>
        <w:tc>
          <w:tcPr>
            <w:tcW w:w="733" w:type="dxa"/>
            <w:tcBorders>
              <w:top w:val="single" w:sz="4" w:space="0" w:color="auto"/>
              <w:left w:val="nil"/>
              <w:bottom w:val="nil"/>
              <w:right w:val="single" w:sz="4" w:space="0" w:color="auto"/>
            </w:tcBorders>
            <w:shd w:val="clear" w:color="auto" w:fill="auto"/>
            <w:noWrap/>
            <w:vAlign w:val="bottom"/>
            <w:hideMark/>
          </w:tcPr>
          <w:p w14:paraId="5C82EFAD"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
          <w:p w14:paraId="2631B603"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7D1CD51A"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5F8582B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FF528B0" w14:textId="77777777" w:rsidR="00253DB5" w:rsidRPr="00253DB5" w:rsidRDefault="00253DB5" w:rsidP="00253DB5">
            <w:pPr>
              <w:rPr>
                <w:color w:val="000000"/>
              </w:rPr>
            </w:pPr>
            <w:r w:rsidRPr="00253DB5">
              <w:rPr>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1B2698DE" w14:textId="77777777" w:rsidR="00253DB5" w:rsidRPr="00253DB5" w:rsidRDefault="00253DB5" w:rsidP="00253DB5">
            <w:pPr>
              <w:jc w:val="center"/>
              <w:rPr>
                <w:color w:val="000000"/>
                <w:sz w:val="20"/>
                <w:szCs w:val="20"/>
              </w:rPr>
            </w:pPr>
            <w:r w:rsidRPr="00253DB5">
              <w:rPr>
                <w:color w:val="000000"/>
                <w:sz w:val="20"/>
                <w:szCs w:val="20"/>
              </w:rPr>
              <w:t>-3.77%</w:t>
            </w:r>
          </w:p>
        </w:tc>
        <w:tc>
          <w:tcPr>
            <w:tcW w:w="896" w:type="dxa"/>
            <w:tcBorders>
              <w:top w:val="single" w:sz="4" w:space="0" w:color="auto"/>
              <w:left w:val="nil"/>
              <w:bottom w:val="nil"/>
              <w:right w:val="single" w:sz="4" w:space="0" w:color="auto"/>
            </w:tcBorders>
            <w:shd w:val="clear" w:color="auto" w:fill="auto"/>
            <w:noWrap/>
            <w:vAlign w:val="bottom"/>
            <w:hideMark/>
          </w:tcPr>
          <w:p w14:paraId="32C34794" w14:textId="77777777" w:rsidR="00253DB5" w:rsidRPr="00253DB5" w:rsidRDefault="00253DB5" w:rsidP="00253DB5">
            <w:pPr>
              <w:jc w:val="center"/>
              <w:rPr>
                <w:color w:val="000000"/>
                <w:sz w:val="20"/>
                <w:szCs w:val="20"/>
              </w:rPr>
            </w:pPr>
            <w:r w:rsidRPr="00253DB5">
              <w:rPr>
                <w:color w:val="000000"/>
                <w:sz w:val="20"/>
                <w:szCs w:val="20"/>
              </w:rPr>
              <w:t>-2.26%</w:t>
            </w:r>
          </w:p>
        </w:tc>
        <w:tc>
          <w:tcPr>
            <w:tcW w:w="896" w:type="dxa"/>
            <w:tcBorders>
              <w:top w:val="single" w:sz="4" w:space="0" w:color="auto"/>
              <w:left w:val="nil"/>
              <w:bottom w:val="nil"/>
              <w:right w:val="single" w:sz="4" w:space="0" w:color="auto"/>
            </w:tcBorders>
            <w:shd w:val="clear" w:color="auto" w:fill="auto"/>
            <w:noWrap/>
            <w:vAlign w:val="bottom"/>
            <w:hideMark/>
          </w:tcPr>
          <w:p w14:paraId="089DC4D2" w14:textId="77777777" w:rsidR="00253DB5" w:rsidRPr="00253DB5" w:rsidRDefault="00253DB5" w:rsidP="00253DB5">
            <w:pPr>
              <w:jc w:val="center"/>
              <w:rPr>
                <w:color w:val="000000"/>
                <w:sz w:val="20"/>
                <w:szCs w:val="20"/>
              </w:rPr>
            </w:pPr>
            <w:r w:rsidRPr="00253DB5">
              <w:rPr>
                <w:color w:val="000000"/>
                <w:sz w:val="20"/>
                <w:szCs w:val="20"/>
              </w:rPr>
              <w:t>-2.31%</w:t>
            </w:r>
          </w:p>
        </w:tc>
        <w:tc>
          <w:tcPr>
            <w:tcW w:w="733" w:type="dxa"/>
            <w:tcBorders>
              <w:top w:val="single" w:sz="4" w:space="0" w:color="auto"/>
              <w:left w:val="nil"/>
              <w:bottom w:val="nil"/>
              <w:right w:val="single" w:sz="4" w:space="0" w:color="auto"/>
            </w:tcBorders>
            <w:shd w:val="clear" w:color="auto" w:fill="auto"/>
            <w:noWrap/>
            <w:vAlign w:val="bottom"/>
            <w:hideMark/>
          </w:tcPr>
          <w:p w14:paraId="27946DC7"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single" w:sz="4" w:space="0" w:color="auto"/>
              <w:left w:val="nil"/>
              <w:bottom w:val="nil"/>
              <w:right w:val="single" w:sz="12" w:space="0" w:color="auto"/>
            </w:tcBorders>
            <w:shd w:val="clear" w:color="auto" w:fill="auto"/>
            <w:noWrap/>
            <w:vAlign w:val="bottom"/>
            <w:hideMark/>
          </w:tcPr>
          <w:p w14:paraId="04443BB2"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48B2CB51" w14:textId="77777777" w:rsidR="00253DB5" w:rsidRPr="00253DB5" w:rsidRDefault="00253DB5" w:rsidP="00253DB5">
            <w:pPr>
              <w:jc w:val="center"/>
              <w:rPr>
                <w:color w:val="000000"/>
                <w:sz w:val="20"/>
                <w:szCs w:val="20"/>
              </w:rPr>
            </w:pPr>
            <w:r w:rsidRPr="00253DB5">
              <w:rPr>
                <w:color w:val="000000"/>
                <w:sz w:val="20"/>
                <w:szCs w:val="20"/>
              </w:rPr>
              <w:t>-2.65%</w:t>
            </w:r>
          </w:p>
        </w:tc>
        <w:tc>
          <w:tcPr>
            <w:tcW w:w="840" w:type="dxa"/>
            <w:tcBorders>
              <w:top w:val="single" w:sz="4" w:space="0" w:color="auto"/>
              <w:left w:val="nil"/>
              <w:bottom w:val="nil"/>
              <w:right w:val="single" w:sz="4" w:space="0" w:color="auto"/>
            </w:tcBorders>
            <w:shd w:val="clear" w:color="auto" w:fill="auto"/>
            <w:noWrap/>
            <w:vAlign w:val="bottom"/>
            <w:hideMark/>
          </w:tcPr>
          <w:p w14:paraId="0E2ED059" w14:textId="77777777" w:rsidR="00253DB5" w:rsidRPr="00253DB5" w:rsidRDefault="00253DB5" w:rsidP="00253DB5">
            <w:pPr>
              <w:jc w:val="center"/>
              <w:rPr>
                <w:color w:val="000000"/>
                <w:sz w:val="20"/>
                <w:szCs w:val="20"/>
              </w:rPr>
            </w:pPr>
            <w:r w:rsidRPr="00253DB5">
              <w:rPr>
                <w:color w:val="000000"/>
                <w:sz w:val="20"/>
                <w:szCs w:val="20"/>
              </w:rPr>
              <w:t>-1.71%</w:t>
            </w:r>
          </w:p>
        </w:tc>
        <w:tc>
          <w:tcPr>
            <w:tcW w:w="840" w:type="dxa"/>
            <w:tcBorders>
              <w:top w:val="single" w:sz="4" w:space="0" w:color="auto"/>
              <w:left w:val="nil"/>
              <w:bottom w:val="nil"/>
              <w:right w:val="single" w:sz="4" w:space="0" w:color="auto"/>
            </w:tcBorders>
            <w:shd w:val="clear" w:color="auto" w:fill="auto"/>
            <w:noWrap/>
            <w:vAlign w:val="bottom"/>
            <w:hideMark/>
          </w:tcPr>
          <w:p w14:paraId="34FBABB7" w14:textId="77777777" w:rsidR="00253DB5" w:rsidRPr="00253DB5" w:rsidRDefault="00253DB5" w:rsidP="00253DB5">
            <w:pPr>
              <w:jc w:val="center"/>
              <w:rPr>
                <w:color w:val="000000"/>
                <w:sz w:val="20"/>
                <w:szCs w:val="20"/>
              </w:rPr>
            </w:pPr>
            <w:r w:rsidRPr="00253DB5">
              <w:rPr>
                <w:color w:val="000000"/>
                <w:sz w:val="20"/>
                <w:szCs w:val="20"/>
              </w:rPr>
              <w:t>-1.77%</w:t>
            </w:r>
          </w:p>
        </w:tc>
        <w:tc>
          <w:tcPr>
            <w:tcW w:w="733" w:type="dxa"/>
            <w:tcBorders>
              <w:top w:val="single" w:sz="4" w:space="0" w:color="auto"/>
              <w:left w:val="nil"/>
              <w:bottom w:val="nil"/>
              <w:right w:val="single" w:sz="4" w:space="0" w:color="auto"/>
            </w:tcBorders>
            <w:shd w:val="clear" w:color="auto" w:fill="auto"/>
            <w:noWrap/>
            <w:vAlign w:val="bottom"/>
            <w:hideMark/>
          </w:tcPr>
          <w:p w14:paraId="35F76CF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
          <w:p w14:paraId="701BFF44" w14:textId="77777777" w:rsidR="00253DB5" w:rsidRPr="00253DB5" w:rsidRDefault="00253DB5" w:rsidP="00253DB5">
            <w:pPr>
              <w:jc w:val="center"/>
              <w:rPr>
                <w:color w:val="000000"/>
                <w:sz w:val="20"/>
                <w:szCs w:val="20"/>
              </w:rPr>
            </w:pPr>
            <w:r w:rsidRPr="00253DB5">
              <w:rPr>
                <w:color w:val="000000"/>
                <w:sz w:val="20"/>
                <w:szCs w:val="20"/>
              </w:rPr>
              <w:t>102%</w:t>
            </w:r>
          </w:p>
        </w:tc>
      </w:tr>
      <w:tr w:rsidR="00B965B4" w:rsidRPr="00253DB5" w14:paraId="6D19CB9C" w14:textId="77777777" w:rsidTr="00B965B4">
        <w:trPr>
          <w:trHeight w:val="300"/>
        </w:trPr>
        <w:tc>
          <w:tcPr>
            <w:tcW w:w="800" w:type="dxa"/>
            <w:vMerge/>
            <w:tcBorders>
              <w:top w:val="nil"/>
              <w:left w:val="single" w:sz="8" w:space="0" w:color="auto"/>
              <w:bottom w:val="single" w:sz="12" w:space="0" w:color="000000"/>
              <w:right w:val="single" w:sz="8" w:space="0" w:color="auto"/>
            </w:tcBorders>
            <w:vAlign w:val="center"/>
            <w:hideMark/>
          </w:tcPr>
          <w:p w14:paraId="56283AF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06AB43A" w14:textId="77777777" w:rsidR="00253DB5" w:rsidRPr="00253DB5" w:rsidRDefault="00253DB5" w:rsidP="00253DB5">
            <w:pPr>
              <w:rPr>
                <w:color w:val="000000"/>
              </w:rPr>
            </w:pPr>
            <w:r w:rsidRPr="00253DB5">
              <w:rPr>
                <w:color w:val="000000"/>
              </w:rPr>
              <w:t>CE8-5.1b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890EC22" w14:textId="77777777" w:rsidR="00253DB5" w:rsidRPr="00253DB5" w:rsidRDefault="00253DB5" w:rsidP="00253DB5">
            <w:pPr>
              <w:jc w:val="center"/>
              <w:rPr>
                <w:color w:val="000000"/>
                <w:sz w:val="20"/>
                <w:szCs w:val="20"/>
              </w:rPr>
            </w:pPr>
            <w:r w:rsidRPr="00253DB5">
              <w:rPr>
                <w:color w:val="000000"/>
                <w:sz w:val="20"/>
                <w:szCs w:val="20"/>
              </w:rPr>
              <w:t>-3.94%</w:t>
            </w:r>
          </w:p>
        </w:tc>
        <w:tc>
          <w:tcPr>
            <w:tcW w:w="896" w:type="dxa"/>
            <w:tcBorders>
              <w:top w:val="single" w:sz="4" w:space="0" w:color="auto"/>
              <w:left w:val="nil"/>
              <w:bottom w:val="nil"/>
              <w:right w:val="single" w:sz="4" w:space="0" w:color="auto"/>
            </w:tcBorders>
            <w:shd w:val="clear" w:color="auto" w:fill="auto"/>
            <w:noWrap/>
            <w:vAlign w:val="bottom"/>
            <w:hideMark/>
          </w:tcPr>
          <w:p w14:paraId="6ABFD719" w14:textId="77777777" w:rsidR="00253DB5" w:rsidRPr="00253DB5" w:rsidRDefault="00253DB5" w:rsidP="00253DB5">
            <w:pPr>
              <w:jc w:val="center"/>
              <w:rPr>
                <w:color w:val="000000"/>
                <w:sz w:val="20"/>
                <w:szCs w:val="20"/>
              </w:rPr>
            </w:pPr>
            <w:r w:rsidRPr="00253DB5">
              <w:rPr>
                <w:color w:val="000000"/>
                <w:sz w:val="20"/>
                <w:szCs w:val="20"/>
              </w:rPr>
              <w:t>-2.38%</w:t>
            </w:r>
          </w:p>
        </w:tc>
        <w:tc>
          <w:tcPr>
            <w:tcW w:w="896" w:type="dxa"/>
            <w:tcBorders>
              <w:top w:val="single" w:sz="4" w:space="0" w:color="auto"/>
              <w:left w:val="nil"/>
              <w:bottom w:val="nil"/>
              <w:right w:val="single" w:sz="4" w:space="0" w:color="auto"/>
            </w:tcBorders>
            <w:shd w:val="clear" w:color="auto" w:fill="auto"/>
            <w:noWrap/>
            <w:vAlign w:val="bottom"/>
            <w:hideMark/>
          </w:tcPr>
          <w:p w14:paraId="5CABD8EF" w14:textId="77777777" w:rsidR="00253DB5" w:rsidRPr="00253DB5" w:rsidRDefault="00253DB5" w:rsidP="00253DB5">
            <w:pPr>
              <w:jc w:val="center"/>
              <w:rPr>
                <w:color w:val="000000"/>
                <w:sz w:val="20"/>
                <w:szCs w:val="20"/>
              </w:rPr>
            </w:pPr>
            <w:r w:rsidRPr="00253DB5">
              <w:rPr>
                <w:color w:val="000000"/>
                <w:sz w:val="20"/>
                <w:szCs w:val="20"/>
              </w:rPr>
              <w:t>-2.59%</w:t>
            </w:r>
          </w:p>
        </w:tc>
        <w:tc>
          <w:tcPr>
            <w:tcW w:w="733" w:type="dxa"/>
            <w:tcBorders>
              <w:top w:val="single" w:sz="4" w:space="0" w:color="auto"/>
              <w:left w:val="nil"/>
              <w:bottom w:val="nil"/>
              <w:right w:val="single" w:sz="4" w:space="0" w:color="auto"/>
            </w:tcBorders>
            <w:shd w:val="clear" w:color="auto" w:fill="auto"/>
            <w:noWrap/>
            <w:vAlign w:val="bottom"/>
            <w:hideMark/>
          </w:tcPr>
          <w:p w14:paraId="47AE3685"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single" w:sz="4" w:space="0" w:color="auto"/>
              <w:left w:val="nil"/>
              <w:bottom w:val="nil"/>
              <w:right w:val="single" w:sz="12" w:space="0" w:color="auto"/>
            </w:tcBorders>
            <w:shd w:val="clear" w:color="auto" w:fill="auto"/>
            <w:noWrap/>
            <w:vAlign w:val="bottom"/>
            <w:hideMark/>
          </w:tcPr>
          <w:p w14:paraId="016E632A"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
          <w:p w14:paraId="02DEE361" w14:textId="77777777" w:rsidR="00253DB5" w:rsidRPr="00253DB5" w:rsidRDefault="00253DB5" w:rsidP="00253DB5">
            <w:pPr>
              <w:jc w:val="center"/>
              <w:rPr>
                <w:color w:val="000000"/>
                <w:sz w:val="20"/>
                <w:szCs w:val="20"/>
              </w:rPr>
            </w:pPr>
            <w:r w:rsidRPr="00253DB5">
              <w:rPr>
                <w:color w:val="000000"/>
                <w:sz w:val="20"/>
                <w:szCs w:val="20"/>
              </w:rPr>
              <w:t>-2.80%</w:t>
            </w:r>
          </w:p>
        </w:tc>
        <w:tc>
          <w:tcPr>
            <w:tcW w:w="840" w:type="dxa"/>
            <w:tcBorders>
              <w:top w:val="single" w:sz="4" w:space="0" w:color="auto"/>
              <w:left w:val="nil"/>
              <w:bottom w:val="nil"/>
              <w:right w:val="single" w:sz="4" w:space="0" w:color="auto"/>
            </w:tcBorders>
            <w:shd w:val="clear" w:color="auto" w:fill="auto"/>
            <w:noWrap/>
            <w:vAlign w:val="bottom"/>
            <w:hideMark/>
          </w:tcPr>
          <w:p w14:paraId="3BC5BEA8" w14:textId="77777777" w:rsidR="00253DB5" w:rsidRPr="00253DB5" w:rsidRDefault="00253DB5" w:rsidP="00253DB5">
            <w:pPr>
              <w:jc w:val="center"/>
              <w:rPr>
                <w:color w:val="000000"/>
                <w:sz w:val="20"/>
                <w:szCs w:val="20"/>
              </w:rPr>
            </w:pPr>
            <w:r w:rsidRPr="00253DB5">
              <w:rPr>
                <w:color w:val="000000"/>
                <w:sz w:val="20"/>
                <w:szCs w:val="20"/>
              </w:rPr>
              <w:t>-1.82%</w:t>
            </w:r>
          </w:p>
        </w:tc>
        <w:tc>
          <w:tcPr>
            <w:tcW w:w="840" w:type="dxa"/>
            <w:tcBorders>
              <w:top w:val="single" w:sz="4" w:space="0" w:color="auto"/>
              <w:left w:val="nil"/>
              <w:bottom w:val="nil"/>
              <w:right w:val="single" w:sz="4" w:space="0" w:color="auto"/>
            </w:tcBorders>
            <w:shd w:val="clear" w:color="auto" w:fill="auto"/>
            <w:noWrap/>
            <w:vAlign w:val="bottom"/>
            <w:hideMark/>
          </w:tcPr>
          <w:p w14:paraId="2C2FFDC5" w14:textId="77777777" w:rsidR="00253DB5" w:rsidRPr="00253DB5" w:rsidRDefault="00253DB5" w:rsidP="00253DB5">
            <w:pPr>
              <w:jc w:val="center"/>
              <w:rPr>
                <w:color w:val="000000"/>
                <w:sz w:val="20"/>
                <w:szCs w:val="20"/>
              </w:rPr>
            </w:pPr>
            <w:r w:rsidRPr="00253DB5">
              <w:rPr>
                <w:color w:val="000000"/>
                <w:sz w:val="20"/>
                <w:szCs w:val="20"/>
              </w:rPr>
              <w:t>-1.96%</w:t>
            </w:r>
          </w:p>
        </w:tc>
        <w:tc>
          <w:tcPr>
            <w:tcW w:w="733" w:type="dxa"/>
            <w:tcBorders>
              <w:top w:val="single" w:sz="4" w:space="0" w:color="auto"/>
              <w:left w:val="nil"/>
              <w:bottom w:val="nil"/>
              <w:right w:val="single" w:sz="4" w:space="0" w:color="auto"/>
            </w:tcBorders>
            <w:shd w:val="clear" w:color="auto" w:fill="auto"/>
            <w:noWrap/>
            <w:vAlign w:val="bottom"/>
            <w:hideMark/>
          </w:tcPr>
          <w:p w14:paraId="48274BC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
          <w:p w14:paraId="2692E9A3"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02C5515B" w14:textId="77777777" w:rsidTr="00B965B4">
        <w:trPr>
          <w:trHeight w:val="320"/>
        </w:trPr>
        <w:tc>
          <w:tcPr>
            <w:tcW w:w="800" w:type="dxa"/>
            <w:vMerge w:val="restart"/>
            <w:tcBorders>
              <w:top w:val="nil"/>
              <w:left w:val="single" w:sz="8" w:space="0" w:color="auto"/>
              <w:bottom w:val="single" w:sz="12" w:space="0" w:color="000000"/>
              <w:right w:val="single" w:sz="8" w:space="0" w:color="auto"/>
            </w:tcBorders>
            <w:shd w:val="clear" w:color="auto" w:fill="auto"/>
            <w:vAlign w:val="center"/>
            <w:hideMark/>
          </w:tcPr>
          <w:p w14:paraId="11A4FEC2" w14:textId="77777777" w:rsidR="00253DB5" w:rsidRPr="00253DB5" w:rsidRDefault="00253DB5" w:rsidP="00253DB5">
            <w:pPr>
              <w:jc w:val="center"/>
              <w:rPr>
                <w:color w:val="000000"/>
              </w:rPr>
            </w:pPr>
            <w:r w:rsidRPr="00253DB5">
              <w:rPr>
                <w:color w:val="000000"/>
              </w:rPr>
              <w:t>SCC TGM</w:t>
            </w:r>
          </w:p>
        </w:tc>
        <w:tc>
          <w:tcPr>
            <w:tcW w:w="1240" w:type="dxa"/>
            <w:tcBorders>
              <w:top w:val="single" w:sz="12" w:space="0" w:color="auto"/>
              <w:left w:val="nil"/>
              <w:bottom w:val="nil"/>
              <w:right w:val="nil"/>
            </w:tcBorders>
            <w:shd w:val="clear" w:color="auto" w:fill="auto"/>
            <w:vAlign w:val="center"/>
            <w:hideMark/>
          </w:tcPr>
          <w:p w14:paraId="01CE1F4A" w14:textId="77777777" w:rsidR="00253DB5" w:rsidRPr="00253DB5" w:rsidRDefault="00253DB5" w:rsidP="00253DB5">
            <w:pPr>
              <w:rPr>
                <w:color w:val="000000"/>
              </w:rPr>
            </w:pPr>
            <w:r w:rsidRPr="00253DB5">
              <w:rPr>
                <w:color w:val="000000"/>
              </w:rPr>
              <w:t>CE8-1.1a</w:t>
            </w:r>
          </w:p>
        </w:tc>
        <w:tc>
          <w:tcPr>
            <w:tcW w:w="89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B92FFF2"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3171CB3F"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
          <w:p w14:paraId="758F02AE"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
          <w:p w14:paraId="0A66C26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12" w:space="0" w:color="auto"/>
              <w:left w:val="nil"/>
              <w:bottom w:val="single" w:sz="4" w:space="0" w:color="auto"/>
              <w:right w:val="single" w:sz="12" w:space="0" w:color="auto"/>
            </w:tcBorders>
            <w:shd w:val="clear" w:color="auto" w:fill="auto"/>
            <w:noWrap/>
            <w:vAlign w:val="center"/>
            <w:hideMark/>
          </w:tcPr>
          <w:p w14:paraId="233CA031"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67DA492C" w14:textId="77777777" w:rsidR="00253DB5" w:rsidRPr="00253DB5" w:rsidRDefault="00253DB5" w:rsidP="00253DB5">
            <w:pPr>
              <w:jc w:val="center"/>
              <w:rPr>
                <w:color w:val="000000"/>
                <w:sz w:val="20"/>
                <w:szCs w:val="20"/>
              </w:rPr>
            </w:pPr>
            <w:r w:rsidRPr="00253DB5">
              <w:rPr>
                <w:color w:val="000000"/>
                <w:sz w:val="20"/>
                <w:szCs w:val="20"/>
              </w:rPr>
              <w:t>-0.06%</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3C3600DD" w14:textId="77777777" w:rsidR="00253DB5" w:rsidRPr="00253DB5" w:rsidRDefault="00253DB5" w:rsidP="00253DB5">
            <w:pPr>
              <w:jc w:val="center"/>
              <w:rPr>
                <w:color w:val="000000"/>
                <w:sz w:val="20"/>
                <w:szCs w:val="20"/>
              </w:rPr>
            </w:pPr>
            <w:r w:rsidRPr="00253DB5">
              <w:rPr>
                <w:color w:val="000000"/>
                <w:sz w:val="20"/>
                <w:szCs w:val="20"/>
              </w:rPr>
              <w:t>-0.01%</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
          <w:p w14:paraId="7ECBFCFE"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
          <w:p w14:paraId="72B58CE3"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12" w:space="0" w:color="auto"/>
              <w:left w:val="nil"/>
              <w:bottom w:val="single" w:sz="4" w:space="0" w:color="auto"/>
              <w:right w:val="nil"/>
            </w:tcBorders>
            <w:shd w:val="clear" w:color="auto" w:fill="auto"/>
            <w:noWrap/>
            <w:vAlign w:val="center"/>
            <w:hideMark/>
          </w:tcPr>
          <w:p w14:paraId="39EAE0F8" w14:textId="77777777" w:rsidR="00253DB5" w:rsidRPr="00253DB5" w:rsidRDefault="00253DB5" w:rsidP="00253DB5">
            <w:pPr>
              <w:jc w:val="center"/>
              <w:rPr>
                <w:color w:val="000000"/>
                <w:sz w:val="20"/>
                <w:szCs w:val="20"/>
              </w:rPr>
            </w:pPr>
            <w:r w:rsidRPr="00253DB5">
              <w:rPr>
                <w:color w:val="000000"/>
                <w:sz w:val="20"/>
                <w:szCs w:val="20"/>
              </w:rPr>
              <w:t>99%</w:t>
            </w:r>
          </w:p>
        </w:tc>
      </w:tr>
      <w:tr w:rsidR="00B965B4" w:rsidRPr="00253DB5" w14:paraId="754FD011"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66CEB991"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3B1E1A5" w14:textId="77777777" w:rsidR="00253DB5" w:rsidRPr="00253DB5" w:rsidRDefault="00253DB5" w:rsidP="00253DB5">
            <w:pPr>
              <w:rPr>
                <w:color w:val="000000"/>
              </w:rPr>
            </w:pPr>
            <w:r w:rsidRPr="00253DB5">
              <w:rPr>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7A2A4BFB" w14:textId="77777777" w:rsidR="00253DB5" w:rsidRPr="00253DB5" w:rsidRDefault="00253DB5" w:rsidP="00253DB5">
            <w:pPr>
              <w:jc w:val="center"/>
              <w:rPr>
                <w:color w:val="000000"/>
                <w:sz w:val="20"/>
                <w:szCs w:val="20"/>
              </w:rPr>
            </w:pPr>
            <w:r w:rsidRPr="00253DB5">
              <w:rPr>
                <w:color w:val="000000"/>
                <w:sz w:val="20"/>
                <w:szCs w:val="20"/>
              </w:rPr>
              <w:t>-0.72%</w:t>
            </w:r>
          </w:p>
        </w:tc>
        <w:tc>
          <w:tcPr>
            <w:tcW w:w="896" w:type="dxa"/>
            <w:tcBorders>
              <w:top w:val="nil"/>
              <w:left w:val="nil"/>
              <w:bottom w:val="single" w:sz="4" w:space="0" w:color="auto"/>
              <w:right w:val="single" w:sz="4" w:space="0" w:color="auto"/>
            </w:tcBorders>
            <w:shd w:val="clear" w:color="auto" w:fill="auto"/>
            <w:noWrap/>
            <w:vAlign w:val="center"/>
            <w:hideMark/>
          </w:tcPr>
          <w:p w14:paraId="43B1E29B" w14:textId="77777777" w:rsidR="00253DB5" w:rsidRPr="00253DB5" w:rsidRDefault="00253DB5" w:rsidP="00253DB5">
            <w:pPr>
              <w:jc w:val="center"/>
              <w:rPr>
                <w:color w:val="000000"/>
                <w:sz w:val="20"/>
                <w:szCs w:val="20"/>
              </w:rPr>
            </w:pPr>
            <w:r w:rsidRPr="00253DB5">
              <w:rPr>
                <w:color w:val="000000"/>
                <w:sz w:val="20"/>
                <w:szCs w:val="20"/>
              </w:rPr>
              <w:t>-0.67%</w:t>
            </w:r>
          </w:p>
        </w:tc>
        <w:tc>
          <w:tcPr>
            <w:tcW w:w="896" w:type="dxa"/>
            <w:tcBorders>
              <w:top w:val="nil"/>
              <w:left w:val="nil"/>
              <w:bottom w:val="single" w:sz="4" w:space="0" w:color="auto"/>
              <w:right w:val="single" w:sz="4" w:space="0" w:color="auto"/>
            </w:tcBorders>
            <w:shd w:val="clear" w:color="auto" w:fill="auto"/>
            <w:noWrap/>
            <w:vAlign w:val="center"/>
            <w:hideMark/>
          </w:tcPr>
          <w:p w14:paraId="1A4F290E" w14:textId="77777777" w:rsidR="00253DB5" w:rsidRPr="00253DB5" w:rsidRDefault="00253DB5" w:rsidP="00253DB5">
            <w:pPr>
              <w:jc w:val="center"/>
              <w:rPr>
                <w:color w:val="000000"/>
                <w:sz w:val="20"/>
                <w:szCs w:val="20"/>
              </w:rPr>
            </w:pPr>
            <w:r w:rsidRPr="00253DB5">
              <w:rPr>
                <w:color w:val="000000"/>
                <w:sz w:val="20"/>
                <w:szCs w:val="20"/>
              </w:rPr>
              <w:t>-0.68%</w:t>
            </w:r>
          </w:p>
        </w:tc>
        <w:tc>
          <w:tcPr>
            <w:tcW w:w="733" w:type="dxa"/>
            <w:tcBorders>
              <w:top w:val="nil"/>
              <w:left w:val="nil"/>
              <w:bottom w:val="single" w:sz="4" w:space="0" w:color="auto"/>
              <w:right w:val="single" w:sz="4" w:space="0" w:color="auto"/>
            </w:tcBorders>
            <w:shd w:val="clear" w:color="auto" w:fill="auto"/>
            <w:noWrap/>
            <w:vAlign w:val="center"/>
            <w:hideMark/>
          </w:tcPr>
          <w:p w14:paraId="69E6C245"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single" w:sz="12" w:space="0" w:color="auto"/>
            </w:tcBorders>
            <w:shd w:val="clear" w:color="auto" w:fill="auto"/>
            <w:noWrap/>
            <w:vAlign w:val="center"/>
            <w:hideMark/>
          </w:tcPr>
          <w:p w14:paraId="54B7B625"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nil"/>
              <w:left w:val="nil"/>
              <w:bottom w:val="single" w:sz="4" w:space="0" w:color="auto"/>
              <w:right w:val="single" w:sz="4" w:space="0" w:color="auto"/>
            </w:tcBorders>
            <w:shd w:val="clear" w:color="auto" w:fill="auto"/>
            <w:noWrap/>
            <w:vAlign w:val="center"/>
            <w:hideMark/>
          </w:tcPr>
          <w:p w14:paraId="26D3848E" w14:textId="77777777" w:rsidR="00253DB5" w:rsidRPr="00253DB5" w:rsidRDefault="00253DB5" w:rsidP="00253DB5">
            <w:pPr>
              <w:jc w:val="center"/>
              <w:rPr>
                <w:color w:val="000000"/>
                <w:sz w:val="20"/>
                <w:szCs w:val="20"/>
              </w:rPr>
            </w:pPr>
            <w:r w:rsidRPr="00253DB5">
              <w:rPr>
                <w:color w:val="000000"/>
                <w:sz w:val="20"/>
                <w:szCs w:val="20"/>
              </w:rPr>
              <w:t>-0.51%</w:t>
            </w:r>
          </w:p>
        </w:tc>
        <w:tc>
          <w:tcPr>
            <w:tcW w:w="840" w:type="dxa"/>
            <w:tcBorders>
              <w:top w:val="nil"/>
              <w:left w:val="nil"/>
              <w:bottom w:val="single" w:sz="4" w:space="0" w:color="auto"/>
              <w:right w:val="single" w:sz="4" w:space="0" w:color="auto"/>
            </w:tcBorders>
            <w:shd w:val="clear" w:color="auto" w:fill="auto"/>
            <w:noWrap/>
            <w:vAlign w:val="center"/>
            <w:hideMark/>
          </w:tcPr>
          <w:p w14:paraId="1B9110A2" w14:textId="77777777" w:rsidR="00253DB5" w:rsidRPr="00253DB5" w:rsidRDefault="00253DB5" w:rsidP="00253DB5">
            <w:pPr>
              <w:jc w:val="center"/>
              <w:rPr>
                <w:color w:val="000000"/>
                <w:sz w:val="20"/>
                <w:szCs w:val="20"/>
              </w:rPr>
            </w:pPr>
            <w:r w:rsidRPr="00253DB5">
              <w:rPr>
                <w:color w:val="000000"/>
                <w:sz w:val="20"/>
                <w:szCs w:val="20"/>
              </w:rPr>
              <w:t>-0.45%</w:t>
            </w:r>
          </w:p>
        </w:tc>
        <w:tc>
          <w:tcPr>
            <w:tcW w:w="840" w:type="dxa"/>
            <w:tcBorders>
              <w:top w:val="nil"/>
              <w:left w:val="nil"/>
              <w:bottom w:val="single" w:sz="4" w:space="0" w:color="auto"/>
              <w:right w:val="single" w:sz="4" w:space="0" w:color="auto"/>
            </w:tcBorders>
            <w:shd w:val="clear" w:color="auto" w:fill="auto"/>
            <w:noWrap/>
            <w:vAlign w:val="center"/>
            <w:hideMark/>
          </w:tcPr>
          <w:p w14:paraId="2737D08C" w14:textId="77777777" w:rsidR="00253DB5" w:rsidRPr="00253DB5" w:rsidRDefault="00253DB5" w:rsidP="00253DB5">
            <w:pPr>
              <w:jc w:val="center"/>
              <w:rPr>
                <w:color w:val="000000"/>
                <w:sz w:val="20"/>
                <w:szCs w:val="20"/>
              </w:rPr>
            </w:pPr>
            <w:r w:rsidRPr="00253DB5">
              <w:rPr>
                <w:color w:val="000000"/>
                <w:sz w:val="20"/>
                <w:szCs w:val="20"/>
              </w:rPr>
              <w:t>-0.54%</w:t>
            </w:r>
          </w:p>
        </w:tc>
        <w:tc>
          <w:tcPr>
            <w:tcW w:w="733" w:type="dxa"/>
            <w:tcBorders>
              <w:top w:val="nil"/>
              <w:left w:val="nil"/>
              <w:bottom w:val="single" w:sz="4" w:space="0" w:color="auto"/>
              <w:right w:val="single" w:sz="4" w:space="0" w:color="auto"/>
            </w:tcBorders>
            <w:shd w:val="clear" w:color="auto" w:fill="auto"/>
            <w:noWrap/>
            <w:vAlign w:val="center"/>
            <w:hideMark/>
          </w:tcPr>
          <w:p w14:paraId="23485F7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center"/>
            <w:hideMark/>
          </w:tcPr>
          <w:p w14:paraId="2A82C1C1" w14:textId="77777777" w:rsidR="00253DB5" w:rsidRPr="00253DB5" w:rsidRDefault="00253DB5" w:rsidP="00253DB5">
            <w:pPr>
              <w:jc w:val="center"/>
              <w:rPr>
                <w:color w:val="000000"/>
                <w:sz w:val="20"/>
                <w:szCs w:val="20"/>
              </w:rPr>
            </w:pPr>
            <w:r w:rsidRPr="00253DB5">
              <w:rPr>
                <w:color w:val="000000"/>
                <w:sz w:val="20"/>
                <w:szCs w:val="20"/>
              </w:rPr>
              <w:t>98%</w:t>
            </w:r>
          </w:p>
        </w:tc>
      </w:tr>
      <w:tr w:rsidR="00B965B4" w:rsidRPr="00253DB5" w14:paraId="3FDE877E"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1EE1CE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76D7A627" w14:textId="77777777" w:rsidR="00253DB5" w:rsidRPr="00253DB5" w:rsidRDefault="00253DB5" w:rsidP="00253DB5">
            <w:pPr>
              <w:rPr>
                <w:color w:val="000000"/>
              </w:rPr>
            </w:pPr>
            <w:r w:rsidRPr="00253DB5">
              <w:rPr>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
          <w:p w14:paraId="4A0E1702" w14:textId="77777777" w:rsidR="00253DB5" w:rsidRPr="00253DB5" w:rsidRDefault="00253DB5" w:rsidP="00253DB5">
            <w:pPr>
              <w:jc w:val="center"/>
              <w:rPr>
                <w:color w:val="000000"/>
                <w:sz w:val="20"/>
                <w:szCs w:val="20"/>
              </w:rPr>
            </w:pPr>
            <w:r w:rsidRPr="00253DB5">
              <w:rPr>
                <w:color w:val="000000"/>
                <w:sz w:val="20"/>
                <w:szCs w:val="20"/>
              </w:rPr>
              <w:t>-0.58%</w:t>
            </w:r>
          </w:p>
        </w:tc>
        <w:tc>
          <w:tcPr>
            <w:tcW w:w="896" w:type="dxa"/>
            <w:tcBorders>
              <w:top w:val="nil"/>
              <w:left w:val="nil"/>
              <w:bottom w:val="nil"/>
              <w:right w:val="single" w:sz="4" w:space="0" w:color="auto"/>
            </w:tcBorders>
            <w:shd w:val="clear" w:color="auto" w:fill="auto"/>
            <w:noWrap/>
            <w:vAlign w:val="center"/>
            <w:hideMark/>
          </w:tcPr>
          <w:p w14:paraId="199596D9" w14:textId="77777777" w:rsidR="00253DB5" w:rsidRPr="00253DB5" w:rsidRDefault="00253DB5" w:rsidP="00253DB5">
            <w:pPr>
              <w:jc w:val="center"/>
              <w:rPr>
                <w:color w:val="000000"/>
                <w:sz w:val="20"/>
                <w:szCs w:val="20"/>
              </w:rPr>
            </w:pPr>
            <w:r w:rsidRPr="00253DB5">
              <w:rPr>
                <w:color w:val="000000"/>
                <w:sz w:val="20"/>
                <w:szCs w:val="20"/>
              </w:rPr>
              <w:t>-0.55%</w:t>
            </w:r>
          </w:p>
        </w:tc>
        <w:tc>
          <w:tcPr>
            <w:tcW w:w="896" w:type="dxa"/>
            <w:tcBorders>
              <w:top w:val="nil"/>
              <w:left w:val="nil"/>
              <w:bottom w:val="nil"/>
              <w:right w:val="single" w:sz="4" w:space="0" w:color="auto"/>
            </w:tcBorders>
            <w:shd w:val="clear" w:color="auto" w:fill="auto"/>
            <w:noWrap/>
            <w:vAlign w:val="center"/>
            <w:hideMark/>
          </w:tcPr>
          <w:p w14:paraId="1AC8C49F" w14:textId="77777777" w:rsidR="00253DB5" w:rsidRPr="00253DB5" w:rsidRDefault="00253DB5" w:rsidP="00253DB5">
            <w:pPr>
              <w:jc w:val="center"/>
              <w:rPr>
                <w:color w:val="000000"/>
                <w:sz w:val="20"/>
                <w:szCs w:val="20"/>
              </w:rPr>
            </w:pPr>
            <w:r w:rsidRPr="00253DB5">
              <w:rPr>
                <w:color w:val="000000"/>
                <w:sz w:val="20"/>
                <w:szCs w:val="20"/>
              </w:rPr>
              <w:t>-0.54%</w:t>
            </w:r>
          </w:p>
        </w:tc>
        <w:tc>
          <w:tcPr>
            <w:tcW w:w="733" w:type="dxa"/>
            <w:tcBorders>
              <w:top w:val="nil"/>
              <w:left w:val="nil"/>
              <w:bottom w:val="nil"/>
              <w:right w:val="single" w:sz="4" w:space="0" w:color="auto"/>
            </w:tcBorders>
            <w:shd w:val="clear" w:color="auto" w:fill="auto"/>
            <w:noWrap/>
            <w:vAlign w:val="center"/>
            <w:hideMark/>
          </w:tcPr>
          <w:p w14:paraId="232BCDAC"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center"/>
            <w:hideMark/>
          </w:tcPr>
          <w:p w14:paraId="627E0504"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center"/>
            <w:hideMark/>
          </w:tcPr>
          <w:p w14:paraId="179359E0" w14:textId="77777777" w:rsidR="00253DB5" w:rsidRPr="00253DB5" w:rsidRDefault="00253DB5" w:rsidP="00253DB5">
            <w:pPr>
              <w:jc w:val="center"/>
              <w:rPr>
                <w:color w:val="000000"/>
                <w:sz w:val="20"/>
                <w:szCs w:val="20"/>
              </w:rPr>
            </w:pPr>
            <w:r w:rsidRPr="00253DB5">
              <w:rPr>
                <w:color w:val="000000"/>
                <w:sz w:val="20"/>
                <w:szCs w:val="20"/>
              </w:rPr>
              <w:t>-0.25%</w:t>
            </w:r>
          </w:p>
        </w:tc>
        <w:tc>
          <w:tcPr>
            <w:tcW w:w="840" w:type="dxa"/>
            <w:tcBorders>
              <w:top w:val="nil"/>
              <w:left w:val="nil"/>
              <w:bottom w:val="nil"/>
              <w:right w:val="single" w:sz="4" w:space="0" w:color="auto"/>
            </w:tcBorders>
            <w:shd w:val="clear" w:color="auto" w:fill="auto"/>
            <w:noWrap/>
            <w:vAlign w:val="center"/>
            <w:hideMark/>
          </w:tcPr>
          <w:p w14:paraId="0AEB9DAD" w14:textId="77777777" w:rsidR="00253DB5" w:rsidRPr="00253DB5" w:rsidRDefault="00253DB5" w:rsidP="00253DB5">
            <w:pPr>
              <w:jc w:val="center"/>
              <w:rPr>
                <w:color w:val="000000"/>
                <w:sz w:val="20"/>
                <w:szCs w:val="20"/>
              </w:rPr>
            </w:pPr>
            <w:r w:rsidRPr="00253DB5">
              <w:rPr>
                <w:color w:val="000000"/>
                <w:sz w:val="20"/>
                <w:szCs w:val="20"/>
              </w:rPr>
              <w:t>-0.21%</w:t>
            </w:r>
          </w:p>
        </w:tc>
        <w:tc>
          <w:tcPr>
            <w:tcW w:w="840" w:type="dxa"/>
            <w:tcBorders>
              <w:top w:val="nil"/>
              <w:left w:val="nil"/>
              <w:bottom w:val="nil"/>
              <w:right w:val="single" w:sz="4" w:space="0" w:color="auto"/>
            </w:tcBorders>
            <w:shd w:val="clear" w:color="auto" w:fill="auto"/>
            <w:noWrap/>
            <w:vAlign w:val="center"/>
            <w:hideMark/>
          </w:tcPr>
          <w:p w14:paraId="0C0CAB46" w14:textId="77777777" w:rsidR="00253DB5" w:rsidRPr="00253DB5" w:rsidRDefault="00253DB5" w:rsidP="00253DB5">
            <w:pPr>
              <w:jc w:val="center"/>
              <w:rPr>
                <w:color w:val="000000"/>
                <w:sz w:val="20"/>
                <w:szCs w:val="20"/>
              </w:rPr>
            </w:pPr>
            <w:r w:rsidRPr="00253DB5">
              <w:rPr>
                <w:color w:val="000000"/>
                <w:sz w:val="20"/>
                <w:szCs w:val="20"/>
              </w:rPr>
              <w:t>-0.25%</w:t>
            </w:r>
          </w:p>
        </w:tc>
        <w:tc>
          <w:tcPr>
            <w:tcW w:w="733" w:type="dxa"/>
            <w:tcBorders>
              <w:top w:val="nil"/>
              <w:left w:val="nil"/>
              <w:bottom w:val="nil"/>
              <w:right w:val="single" w:sz="4" w:space="0" w:color="auto"/>
            </w:tcBorders>
            <w:shd w:val="clear" w:color="auto" w:fill="auto"/>
            <w:noWrap/>
            <w:vAlign w:val="center"/>
            <w:hideMark/>
          </w:tcPr>
          <w:p w14:paraId="5D136376"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center"/>
            <w:hideMark/>
          </w:tcPr>
          <w:p w14:paraId="4BDB8733"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2B1EFD87" w14:textId="77777777" w:rsidTr="00B965B4">
        <w:trPr>
          <w:trHeight w:val="321"/>
        </w:trPr>
        <w:tc>
          <w:tcPr>
            <w:tcW w:w="800" w:type="dxa"/>
            <w:vMerge/>
            <w:tcBorders>
              <w:top w:val="nil"/>
              <w:left w:val="single" w:sz="8" w:space="0" w:color="auto"/>
              <w:bottom w:val="single" w:sz="12" w:space="0" w:color="000000"/>
              <w:right w:val="single" w:sz="8" w:space="0" w:color="auto"/>
            </w:tcBorders>
            <w:vAlign w:val="center"/>
            <w:hideMark/>
          </w:tcPr>
          <w:p w14:paraId="5700D00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53A7669" w14:textId="77777777" w:rsidR="00253DB5" w:rsidRPr="00253DB5" w:rsidRDefault="00253DB5" w:rsidP="00253DB5">
            <w:pPr>
              <w:rPr>
                <w:color w:val="000000"/>
              </w:rPr>
            </w:pPr>
            <w:r w:rsidRPr="00253DB5">
              <w:rPr>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EDD855E" w14:textId="77777777" w:rsidR="00253DB5" w:rsidRPr="00253DB5" w:rsidRDefault="00253DB5" w:rsidP="00253DB5">
            <w:pPr>
              <w:jc w:val="center"/>
              <w:rPr>
                <w:color w:val="000000"/>
                <w:sz w:val="20"/>
                <w:szCs w:val="20"/>
              </w:rPr>
            </w:pPr>
            <w:r w:rsidRPr="00253DB5">
              <w:rPr>
                <w:color w:val="000000"/>
                <w:sz w:val="20"/>
                <w:szCs w:val="20"/>
              </w:rPr>
              <w:t>-0.24%</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53523E37" w14:textId="77777777" w:rsidR="00253DB5" w:rsidRPr="00253DB5" w:rsidRDefault="00253DB5" w:rsidP="00253DB5">
            <w:pPr>
              <w:jc w:val="center"/>
              <w:rPr>
                <w:color w:val="000000"/>
                <w:sz w:val="20"/>
                <w:szCs w:val="20"/>
              </w:rPr>
            </w:pPr>
            <w:r w:rsidRPr="00253DB5">
              <w:rPr>
                <w:color w:val="000000"/>
                <w:sz w:val="20"/>
                <w:szCs w:val="20"/>
              </w:rPr>
              <w:t>-0.27%</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1529A05F" w14:textId="77777777" w:rsidR="00253DB5" w:rsidRPr="00253DB5" w:rsidRDefault="00253DB5" w:rsidP="00253DB5">
            <w:pPr>
              <w:jc w:val="center"/>
              <w:rPr>
                <w:color w:val="000000"/>
                <w:sz w:val="20"/>
                <w:szCs w:val="20"/>
              </w:rPr>
            </w:pPr>
            <w:r w:rsidRPr="00253DB5">
              <w:rPr>
                <w:color w:val="000000"/>
                <w:sz w:val="20"/>
                <w:szCs w:val="20"/>
              </w:rPr>
              <w:t>-0.25%</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78FA0E9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single" w:sz="12" w:space="0" w:color="auto"/>
            </w:tcBorders>
            <w:shd w:val="clear" w:color="auto" w:fill="auto"/>
            <w:noWrap/>
            <w:vAlign w:val="center"/>
            <w:hideMark/>
          </w:tcPr>
          <w:p w14:paraId="2C0D910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1F8207AC" w14:textId="77777777" w:rsidR="00253DB5" w:rsidRPr="00253DB5" w:rsidRDefault="00253DB5" w:rsidP="00253DB5">
            <w:pPr>
              <w:jc w:val="center"/>
              <w:rPr>
                <w:color w:val="000000"/>
                <w:sz w:val="20"/>
                <w:szCs w:val="20"/>
              </w:rPr>
            </w:pPr>
            <w:r w:rsidRPr="00253DB5">
              <w:rPr>
                <w:color w:val="000000"/>
                <w:sz w:val="20"/>
                <w:szCs w:val="20"/>
              </w:rPr>
              <w:t>-0.12%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5A6D1F8F" w14:textId="77777777" w:rsidR="00253DB5" w:rsidRPr="00253DB5" w:rsidRDefault="00253DB5" w:rsidP="00253DB5">
            <w:pPr>
              <w:jc w:val="center"/>
              <w:rPr>
                <w:color w:val="000000"/>
                <w:sz w:val="20"/>
                <w:szCs w:val="20"/>
              </w:rPr>
            </w:pPr>
            <w:r w:rsidRPr="00253DB5">
              <w:rPr>
                <w:color w:val="000000"/>
                <w:sz w:val="20"/>
                <w:szCs w:val="20"/>
              </w:rPr>
              <w:t>-0.11%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7609521"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3F45E73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nil"/>
            </w:tcBorders>
            <w:shd w:val="clear" w:color="auto" w:fill="auto"/>
            <w:noWrap/>
            <w:vAlign w:val="center"/>
            <w:hideMark/>
          </w:tcPr>
          <w:p w14:paraId="77C3BC6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5F66CB85"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5EF0FCA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E1A9AD7" w14:textId="77777777" w:rsidR="00253DB5" w:rsidRPr="00253DB5" w:rsidRDefault="00253DB5" w:rsidP="00253DB5">
            <w:pPr>
              <w:rPr>
                <w:color w:val="000000"/>
              </w:rPr>
            </w:pPr>
            <w:r w:rsidRPr="00253DB5">
              <w:rPr>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
          <w:p w14:paraId="3DB31F12" w14:textId="77777777" w:rsidR="00253DB5" w:rsidRPr="00253DB5" w:rsidRDefault="00253DB5" w:rsidP="00253DB5">
            <w:pPr>
              <w:jc w:val="center"/>
              <w:rPr>
                <w:color w:val="000000"/>
                <w:sz w:val="20"/>
                <w:szCs w:val="20"/>
              </w:rPr>
            </w:pPr>
            <w:r w:rsidRPr="00253DB5">
              <w:rPr>
                <w:color w:val="000000"/>
                <w:sz w:val="20"/>
                <w:szCs w:val="20"/>
              </w:rPr>
              <w:t>-0.85%</w:t>
            </w:r>
          </w:p>
        </w:tc>
        <w:tc>
          <w:tcPr>
            <w:tcW w:w="896" w:type="dxa"/>
            <w:tcBorders>
              <w:top w:val="nil"/>
              <w:left w:val="nil"/>
              <w:bottom w:val="single" w:sz="4" w:space="0" w:color="auto"/>
              <w:right w:val="single" w:sz="4" w:space="0" w:color="auto"/>
            </w:tcBorders>
            <w:shd w:val="clear" w:color="auto" w:fill="auto"/>
            <w:noWrap/>
            <w:vAlign w:val="center"/>
            <w:hideMark/>
          </w:tcPr>
          <w:p w14:paraId="1BBBBDC6" w14:textId="77777777" w:rsidR="00253DB5" w:rsidRPr="00253DB5" w:rsidRDefault="00253DB5" w:rsidP="00253DB5">
            <w:pPr>
              <w:jc w:val="center"/>
              <w:rPr>
                <w:color w:val="000000"/>
                <w:sz w:val="20"/>
                <w:szCs w:val="20"/>
              </w:rPr>
            </w:pPr>
            <w:r w:rsidRPr="00253DB5">
              <w:rPr>
                <w:color w:val="000000"/>
                <w:sz w:val="20"/>
                <w:szCs w:val="20"/>
              </w:rPr>
              <w:t>-0.80%</w:t>
            </w:r>
          </w:p>
        </w:tc>
        <w:tc>
          <w:tcPr>
            <w:tcW w:w="896" w:type="dxa"/>
            <w:tcBorders>
              <w:top w:val="nil"/>
              <w:left w:val="nil"/>
              <w:bottom w:val="single" w:sz="4" w:space="0" w:color="auto"/>
              <w:right w:val="single" w:sz="4" w:space="0" w:color="auto"/>
            </w:tcBorders>
            <w:shd w:val="clear" w:color="auto" w:fill="auto"/>
            <w:noWrap/>
            <w:vAlign w:val="center"/>
            <w:hideMark/>
          </w:tcPr>
          <w:p w14:paraId="0C6C0C4E" w14:textId="77777777" w:rsidR="00253DB5" w:rsidRPr="00253DB5" w:rsidRDefault="00253DB5" w:rsidP="00253DB5">
            <w:pPr>
              <w:jc w:val="center"/>
              <w:rPr>
                <w:color w:val="000000"/>
                <w:sz w:val="20"/>
                <w:szCs w:val="20"/>
              </w:rPr>
            </w:pPr>
            <w:r w:rsidRPr="00253DB5">
              <w:rPr>
                <w:color w:val="000000"/>
                <w:sz w:val="20"/>
                <w:szCs w:val="20"/>
              </w:rPr>
              <w:t>-0.81%</w:t>
            </w:r>
          </w:p>
        </w:tc>
        <w:tc>
          <w:tcPr>
            <w:tcW w:w="733" w:type="dxa"/>
            <w:tcBorders>
              <w:top w:val="nil"/>
              <w:left w:val="nil"/>
              <w:bottom w:val="single" w:sz="4" w:space="0" w:color="auto"/>
              <w:right w:val="single" w:sz="4" w:space="0" w:color="auto"/>
            </w:tcBorders>
            <w:shd w:val="clear" w:color="auto" w:fill="auto"/>
            <w:noWrap/>
            <w:vAlign w:val="center"/>
            <w:hideMark/>
          </w:tcPr>
          <w:p w14:paraId="2820C8B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center"/>
            <w:hideMark/>
          </w:tcPr>
          <w:p w14:paraId="0CC170D9"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center"/>
            <w:hideMark/>
          </w:tcPr>
          <w:p w14:paraId="7412F02C" w14:textId="77777777" w:rsidR="00253DB5" w:rsidRPr="00253DB5" w:rsidRDefault="00253DB5" w:rsidP="00253DB5">
            <w:pPr>
              <w:jc w:val="center"/>
              <w:rPr>
                <w:color w:val="000000"/>
                <w:sz w:val="20"/>
                <w:szCs w:val="20"/>
              </w:rPr>
            </w:pPr>
            <w:r w:rsidRPr="00253DB5">
              <w:rPr>
                <w:color w:val="000000"/>
                <w:sz w:val="20"/>
                <w:szCs w:val="20"/>
              </w:rPr>
              <w:t>-0.35%</w:t>
            </w:r>
          </w:p>
        </w:tc>
        <w:tc>
          <w:tcPr>
            <w:tcW w:w="840" w:type="dxa"/>
            <w:tcBorders>
              <w:top w:val="nil"/>
              <w:left w:val="nil"/>
              <w:bottom w:val="single" w:sz="4" w:space="0" w:color="auto"/>
              <w:right w:val="single" w:sz="4" w:space="0" w:color="auto"/>
            </w:tcBorders>
            <w:shd w:val="clear" w:color="auto" w:fill="auto"/>
            <w:noWrap/>
            <w:vAlign w:val="center"/>
            <w:hideMark/>
          </w:tcPr>
          <w:p w14:paraId="1594C2CB" w14:textId="77777777" w:rsidR="00253DB5" w:rsidRPr="00253DB5" w:rsidRDefault="00253DB5" w:rsidP="00253DB5">
            <w:pPr>
              <w:jc w:val="center"/>
              <w:rPr>
                <w:color w:val="000000"/>
                <w:sz w:val="20"/>
                <w:szCs w:val="20"/>
              </w:rPr>
            </w:pPr>
            <w:r w:rsidRPr="00253DB5">
              <w:rPr>
                <w:color w:val="000000"/>
                <w:sz w:val="20"/>
                <w:szCs w:val="20"/>
              </w:rPr>
              <w:t>-0.20%</w:t>
            </w:r>
          </w:p>
        </w:tc>
        <w:tc>
          <w:tcPr>
            <w:tcW w:w="840" w:type="dxa"/>
            <w:tcBorders>
              <w:top w:val="nil"/>
              <w:left w:val="nil"/>
              <w:bottom w:val="single" w:sz="4" w:space="0" w:color="auto"/>
              <w:right w:val="single" w:sz="4" w:space="0" w:color="auto"/>
            </w:tcBorders>
            <w:shd w:val="clear" w:color="auto" w:fill="auto"/>
            <w:noWrap/>
            <w:vAlign w:val="center"/>
            <w:hideMark/>
          </w:tcPr>
          <w:p w14:paraId="0701B480" w14:textId="77777777" w:rsidR="00253DB5" w:rsidRPr="00253DB5" w:rsidRDefault="00253DB5" w:rsidP="00253DB5">
            <w:pPr>
              <w:jc w:val="center"/>
              <w:rPr>
                <w:color w:val="000000"/>
                <w:sz w:val="20"/>
                <w:szCs w:val="20"/>
              </w:rPr>
            </w:pPr>
            <w:r w:rsidRPr="00253DB5">
              <w:rPr>
                <w:color w:val="000000"/>
                <w:sz w:val="20"/>
                <w:szCs w:val="20"/>
              </w:rPr>
              <w:t>-0.32%</w:t>
            </w:r>
          </w:p>
        </w:tc>
        <w:tc>
          <w:tcPr>
            <w:tcW w:w="733" w:type="dxa"/>
            <w:tcBorders>
              <w:top w:val="nil"/>
              <w:left w:val="nil"/>
              <w:bottom w:val="single" w:sz="4" w:space="0" w:color="auto"/>
              <w:right w:val="single" w:sz="4" w:space="0" w:color="auto"/>
            </w:tcBorders>
            <w:shd w:val="clear" w:color="auto" w:fill="auto"/>
            <w:noWrap/>
            <w:vAlign w:val="center"/>
            <w:hideMark/>
          </w:tcPr>
          <w:p w14:paraId="6776424D"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center"/>
            <w:hideMark/>
          </w:tcPr>
          <w:p w14:paraId="3EDA7FD4"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113331A9"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059A8F8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581CCB9" w14:textId="77777777" w:rsidR="00253DB5" w:rsidRPr="00253DB5" w:rsidRDefault="00253DB5" w:rsidP="00253DB5">
            <w:pPr>
              <w:rPr>
                <w:color w:val="000000"/>
              </w:rPr>
            </w:pPr>
            <w:r w:rsidRPr="00253DB5">
              <w:rPr>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2F978709" w14:textId="77777777" w:rsidR="00253DB5" w:rsidRPr="00253DB5" w:rsidRDefault="00253DB5" w:rsidP="00253DB5">
            <w:pPr>
              <w:jc w:val="center"/>
              <w:rPr>
                <w:sz w:val="20"/>
                <w:szCs w:val="20"/>
              </w:rPr>
            </w:pPr>
            <w:r w:rsidRPr="00253DB5">
              <w:rPr>
                <w:sz w:val="20"/>
                <w:szCs w:val="20"/>
              </w:rPr>
              <w:t>-0.16%</w:t>
            </w:r>
          </w:p>
        </w:tc>
        <w:tc>
          <w:tcPr>
            <w:tcW w:w="896" w:type="dxa"/>
            <w:tcBorders>
              <w:top w:val="nil"/>
              <w:left w:val="nil"/>
              <w:bottom w:val="single" w:sz="4" w:space="0" w:color="auto"/>
              <w:right w:val="single" w:sz="4" w:space="0" w:color="auto"/>
            </w:tcBorders>
            <w:shd w:val="clear" w:color="auto" w:fill="auto"/>
            <w:noWrap/>
            <w:vAlign w:val="bottom"/>
            <w:hideMark/>
          </w:tcPr>
          <w:p w14:paraId="63243617" w14:textId="77777777" w:rsidR="00253DB5" w:rsidRPr="00253DB5" w:rsidRDefault="00253DB5" w:rsidP="00253DB5">
            <w:pPr>
              <w:jc w:val="center"/>
              <w:rPr>
                <w:sz w:val="20"/>
                <w:szCs w:val="20"/>
              </w:rPr>
            </w:pPr>
            <w:r w:rsidRPr="00253DB5">
              <w:rPr>
                <w:sz w:val="20"/>
                <w:szCs w:val="20"/>
              </w:rPr>
              <w:t>-0.17%</w:t>
            </w:r>
          </w:p>
        </w:tc>
        <w:tc>
          <w:tcPr>
            <w:tcW w:w="896" w:type="dxa"/>
            <w:tcBorders>
              <w:top w:val="nil"/>
              <w:left w:val="nil"/>
              <w:bottom w:val="single" w:sz="4" w:space="0" w:color="auto"/>
              <w:right w:val="single" w:sz="4" w:space="0" w:color="auto"/>
            </w:tcBorders>
            <w:shd w:val="clear" w:color="auto" w:fill="auto"/>
            <w:noWrap/>
            <w:vAlign w:val="bottom"/>
            <w:hideMark/>
          </w:tcPr>
          <w:p w14:paraId="7F3BF7AE" w14:textId="77777777" w:rsidR="00253DB5" w:rsidRPr="00253DB5" w:rsidRDefault="00253DB5" w:rsidP="00253DB5">
            <w:pPr>
              <w:jc w:val="center"/>
              <w:rPr>
                <w:sz w:val="20"/>
                <w:szCs w:val="20"/>
              </w:rPr>
            </w:pPr>
            <w:r w:rsidRPr="00253DB5">
              <w:rPr>
                <w:sz w:val="20"/>
                <w:szCs w:val="20"/>
              </w:rPr>
              <w:t>-0.17%</w:t>
            </w:r>
          </w:p>
        </w:tc>
        <w:tc>
          <w:tcPr>
            <w:tcW w:w="733" w:type="dxa"/>
            <w:tcBorders>
              <w:top w:val="nil"/>
              <w:left w:val="nil"/>
              <w:bottom w:val="single" w:sz="4" w:space="0" w:color="auto"/>
              <w:right w:val="single" w:sz="4" w:space="0" w:color="auto"/>
            </w:tcBorders>
            <w:shd w:val="clear" w:color="auto" w:fill="auto"/>
            <w:noWrap/>
            <w:vAlign w:val="bottom"/>
            <w:hideMark/>
          </w:tcPr>
          <w:p w14:paraId="3A99BA8F" w14:textId="77777777" w:rsidR="00253DB5" w:rsidRPr="00253DB5" w:rsidRDefault="00253DB5" w:rsidP="00253DB5">
            <w:pPr>
              <w:jc w:val="center"/>
              <w:rPr>
                <w:sz w:val="20"/>
                <w:szCs w:val="20"/>
              </w:rPr>
            </w:pPr>
            <w:r w:rsidRPr="00253DB5">
              <w:rPr>
                <w:sz w:val="20"/>
                <w:szCs w:val="20"/>
              </w:rPr>
              <w:t>112%</w:t>
            </w:r>
          </w:p>
        </w:tc>
        <w:tc>
          <w:tcPr>
            <w:tcW w:w="733" w:type="dxa"/>
            <w:tcBorders>
              <w:top w:val="nil"/>
              <w:left w:val="nil"/>
              <w:bottom w:val="single" w:sz="4" w:space="0" w:color="auto"/>
              <w:right w:val="single" w:sz="12" w:space="0" w:color="auto"/>
            </w:tcBorders>
            <w:shd w:val="clear" w:color="auto" w:fill="auto"/>
            <w:noWrap/>
            <w:vAlign w:val="bottom"/>
            <w:hideMark/>
          </w:tcPr>
          <w:p w14:paraId="3696CC9A" w14:textId="77777777" w:rsidR="00253DB5" w:rsidRPr="00253DB5" w:rsidRDefault="00253DB5" w:rsidP="00253DB5">
            <w:pPr>
              <w:jc w:val="center"/>
              <w:rPr>
                <w:sz w:val="20"/>
                <w:szCs w:val="20"/>
              </w:rPr>
            </w:pPr>
            <w:r w:rsidRPr="00253DB5">
              <w:rPr>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
          <w:p w14:paraId="523402D1" w14:textId="77777777" w:rsidR="00253DB5" w:rsidRPr="00253DB5" w:rsidRDefault="00253DB5" w:rsidP="00253DB5">
            <w:pPr>
              <w:jc w:val="center"/>
              <w:rPr>
                <w:sz w:val="20"/>
                <w:szCs w:val="20"/>
              </w:rPr>
            </w:pPr>
            <w:r w:rsidRPr="00253DB5">
              <w:rPr>
                <w:sz w:val="20"/>
                <w:szCs w:val="20"/>
              </w:rPr>
              <w:t>-0.06%</w:t>
            </w:r>
          </w:p>
        </w:tc>
        <w:tc>
          <w:tcPr>
            <w:tcW w:w="840" w:type="dxa"/>
            <w:tcBorders>
              <w:top w:val="nil"/>
              <w:left w:val="nil"/>
              <w:bottom w:val="single" w:sz="4" w:space="0" w:color="auto"/>
              <w:right w:val="single" w:sz="4" w:space="0" w:color="auto"/>
            </w:tcBorders>
            <w:shd w:val="clear" w:color="auto" w:fill="auto"/>
            <w:noWrap/>
            <w:vAlign w:val="bottom"/>
            <w:hideMark/>
          </w:tcPr>
          <w:p w14:paraId="305CE1B8" w14:textId="77777777" w:rsidR="00253DB5" w:rsidRPr="00253DB5" w:rsidRDefault="00253DB5" w:rsidP="00253DB5">
            <w:pPr>
              <w:jc w:val="center"/>
              <w:rPr>
                <w:sz w:val="20"/>
                <w:szCs w:val="20"/>
              </w:rPr>
            </w:pPr>
            <w:r w:rsidRPr="00253DB5">
              <w:rPr>
                <w:sz w:val="20"/>
                <w:szCs w:val="20"/>
              </w:rPr>
              <w:t>0.00%</w:t>
            </w:r>
          </w:p>
        </w:tc>
        <w:tc>
          <w:tcPr>
            <w:tcW w:w="840" w:type="dxa"/>
            <w:tcBorders>
              <w:top w:val="nil"/>
              <w:left w:val="nil"/>
              <w:bottom w:val="single" w:sz="4" w:space="0" w:color="auto"/>
              <w:right w:val="single" w:sz="4" w:space="0" w:color="auto"/>
            </w:tcBorders>
            <w:shd w:val="clear" w:color="auto" w:fill="auto"/>
            <w:noWrap/>
            <w:vAlign w:val="bottom"/>
            <w:hideMark/>
          </w:tcPr>
          <w:p w14:paraId="764C28DB" w14:textId="77777777" w:rsidR="00253DB5" w:rsidRPr="00253DB5" w:rsidRDefault="00253DB5" w:rsidP="00253DB5">
            <w:pPr>
              <w:jc w:val="center"/>
              <w:rPr>
                <w:sz w:val="20"/>
                <w:szCs w:val="20"/>
              </w:rPr>
            </w:pPr>
            <w:r w:rsidRPr="00253DB5">
              <w:rPr>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
          <w:p w14:paraId="62C851AB" w14:textId="77777777" w:rsidR="00253DB5" w:rsidRPr="00253DB5" w:rsidRDefault="00253DB5" w:rsidP="00253DB5">
            <w:pPr>
              <w:jc w:val="center"/>
              <w:rPr>
                <w:sz w:val="20"/>
                <w:szCs w:val="20"/>
              </w:rPr>
            </w:pPr>
            <w:r w:rsidRPr="00253DB5">
              <w:rPr>
                <w:sz w:val="20"/>
                <w:szCs w:val="20"/>
              </w:rPr>
              <w:t>105%</w:t>
            </w:r>
          </w:p>
        </w:tc>
        <w:tc>
          <w:tcPr>
            <w:tcW w:w="733" w:type="dxa"/>
            <w:tcBorders>
              <w:top w:val="nil"/>
              <w:left w:val="nil"/>
              <w:bottom w:val="single" w:sz="4" w:space="0" w:color="auto"/>
              <w:right w:val="nil"/>
            </w:tcBorders>
            <w:shd w:val="clear" w:color="auto" w:fill="auto"/>
            <w:noWrap/>
            <w:vAlign w:val="bottom"/>
            <w:hideMark/>
          </w:tcPr>
          <w:p w14:paraId="39F1ED8E" w14:textId="77777777" w:rsidR="00253DB5" w:rsidRPr="00253DB5" w:rsidRDefault="00253DB5" w:rsidP="00253DB5">
            <w:pPr>
              <w:jc w:val="center"/>
              <w:rPr>
                <w:sz w:val="20"/>
                <w:szCs w:val="20"/>
              </w:rPr>
            </w:pPr>
            <w:r w:rsidRPr="00253DB5">
              <w:rPr>
                <w:sz w:val="20"/>
                <w:szCs w:val="20"/>
              </w:rPr>
              <w:t>100%</w:t>
            </w:r>
          </w:p>
        </w:tc>
      </w:tr>
      <w:tr w:rsidR="00B965B4" w:rsidRPr="00253DB5" w14:paraId="4B1C1C11"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7404E86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7B54803F" w14:textId="77777777" w:rsidR="00253DB5" w:rsidRPr="00253DB5" w:rsidRDefault="00253DB5" w:rsidP="00253DB5">
            <w:pPr>
              <w:rPr>
                <w:color w:val="000000"/>
              </w:rPr>
            </w:pPr>
            <w:r w:rsidRPr="00253DB5">
              <w:rPr>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73C8E001" w14:textId="77777777" w:rsidR="00253DB5" w:rsidRPr="00253DB5" w:rsidRDefault="00253DB5" w:rsidP="00253DB5">
            <w:pPr>
              <w:jc w:val="center"/>
              <w:rPr>
                <w:sz w:val="20"/>
                <w:szCs w:val="20"/>
              </w:rPr>
            </w:pPr>
            <w:r w:rsidRPr="00253DB5">
              <w:rPr>
                <w:sz w:val="20"/>
                <w:szCs w:val="20"/>
              </w:rPr>
              <w:t>-0.16%</w:t>
            </w:r>
          </w:p>
        </w:tc>
        <w:tc>
          <w:tcPr>
            <w:tcW w:w="896" w:type="dxa"/>
            <w:tcBorders>
              <w:top w:val="nil"/>
              <w:left w:val="nil"/>
              <w:bottom w:val="single" w:sz="4" w:space="0" w:color="auto"/>
              <w:right w:val="single" w:sz="4" w:space="0" w:color="auto"/>
            </w:tcBorders>
            <w:shd w:val="clear" w:color="auto" w:fill="auto"/>
            <w:noWrap/>
            <w:vAlign w:val="bottom"/>
            <w:hideMark/>
          </w:tcPr>
          <w:p w14:paraId="7C466E96" w14:textId="77777777" w:rsidR="00253DB5" w:rsidRPr="00253DB5" w:rsidRDefault="00253DB5" w:rsidP="00253DB5">
            <w:pPr>
              <w:jc w:val="center"/>
              <w:rPr>
                <w:sz w:val="20"/>
                <w:szCs w:val="20"/>
              </w:rPr>
            </w:pPr>
            <w:r w:rsidRPr="00253DB5">
              <w:rPr>
                <w:sz w:val="20"/>
                <w:szCs w:val="20"/>
              </w:rPr>
              <w:t>-0.17%</w:t>
            </w:r>
          </w:p>
        </w:tc>
        <w:tc>
          <w:tcPr>
            <w:tcW w:w="896" w:type="dxa"/>
            <w:tcBorders>
              <w:top w:val="nil"/>
              <w:left w:val="nil"/>
              <w:bottom w:val="single" w:sz="4" w:space="0" w:color="auto"/>
              <w:right w:val="single" w:sz="4" w:space="0" w:color="auto"/>
            </w:tcBorders>
            <w:shd w:val="clear" w:color="auto" w:fill="auto"/>
            <w:noWrap/>
            <w:vAlign w:val="bottom"/>
            <w:hideMark/>
          </w:tcPr>
          <w:p w14:paraId="350D63CF" w14:textId="77777777" w:rsidR="00253DB5" w:rsidRPr="00253DB5" w:rsidRDefault="00253DB5" w:rsidP="00253DB5">
            <w:pPr>
              <w:jc w:val="center"/>
              <w:rPr>
                <w:sz w:val="20"/>
                <w:szCs w:val="20"/>
              </w:rPr>
            </w:pPr>
            <w:r w:rsidRPr="00253DB5">
              <w:rPr>
                <w:sz w:val="20"/>
                <w:szCs w:val="20"/>
              </w:rPr>
              <w:t>-0.17%</w:t>
            </w:r>
          </w:p>
        </w:tc>
        <w:tc>
          <w:tcPr>
            <w:tcW w:w="733" w:type="dxa"/>
            <w:tcBorders>
              <w:top w:val="nil"/>
              <w:left w:val="nil"/>
              <w:bottom w:val="single" w:sz="4" w:space="0" w:color="auto"/>
              <w:right w:val="single" w:sz="4" w:space="0" w:color="auto"/>
            </w:tcBorders>
            <w:shd w:val="clear" w:color="auto" w:fill="auto"/>
            <w:noWrap/>
            <w:vAlign w:val="bottom"/>
            <w:hideMark/>
          </w:tcPr>
          <w:p w14:paraId="5DBAC4A7" w14:textId="77777777" w:rsidR="00253DB5" w:rsidRPr="00253DB5" w:rsidRDefault="00253DB5" w:rsidP="00253DB5">
            <w:pPr>
              <w:jc w:val="center"/>
              <w:rPr>
                <w:sz w:val="20"/>
                <w:szCs w:val="20"/>
              </w:rPr>
            </w:pPr>
            <w:r w:rsidRPr="00253DB5">
              <w:rPr>
                <w:sz w:val="20"/>
                <w:szCs w:val="20"/>
              </w:rPr>
              <w:t>110%</w:t>
            </w:r>
          </w:p>
        </w:tc>
        <w:tc>
          <w:tcPr>
            <w:tcW w:w="733" w:type="dxa"/>
            <w:tcBorders>
              <w:top w:val="nil"/>
              <w:left w:val="nil"/>
              <w:bottom w:val="single" w:sz="4" w:space="0" w:color="auto"/>
              <w:right w:val="single" w:sz="12" w:space="0" w:color="auto"/>
            </w:tcBorders>
            <w:shd w:val="clear" w:color="auto" w:fill="auto"/>
            <w:noWrap/>
            <w:vAlign w:val="bottom"/>
            <w:hideMark/>
          </w:tcPr>
          <w:p w14:paraId="61172D4E" w14:textId="77777777" w:rsidR="00253DB5" w:rsidRPr="00253DB5" w:rsidRDefault="00253DB5" w:rsidP="00253DB5">
            <w:pPr>
              <w:jc w:val="center"/>
              <w:rPr>
                <w:sz w:val="20"/>
                <w:szCs w:val="20"/>
              </w:rPr>
            </w:pPr>
            <w:r w:rsidRPr="00253DB5">
              <w:rPr>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
          <w:p w14:paraId="51320617" w14:textId="77777777" w:rsidR="00253DB5" w:rsidRPr="00253DB5" w:rsidRDefault="00253DB5" w:rsidP="00253DB5">
            <w:pPr>
              <w:jc w:val="center"/>
              <w:rPr>
                <w:sz w:val="20"/>
                <w:szCs w:val="20"/>
              </w:rPr>
            </w:pPr>
            <w:r w:rsidRPr="00253DB5">
              <w:rPr>
                <w:sz w:val="20"/>
                <w:szCs w:val="20"/>
              </w:rPr>
              <w:t>-0.12%</w:t>
            </w:r>
          </w:p>
        </w:tc>
        <w:tc>
          <w:tcPr>
            <w:tcW w:w="840" w:type="dxa"/>
            <w:tcBorders>
              <w:top w:val="nil"/>
              <w:left w:val="nil"/>
              <w:bottom w:val="single" w:sz="4" w:space="0" w:color="auto"/>
              <w:right w:val="single" w:sz="4" w:space="0" w:color="auto"/>
            </w:tcBorders>
            <w:shd w:val="clear" w:color="auto" w:fill="auto"/>
            <w:noWrap/>
            <w:vAlign w:val="bottom"/>
            <w:hideMark/>
          </w:tcPr>
          <w:p w14:paraId="07208AC2" w14:textId="77777777" w:rsidR="00253DB5" w:rsidRPr="00253DB5" w:rsidRDefault="00253DB5" w:rsidP="00253DB5">
            <w:pPr>
              <w:jc w:val="center"/>
              <w:rPr>
                <w:sz w:val="20"/>
                <w:szCs w:val="20"/>
              </w:rPr>
            </w:pPr>
            <w:r w:rsidRPr="00253DB5">
              <w:rPr>
                <w:sz w:val="20"/>
                <w:szCs w:val="20"/>
              </w:rPr>
              <w:t>-0.05%</w:t>
            </w:r>
          </w:p>
        </w:tc>
        <w:tc>
          <w:tcPr>
            <w:tcW w:w="840" w:type="dxa"/>
            <w:tcBorders>
              <w:top w:val="nil"/>
              <w:left w:val="nil"/>
              <w:bottom w:val="single" w:sz="4" w:space="0" w:color="auto"/>
              <w:right w:val="single" w:sz="4" w:space="0" w:color="auto"/>
            </w:tcBorders>
            <w:shd w:val="clear" w:color="auto" w:fill="auto"/>
            <w:noWrap/>
            <w:vAlign w:val="bottom"/>
            <w:hideMark/>
          </w:tcPr>
          <w:p w14:paraId="0677E542" w14:textId="77777777" w:rsidR="00253DB5" w:rsidRPr="00253DB5" w:rsidRDefault="00253DB5" w:rsidP="00253DB5">
            <w:pPr>
              <w:jc w:val="center"/>
              <w:rPr>
                <w:sz w:val="20"/>
                <w:szCs w:val="20"/>
              </w:rPr>
            </w:pPr>
            <w:r w:rsidRPr="00253DB5">
              <w:rPr>
                <w:sz w:val="20"/>
                <w:szCs w:val="20"/>
              </w:rPr>
              <w:t>-0.06%</w:t>
            </w:r>
          </w:p>
        </w:tc>
        <w:tc>
          <w:tcPr>
            <w:tcW w:w="733" w:type="dxa"/>
            <w:tcBorders>
              <w:top w:val="nil"/>
              <w:left w:val="nil"/>
              <w:bottom w:val="single" w:sz="4" w:space="0" w:color="auto"/>
              <w:right w:val="single" w:sz="4" w:space="0" w:color="auto"/>
            </w:tcBorders>
            <w:shd w:val="clear" w:color="auto" w:fill="auto"/>
            <w:noWrap/>
            <w:vAlign w:val="bottom"/>
            <w:hideMark/>
          </w:tcPr>
          <w:p w14:paraId="40A2D1F8" w14:textId="77777777" w:rsidR="00253DB5" w:rsidRPr="00253DB5" w:rsidRDefault="00253DB5" w:rsidP="00253DB5">
            <w:pPr>
              <w:jc w:val="center"/>
              <w:rPr>
                <w:sz w:val="20"/>
                <w:szCs w:val="20"/>
              </w:rPr>
            </w:pPr>
            <w:r w:rsidRPr="00253DB5">
              <w:rPr>
                <w:sz w:val="20"/>
                <w:szCs w:val="20"/>
              </w:rPr>
              <w:t>104%</w:t>
            </w:r>
          </w:p>
        </w:tc>
        <w:tc>
          <w:tcPr>
            <w:tcW w:w="733" w:type="dxa"/>
            <w:tcBorders>
              <w:top w:val="nil"/>
              <w:left w:val="nil"/>
              <w:bottom w:val="single" w:sz="4" w:space="0" w:color="auto"/>
              <w:right w:val="nil"/>
            </w:tcBorders>
            <w:shd w:val="clear" w:color="auto" w:fill="auto"/>
            <w:noWrap/>
            <w:vAlign w:val="bottom"/>
            <w:hideMark/>
          </w:tcPr>
          <w:p w14:paraId="415DEB63" w14:textId="77777777" w:rsidR="00253DB5" w:rsidRPr="00253DB5" w:rsidRDefault="00253DB5" w:rsidP="00253DB5">
            <w:pPr>
              <w:jc w:val="center"/>
              <w:rPr>
                <w:sz w:val="20"/>
                <w:szCs w:val="20"/>
              </w:rPr>
            </w:pPr>
            <w:r w:rsidRPr="00253DB5">
              <w:rPr>
                <w:sz w:val="20"/>
                <w:szCs w:val="20"/>
              </w:rPr>
              <w:t>100%</w:t>
            </w:r>
          </w:p>
        </w:tc>
      </w:tr>
      <w:tr w:rsidR="00B965B4" w:rsidRPr="00253DB5" w14:paraId="0EC9E2F7"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06D8F9F"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62B7943" w14:textId="77777777" w:rsidR="00253DB5" w:rsidRPr="00253DB5" w:rsidRDefault="00253DB5" w:rsidP="00253DB5">
            <w:pPr>
              <w:rPr>
                <w:color w:val="000000"/>
              </w:rPr>
            </w:pPr>
            <w:r w:rsidRPr="00253DB5">
              <w:rPr>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CD7E983" w14:textId="77777777" w:rsidR="00253DB5" w:rsidRPr="00253DB5" w:rsidRDefault="00253DB5" w:rsidP="00253DB5">
            <w:pPr>
              <w:jc w:val="center"/>
              <w:rPr>
                <w:color w:val="000000"/>
                <w:sz w:val="20"/>
                <w:szCs w:val="20"/>
              </w:rPr>
            </w:pPr>
            <w:r w:rsidRPr="00253DB5">
              <w:rPr>
                <w:color w:val="000000"/>
                <w:sz w:val="20"/>
                <w:szCs w:val="20"/>
              </w:rPr>
              <w:t>-6.85%</w:t>
            </w:r>
          </w:p>
        </w:tc>
        <w:tc>
          <w:tcPr>
            <w:tcW w:w="896" w:type="dxa"/>
            <w:tcBorders>
              <w:top w:val="nil"/>
              <w:left w:val="nil"/>
              <w:bottom w:val="single" w:sz="4" w:space="0" w:color="auto"/>
              <w:right w:val="single" w:sz="4" w:space="0" w:color="auto"/>
            </w:tcBorders>
            <w:shd w:val="clear" w:color="auto" w:fill="auto"/>
            <w:noWrap/>
            <w:vAlign w:val="bottom"/>
            <w:hideMark/>
          </w:tcPr>
          <w:p w14:paraId="62262F30" w14:textId="77777777" w:rsidR="00253DB5" w:rsidRPr="00253DB5" w:rsidRDefault="00253DB5" w:rsidP="00253DB5">
            <w:pPr>
              <w:jc w:val="center"/>
              <w:rPr>
                <w:color w:val="000000"/>
                <w:sz w:val="20"/>
                <w:szCs w:val="20"/>
              </w:rPr>
            </w:pPr>
            <w:r w:rsidRPr="00253DB5">
              <w:rPr>
                <w:color w:val="000000"/>
                <w:sz w:val="20"/>
                <w:szCs w:val="20"/>
              </w:rPr>
              <w:t>-5.66%</w:t>
            </w:r>
          </w:p>
        </w:tc>
        <w:tc>
          <w:tcPr>
            <w:tcW w:w="896" w:type="dxa"/>
            <w:tcBorders>
              <w:top w:val="nil"/>
              <w:left w:val="nil"/>
              <w:bottom w:val="single" w:sz="4" w:space="0" w:color="auto"/>
              <w:right w:val="single" w:sz="4" w:space="0" w:color="auto"/>
            </w:tcBorders>
            <w:shd w:val="clear" w:color="auto" w:fill="auto"/>
            <w:noWrap/>
            <w:vAlign w:val="bottom"/>
            <w:hideMark/>
          </w:tcPr>
          <w:p w14:paraId="6DED3427" w14:textId="77777777" w:rsidR="00253DB5" w:rsidRPr="00253DB5" w:rsidRDefault="00253DB5" w:rsidP="00253DB5">
            <w:pPr>
              <w:jc w:val="center"/>
              <w:rPr>
                <w:color w:val="000000"/>
                <w:sz w:val="20"/>
                <w:szCs w:val="20"/>
              </w:rPr>
            </w:pPr>
            <w:r w:rsidRPr="00253DB5">
              <w:rPr>
                <w:color w:val="000000"/>
                <w:sz w:val="20"/>
                <w:szCs w:val="20"/>
              </w:rPr>
              <w:t>-5.29%</w:t>
            </w:r>
          </w:p>
        </w:tc>
        <w:tc>
          <w:tcPr>
            <w:tcW w:w="733" w:type="dxa"/>
            <w:tcBorders>
              <w:top w:val="nil"/>
              <w:left w:val="nil"/>
              <w:bottom w:val="single" w:sz="4" w:space="0" w:color="auto"/>
              <w:right w:val="single" w:sz="4" w:space="0" w:color="auto"/>
            </w:tcBorders>
            <w:shd w:val="clear" w:color="auto" w:fill="auto"/>
            <w:noWrap/>
            <w:vAlign w:val="bottom"/>
            <w:hideMark/>
          </w:tcPr>
          <w:p w14:paraId="3FF6B5B4" w14:textId="77777777" w:rsidR="00253DB5" w:rsidRPr="00253DB5" w:rsidRDefault="00253DB5" w:rsidP="00253DB5">
            <w:pPr>
              <w:jc w:val="center"/>
              <w:rPr>
                <w:color w:val="000000"/>
                <w:sz w:val="20"/>
                <w:szCs w:val="20"/>
              </w:rPr>
            </w:pPr>
            <w:r w:rsidRPr="00253DB5">
              <w:rPr>
                <w:color w:val="000000"/>
                <w:sz w:val="20"/>
                <w:szCs w:val="20"/>
              </w:rPr>
              <w:t>91%</w:t>
            </w:r>
          </w:p>
        </w:tc>
        <w:tc>
          <w:tcPr>
            <w:tcW w:w="733" w:type="dxa"/>
            <w:tcBorders>
              <w:top w:val="nil"/>
              <w:left w:val="nil"/>
              <w:bottom w:val="single" w:sz="4" w:space="0" w:color="auto"/>
              <w:right w:val="single" w:sz="12" w:space="0" w:color="auto"/>
            </w:tcBorders>
            <w:shd w:val="clear" w:color="auto" w:fill="auto"/>
            <w:noWrap/>
            <w:vAlign w:val="bottom"/>
            <w:hideMark/>
          </w:tcPr>
          <w:p w14:paraId="76A585D7" w14:textId="77777777" w:rsidR="00253DB5" w:rsidRPr="00253DB5" w:rsidRDefault="00253DB5" w:rsidP="00253DB5">
            <w:pPr>
              <w:jc w:val="center"/>
              <w:rPr>
                <w:color w:val="000000"/>
                <w:sz w:val="20"/>
                <w:szCs w:val="20"/>
              </w:rPr>
            </w:pPr>
            <w:r w:rsidRPr="00253DB5">
              <w:rPr>
                <w:color w:val="000000"/>
                <w:sz w:val="20"/>
                <w:szCs w:val="20"/>
              </w:rPr>
              <w:t>94%</w:t>
            </w:r>
          </w:p>
        </w:tc>
        <w:tc>
          <w:tcPr>
            <w:tcW w:w="840" w:type="dxa"/>
            <w:tcBorders>
              <w:top w:val="nil"/>
              <w:left w:val="nil"/>
              <w:bottom w:val="single" w:sz="4" w:space="0" w:color="auto"/>
              <w:right w:val="single" w:sz="4" w:space="0" w:color="auto"/>
            </w:tcBorders>
            <w:shd w:val="clear" w:color="auto" w:fill="auto"/>
            <w:noWrap/>
            <w:vAlign w:val="bottom"/>
            <w:hideMark/>
          </w:tcPr>
          <w:p w14:paraId="470C85F0" w14:textId="77777777" w:rsidR="00253DB5" w:rsidRPr="00253DB5" w:rsidRDefault="00253DB5" w:rsidP="00253DB5">
            <w:pPr>
              <w:jc w:val="center"/>
              <w:rPr>
                <w:color w:val="000000"/>
                <w:sz w:val="20"/>
                <w:szCs w:val="20"/>
              </w:rPr>
            </w:pPr>
            <w:r w:rsidRPr="00253DB5">
              <w:rPr>
                <w:color w:val="000000"/>
                <w:sz w:val="20"/>
                <w:szCs w:val="20"/>
              </w:rPr>
              <w:t>-3.30%</w:t>
            </w:r>
          </w:p>
        </w:tc>
        <w:tc>
          <w:tcPr>
            <w:tcW w:w="840" w:type="dxa"/>
            <w:tcBorders>
              <w:top w:val="nil"/>
              <w:left w:val="nil"/>
              <w:bottom w:val="single" w:sz="4" w:space="0" w:color="auto"/>
              <w:right w:val="single" w:sz="4" w:space="0" w:color="auto"/>
            </w:tcBorders>
            <w:shd w:val="clear" w:color="auto" w:fill="auto"/>
            <w:noWrap/>
            <w:vAlign w:val="bottom"/>
            <w:hideMark/>
          </w:tcPr>
          <w:p w14:paraId="467B1357" w14:textId="77777777" w:rsidR="00253DB5" w:rsidRPr="00253DB5" w:rsidRDefault="00253DB5" w:rsidP="00253DB5">
            <w:pPr>
              <w:jc w:val="center"/>
              <w:rPr>
                <w:color w:val="000000"/>
                <w:sz w:val="20"/>
                <w:szCs w:val="20"/>
              </w:rPr>
            </w:pPr>
            <w:r w:rsidRPr="00253DB5">
              <w:rPr>
                <w:color w:val="000000"/>
                <w:sz w:val="20"/>
                <w:szCs w:val="20"/>
              </w:rPr>
              <w:t>-3.16%</w:t>
            </w:r>
          </w:p>
        </w:tc>
        <w:tc>
          <w:tcPr>
            <w:tcW w:w="840" w:type="dxa"/>
            <w:tcBorders>
              <w:top w:val="nil"/>
              <w:left w:val="nil"/>
              <w:bottom w:val="single" w:sz="4" w:space="0" w:color="auto"/>
              <w:right w:val="single" w:sz="4" w:space="0" w:color="auto"/>
            </w:tcBorders>
            <w:shd w:val="clear" w:color="auto" w:fill="auto"/>
            <w:noWrap/>
            <w:vAlign w:val="bottom"/>
            <w:hideMark/>
          </w:tcPr>
          <w:p w14:paraId="7AA1D18F" w14:textId="77777777" w:rsidR="00253DB5" w:rsidRPr="00253DB5" w:rsidRDefault="00253DB5" w:rsidP="00253DB5">
            <w:pPr>
              <w:jc w:val="center"/>
              <w:rPr>
                <w:color w:val="000000"/>
                <w:sz w:val="20"/>
                <w:szCs w:val="20"/>
              </w:rPr>
            </w:pPr>
            <w:r w:rsidRPr="00253DB5">
              <w:rPr>
                <w:color w:val="000000"/>
                <w:sz w:val="20"/>
                <w:szCs w:val="20"/>
              </w:rPr>
              <w:t>-3.03%</w:t>
            </w:r>
          </w:p>
        </w:tc>
        <w:tc>
          <w:tcPr>
            <w:tcW w:w="733" w:type="dxa"/>
            <w:tcBorders>
              <w:top w:val="nil"/>
              <w:left w:val="nil"/>
              <w:bottom w:val="single" w:sz="4" w:space="0" w:color="auto"/>
              <w:right w:val="single" w:sz="4" w:space="0" w:color="auto"/>
            </w:tcBorders>
            <w:shd w:val="clear" w:color="auto" w:fill="auto"/>
            <w:noWrap/>
            <w:vAlign w:val="bottom"/>
            <w:hideMark/>
          </w:tcPr>
          <w:p w14:paraId="2CF15CCD"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
          <w:p w14:paraId="4281F61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40EE7CE8"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7214C9B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28B3CDC" w14:textId="77777777" w:rsidR="00253DB5" w:rsidRPr="00253DB5" w:rsidRDefault="00253DB5" w:rsidP="00253DB5">
            <w:pPr>
              <w:rPr>
                <w:color w:val="000000"/>
              </w:rPr>
            </w:pPr>
            <w:r w:rsidRPr="00253DB5">
              <w:rPr>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52AA9392" w14:textId="77777777" w:rsidR="00253DB5" w:rsidRPr="00253DB5" w:rsidRDefault="00253DB5" w:rsidP="00253DB5">
            <w:pPr>
              <w:jc w:val="center"/>
              <w:rPr>
                <w:color w:val="000000"/>
                <w:sz w:val="20"/>
                <w:szCs w:val="20"/>
              </w:rPr>
            </w:pPr>
            <w:r w:rsidRPr="00253DB5">
              <w:rPr>
                <w:color w:val="000000"/>
                <w:sz w:val="20"/>
                <w:szCs w:val="20"/>
              </w:rPr>
              <w:t>-6.85%</w:t>
            </w:r>
          </w:p>
        </w:tc>
        <w:tc>
          <w:tcPr>
            <w:tcW w:w="896" w:type="dxa"/>
            <w:tcBorders>
              <w:top w:val="nil"/>
              <w:left w:val="nil"/>
              <w:bottom w:val="single" w:sz="4" w:space="0" w:color="auto"/>
              <w:right w:val="single" w:sz="4" w:space="0" w:color="auto"/>
            </w:tcBorders>
            <w:shd w:val="clear" w:color="auto" w:fill="auto"/>
            <w:noWrap/>
            <w:vAlign w:val="bottom"/>
            <w:hideMark/>
          </w:tcPr>
          <w:p w14:paraId="74EC2519" w14:textId="77777777" w:rsidR="00253DB5" w:rsidRPr="00253DB5" w:rsidRDefault="00253DB5" w:rsidP="00253DB5">
            <w:pPr>
              <w:jc w:val="center"/>
              <w:rPr>
                <w:color w:val="000000"/>
                <w:sz w:val="20"/>
                <w:szCs w:val="20"/>
              </w:rPr>
            </w:pPr>
            <w:r w:rsidRPr="00253DB5">
              <w:rPr>
                <w:color w:val="000000"/>
                <w:sz w:val="20"/>
                <w:szCs w:val="20"/>
              </w:rPr>
              <w:t>-5.66%</w:t>
            </w:r>
          </w:p>
        </w:tc>
        <w:tc>
          <w:tcPr>
            <w:tcW w:w="896" w:type="dxa"/>
            <w:tcBorders>
              <w:top w:val="nil"/>
              <w:left w:val="nil"/>
              <w:bottom w:val="single" w:sz="4" w:space="0" w:color="auto"/>
              <w:right w:val="single" w:sz="4" w:space="0" w:color="auto"/>
            </w:tcBorders>
            <w:shd w:val="clear" w:color="auto" w:fill="auto"/>
            <w:noWrap/>
            <w:vAlign w:val="bottom"/>
            <w:hideMark/>
          </w:tcPr>
          <w:p w14:paraId="225820DA" w14:textId="77777777" w:rsidR="00253DB5" w:rsidRPr="00253DB5" w:rsidRDefault="00253DB5" w:rsidP="00253DB5">
            <w:pPr>
              <w:jc w:val="center"/>
              <w:rPr>
                <w:color w:val="000000"/>
                <w:sz w:val="20"/>
                <w:szCs w:val="20"/>
              </w:rPr>
            </w:pPr>
            <w:r w:rsidRPr="00253DB5">
              <w:rPr>
                <w:color w:val="000000"/>
                <w:sz w:val="20"/>
                <w:szCs w:val="20"/>
              </w:rPr>
              <w:t>-5.29%</w:t>
            </w:r>
          </w:p>
        </w:tc>
        <w:tc>
          <w:tcPr>
            <w:tcW w:w="733" w:type="dxa"/>
            <w:tcBorders>
              <w:top w:val="nil"/>
              <w:left w:val="nil"/>
              <w:bottom w:val="single" w:sz="4" w:space="0" w:color="auto"/>
              <w:right w:val="single" w:sz="4" w:space="0" w:color="auto"/>
            </w:tcBorders>
            <w:shd w:val="clear" w:color="auto" w:fill="auto"/>
            <w:noWrap/>
            <w:vAlign w:val="bottom"/>
            <w:hideMark/>
          </w:tcPr>
          <w:p w14:paraId="29F10CE9" w14:textId="77777777" w:rsidR="00253DB5" w:rsidRPr="00253DB5" w:rsidRDefault="00253DB5" w:rsidP="00253DB5">
            <w:pPr>
              <w:jc w:val="center"/>
              <w:rPr>
                <w:color w:val="000000"/>
                <w:sz w:val="20"/>
                <w:szCs w:val="20"/>
              </w:rPr>
            </w:pPr>
            <w:r w:rsidRPr="00253DB5">
              <w:rPr>
                <w:color w:val="000000"/>
                <w:sz w:val="20"/>
                <w:szCs w:val="20"/>
              </w:rPr>
              <w:t>90%</w:t>
            </w:r>
          </w:p>
        </w:tc>
        <w:tc>
          <w:tcPr>
            <w:tcW w:w="733" w:type="dxa"/>
            <w:tcBorders>
              <w:top w:val="nil"/>
              <w:left w:val="nil"/>
              <w:bottom w:val="single" w:sz="4" w:space="0" w:color="auto"/>
              <w:right w:val="single" w:sz="12" w:space="0" w:color="auto"/>
            </w:tcBorders>
            <w:shd w:val="clear" w:color="auto" w:fill="auto"/>
            <w:noWrap/>
            <w:vAlign w:val="bottom"/>
            <w:hideMark/>
          </w:tcPr>
          <w:p w14:paraId="1F890596" w14:textId="77777777" w:rsidR="00253DB5" w:rsidRPr="00253DB5" w:rsidRDefault="00253DB5" w:rsidP="00253DB5">
            <w:pPr>
              <w:jc w:val="center"/>
              <w:rPr>
                <w:color w:val="000000"/>
                <w:sz w:val="20"/>
                <w:szCs w:val="20"/>
              </w:rPr>
            </w:pPr>
            <w:r w:rsidRPr="00253DB5">
              <w:rPr>
                <w:color w:val="000000"/>
                <w:sz w:val="20"/>
                <w:szCs w:val="20"/>
              </w:rPr>
              <w:t>93%</w:t>
            </w:r>
          </w:p>
        </w:tc>
        <w:tc>
          <w:tcPr>
            <w:tcW w:w="840" w:type="dxa"/>
            <w:tcBorders>
              <w:top w:val="nil"/>
              <w:left w:val="nil"/>
              <w:bottom w:val="single" w:sz="4" w:space="0" w:color="auto"/>
              <w:right w:val="single" w:sz="4" w:space="0" w:color="auto"/>
            </w:tcBorders>
            <w:shd w:val="clear" w:color="auto" w:fill="auto"/>
            <w:noWrap/>
            <w:vAlign w:val="bottom"/>
            <w:hideMark/>
          </w:tcPr>
          <w:p w14:paraId="66A81525" w14:textId="77777777" w:rsidR="00253DB5" w:rsidRPr="00253DB5" w:rsidRDefault="00253DB5" w:rsidP="00253DB5">
            <w:pPr>
              <w:jc w:val="center"/>
              <w:rPr>
                <w:color w:val="000000"/>
                <w:sz w:val="20"/>
                <w:szCs w:val="20"/>
              </w:rPr>
            </w:pPr>
            <w:r w:rsidRPr="00253DB5">
              <w:rPr>
                <w:color w:val="000000"/>
                <w:sz w:val="20"/>
                <w:szCs w:val="20"/>
              </w:rPr>
              <w:t>-3.18%</w:t>
            </w:r>
          </w:p>
        </w:tc>
        <w:tc>
          <w:tcPr>
            <w:tcW w:w="840" w:type="dxa"/>
            <w:tcBorders>
              <w:top w:val="nil"/>
              <w:left w:val="nil"/>
              <w:bottom w:val="single" w:sz="4" w:space="0" w:color="auto"/>
              <w:right w:val="single" w:sz="4" w:space="0" w:color="auto"/>
            </w:tcBorders>
            <w:shd w:val="clear" w:color="auto" w:fill="auto"/>
            <w:noWrap/>
            <w:vAlign w:val="bottom"/>
            <w:hideMark/>
          </w:tcPr>
          <w:p w14:paraId="59401B7C" w14:textId="77777777" w:rsidR="00253DB5" w:rsidRPr="00253DB5" w:rsidRDefault="00253DB5" w:rsidP="00253DB5">
            <w:pPr>
              <w:jc w:val="center"/>
              <w:rPr>
                <w:color w:val="000000"/>
                <w:sz w:val="20"/>
                <w:szCs w:val="20"/>
              </w:rPr>
            </w:pPr>
            <w:r w:rsidRPr="00253DB5">
              <w:rPr>
                <w:color w:val="000000"/>
                <w:sz w:val="20"/>
                <w:szCs w:val="20"/>
              </w:rPr>
              <w:t>-2.80%</w:t>
            </w:r>
          </w:p>
        </w:tc>
        <w:tc>
          <w:tcPr>
            <w:tcW w:w="840" w:type="dxa"/>
            <w:tcBorders>
              <w:top w:val="nil"/>
              <w:left w:val="nil"/>
              <w:bottom w:val="single" w:sz="4" w:space="0" w:color="auto"/>
              <w:right w:val="single" w:sz="4" w:space="0" w:color="auto"/>
            </w:tcBorders>
            <w:shd w:val="clear" w:color="auto" w:fill="auto"/>
            <w:noWrap/>
            <w:vAlign w:val="bottom"/>
            <w:hideMark/>
          </w:tcPr>
          <w:p w14:paraId="0B6B453B" w14:textId="77777777" w:rsidR="00253DB5" w:rsidRPr="00253DB5" w:rsidRDefault="00253DB5" w:rsidP="00253DB5">
            <w:pPr>
              <w:jc w:val="center"/>
              <w:rPr>
                <w:color w:val="000000"/>
                <w:sz w:val="20"/>
                <w:szCs w:val="20"/>
              </w:rPr>
            </w:pPr>
            <w:r w:rsidRPr="00253DB5">
              <w:rPr>
                <w:color w:val="000000"/>
                <w:sz w:val="20"/>
                <w:szCs w:val="20"/>
              </w:rPr>
              <w:t>-2.52%</w:t>
            </w:r>
          </w:p>
        </w:tc>
        <w:tc>
          <w:tcPr>
            <w:tcW w:w="733" w:type="dxa"/>
            <w:tcBorders>
              <w:top w:val="nil"/>
              <w:left w:val="nil"/>
              <w:bottom w:val="single" w:sz="4" w:space="0" w:color="auto"/>
              <w:right w:val="single" w:sz="4" w:space="0" w:color="auto"/>
            </w:tcBorders>
            <w:shd w:val="clear" w:color="auto" w:fill="auto"/>
            <w:noWrap/>
            <w:vAlign w:val="bottom"/>
            <w:hideMark/>
          </w:tcPr>
          <w:p w14:paraId="2D4BB277"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nil"/>
              <w:left w:val="nil"/>
              <w:bottom w:val="single" w:sz="4" w:space="0" w:color="auto"/>
              <w:right w:val="nil"/>
            </w:tcBorders>
            <w:shd w:val="clear" w:color="auto" w:fill="auto"/>
            <w:noWrap/>
            <w:vAlign w:val="bottom"/>
            <w:hideMark/>
          </w:tcPr>
          <w:p w14:paraId="4C0A4464" w14:textId="77777777" w:rsidR="00253DB5" w:rsidRPr="00253DB5" w:rsidRDefault="00253DB5" w:rsidP="00253DB5">
            <w:pPr>
              <w:jc w:val="center"/>
              <w:rPr>
                <w:color w:val="000000"/>
                <w:sz w:val="20"/>
                <w:szCs w:val="20"/>
              </w:rPr>
            </w:pPr>
            <w:r w:rsidRPr="00253DB5">
              <w:rPr>
                <w:color w:val="000000"/>
                <w:sz w:val="20"/>
                <w:szCs w:val="20"/>
              </w:rPr>
              <w:t>97%</w:t>
            </w:r>
          </w:p>
        </w:tc>
      </w:tr>
      <w:tr w:rsidR="00B965B4" w:rsidRPr="00253DB5" w14:paraId="6C7E64B0"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183A9C3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B8690FE" w14:textId="77777777" w:rsidR="00253DB5" w:rsidRPr="00253DB5" w:rsidRDefault="00253DB5" w:rsidP="00253DB5">
            <w:pPr>
              <w:rPr>
                <w:color w:val="000000"/>
              </w:rPr>
            </w:pPr>
            <w:r w:rsidRPr="00253DB5">
              <w:rPr>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1475128E" w14:textId="77777777" w:rsidR="00253DB5" w:rsidRPr="00253DB5" w:rsidRDefault="00253DB5" w:rsidP="00253DB5">
            <w:pPr>
              <w:jc w:val="center"/>
              <w:rPr>
                <w:color w:val="000000"/>
                <w:sz w:val="20"/>
                <w:szCs w:val="20"/>
              </w:rPr>
            </w:pPr>
            <w:r w:rsidRPr="00253DB5">
              <w:rPr>
                <w:color w:val="000000"/>
                <w:sz w:val="20"/>
                <w:szCs w:val="20"/>
              </w:rPr>
              <w:t>-8.09%</w:t>
            </w:r>
          </w:p>
        </w:tc>
        <w:tc>
          <w:tcPr>
            <w:tcW w:w="896" w:type="dxa"/>
            <w:tcBorders>
              <w:top w:val="nil"/>
              <w:left w:val="nil"/>
              <w:bottom w:val="single" w:sz="4" w:space="0" w:color="auto"/>
              <w:right w:val="single" w:sz="4" w:space="0" w:color="auto"/>
            </w:tcBorders>
            <w:shd w:val="clear" w:color="auto" w:fill="auto"/>
            <w:noWrap/>
            <w:vAlign w:val="bottom"/>
            <w:hideMark/>
          </w:tcPr>
          <w:p w14:paraId="6A55807D" w14:textId="77777777" w:rsidR="00253DB5" w:rsidRPr="00253DB5" w:rsidRDefault="00253DB5" w:rsidP="00253DB5">
            <w:pPr>
              <w:jc w:val="center"/>
              <w:rPr>
                <w:color w:val="000000"/>
                <w:sz w:val="20"/>
                <w:szCs w:val="20"/>
              </w:rPr>
            </w:pPr>
            <w:r w:rsidRPr="00253DB5">
              <w:rPr>
                <w:color w:val="000000"/>
                <w:sz w:val="20"/>
                <w:szCs w:val="20"/>
              </w:rPr>
              <w:t>-6.55%</w:t>
            </w:r>
          </w:p>
        </w:tc>
        <w:tc>
          <w:tcPr>
            <w:tcW w:w="896" w:type="dxa"/>
            <w:tcBorders>
              <w:top w:val="nil"/>
              <w:left w:val="nil"/>
              <w:bottom w:val="single" w:sz="4" w:space="0" w:color="auto"/>
              <w:right w:val="single" w:sz="4" w:space="0" w:color="auto"/>
            </w:tcBorders>
            <w:shd w:val="clear" w:color="auto" w:fill="auto"/>
            <w:noWrap/>
            <w:vAlign w:val="bottom"/>
            <w:hideMark/>
          </w:tcPr>
          <w:p w14:paraId="6D2F305F" w14:textId="77777777" w:rsidR="00253DB5" w:rsidRPr="00253DB5" w:rsidRDefault="00253DB5" w:rsidP="00253DB5">
            <w:pPr>
              <w:jc w:val="center"/>
              <w:rPr>
                <w:color w:val="000000"/>
                <w:sz w:val="20"/>
                <w:szCs w:val="20"/>
              </w:rPr>
            </w:pPr>
            <w:r w:rsidRPr="00253DB5">
              <w:rPr>
                <w:color w:val="000000"/>
                <w:sz w:val="20"/>
                <w:szCs w:val="20"/>
              </w:rPr>
              <w:t>-6.16%</w:t>
            </w:r>
          </w:p>
        </w:tc>
        <w:tc>
          <w:tcPr>
            <w:tcW w:w="733" w:type="dxa"/>
            <w:tcBorders>
              <w:top w:val="nil"/>
              <w:left w:val="nil"/>
              <w:bottom w:val="single" w:sz="4" w:space="0" w:color="auto"/>
              <w:right w:val="single" w:sz="4" w:space="0" w:color="auto"/>
            </w:tcBorders>
            <w:shd w:val="clear" w:color="auto" w:fill="auto"/>
            <w:noWrap/>
            <w:vAlign w:val="bottom"/>
            <w:hideMark/>
          </w:tcPr>
          <w:p w14:paraId="465F9B1B"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nil"/>
              <w:left w:val="nil"/>
              <w:bottom w:val="single" w:sz="4" w:space="0" w:color="auto"/>
              <w:right w:val="single" w:sz="12" w:space="0" w:color="auto"/>
            </w:tcBorders>
            <w:shd w:val="clear" w:color="auto" w:fill="auto"/>
            <w:noWrap/>
            <w:vAlign w:val="bottom"/>
            <w:hideMark/>
          </w:tcPr>
          <w:p w14:paraId="5CCE388B" w14:textId="77777777" w:rsidR="00253DB5" w:rsidRPr="00253DB5" w:rsidRDefault="00253DB5" w:rsidP="00253DB5">
            <w:pPr>
              <w:jc w:val="center"/>
              <w:rPr>
                <w:color w:val="000000"/>
                <w:sz w:val="20"/>
                <w:szCs w:val="20"/>
              </w:rPr>
            </w:pPr>
            <w:r w:rsidRPr="00253DB5">
              <w:rPr>
                <w:color w:val="000000"/>
                <w:sz w:val="20"/>
                <w:szCs w:val="20"/>
              </w:rPr>
              <w:t>94%</w:t>
            </w:r>
          </w:p>
        </w:tc>
        <w:tc>
          <w:tcPr>
            <w:tcW w:w="840" w:type="dxa"/>
            <w:tcBorders>
              <w:top w:val="nil"/>
              <w:left w:val="nil"/>
              <w:bottom w:val="single" w:sz="4" w:space="0" w:color="auto"/>
              <w:right w:val="single" w:sz="4" w:space="0" w:color="auto"/>
            </w:tcBorders>
            <w:shd w:val="clear" w:color="auto" w:fill="auto"/>
            <w:noWrap/>
            <w:vAlign w:val="bottom"/>
            <w:hideMark/>
          </w:tcPr>
          <w:p w14:paraId="6E5C0F40" w14:textId="77777777" w:rsidR="00253DB5" w:rsidRPr="00253DB5" w:rsidRDefault="00253DB5" w:rsidP="00253DB5">
            <w:pPr>
              <w:jc w:val="center"/>
              <w:rPr>
                <w:color w:val="000000"/>
                <w:sz w:val="20"/>
                <w:szCs w:val="20"/>
              </w:rPr>
            </w:pPr>
            <w:r w:rsidRPr="00253DB5">
              <w:rPr>
                <w:color w:val="000000"/>
                <w:sz w:val="20"/>
                <w:szCs w:val="20"/>
              </w:rPr>
              <w:t>-3.87%</w:t>
            </w:r>
          </w:p>
        </w:tc>
        <w:tc>
          <w:tcPr>
            <w:tcW w:w="840" w:type="dxa"/>
            <w:tcBorders>
              <w:top w:val="nil"/>
              <w:left w:val="nil"/>
              <w:bottom w:val="single" w:sz="4" w:space="0" w:color="auto"/>
              <w:right w:val="single" w:sz="4" w:space="0" w:color="auto"/>
            </w:tcBorders>
            <w:shd w:val="clear" w:color="auto" w:fill="auto"/>
            <w:noWrap/>
            <w:vAlign w:val="bottom"/>
            <w:hideMark/>
          </w:tcPr>
          <w:p w14:paraId="5CC1F386" w14:textId="77777777" w:rsidR="00253DB5" w:rsidRPr="00253DB5" w:rsidRDefault="00253DB5" w:rsidP="00253DB5">
            <w:pPr>
              <w:jc w:val="center"/>
              <w:rPr>
                <w:color w:val="000000"/>
                <w:sz w:val="20"/>
                <w:szCs w:val="20"/>
              </w:rPr>
            </w:pPr>
            <w:r w:rsidRPr="00253DB5">
              <w:rPr>
                <w:color w:val="000000"/>
                <w:sz w:val="20"/>
                <w:szCs w:val="20"/>
              </w:rPr>
              <w:t>-3.62%</w:t>
            </w:r>
          </w:p>
        </w:tc>
        <w:tc>
          <w:tcPr>
            <w:tcW w:w="840" w:type="dxa"/>
            <w:tcBorders>
              <w:top w:val="nil"/>
              <w:left w:val="nil"/>
              <w:bottom w:val="single" w:sz="4" w:space="0" w:color="auto"/>
              <w:right w:val="single" w:sz="4" w:space="0" w:color="auto"/>
            </w:tcBorders>
            <w:shd w:val="clear" w:color="auto" w:fill="auto"/>
            <w:noWrap/>
            <w:vAlign w:val="bottom"/>
            <w:hideMark/>
          </w:tcPr>
          <w:p w14:paraId="17A83D77" w14:textId="77777777" w:rsidR="00253DB5" w:rsidRPr="00253DB5" w:rsidRDefault="00253DB5" w:rsidP="00253DB5">
            <w:pPr>
              <w:jc w:val="center"/>
              <w:rPr>
                <w:color w:val="000000"/>
                <w:sz w:val="20"/>
                <w:szCs w:val="20"/>
              </w:rPr>
            </w:pPr>
            <w:r w:rsidRPr="00253DB5">
              <w:rPr>
                <w:color w:val="000000"/>
                <w:sz w:val="20"/>
                <w:szCs w:val="20"/>
              </w:rPr>
              <w:t>-3.48%</w:t>
            </w:r>
          </w:p>
        </w:tc>
        <w:tc>
          <w:tcPr>
            <w:tcW w:w="733" w:type="dxa"/>
            <w:tcBorders>
              <w:top w:val="nil"/>
              <w:left w:val="nil"/>
              <w:bottom w:val="single" w:sz="4" w:space="0" w:color="auto"/>
              <w:right w:val="single" w:sz="4" w:space="0" w:color="auto"/>
            </w:tcBorders>
            <w:shd w:val="clear" w:color="auto" w:fill="auto"/>
            <w:noWrap/>
            <w:vAlign w:val="bottom"/>
            <w:hideMark/>
          </w:tcPr>
          <w:p w14:paraId="2C4AB348"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bottom"/>
            <w:hideMark/>
          </w:tcPr>
          <w:p w14:paraId="48CC9BB6"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1ABF8C6C"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47E9B06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B20E14A" w14:textId="77777777" w:rsidR="00253DB5" w:rsidRPr="00253DB5" w:rsidRDefault="00253DB5" w:rsidP="00253DB5">
            <w:pPr>
              <w:rPr>
                <w:color w:val="000000"/>
              </w:rPr>
            </w:pPr>
            <w:r w:rsidRPr="00253DB5">
              <w:rPr>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676FC27A" w14:textId="77777777" w:rsidR="00253DB5" w:rsidRPr="00253DB5" w:rsidRDefault="00253DB5" w:rsidP="00253DB5">
            <w:pPr>
              <w:jc w:val="center"/>
              <w:rPr>
                <w:color w:val="000000"/>
                <w:sz w:val="20"/>
                <w:szCs w:val="20"/>
              </w:rPr>
            </w:pPr>
            <w:r w:rsidRPr="00253DB5">
              <w:rPr>
                <w:color w:val="000000"/>
                <w:sz w:val="20"/>
                <w:szCs w:val="20"/>
              </w:rPr>
              <w:t>-8.09%</w:t>
            </w:r>
          </w:p>
        </w:tc>
        <w:tc>
          <w:tcPr>
            <w:tcW w:w="896" w:type="dxa"/>
            <w:tcBorders>
              <w:top w:val="nil"/>
              <w:left w:val="nil"/>
              <w:bottom w:val="single" w:sz="4" w:space="0" w:color="auto"/>
              <w:right w:val="single" w:sz="4" w:space="0" w:color="auto"/>
            </w:tcBorders>
            <w:shd w:val="clear" w:color="auto" w:fill="auto"/>
            <w:noWrap/>
            <w:vAlign w:val="bottom"/>
            <w:hideMark/>
          </w:tcPr>
          <w:p w14:paraId="4584A00E" w14:textId="77777777" w:rsidR="00253DB5" w:rsidRPr="00253DB5" w:rsidRDefault="00253DB5" w:rsidP="00253DB5">
            <w:pPr>
              <w:jc w:val="center"/>
              <w:rPr>
                <w:color w:val="000000"/>
                <w:sz w:val="20"/>
                <w:szCs w:val="20"/>
              </w:rPr>
            </w:pPr>
            <w:r w:rsidRPr="00253DB5">
              <w:rPr>
                <w:color w:val="000000"/>
                <w:sz w:val="20"/>
                <w:szCs w:val="20"/>
              </w:rPr>
              <w:t>-6.55%</w:t>
            </w:r>
          </w:p>
        </w:tc>
        <w:tc>
          <w:tcPr>
            <w:tcW w:w="896" w:type="dxa"/>
            <w:tcBorders>
              <w:top w:val="nil"/>
              <w:left w:val="nil"/>
              <w:bottom w:val="single" w:sz="4" w:space="0" w:color="auto"/>
              <w:right w:val="single" w:sz="4" w:space="0" w:color="auto"/>
            </w:tcBorders>
            <w:shd w:val="clear" w:color="auto" w:fill="auto"/>
            <w:noWrap/>
            <w:vAlign w:val="bottom"/>
            <w:hideMark/>
          </w:tcPr>
          <w:p w14:paraId="0BFD1BD8" w14:textId="77777777" w:rsidR="00253DB5" w:rsidRPr="00253DB5" w:rsidRDefault="00253DB5" w:rsidP="00253DB5">
            <w:pPr>
              <w:jc w:val="center"/>
              <w:rPr>
                <w:color w:val="000000"/>
                <w:sz w:val="20"/>
                <w:szCs w:val="20"/>
              </w:rPr>
            </w:pPr>
            <w:r w:rsidRPr="00253DB5">
              <w:rPr>
                <w:color w:val="000000"/>
                <w:sz w:val="20"/>
                <w:szCs w:val="20"/>
              </w:rPr>
              <w:t>-6.16%</w:t>
            </w:r>
          </w:p>
        </w:tc>
        <w:tc>
          <w:tcPr>
            <w:tcW w:w="733" w:type="dxa"/>
            <w:tcBorders>
              <w:top w:val="nil"/>
              <w:left w:val="nil"/>
              <w:bottom w:val="single" w:sz="4" w:space="0" w:color="auto"/>
              <w:right w:val="single" w:sz="4" w:space="0" w:color="auto"/>
            </w:tcBorders>
            <w:shd w:val="clear" w:color="auto" w:fill="auto"/>
            <w:noWrap/>
            <w:vAlign w:val="bottom"/>
            <w:hideMark/>
          </w:tcPr>
          <w:p w14:paraId="0821F062"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nil"/>
              <w:left w:val="nil"/>
              <w:bottom w:val="single" w:sz="4" w:space="0" w:color="auto"/>
              <w:right w:val="single" w:sz="12" w:space="0" w:color="auto"/>
            </w:tcBorders>
            <w:shd w:val="clear" w:color="auto" w:fill="auto"/>
            <w:noWrap/>
            <w:vAlign w:val="bottom"/>
            <w:hideMark/>
          </w:tcPr>
          <w:p w14:paraId="190F9AF3" w14:textId="77777777" w:rsidR="00253DB5" w:rsidRPr="00253DB5" w:rsidRDefault="00253DB5" w:rsidP="00253DB5">
            <w:pPr>
              <w:jc w:val="center"/>
              <w:rPr>
                <w:color w:val="000000"/>
                <w:sz w:val="20"/>
                <w:szCs w:val="20"/>
              </w:rPr>
            </w:pPr>
            <w:r w:rsidRPr="00253DB5">
              <w:rPr>
                <w:color w:val="000000"/>
                <w:sz w:val="20"/>
                <w:szCs w:val="20"/>
              </w:rPr>
              <w:t>91%</w:t>
            </w:r>
          </w:p>
        </w:tc>
        <w:tc>
          <w:tcPr>
            <w:tcW w:w="840" w:type="dxa"/>
            <w:tcBorders>
              <w:top w:val="nil"/>
              <w:left w:val="nil"/>
              <w:bottom w:val="single" w:sz="4" w:space="0" w:color="auto"/>
              <w:right w:val="single" w:sz="4" w:space="0" w:color="auto"/>
            </w:tcBorders>
            <w:shd w:val="clear" w:color="auto" w:fill="auto"/>
            <w:noWrap/>
            <w:vAlign w:val="bottom"/>
            <w:hideMark/>
          </w:tcPr>
          <w:p w14:paraId="06B80A5D" w14:textId="77777777" w:rsidR="00253DB5" w:rsidRPr="00253DB5" w:rsidRDefault="00253DB5" w:rsidP="00253DB5">
            <w:pPr>
              <w:jc w:val="center"/>
              <w:rPr>
                <w:color w:val="000000"/>
                <w:sz w:val="20"/>
                <w:szCs w:val="20"/>
              </w:rPr>
            </w:pPr>
            <w:r w:rsidRPr="00253DB5">
              <w:rPr>
                <w:color w:val="000000"/>
                <w:sz w:val="20"/>
                <w:szCs w:val="20"/>
              </w:rPr>
              <w:t>-3.68%</w:t>
            </w:r>
          </w:p>
        </w:tc>
        <w:tc>
          <w:tcPr>
            <w:tcW w:w="840" w:type="dxa"/>
            <w:tcBorders>
              <w:top w:val="nil"/>
              <w:left w:val="nil"/>
              <w:bottom w:val="single" w:sz="4" w:space="0" w:color="auto"/>
              <w:right w:val="single" w:sz="4" w:space="0" w:color="auto"/>
            </w:tcBorders>
            <w:shd w:val="clear" w:color="auto" w:fill="auto"/>
            <w:noWrap/>
            <w:vAlign w:val="bottom"/>
            <w:hideMark/>
          </w:tcPr>
          <w:p w14:paraId="5D723A18" w14:textId="77777777" w:rsidR="00253DB5" w:rsidRPr="00253DB5" w:rsidRDefault="00253DB5" w:rsidP="00253DB5">
            <w:pPr>
              <w:jc w:val="center"/>
              <w:rPr>
                <w:color w:val="000000"/>
                <w:sz w:val="20"/>
                <w:szCs w:val="20"/>
              </w:rPr>
            </w:pPr>
            <w:r w:rsidRPr="00253DB5">
              <w:rPr>
                <w:color w:val="000000"/>
                <w:sz w:val="20"/>
                <w:szCs w:val="20"/>
              </w:rPr>
              <w:t>-3.36%</w:t>
            </w:r>
          </w:p>
        </w:tc>
        <w:tc>
          <w:tcPr>
            <w:tcW w:w="840" w:type="dxa"/>
            <w:tcBorders>
              <w:top w:val="nil"/>
              <w:left w:val="nil"/>
              <w:bottom w:val="single" w:sz="4" w:space="0" w:color="auto"/>
              <w:right w:val="single" w:sz="4" w:space="0" w:color="auto"/>
            </w:tcBorders>
            <w:shd w:val="clear" w:color="auto" w:fill="auto"/>
            <w:noWrap/>
            <w:vAlign w:val="bottom"/>
            <w:hideMark/>
          </w:tcPr>
          <w:p w14:paraId="022BA049" w14:textId="77777777" w:rsidR="00253DB5" w:rsidRPr="00253DB5" w:rsidRDefault="00253DB5" w:rsidP="00253DB5">
            <w:pPr>
              <w:jc w:val="center"/>
              <w:rPr>
                <w:color w:val="000000"/>
                <w:sz w:val="20"/>
                <w:szCs w:val="20"/>
              </w:rPr>
            </w:pPr>
            <w:r w:rsidRPr="00253DB5">
              <w:rPr>
                <w:color w:val="000000"/>
                <w:sz w:val="20"/>
                <w:szCs w:val="20"/>
              </w:rPr>
              <w:t>-3.01%</w:t>
            </w:r>
          </w:p>
        </w:tc>
        <w:tc>
          <w:tcPr>
            <w:tcW w:w="733" w:type="dxa"/>
            <w:tcBorders>
              <w:top w:val="nil"/>
              <w:left w:val="nil"/>
              <w:bottom w:val="single" w:sz="4" w:space="0" w:color="auto"/>
              <w:right w:val="single" w:sz="4" w:space="0" w:color="auto"/>
            </w:tcBorders>
            <w:shd w:val="clear" w:color="auto" w:fill="auto"/>
            <w:noWrap/>
            <w:vAlign w:val="bottom"/>
            <w:hideMark/>
          </w:tcPr>
          <w:p w14:paraId="5EB0C3C5"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
          <w:p w14:paraId="3E533FB3" w14:textId="77777777" w:rsidR="00253DB5" w:rsidRPr="00253DB5" w:rsidRDefault="00253DB5" w:rsidP="00253DB5">
            <w:pPr>
              <w:jc w:val="center"/>
              <w:rPr>
                <w:color w:val="000000"/>
                <w:sz w:val="20"/>
                <w:szCs w:val="20"/>
              </w:rPr>
            </w:pPr>
            <w:r w:rsidRPr="00253DB5">
              <w:rPr>
                <w:color w:val="000000"/>
                <w:sz w:val="20"/>
                <w:szCs w:val="20"/>
              </w:rPr>
              <w:t>98%</w:t>
            </w:r>
          </w:p>
        </w:tc>
      </w:tr>
      <w:tr w:rsidR="00B965B4" w:rsidRPr="00253DB5" w14:paraId="5F83F969" w14:textId="77777777" w:rsidTr="00B965B4">
        <w:trPr>
          <w:trHeight w:val="292"/>
        </w:trPr>
        <w:tc>
          <w:tcPr>
            <w:tcW w:w="800" w:type="dxa"/>
            <w:vMerge/>
            <w:tcBorders>
              <w:top w:val="nil"/>
              <w:left w:val="single" w:sz="8" w:space="0" w:color="auto"/>
              <w:bottom w:val="single" w:sz="12" w:space="0" w:color="000000"/>
              <w:right w:val="single" w:sz="8" w:space="0" w:color="auto"/>
            </w:tcBorders>
            <w:vAlign w:val="center"/>
            <w:hideMark/>
          </w:tcPr>
          <w:p w14:paraId="417ACF4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1F6E6136" w14:textId="77777777" w:rsidR="00253DB5" w:rsidRPr="00253DB5" w:rsidRDefault="00253DB5" w:rsidP="00253DB5">
            <w:pPr>
              <w:rPr>
                <w:color w:val="000000"/>
              </w:rPr>
            </w:pPr>
            <w:r w:rsidRPr="00253DB5">
              <w:rPr>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6894119B" w14:textId="77777777" w:rsidR="00253DB5" w:rsidRPr="00253DB5" w:rsidRDefault="00253DB5" w:rsidP="00253DB5">
            <w:pPr>
              <w:jc w:val="center"/>
              <w:rPr>
                <w:color w:val="000000"/>
                <w:sz w:val="20"/>
                <w:szCs w:val="20"/>
              </w:rPr>
            </w:pPr>
            <w:r w:rsidRPr="00253DB5">
              <w:rPr>
                <w:color w:val="000000"/>
                <w:sz w:val="20"/>
                <w:szCs w:val="20"/>
              </w:rPr>
              <w:t>-3.51%</w:t>
            </w:r>
          </w:p>
        </w:tc>
        <w:tc>
          <w:tcPr>
            <w:tcW w:w="896" w:type="dxa"/>
            <w:tcBorders>
              <w:top w:val="nil"/>
              <w:left w:val="nil"/>
              <w:bottom w:val="single" w:sz="4" w:space="0" w:color="auto"/>
              <w:right w:val="single" w:sz="4" w:space="0" w:color="auto"/>
            </w:tcBorders>
            <w:shd w:val="clear" w:color="auto" w:fill="auto"/>
            <w:noWrap/>
            <w:vAlign w:val="bottom"/>
            <w:hideMark/>
          </w:tcPr>
          <w:p w14:paraId="137461F8" w14:textId="77777777" w:rsidR="00253DB5" w:rsidRPr="00253DB5" w:rsidRDefault="00253DB5" w:rsidP="00253DB5">
            <w:pPr>
              <w:jc w:val="center"/>
              <w:rPr>
                <w:color w:val="000000"/>
                <w:sz w:val="20"/>
                <w:szCs w:val="20"/>
              </w:rPr>
            </w:pPr>
            <w:r w:rsidRPr="00253DB5">
              <w:rPr>
                <w:color w:val="000000"/>
                <w:sz w:val="20"/>
                <w:szCs w:val="20"/>
              </w:rPr>
              <w:t>-2.25%</w:t>
            </w:r>
          </w:p>
        </w:tc>
        <w:tc>
          <w:tcPr>
            <w:tcW w:w="896" w:type="dxa"/>
            <w:tcBorders>
              <w:top w:val="nil"/>
              <w:left w:val="nil"/>
              <w:bottom w:val="single" w:sz="4" w:space="0" w:color="auto"/>
              <w:right w:val="single" w:sz="4" w:space="0" w:color="auto"/>
            </w:tcBorders>
            <w:shd w:val="clear" w:color="auto" w:fill="auto"/>
            <w:noWrap/>
            <w:vAlign w:val="bottom"/>
            <w:hideMark/>
          </w:tcPr>
          <w:p w14:paraId="72DF27D4" w14:textId="77777777" w:rsidR="00253DB5" w:rsidRPr="00253DB5" w:rsidRDefault="00253DB5" w:rsidP="00253DB5">
            <w:pPr>
              <w:jc w:val="center"/>
              <w:rPr>
                <w:color w:val="000000"/>
                <w:sz w:val="20"/>
                <w:szCs w:val="20"/>
              </w:rPr>
            </w:pPr>
            <w:r w:rsidRPr="00253DB5">
              <w:rPr>
                <w:color w:val="000000"/>
                <w:sz w:val="20"/>
                <w:szCs w:val="20"/>
              </w:rPr>
              <w:t>-2.20%</w:t>
            </w:r>
          </w:p>
        </w:tc>
        <w:tc>
          <w:tcPr>
            <w:tcW w:w="733" w:type="dxa"/>
            <w:tcBorders>
              <w:top w:val="nil"/>
              <w:left w:val="nil"/>
              <w:bottom w:val="single" w:sz="4" w:space="0" w:color="auto"/>
              <w:right w:val="single" w:sz="4" w:space="0" w:color="auto"/>
            </w:tcBorders>
            <w:shd w:val="clear" w:color="auto" w:fill="auto"/>
            <w:noWrap/>
            <w:vAlign w:val="bottom"/>
            <w:hideMark/>
          </w:tcPr>
          <w:p w14:paraId="7607EDD1"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single" w:sz="12" w:space="0" w:color="auto"/>
            </w:tcBorders>
            <w:shd w:val="clear" w:color="auto" w:fill="auto"/>
            <w:noWrap/>
            <w:vAlign w:val="bottom"/>
            <w:hideMark/>
          </w:tcPr>
          <w:p w14:paraId="293B6A3B"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bottom"/>
            <w:hideMark/>
          </w:tcPr>
          <w:p w14:paraId="67672449" w14:textId="77777777" w:rsidR="00253DB5" w:rsidRPr="00253DB5" w:rsidRDefault="00253DB5" w:rsidP="00253DB5">
            <w:pPr>
              <w:jc w:val="center"/>
              <w:rPr>
                <w:color w:val="000000"/>
                <w:sz w:val="20"/>
                <w:szCs w:val="20"/>
              </w:rPr>
            </w:pPr>
            <w:r w:rsidRPr="00253DB5">
              <w:rPr>
                <w:color w:val="000000"/>
                <w:sz w:val="20"/>
                <w:szCs w:val="20"/>
              </w:rPr>
              <w:t>-1.61%</w:t>
            </w:r>
          </w:p>
        </w:tc>
        <w:tc>
          <w:tcPr>
            <w:tcW w:w="840" w:type="dxa"/>
            <w:tcBorders>
              <w:top w:val="nil"/>
              <w:left w:val="nil"/>
              <w:bottom w:val="single" w:sz="4" w:space="0" w:color="auto"/>
              <w:right w:val="single" w:sz="4" w:space="0" w:color="auto"/>
            </w:tcBorders>
            <w:shd w:val="clear" w:color="auto" w:fill="auto"/>
            <w:noWrap/>
            <w:vAlign w:val="bottom"/>
            <w:hideMark/>
          </w:tcPr>
          <w:p w14:paraId="7AE7EFF7" w14:textId="77777777" w:rsidR="00253DB5" w:rsidRPr="00253DB5" w:rsidRDefault="00253DB5" w:rsidP="00253DB5">
            <w:pPr>
              <w:jc w:val="center"/>
              <w:rPr>
                <w:color w:val="000000"/>
                <w:sz w:val="20"/>
                <w:szCs w:val="20"/>
              </w:rPr>
            </w:pPr>
            <w:r w:rsidRPr="00253DB5">
              <w:rPr>
                <w:color w:val="000000"/>
                <w:sz w:val="20"/>
                <w:szCs w:val="20"/>
              </w:rPr>
              <w:t>-0.81%</w:t>
            </w:r>
          </w:p>
        </w:tc>
        <w:tc>
          <w:tcPr>
            <w:tcW w:w="840" w:type="dxa"/>
            <w:tcBorders>
              <w:top w:val="nil"/>
              <w:left w:val="nil"/>
              <w:bottom w:val="single" w:sz="4" w:space="0" w:color="auto"/>
              <w:right w:val="single" w:sz="4" w:space="0" w:color="auto"/>
            </w:tcBorders>
            <w:shd w:val="clear" w:color="auto" w:fill="auto"/>
            <w:noWrap/>
            <w:vAlign w:val="bottom"/>
            <w:hideMark/>
          </w:tcPr>
          <w:p w14:paraId="2EEDC2B4" w14:textId="77777777" w:rsidR="00253DB5" w:rsidRPr="00253DB5" w:rsidRDefault="00253DB5" w:rsidP="00253DB5">
            <w:pPr>
              <w:jc w:val="center"/>
              <w:rPr>
                <w:color w:val="000000"/>
                <w:sz w:val="20"/>
                <w:szCs w:val="20"/>
              </w:rPr>
            </w:pPr>
            <w:r w:rsidRPr="00253DB5">
              <w:rPr>
                <w:color w:val="000000"/>
                <w:sz w:val="20"/>
                <w:szCs w:val="20"/>
              </w:rPr>
              <w:t>-0.87%</w:t>
            </w:r>
          </w:p>
        </w:tc>
        <w:tc>
          <w:tcPr>
            <w:tcW w:w="733" w:type="dxa"/>
            <w:tcBorders>
              <w:top w:val="nil"/>
              <w:left w:val="nil"/>
              <w:bottom w:val="single" w:sz="4" w:space="0" w:color="auto"/>
              <w:right w:val="single" w:sz="4" w:space="0" w:color="auto"/>
            </w:tcBorders>
            <w:shd w:val="clear" w:color="auto" w:fill="auto"/>
            <w:noWrap/>
            <w:vAlign w:val="bottom"/>
            <w:hideMark/>
          </w:tcPr>
          <w:p w14:paraId="7253437C"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
          <w:p w14:paraId="7F50F2EA"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62DDAA77"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65041B7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99E9AC4" w14:textId="77777777" w:rsidR="00253DB5" w:rsidRPr="00253DB5" w:rsidRDefault="00253DB5" w:rsidP="00253DB5">
            <w:pPr>
              <w:rPr>
                <w:color w:val="000000"/>
              </w:rPr>
            </w:pPr>
            <w:r w:rsidRPr="00253DB5">
              <w:rPr>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
          <w:p w14:paraId="04A438AF" w14:textId="77777777" w:rsidR="00253DB5" w:rsidRPr="00253DB5" w:rsidRDefault="00253DB5" w:rsidP="00253DB5">
            <w:pPr>
              <w:jc w:val="center"/>
              <w:rPr>
                <w:color w:val="000000"/>
                <w:sz w:val="20"/>
                <w:szCs w:val="20"/>
              </w:rPr>
            </w:pPr>
            <w:r w:rsidRPr="00253DB5">
              <w:rPr>
                <w:color w:val="000000"/>
                <w:sz w:val="20"/>
                <w:szCs w:val="20"/>
              </w:rPr>
              <w:t>-3.78%</w:t>
            </w:r>
          </w:p>
        </w:tc>
        <w:tc>
          <w:tcPr>
            <w:tcW w:w="896" w:type="dxa"/>
            <w:tcBorders>
              <w:top w:val="nil"/>
              <w:left w:val="nil"/>
              <w:bottom w:val="single" w:sz="4" w:space="0" w:color="auto"/>
              <w:right w:val="single" w:sz="4" w:space="0" w:color="auto"/>
            </w:tcBorders>
            <w:shd w:val="clear" w:color="auto" w:fill="auto"/>
            <w:noWrap/>
            <w:vAlign w:val="bottom"/>
            <w:hideMark/>
          </w:tcPr>
          <w:p w14:paraId="2B1F3F22" w14:textId="77777777" w:rsidR="00253DB5" w:rsidRPr="00253DB5" w:rsidRDefault="00253DB5" w:rsidP="00253DB5">
            <w:pPr>
              <w:jc w:val="center"/>
              <w:rPr>
                <w:color w:val="000000"/>
                <w:sz w:val="20"/>
                <w:szCs w:val="20"/>
              </w:rPr>
            </w:pPr>
            <w:r w:rsidRPr="00253DB5">
              <w:rPr>
                <w:color w:val="000000"/>
                <w:sz w:val="20"/>
                <w:szCs w:val="20"/>
              </w:rPr>
              <w:t>-2.41%</w:t>
            </w:r>
          </w:p>
        </w:tc>
        <w:tc>
          <w:tcPr>
            <w:tcW w:w="896" w:type="dxa"/>
            <w:tcBorders>
              <w:top w:val="nil"/>
              <w:left w:val="nil"/>
              <w:bottom w:val="single" w:sz="4" w:space="0" w:color="auto"/>
              <w:right w:val="single" w:sz="4" w:space="0" w:color="auto"/>
            </w:tcBorders>
            <w:shd w:val="clear" w:color="auto" w:fill="auto"/>
            <w:noWrap/>
            <w:vAlign w:val="bottom"/>
            <w:hideMark/>
          </w:tcPr>
          <w:p w14:paraId="68C5BF9C" w14:textId="77777777" w:rsidR="00253DB5" w:rsidRPr="00253DB5" w:rsidRDefault="00253DB5" w:rsidP="00253DB5">
            <w:pPr>
              <w:jc w:val="center"/>
              <w:rPr>
                <w:color w:val="000000"/>
                <w:sz w:val="20"/>
                <w:szCs w:val="20"/>
              </w:rPr>
            </w:pPr>
            <w:r w:rsidRPr="00253DB5">
              <w:rPr>
                <w:color w:val="000000"/>
                <w:sz w:val="20"/>
                <w:szCs w:val="20"/>
              </w:rPr>
              <w:t>-2.35%</w:t>
            </w:r>
          </w:p>
        </w:tc>
        <w:tc>
          <w:tcPr>
            <w:tcW w:w="733" w:type="dxa"/>
            <w:tcBorders>
              <w:top w:val="nil"/>
              <w:left w:val="nil"/>
              <w:bottom w:val="single" w:sz="4" w:space="0" w:color="auto"/>
              <w:right w:val="single" w:sz="4" w:space="0" w:color="auto"/>
            </w:tcBorders>
            <w:shd w:val="clear" w:color="auto" w:fill="auto"/>
            <w:noWrap/>
            <w:vAlign w:val="bottom"/>
            <w:hideMark/>
          </w:tcPr>
          <w:p w14:paraId="0554AFB9"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single" w:sz="12" w:space="0" w:color="auto"/>
            </w:tcBorders>
            <w:shd w:val="clear" w:color="auto" w:fill="auto"/>
            <w:noWrap/>
            <w:vAlign w:val="bottom"/>
            <w:hideMark/>
          </w:tcPr>
          <w:p w14:paraId="1CE5FCD7"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bottom"/>
            <w:hideMark/>
          </w:tcPr>
          <w:p w14:paraId="3E217329" w14:textId="77777777" w:rsidR="00253DB5" w:rsidRPr="00253DB5" w:rsidRDefault="00253DB5" w:rsidP="00253DB5">
            <w:pPr>
              <w:jc w:val="center"/>
              <w:rPr>
                <w:color w:val="000000"/>
                <w:sz w:val="20"/>
                <w:szCs w:val="20"/>
              </w:rPr>
            </w:pPr>
            <w:r w:rsidRPr="00253DB5">
              <w:rPr>
                <w:color w:val="000000"/>
                <w:sz w:val="20"/>
                <w:szCs w:val="20"/>
              </w:rPr>
              <w:t>-1.68%</w:t>
            </w:r>
          </w:p>
        </w:tc>
        <w:tc>
          <w:tcPr>
            <w:tcW w:w="840" w:type="dxa"/>
            <w:tcBorders>
              <w:top w:val="nil"/>
              <w:left w:val="nil"/>
              <w:bottom w:val="single" w:sz="4" w:space="0" w:color="auto"/>
              <w:right w:val="single" w:sz="4" w:space="0" w:color="auto"/>
            </w:tcBorders>
            <w:shd w:val="clear" w:color="auto" w:fill="auto"/>
            <w:noWrap/>
            <w:vAlign w:val="bottom"/>
            <w:hideMark/>
          </w:tcPr>
          <w:p w14:paraId="244BC86F" w14:textId="77777777" w:rsidR="00253DB5" w:rsidRPr="00253DB5" w:rsidRDefault="00253DB5" w:rsidP="00253DB5">
            <w:pPr>
              <w:jc w:val="center"/>
              <w:rPr>
                <w:color w:val="000000"/>
                <w:sz w:val="20"/>
                <w:szCs w:val="20"/>
              </w:rPr>
            </w:pPr>
            <w:r w:rsidRPr="00253DB5">
              <w:rPr>
                <w:color w:val="000000"/>
                <w:sz w:val="20"/>
                <w:szCs w:val="20"/>
              </w:rPr>
              <w:t>-0.92%</w:t>
            </w:r>
          </w:p>
        </w:tc>
        <w:tc>
          <w:tcPr>
            <w:tcW w:w="840" w:type="dxa"/>
            <w:tcBorders>
              <w:top w:val="nil"/>
              <w:left w:val="nil"/>
              <w:bottom w:val="single" w:sz="4" w:space="0" w:color="auto"/>
              <w:right w:val="single" w:sz="4" w:space="0" w:color="auto"/>
            </w:tcBorders>
            <w:shd w:val="clear" w:color="auto" w:fill="auto"/>
            <w:noWrap/>
            <w:vAlign w:val="bottom"/>
            <w:hideMark/>
          </w:tcPr>
          <w:p w14:paraId="0A550A51" w14:textId="77777777" w:rsidR="00253DB5" w:rsidRPr="00253DB5" w:rsidRDefault="00253DB5" w:rsidP="00253DB5">
            <w:pPr>
              <w:jc w:val="center"/>
              <w:rPr>
                <w:color w:val="000000"/>
                <w:sz w:val="20"/>
                <w:szCs w:val="20"/>
              </w:rPr>
            </w:pPr>
            <w:r w:rsidRPr="00253DB5">
              <w:rPr>
                <w:color w:val="000000"/>
                <w:sz w:val="20"/>
                <w:szCs w:val="20"/>
              </w:rPr>
              <w:t>-0.92%</w:t>
            </w:r>
          </w:p>
        </w:tc>
        <w:tc>
          <w:tcPr>
            <w:tcW w:w="733" w:type="dxa"/>
            <w:tcBorders>
              <w:top w:val="nil"/>
              <w:left w:val="nil"/>
              <w:bottom w:val="single" w:sz="4" w:space="0" w:color="auto"/>
              <w:right w:val="single" w:sz="4" w:space="0" w:color="auto"/>
            </w:tcBorders>
            <w:shd w:val="clear" w:color="auto" w:fill="auto"/>
            <w:noWrap/>
            <w:vAlign w:val="bottom"/>
            <w:hideMark/>
          </w:tcPr>
          <w:p w14:paraId="7B797D8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
          <w:p w14:paraId="7ED23F91"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618E1F0E"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6CE17CC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17BFD0A" w14:textId="77777777" w:rsidR="00253DB5" w:rsidRPr="00253DB5" w:rsidRDefault="00253DB5" w:rsidP="00253DB5">
            <w:pPr>
              <w:rPr>
                <w:color w:val="000000"/>
              </w:rPr>
            </w:pPr>
            <w:r w:rsidRPr="00253DB5">
              <w:rPr>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
          <w:p w14:paraId="2CA7251A" w14:textId="77777777" w:rsidR="00253DB5" w:rsidRPr="00253DB5" w:rsidRDefault="00253DB5" w:rsidP="00253DB5">
            <w:pPr>
              <w:jc w:val="center"/>
              <w:rPr>
                <w:color w:val="000000"/>
                <w:sz w:val="20"/>
                <w:szCs w:val="20"/>
              </w:rPr>
            </w:pPr>
            <w:r w:rsidRPr="00253DB5">
              <w:rPr>
                <w:color w:val="000000"/>
                <w:sz w:val="20"/>
                <w:szCs w:val="20"/>
              </w:rPr>
              <w:t>-0.45%</w:t>
            </w:r>
          </w:p>
        </w:tc>
        <w:tc>
          <w:tcPr>
            <w:tcW w:w="896" w:type="dxa"/>
            <w:tcBorders>
              <w:top w:val="nil"/>
              <w:left w:val="nil"/>
              <w:bottom w:val="nil"/>
              <w:right w:val="single" w:sz="4" w:space="0" w:color="auto"/>
            </w:tcBorders>
            <w:shd w:val="clear" w:color="auto" w:fill="auto"/>
            <w:noWrap/>
            <w:vAlign w:val="bottom"/>
            <w:hideMark/>
          </w:tcPr>
          <w:p w14:paraId="23472054" w14:textId="77777777" w:rsidR="00253DB5" w:rsidRPr="00253DB5" w:rsidRDefault="00253DB5" w:rsidP="00253DB5">
            <w:pPr>
              <w:jc w:val="center"/>
              <w:rPr>
                <w:color w:val="000000"/>
                <w:sz w:val="20"/>
                <w:szCs w:val="20"/>
              </w:rPr>
            </w:pPr>
            <w:r w:rsidRPr="00253DB5">
              <w:rPr>
                <w:color w:val="000000"/>
                <w:sz w:val="20"/>
                <w:szCs w:val="20"/>
              </w:rPr>
              <w:t>-0.30%</w:t>
            </w:r>
          </w:p>
        </w:tc>
        <w:tc>
          <w:tcPr>
            <w:tcW w:w="896" w:type="dxa"/>
            <w:tcBorders>
              <w:top w:val="nil"/>
              <w:left w:val="nil"/>
              <w:bottom w:val="nil"/>
              <w:right w:val="single" w:sz="4" w:space="0" w:color="auto"/>
            </w:tcBorders>
            <w:shd w:val="clear" w:color="auto" w:fill="auto"/>
            <w:noWrap/>
            <w:vAlign w:val="bottom"/>
            <w:hideMark/>
          </w:tcPr>
          <w:p w14:paraId="7AAFEDBC" w14:textId="77777777" w:rsidR="00253DB5" w:rsidRPr="00253DB5" w:rsidRDefault="00253DB5" w:rsidP="00253DB5">
            <w:pPr>
              <w:jc w:val="center"/>
              <w:rPr>
                <w:color w:val="000000"/>
                <w:sz w:val="20"/>
                <w:szCs w:val="20"/>
              </w:rPr>
            </w:pPr>
            <w:r w:rsidRPr="00253DB5">
              <w:rPr>
                <w:color w:val="000000"/>
                <w:sz w:val="20"/>
                <w:szCs w:val="20"/>
              </w:rPr>
              <w:t>-0.30%</w:t>
            </w:r>
          </w:p>
        </w:tc>
        <w:tc>
          <w:tcPr>
            <w:tcW w:w="733" w:type="dxa"/>
            <w:tcBorders>
              <w:top w:val="nil"/>
              <w:left w:val="nil"/>
              <w:bottom w:val="nil"/>
              <w:right w:val="single" w:sz="4" w:space="0" w:color="auto"/>
            </w:tcBorders>
            <w:shd w:val="clear" w:color="auto" w:fill="auto"/>
            <w:noWrap/>
            <w:vAlign w:val="bottom"/>
            <w:hideMark/>
          </w:tcPr>
          <w:p w14:paraId="4A40407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bottom"/>
            <w:hideMark/>
          </w:tcPr>
          <w:p w14:paraId="1DF679D7"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
          <w:p w14:paraId="13ACE7B4" w14:textId="77777777" w:rsidR="00253DB5" w:rsidRPr="00253DB5" w:rsidRDefault="00253DB5" w:rsidP="00253DB5">
            <w:pPr>
              <w:jc w:val="center"/>
              <w:rPr>
                <w:color w:val="000000"/>
                <w:sz w:val="20"/>
                <w:szCs w:val="20"/>
              </w:rPr>
            </w:pPr>
            <w:r w:rsidRPr="00253DB5">
              <w:rPr>
                <w:color w:val="000000"/>
                <w:sz w:val="20"/>
                <w:szCs w:val="20"/>
              </w:rPr>
              <w:t>-0.38%</w:t>
            </w:r>
          </w:p>
        </w:tc>
        <w:tc>
          <w:tcPr>
            <w:tcW w:w="840" w:type="dxa"/>
            <w:tcBorders>
              <w:top w:val="nil"/>
              <w:left w:val="nil"/>
              <w:bottom w:val="nil"/>
              <w:right w:val="single" w:sz="4" w:space="0" w:color="auto"/>
            </w:tcBorders>
            <w:shd w:val="clear" w:color="auto" w:fill="auto"/>
            <w:noWrap/>
            <w:vAlign w:val="bottom"/>
            <w:hideMark/>
          </w:tcPr>
          <w:p w14:paraId="6B419983" w14:textId="77777777" w:rsidR="00253DB5" w:rsidRPr="00253DB5" w:rsidRDefault="00253DB5" w:rsidP="00253DB5">
            <w:pPr>
              <w:jc w:val="center"/>
              <w:rPr>
                <w:color w:val="000000"/>
                <w:sz w:val="20"/>
                <w:szCs w:val="20"/>
              </w:rPr>
            </w:pPr>
            <w:r w:rsidRPr="00253DB5">
              <w:rPr>
                <w:color w:val="000000"/>
                <w:sz w:val="20"/>
                <w:szCs w:val="20"/>
              </w:rPr>
              <w:t>-0.22%</w:t>
            </w:r>
          </w:p>
        </w:tc>
        <w:tc>
          <w:tcPr>
            <w:tcW w:w="840" w:type="dxa"/>
            <w:tcBorders>
              <w:top w:val="nil"/>
              <w:left w:val="nil"/>
              <w:bottom w:val="nil"/>
              <w:right w:val="single" w:sz="4" w:space="0" w:color="auto"/>
            </w:tcBorders>
            <w:shd w:val="clear" w:color="auto" w:fill="auto"/>
            <w:noWrap/>
            <w:vAlign w:val="bottom"/>
            <w:hideMark/>
          </w:tcPr>
          <w:p w14:paraId="4EAB2E79" w14:textId="77777777" w:rsidR="00253DB5" w:rsidRPr="00253DB5" w:rsidRDefault="00253DB5" w:rsidP="00253DB5">
            <w:pPr>
              <w:jc w:val="center"/>
              <w:rPr>
                <w:color w:val="000000"/>
                <w:sz w:val="20"/>
                <w:szCs w:val="20"/>
              </w:rPr>
            </w:pPr>
            <w:r w:rsidRPr="00253DB5">
              <w:rPr>
                <w:color w:val="000000"/>
                <w:sz w:val="20"/>
                <w:szCs w:val="20"/>
              </w:rPr>
              <w:t>-0.21%</w:t>
            </w:r>
          </w:p>
        </w:tc>
        <w:tc>
          <w:tcPr>
            <w:tcW w:w="733" w:type="dxa"/>
            <w:tcBorders>
              <w:top w:val="nil"/>
              <w:left w:val="nil"/>
              <w:bottom w:val="nil"/>
              <w:right w:val="single" w:sz="4" w:space="0" w:color="auto"/>
            </w:tcBorders>
            <w:shd w:val="clear" w:color="auto" w:fill="auto"/>
            <w:noWrap/>
            <w:vAlign w:val="bottom"/>
            <w:hideMark/>
          </w:tcPr>
          <w:p w14:paraId="1822C9C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bottom"/>
            <w:hideMark/>
          </w:tcPr>
          <w:p w14:paraId="09A38767"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2909A416"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244A5579"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52BDC053" w14:textId="77777777" w:rsidR="00253DB5" w:rsidRPr="00253DB5" w:rsidRDefault="00253DB5" w:rsidP="00253DB5">
            <w:pPr>
              <w:rPr>
                <w:color w:val="000000"/>
              </w:rPr>
            </w:pPr>
            <w:r w:rsidRPr="00253DB5">
              <w:rPr>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48800ED" w14:textId="77777777" w:rsidR="00253DB5" w:rsidRPr="00253DB5" w:rsidRDefault="00253DB5" w:rsidP="00253DB5">
            <w:pPr>
              <w:jc w:val="center"/>
              <w:rPr>
                <w:color w:val="000000"/>
                <w:sz w:val="20"/>
                <w:szCs w:val="20"/>
              </w:rPr>
            </w:pPr>
            <w:r w:rsidRPr="00253DB5">
              <w:rPr>
                <w:color w:val="000000"/>
                <w:sz w:val="20"/>
                <w:szCs w:val="20"/>
              </w:rPr>
              <w:t>-0.57%</w:t>
            </w:r>
          </w:p>
        </w:tc>
        <w:tc>
          <w:tcPr>
            <w:tcW w:w="896" w:type="dxa"/>
            <w:tcBorders>
              <w:top w:val="single" w:sz="4" w:space="0" w:color="auto"/>
              <w:left w:val="nil"/>
              <w:bottom w:val="nil"/>
              <w:right w:val="single" w:sz="4" w:space="0" w:color="auto"/>
            </w:tcBorders>
            <w:shd w:val="clear" w:color="auto" w:fill="auto"/>
            <w:noWrap/>
            <w:vAlign w:val="bottom"/>
            <w:hideMark/>
          </w:tcPr>
          <w:p w14:paraId="00985699" w14:textId="77777777" w:rsidR="00253DB5" w:rsidRPr="00253DB5" w:rsidRDefault="00253DB5" w:rsidP="00253DB5">
            <w:pPr>
              <w:jc w:val="center"/>
              <w:rPr>
                <w:color w:val="000000"/>
                <w:sz w:val="20"/>
                <w:szCs w:val="20"/>
              </w:rPr>
            </w:pPr>
            <w:r w:rsidRPr="00253DB5">
              <w:rPr>
                <w:color w:val="000000"/>
                <w:sz w:val="20"/>
                <w:szCs w:val="20"/>
              </w:rPr>
              <w:t>-0.34%</w:t>
            </w:r>
          </w:p>
        </w:tc>
        <w:tc>
          <w:tcPr>
            <w:tcW w:w="896" w:type="dxa"/>
            <w:tcBorders>
              <w:top w:val="single" w:sz="4" w:space="0" w:color="auto"/>
              <w:left w:val="nil"/>
              <w:bottom w:val="nil"/>
              <w:right w:val="single" w:sz="4" w:space="0" w:color="auto"/>
            </w:tcBorders>
            <w:shd w:val="clear" w:color="auto" w:fill="auto"/>
            <w:noWrap/>
            <w:vAlign w:val="bottom"/>
            <w:hideMark/>
          </w:tcPr>
          <w:p w14:paraId="6F3EDE88" w14:textId="77777777" w:rsidR="00253DB5" w:rsidRPr="00253DB5" w:rsidRDefault="00253DB5" w:rsidP="00253DB5">
            <w:pPr>
              <w:jc w:val="center"/>
              <w:rPr>
                <w:color w:val="000000"/>
                <w:sz w:val="20"/>
                <w:szCs w:val="20"/>
              </w:rPr>
            </w:pPr>
            <w:r w:rsidRPr="00253DB5">
              <w:rPr>
                <w:color w:val="000000"/>
                <w:sz w:val="20"/>
                <w:szCs w:val="20"/>
              </w:rPr>
              <w:t>-0.33%</w:t>
            </w:r>
          </w:p>
        </w:tc>
        <w:tc>
          <w:tcPr>
            <w:tcW w:w="733" w:type="dxa"/>
            <w:tcBorders>
              <w:top w:val="single" w:sz="4" w:space="0" w:color="auto"/>
              <w:left w:val="nil"/>
              <w:bottom w:val="nil"/>
              <w:right w:val="single" w:sz="4" w:space="0" w:color="auto"/>
            </w:tcBorders>
            <w:shd w:val="clear" w:color="auto" w:fill="auto"/>
            <w:noWrap/>
            <w:vAlign w:val="bottom"/>
            <w:hideMark/>
          </w:tcPr>
          <w:p w14:paraId="59EBF50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4C23E908"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18AFA96E" w14:textId="77777777" w:rsidR="00253DB5" w:rsidRPr="00253DB5" w:rsidRDefault="00253DB5" w:rsidP="00253DB5">
            <w:pPr>
              <w:jc w:val="center"/>
              <w:rPr>
                <w:color w:val="000000"/>
                <w:sz w:val="20"/>
                <w:szCs w:val="20"/>
              </w:rPr>
            </w:pPr>
            <w:r w:rsidRPr="00253DB5">
              <w:rPr>
                <w:color w:val="000000"/>
                <w:sz w:val="20"/>
                <w:szCs w:val="20"/>
              </w:rPr>
              <w:t>-0.31%</w:t>
            </w:r>
          </w:p>
        </w:tc>
        <w:tc>
          <w:tcPr>
            <w:tcW w:w="840" w:type="dxa"/>
            <w:tcBorders>
              <w:top w:val="single" w:sz="4" w:space="0" w:color="auto"/>
              <w:left w:val="nil"/>
              <w:bottom w:val="nil"/>
              <w:right w:val="single" w:sz="4" w:space="0" w:color="auto"/>
            </w:tcBorders>
            <w:shd w:val="clear" w:color="auto" w:fill="auto"/>
            <w:noWrap/>
            <w:vAlign w:val="bottom"/>
            <w:hideMark/>
          </w:tcPr>
          <w:p w14:paraId="2603AC6A" w14:textId="77777777" w:rsidR="00253DB5" w:rsidRPr="00253DB5" w:rsidRDefault="00253DB5" w:rsidP="00253DB5">
            <w:pPr>
              <w:jc w:val="center"/>
              <w:rPr>
                <w:color w:val="000000"/>
                <w:sz w:val="20"/>
                <w:szCs w:val="20"/>
              </w:rPr>
            </w:pPr>
            <w:r w:rsidRPr="00253DB5">
              <w:rPr>
                <w:color w:val="000000"/>
                <w:sz w:val="20"/>
                <w:szCs w:val="20"/>
              </w:rPr>
              <w:t>-0.07%</w:t>
            </w:r>
          </w:p>
        </w:tc>
        <w:tc>
          <w:tcPr>
            <w:tcW w:w="840" w:type="dxa"/>
            <w:tcBorders>
              <w:top w:val="single" w:sz="4" w:space="0" w:color="auto"/>
              <w:left w:val="nil"/>
              <w:bottom w:val="nil"/>
              <w:right w:val="single" w:sz="4" w:space="0" w:color="auto"/>
            </w:tcBorders>
            <w:shd w:val="clear" w:color="auto" w:fill="auto"/>
            <w:noWrap/>
            <w:vAlign w:val="bottom"/>
            <w:hideMark/>
          </w:tcPr>
          <w:p w14:paraId="75FA34F9" w14:textId="77777777" w:rsidR="00253DB5" w:rsidRPr="00253DB5" w:rsidRDefault="00253DB5" w:rsidP="00253DB5">
            <w:pPr>
              <w:jc w:val="center"/>
              <w:rPr>
                <w:color w:val="000000"/>
                <w:sz w:val="20"/>
                <w:szCs w:val="20"/>
              </w:rPr>
            </w:pPr>
            <w:r w:rsidRPr="00253DB5">
              <w:rPr>
                <w:color w:val="000000"/>
                <w:sz w:val="20"/>
                <w:szCs w:val="20"/>
              </w:rPr>
              <w:t>-0.07%</w:t>
            </w:r>
          </w:p>
        </w:tc>
        <w:tc>
          <w:tcPr>
            <w:tcW w:w="733" w:type="dxa"/>
            <w:tcBorders>
              <w:top w:val="single" w:sz="4" w:space="0" w:color="auto"/>
              <w:left w:val="nil"/>
              <w:bottom w:val="nil"/>
              <w:right w:val="single" w:sz="4" w:space="0" w:color="auto"/>
            </w:tcBorders>
            <w:shd w:val="clear" w:color="auto" w:fill="auto"/>
            <w:noWrap/>
            <w:vAlign w:val="bottom"/>
            <w:hideMark/>
          </w:tcPr>
          <w:p w14:paraId="1ACF25D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17EAE2C0"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5B61D8F1"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71E8ACA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63408D1" w14:textId="77777777" w:rsidR="00253DB5" w:rsidRPr="00253DB5" w:rsidRDefault="00253DB5" w:rsidP="00253DB5">
            <w:pPr>
              <w:rPr>
                <w:color w:val="000000"/>
              </w:rPr>
            </w:pPr>
            <w:r w:rsidRPr="00253DB5">
              <w:rPr>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1542E982" w14:textId="77777777" w:rsidR="00253DB5" w:rsidRPr="00253DB5" w:rsidRDefault="00253DB5" w:rsidP="00253DB5">
            <w:pPr>
              <w:jc w:val="center"/>
              <w:rPr>
                <w:color w:val="000000"/>
                <w:sz w:val="20"/>
                <w:szCs w:val="20"/>
              </w:rPr>
            </w:pPr>
            <w:r w:rsidRPr="00253DB5">
              <w:rPr>
                <w:color w:val="000000"/>
                <w:sz w:val="20"/>
                <w:szCs w:val="20"/>
              </w:rPr>
              <w:t>-0.74%</w:t>
            </w:r>
          </w:p>
        </w:tc>
        <w:tc>
          <w:tcPr>
            <w:tcW w:w="896" w:type="dxa"/>
            <w:tcBorders>
              <w:top w:val="single" w:sz="4" w:space="0" w:color="auto"/>
              <w:left w:val="nil"/>
              <w:bottom w:val="nil"/>
              <w:right w:val="single" w:sz="4" w:space="0" w:color="auto"/>
            </w:tcBorders>
            <w:shd w:val="clear" w:color="auto" w:fill="auto"/>
            <w:noWrap/>
            <w:vAlign w:val="bottom"/>
            <w:hideMark/>
          </w:tcPr>
          <w:p w14:paraId="4304E0D1" w14:textId="77777777" w:rsidR="00253DB5" w:rsidRPr="00253DB5" w:rsidRDefault="00253DB5" w:rsidP="00253DB5">
            <w:pPr>
              <w:jc w:val="center"/>
              <w:rPr>
                <w:color w:val="000000"/>
                <w:sz w:val="20"/>
                <w:szCs w:val="20"/>
              </w:rPr>
            </w:pPr>
            <w:r w:rsidRPr="00253DB5">
              <w:rPr>
                <w:color w:val="000000"/>
                <w:sz w:val="20"/>
                <w:szCs w:val="20"/>
              </w:rPr>
              <w:t>-0.48%</w:t>
            </w:r>
          </w:p>
        </w:tc>
        <w:tc>
          <w:tcPr>
            <w:tcW w:w="896" w:type="dxa"/>
            <w:tcBorders>
              <w:top w:val="single" w:sz="4" w:space="0" w:color="auto"/>
              <w:left w:val="nil"/>
              <w:bottom w:val="nil"/>
              <w:right w:val="single" w:sz="4" w:space="0" w:color="auto"/>
            </w:tcBorders>
            <w:shd w:val="clear" w:color="auto" w:fill="auto"/>
            <w:noWrap/>
            <w:vAlign w:val="bottom"/>
            <w:hideMark/>
          </w:tcPr>
          <w:p w14:paraId="2D317B6F" w14:textId="77777777" w:rsidR="00253DB5" w:rsidRPr="00253DB5" w:rsidRDefault="00253DB5" w:rsidP="00253DB5">
            <w:pPr>
              <w:jc w:val="center"/>
              <w:rPr>
                <w:color w:val="000000"/>
                <w:sz w:val="20"/>
                <w:szCs w:val="20"/>
              </w:rPr>
            </w:pPr>
            <w:r w:rsidRPr="00253DB5">
              <w:rPr>
                <w:color w:val="000000"/>
                <w:sz w:val="20"/>
                <w:szCs w:val="20"/>
              </w:rPr>
              <w:t>-0.48%</w:t>
            </w:r>
          </w:p>
        </w:tc>
        <w:tc>
          <w:tcPr>
            <w:tcW w:w="733" w:type="dxa"/>
            <w:tcBorders>
              <w:top w:val="single" w:sz="4" w:space="0" w:color="auto"/>
              <w:left w:val="nil"/>
              <w:bottom w:val="nil"/>
              <w:right w:val="single" w:sz="4" w:space="0" w:color="auto"/>
            </w:tcBorders>
            <w:shd w:val="clear" w:color="auto" w:fill="auto"/>
            <w:noWrap/>
            <w:vAlign w:val="bottom"/>
            <w:hideMark/>
          </w:tcPr>
          <w:p w14:paraId="5E590C11"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1930D19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00E5CA3B" w14:textId="77777777" w:rsidR="00253DB5" w:rsidRPr="00253DB5" w:rsidRDefault="00253DB5" w:rsidP="00253DB5">
            <w:pPr>
              <w:jc w:val="center"/>
              <w:rPr>
                <w:color w:val="000000"/>
                <w:sz w:val="20"/>
                <w:szCs w:val="20"/>
              </w:rPr>
            </w:pPr>
            <w:r w:rsidRPr="00253DB5">
              <w:rPr>
                <w:color w:val="000000"/>
                <w:sz w:val="20"/>
                <w:szCs w:val="20"/>
              </w:rPr>
              <w:t>-0.53%</w:t>
            </w:r>
          </w:p>
        </w:tc>
        <w:tc>
          <w:tcPr>
            <w:tcW w:w="840" w:type="dxa"/>
            <w:tcBorders>
              <w:top w:val="single" w:sz="4" w:space="0" w:color="auto"/>
              <w:left w:val="nil"/>
              <w:bottom w:val="nil"/>
              <w:right w:val="single" w:sz="4" w:space="0" w:color="auto"/>
            </w:tcBorders>
            <w:shd w:val="clear" w:color="auto" w:fill="auto"/>
            <w:noWrap/>
            <w:vAlign w:val="bottom"/>
            <w:hideMark/>
          </w:tcPr>
          <w:p w14:paraId="0A8BDF47" w14:textId="77777777" w:rsidR="00253DB5" w:rsidRPr="00253DB5" w:rsidRDefault="00253DB5" w:rsidP="00253DB5">
            <w:pPr>
              <w:jc w:val="center"/>
              <w:rPr>
                <w:color w:val="000000"/>
                <w:sz w:val="20"/>
                <w:szCs w:val="20"/>
              </w:rPr>
            </w:pPr>
            <w:r w:rsidRPr="00253DB5">
              <w:rPr>
                <w:color w:val="000000"/>
                <w:sz w:val="20"/>
                <w:szCs w:val="20"/>
              </w:rPr>
              <w:t>-0.18%</w:t>
            </w:r>
          </w:p>
        </w:tc>
        <w:tc>
          <w:tcPr>
            <w:tcW w:w="840" w:type="dxa"/>
            <w:tcBorders>
              <w:top w:val="single" w:sz="4" w:space="0" w:color="auto"/>
              <w:left w:val="nil"/>
              <w:bottom w:val="nil"/>
              <w:right w:val="single" w:sz="4" w:space="0" w:color="auto"/>
            </w:tcBorders>
            <w:shd w:val="clear" w:color="auto" w:fill="auto"/>
            <w:noWrap/>
            <w:vAlign w:val="bottom"/>
            <w:hideMark/>
          </w:tcPr>
          <w:p w14:paraId="33014FDB" w14:textId="77777777" w:rsidR="00253DB5" w:rsidRPr="00253DB5" w:rsidRDefault="00253DB5" w:rsidP="00253DB5">
            <w:pPr>
              <w:jc w:val="center"/>
              <w:rPr>
                <w:color w:val="000000"/>
                <w:sz w:val="20"/>
                <w:szCs w:val="20"/>
              </w:rPr>
            </w:pPr>
            <w:r w:rsidRPr="00253DB5">
              <w:rPr>
                <w:color w:val="000000"/>
                <w:sz w:val="20"/>
                <w:szCs w:val="20"/>
              </w:rPr>
              <w:t>-0.19%</w:t>
            </w:r>
          </w:p>
        </w:tc>
        <w:tc>
          <w:tcPr>
            <w:tcW w:w="733" w:type="dxa"/>
            <w:tcBorders>
              <w:top w:val="single" w:sz="4" w:space="0" w:color="auto"/>
              <w:left w:val="nil"/>
              <w:bottom w:val="nil"/>
              <w:right w:val="single" w:sz="4" w:space="0" w:color="auto"/>
            </w:tcBorders>
            <w:shd w:val="clear" w:color="auto" w:fill="auto"/>
            <w:noWrap/>
            <w:vAlign w:val="bottom"/>
            <w:hideMark/>
          </w:tcPr>
          <w:p w14:paraId="5461583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
          <w:p w14:paraId="35821B66"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534FAD0D" w14:textId="77777777" w:rsidTr="00B965B4">
        <w:trPr>
          <w:trHeight w:val="231"/>
        </w:trPr>
        <w:tc>
          <w:tcPr>
            <w:tcW w:w="800" w:type="dxa"/>
            <w:vMerge/>
            <w:tcBorders>
              <w:top w:val="nil"/>
              <w:left w:val="single" w:sz="8" w:space="0" w:color="auto"/>
              <w:bottom w:val="single" w:sz="12" w:space="0" w:color="000000"/>
              <w:right w:val="single" w:sz="8" w:space="0" w:color="auto"/>
            </w:tcBorders>
            <w:vAlign w:val="center"/>
            <w:hideMark/>
          </w:tcPr>
          <w:p w14:paraId="53CC7AE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694CD15" w14:textId="77777777" w:rsidR="00253DB5" w:rsidRPr="00253DB5" w:rsidRDefault="00253DB5" w:rsidP="00253DB5">
            <w:pPr>
              <w:rPr>
                <w:color w:val="000000"/>
              </w:rPr>
            </w:pPr>
            <w:r w:rsidRPr="00253DB5">
              <w:rPr>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758C898C" w14:textId="77777777" w:rsidR="00253DB5" w:rsidRPr="00253DB5" w:rsidRDefault="00253DB5" w:rsidP="00253DB5">
            <w:pPr>
              <w:jc w:val="center"/>
              <w:rPr>
                <w:color w:val="000000"/>
                <w:sz w:val="20"/>
                <w:szCs w:val="20"/>
              </w:rPr>
            </w:pPr>
            <w:r w:rsidRPr="00253DB5">
              <w:rPr>
                <w:color w:val="000000"/>
                <w:sz w:val="20"/>
                <w:szCs w:val="20"/>
              </w:rPr>
              <w:t>-2.13%</w:t>
            </w:r>
          </w:p>
        </w:tc>
        <w:tc>
          <w:tcPr>
            <w:tcW w:w="896" w:type="dxa"/>
            <w:tcBorders>
              <w:top w:val="single" w:sz="4" w:space="0" w:color="auto"/>
              <w:left w:val="nil"/>
              <w:bottom w:val="nil"/>
              <w:right w:val="single" w:sz="4" w:space="0" w:color="auto"/>
            </w:tcBorders>
            <w:shd w:val="clear" w:color="auto" w:fill="auto"/>
            <w:noWrap/>
            <w:vAlign w:val="bottom"/>
            <w:hideMark/>
          </w:tcPr>
          <w:p w14:paraId="2B85C7C8"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
          <w:p w14:paraId="464E0A50" w14:textId="77777777" w:rsidR="00253DB5" w:rsidRPr="00253DB5" w:rsidRDefault="00253DB5" w:rsidP="00253DB5">
            <w:pPr>
              <w:jc w:val="center"/>
              <w:rPr>
                <w:color w:val="000000"/>
                <w:sz w:val="20"/>
                <w:szCs w:val="20"/>
              </w:rPr>
            </w:pPr>
            <w:r w:rsidRPr="00253DB5">
              <w:rPr>
                <w:color w:val="000000"/>
                <w:sz w:val="20"/>
                <w:szCs w:val="20"/>
              </w:rPr>
              <w:t>-0.16%</w:t>
            </w:r>
          </w:p>
        </w:tc>
        <w:tc>
          <w:tcPr>
            <w:tcW w:w="733" w:type="dxa"/>
            <w:tcBorders>
              <w:top w:val="single" w:sz="4" w:space="0" w:color="auto"/>
              <w:left w:val="nil"/>
              <w:bottom w:val="nil"/>
              <w:right w:val="single" w:sz="4" w:space="0" w:color="auto"/>
            </w:tcBorders>
            <w:shd w:val="clear" w:color="auto" w:fill="auto"/>
            <w:noWrap/>
            <w:vAlign w:val="bottom"/>
            <w:hideMark/>
          </w:tcPr>
          <w:p w14:paraId="3AEE83EB"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single" w:sz="4" w:space="0" w:color="auto"/>
              <w:left w:val="nil"/>
              <w:bottom w:val="nil"/>
              <w:right w:val="single" w:sz="12" w:space="0" w:color="auto"/>
            </w:tcBorders>
            <w:shd w:val="clear" w:color="auto" w:fill="auto"/>
            <w:noWrap/>
            <w:vAlign w:val="bottom"/>
            <w:hideMark/>
          </w:tcPr>
          <w:p w14:paraId="6B479494"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341BD32C" w14:textId="77777777" w:rsidR="00253DB5" w:rsidRPr="00253DB5" w:rsidRDefault="00253DB5" w:rsidP="00253DB5">
            <w:pPr>
              <w:jc w:val="center"/>
              <w:rPr>
                <w:color w:val="000000"/>
                <w:sz w:val="20"/>
                <w:szCs w:val="20"/>
              </w:rPr>
            </w:pPr>
            <w:r w:rsidRPr="00253DB5">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
          <w:p w14:paraId="2A811DEC" w14:textId="77777777" w:rsidR="00253DB5" w:rsidRPr="00253DB5" w:rsidRDefault="00253DB5" w:rsidP="00253DB5">
            <w:pPr>
              <w:jc w:val="center"/>
              <w:rPr>
                <w:color w:val="000000"/>
                <w:sz w:val="20"/>
                <w:szCs w:val="20"/>
              </w:rPr>
            </w:pPr>
            <w:r w:rsidRPr="00253DB5">
              <w:rPr>
                <w:color w:val="000000"/>
                <w:sz w:val="20"/>
                <w:szCs w:val="20"/>
              </w:rPr>
              <w:t>0.67%</w:t>
            </w:r>
          </w:p>
        </w:tc>
        <w:tc>
          <w:tcPr>
            <w:tcW w:w="840" w:type="dxa"/>
            <w:tcBorders>
              <w:top w:val="single" w:sz="4" w:space="0" w:color="auto"/>
              <w:left w:val="nil"/>
              <w:bottom w:val="nil"/>
              <w:right w:val="single" w:sz="4" w:space="0" w:color="auto"/>
            </w:tcBorders>
            <w:shd w:val="clear" w:color="auto" w:fill="auto"/>
            <w:noWrap/>
            <w:vAlign w:val="bottom"/>
            <w:hideMark/>
          </w:tcPr>
          <w:p w14:paraId="36659F88" w14:textId="77777777" w:rsidR="00253DB5" w:rsidRPr="00253DB5" w:rsidRDefault="00253DB5" w:rsidP="00253DB5">
            <w:pPr>
              <w:jc w:val="center"/>
              <w:rPr>
                <w:color w:val="000000"/>
                <w:sz w:val="20"/>
                <w:szCs w:val="20"/>
              </w:rPr>
            </w:pPr>
            <w:r w:rsidRPr="00253DB5">
              <w:rPr>
                <w:color w:val="000000"/>
                <w:sz w:val="20"/>
                <w:szCs w:val="20"/>
              </w:rPr>
              <w:t>0.72%</w:t>
            </w:r>
          </w:p>
        </w:tc>
        <w:tc>
          <w:tcPr>
            <w:tcW w:w="733" w:type="dxa"/>
            <w:tcBorders>
              <w:top w:val="single" w:sz="4" w:space="0" w:color="auto"/>
              <w:left w:val="nil"/>
              <w:bottom w:val="nil"/>
              <w:right w:val="single" w:sz="4" w:space="0" w:color="auto"/>
            </w:tcBorders>
            <w:shd w:val="clear" w:color="auto" w:fill="auto"/>
            <w:noWrap/>
            <w:vAlign w:val="bottom"/>
            <w:hideMark/>
          </w:tcPr>
          <w:p w14:paraId="73A5F21B"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nil"/>
              <w:right w:val="nil"/>
            </w:tcBorders>
            <w:shd w:val="clear" w:color="auto" w:fill="auto"/>
            <w:noWrap/>
            <w:vAlign w:val="bottom"/>
            <w:hideMark/>
          </w:tcPr>
          <w:p w14:paraId="4045DD82"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1AAE2613" w14:textId="77777777" w:rsidTr="00B965B4">
        <w:trPr>
          <w:trHeight w:val="222"/>
        </w:trPr>
        <w:tc>
          <w:tcPr>
            <w:tcW w:w="800" w:type="dxa"/>
            <w:vMerge/>
            <w:tcBorders>
              <w:top w:val="nil"/>
              <w:left w:val="single" w:sz="8" w:space="0" w:color="auto"/>
              <w:bottom w:val="single" w:sz="12" w:space="0" w:color="000000"/>
              <w:right w:val="single" w:sz="8" w:space="0" w:color="auto"/>
            </w:tcBorders>
            <w:vAlign w:val="center"/>
            <w:hideMark/>
          </w:tcPr>
          <w:p w14:paraId="32AEA9FC" w14:textId="77777777" w:rsidR="001E5156" w:rsidRPr="00253DB5" w:rsidRDefault="001E5156" w:rsidP="001E5156">
            <w:pPr>
              <w:rPr>
                <w:color w:val="000000"/>
              </w:rPr>
            </w:pPr>
          </w:p>
        </w:tc>
        <w:tc>
          <w:tcPr>
            <w:tcW w:w="1240" w:type="dxa"/>
            <w:tcBorders>
              <w:top w:val="nil"/>
              <w:left w:val="nil"/>
              <w:bottom w:val="nil"/>
              <w:right w:val="nil"/>
            </w:tcBorders>
            <w:shd w:val="clear" w:color="auto" w:fill="auto"/>
            <w:vAlign w:val="center"/>
            <w:hideMark/>
          </w:tcPr>
          <w:p w14:paraId="71BBEF5A" w14:textId="0AE2EB00" w:rsidR="001E5156" w:rsidRPr="00253DB5" w:rsidRDefault="001E5156" w:rsidP="001E5156">
            <w:pPr>
              <w:rPr>
                <w:color w:val="000000"/>
              </w:rPr>
            </w:pPr>
            <w:r w:rsidRPr="00B75018">
              <w:rPr>
                <w:color w:val="000000"/>
                <w:sz w:val="22"/>
              </w:rPr>
              <w:t>CE8-4.2b</w:t>
            </w:r>
            <w:r w:rsidR="003D0E1C" w:rsidRPr="00B75018">
              <w:rPr>
                <w:color w:val="000000"/>
                <w:sz w:val="22"/>
              </w:rPr>
              <w:t>*</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1DA427C" w14:textId="3D461231" w:rsidR="001E5156" w:rsidRPr="00253DB5" w:rsidRDefault="001E5156" w:rsidP="001E5156">
            <w:pPr>
              <w:jc w:val="center"/>
              <w:rPr>
                <w:color w:val="000000"/>
                <w:sz w:val="20"/>
                <w:szCs w:val="20"/>
              </w:rPr>
            </w:pPr>
            <w:r w:rsidRPr="007E5940">
              <w:rPr>
                <w:color w:val="000000"/>
                <w:sz w:val="20"/>
                <w:szCs w:val="20"/>
              </w:rPr>
              <w:t>-4.38%</w:t>
            </w:r>
          </w:p>
        </w:tc>
        <w:tc>
          <w:tcPr>
            <w:tcW w:w="896" w:type="dxa"/>
            <w:tcBorders>
              <w:top w:val="single" w:sz="4" w:space="0" w:color="auto"/>
              <w:left w:val="nil"/>
              <w:bottom w:val="nil"/>
              <w:right w:val="single" w:sz="4" w:space="0" w:color="auto"/>
            </w:tcBorders>
            <w:shd w:val="clear" w:color="auto" w:fill="auto"/>
            <w:noWrap/>
            <w:vAlign w:val="bottom"/>
            <w:hideMark/>
          </w:tcPr>
          <w:p w14:paraId="3D357360" w14:textId="4434C96D" w:rsidR="001E5156" w:rsidRPr="00253DB5" w:rsidRDefault="001E5156" w:rsidP="001E5156">
            <w:pPr>
              <w:jc w:val="center"/>
              <w:rPr>
                <w:color w:val="000000"/>
                <w:sz w:val="20"/>
                <w:szCs w:val="20"/>
              </w:rPr>
            </w:pPr>
            <w:r w:rsidRPr="007E5940">
              <w:rPr>
                <w:color w:val="000000"/>
                <w:sz w:val="20"/>
                <w:szCs w:val="20"/>
              </w:rPr>
              <w:t>-2.03%</w:t>
            </w:r>
          </w:p>
        </w:tc>
        <w:tc>
          <w:tcPr>
            <w:tcW w:w="896" w:type="dxa"/>
            <w:tcBorders>
              <w:top w:val="single" w:sz="4" w:space="0" w:color="auto"/>
              <w:left w:val="nil"/>
              <w:bottom w:val="nil"/>
              <w:right w:val="single" w:sz="4" w:space="0" w:color="auto"/>
            </w:tcBorders>
            <w:shd w:val="clear" w:color="auto" w:fill="auto"/>
            <w:noWrap/>
            <w:vAlign w:val="bottom"/>
            <w:hideMark/>
          </w:tcPr>
          <w:p w14:paraId="46980C08" w14:textId="38203C74" w:rsidR="001E5156" w:rsidRPr="00253DB5" w:rsidRDefault="001E5156" w:rsidP="001E5156">
            <w:pPr>
              <w:jc w:val="center"/>
              <w:rPr>
                <w:color w:val="000000"/>
                <w:sz w:val="20"/>
                <w:szCs w:val="20"/>
              </w:rPr>
            </w:pPr>
            <w:r w:rsidRPr="007E5940">
              <w:rPr>
                <w:color w:val="000000"/>
                <w:sz w:val="20"/>
                <w:szCs w:val="20"/>
              </w:rPr>
              <w:t>-2.13%</w:t>
            </w:r>
          </w:p>
        </w:tc>
        <w:tc>
          <w:tcPr>
            <w:tcW w:w="733" w:type="dxa"/>
            <w:tcBorders>
              <w:top w:val="single" w:sz="4" w:space="0" w:color="auto"/>
              <w:left w:val="nil"/>
              <w:bottom w:val="nil"/>
              <w:right w:val="single" w:sz="4" w:space="0" w:color="auto"/>
            </w:tcBorders>
            <w:shd w:val="clear" w:color="auto" w:fill="auto"/>
            <w:noWrap/>
            <w:vAlign w:val="bottom"/>
            <w:hideMark/>
          </w:tcPr>
          <w:p w14:paraId="521266CC" w14:textId="47BC1085" w:rsidR="001E5156" w:rsidRPr="00253DB5" w:rsidRDefault="001E5156" w:rsidP="001E5156">
            <w:pPr>
              <w:jc w:val="center"/>
              <w:rPr>
                <w:color w:val="000000"/>
                <w:sz w:val="20"/>
                <w:szCs w:val="20"/>
              </w:rPr>
            </w:pPr>
            <w:r w:rsidRPr="007E5940">
              <w:rPr>
                <w:color w:val="000000"/>
                <w:sz w:val="20"/>
                <w:szCs w:val="20"/>
              </w:rPr>
              <w:t>104%</w:t>
            </w:r>
          </w:p>
        </w:tc>
        <w:tc>
          <w:tcPr>
            <w:tcW w:w="733" w:type="dxa"/>
            <w:tcBorders>
              <w:top w:val="single" w:sz="4" w:space="0" w:color="auto"/>
              <w:left w:val="nil"/>
              <w:bottom w:val="nil"/>
              <w:right w:val="single" w:sz="12" w:space="0" w:color="auto"/>
            </w:tcBorders>
            <w:shd w:val="clear" w:color="auto" w:fill="auto"/>
            <w:noWrap/>
            <w:vAlign w:val="bottom"/>
            <w:hideMark/>
          </w:tcPr>
          <w:p w14:paraId="26FE7C6C" w14:textId="14D2AB1E" w:rsidR="001E5156" w:rsidRPr="00253DB5" w:rsidRDefault="001E5156" w:rsidP="001E5156">
            <w:pPr>
              <w:jc w:val="center"/>
              <w:rPr>
                <w:color w:val="000000"/>
                <w:sz w:val="20"/>
                <w:szCs w:val="20"/>
              </w:rPr>
            </w:pPr>
            <w:r w:rsidRPr="007E5940">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
          <w:p w14:paraId="0BF80CAF" w14:textId="70FB477B" w:rsidR="001E5156" w:rsidRPr="00253DB5" w:rsidRDefault="001E5156" w:rsidP="001E5156">
            <w:pPr>
              <w:jc w:val="center"/>
              <w:rPr>
                <w:color w:val="000000"/>
                <w:sz w:val="20"/>
                <w:szCs w:val="20"/>
              </w:rPr>
            </w:pPr>
            <w:r w:rsidRPr="007E5940">
              <w:rPr>
                <w:color w:val="000000"/>
                <w:sz w:val="20"/>
                <w:szCs w:val="20"/>
              </w:rPr>
              <w:t>-2.78%</w:t>
            </w:r>
          </w:p>
        </w:tc>
        <w:tc>
          <w:tcPr>
            <w:tcW w:w="840" w:type="dxa"/>
            <w:tcBorders>
              <w:top w:val="single" w:sz="4" w:space="0" w:color="auto"/>
              <w:left w:val="nil"/>
              <w:bottom w:val="nil"/>
              <w:right w:val="single" w:sz="4" w:space="0" w:color="auto"/>
            </w:tcBorders>
            <w:shd w:val="clear" w:color="auto" w:fill="auto"/>
            <w:noWrap/>
            <w:vAlign w:val="bottom"/>
            <w:hideMark/>
          </w:tcPr>
          <w:p w14:paraId="460B5A0F" w14:textId="72F2329D" w:rsidR="001E5156" w:rsidRPr="00253DB5" w:rsidRDefault="001E5156" w:rsidP="001E5156">
            <w:pPr>
              <w:jc w:val="center"/>
              <w:rPr>
                <w:color w:val="000000"/>
                <w:sz w:val="20"/>
                <w:szCs w:val="20"/>
              </w:rPr>
            </w:pPr>
            <w:r w:rsidRPr="007E5940">
              <w:rPr>
                <w:color w:val="000000"/>
                <w:sz w:val="20"/>
                <w:szCs w:val="20"/>
              </w:rPr>
              <w:t>-0.87%</w:t>
            </w:r>
          </w:p>
        </w:tc>
        <w:tc>
          <w:tcPr>
            <w:tcW w:w="840" w:type="dxa"/>
            <w:tcBorders>
              <w:top w:val="single" w:sz="4" w:space="0" w:color="auto"/>
              <w:left w:val="nil"/>
              <w:bottom w:val="nil"/>
              <w:right w:val="single" w:sz="4" w:space="0" w:color="auto"/>
            </w:tcBorders>
            <w:shd w:val="clear" w:color="auto" w:fill="auto"/>
            <w:noWrap/>
            <w:vAlign w:val="bottom"/>
            <w:hideMark/>
          </w:tcPr>
          <w:p w14:paraId="3C8ACC0A" w14:textId="508CB7D5" w:rsidR="001E5156" w:rsidRPr="00253DB5" w:rsidRDefault="001E5156" w:rsidP="001E5156">
            <w:pPr>
              <w:jc w:val="center"/>
              <w:rPr>
                <w:color w:val="000000"/>
                <w:sz w:val="20"/>
                <w:szCs w:val="20"/>
              </w:rPr>
            </w:pPr>
            <w:r w:rsidRPr="007E5940">
              <w:rPr>
                <w:color w:val="000000"/>
                <w:sz w:val="20"/>
                <w:szCs w:val="20"/>
              </w:rPr>
              <w:t>-0.82%</w:t>
            </w:r>
          </w:p>
        </w:tc>
        <w:tc>
          <w:tcPr>
            <w:tcW w:w="733" w:type="dxa"/>
            <w:tcBorders>
              <w:top w:val="single" w:sz="4" w:space="0" w:color="auto"/>
              <w:left w:val="nil"/>
              <w:bottom w:val="nil"/>
              <w:right w:val="single" w:sz="4" w:space="0" w:color="auto"/>
            </w:tcBorders>
            <w:shd w:val="clear" w:color="auto" w:fill="auto"/>
            <w:noWrap/>
            <w:vAlign w:val="bottom"/>
            <w:hideMark/>
          </w:tcPr>
          <w:p w14:paraId="33C26643" w14:textId="41753787" w:rsidR="001E5156" w:rsidRPr="00253DB5" w:rsidRDefault="001E5156" w:rsidP="001E5156">
            <w:pPr>
              <w:jc w:val="center"/>
              <w:rPr>
                <w:color w:val="000000"/>
                <w:sz w:val="20"/>
                <w:szCs w:val="20"/>
              </w:rPr>
            </w:pPr>
            <w:r w:rsidRPr="007E5940">
              <w:rPr>
                <w:color w:val="000000"/>
                <w:sz w:val="20"/>
                <w:szCs w:val="20"/>
              </w:rPr>
              <w:t>102%</w:t>
            </w:r>
          </w:p>
        </w:tc>
        <w:tc>
          <w:tcPr>
            <w:tcW w:w="733" w:type="dxa"/>
            <w:tcBorders>
              <w:top w:val="single" w:sz="4" w:space="0" w:color="auto"/>
              <w:left w:val="nil"/>
              <w:bottom w:val="nil"/>
              <w:right w:val="nil"/>
            </w:tcBorders>
            <w:shd w:val="clear" w:color="auto" w:fill="auto"/>
            <w:noWrap/>
            <w:vAlign w:val="bottom"/>
            <w:hideMark/>
          </w:tcPr>
          <w:p w14:paraId="43D9EEE2" w14:textId="48E00504" w:rsidR="001E5156" w:rsidRPr="00253DB5" w:rsidRDefault="001E5156" w:rsidP="001E5156">
            <w:pPr>
              <w:jc w:val="center"/>
              <w:rPr>
                <w:color w:val="000000"/>
                <w:sz w:val="20"/>
                <w:szCs w:val="20"/>
              </w:rPr>
            </w:pPr>
            <w:r w:rsidRPr="007E5940">
              <w:rPr>
                <w:color w:val="000000"/>
                <w:sz w:val="20"/>
                <w:szCs w:val="20"/>
              </w:rPr>
              <w:t>102%</w:t>
            </w:r>
          </w:p>
        </w:tc>
      </w:tr>
      <w:tr w:rsidR="00B965B4" w:rsidRPr="00253DB5" w14:paraId="2567CAAE"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25F775C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216F1D94" w14:textId="77777777" w:rsidR="00253DB5" w:rsidRPr="00253DB5" w:rsidRDefault="00253DB5" w:rsidP="00253DB5">
            <w:pPr>
              <w:rPr>
                <w:color w:val="000000"/>
              </w:rPr>
            </w:pPr>
            <w:r w:rsidRPr="00253DB5">
              <w:rPr>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3ECE8404" w14:textId="77777777" w:rsidR="00253DB5" w:rsidRPr="00253DB5" w:rsidRDefault="00253DB5" w:rsidP="00253DB5">
            <w:pPr>
              <w:jc w:val="center"/>
              <w:rPr>
                <w:color w:val="000000"/>
                <w:sz w:val="20"/>
                <w:szCs w:val="20"/>
              </w:rPr>
            </w:pPr>
            <w:r w:rsidRPr="00253DB5">
              <w:rPr>
                <w:color w:val="000000"/>
                <w:sz w:val="20"/>
                <w:szCs w:val="20"/>
              </w:rPr>
              <w:t>-1.85%</w:t>
            </w:r>
          </w:p>
        </w:tc>
        <w:tc>
          <w:tcPr>
            <w:tcW w:w="896" w:type="dxa"/>
            <w:tcBorders>
              <w:top w:val="single" w:sz="4" w:space="0" w:color="auto"/>
              <w:left w:val="nil"/>
              <w:bottom w:val="nil"/>
              <w:right w:val="single" w:sz="4" w:space="0" w:color="auto"/>
            </w:tcBorders>
            <w:shd w:val="clear" w:color="auto" w:fill="auto"/>
            <w:noWrap/>
            <w:vAlign w:val="bottom"/>
            <w:hideMark/>
          </w:tcPr>
          <w:p w14:paraId="13AB71B6" w14:textId="77777777" w:rsidR="00253DB5" w:rsidRPr="00253DB5" w:rsidRDefault="00253DB5" w:rsidP="00253DB5">
            <w:pPr>
              <w:jc w:val="center"/>
              <w:rPr>
                <w:color w:val="000000"/>
                <w:sz w:val="20"/>
                <w:szCs w:val="20"/>
              </w:rPr>
            </w:pPr>
            <w:r w:rsidRPr="00253DB5">
              <w:rPr>
                <w:color w:val="000000"/>
                <w:sz w:val="20"/>
                <w:szCs w:val="20"/>
              </w:rPr>
              <w:t>0.14%</w:t>
            </w:r>
          </w:p>
        </w:tc>
        <w:tc>
          <w:tcPr>
            <w:tcW w:w="896" w:type="dxa"/>
            <w:tcBorders>
              <w:top w:val="single" w:sz="4" w:space="0" w:color="auto"/>
              <w:left w:val="nil"/>
              <w:bottom w:val="nil"/>
              <w:right w:val="single" w:sz="4" w:space="0" w:color="auto"/>
            </w:tcBorders>
            <w:shd w:val="clear" w:color="auto" w:fill="auto"/>
            <w:noWrap/>
            <w:vAlign w:val="bottom"/>
            <w:hideMark/>
          </w:tcPr>
          <w:p w14:paraId="333607F1"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
          <w:p w14:paraId="3ADB8490"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single" w:sz="4" w:space="0" w:color="auto"/>
              <w:left w:val="nil"/>
              <w:bottom w:val="nil"/>
              <w:right w:val="single" w:sz="12" w:space="0" w:color="auto"/>
            </w:tcBorders>
            <w:shd w:val="clear" w:color="auto" w:fill="auto"/>
            <w:noWrap/>
            <w:vAlign w:val="bottom"/>
            <w:hideMark/>
          </w:tcPr>
          <w:p w14:paraId="12796441"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5607C038" w14:textId="77777777" w:rsidR="00253DB5" w:rsidRPr="00253DB5" w:rsidRDefault="00253DB5" w:rsidP="00253DB5">
            <w:pPr>
              <w:jc w:val="center"/>
              <w:rPr>
                <w:color w:val="000000"/>
                <w:sz w:val="20"/>
                <w:szCs w:val="20"/>
              </w:rPr>
            </w:pPr>
            <w:r w:rsidRPr="00253DB5">
              <w:rPr>
                <w:color w:val="000000"/>
                <w:sz w:val="20"/>
                <w:szCs w:val="20"/>
              </w:rPr>
              <w:t>-0.90%</w:t>
            </w:r>
          </w:p>
        </w:tc>
        <w:tc>
          <w:tcPr>
            <w:tcW w:w="840" w:type="dxa"/>
            <w:tcBorders>
              <w:top w:val="single" w:sz="4" w:space="0" w:color="auto"/>
              <w:left w:val="nil"/>
              <w:bottom w:val="nil"/>
              <w:right w:val="single" w:sz="4" w:space="0" w:color="auto"/>
            </w:tcBorders>
            <w:shd w:val="clear" w:color="auto" w:fill="auto"/>
            <w:noWrap/>
            <w:vAlign w:val="bottom"/>
            <w:hideMark/>
          </w:tcPr>
          <w:p w14:paraId="0265FD70" w14:textId="77777777" w:rsidR="00253DB5" w:rsidRPr="00253DB5" w:rsidRDefault="00253DB5" w:rsidP="00253DB5">
            <w:pPr>
              <w:jc w:val="center"/>
              <w:rPr>
                <w:color w:val="000000"/>
                <w:sz w:val="20"/>
                <w:szCs w:val="20"/>
              </w:rPr>
            </w:pPr>
            <w:r w:rsidRPr="00253DB5">
              <w:rPr>
                <w:color w:val="000000"/>
                <w:sz w:val="20"/>
                <w:szCs w:val="20"/>
              </w:rPr>
              <w:t>0.74%</w:t>
            </w:r>
          </w:p>
        </w:tc>
        <w:tc>
          <w:tcPr>
            <w:tcW w:w="840" w:type="dxa"/>
            <w:tcBorders>
              <w:top w:val="single" w:sz="4" w:space="0" w:color="auto"/>
              <w:left w:val="nil"/>
              <w:bottom w:val="nil"/>
              <w:right w:val="single" w:sz="4" w:space="0" w:color="auto"/>
            </w:tcBorders>
            <w:shd w:val="clear" w:color="auto" w:fill="auto"/>
            <w:noWrap/>
            <w:vAlign w:val="bottom"/>
            <w:hideMark/>
          </w:tcPr>
          <w:p w14:paraId="1DB8640B" w14:textId="77777777" w:rsidR="00253DB5" w:rsidRPr="00253DB5" w:rsidRDefault="00253DB5" w:rsidP="00253DB5">
            <w:pPr>
              <w:jc w:val="center"/>
              <w:rPr>
                <w:color w:val="000000"/>
                <w:sz w:val="20"/>
                <w:szCs w:val="20"/>
              </w:rPr>
            </w:pPr>
            <w:r w:rsidRPr="00253DB5">
              <w:rPr>
                <w:color w:val="000000"/>
                <w:sz w:val="20"/>
                <w:szCs w:val="20"/>
              </w:rPr>
              <w:t>0.81%</w:t>
            </w:r>
          </w:p>
        </w:tc>
        <w:tc>
          <w:tcPr>
            <w:tcW w:w="733" w:type="dxa"/>
            <w:tcBorders>
              <w:top w:val="single" w:sz="4" w:space="0" w:color="auto"/>
              <w:left w:val="nil"/>
              <w:bottom w:val="nil"/>
              <w:right w:val="single" w:sz="4" w:space="0" w:color="auto"/>
            </w:tcBorders>
            <w:shd w:val="clear" w:color="auto" w:fill="auto"/>
            <w:noWrap/>
            <w:vAlign w:val="bottom"/>
            <w:hideMark/>
          </w:tcPr>
          <w:p w14:paraId="45E2AFDF"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
          <w:p w14:paraId="2481DF7F" w14:textId="77777777" w:rsidR="00253DB5" w:rsidRPr="00253DB5" w:rsidRDefault="00253DB5" w:rsidP="00253DB5">
            <w:pPr>
              <w:jc w:val="center"/>
              <w:rPr>
                <w:color w:val="000000"/>
                <w:sz w:val="20"/>
                <w:szCs w:val="20"/>
              </w:rPr>
            </w:pPr>
            <w:r w:rsidRPr="00253DB5">
              <w:rPr>
                <w:color w:val="000000"/>
                <w:sz w:val="20"/>
                <w:szCs w:val="20"/>
              </w:rPr>
              <w:t>100%</w:t>
            </w:r>
          </w:p>
        </w:tc>
      </w:tr>
      <w:tr w:rsidR="00B965B4" w:rsidRPr="00253DB5" w14:paraId="40430F2E"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19D729E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E6EB78A" w14:textId="77777777" w:rsidR="00253DB5" w:rsidRPr="00253DB5" w:rsidRDefault="00253DB5" w:rsidP="00253DB5">
            <w:pPr>
              <w:rPr>
                <w:color w:val="000000"/>
              </w:rPr>
            </w:pPr>
            <w:r w:rsidRPr="00253DB5">
              <w:rPr>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8840D50" w14:textId="77777777" w:rsidR="00253DB5" w:rsidRPr="00253DB5" w:rsidRDefault="00253DB5" w:rsidP="00253DB5">
            <w:pPr>
              <w:jc w:val="center"/>
              <w:rPr>
                <w:color w:val="000000"/>
                <w:sz w:val="20"/>
                <w:szCs w:val="20"/>
              </w:rPr>
            </w:pPr>
            <w:r w:rsidRPr="00253DB5">
              <w:rPr>
                <w:color w:val="000000"/>
                <w:sz w:val="20"/>
                <w:szCs w:val="20"/>
              </w:rPr>
              <w:t>-4.00%</w:t>
            </w:r>
          </w:p>
        </w:tc>
        <w:tc>
          <w:tcPr>
            <w:tcW w:w="896" w:type="dxa"/>
            <w:tcBorders>
              <w:top w:val="single" w:sz="4" w:space="0" w:color="auto"/>
              <w:left w:val="nil"/>
              <w:bottom w:val="nil"/>
              <w:right w:val="single" w:sz="4" w:space="0" w:color="auto"/>
            </w:tcBorders>
            <w:shd w:val="clear" w:color="auto" w:fill="auto"/>
            <w:noWrap/>
            <w:vAlign w:val="bottom"/>
            <w:hideMark/>
          </w:tcPr>
          <w:p w14:paraId="6CFF8A5B" w14:textId="77777777" w:rsidR="00253DB5" w:rsidRPr="00253DB5" w:rsidRDefault="00253DB5" w:rsidP="00253DB5">
            <w:pPr>
              <w:jc w:val="center"/>
              <w:rPr>
                <w:color w:val="000000"/>
                <w:sz w:val="20"/>
                <w:szCs w:val="20"/>
              </w:rPr>
            </w:pPr>
            <w:r w:rsidRPr="00253DB5">
              <w:rPr>
                <w:color w:val="000000"/>
                <w:sz w:val="20"/>
                <w:szCs w:val="20"/>
              </w:rPr>
              <w:t>-1.77%</w:t>
            </w:r>
          </w:p>
        </w:tc>
        <w:tc>
          <w:tcPr>
            <w:tcW w:w="896" w:type="dxa"/>
            <w:tcBorders>
              <w:top w:val="single" w:sz="4" w:space="0" w:color="auto"/>
              <w:left w:val="nil"/>
              <w:bottom w:val="nil"/>
              <w:right w:val="single" w:sz="4" w:space="0" w:color="auto"/>
            </w:tcBorders>
            <w:shd w:val="clear" w:color="auto" w:fill="auto"/>
            <w:noWrap/>
            <w:vAlign w:val="bottom"/>
            <w:hideMark/>
          </w:tcPr>
          <w:p w14:paraId="226BAC29" w14:textId="77777777" w:rsidR="00253DB5" w:rsidRPr="00253DB5" w:rsidRDefault="00253DB5" w:rsidP="00253DB5">
            <w:pPr>
              <w:jc w:val="center"/>
              <w:rPr>
                <w:color w:val="000000"/>
                <w:sz w:val="20"/>
                <w:szCs w:val="20"/>
              </w:rPr>
            </w:pPr>
            <w:r w:rsidRPr="00253DB5">
              <w:rPr>
                <w:color w:val="000000"/>
                <w:sz w:val="20"/>
                <w:szCs w:val="20"/>
              </w:rPr>
              <w:t>-1.84%</w:t>
            </w:r>
          </w:p>
        </w:tc>
        <w:tc>
          <w:tcPr>
            <w:tcW w:w="733" w:type="dxa"/>
            <w:tcBorders>
              <w:top w:val="single" w:sz="4" w:space="0" w:color="auto"/>
              <w:left w:val="nil"/>
              <w:bottom w:val="nil"/>
              <w:right w:val="single" w:sz="4" w:space="0" w:color="auto"/>
            </w:tcBorders>
            <w:shd w:val="clear" w:color="auto" w:fill="auto"/>
            <w:noWrap/>
            <w:vAlign w:val="bottom"/>
            <w:hideMark/>
          </w:tcPr>
          <w:p w14:paraId="17B8785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
          <w:p w14:paraId="1AED541C"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1DC079FC" w14:textId="77777777" w:rsidR="00253DB5" w:rsidRPr="00253DB5" w:rsidRDefault="00253DB5" w:rsidP="00253DB5">
            <w:pPr>
              <w:jc w:val="center"/>
              <w:rPr>
                <w:color w:val="000000"/>
                <w:sz w:val="20"/>
                <w:szCs w:val="20"/>
              </w:rPr>
            </w:pPr>
            <w:r w:rsidRPr="00253DB5">
              <w:rPr>
                <w:color w:val="000000"/>
                <w:sz w:val="20"/>
                <w:szCs w:val="20"/>
              </w:rPr>
              <w:t>-2.58%</w:t>
            </w:r>
          </w:p>
        </w:tc>
        <w:tc>
          <w:tcPr>
            <w:tcW w:w="840" w:type="dxa"/>
            <w:tcBorders>
              <w:top w:val="single" w:sz="4" w:space="0" w:color="auto"/>
              <w:left w:val="nil"/>
              <w:bottom w:val="nil"/>
              <w:right w:val="single" w:sz="4" w:space="0" w:color="auto"/>
            </w:tcBorders>
            <w:shd w:val="clear" w:color="auto" w:fill="auto"/>
            <w:noWrap/>
            <w:vAlign w:val="bottom"/>
            <w:hideMark/>
          </w:tcPr>
          <w:p w14:paraId="7C147AC8" w14:textId="77777777" w:rsidR="00253DB5" w:rsidRPr="00253DB5" w:rsidRDefault="00253DB5" w:rsidP="00253DB5">
            <w:pPr>
              <w:jc w:val="center"/>
              <w:rPr>
                <w:color w:val="000000"/>
                <w:sz w:val="20"/>
                <w:szCs w:val="20"/>
              </w:rPr>
            </w:pPr>
            <w:r w:rsidRPr="00253DB5">
              <w:rPr>
                <w:color w:val="000000"/>
                <w:sz w:val="20"/>
                <w:szCs w:val="20"/>
              </w:rPr>
              <w:t>-0.72%</w:t>
            </w:r>
          </w:p>
        </w:tc>
        <w:tc>
          <w:tcPr>
            <w:tcW w:w="840" w:type="dxa"/>
            <w:tcBorders>
              <w:top w:val="single" w:sz="4" w:space="0" w:color="auto"/>
              <w:left w:val="nil"/>
              <w:bottom w:val="nil"/>
              <w:right w:val="single" w:sz="4" w:space="0" w:color="auto"/>
            </w:tcBorders>
            <w:shd w:val="clear" w:color="auto" w:fill="auto"/>
            <w:noWrap/>
            <w:vAlign w:val="bottom"/>
            <w:hideMark/>
          </w:tcPr>
          <w:p w14:paraId="38B73A60" w14:textId="77777777" w:rsidR="00253DB5" w:rsidRPr="00253DB5" w:rsidRDefault="00253DB5" w:rsidP="00253DB5">
            <w:pPr>
              <w:jc w:val="center"/>
              <w:rPr>
                <w:color w:val="000000"/>
                <w:sz w:val="20"/>
                <w:szCs w:val="20"/>
              </w:rPr>
            </w:pPr>
            <w:r w:rsidRPr="00253DB5">
              <w:rPr>
                <w:color w:val="000000"/>
                <w:sz w:val="20"/>
                <w:szCs w:val="20"/>
              </w:rPr>
              <w:t>-0.64%</w:t>
            </w:r>
          </w:p>
        </w:tc>
        <w:tc>
          <w:tcPr>
            <w:tcW w:w="733" w:type="dxa"/>
            <w:tcBorders>
              <w:top w:val="single" w:sz="4" w:space="0" w:color="auto"/>
              <w:left w:val="nil"/>
              <w:bottom w:val="nil"/>
              <w:right w:val="single" w:sz="4" w:space="0" w:color="auto"/>
            </w:tcBorders>
            <w:shd w:val="clear" w:color="auto" w:fill="auto"/>
            <w:noWrap/>
            <w:vAlign w:val="bottom"/>
            <w:hideMark/>
          </w:tcPr>
          <w:p w14:paraId="6847481E"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
          <w:p w14:paraId="11A69F89"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4A1CBC10"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67AA2B5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064D2AA2" w14:textId="77777777" w:rsidR="00253DB5" w:rsidRPr="00253DB5" w:rsidRDefault="00253DB5" w:rsidP="00253DB5">
            <w:pPr>
              <w:rPr>
                <w:color w:val="000000"/>
              </w:rPr>
            </w:pPr>
            <w:r w:rsidRPr="00253DB5">
              <w:rPr>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596938A8" w14:textId="77777777" w:rsidR="00253DB5" w:rsidRPr="00253DB5" w:rsidRDefault="00253DB5" w:rsidP="00253DB5">
            <w:pPr>
              <w:jc w:val="center"/>
              <w:rPr>
                <w:color w:val="000000"/>
                <w:sz w:val="20"/>
                <w:szCs w:val="20"/>
              </w:rPr>
            </w:pPr>
            <w:r w:rsidRPr="00253DB5">
              <w:rPr>
                <w:color w:val="000000"/>
                <w:sz w:val="20"/>
                <w:szCs w:val="20"/>
              </w:rPr>
              <w:t>-3.87%</w:t>
            </w:r>
          </w:p>
        </w:tc>
        <w:tc>
          <w:tcPr>
            <w:tcW w:w="896" w:type="dxa"/>
            <w:tcBorders>
              <w:top w:val="single" w:sz="4" w:space="0" w:color="auto"/>
              <w:left w:val="nil"/>
              <w:bottom w:val="nil"/>
              <w:right w:val="single" w:sz="4" w:space="0" w:color="auto"/>
            </w:tcBorders>
            <w:shd w:val="clear" w:color="auto" w:fill="auto"/>
            <w:noWrap/>
            <w:vAlign w:val="bottom"/>
            <w:hideMark/>
          </w:tcPr>
          <w:p w14:paraId="34AF5A87" w14:textId="77777777" w:rsidR="00253DB5" w:rsidRPr="00253DB5" w:rsidRDefault="00253DB5" w:rsidP="00253DB5">
            <w:pPr>
              <w:jc w:val="center"/>
              <w:rPr>
                <w:color w:val="000000"/>
                <w:sz w:val="20"/>
                <w:szCs w:val="20"/>
              </w:rPr>
            </w:pPr>
            <w:r w:rsidRPr="00253DB5">
              <w:rPr>
                <w:color w:val="000000"/>
                <w:sz w:val="20"/>
                <w:szCs w:val="20"/>
              </w:rPr>
              <w:t>-1.71%</w:t>
            </w:r>
          </w:p>
        </w:tc>
        <w:tc>
          <w:tcPr>
            <w:tcW w:w="896" w:type="dxa"/>
            <w:tcBorders>
              <w:top w:val="single" w:sz="4" w:space="0" w:color="auto"/>
              <w:left w:val="nil"/>
              <w:bottom w:val="nil"/>
              <w:right w:val="single" w:sz="4" w:space="0" w:color="auto"/>
            </w:tcBorders>
            <w:shd w:val="clear" w:color="auto" w:fill="auto"/>
            <w:noWrap/>
            <w:vAlign w:val="bottom"/>
            <w:hideMark/>
          </w:tcPr>
          <w:p w14:paraId="4630AA2F" w14:textId="77777777" w:rsidR="00253DB5" w:rsidRPr="00253DB5" w:rsidRDefault="00253DB5" w:rsidP="00253DB5">
            <w:pPr>
              <w:jc w:val="center"/>
              <w:rPr>
                <w:color w:val="000000"/>
                <w:sz w:val="20"/>
                <w:szCs w:val="20"/>
              </w:rPr>
            </w:pPr>
            <w:r w:rsidRPr="00253DB5">
              <w:rPr>
                <w:color w:val="000000"/>
                <w:sz w:val="20"/>
                <w:szCs w:val="20"/>
              </w:rPr>
              <w:t>-1.81%</w:t>
            </w:r>
          </w:p>
        </w:tc>
        <w:tc>
          <w:tcPr>
            <w:tcW w:w="733" w:type="dxa"/>
            <w:tcBorders>
              <w:top w:val="single" w:sz="4" w:space="0" w:color="auto"/>
              <w:left w:val="nil"/>
              <w:bottom w:val="nil"/>
              <w:right w:val="single" w:sz="4" w:space="0" w:color="auto"/>
            </w:tcBorders>
            <w:shd w:val="clear" w:color="auto" w:fill="auto"/>
            <w:noWrap/>
            <w:vAlign w:val="bottom"/>
            <w:hideMark/>
          </w:tcPr>
          <w:p w14:paraId="53FDAF4E"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463B2232"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
          <w:p w14:paraId="659BB05A" w14:textId="77777777" w:rsidR="00253DB5" w:rsidRPr="00253DB5" w:rsidRDefault="00253DB5" w:rsidP="00253DB5">
            <w:pPr>
              <w:jc w:val="center"/>
              <w:rPr>
                <w:color w:val="000000"/>
                <w:sz w:val="20"/>
                <w:szCs w:val="20"/>
              </w:rPr>
            </w:pPr>
            <w:r w:rsidRPr="00253DB5">
              <w:rPr>
                <w:color w:val="000000"/>
                <w:sz w:val="20"/>
                <w:szCs w:val="20"/>
              </w:rPr>
              <w:t>-2.67%</w:t>
            </w:r>
          </w:p>
        </w:tc>
        <w:tc>
          <w:tcPr>
            <w:tcW w:w="840" w:type="dxa"/>
            <w:tcBorders>
              <w:top w:val="single" w:sz="4" w:space="0" w:color="auto"/>
              <w:left w:val="nil"/>
              <w:bottom w:val="nil"/>
              <w:right w:val="single" w:sz="4" w:space="0" w:color="auto"/>
            </w:tcBorders>
            <w:shd w:val="clear" w:color="auto" w:fill="auto"/>
            <w:noWrap/>
            <w:vAlign w:val="bottom"/>
            <w:hideMark/>
          </w:tcPr>
          <w:p w14:paraId="20C964E2" w14:textId="77777777" w:rsidR="00253DB5" w:rsidRPr="00253DB5" w:rsidRDefault="00253DB5" w:rsidP="00253DB5">
            <w:pPr>
              <w:jc w:val="center"/>
              <w:rPr>
                <w:color w:val="000000"/>
                <w:sz w:val="20"/>
                <w:szCs w:val="20"/>
              </w:rPr>
            </w:pPr>
            <w:r w:rsidRPr="00253DB5">
              <w:rPr>
                <w:color w:val="000000"/>
                <w:sz w:val="20"/>
                <w:szCs w:val="20"/>
              </w:rPr>
              <w:t>-0.74%</w:t>
            </w:r>
          </w:p>
        </w:tc>
        <w:tc>
          <w:tcPr>
            <w:tcW w:w="840" w:type="dxa"/>
            <w:tcBorders>
              <w:top w:val="single" w:sz="4" w:space="0" w:color="auto"/>
              <w:left w:val="nil"/>
              <w:bottom w:val="nil"/>
              <w:right w:val="single" w:sz="4" w:space="0" w:color="auto"/>
            </w:tcBorders>
            <w:shd w:val="clear" w:color="auto" w:fill="auto"/>
            <w:noWrap/>
            <w:vAlign w:val="bottom"/>
            <w:hideMark/>
          </w:tcPr>
          <w:p w14:paraId="692FF310" w14:textId="77777777" w:rsidR="00253DB5" w:rsidRPr="00253DB5" w:rsidRDefault="00253DB5" w:rsidP="00253DB5">
            <w:pPr>
              <w:jc w:val="center"/>
              <w:rPr>
                <w:color w:val="000000"/>
                <w:sz w:val="20"/>
                <w:szCs w:val="20"/>
              </w:rPr>
            </w:pPr>
            <w:r w:rsidRPr="00253DB5">
              <w:rPr>
                <w:color w:val="000000"/>
                <w:sz w:val="20"/>
                <w:szCs w:val="20"/>
              </w:rPr>
              <w:t>-0.63%</w:t>
            </w:r>
          </w:p>
        </w:tc>
        <w:tc>
          <w:tcPr>
            <w:tcW w:w="733" w:type="dxa"/>
            <w:tcBorders>
              <w:top w:val="single" w:sz="4" w:space="0" w:color="auto"/>
              <w:left w:val="nil"/>
              <w:bottom w:val="nil"/>
              <w:right w:val="single" w:sz="4" w:space="0" w:color="auto"/>
            </w:tcBorders>
            <w:shd w:val="clear" w:color="auto" w:fill="auto"/>
            <w:noWrap/>
            <w:vAlign w:val="bottom"/>
            <w:hideMark/>
          </w:tcPr>
          <w:p w14:paraId="6F8C9928"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single" w:sz="4" w:space="0" w:color="auto"/>
              <w:left w:val="nil"/>
              <w:bottom w:val="nil"/>
              <w:right w:val="nil"/>
            </w:tcBorders>
            <w:shd w:val="clear" w:color="auto" w:fill="auto"/>
            <w:noWrap/>
            <w:vAlign w:val="bottom"/>
            <w:hideMark/>
          </w:tcPr>
          <w:p w14:paraId="7FDC8665"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0FFCA05E"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4B6796E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01483F0" w14:textId="77777777" w:rsidR="00253DB5" w:rsidRPr="00253DB5" w:rsidRDefault="00253DB5" w:rsidP="00253DB5">
            <w:pPr>
              <w:rPr>
                <w:color w:val="000000"/>
              </w:rPr>
            </w:pPr>
            <w:r w:rsidRPr="00253DB5">
              <w:rPr>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0E168999" w14:textId="77777777" w:rsidR="00253DB5" w:rsidRPr="00253DB5" w:rsidRDefault="00253DB5" w:rsidP="00253DB5">
            <w:pPr>
              <w:jc w:val="center"/>
              <w:rPr>
                <w:color w:val="000000"/>
                <w:sz w:val="20"/>
                <w:szCs w:val="20"/>
              </w:rPr>
            </w:pPr>
            <w:r w:rsidRPr="00253DB5">
              <w:rPr>
                <w:color w:val="000000"/>
                <w:sz w:val="20"/>
                <w:szCs w:val="20"/>
              </w:rPr>
              <w:t>-4.37%</w:t>
            </w:r>
          </w:p>
        </w:tc>
        <w:tc>
          <w:tcPr>
            <w:tcW w:w="896" w:type="dxa"/>
            <w:tcBorders>
              <w:top w:val="single" w:sz="4" w:space="0" w:color="auto"/>
              <w:left w:val="nil"/>
              <w:bottom w:val="nil"/>
              <w:right w:val="single" w:sz="4" w:space="0" w:color="auto"/>
            </w:tcBorders>
            <w:shd w:val="clear" w:color="auto" w:fill="auto"/>
            <w:noWrap/>
            <w:vAlign w:val="bottom"/>
            <w:hideMark/>
          </w:tcPr>
          <w:p w14:paraId="11A96C48" w14:textId="77777777" w:rsidR="00253DB5" w:rsidRPr="00253DB5" w:rsidRDefault="00253DB5" w:rsidP="00253DB5">
            <w:pPr>
              <w:jc w:val="center"/>
              <w:rPr>
                <w:color w:val="000000"/>
                <w:sz w:val="20"/>
                <w:szCs w:val="20"/>
              </w:rPr>
            </w:pPr>
            <w:r w:rsidRPr="00253DB5">
              <w:rPr>
                <w:color w:val="000000"/>
                <w:sz w:val="20"/>
                <w:szCs w:val="20"/>
              </w:rPr>
              <w:t>-2.12%</w:t>
            </w:r>
          </w:p>
        </w:tc>
        <w:tc>
          <w:tcPr>
            <w:tcW w:w="896" w:type="dxa"/>
            <w:tcBorders>
              <w:top w:val="single" w:sz="4" w:space="0" w:color="auto"/>
              <w:left w:val="nil"/>
              <w:bottom w:val="nil"/>
              <w:right w:val="single" w:sz="4" w:space="0" w:color="auto"/>
            </w:tcBorders>
            <w:shd w:val="clear" w:color="auto" w:fill="auto"/>
            <w:noWrap/>
            <w:vAlign w:val="bottom"/>
            <w:hideMark/>
          </w:tcPr>
          <w:p w14:paraId="2BABB463" w14:textId="77777777" w:rsidR="00253DB5" w:rsidRPr="00253DB5" w:rsidRDefault="00253DB5" w:rsidP="00253DB5">
            <w:pPr>
              <w:jc w:val="center"/>
              <w:rPr>
                <w:color w:val="000000"/>
                <w:sz w:val="20"/>
                <w:szCs w:val="20"/>
              </w:rPr>
            </w:pPr>
            <w:r w:rsidRPr="00253DB5">
              <w:rPr>
                <w:color w:val="000000"/>
                <w:sz w:val="20"/>
                <w:szCs w:val="20"/>
              </w:rPr>
              <w:t>-2.19%</w:t>
            </w:r>
          </w:p>
        </w:tc>
        <w:tc>
          <w:tcPr>
            <w:tcW w:w="733" w:type="dxa"/>
            <w:tcBorders>
              <w:top w:val="single" w:sz="4" w:space="0" w:color="auto"/>
              <w:left w:val="nil"/>
              <w:bottom w:val="nil"/>
              <w:right w:val="single" w:sz="4" w:space="0" w:color="auto"/>
            </w:tcBorders>
            <w:shd w:val="clear" w:color="auto" w:fill="auto"/>
            <w:noWrap/>
            <w:vAlign w:val="bottom"/>
            <w:hideMark/>
          </w:tcPr>
          <w:p w14:paraId="7534169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
          <w:p w14:paraId="6A52F2B8"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
          <w:p w14:paraId="0B367DA6" w14:textId="77777777" w:rsidR="00253DB5" w:rsidRPr="00253DB5" w:rsidRDefault="00253DB5" w:rsidP="00253DB5">
            <w:pPr>
              <w:jc w:val="center"/>
              <w:rPr>
                <w:color w:val="000000"/>
                <w:sz w:val="20"/>
                <w:szCs w:val="20"/>
              </w:rPr>
            </w:pPr>
            <w:r w:rsidRPr="00253DB5">
              <w:rPr>
                <w:color w:val="000000"/>
                <w:sz w:val="20"/>
                <w:szCs w:val="20"/>
              </w:rPr>
              <w:t>-2.96%</w:t>
            </w:r>
          </w:p>
        </w:tc>
        <w:tc>
          <w:tcPr>
            <w:tcW w:w="840" w:type="dxa"/>
            <w:tcBorders>
              <w:top w:val="single" w:sz="4" w:space="0" w:color="auto"/>
              <w:left w:val="nil"/>
              <w:bottom w:val="nil"/>
              <w:right w:val="single" w:sz="4" w:space="0" w:color="auto"/>
            </w:tcBorders>
            <w:shd w:val="clear" w:color="auto" w:fill="auto"/>
            <w:noWrap/>
            <w:vAlign w:val="bottom"/>
            <w:hideMark/>
          </w:tcPr>
          <w:p w14:paraId="447F05FF" w14:textId="77777777" w:rsidR="00253DB5" w:rsidRPr="00253DB5" w:rsidRDefault="00253DB5" w:rsidP="00253DB5">
            <w:pPr>
              <w:jc w:val="center"/>
              <w:rPr>
                <w:color w:val="000000"/>
                <w:sz w:val="20"/>
                <w:szCs w:val="20"/>
              </w:rPr>
            </w:pPr>
            <w:r w:rsidRPr="00253DB5">
              <w:rPr>
                <w:color w:val="000000"/>
                <w:sz w:val="20"/>
                <w:szCs w:val="20"/>
              </w:rPr>
              <w:t>-0.98%</w:t>
            </w:r>
          </w:p>
        </w:tc>
        <w:tc>
          <w:tcPr>
            <w:tcW w:w="840" w:type="dxa"/>
            <w:tcBorders>
              <w:top w:val="single" w:sz="4" w:space="0" w:color="auto"/>
              <w:left w:val="nil"/>
              <w:bottom w:val="nil"/>
              <w:right w:val="single" w:sz="4" w:space="0" w:color="auto"/>
            </w:tcBorders>
            <w:shd w:val="clear" w:color="auto" w:fill="auto"/>
            <w:noWrap/>
            <w:vAlign w:val="bottom"/>
            <w:hideMark/>
          </w:tcPr>
          <w:p w14:paraId="5815E66B" w14:textId="77777777" w:rsidR="00253DB5" w:rsidRPr="00253DB5" w:rsidRDefault="00253DB5" w:rsidP="00253DB5">
            <w:pPr>
              <w:jc w:val="center"/>
              <w:rPr>
                <w:color w:val="000000"/>
                <w:sz w:val="20"/>
                <w:szCs w:val="20"/>
              </w:rPr>
            </w:pPr>
            <w:r w:rsidRPr="00253DB5">
              <w:rPr>
                <w:color w:val="000000"/>
                <w:sz w:val="20"/>
                <w:szCs w:val="20"/>
              </w:rPr>
              <w:t>-0.97%</w:t>
            </w:r>
          </w:p>
        </w:tc>
        <w:tc>
          <w:tcPr>
            <w:tcW w:w="733" w:type="dxa"/>
            <w:tcBorders>
              <w:top w:val="single" w:sz="4" w:space="0" w:color="auto"/>
              <w:left w:val="nil"/>
              <w:bottom w:val="nil"/>
              <w:right w:val="single" w:sz="4" w:space="0" w:color="auto"/>
            </w:tcBorders>
            <w:shd w:val="clear" w:color="auto" w:fill="auto"/>
            <w:noWrap/>
            <w:vAlign w:val="bottom"/>
            <w:hideMark/>
          </w:tcPr>
          <w:p w14:paraId="5B358E75"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single" w:sz="4" w:space="0" w:color="auto"/>
              <w:left w:val="nil"/>
              <w:bottom w:val="nil"/>
              <w:right w:val="nil"/>
            </w:tcBorders>
            <w:shd w:val="clear" w:color="auto" w:fill="auto"/>
            <w:noWrap/>
            <w:vAlign w:val="bottom"/>
            <w:hideMark/>
          </w:tcPr>
          <w:p w14:paraId="30A6F473"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250CEF35" w14:textId="77777777" w:rsidTr="00B965B4">
        <w:trPr>
          <w:trHeight w:val="320"/>
        </w:trPr>
        <w:tc>
          <w:tcPr>
            <w:tcW w:w="800" w:type="dxa"/>
            <w:vMerge/>
            <w:tcBorders>
              <w:top w:val="nil"/>
              <w:left w:val="single" w:sz="8" w:space="0" w:color="auto"/>
              <w:bottom w:val="single" w:sz="12" w:space="0" w:color="000000"/>
              <w:right w:val="single" w:sz="8" w:space="0" w:color="auto"/>
            </w:tcBorders>
            <w:vAlign w:val="center"/>
            <w:hideMark/>
          </w:tcPr>
          <w:p w14:paraId="69A0FFA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
          <w:p w14:paraId="607C8AC6" w14:textId="77777777" w:rsidR="00253DB5" w:rsidRPr="00253DB5" w:rsidRDefault="00253DB5" w:rsidP="00253DB5">
            <w:pPr>
              <w:rPr>
                <w:color w:val="000000"/>
              </w:rPr>
            </w:pPr>
            <w:r w:rsidRPr="00253DB5">
              <w:rPr>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
          <w:p w14:paraId="24E4B75B" w14:textId="77777777" w:rsidR="00253DB5" w:rsidRPr="00253DB5" w:rsidRDefault="00253DB5" w:rsidP="00253DB5">
            <w:pPr>
              <w:jc w:val="center"/>
              <w:rPr>
                <w:color w:val="000000"/>
                <w:sz w:val="20"/>
                <w:szCs w:val="20"/>
              </w:rPr>
            </w:pPr>
            <w:r w:rsidRPr="00253DB5">
              <w:rPr>
                <w:color w:val="000000"/>
                <w:sz w:val="20"/>
                <w:szCs w:val="20"/>
              </w:rPr>
              <w:t>-5.83%</w:t>
            </w:r>
          </w:p>
        </w:tc>
        <w:tc>
          <w:tcPr>
            <w:tcW w:w="896" w:type="dxa"/>
            <w:tcBorders>
              <w:top w:val="single" w:sz="4" w:space="0" w:color="auto"/>
              <w:left w:val="nil"/>
              <w:bottom w:val="nil"/>
              <w:right w:val="single" w:sz="4" w:space="0" w:color="auto"/>
            </w:tcBorders>
            <w:shd w:val="clear" w:color="auto" w:fill="auto"/>
            <w:noWrap/>
            <w:vAlign w:val="bottom"/>
            <w:hideMark/>
          </w:tcPr>
          <w:p w14:paraId="755AE756" w14:textId="77777777" w:rsidR="00253DB5" w:rsidRPr="00253DB5" w:rsidRDefault="00253DB5" w:rsidP="00253DB5">
            <w:pPr>
              <w:jc w:val="center"/>
              <w:rPr>
                <w:color w:val="000000"/>
                <w:sz w:val="20"/>
                <w:szCs w:val="20"/>
              </w:rPr>
            </w:pPr>
            <w:r w:rsidRPr="00253DB5">
              <w:rPr>
                <w:color w:val="000000"/>
                <w:sz w:val="20"/>
                <w:szCs w:val="20"/>
              </w:rPr>
              <w:t>-3.24%</w:t>
            </w:r>
          </w:p>
        </w:tc>
        <w:tc>
          <w:tcPr>
            <w:tcW w:w="896" w:type="dxa"/>
            <w:tcBorders>
              <w:top w:val="single" w:sz="4" w:space="0" w:color="auto"/>
              <w:left w:val="nil"/>
              <w:bottom w:val="nil"/>
              <w:right w:val="single" w:sz="4" w:space="0" w:color="auto"/>
            </w:tcBorders>
            <w:shd w:val="clear" w:color="auto" w:fill="auto"/>
            <w:noWrap/>
            <w:vAlign w:val="bottom"/>
            <w:hideMark/>
          </w:tcPr>
          <w:p w14:paraId="3B69C0CF" w14:textId="77777777" w:rsidR="00253DB5" w:rsidRPr="00253DB5" w:rsidRDefault="00253DB5" w:rsidP="00253DB5">
            <w:pPr>
              <w:jc w:val="center"/>
              <w:rPr>
                <w:color w:val="000000"/>
                <w:sz w:val="20"/>
                <w:szCs w:val="20"/>
              </w:rPr>
            </w:pPr>
            <w:r w:rsidRPr="00253DB5">
              <w:rPr>
                <w:color w:val="000000"/>
                <w:sz w:val="20"/>
                <w:szCs w:val="20"/>
              </w:rPr>
              <w:t>-3.25%</w:t>
            </w:r>
          </w:p>
        </w:tc>
        <w:tc>
          <w:tcPr>
            <w:tcW w:w="733" w:type="dxa"/>
            <w:tcBorders>
              <w:top w:val="single" w:sz="4" w:space="0" w:color="auto"/>
              <w:left w:val="nil"/>
              <w:bottom w:val="nil"/>
              <w:right w:val="single" w:sz="4" w:space="0" w:color="auto"/>
            </w:tcBorders>
            <w:shd w:val="clear" w:color="auto" w:fill="auto"/>
            <w:noWrap/>
            <w:vAlign w:val="bottom"/>
            <w:hideMark/>
          </w:tcPr>
          <w:p w14:paraId="631694B2"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nil"/>
              <w:right w:val="single" w:sz="12" w:space="0" w:color="auto"/>
            </w:tcBorders>
            <w:shd w:val="clear" w:color="auto" w:fill="auto"/>
            <w:noWrap/>
            <w:vAlign w:val="bottom"/>
            <w:hideMark/>
          </w:tcPr>
          <w:p w14:paraId="74536626" w14:textId="77777777" w:rsidR="00253DB5" w:rsidRPr="00253DB5" w:rsidRDefault="00253DB5" w:rsidP="00253DB5">
            <w:pPr>
              <w:jc w:val="center"/>
              <w:rPr>
                <w:color w:val="000000"/>
                <w:sz w:val="20"/>
                <w:szCs w:val="20"/>
              </w:rPr>
            </w:pPr>
            <w:r w:rsidRPr="00253DB5">
              <w:rPr>
                <w:color w:val="000000"/>
                <w:sz w:val="20"/>
                <w:szCs w:val="20"/>
              </w:rPr>
              <w:t>98%</w:t>
            </w:r>
          </w:p>
        </w:tc>
        <w:tc>
          <w:tcPr>
            <w:tcW w:w="840" w:type="dxa"/>
            <w:tcBorders>
              <w:top w:val="single" w:sz="4" w:space="0" w:color="auto"/>
              <w:left w:val="nil"/>
              <w:bottom w:val="nil"/>
              <w:right w:val="single" w:sz="4" w:space="0" w:color="auto"/>
            </w:tcBorders>
            <w:shd w:val="clear" w:color="auto" w:fill="auto"/>
            <w:noWrap/>
            <w:vAlign w:val="bottom"/>
            <w:hideMark/>
          </w:tcPr>
          <w:p w14:paraId="3E82B8D0" w14:textId="77777777" w:rsidR="00253DB5" w:rsidRPr="00253DB5" w:rsidRDefault="00253DB5" w:rsidP="00253DB5">
            <w:pPr>
              <w:jc w:val="center"/>
              <w:rPr>
                <w:color w:val="000000"/>
                <w:sz w:val="20"/>
                <w:szCs w:val="20"/>
              </w:rPr>
            </w:pPr>
            <w:r w:rsidRPr="00253DB5">
              <w:rPr>
                <w:color w:val="000000"/>
                <w:sz w:val="20"/>
                <w:szCs w:val="20"/>
              </w:rPr>
              <w:t>-3.54%</w:t>
            </w:r>
          </w:p>
        </w:tc>
        <w:tc>
          <w:tcPr>
            <w:tcW w:w="840" w:type="dxa"/>
            <w:tcBorders>
              <w:top w:val="single" w:sz="4" w:space="0" w:color="auto"/>
              <w:left w:val="nil"/>
              <w:bottom w:val="nil"/>
              <w:right w:val="single" w:sz="4" w:space="0" w:color="auto"/>
            </w:tcBorders>
            <w:shd w:val="clear" w:color="auto" w:fill="auto"/>
            <w:noWrap/>
            <w:vAlign w:val="bottom"/>
            <w:hideMark/>
          </w:tcPr>
          <w:p w14:paraId="37F8EAE4" w14:textId="77777777" w:rsidR="00253DB5" w:rsidRPr="00253DB5" w:rsidRDefault="00253DB5" w:rsidP="00253DB5">
            <w:pPr>
              <w:jc w:val="center"/>
              <w:rPr>
                <w:color w:val="000000"/>
                <w:sz w:val="20"/>
                <w:szCs w:val="20"/>
              </w:rPr>
            </w:pPr>
            <w:r w:rsidRPr="00253DB5">
              <w:rPr>
                <w:color w:val="000000"/>
                <w:sz w:val="20"/>
                <w:szCs w:val="20"/>
              </w:rPr>
              <w:t>-1.23%</w:t>
            </w:r>
          </w:p>
        </w:tc>
        <w:tc>
          <w:tcPr>
            <w:tcW w:w="840" w:type="dxa"/>
            <w:tcBorders>
              <w:top w:val="single" w:sz="4" w:space="0" w:color="auto"/>
              <w:left w:val="nil"/>
              <w:bottom w:val="nil"/>
              <w:right w:val="single" w:sz="4" w:space="0" w:color="auto"/>
            </w:tcBorders>
            <w:shd w:val="clear" w:color="auto" w:fill="auto"/>
            <w:noWrap/>
            <w:vAlign w:val="bottom"/>
            <w:hideMark/>
          </w:tcPr>
          <w:p w14:paraId="6357F2CF" w14:textId="77777777" w:rsidR="00253DB5" w:rsidRPr="00253DB5" w:rsidRDefault="00253DB5" w:rsidP="00253DB5">
            <w:pPr>
              <w:jc w:val="center"/>
              <w:rPr>
                <w:color w:val="000000"/>
                <w:sz w:val="20"/>
                <w:szCs w:val="20"/>
              </w:rPr>
            </w:pPr>
            <w:r w:rsidRPr="00253DB5">
              <w:rPr>
                <w:color w:val="000000"/>
                <w:sz w:val="20"/>
                <w:szCs w:val="20"/>
              </w:rPr>
              <w:t>-1.13%</w:t>
            </w:r>
          </w:p>
        </w:tc>
        <w:tc>
          <w:tcPr>
            <w:tcW w:w="733" w:type="dxa"/>
            <w:tcBorders>
              <w:top w:val="single" w:sz="4" w:space="0" w:color="auto"/>
              <w:left w:val="nil"/>
              <w:bottom w:val="nil"/>
              <w:right w:val="single" w:sz="4" w:space="0" w:color="auto"/>
            </w:tcBorders>
            <w:shd w:val="clear" w:color="auto" w:fill="auto"/>
            <w:noWrap/>
            <w:vAlign w:val="bottom"/>
            <w:hideMark/>
          </w:tcPr>
          <w:p w14:paraId="400AE211"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
          <w:p w14:paraId="7C8F6B1B" w14:textId="77777777" w:rsidR="00253DB5" w:rsidRPr="00253DB5" w:rsidRDefault="00253DB5" w:rsidP="00253DB5">
            <w:pPr>
              <w:jc w:val="center"/>
              <w:rPr>
                <w:color w:val="000000"/>
                <w:sz w:val="20"/>
                <w:szCs w:val="20"/>
              </w:rPr>
            </w:pPr>
            <w:r w:rsidRPr="00253DB5">
              <w:rPr>
                <w:color w:val="000000"/>
                <w:sz w:val="20"/>
                <w:szCs w:val="20"/>
              </w:rPr>
              <w:t>101%</w:t>
            </w:r>
          </w:p>
        </w:tc>
      </w:tr>
      <w:tr w:rsidR="00B965B4" w:rsidRPr="00253DB5" w14:paraId="7D427A11" w14:textId="77777777" w:rsidTr="00B965B4">
        <w:trPr>
          <w:trHeight w:val="300"/>
        </w:trPr>
        <w:tc>
          <w:tcPr>
            <w:tcW w:w="800" w:type="dxa"/>
            <w:vMerge/>
            <w:tcBorders>
              <w:top w:val="nil"/>
              <w:left w:val="single" w:sz="8" w:space="0" w:color="auto"/>
              <w:bottom w:val="single" w:sz="12" w:space="0" w:color="000000"/>
              <w:right w:val="single" w:sz="8" w:space="0" w:color="auto"/>
            </w:tcBorders>
            <w:vAlign w:val="center"/>
            <w:hideMark/>
          </w:tcPr>
          <w:p w14:paraId="7C419C97" w14:textId="77777777" w:rsidR="00253DB5" w:rsidRPr="00253DB5" w:rsidRDefault="00253DB5" w:rsidP="00253DB5">
            <w:pPr>
              <w:rPr>
                <w:color w:val="000000"/>
              </w:rPr>
            </w:pPr>
          </w:p>
        </w:tc>
        <w:tc>
          <w:tcPr>
            <w:tcW w:w="1240" w:type="dxa"/>
            <w:tcBorders>
              <w:top w:val="nil"/>
              <w:left w:val="nil"/>
              <w:bottom w:val="single" w:sz="8" w:space="0" w:color="auto"/>
              <w:right w:val="single" w:sz="12" w:space="0" w:color="auto"/>
            </w:tcBorders>
            <w:shd w:val="clear" w:color="auto" w:fill="auto"/>
            <w:vAlign w:val="center"/>
            <w:hideMark/>
          </w:tcPr>
          <w:p w14:paraId="7C2152F9" w14:textId="77777777" w:rsidR="00253DB5" w:rsidRPr="00253DB5" w:rsidRDefault="00253DB5" w:rsidP="00253DB5">
            <w:pPr>
              <w:rPr>
                <w:color w:val="000000"/>
              </w:rPr>
            </w:pPr>
            <w:r w:rsidRPr="00253DB5">
              <w:rPr>
                <w:color w:val="000000"/>
              </w:rPr>
              <w:t>CE8-5.1b</w:t>
            </w:r>
          </w:p>
        </w:tc>
        <w:tc>
          <w:tcPr>
            <w:tcW w:w="896"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2579200E" w14:textId="77777777" w:rsidR="00253DB5" w:rsidRPr="00253DB5" w:rsidRDefault="00253DB5" w:rsidP="00253DB5">
            <w:pPr>
              <w:jc w:val="center"/>
              <w:rPr>
                <w:color w:val="000000"/>
                <w:sz w:val="20"/>
                <w:szCs w:val="20"/>
              </w:rPr>
            </w:pPr>
            <w:r w:rsidRPr="00253DB5">
              <w:rPr>
                <w:color w:val="000000"/>
                <w:sz w:val="20"/>
                <w:szCs w:val="20"/>
              </w:rPr>
              <w:t>-6.23%</w:t>
            </w:r>
          </w:p>
        </w:tc>
        <w:tc>
          <w:tcPr>
            <w:tcW w:w="896" w:type="dxa"/>
            <w:tcBorders>
              <w:top w:val="single" w:sz="4" w:space="0" w:color="auto"/>
              <w:left w:val="nil"/>
              <w:bottom w:val="single" w:sz="12" w:space="0" w:color="auto"/>
              <w:right w:val="single" w:sz="4" w:space="0" w:color="auto"/>
            </w:tcBorders>
            <w:shd w:val="clear" w:color="auto" w:fill="auto"/>
            <w:noWrap/>
            <w:vAlign w:val="bottom"/>
            <w:hideMark/>
          </w:tcPr>
          <w:p w14:paraId="32CF8DD5" w14:textId="77777777" w:rsidR="00253DB5" w:rsidRPr="00253DB5" w:rsidRDefault="00253DB5" w:rsidP="00253DB5">
            <w:pPr>
              <w:jc w:val="center"/>
              <w:rPr>
                <w:color w:val="000000"/>
                <w:sz w:val="20"/>
                <w:szCs w:val="20"/>
              </w:rPr>
            </w:pPr>
            <w:r w:rsidRPr="00253DB5">
              <w:rPr>
                <w:color w:val="000000"/>
                <w:sz w:val="20"/>
                <w:szCs w:val="20"/>
              </w:rPr>
              <w:t>-3.63%</w:t>
            </w:r>
          </w:p>
        </w:tc>
        <w:tc>
          <w:tcPr>
            <w:tcW w:w="896" w:type="dxa"/>
            <w:tcBorders>
              <w:top w:val="single" w:sz="4" w:space="0" w:color="auto"/>
              <w:left w:val="nil"/>
              <w:bottom w:val="single" w:sz="12" w:space="0" w:color="auto"/>
              <w:right w:val="single" w:sz="4" w:space="0" w:color="auto"/>
            </w:tcBorders>
            <w:shd w:val="clear" w:color="auto" w:fill="auto"/>
            <w:noWrap/>
            <w:vAlign w:val="bottom"/>
            <w:hideMark/>
          </w:tcPr>
          <w:p w14:paraId="5F80E890" w14:textId="77777777" w:rsidR="00253DB5" w:rsidRPr="00253DB5" w:rsidRDefault="00253DB5" w:rsidP="00253DB5">
            <w:pPr>
              <w:jc w:val="center"/>
              <w:rPr>
                <w:color w:val="000000"/>
                <w:sz w:val="20"/>
                <w:szCs w:val="20"/>
              </w:rPr>
            </w:pPr>
            <w:r w:rsidRPr="00253DB5">
              <w:rPr>
                <w:color w:val="000000"/>
                <w:sz w:val="20"/>
                <w:szCs w:val="20"/>
              </w:rPr>
              <w:t>-3.63%</w:t>
            </w:r>
          </w:p>
        </w:tc>
        <w:tc>
          <w:tcPr>
            <w:tcW w:w="733" w:type="dxa"/>
            <w:tcBorders>
              <w:top w:val="single" w:sz="4" w:space="0" w:color="auto"/>
              <w:left w:val="nil"/>
              <w:bottom w:val="single" w:sz="12" w:space="0" w:color="auto"/>
              <w:right w:val="single" w:sz="4" w:space="0" w:color="auto"/>
            </w:tcBorders>
            <w:shd w:val="clear" w:color="auto" w:fill="auto"/>
            <w:noWrap/>
            <w:vAlign w:val="bottom"/>
            <w:hideMark/>
          </w:tcPr>
          <w:p w14:paraId="6F66C163"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single" w:sz="12" w:space="0" w:color="auto"/>
              <w:right w:val="single" w:sz="12" w:space="0" w:color="auto"/>
            </w:tcBorders>
            <w:shd w:val="clear" w:color="auto" w:fill="auto"/>
            <w:noWrap/>
            <w:vAlign w:val="bottom"/>
            <w:hideMark/>
          </w:tcPr>
          <w:p w14:paraId="5415F471" w14:textId="77777777" w:rsidR="00253DB5" w:rsidRPr="00253DB5" w:rsidRDefault="00253DB5" w:rsidP="00253DB5">
            <w:pPr>
              <w:jc w:val="center"/>
              <w:rPr>
                <w:color w:val="000000"/>
                <w:sz w:val="20"/>
                <w:szCs w:val="20"/>
              </w:rPr>
            </w:pPr>
            <w:r w:rsidRPr="00253DB5">
              <w:rPr>
                <w:color w:val="000000"/>
                <w:sz w:val="20"/>
                <w:szCs w:val="20"/>
              </w:rPr>
              <w:t>97%</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
          <w:p w14:paraId="694F6818" w14:textId="77777777" w:rsidR="00253DB5" w:rsidRPr="00253DB5" w:rsidRDefault="00253DB5" w:rsidP="00253DB5">
            <w:pPr>
              <w:jc w:val="center"/>
              <w:rPr>
                <w:color w:val="000000"/>
                <w:sz w:val="20"/>
                <w:szCs w:val="20"/>
              </w:rPr>
            </w:pPr>
            <w:r w:rsidRPr="00253DB5">
              <w:rPr>
                <w:color w:val="000000"/>
                <w:sz w:val="20"/>
                <w:szCs w:val="20"/>
              </w:rPr>
              <w:t>-3.77%</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
          <w:p w14:paraId="265940C7" w14:textId="77777777" w:rsidR="00253DB5" w:rsidRPr="00253DB5" w:rsidRDefault="00253DB5" w:rsidP="00253DB5">
            <w:pPr>
              <w:jc w:val="center"/>
              <w:rPr>
                <w:color w:val="000000"/>
                <w:sz w:val="20"/>
                <w:szCs w:val="20"/>
              </w:rPr>
            </w:pPr>
            <w:r w:rsidRPr="00253DB5">
              <w:rPr>
                <w:color w:val="000000"/>
                <w:sz w:val="20"/>
                <w:szCs w:val="20"/>
              </w:rPr>
              <w:t>-1.56%</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
          <w:p w14:paraId="4916E6E3" w14:textId="77777777" w:rsidR="00253DB5" w:rsidRPr="00253DB5" w:rsidRDefault="00253DB5" w:rsidP="00253DB5">
            <w:pPr>
              <w:jc w:val="center"/>
              <w:rPr>
                <w:color w:val="000000"/>
                <w:sz w:val="20"/>
                <w:szCs w:val="20"/>
              </w:rPr>
            </w:pPr>
            <w:r w:rsidRPr="00253DB5">
              <w:rPr>
                <w:color w:val="000000"/>
                <w:sz w:val="20"/>
                <w:szCs w:val="20"/>
              </w:rPr>
              <w:t>-1.48%</w:t>
            </w:r>
          </w:p>
        </w:tc>
        <w:tc>
          <w:tcPr>
            <w:tcW w:w="733" w:type="dxa"/>
            <w:tcBorders>
              <w:top w:val="single" w:sz="4" w:space="0" w:color="auto"/>
              <w:left w:val="nil"/>
              <w:bottom w:val="single" w:sz="12" w:space="0" w:color="auto"/>
              <w:right w:val="single" w:sz="4" w:space="0" w:color="auto"/>
            </w:tcBorders>
            <w:shd w:val="clear" w:color="auto" w:fill="auto"/>
            <w:noWrap/>
            <w:vAlign w:val="bottom"/>
            <w:hideMark/>
          </w:tcPr>
          <w:p w14:paraId="0EA46F14"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single" w:sz="12" w:space="0" w:color="auto"/>
              <w:right w:val="nil"/>
            </w:tcBorders>
            <w:shd w:val="clear" w:color="auto" w:fill="auto"/>
            <w:noWrap/>
            <w:vAlign w:val="bottom"/>
            <w:hideMark/>
          </w:tcPr>
          <w:p w14:paraId="55461939" w14:textId="77777777" w:rsidR="00253DB5" w:rsidRPr="00253DB5" w:rsidRDefault="00253DB5" w:rsidP="00253DB5">
            <w:pPr>
              <w:jc w:val="center"/>
              <w:rPr>
                <w:color w:val="000000"/>
                <w:sz w:val="20"/>
                <w:szCs w:val="20"/>
              </w:rPr>
            </w:pPr>
            <w:r w:rsidRPr="00253DB5">
              <w:rPr>
                <w:color w:val="000000"/>
                <w:sz w:val="20"/>
                <w:szCs w:val="20"/>
              </w:rPr>
              <w:t>101%</w:t>
            </w:r>
          </w:p>
        </w:tc>
      </w:tr>
    </w:tbl>
    <w:p w14:paraId="54842B7D" w14:textId="77777777" w:rsidR="00253DB5" w:rsidRDefault="00253DB5" w:rsidP="001C3D55">
      <w:pPr>
        <w:tabs>
          <w:tab w:val="left" w:pos="360"/>
          <w:tab w:val="left" w:pos="1080"/>
          <w:tab w:val="left" w:pos="1440"/>
        </w:tabs>
        <w:rPr>
          <w:lang w:val="en-CA"/>
        </w:rPr>
      </w:pPr>
    </w:p>
    <w:p w14:paraId="58B79292" w14:textId="39D42F78"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CE8 test results with VTM</w:t>
      </w:r>
      <w:r>
        <w:t>-4.0</w:t>
      </w:r>
      <w:r w:rsidRPr="001B7F00">
        <w:t>+</w:t>
      </w:r>
      <w:r>
        <w:t>IBC</w:t>
      </w:r>
      <w:r w:rsidRPr="001B7F00">
        <w:t>=</w:t>
      </w:r>
      <w:r>
        <w:t>0</w:t>
      </w:r>
    </w:p>
    <w:tbl>
      <w:tblPr>
        <w:tblW w:w="10430" w:type="dxa"/>
        <w:tblLook w:val="04A0" w:firstRow="1" w:lastRow="0" w:firstColumn="1" w:lastColumn="0" w:noHBand="0" w:noVBand="1"/>
      </w:tblPr>
      <w:tblGrid>
        <w:gridCol w:w="750"/>
        <w:gridCol w:w="1263"/>
        <w:gridCol w:w="857"/>
        <w:gridCol w:w="900"/>
        <w:gridCol w:w="900"/>
        <w:gridCol w:w="900"/>
        <w:gridCol w:w="763"/>
        <w:gridCol w:w="833"/>
        <w:gridCol w:w="924"/>
        <w:gridCol w:w="833"/>
        <w:gridCol w:w="777"/>
        <w:gridCol w:w="763"/>
      </w:tblGrid>
      <w:tr w:rsidR="00253DB5" w:rsidRPr="00253DB5" w14:paraId="478685A1" w14:textId="77777777" w:rsidTr="00B965B4">
        <w:trPr>
          <w:trHeight w:val="300"/>
        </w:trPr>
        <w:tc>
          <w:tcPr>
            <w:tcW w:w="750" w:type="dxa"/>
            <w:tcBorders>
              <w:top w:val="nil"/>
              <w:left w:val="single" w:sz="8" w:space="0" w:color="auto"/>
              <w:bottom w:val="single" w:sz="8" w:space="0" w:color="auto"/>
              <w:right w:val="single" w:sz="8" w:space="0" w:color="auto"/>
            </w:tcBorders>
            <w:shd w:val="clear" w:color="auto" w:fill="auto"/>
            <w:vAlign w:val="center"/>
            <w:hideMark/>
          </w:tcPr>
          <w:p w14:paraId="764397B3" w14:textId="77777777" w:rsidR="00253DB5" w:rsidRPr="00253DB5" w:rsidRDefault="00253DB5" w:rsidP="00253DB5">
            <w:pPr>
              <w:jc w:val="center"/>
              <w:rPr>
                <w:b/>
                <w:bCs/>
                <w:color w:val="000000"/>
              </w:rPr>
            </w:pPr>
            <w:r w:rsidRPr="00253DB5">
              <w:rPr>
                <w:b/>
                <w:bCs/>
                <w:color w:val="000000"/>
              </w:rPr>
              <w:t> </w:t>
            </w:r>
          </w:p>
        </w:tc>
        <w:tc>
          <w:tcPr>
            <w:tcW w:w="1263" w:type="dxa"/>
            <w:tcBorders>
              <w:top w:val="nil"/>
              <w:left w:val="nil"/>
              <w:bottom w:val="single" w:sz="8" w:space="0" w:color="auto"/>
              <w:right w:val="single" w:sz="8" w:space="0" w:color="auto"/>
            </w:tcBorders>
            <w:shd w:val="clear" w:color="auto" w:fill="auto"/>
            <w:vAlign w:val="center"/>
            <w:hideMark/>
          </w:tcPr>
          <w:p w14:paraId="1A1FB0DB" w14:textId="77777777" w:rsidR="00253DB5" w:rsidRPr="00253DB5" w:rsidRDefault="00253DB5" w:rsidP="00253DB5">
            <w:pPr>
              <w:jc w:val="center"/>
              <w:rPr>
                <w:b/>
                <w:bCs/>
                <w:color w:val="000000"/>
              </w:rPr>
            </w:pPr>
            <w:r w:rsidRPr="00253DB5">
              <w:rPr>
                <w:b/>
                <w:bCs/>
                <w:color w:val="000000"/>
              </w:rPr>
              <w:t> </w:t>
            </w:r>
          </w:p>
        </w:tc>
        <w:tc>
          <w:tcPr>
            <w:tcW w:w="432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CD07ABA" w14:textId="77777777" w:rsidR="00253DB5" w:rsidRPr="00253DB5" w:rsidRDefault="00253DB5" w:rsidP="00253DB5">
            <w:pPr>
              <w:jc w:val="center"/>
              <w:rPr>
                <w:b/>
                <w:bCs/>
                <w:color w:val="000000"/>
              </w:rPr>
            </w:pPr>
            <w:r w:rsidRPr="00253DB5">
              <w:rPr>
                <w:b/>
                <w:bCs/>
                <w:color w:val="000000"/>
              </w:rPr>
              <w:t>AI Over VTM-4.0</w:t>
            </w:r>
          </w:p>
        </w:tc>
        <w:tc>
          <w:tcPr>
            <w:tcW w:w="4097" w:type="dxa"/>
            <w:gridSpan w:val="5"/>
            <w:tcBorders>
              <w:top w:val="single" w:sz="8" w:space="0" w:color="auto"/>
              <w:left w:val="nil"/>
              <w:bottom w:val="single" w:sz="8" w:space="0" w:color="auto"/>
              <w:right w:val="nil"/>
            </w:tcBorders>
            <w:shd w:val="clear" w:color="auto" w:fill="auto"/>
            <w:noWrap/>
            <w:vAlign w:val="center"/>
            <w:hideMark/>
          </w:tcPr>
          <w:p w14:paraId="7501221C" w14:textId="77777777" w:rsidR="00253DB5" w:rsidRPr="00253DB5" w:rsidRDefault="00253DB5" w:rsidP="00253DB5">
            <w:pPr>
              <w:jc w:val="center"/>
              <w:rPr>
                <w:b/>
                <w:bCs/>
                <w:color w:val="000000"/>
              </w:rPr>
            </w:pPr>
            <w:r w:rsidRPr="00253DB5">
              <w:rPr>
                <w:b/>
                <w:bCs/>
                <w:color w:val="000000"/>
              </w:rPr>
              <w:t>RA Over VTM-4.0</w:t>
            </w:r>
          </w:p>
        </w:tc>
      </w:tr>
      <w:tr w:rsidR="00B75018" w:rsidRPr="00253DB5" w14:paraId="6E941992" w14:textId="77777777" w:rsidTr="00B75018">
        <w:trPr>
          <w:trHeight w:val="300"/>
        </w:trPr>
        <w:tc>
          <w:tcPr>
            <w:tcW w:w="750" w:type="dxa"/>
            <w:tcBorders>
              <w:top w:val="nil"/>
              <w:left w:val="single" w:sz="8" w:space="0" w:color="auto"/>
              <w:bottom w:val="single" w:sz="8" w:space="0" w:color="auto"/>
              <w:right w:val="single" w:sz="8" w:space="0" w:color="auto"/>
            </w:tcBorders>
            <w:shd w:val="clear" w:color="auto" w:fill="auto"/>
            <w:vAlign w:val="center"/>
            <w:hideMark/>
          </w:tcPr>
          <w:p w14:paraId="0EC15C44" w14:textId="77777777" w:rsidR="00253DB5" w:rsidRPr="00253DB5" w:rsidRDefault="00253DB5" w:rsidP="00253DB5">
            <w:pPr>
              <w:rPr>
                <w:b/>
                <w:bCs/>
                <w:color w:val="000000"/>
              </w:rPr>
            </w:pPr>
            <w:r w:rsidRPr="00253DB5">
              <w:rPr>
                <w:b/>
                <w:bCs/>
                <w:color w:val="000000"/>
              </w:rPr>
              <w:t> </w:t>
            </w:r>
          </w:p>
        </w:tc>
        <w:tc>
          <w:tcPr>
            <w:tcW w:w="1263" w:type="dxa"/>
            <w:tcBorders>
              <w:top w:val="nil"/>
              <w:left w:val="nil"/>
              <w:bottom w:val="single" w:sz="8" w:space="0" w:color="auto"/>
              <w:right w:val="single" w:sz="8" w:space="0" w:color="auto"/>
            </w:tcBorders>
            <w:shd w:val="clear" w:color="auto" w:fill="auto"/>
            <w:noWrap/>
            <w:vAlign w:val="center"/>
            <w:hideMark/>
          </w:tcPr>
          <w:p w14:paraId="2AFD49F6" w14:textId="77777777" w:rsidR="00253DB5" w:rsidRPr="00253DB5" w:rsidRDefault="00253DB5" w:rsidP="00253DB5">
            <w:pPr>
              <w:rPr>
                <w:b/>
                <w:bCs/>
                <w:color w:val="000000"/>
              </w:rPr>
            </w:pPr>
            <w:r w:rsidRPr="00253DB5">
              <w:rPr>
                <w:b/>
                <w:bCs/>
                <w:color w:val="000000"/>
              </w:rPr>
              <w:t>Test#</w:t>
            </w:r>
          </w:p>
        </w:tc>
        <w:tc>
          <w:tcPr>
            <w:tcW w:w="857" w:type="dxa"/>
            <w:tcBorders>
              <w:top w:val="nil"/>
              <w:left w:val="single" w:sz="8" w:space="0" w:color="auto"/>
              <w:bottom w:val="single" w:sz="8" w:space="0" w:color="auto"/>
              <w:right w:val="single" w:sz="8" w:space="0" w:color="auto"/>
            </w:tcBorders>
            <w:shd w:val="clear" w:color="auto" w:fill="auto"/>
            <w:noWrap/>
            <w:vAlign w:val="center"/>
            <w:hideMark/>
          </w:tcPr>
          <w:p w14:paraId="520B311E" w14:textId="77777777" w:rsidR="00253DB5" w:rsidRPr="00253DB5" w:rsidRDefault="00253DB5" w:rsidP="00253DB5">
            <w:pPr>
              <w:rPr>
                <w:b/>
                <w:bCs/>
                <w:color w:val="000000"/>
              </w:rPr>
            </w:pPr>
            <w:r w:rsidRPr="00253DB5">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12682212" w14:textId="77777777" w:rsidR="00253DB5" w:rsidRPr="00253DB5" w:rsidRDefault="00253DB5" w:rsidP="00253DB5">
            <w:pPr>
              <w:rPr>
                <w:b/>
                <w:bCs/>
                <w:color w:val="000000"/>
              </w:rPr>
            </w:pPr>
            <w:r w:rsidRPr="00253DB5">
              <w:rPr>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
          <w:p w14:paraId="3FEFBBAB" w14:textId="77777777" w:rsidR="00253DB5" w:rsidRPr="00253DB5" w:rsidRDefault="00253DB5" w:rsidP="00253DB5">
            <w:pPr>
              <w:rPr>
                <w:b/>
                <w:bCs/>
                <w:color w:val="000000"/>
              </w:rPr>
            </w:pPr>
            <w:r w:rsidRPr="00253DB5">
              <w:rPr>
                <w:b/>
                <w:bCs/>
                <w:color w:val="000000"/>
              </w:rPr>
              <w:t>V</w:t>
            </w:r>
          </w:p>
        </w:tc>
        <w:tc>
          <w:tcPr>
            <w:tcW w:w="900" w:type="dxa"/>
            <w:tcBorders>
              <w:top w:val="nil"/>
              <w:left w:val="nil"/>
              <w:bottom w:val="single" w:sz="8" w:space="0" w:color="auto"/>
              <w:right w:val="single" w:sz="8" w:space="0" w:color="auto"/>
            </w:tcBorders>
            <w:shd w:val="clear" w:color="auto" w:fill="auto"/>
            <w:noWrap/>
            <w:vAlign w:val="center"/>
            <w:hideMark/>
          </w:tcPr>
          <w:p w14:paraId="6AFF72A0" w14:textId="77777777" w:rsidR="00253DB5" w:rsidRPr="00253DB5" w:rsidRDefault="00253DB5" w:rsidP="00253DB5">
            <w:pPr>
              <w:rPr>
                <w:b/>
                <w:bCs/>
                <w:color w:val="000000"/>
              </w:rPr>
            </w:pPr>
            <w:proofErr w:type="spellStart"/>
            <w:r w:rsidRPr="00253DB5">
              <w:rPr>
                <w:b/>
                <w:bCs/>
                <w:color w:val="000000"/>
              </w:rPr>
              <w:t>EncT</w:t>
            </w:r>
            <w:proofErr w:type="spellEnd"/>
          </w:p>
        </w:tc>
        <w:tc>
          <w:tcPr>
            <w:tcW w:w="763" w:type="dxa"/>
            <w:tcBorders>
              <w:top w:val="nil"/>
              <w:left w:val="nil"/>
              <w:bottom w:val="single" w:sz="8" w:space="0" w:color="auto"/>
              <w:right w:val="single" w:sz="12" w:space="0" w:color="auto"/>
            </w:tcBorders>
            <w:shd w:val="clear" w:color="auto" w:fill="auto"/>
            <w:noWrap/>
            <w:vAlign w:val="center"/>
            <w:hideMark/>
          </w:tcPr>
          <w:p w14:paraId="64DD465B" w14:textId="77777777" w:rsidR="00253DB5" w:rsidRPr="00253DB5" w:rsidRDefault="00253DB5" w:rsidP="00253DB5">
            <w:pPr>
              <w:rPr>
                <w:b/>
                <w:bCs/>
                <w:color w:val="000000"/>
              </w:rPr>
            </w:pPr>
            <w:proofErr w:type="spellStart"/>
            <w:r w:rsidRPr="00253DB5">
              <w:rPr>
                <w:b/>
                <w:bCs/>
                <w:color w:val="000000"/>
              </w:rPr>
              <w:t>DecT</w:t>
            </w:r>
            <w:proofErr w:type="spellEnd"/>
          </w:p>
        </w:tc>
        <w:tc>
          <w:tcPr>
            <w:tcW w:w="833" w:type="dxa"/>
            <w:tcBorders>
              <w:top w:val="nil"/>
              <w:left w:val="nil"/>
              <w:bottom w:val="single" w:sz="8" w:space="0" w:color="auto"/>
              <w:right w:val="single" w:sz="8" w:space="0" w:color="auto"/>
            </w:tcBorders>
            <w:shd w:val="clear" w:color="auto" w:fill="auto"/>
            <w:noWrap/>
            <w:vAlign w:val="center"/>
            <w:hideMark/>
          </w:tcPr>
          <w:p w14:paraId="17E0EFFF" w14:textId="77777777" w:rsidR="00253DB5" w:rsidRPr="00253DB5" w:rsidRDefault="00253DB5" w:rsidP="00253DB5">
            <w:pPr>
              <w:rPr>
                <w:b/>
                <w:bCs/>
                <w:color w:val="000000"/>
              </w:rPr>
            </w:pPr>
            <w:r w:rsidRPr="00253DB5">
              <w:rPr>
                <w:b/>
                <w:bCs/>
                <w:color w:val="000000"/>
              </w:rPr>
              <w:t>Y</w:t>
            </w:r>
          </w:p>
        </w:tc>
        <w:tc>
          <w:tcPr>
            <w:tcW w:w="924" w:type="dxa"/>
            <w:tcBorders>
              <w:top w:val="nil"/>
              <w:left w:val="nil"/>
              <w:bottom w:val="single" w:sz="8" w:space="0" w:color="auto"/>
              <w:right w:val="single" w:sz="8" w:space="0" w:color="auto"/>
            </w:tcBorders>
            <w:shd w:val="clear" w:color="auto" w:fill="auto"/>
            <w:noWrap/>
            <w:vAlign w:val="center"/>
            <w:hideMark/>
          </w:tcPr>
          <w:p w14:paraId="2B63C26F" w14:textId="77777777" w:rsidR="00253DB5" w:rsidRPr="00253DB5" w:rsidRDefault="00253DB5" w:rsidP="00253DB5">
            <w:pPr>
              <w:rPr>
                <w:b/>
                <w:bCs/>
                <w:color w:val="000000"/>
              </w:rPr>
            </w:pPr>
            <w:r w:rsidRPr="00253DB5">
              <w:rPr>
                <w:b/>
                <w:bCs/>
                <w:color w:val="000000"/>
              </w:rPr>
              <w:t>U</w:t>
            </w:r>
          </w:p>
        </w:tc>
        <w:tc>
          <w:tcPr>
            <w:tcW w:w="833" w:type="dxa"/>
            <w:tcBorders>
              <w:top w:val="nil"/>
              <w:left w:val="nil"/>
              <w:bottom w:val="single" w:sz="8" w:space="0" w:color="auto"/>
              <w:right w:val="single" w:sz="8" w:space="0" w:color="auto"/>
            </w:tcBorders>
            <w:shd w:val="clear" w:color="auto" w:fill="auto"/>
            <w:noWrap/>
            <w:vAlign w:val="center"/>
            <w:hideMark/>
          </w:tcPr>
          <w:p w14:paraId="2D26EA07" w14:textId="77777777" w:rsidR="00253DB5" w:rsidRPr="00253DB5" w:rsidRDefault="00253DB5" w:rsidP="00253DB5">
            <w:pPr>
              <w:rPr>
                <w:b/>
                <w:bCs/>
                <w:color w:val="000000"/>
              </w:rPr>
            </w:pPr>
            <w:r w:rsidRPr="00253DB5">
              <w:rPr>
                <w:b/>
                <w:bCs/>
                <w:color w:val="000000"/>
              </w:rPr>
              <w:t>V</w:t>
            </w:r>
          </w:p>
        </w:tc>
        <w:tc>
          <w:tcPr>
            <w:tcW w:w="777" w:type="dxa"/>
            <w:tcBorders>
              <w:top w:val="nil"/>
              <w:left w:val="nil"/>
              <w:bottom w:val="single" w:sz="8" w:space="0" w:color="auto"/>
              <w:right w:val="single" w:sz="8" w:space="0" w:color="auto"/>
            </w:tcBorders>
            <w:shd w:val="clear" w:color="auto" w:fill="auto"/>
            <w:noWrap/>
            <w:vAlign w:val="center"/>
            <w:hideMark/>
          </w:tcPr>
          <w:p w14:paraId="48ECCFE1" w14:textId="77777777" w:rsidR="00253DB5" w:rsidRPr="00253DB5" w:rsidRDefault="00253DB5" w:rsidP="00253DB5">
            <w:pPr>
              <w:rPr>
                <w:b/>
                <w:bCs/>
                <w:color w:val="000000"/>
              </w:rPr>
            </w:pPr>
            <w:proofErr w:type="spellStart"/>
            <w:r w:rsidRPr="00253DB5">
              <w:rPr>
                <w:b/>
                <w:bCs/>
                <w:color w:val="000000"/>
              </w:rPr>
              <w:t>EncT</w:t>
            </w:r>
            <w:proofErr w:type="spellEnd"/>
          </w:p>
        </w:tc>
        <w:tc>
          <w:tcPr>
            <w:tcW w:w="730" w:type="dxa"/>
            <w:tcBorders>
              <w:top w:val="nil"/>
              <w:left w:val="nil"/>
              <w:bottom w:val="single" w:sz="8" w:space="0" w:color="auto"/>
              <w:right w:val="nil"/>
            </w:tcBorders>
            <w:shd w:val="clear" w:color="auto" w:fill="auto"/>
            <w:noWrap/>
            <w:vAlign w:val="center"/>
            <w:hideMark/>
          </w:tcPr>
          <w:p w14:paraId="3FEFD390" w14:textId="77777777" w:rsidR="00253DB5" w:rsidRPr="00253DB5" w:rsidRDefault="00253DB5" w:rsidP="00253DB5">
            <w:pPr>
              <w:rPr>
                <w:b/>
                <w:bCs/>
                <w:color w:val="000000"/>
              </w:rPr>
            </w:pPr>
            <w:proofErr w:type="spellStart"/>
            <w:r w:rsidRPr="00253DB5">
              <w:rPr>
                <w:b/>
                <w:bCs/>
                <w:color w:val="000000"/>
              </w:rPr>
              <w:t>DecT</w:t>
            </w:r>
            <w:proofErr w:type="spellEnd"/>
          </w:p>
        </w:tc>
      </w:tr>
      <w:tr w:rsidR="00B75018" w:rsidRPr="00253DB5" w14:paraId="1D9500F2" w14:textId="77777777" w:rsidTr="00B75018">
        <w:trPr>
          <w:trHeight w:val="292"/>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42A5E336" w14:textId="77777777" w:rsidR="00253DB5" w:rsidRPr="00253DB5" w:rsidRDefault="00253DB5" w:rsidP="00253DB5">
            <w:pPr>
              <w:jc w:val="center"/>
              <w:rPr>
                <w:color w:val="000000"/>
              </w:rPr>
            </w:pPr>
            <w:r w:rsidRPr="00253DB5">
              <w:rPr>
                <w:color w:val="000000"/>
              </w:rPr>
              <w:t>CTC</w:t>
            </w:r>
          </w:p>
        </w:tc>
        <w:tc>
          <w:tcPr>
            <w:tcW w:w="1263" w:type="dxa"/>
            <w:tcBorders>
              <w:top w:val="nil"/>
              <w:left w:val="nil"/>
              <w:bottom w:val="nil"/>
              <w:right w:val="nil"/>
            </w:tcBorders>
            <w:shd w:val="clear" w:color="auto" w:fill="auto"/>
            <w:vAlign w:val="center"/>
            <w:hideMark/>
          </w:tcPr>
          <w:p w14:paraId="710A5B1E" w14:textId="77777777" w:rsidR="00253DB5" w:rsidRPr="00253DB5" w:rsidRDefault="00253DB5" w:rsidP="00253DB5">
            <w:pPr>
              <w:rPr>
                <w:color w:val="000000"/>
              </w:rPr>
            </w:pPr>
            <w:r w:rsidRPr="00253DB5">
              <w:rPr>
                <w:color w:val="000000"/>
              </w:rPr>
              <w:t>CE8-2.1</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5567932"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51745133"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65BE9CA"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3F24E989"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0620100E" w14:textId="77777777" w:rsidR="00253DB5" w:rsidRPr="00253DB5" w:rsidRDefault="00253DB5" w:rsidP="00253DB5">
            <w:pPr>
              <w:jc w:val="center"/>
              <w:rPr>
                <w:color w:val="000000"/>
                <w:sz w:val="20"/>
                <w:szCs w:val="20"/>
              </w:rPr>
            </w:pPr>
            <w:r w:rsidRPr="00253DB5">
              <w:rPr>
                <w:color w:val="000000"/>
                <w:sz w:val="20"/>
                <w:szCs w:val="20"/>
              </w:rPr>
              <w:t>105%</w:t>
            </w:r>
          </w:p>
        </w:tc>
        <w:tc>
          <w:tcPr>
            <w:tcW w:w="833" w:type="dxa"/>
            <w:tcBorders>
              <w:top w:val="nil"/>
              <w:left w:val="nil"/>
              <w:bottom w:val="single" w:sz="4" w:space="0" w:color="auto"/>
              <w:right w:val="single" w:sz="4" w:space="0" w:color="auto"/>
            </w:tcBorders>
            <w:shd w:val="clear" w:color="auto" w:fill="auto"/>
            <w:noWrap/>
            <w:vAlign w:val="bottom"/>
            <w:hideMark/>
          </w:tcPr>
          <w:p w14:paraId="1714900D"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nil"/>
              <w:left w:val="nil"/>
              <w:bottom w:val="single" w:sz="4" w:space="0" w:color="auto"/>
              <w:right w:val="single" w:sz="4" w:space="0" w:color="auto"/>
            </w:tcBorders>
            <w:shd w:val="clear" w:color="auto" w:fill="auto"/>
            <w:noWrap/>
            <w:vAlign w:val="bottom"/>
            <w:hideMark/>
          </w:tcPr>
          <w:p w14:paraId="0AE70796" w14:textId="77777777" w:rsidR="00253DB5" w:rsidRPr="00253DB5" w:rsidRDefault="00253DB5" w:rsidP="00253DB5">
            <w:pPr>
              <w:jc w:val="center"/>
              <w:rPr>
                <w:color w:val="000000"/>
                <w:sz w:val="20"/>
                <w:szCs w:val="20"/>
              </w:rPr>
            </w:pPr>
            <w:r w:rsidRPr="00253DB5">
              <w:rPr>
                <w:color w:val="000000"/>
                <w:sz w:val="20"/>
                <w:szCs w:val="20"/>
              </w:rPr>
              <w:t>-0.04%</w:t>
            </w:r>
          </w:p>
        </w:tc>
        <w:tc>
          <w:tcPr>
            <w:tcW w:w="833" w:type="dxa"/>
            <w:tcBorders>
              <w:top w:val="nil"/>
              <w:left w:val="nil"/>
              <w:bottom w:val="single" w:sz="4" w:space="0" w:color="auto"/>
              <w:right w:val="single" w:sz="4" w:space="0" w:color="auto"/>
            </w:tcBorders>
            <w:shd w:val="clear" w:color="auto" w:fill="auto"/>
            <w:noWrap/>
            <w:vAlign w:val="bottom"/>
            <w:hideMark/>
          </w:tcPr>
          <w:p w14:paraId="5C1AB632" w14:textId="77777777" w:rsidR="00253DB5" w:rsidRPr="00253DB5" w:rsidRDefault="00253DB5" w:rsidP="00253DB5">
            <w:pPr>
              <w:jc w:val="center"/>
              <w:rPr>
                <w:color w:val="000000"/>
                <w:sz w:val="20"/>
                <w:szCs w:val="20"/>
              </w:rPr>
            </w:pPr>
            <w:r w:rsidRPr="00253DB5">
              <w:rPr>
                <w:color w:val="000000"/>
                <w:sz w:val="20"/>
                <w:szCs w:val="20"/>
              </w:rPr>
              <w:t>-0.03%</w:t>
            </w:r>
          </w:p>
        </w:tc>
        <w:tc>
          <w:tcPr>
            <w:tcW w:w="777" w:type="dxa"/>
            <w:tcBorders>
              <w:top w:val="nil"/>
              <w:left w:val="nil"/>
              <w:bottom w:val="single" w:sz="4" w:space="0" w:color="auto"/>
              <w:right w:val="single" w:sz="4" w:space="0" w:color="auto"/>
            </w:tcBorders>
            <w:shd w:val="clear" w:color="auto" w:fill="auto"/>
            <w:noWrap/>
            <w:vAlign w:val="bottom"/>
            <w:hideMark/>
          </w:tcPr>
          <w:p w14:paraId="07CC788E" w14:textId="77777777" w:rsidR="00253DB5" w:rsidRPr="00253DB5" w:rsidRDefault="00253DB5" w:rsidP="00253DB5">
            <w:pPr>
              <w:jc w:val="center"/>
              <w:rPr>
                <w:color w:val="000000"/>
                <w:sz w:val="20"/>
                <w:szCs w:val="20"/>
              </w:rPr>
            </w:pPr>
            <w:r w:rsidRPr="00253DB5">
              <w:rPr>
                <w:color w:val="000000"/>
                <w:sz w:val="20"/>
                <w:szCs w:val="20"/>
              </w:rPr>
              <w:t>104%</w:t>
            </w:r>
          </w:p>
        </w:tc>
        <w:tc>
          <w:tcPr>
            <w:tcW w:w="730" w:type="dxa"/>
            <w:tcBorders>
              <w:top w:val="nil"/>
              <w:left w:val="nil"/>
              <w:bottom w:val="single" w:sz="4" w:space="0" w:color="auto"/>
              <w:right w:val="nil"/>
            </w:tcBorders>
            <w:shd w:val="clear" w:color="auto" w:fill="auto"/>
            <w:noWrap/>
            <w:vAlign w:val="bottom"/>
            <w:hideMark/>
          </w:tcPr>
          <w:p w14:paraId="4A3991A3" w14:textId="77777777" w:rsidR="00253DB5" w:rsidRPr="00253DB5" w:rsidRDefault="00253DB5" w:rsidP="00253DB5">
            <w:pPr>
              <w:jc w:val="center"/>
              <w:rPr>
                <w:color w:val="000000"/>
                <w:sz w:val="20"/>
                <w:szCs w:val="20"/>
              </w:rPr>
            </w:pPr>
            <w:r w:rsidRPr="00253DB5">
              <w:rPr>
                <w:color w:val="000000"/>
                <w:sz w:val="20"/>
                <w:szCs w:val="20"/>
              </w:rPr>
              <w:t>104%</w:t>
            </w:r>
          </w:p>
        </w:tc>
      </w:tr>
      <w:tr w:rsidR="00B75018" w:rsidRPr="00253DB5" w14:paraId="513A0A7A"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7851F88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BB7A70F" w14:textId="77777777" w:rsidR="00253DB5" w:rsidRPr="00253DB5" w:rsidRDefault="00253DB5" w:rsidP="00253DB5">
            <w:pPr>
              <w:rPr>
                <w:color w:val="000000"/>
              </w:rPr>
            </w:pPr>
            <w:r w:rsidRPr="00253DB5">
              <w:rPr>
                <w:color w:val="000000"/>
              </w:rPr>
              <w:t>CE8-2.2a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4F90D2D3"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01F4C38B"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25FE6BA3"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2C741247"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7BEDF1E6" w14:textId="77777777" w:rsidR="00253DB5" w:rsidRPr="00253DB5" w:rsidRDefault="00253DB5" w:rsidP="00253DB5">
            <w:pPr>
              <w:jc w:val="center"/>
              <w:rPr>
                <w:color w:val="000000"/>
                <w:sz w:val="20"/>
                <w:szCs w:val="20"/>
              </w:rPr>
            </w:pPr>
            <w:r w:rsidRPr="00253DB5">
              <w:rPr>
                <w:color w:val="000000"/>
                <w:sz w:val="20"/>
                <w:szCs w:val="20"/>
              </w:rPr>
              <w:t>103%</w:t>
            </w:r>
          </w:p>
        </w:tc>
        <w:tc>
          <w:tcPr>
            <w:tcW w:w="833" w:type="dxa"/>
            <w:tcBorders>
              <w:top w:val="nil"/>
              <w:left w:val="nil"/>
              <w:bottom w:val="single" w:sz="4" w:space="0" w:color="auto"/>
              <w:right w:val="single" w:sz="4" w:space="0" w:color="auto"/>
            </w:tcBorders>
            <w:shd w:val="clear" w:color="auto" w:fill="auto"/>
            <w:noWrap/>
            <w:vAlign w:val="bottom"/>
            <w:hideMark/>
          </w:tcPr>
          <w:p w14:paraId="72660906"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nil"/>
              <w:left w:val="nil"/>
              <w:bottom w:val="single" w:sz="4" w:space="0" w:color="auto"/>
              <w:right w:val="single" w:sz="4" w:space="0" w:color="auto"/>
            </w:tcBorders>
            <w:shd w:val="clear" w:color="auto" w:fill="auto"/>
            <w:noWrap/>
            <w:vAlign w:val="bottom"/>
            <w:hideMark/>
          </w:tcPr>
          <w:p w14:paraId="4F7530C7" w14:textId="77777777" w:rsidR="00253DB5" w:rsidRPr="00253DB5" w:rsidRDefault="00253DB5" w:rsidP="00253DB5">
            <w:pPr>
              <w:jc w:val="center"/>
              <w:rPr>
                <w:color w:val="000000"/>
                <w:sz w:val="20"/>
                <w:szCs w:val="20"/>
              </w:rPr>
            </w:pPr>
            <w:r w:rsidRPr="00253DB5">
              <w:rPr>
                <w:color w:val="000000"/>
                <w:sz w:val="20"/>
                <w:szCs w:val="20"/>
              </w:rPr>
              <w:t>-0.04%</w:t>
            </w:r>
          </w:p>
        </w:tc>
        <w:tc>
          <w:tcPr>
            <w:tcW w:w="833" w:type="dxa"/>
            <w:tcBorders>
              <w:top w:val="nil"/>
              <w:left w:val="nil"/>
              <w:bottom w:val="single" w:sz="4" w:space="0" w:color="auto"/>
              <w:right w:val="single" w:sz="4" w:space="0" w:color="auto"/>
            </w:tcBorders>
            <w:shd w:val="clear" w:color="auto" w:fill="auto"/>
            <w:noWrap/>
            <w:vAlign w:val="bottom"/>
            <w:hideMark/>
          </w:tcPr>
          <w:p w14:paraId="5DDD1709" w14:textId="77777777" w:rsidR="00253DB5" w:rsidRPr="00253DB5" w:rsidRDefault="00253DB5" w:rsidP="00253DB5">
            <w:pPr>
              <w:jc w:val="center"/>
              <w:rPr>
                <w:color w:val="000000"/>
                <w:sz w:val="20"/>
                <w:szCs w:val="20"/>
              </w:rPr>
            </w:pPr>
            <w:r w:rsidRPr="00253DB5">
              <w:rPr>
                <w:color w:val="000000"/>
                <w:sz w:val="20"/>
                <w:szCs w:val="20"/>
              </w:rPr>
              <w:t>-0.03%</w:t>
            </w:r>
          </w:p>
        </w:tc>
        <w:tc>
          <w:tcPr>
            <w:tcW w:w="777" w:type="dxa"/>
            <w:tcBorders>
              <w:top w:val="nil"/>
              <w:left w:val="nil"/>
              <w:bottom w:val="single" w:sz="4" w:space="0" w:color="auto"/>
              <w:right w:val="single" w:sz="4" w:space="0" w:color="auto"/>
            </w:tcBorders>
            <w:shd w:val="clear" w:color="auto" w:fill="auto"/>
            <w:noWrap/>
            <w:vAlign w:val="bottom"/>
            <w:hideMark/>
          </w:tcPr>
          <w:p w14:paraId="05C99ED2"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22DE9D02" w14:textId="77777777" w:rsidR="00253DB5" w:rsidRPr="00253DB5" w:rsidRDefault="00253DB5" w:rsidP="00253DB5">
            <w:pPr>
              <w:jc w:val="center"/>
              <w:rPr>
                <w:color w:val="000000"/>
                <w:sz w:val="20"/>
                <w:szCs w:val="20"/>
              </w:rPr>
            </w:pPr>
            <w:r w:rsidRPr="00253DB5">
              <w:rPr>
                <w:color w:val="000000"/>
                <w:sz w:val="20"/>
                <w:szCs w:val="20"/>
              </w:rPr>
              <w:t>102%</w:t>
            </w:r>
          </w:p>
        </w:tc>
      </w:tr>
      <w:tr w:rsidR="00B75018" w:rsidRPr="00253DB5" w14:paraId="1480F04F"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3AB0BF5D"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9AA32D8" w14:textId="77777777" w:rsidR="00253DB5" w:rsidRPr="00253DB5" w:rsidRDefault="00253DB5" w:rsidP="00253DB5">
            <w:pPr>
              <w:rPr>
                <w:color w:val="000000"/>
              </w:rPr>
            </w:pPr>
            <w:r w:rsidRPr="00253DB5">
              <w:rPr>
                <w:color w:val="000000"/>
              </w:rPr>
              <w:t>CE8-2.2c</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16D5D11"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5B980B6C"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2FB1B8E"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265CFC6A"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584C42A7" w14:textId="77777777" w:rsidR="00253DB5" w:rsidRPr="00253DB5" w:rsidRDefault="00253DB5" w:rsidP="00253DB5">
            <w:pPr>
              <w:jc w:val="center"/>
              <w:rPr>
                <w:color w:val="000000"/>
                <w:sz w:val="20"/>
                <w:szCs w:val="20"/>
              </w:rPr>
            </w:pPr>
            <w:r w:rsidRPr="00253DB5">
              <w:rPr>
                <w:color w:val="000000"/>
                <w:sz w:val="20"/>
                <w:szCs w:val="20"/>
              </w:rPr>
              <w:t>107%</w:t>
            </w:r>
          </w:p>
        </w:tc>
        <w:tc>
          <w:tcPr>
            <w:tcW w:w="833" w:type="dxa"/>
            <w:tcBorders>
              <w:top w:val="nil"/>
              <w:left w:val="nil"/>
              <w:bottom w:val="single" w:sz="4" w:space="0" w:color="auto"/>
              <w:right w:val="single" w:sz="4" w:space="0" w:color="auto"/>
            </w:tcBorders>
            <w:shd w:val="clear" w:color="auto" w:fill="auto"/>
            <w:noWrap/>
            <w:vAlign w:val="bottom"/>
            <w:hideMark/>
          </w:tcPr>
          <w:p w14:paraId="00A5D9D6"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nil"/>
              <w:left w:val="nil"/>
              <w:bottom w:val="single" w:sz="4" w:space="0" w:color="auto"/>
              <w:right w:val="single" w:sz="4" w:space="0" w:color="auto"/>
            </w:tcBorders>
            <w:shd w:val="clear" w:color="auto" w:fill="auto"/>
            <w:noWrap/>
            <w:vAlign w:val="bottom"/>
            <w:hideMark/>
          </w:tcPr>
          <w:p w14:paraId="75A2A00F"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nil"/>
              <w:left w:val="nil"/>
              <w:bottom w:val="single" w:sz="4" w:space="0" w:color="auto"/>
              <w:right w:val="single" w:sz="4" w:space="0" w:color="auto"/>
            </w:tcBorders>
            <w:shd w:val="clear" w:color="auto" w:fill="auto"/>
            <w:noWrap/>
            <w:vAlign w:val="bottom"/>
            <w:hideMark/>
          </w:tcPr>
          <w:p w14:paraId="7AE35DED" w14:textId="77777777" w:rsidR="00253DB5" w:rsidRPr="00253DB5" w:rsidRDefault="00253DB5" w:rsidP="00253DB5">
            <w:pPr>
              <w:jc w:val="center"/>
              <w:rPr>
                <w:color w:val="000000"/>
                <w:sz w:val="20"/>
                <w:szCs w:val="20"/>
              </w:rPr>
            </w:pPr>
            <w:r w:rsidRPr="00253DB5">
              <w:rPr>
                <w:color w:val="000000"/>
                <w:sz w:val="20"/>
                <w:szCs w:val="20"/>
              </w:rPr>
              <w:t>0.02%</w:t>
            </w:r>
          </w:p>
        </w:tc>
        <w:tc>
          <w:tcPr>
            <w:tcW w:w="777" w:type="dxa"/>
            <w:tcBorders>
              <w:top w:val="nil"/>
              <w:left w:val="nil"/>
              <w:bottom w:val="single" w:sz="4" w:space="0" w:color="auto"/>
              <w:right w:val="single" w:sz="4" w:space="0" w:color="auto"/>
            </w:tcBorders>
            <w:shd w:val="clear" w:color="auto" w:fill="auto"/>
            <w:noWrap/>
            <w:vAlign w:val="bottom"/>
            <w:hideMark/>
          </w:tcPr>
          <w:p w14:paraId="7F9749DA" w14:textId="77777777" w:rsidR="00253DB5" w:rsidRPr="00253DB5" w:rsidRDefault="00253DB5" w:rsidP="00253DB5">
            <w:pPr>
              <w:jc w:val="center"/>
              <w:rPr>
                <w:color w:val="000000"/>
                <w:sz w:val="20"/>
                <w:szCs w:val="20"/>
              </w:rPr>
            </w:pPr>
            <w:r w:rsidRPr="00253DB5">
              <w:rPr>
                <w:color w:val="000000"/>
                <w:sz w:val="20"/>
                <w:szCs w:val="20"/>
              </w:rPr>
              <w:t>105%</w:t>
            </w:r>
          </w:p>
        </w:tc>
        <w:tc>
          <w:tcPr>
            <w:tcW w:w="730" w:type="dxa"/>
            <w:tcBorders>
              <w:top w:val="nil"/>
              <w:left w:val="nil"/>
              <w:bottom w:val="single" w:sz="4" w:space="0" w:color="auto"/>
              <w:right w:val="nil"/>
            </w:tcBorders>
            <w:shd w:val="clear" w:color="auto" w:fill="auto"/>
            <w:noWrap/>
            <w:vAlign w:val="bottom"/>
            <w:hideMark/>
          </w:tcPr>
          <w:p w14:paraId="69F91AAB" w14:textId="77777777" w:rsidR="00253DB5" w:rsidRPr="00253DB5" w:rsidRDefault="00253DB5" w:rsidP="00253DB5">
            <w:pPr>
              <w:jc w:val="center"/>
              <w:rPr>
                <w:color w:val="000000"/>
                <w:sz w:val="20"/>
                <w:szCs w:val="20"/>
              </w:rPr>
            </w:pPr>
            <w:r w:rsidRPr="00253DB5">
              <w:rPr>
                <w:color w:val="000000"/>
                <w:sz w:val="20"/>
                <w:szCs w:val="20"/>
              </w:rPr>
              <w:t>105%</w:t>
            </w:r>
          </w:p>
        </w:tc>
      </w:tr>
      <w:tr w:rsidR="00B75018" w:rsidRPr="00253DB5" w14:paraId="0BD36119"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318FC68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3C06CAE" w14:textId="77777777" w:rsidR="00253DB5" w:rsidRPr="00253DB5" w:rsidRDefault="00253DB5" w:rsidP="00253DB5">
            <w:pPr>
              <w:rPr>
                <w:color w:val="000000"/>
              </w:rPr>
            </w:pPr>
            <w:r w:rsidRPr="00253DB5">
              <w:rPr>
                <w:color w:val="000000"/>
              </w:rPr>
              <w:t>CE8-2.2e</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816332B"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46B5B816"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4463F810"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4A305002"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3A7A4088" w14:textId="77777777" w:rsidR="00253DB5" w:rsidRPr="00253DB5" w:rsidRDefault="00253DB5" w:rsidP="00253DB5">
            <w:pPr>
              <w:jc w:val="center"/>
              <w:rPr>
                <w:color w:val="000000"/>
                <w:sz w:val="20"/>
                <w:szCs w:val="20"/>
              </w:rPr>
            </w:pPr>
            <w:r w:rsidRPr="00253DB5">
              <w:rPr>
                <w:color w:val="000000"/>
                <w:sz w:val="20"/>
                <w:szCs w:val="20"/>
              </w:rPr>
              <w:t>105%</w:t>
            </w:r>
          </w:p>
        </w:tc>
        <w:tc>
          <w:tcPr>
            <w:tcW w:w="833" w:type="dxa"/>
            <w:tcBorders>
              <w:top w:val="nil"/>
              <w:left w:val="nil"/>
              <w:bottom w:val="single" w:sz="4" w:space="0" w:color="auto"/>
              <w:right w:val="single" w:sz="4" w:space="0" w:color="auto"/>
            </w:tcBorders>
            <w:shd w:val="clear" w:color="auto" w:fill="auto"/>
            <w:noWrap/>
            <w:vAlign w:val="bottom"/>
            <w:hideMark/>
          </w:tcPr>
          <w:p w14:paraId="7F0A7925"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nil"/>
              <w:left w:val="nil"/>
              <w:bottom w:val="single" w:sz="4" w:space="0" w:color="auto"/>
              <w:right w:val="single" w:sz="4" w:space="0" w:color="auto"/>
            </w:tcBorders>
            <w:shd w:val="clear" w:color="auto" w:fill="auto"/>
            <w:noWrap/>
            <w:vAlign w:val="bottom"/>
            <w:hideMark/>
          </w:tcPr>
          <w:p w14:paraId="4FD6752E"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nil"/>
              <w:left w:val="nil"/>
              <w:bottom w:val="single" w:sz="4" w:space="0" w:color="auto"/>
              <w:right w:val="single" w:sz="4" w:space="0" w:color="auto"/>
            </w:tcBorders>
            <w:shd w:val="clear" w:color="auto" w:fill="auto"/>
            <w:noWrap/>
            <w:vAlign w:val="bottom"/>
            <w:hideMark/>
          </w:tcPr>
          <w:p w14:paraId="715A3F8C" w14:textId="77777777" w:rsidR="00253DB5" w:rsidRPr="00253DB5" w:rsidRDefault="00253DB5" w:rsidP="00253DB5">
            <w:pPr>
              <w:jc w:val="center"/>
              <w:rPr>
                <w:color w:val="000000"/>
                <w:sz w:val="20"/>
                <w:szCs w:val="20"/>
              </w:rPr>
            </w:pPr>
            <w:r w:rsidRPr="00253DB5">
              <w:rPr>
                <w:color w:val="000000"/>
                <w:sz w:val="20"/>
                <w:szCs w:val="20"/>
              </w:rPr>
              <w:t>0.02%</w:t>
            </w:r>
          </w:p>
        </w:tc>
        <w:tc>
          <w:tcPr>
            <w:tcW w:w="777" w:type="dxa"/>
            <w:tcBorders>
              <w:top w:val="nil"/>
              <w:left w:val="nil"/>
              <w:bottom w:val="single" w:sz="4" w:space="0" w:color="auto"/>
              <w:right w:val="single" w:sz="4" w:space="0" w:color="auto"/>
            </w:tcBorders>
            <w:shd w:val="clear" w:color="auto" w:fill="auto"/>
            <w:noWrap/>
            <w:vAlign w:val="bottom"/>
            <w:hideMark/>
          </w:tcPr>
          <w:p w14:paraId="2E44D5E5"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nil"/>
              <w:left w:val="nil"/>
              <w:bottom w:val="single" w:sz="4" w:space="0" w:color="auto"/>
              <w:right w:val="nil"/>
            </w:tcBorders>
            <w:shd w:val="clear" w:color="auto" w:fill="auto"/>
            <w:noWrap/>
            <w:vAlign w:val="bottom"/>
            <w:hideMark/>
          </w:tcPr>
          <w:p w14:paraId="21CE8BBC" w14:textId="77777777" w:rsidR="00253DB5" w:rsidRPr="00253DB5" w:rsidRDefault="00253DB5" w:rsidP="00253DB5">
            <w:pPr>
              <w:jc w:val="center"/>
              <w:rPr>
                <w:color w:val="000000"/>
                <w:sz w:val="20"/>
                <w:szCs w:val="20"/>
              </w:rPr>
            </w:pPr>
            <w:r w:rsidRPr="00253DB5">
              <w:rPr>
                <w:color w:val="000000"/>
                <w:sz w:val="20"/>
                <w:szCs w:val="20"/>
              </w:rPr>
              <w:t>102%</w:t>
            </w:r>
          </w:p>
        </w:tc>
      </w:tr>
      <w:tr w:rsidR="00B75018" w:rsidRPr="00253DB5" w14:paraId="5B32BB94"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4740BF9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A02F6F3" w14:textId="77777777" w:rsidR="00253DB5" w:rsidRPr="00253DB5" w:rsidRDefault="00253DB5" w:rsidP="00253DB5">
            <w:pPr>
              <w:rPr>
                <w:color w:val="000000"/>
              </w:rPr>
            </w:pPr>
            <w:r w:rsidRPr="00253DB5">
              <w:rPr>
                <w:color w:val="000000"/>
              </w:rPr>
              <w:t>CE8-3.1a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7EC87BC0"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6C406CC8"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7E9A348E"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7CDF2E2F"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nil"/>
              <w:left w:val="nil"/>
              <w:bottom w:val="single" w:sz="4" w:space="0" w:color="auto"/>
              <w:right w:val="single" w:sz="12" w:space="0" w:color="auto"/>
            </w:tcBorders>
            <w:shd w:val="clear" w:color="auto" w:fill="auto"/>
            <w:noWrap/>
            <w:vAlign w:val="bottom"/>
            <w:hideMark/>
          </w:tcPr>
          <w:p w14:paraId="18FBB1FE" w14:textId="77777777" w:rsidR="00253DB5" w:rsidRPr="00253DB5" w:rsidRDefault="00253DB5" w:rsidP="00253DB5">
            <w:pPr>
              <w:jc w:val="center"/>
              <w:rPr>
                <w:color w:val="000000"/>
                <w:sz w:val="20"/>
                <w:szCs w:val="20"/>
              </w:rPr>
            </w:pPr>
            <w:r w:rsidRPr="00253DB5">
              <w:rPr>
                <w:color w:val="000000"/>
                <w:sz w:val="20"/>
                <w:szCs w:val="20"/>
              </w:rPr>
              <w:t>101%</w:t>
            </w:r>
          </w:p>
        </w:tc>
        <w:tc>
          <w:tcPr>
            <w:tcW w:w="833" w:type="dxa"/>
            <w:tcBorders>
              <w:top w:val="nil"/>
              <w:left w:val="nil"/>
              <w:bottom w:val="single" w:sz="4" w:space="0" w:color="auto"/>
              <w:right w:val="single" w:sz="4" w:space="0" w:color="auto"/>
            </w:tcBorders>
            <w:shd w:val="clear" w:color="auto" w:fill="auto"/>
            <w:noWrap/>
            <w:vAlign w:val="bottom"/>
            <w:hideMark/>
          </w:tcPr>
          <w:p w14:paraId="0AE82CED"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nil"/>
              <w:left w:val="nil"/>
              <w:bottom w:val="single" w:sz="4" w:space="0" w:color="auto"/>
              <w:right w:val="single" w:sz="4" w:space="0" w:color="auto"/>
            </w:tcBorders>
            <w:shd w:val="clear" w:color="auto" w:fill="auto"/>
            <w:noWrap/>
            <w:vAlign w:val="bottom"/>
            <w:hideMark/>
          </w:tcPr>
          <w:p w14:paraId="081036CD" w14:textId="77777777" w:rsidR="00253DB5" w:rsidRPr="00253DB5" w:rsidRDefault="00253DB5" w:rsidP="00253DB5">
            <w:pPr>
              <w:jc w:val="center"/>
              <w:rPr>
                <w:color w:val="000000"/>
                <w:sz w:val="20"/>
                <w:szCs w:val="20"/>
              </w:rPr>
            </w:pPr>
            <w:r w:rsidRPr="00253DB5">
              <w:rPr>
                <w:color w:val="000000"/>
                <w:sz w:val="20"/>
                <w:szCs w:val="20"/>
              </w:rPr>
              <w:t>0.03%</w:t>
            </w:r>
          </w:p>
        </w:tc>
        <w:tc>
          <w:tcPr>
            <w:tcW w:w="833" w:type="dxa"/>
            <w:tcBorders>
              <w:top w:val="nil"/>
              <w:left w:val="nil"/>
              <w:bottom w:val="single" w:sz="4" w:space="0" w:color="auto"/>
              <w:right w:val="single" w:sz="4" w:space="0" w:color="auto"/>
            </w:tcBorders>
            <w:shd w:val="clear" w:color="auto" w:fill="auto"/>
            <w:noWrap/>
            <w:vAlign w:val="bottom"/>
            <w:hideMark/>
          </w:tcPr>
          <w:p w14:paraId="7112FA83" w14:textId="77777777" w:rsidR="00253DB5" w:rsidRPr="00253DB5" w:rsidRDefault="00253DB5" w:rsidP="00253DB5">
            <w:pPr>
              <w:jc w:val="center"/>
              <w:rPr>
                <w:color w:val="000000"/>
                <w:sz w:val="20"/>
                <w:szCs w:val="20"/>
              </w:rPr>
            </w:pPr>
            <w:r w:rsidRPr="00253DB5">
              <w:rPr>
                <w:color w:val="000000"/>
                <w:sz w:val="20"/>
                <w:szCs w:val="20"/>
              </w:rPr>
              <w:t>-0.10%</w:t>
            </w:r>
          </w:p>
        </w:tc>
        <w:tc>
          <w:tcPr>
            <w:tcW w:w="777" w:type="dxa"/>
            <w:tcBorders>
              <w:top w:val="nil"/>
              <w:left w:val="nil"/>
              <w:bottom w:val="single" w:sz="4" w:space="0" w:color="auto"/>
              <w:right w:val="single" w:sz="4" w:space="0" w:color="auto"/>
            </w:tcBorders>
            <w:shd w:val="clear" w:color="auto" w:fill="auto"/>
            <w:noWrap/>
            <w:vAlign w:val="bottom"/>
            <w:hideMark/>
          </w:tcPr>
          <w:p w14:paraId="00215B9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1AC38E31"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F0A720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4452F375"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D52AF6A" w14:textId="77777777" w:rsidR="00253DB5" w:rsidRPr="00253DB5" w:rsidRDefault="00253DB5" w:rsidP="00253DB5">
            <w:pPr>
              <w:rPr>
                <w:color w:val="000000"/>
              </w:rPr>
            </w:pPr>
            <w:r w:rsidRPr="00253DB5">
              <w:rPr>
                <w:color w:val="000000"/>
              </w:rPr>
              <w:t>CE8-3.1b</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28203C2B"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7B0FC1C"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5BC4AABE" w14:textId="77777777" w:rsidR="00253DB5" w:rsidRPr="00253DB5" w:rsidRDefault="00253DB5" w:rsidP="00253DB5">
            <w:pPr>
              <w:jc w:val="center"/>
              <w:rPr>
                <w:color w:val="000000"/>
                <w:sz w:val="20"/>
                <w:szCs w:val="20"/>
              </w:rPr>
            </w:pPr>
            <w:r w:rsidRPr="00253DB5">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2D71C82"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nil"/>
              <w:left w:val="nil"/>
              <w:bottom w:val="single" w:sz="4" w:space="0" w:color="auto"/>
              <w:right w:val="single" w:sz="12" w:space="0" w:color="auto"/>
            </w:tcBorders>
            <w:shd w:val="clear" w:color="auto" w:fill="auto"/>
            <w:noWrap/>
            <w:vAlign w:val="bottom"/>
            <w:hideMark/>
          </w:tcPr>
          <w:p w14:paraId="316D66C4"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nil"/>
              <w:left w:val="nil"/>
              <w:bottom w:val="single" w:sz="4" w:space="0" w:color="auto"/>
              <w:right w:val="single" w:sz="4" w:space="0" w:color="auto"/>
            </w:tcBorders>
            <w:shd w:val="clear" w:color="auto" w:fill="auto"/>
            <w:noWrap/>
            <w:vAlign w:val="bottom"/>
            <w:hideMark/>
          </w:tcPr>
          <w:p w14:paraId="4D0C483E" w14:textId="77777777" w:rsidR="00253DB5" w:rsidRPr="00253DB5" w:rsidRDefault="00253DB5" w:rsidP="00253DB5">
            <w:pPr>
              <w:jc w:val="center"/>
              <w:rPr>
                <w:color w:val="000000"/>
                <w:sz w:val="20"/>
                <w:szCs w:val="20"/>
              </w:rPr>
            </w:pPr>
            <w:r w:rsidRPr="00253DB5">
              <w:rPr>
                <w:color w:val="000000"/>
                <w:sz w:val="20"/>
                <w:szCs w:val="20"/>
              </w:rPr>
              <w:t>0.01%</w:t>
            </w:r>
          </w:p>
        </w:tc>
        <w:tc>
          <w:tcPr>
            <w:tcW w:w="924" w:type="dxa"/>
            <w:tcBorders>
              <w:top w:val="nil"/>
              <w:left w:val="nil"/>
              <w:bottom w:val="single" w:sz="4" w:space="0" w:color="auto"/>
              <w:right w:val="single" w:sz="4" w:space="0" w:color="auto"/>
            </w:tcBorders>
            <w:shd w:val="clear" w:color="auto" w:fill="auto"/>
            <w:noWrap/>
            <w:vAlign w:val="bottom"/>
            <w:hideMark/>
          </w:tcPr>
          <w:p w14:paraId="6B3C4099" w14:textId="77777777" w:rsidR="00253DB5" w:rsidRPr="00253DB5" w:rsidRDefault="00253DB5" w:rsidP="00253DB5">
            <w:pPr>
              <w:jc w:val="center"/>
              <w:rPr>
                <w:color w:val="000000"/>
                <w:sz w:val="20"/>
                <w:szCs w:val="20"/>
              </w:rPr>
            </w:pPr>
            <w:r w:rsidRPr="00253DB5">
              <w:rPr>
                <w:color w:val="000000"/>
                <w:sz w:val="20"/>
                <w:szCs w:val="20"/>
              </w:rPr>
              <w:t>-0.01%</w:t>
            </w:r>
          </w:p>
        </w:tc>
        <w:tc>
          <w:tcPr>
            <w:tcW w:w="833" w:type="dxa"/>
            <w:tcBorders>
              <w:top w:val="nil"/>
              <w:left w:val="nil"/>
              <w:bottom w:val="single" w:sz="4" w:space="0" w:color="auto"/>
              <w:right w:val="single" w:sz="4" w:space="0" w:color="auto"/>
            </w:tcBorders>
            <w:shd w:val="clear" w:color="auto" w:fill="auto"/>
            <w:noWrap/>
            <w:vAlign w:val="bottom"/>
            <w:hideMark/>
          </w:tcPr>
          <w:p w14:paraId="018711C4" w14:textId="77777777" w:rsidR="00253DB5" w:rsidRPr="00253DB5" w:rsidRDefault="00253DB5" w:rsidP="00253DB5">
            <w:pPr>
              <w:jc w:val="center"/>
              <w:rPr>
                <w:color w:val="000000"/>
                <w:sz w:val="20"/>
                <w:szCs w:val="20"/>
              </w:rPr>
            </w:pPr>
            <w:r w:rsidRPr="00253DB5">
              <w:rPr>
                <w:color w:val="000000"/>
                <w:sz w:val="20"/>
                <w:szCs w:val="20"/>
              </w:rPr>
              <w:t>-0.13%</w:t>
            </w:r>
          </w:p>
        </w:tc>
        <w:tc>
          <w:tcPr>
            <w:tcW w:w="777" w:type="dxa"/>
            <w:tcBorders>
              <w:top w:val="nil"/>
              <w:left w:val="nil"/>
              <w:bottom w:val="single" w:sz="4" w:space="0" w:color="auto"/>
              <w:right w:val="single" w:sz="4" w:space="0" w:color="auto"/>
            </w:tcBorders>
            <w:shd w:val="clear" w:color="auto" w:fill="auto"/>
            <w:noWrap/>
            <w:vAlign w:val="bottom"/>
            <w:hideMark/>
          </w:tcPr>
          <w:p w14:paraId="35C13A23"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50E01174"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210B63B"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EC60736"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E0F55B7" w14:textId="77777777" w:rsidR="00253DB5" w:rsidRPr="00253DB5" w:rsidRDefault="00253DB5" w:rsidP="00253DB5">
            <w:pPr>
              <w:rPr>
                <w:color w:val="000000"/>
              </w:rPr>
            </w:pPr>
            <w:r w:rsidRPr="00253DB5">
              <w:rPr>
                <w:color w:val="000000"/>
              </w:rPr>
              <w:t>CE8-4.1a</w:t>
            </w:r>
          </w:p>
        </w:tc>
        <w:tc>
          <w:tcPr>
            <w:tcW w:w="857" w:type="dxa"/>
            <w:tcBorders>
              <w:top w:val="nil"/>
              <w:left w:val="single" w:sz="12" w:space="0" w:color="auto"/>
              <w:bottom w:val="nil"/>
              <w:right w:val="single" w:sz="4" w:space="0" w:color="auto"/>
            </w:tcBorders>
            <w:shd w:val="clear" w:color="auto" w:fill="auto"/>
            <w:noWrap/>
            <w:vAlign w:val="bottom"/>
            <w:hideMark/>
          </w:tcPr>
          <w:p w14:paraId="0D58490A"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nil"/>
              <w:left w:val="nil"/>
              <w:bottom w:val="nil"/>
              <w:right w:val="single" w:sz="4" w:space="0" w:color="auto"/>
            </w:tcBorders>
            <w:shd w:val="clear" w:color="auto" w:fill="auto"/>
            <w:noWrap/>
            <w:vAlign w:val="bottom"/>
            <w:hideMark/>
          </w:tcPr>
          <w:p w14:paraId="0EF6CC45"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nil"/>
              <w:right w:val="single" w:sz="4" w:space="0" w:color="auto"/>
            </w:tcBorders>
            <w:shd w:val="clear" w:color="auto" w:fill="auto"/>
            <w:noWrap/>
            <w:vAlign w:val="bottom"/>
            <w:hideMark/>
          </w:tcPr>
          <w:p w14:paraId="2D07190E"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nil"/>
              <w:left w:val="nil"/>
              <w:bottom w:val="nil"/>
              <w:right w:val="single" w:sz="4" w:space="0" w:color="auto"/>
            </w:tcBorders>
            <w:shd w:val="clear" w:color="auto" w:fill="auto"/>
            <w:noWrap/>
            <w:vAlign w:val="bottom"/>
            <w:hideMark/>
          </w:tcPr>
          <w:p w14:paraId="04590B73"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6718FAB0"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nil"/>
              <w:left w:val="nil"/>
              <w:bottom w:val="nil"/>
              <w:right w:val="single" w:sz="4" w:space="0" w:color="auto"/>
            </w:tcBorders>
            <w:shd w:val="clear" w:color="auto" w:fill="auto"/>
            <w:noWrap/>
            <w:vAlign w:val="bottom"/>
            <w:hideMark/>
          </w:tcPr>
          <w:p w14:paraId="44562FD1"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nil"/>
              <w:left w:val="nil"/>
              <w:bottom w:val="nil"/>
              <w:right w:val="single" w:sz="4" w:space="0" w:color="auto"/>
            </w:tcBorders>
            <w:shd w:val="clear" w:color="auto" w:fill="auto"/>
            <w:noWrap/>
            <w:vAlign w:val="bottom"/>
            <w:hideMark/>
          </w:tcPr>
          <w:p w14:paraId="397544C3" w14:textId="77777777" w:rsidR="00253DB5" w:rsidRPr="00253DB5" w:rsidRDefault="00253DB5" w:rsidP="00253DB5">
            <w:pPr>
              <w:jc w:val="center"/>
              <w:rPr>
                <w:color w:val="000000"/>
                <w:sz w:val="20"/>
                <w:szCs w:val="20"/>
              </w:rPr>
            </w:pPr>
            <w:r w:rsidRPr="00253DB5">
              <w:rPr>
                <w:color w:val="000000"/>
                <w:sz w:val="20"/>
                <w:szCs w:val="20"/>
              </w:rPr>
              <w:t>-0.06%</w:t>
            </w:r>
          </w:p>
        </w:tc>
        <w:tc>
          <w:tcPr>
            <w:tcW w:w="833" w:type="dxa"/>
            <w:tcBorders>
              <w:top w:val="nil"/>
              <w:left w:val="nil"/>
              <w:bottom w:val="nil"/>
              <w:right w:val="single" w:sz="4" w:space="0" w:color="auto"/>
            </w:tcBorders>
            <w:shd w:val="clear" w:color="auto" w:fill="auto"/>
            <w:noWrap/>
            <w:vAlign w:val="bottom"/>
            <w:hideMark/>
          </w:tcPr>
          <w:p w14:paraId="62DBAC87" w14:textId="77777777" w:rsidR="00253DB5" w:rsidRPr="00253DB5" w:rsidRDefault="00253DB5" w:rsidP="00253DB5">
            <w:pPr>
              <w:jc w:val="center"/>
              <w:rPr>
                <w:color w:val="000000"/>
                <w:sz w:val="20"/>
                <w:szCs w:val="20"/>
              </w:rPr>
            </w:pPr>
            <w:r w:rsidRPr="00253DB5">
              <w:rPr>
                <w:color w:val="000000"/>
                <w:sz w:val="20"/>
                <w:szCs w:val="20"/>
              </w:rPr>
              <w:t>-0.03%</w:t>
            </w:r>
          </w:p>
        </w:tc>
        <w:tc>
          <w:tcPr>
            <w:tcW w:w="777" w:type="dxa"/>
            <w:tcBorders>
              <w:top w:val="nil"/>
              <w:left w:val="nil"/>
              <w:bottom w:val="nil"/>
              <w:right w:val="single" w:sz="4" w:space="0" w:color="auto"/>
            </w:tcBorders>
            <w:shd w:val="clear" w:color="auto" w:fill="auto"/>
            <w:noWrap/>
            <w:vAlign w:val="bottom"/>
            <w:hideMark/>
          </w:tcPr>
          <w:p w14:paraId="2076A005"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nil"/>
              <w:right w:val="nil"/>
            </w:tcBorders>
            <w:shd w:val="clear" w:color="auto" w:fill="auto"/>
            <w:noWrap/>
            <w:vAlign w:val="bottom"/>
            <w:hideMark/>
          </w:tcPr>
          <w:p w14:paraId="01E5A5A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BAEC91B"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62BE8F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4D958CBF" w14:textId="77777777" w:rsidR="00253DB5" w:rsidRPr="00253DB5" w:rsidRDefault="00253DB5" w:rsidP="00253DB5">
            <w:pPr>
              <w:rPr>
                <w:color w:val="000000"/>
              </w:rPr>
            </w:pPr>
            <w:r w:rsidRPr="00253DB5">
              <w:rPr>
                <w:color w:val="000000"/>
              </w:rPr>
              <w:t>CE8-4.1b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D4551A0" w14:textId="77777777" w:rsidR="00253DB5" w:rsidRPr="00253DB5" w:rsidRDefault="00253DB5" w:rsidP="00253DB5">
            <w:pPr>
              <w:jc w:val="center"/>
              <w:rPr>
                <w:color w:val="000000"/>
                <w:sz w:val="20"/>
                <w:szCs w:val="20"/>
              </w:rPr>
            </w:pPr>
            <w:r w:rsidRPr="00253DB5">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675969F3"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C426ECF"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4BA1EBBE"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DDDAB45"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5C004856"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single" w:sz="4" w:space="0" w:color="auto"/>
              <w:left w:val="nil"/>
              <w:bottom w:val="nil"/>
              <w:right w:val="single" w:sz="4" w:space="0" w:color="auto"/>
            </w:tcBorders>
            <w:shd w:val="clear" w:color="auto" w:fill="auto"/>
            <w:noWrap/>
            <w:vAlign w:val="bottom"/>
            <w:hideMark/>
          </w:tcPr>
          <w:p w14:paraId="11E3F605" w14:textId="77777777" w:rsidR="00253DB5" w:rsidRPr="00253DB5" w:rsidRDefault="00253DB5" w:rsidP="00253DB5">
            <w:pPr>
              <w:jc w:val="center"/>
              <w:rPr>
                <w:color w:val="000000"/>
                <w:sz w:val="20"/>
                <w:szCs w:val="20"/>
              </w:rPr>
            </w:pPr>
            <w:r w:rsidRPr="00253DB5">
              <w:rPr>
                <w:color w:val="000000"/>
                <w:sz w:val="20"/>
                <w:szCs w:val="20"/>
              </w:rPr>
              <w:t>-0.02%</w:t>
            </w:r>
          </w:p>
        </w:tc>
        <w:tc>
          <w:tcPr>
            <w:tcW w:w="833" w:type="dxa"/>
            <w:tcBorders>
              <w:top w:val="single" w:sz="4" w:space="0" w:color="auto"/>
              <w:left w:val="nil"/>
              <w:bottom w:val="nil"/>
              <w:right w:val="single" w:sz="4" w:space="0" w:color="auto"/>
            </w:tcBorders>
            <w:shd w:val="clear" w:color="auto" w:fill="auto"/>
            <w:noWrap/>
            <w:vAlign w:val="bottom"/>
            <w:hideMark/>
          </w:tcPr>
          <w:p w14:paraId="7161CB12" w14:textId="77777777" w:rsidR="00253DB5" w:rsidRPr="00253DB5" w:rsidRDefault="00253DB5" w:rsidP="00253DB5">
            <w:pPr>
              <w:jc w:val="center"/>
              <w:rPr>
                <w:color w:val="000000"/>
                <w:sz w:val="20"/>
                <w:szCs w:val="20"/>
              </w:rPr>
            </w:pPr>
            <w:r w:rsidRPr="00253DB5">
              <w:rPr>
                <w:color w:val="000000"/>
                <w:sz w:val="20"/>
                <w:szCs w:val="20"/>
              </w:rPr>
              <w:t>-0.08%</w:t>
            </w:r>
          </w:p>
        </w:tc>
        <w:tc>
          <w:tcPr>
            <w:tcW w:w="777" w:type="dxa"/>
            <w:tcBorders>
              <w:top w:val="single" w:sz="4" w:space="0" w:color="auto"/>
              <w:left w:val="nil"/>
              <w:bottom w:val="nil"/>
              <w:right w:val="single" w:sz="4" w:space="0" w:color="auto"/>
            </w:tcBorders>
            <w:shd w:val="clear" w:color="auto" w:fill="auto"/>
            <w:noWrap/>
            <w:vAlign w:val="bottom"/>
            <w:hideMark/>
          </w:tcPr>
          <w:p w14:paraId="4FB866A7"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7046EAE8"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504E7CC8"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B65F05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0C22A3A" w14:textId="77777777" w:rsidR="00253DB5" w:rsidRPr="00253DB5" w:rsidRDefault="00253DB5" w:rsidP="00253DB5">
            <w:pPr>
              <w:rPr>
                <w:color w:val="000000"/>
              </w:rPr>
            </w:pPr>
            <w:r w:rsidRPr="00253DB5">
              <w:rPr>
                <w:color w:val="000000"/>
              </w:rPr>
              <w:t>CE8-4.1c</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33DAA6C6" w14:textId="77777777" w:rsidR="00253DB5" w:rsidRPr="00253DB5" w:rsidRDefault="00253DB5" w:rsidP="00253DB5">
            <w:pPr>
              <w:jc w:val="center"/>
              <w:rPr>
                <w:color w:val="000000"/>
                <w:sz w:val="20"/>
                <w:szCs w:val="20"/>
              </w:rPr>
            </w:pPr>
            <w:r w:rsidRPr="00253DB5">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663CBA24"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42BDF5F8"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0C92090F"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59722F62" w14:textId="77777777" w:rsidR="00253DB5" w:rsidRPr="00253DB5" w:rsidRDefault="00253DB5" w:rsidP="00253DB5">
            <w:pPr>
              <w:jc w:val="center"/>
              <w:rPr>
                <w:color w:val="000000"/>
                <w:sz w:val="20"/>
                <w:szCs w:val="20"/>
              </w:rPr>
            </w:pPr>
            <w:r w:rsidRPr="00253DB5">
              <w:rPr>
                <w:color w:val="000000"/>
                <w:sz w:val="20"/>
                <w:szCs w:val="20"/>
              </w:rPr>
              <w:t>101%</w:t>
            </w:r>
          </w:p>
        </w:tc>
        <w:tc>
          <w:tcPr>
            <w:tcW w:w="833" w:type="dxa"/>
            <w:tcBorders>
              <w:top w:val="single" w:sz="4" w:space="0" w:color="auto"/>
              <w:left w:val="nil"/>
              <w:bottom w:val="nil"/>
              <w:right w:val="single" w:sz="4" w:space="0" w:color="auto"/>
            </w:tcBorders>
            <w:shd w:val="clear" w:color="auto" w:fill="auto"/>
            <w:noWrap/>
            <w:vAlign w:val="bottom"/>
            <w:hideMark/>
          </w:tcPr>
          <w:p w14:paraId="0C909F84"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single" w:sz="4" w:space="0" w:color="auto"/>
              <w:left w:val="nil"/>
              <w:bottom w:val="nil"/>
              <w:right w:val="single" w:sz="4" w:space="0" w:color="auto"/>
            </w:tcBorders>
            <w:shd w:val="clear" w:color="auto" w:fill="auto"/>
            <w:noWrap/>
            <w:vAlign w:val="bottom"/>
            <w:hideMark/>
          </w:tcPr>
          <w:p w14:paraId="2344476C" w14:textId="77777777" w:rsidR="00253DB5" w:rsidRPr="00253DB5" w:rsidRDefault="00253DB5" w:rsidP="00253DB5">
            <w:pPr>
              <w:jc w:val="center"/>
              <w:rPr>
                <w:color w:val="000000"/>
                <w:sz w:val="20"/>
                <w:szCs w:val="20"/>
              </w:rPr>
            </w:pPr>
            <w:r w:rsidRPr="00253DB5">
              <w:rPr>
                <w:color w:val="000000"/>
                <w:sz w:val="20"/>
                <w:szCs w:val="20"/>
              </w:rPr>
              <w:t>-0.02%</w:t>
            </w:r>
          </w:p>
        </w:tc>
        <w:tc>
          <w:tcPr>
            <w:tcW w:w="833" w:type="dxa"/>
            <w:tcBorders>
              <w:top w:val="single" w:sz="4" w:space="0" w:color="auto"/>
              <w:left w:val="nil"/>
              <w:bottom w:val="nil"/>
              <w:right w:val="single" w:sz="4" w:space="0" w:color="auto"/>
            </w:tcBorders>
            <w:shd w:val="clear" w:color="auto" w:fill="auto"/>
            <w:noWrap/>
            <w:vAlign w:val="bottom"/>
            <w:hideMark/>
          </w:tcPr>
          <w:p w14:paraId="0D74C41E" w14:textId="77777777" w:rsidR="00253DB5" w:rsidRPr="00253DB5" w:rsidRDefault="00253DB5" w:rsidP="00253DB5">
            <w:pPr>
              <w:jc w:val="center"/>
              <w:rPr>
                <w:color w:val="000000"/>
                <w:sz w:val="20"/>
                <w:szCs w:val="20"/>
              </w:rPr>
            </w:pPr>
            <w:r w:rsidRPr="00253DB5">
              <w:rPr>
                <w:color w:val="000000"/>
                <w:sz w:val="20"/>
                <w:szCs w:val="20"/>
              </w:rPr>
              <w:t>-0.22%</w:t>
            </w:r>
          </w:p>
        </w:tc>
        <w:tc>
          <w:tcPr>
            <w:tcW w:w="777" w:type="dxa"/>
            <w:tcBorders>
              <w:top w:val="single" w:sz="4" w:space="0" w:color="auto"/>
              <w:left w:val="nil"/>
              <w:bottom w:val="nil"/>
              <w:right w:val="single" w:sz="4" w:space="0" w:color="auto"/>
            </w:tcBorders>
            <w:shd w:val="clear" w:color="auto" w:fill="auto"/>
            <w:noWrap/>
            <w:vAlign w:val="bottom"/>
            <w:hideMark/>
          </w:tcPr>
          <w:p w14:paraId="53946A1F"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7FB7FC14"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C76D7E" w14:paraId="77F9DDCF" w14:textId="77777777" w:rsidTr="00B75018">
        <w:trPr>
          <w:trHeight w:val="294"/>
        </w:trPr>
        <w:tc>
          <w:tcPr>
            <w:tcW w:w="750" w:type="dxa"/>
            <w:vMerge/>
            <w:tcBorders>
              <w:top w:val="nil"/>
              <w:left w:val="single" w:sz="8" w:space="0" w:color="auto"/>
              <w:bottom w:val="single" w:sz="12" w:space="0" w:color="000000"/>
              <w:right w:val="single" w:sz="8" w:space="0" w:color="auto"/>
            </w:tcBorders>
            <w:vAlign w:val="center"/>
            <w:hideMark/>
          </w:tcPr>
          <w:p w14:paraId="6E15E5B0"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9197364" w14:textId="77777777" w:rsidR="00253DB5" w:rsidRPr="00253DB5" w:rsidRDefault="00253DB5" w:rsidP="00253DB5">
            <w:pPr>
              <w:rPr>
                <w:color w:val="000000"/>
              </w:rPr>
            </w:pPr>
            <w:r w:rsidRPr="00253DB5">
              <w:rPr>
                <w:color w:val="000000"/>
              </w:rPr>
              <w:t>CE8-4.2a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06CB73E" w14:textId="77777777" w:rsidR="00253DB5" w:rsidRPr="00253DB5" w:rsidRDefault="00253DB5" w:rsidP="00253DB5">
            <w:pPr>
              <w:jc w:val="center"/>
              <w:rPr>
                <w:color w:val="000000"/>
                <w:sz w:val="20"/>
                <w:szCs w:val="20"/>
              </w:rPr>
            </w:pPr>
            <w:r w:rsidRPr="00253DB5">
              <w:rPr>
                <w:color w:val="000000"/>
                <w:sz w:val="20"/>
                <w:szCs w:val="20"/>
              </w:rPr>
              <w:t>-0.12%</w:t>
            </w:r>
          </w:p>
        </w:tc>
        <w:tc>
          <w:tcPr>
            <w:tcW w:w="900" w:type="dxa"/>
            <w:tcBorders>
              <w:top w:val="single" w:sz="4" w:space="0" w:color="auto"/>
              <w:left w:val="nil"/>
              <w:bottom w:val="nil"/>
              <w:right w:val="single" w:sz="4" w:space="0" w:color="auto"/>
            </w:tcBorders>
            <w:shd w:val="clear" w:color="auto" w:fill="auto"/>
            <w:noWrap/>
            <w:vAlign w:val="bottom"/>
            <w:hideMark/>
          </w:tcPr>
          <w:p w14:paraId="25BE9F4A" w14:textId="77777777" w:rsidR="00253DB5" w:rsidRPr="00253DB5" w:rsidRDefault="00253DB5" w:rsidP="00253DB5">
            <w:pPr>
              <w:jc w:val="center"/>
              <w:rPr>
                <w:color w:val="000000"/>
                <w:sz w:val="20"/>
                <w:szCs w:val="20"/>
              </w:rPr>
            </w:pPr>
            <w:r w:rsidRPr="00253DB5">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1CF1A497"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D43EC00"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31C1B037" w14:textId="77777777" w:rsidR="00253DB5" w:rsidRPr="00253DB5" w:rsidRDefault="00253DB5" w:rsidP="00253DB5">
            <w:pPr>
              <w:jc w:val="center"/>
              <w:rPr>
                <w:color w:val="000000"/>
                <w:sz w:val="20"/>
                <w:szCs w:val="20"/>
              </w:rPr>
            </w:pPr>
            <w:r w:rsidRPr="00253DB5">
              <w:rPr>
                <w:color w:val="000000"/>
                <w:sz w:val="20"/>
                <w:szCs w:val="20"/>
              </w:rPr>
              <w:t>103%</w:t>
            </w:r>
          </w:p>
        </w:tc>
        <w:tc>
          <w:tcPr>
            <w:tcW w:w="833" w:type="dxa"/>
            <w:tcBorders>
              <w:top w:val="single" w:sz="4" w:space="0" w:color="auto"/>
              <w:left w:val="nil"/>
              <w:bottom w:val="nil"/>
              <w:right w:val="single" w:sz="4" w:space="0" w:color="auto"/>
            </w:tcBorders>
            <w:shd w:val="clear" w:color="auto" w:fill="auto"/>
            <w:noWrap/>
            <w:vAlign w:val="bottom"/>
            <w:hideMark/>
          </w:tcPr>
          <w:p w14:paraId="6E91FD54"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71B06710" w14:textId="77777777" w:rsidR="00253DB5" w:rsidRPr="00253DB5" w:rsidRDefault="00253DB5" w:rsidP="00253DB5">
            <w:pPr>
              <w:jc w:val="center"/>
              <w:rPr>
                <w:color w:val="000000"/>
                <w:sz w:val="20"/>
                <w:szCs w:val="20"/>
              </w:rPr>
            </w:pPr>
            <w:r w:rsidRPr="00253DB5">
              <w:rPr>
                <w:color w:val="000000"/>
                <w:sz w:val="20"/>
                <w:szCs w:val="20"/>
              </w:rPr>
              <w:t>-0.03%</w:t>
            </w:r>
          </w:p>
        </w:tc>
        <w:tc>
          <w:tcPr>
            <w:tcW w:w="833" w:type="dxa"/>
            <w:tcBorders>
              <w:top w:val="single" w:sz="4" w:space="0" w:color="auto"/>
              <w:left w:val="nil"/>
              <w:bottom w:val="nil"/>
              <w:right w:val="single" w:sz="4" w:space="0" w:color="auto"/>
            </w:tcBorders>
            <w:shd w:val="clear" w:color="auto" w:fill="auto"/>
            <w:noWrap/>
            <w:vAlign w:val="bottom"/>
            <w:hideMark/>
          </w:tcPr>
          <w:p w14:paraId="176ED237" w14:textId="77777777" w:rsidR="00253DB5" w:rsidRPr="00253DB5" w:rsidRDefault="00253DB5" w:rsidP="00253DB5">
            <w:pPr>
              <w:jc w:val="center"/>
              <w:rPr>
                <w:color w:val="000000"/>
                <w:sz w:val="20"/>
                <w:szCs w:val="20"/>
              </w:rPr>
            </w:pPr>
            <w:r w:rsidRPr="00253DB5">
              <w:rPr>
                <w:color w:val="000000"/>
                <w:sz w:val="20"/>
                <w:szCs w:val="20"/>
              </w:rPr>
              <w:t>-0.13%</w:t>
            </w:r>
          </w:p>
        </w:tc>
        <w:tc>
          <w:tcPr>
            <w:tcW w:w="777" w:type="dxa"/>
            <w:tcBorders>
              <w:top w:val="single" w:sz="4" w:space="0" w:color="auto"/>
              <w:left w:val="nil"/>
              <w:bottom w:val="nil"/>
              <w:right w:val="single" w:sz="4" w:space="0" w:color="auto"/>
            </w:tcBorders>
            <w:shd w:val="clear" w:color="auto" w:fill="auto"/>
            <w:noWrap/>
            <w:vAlign w:val="bottom"/>
            <w:hideMark/>
          </w:tcPr>
          <w:p w14:paraId="11835622"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single" w:sz="4" w:space="0" w:color="auto"/>
              <w:left w:val="nil"/>
              <w:bottom w:val="nil"/>
              <w:right w:val="nil"/>
            </w:tcBorders>
            <w:shd w:val="clear" w:color="auto" w:fill="auto"/>
            <w:noWrap/>
            <w:vAlign w:val="bottom"/>
            <w:hideMark/>
          </w:tcPr>
          <w:p w14:paraId="768C1B22"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C76D7E" w14:paraId="30D86756" w14:textId="77777777" w:rsidTr="00B75018">
        <w:trPr>
          <w:trHeight w:val="150"/>
        </w:trPr>
        <w:tc>
          <w:tcPr>
            <w:tcW w:w="750" w:type="dxa"/>
            <w:vMerge/>
            <w:tcBorders>
              <w:top w:val="nil"/>
              <w:left w:val="single" w:sz="8" w:space="0" w:color="auto"/>
              <w:bottom w:val="single" w:sz="12" w:space="0" w:color="000000"/>
              <w:right w:val="single" w:sz="8" w:space="0" w:color="auto"/>
            </w:tcBorders>
            <w:vAlign w:val="center"/>
            <w:hideMark/>
          </w:tcPr>
          <w:p w14:paraId="47BF5525" w14:textId="77777777" w:rsidR="00C76D7E" w:rsidRPr="00253DB5" w:rsidRDefault="00C76D7E" w:rsidP="00C76D7E">
            <w:pPr>
              <w:rPr>
                <w:color w:val="000000"/>
              </w:rPr>
            </w:pPr>
          </w:p>
        </w:tc>
        <w:tc>
          <w:tcPr>
            <w:tcW w:w="1263" w:type="dxa"/>
            <w:tcBorders>
              <w:top w:val="nil"/>
              <w:left w:val="nil"/>
              <w:bottom w:val="nil"/>
              <w:right w:val="nil"/>
            </w:tcBorders>
            <w:shd w:val="clear" w:color="auto" w:fill="auto"/>
            <w:vAlign w:val="center"/>
            <w:hideMark/>
          </w:tcPr>
          <w:p w14:paraId="12324B87" w14:textId="6E82F1C7" w:rsidR="00C76D7E" w:rsidRPr="00253DB5" w:rsidRDefault="00C76D7E" w:rsidP="00C76D7E">
            <w:pPr>
              <w:rPr>
                <w:color w:val="000000"/>
              </w:rPr>
            </w:pPr>
            <w:r w:rsidRPr="00253DB5">
              <w:rPr>
                <w:color w:val="000000"/>
              </w:rPr>
              <w:t>CE8-4.2b</w:t>
            </w:r>
            <w:r w:rsidR="00030AA1">
              <w:rPr>
                <w:color w:val="000000"/>
              </w:rPr>
              <w:t>*</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E8840C7" w14:textId="552D5586" w:rsidR="00C76D7E" w:rsidRPr="00253DB5" w:rsidRDefault="00C76D7E" w:rsidP="00C76D7E">
            <w:pPr>
              <w:jc w:val="center"/>
              <w:rPr>
                <w:color w:val="000000"/>
                <w:sz w:val="20"/>
                <w:szCs w:val="20"/>
              </w:rPr>
            </w:pPr>
            <w:r w:rsidRPr="007E5940">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3C29D7C1" w14:textId="4736E52C" w:rsidR="00C76D7E" w:rsidRPr="00253DB5" w:rsidRDefault="00C76D7E" w:rsidP="00C76D7E">
            <w:pPr>
              <w:jc w:val="center"/>
              <w:rPr>
                <w:color w:val="000000"/>
                <w:sz w:val="20"/>
                <w:szCs w:val="20"/>
              </w:rPr>
            </w:pPr>
            <w:r w:rsidRPr="007E5940">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2C46C934" w14:textId="2002AD9E" w:rsidR="00C76D7E" w:rsidRPr="00253DB5" w:rsidRDefault="00C76D7E" w:rsidP="00C76D7E">
            <w:pPr>
              <w:jc w:val="center"/>
              <w:rPr>
                <w:color w:val="000000"/>
                <w:sz w:val="20"/>
                <w:szCs w:val="20"/>
              </w:rPr>
            </w:pPr>
            <w:r w:rsidRPr="007E5940">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32A18B4F" w14:textId="21CB37B4" w:rsidR="00C76D7E" w:rsidRPr="00253DB5" w:rsidRDefault="00C76D7E" w:rsidP="00C76D7E">
            <w:pPr>
              <w:jc w:val="center"/>
              <w:rPr>
                <w:color w:val="000000"/>
                <w:sz w:val="20"/>
                <w:szCs w:val="20"/>
              </w:rPr>
            </w:pPr>
            <w:r w:rsidRPr="007E5940">
              <w:rPr>
                <w:color w:val="000000"/>
                <w:sz w:val="20"/>
                <w:szCs w:val="20"/>
              </w:rPr>
              <w:t>99%</w:t>
            </w:r>
          </w:p>
        </w:tc>
        <w:tc>
          <w:tcPr>
            <w:tcW w:w="763" w:type="dxa"/>
            <w:tcBorders>
              <w:top w:val="single" w:sz="4" w:space="0" w:color="auto"/>
              <w:left w:val="nil"/>
              <w:bottom w:val="nil"/>
              <w:right w:val="single" w:sz="12" w:space="0" w:color="auto"/>
            </w:tcBorders>
            <w:shd w:val="clear" w:color="auto" w:fill="auto"/>
            <w:noWrap/>
            <w:vAlign w:val="bottom"/>
            <w:hideMark/>
          </w:tcPr>
          <w:p w14:paraId="7A6A311C" w14:textId="0C24BBCD" w:rsidR="00C76D7E" w:rsidRPr="00253DB5" w:rsidRDefault="00C76D7E" w:rsidP="00C76D7E">
            <w:pPr>
              <w:jc w:val="center"/>
              <w:rPr>
                <w:color w:val="000000"/>
                <w:sz w:val="20"/>
                <w:szCs w:val="20"/>
              </w:rPr>
            </w:pPr>
            <w:r w:rsidRPr="007E5940">
              <w:rPr>
                <w:color w:val="000000"/>
                <w:sz w:val="20"/>
                <w:szCs w:val="20"/>
              </w:rPr>
              <w:t>98%</w:t>
            </w:r>
          </w:p>
        </w:tc>
        <w:tc>
          <w:tcPr>
            <w:tcW w:w="833" w:type="dxa"/>
            <w:tcBorders>
              <w:top w:val="single" w:sz="4" w:space="0" w:color="auto"/>
              <w:left w:val="nil"/>
              <w:bottom w:val="nil"/>
              <w:right w:val="single" w:sz="4" w:space="0" w:color="auto"/>
            </w:tcBorders>
            <w:shd w:val="clear" w:color="auto" w:fill="auto"/>
            <w:noWrap/>
            <w:vAlign w:val="bottom"/>
            <w:hideMark/>
          </w:tcPr>
          <w:p w14:paraId="56EAF016" w14:textId="78455EEB" w:rsidR="00C76D7E" w:rsidRPr="00253DB5" w:rsidRDefault="00C76D7E" w:rsidP="00C76D7E">
            <w:pPr>
              <w:jc w:val="center"/>
              <w:rPr>
                <w:color w:val="000000"/>
                <w:sz w:val="20"/>
                <w:szCs w:val="20"/>
              </w:rPr>
            </w:pPr>
            <w:r w:rsidRPr="007E5940">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0E097202" w14:textId="18574719" w:rsidR="00C76D7E" w:rsidRPr="00253DB5" w:rsidRDefault="00C76D7E" w:rsidP="00C76D7E">
            <w:pPr>
              <w:jc w:val="center"/>
              <w:rPr>
                <w:color w:val="000000"/>
                <w:sz w:val="20"/>
                <w:szCs w:val="20"/>
              </w:rPr>
            </w:pPr>
            <w:r w:rsidRPr="007E5940">
              <w:rPr>
                <w:color w:val="000000"/>
                <w:sz w:val="20"/>
                <w:szCs w:val="20"/>
              </w:rPr>
              <w:t>-0.03%</w:t>
            </w:r>
          </w:p>
        </w:tc>
        <w:tc>
          <w:tcPr>
            <w:tcW w:w="833" w:type="dxa"/>
            <w:tcBorders>
              <w:top w:val="single" w:sz="4" w:space="0" w:color="auto"/>
              <w:left w:val="nil"/>
              <w:bottom w:val="nil"/>
              <w:right w:val="single" w:sz="4" w:space="0" w:color="auto"/>
            </w:tcBorders>
            <w:shd w:val="clear" w:color="auto" w:fill="auto"/>
            <w:noWrap/>
            <w:vAlign w:val="bottom"/>
            <w:hideMark/>
          </w:tcPr>
          <w:p w14:paraId="1B676D6D" w14:textId="674F48F2" w:rsidR="00C76D7E" w:rsidRPr="00253DB5" w:rsidRDefault="00C76D7E" w:rsidP="00C76D7E">
            <w:pPr>
              <w:jc w:val="center"/>
              <w:rPr>
                <w:color w:val="000000"/>
                <w:sz w:val="20"/>
                <w:szCs w:val="20"/>
              </w:rPr>
            </w:pPr>
            <w:r w:rsidRPr="007E5940">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69DDB900" w14:textId="67AE54F6" w:rsidR="00C76D7E" w:rsidRPr="00253DB5" w:rsidRDefault="00C76D7E" w:rsidP="00C76D7E">
            <w:pPr>
              <w:jc w:val="center"/>
              <w:rPr>
                <w:color w:val="000000"/>
                <w:sz w:val="20"/>
                <w:szCs w:val="20"/>
              </w:rPr>
            </w:pPr>
            <w:r w:rsidRPr="007E5940">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7A0F1CFF" w14:textId="25FE5489" w:rsidR="00C76D7E" w:rsidRPr="00253DB5" w:rsidRDefault="00C76D7E" w:rsidP="00C76D7E">
            <w:pPr>
              <w:jc w:val="center"/>
              <w:rPr>
                <w:color w:val="000000"/>
                <w:sz w:val="20"/>
                <w:szCs w:val="20"/>
              </w:rPr>
            </w:pPr>
            <w:r w:rsidRPr="007E5940">
              <w:rPr>
                <w:color w:val="000000"/>
                <w:sz w:val="20"/>
                <w:szCs w:val="20"/>
              </w:rPr>
              <w:t>99%</w:t>
            </w:r>
          </w:p>
        </w:tc>
      </w:tr>
      <w:tr w:rsidR="00B75018" w:rsidRPr="00253DB5" w14:paraId="3934134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9011C17"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A9F93FE" w14:textId="77777777" w:rsidR="00253DB5" w:rsidRPr="00253DB5" w:rsidRDefault="00253DB5" w:rsidP="00253DB5">
            <w:pPr>
              <w:rPr>
                <w:color w:val="000000"/>
              </w:rPr>
            </w:pPr>
            <w:r w:rsidRPr="00253DB5">
              <w:rPr>
                <w:color w:val="000000"/>
              </w:rPr>
              <w:t>CE8-4.3a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6FD5802" w14:textId="77777777" w:rsidR="00253DB5" w:rsidRPr="00253DB5" w:rsidRDefault="00253DB5" w:rsidP="00253DB5">
            <w:pPr>
              <w:jc w:val="center"/>
              <w:rPr>
                <w:color w:val="000000"/>
                <w:sz w:val="20"/>
                <w:szCs w:val="20"/>
              </w:rPr>
            </w:pPr>
            <w:r w:rsidRPr="00253DB5">
              <w:rPr>
                <w:color w:val="000000"/>
                <w:sz w:val="20"/>
                <w:szCs w:val="20"/>
              </w:rPr>
              <w:t>-0.12%</w:t>
            </w:r>
          </w:p>
        </w:tc>
        <w:tc>
          <w:tcPr>
            <w:tcW w:w="900" w:type="dxa"/>
            <w:tcBorders>
              <w:top w:val="single" w:sz="4" w:space="0" w:color="auto"/>
              <w:left w:val="nil"/>
              <w:bottom w:val="nil"/>
              <w:right w:val="single" w:sz="4" w:space="0" w:color="auto"/>
            </w:tcBorders>
            <w:shd w:val="clear" w:color="auto" w:fill="auto"/>
            <w:noWrap/>
            <w:vAlign w:val="bottom"/>
            <w:hideMark/>
          </w:tcPr>
          <w:p w14:paraId="10260B50"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1E8CB396"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16D24BD3"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CB39853"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4" w:space="0" w:color="auto"/>
              <w:left w:val="nil"/>
              <w:bottom w:val="nil"/>
              <w:right w:val="single" w:sz="4" w:space="0" w:color="auto"/>
            </w:tcBorders>
            <w:shd w:val="clear" w:color="auto" w:fill="auto"/>
            <w:noWrap/>
            <w:vAlign w:val="bottom"/>
            <w:hideMark/>
          </w:tcPr>
          <w:p w14:paraId="30E7643F"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single" w:sz="4" w:space="0" w:color="auto"/>
              <w:left w:val="nil"/>
              <w:bottom w:val="nil"/>
              <w:right w:val="single" w:sz="4" w:space="0" w:color="auto"/>
            </w:tcBorders>
            <w:shd w:val="clear" w:color="auto" w:fill="auto"/>
            <w:noWrap/>
            <w:vAlign w:val="bottom"/>
            <w:hideMark/>
          </w:tcPr>
          <w:p w14:paraId="37FD924A" w14:textId="77777777" w:rsidR="00253DB5" w:rsidRPr="00253DB5" w:rsidRDefault="00253DB5" w:rsidP="00253DB5">
            <w:pPr>
              <w:jc w:val="center"/>
              <w:rPr>
                <w:color w:val="000000"/>
                <w:sz w:val="20"/>
                <w:szCs w:val="20"/>
              </w:rPr>
            </w:pPr>
            <w:r w:rsidRPr="00253DB5">
              <w:rPr>
                <w:color w:val="000000"/>
                <w:sz w:val="20"/>
                <w:szCs w:val="20"/>
              </w:rPr>
              <w:t>-0.04%</w:t>
            </w:r>
          </w:p>
        </w:tc>
        <w:tc>
          <w:tcPr>
            <w:tcW w:w="833" w:type="dxa"/>
            <w:tcBorders>
              <w:top w:val="single" w:sz="4" w:space="0" w:color="auto"/>
              <w:left w:val="nil"/>
              <w:bottom w:val="nil"/>
              <w:right w:val="single" w:sz="4" w:space="0" w:color="auto"/>
            </w:tcBorders>
            <w:shd w:val="clear" w:color="auto" w:fill="auto"/>
            <w:noWrap/>
            <w:vAlign w:val="bottom"/>
            <w:hideMark/>
          </w:tcPr>
          <w:p w14:paraId="15E1ECB7" w14:textId="77777777" w:rsidR="00253DB5" w:rsidRPr="00253DB5" w:rsidRDefault="00253DB5" w:rsidP="00253DB5">
            <w:pPr>
              <w:jc w:val="center"/>
              <w:rPr>
                <w:color w:val="000000"/>
                <w:sz w:val="20"/>
                <w:szCs w:val="20"/>
              </w:rPr>
            </w:pPr>
            <w:r w:rsidRPr="00253DB5">
              <w:rPr>
                <w:color w:val="000000"/>
                <w:sz w:val="20"/>
                <w:szCs w:val="20"/>
              </w:rPr>
              <w:t>-0.10%</w:t>
            </w:r>
          </w:p>
        </w:tc>
        <w:tc>
          <w:tcPr>
            <w:tcW w:w="777" w:type="dxa"/>
            <w:tcBorders>
              <w:top w:val="single" w:sz="4" w:space="0" w:color="auto"/>
              <w:left w:val="nil"/>
              <w:bottom w:val="nil"/>
              <w:right w:val="single" w:sz="4" w:space="0" w:color="auto"/>
            </w:tcBorders>
            <w:shd w:val="clear" w:color="auto" w:fill="auto"/>
            <w:noWrap/>
            <w:vAlign w:val="bottom"/>
            <w:hideMark/>
          </w:tcPr>
          <w:p w14:paraId="1742D511"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79F4A392"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4426668D"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DD51CCF"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3BEEEA5" w14:textId="77777777" w:rsidR="00253DB5" w:rsidRPr="00253DB5" w:rsidRDefault="00253DB5" w:rsidP="00253DB5">
            <w:pPr>
              <w:rPr>
                <w:color w:val="000000"/>
              </w:rPr>
            </w:pPr>
            <w:r w:rsidRPr="00253DB5">
              <w:rPr>
                <w:color w:val="000000"/>
              </w:rPr>
              <w:t>CE8-4.3b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ED5E152" w14:textId="77777777" w:rsidR="00253DB5" w:rsidRPr="00253DB5" w:rsidRDefault="00253DB5" w:rsidP="00253DB5">
            <w:pPr>
              <w:jc w:val="center"/>
              <w:rPr>
                <w:color w:val="000000"/>
                <w:sz w:val="20"/>
                <w:szCs w:val="20"/>
              </w:rPr>
            </w:pPr>
            <w:r w:rsidRPr="00253DB5">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0E31D52B"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8CB85F3"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2DE7F04"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4CBB77B9"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4" w:space="0" w:color="auto"/>
              <w:left w:val="nil"/>
              <w:bottom w:val="nil"/>
              <w:right w:val="single" w:sz="4" w:space="0" w:color="auto"/>
            </w:tcBorders>
            <w:shd w:val="clear" w:color="auto" w:fill="auto"/>
            <w:noWrap/>
            <w:vAlign w:val="bottom"/>
            <w:hideMark/>
          </w:tcPr>
          <w:p w14:paraId="4EECC1AF"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single" w:sz="4" w:space="0" w:color="auto"/>
              <w:left w:val="nil"/>
              <w:bottom w:val="nil"/>
              <w:right w:val="single" w:sz="4" w:space="0" w:color="auto"/>
            </w:tcBorders>
            <w:shd w:val="clear" w:color="auto" w:fill="auto"/>
            <w:noWrap/>
            <w:vAlign w:val="bottom"/>
            <w:hideMark/>
          </w:tcPr>
          <w:p w14:paraId="6BCF295E" w14:textId="77777777" w:rsidR="00253DB5" w:rsidRPr="00253DB5" w:rsidRDefault="00253DB5" w:rsidP="00253DB5">
            <w:pPr>
              <w:jc w:val="center"/>
              <w:rPr>
                <w:color w:val="000000"/>
                <w:sz w:val="20"/>
                <w:szCs w:val="20"/>
              </w:rPr>
            </w:pPr>
            <w:r w:rsidRPr="00253DB5">
              <w:rPr>
                <w:color w:val="000000"/>
                <w:sz w:val="20"/>
                <w:szCs w:val="20"/>
              </w:rPr>
              <w:t>-0.02%</w:t>
            </w:r>
          </w:p>
        </w:tc>
        <w:tc>
          <w:tcPr>
            <w:tcW w:w="833" w:type="dxa"/>
            <w:tcBorders>
              <w:top w:val="single" w:sz="4" w:space="0" w:color="auto"/>
              <w:left w:val="nil"/>
              <w:bottom w:val="nil"/>
              <w:right w:val="single" w:sz="4" w:space="0" w:color="auto"/>
            </w:tcBorders>
            <w:shd w:val="clear" w:color="auto" w:fill="auto"/>
            <w:noWrap/>
            <w:vAlign w:val="bottom"/>
            <w:hideMark/>
          </w:tcPr>
          <w:p w14:paraId="0572F057" w14:textId="77777777" w:rsidR="00253DB5" w:rsidRPr="00253DB5" w:rsidRDefault="00253DB5" w:rsidP="00253DB5">
            <w:pPr>
              <w:jc w:val="center"/>
              <w:rPr>
                <w:color w:val="000000"/>
                <w:sz w:val="20"/>
                <w:szCs w:val="20"/>
              </w:rPr>
            </w:pPr>
            <w:r w:rsidRPr="00253DB5">
              <w:rPr>
                <w:color w:val="000000"/>
                <w:sz w:val="20"/>
                <w:szCs w:val="20"/>
              </w:rPr>
              <w:t>-0.10%</w:t>
            </w:r>
          </w:p>
        </w:tc>
        <w:tc>
          <w:tcPr>
            <w:tcW w:w="777" w:type="dxa"/>
            <w:tcBorders>
              <w:top w:val="single" w:sz="4" w:space="0" w:color="auto"/>
              <w:left w:val="nil"/>
              <w:bottom w:val="nil"/>
              <w:right w:val="single" w:sz="4" w:space="0" w:color="auto"/>
            </w:tcBorders>
            <w:shd w:val="clear" w:color="auto" w:fill="auto"/>
            <w:noWrap/>
            <w:vAlign w:val="bottom"/>
            <w:hideMark/>
          </w:tcPr>
          <w:p w14:paraId="257AF061"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78648A9B"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305CC4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0390E0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7DB33F2" w14:textId="77777777" w:rsidR="00253DB5" w:rsidRPr="00253DB5" w:rsidRDefault="00253DB5" w:rsidP="00253DB5">
            <w:pPr>
              <w:rPr>
                <w:color w:val="000000"/>
              </w:rPr>
            </w:pPr>
            <w:r w:rsidRPr="00253DB5">
              <w:rPr>
                <w:color w:val="000000"/>
              </w:rPr>
              <w:t>CE8-4.4a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F64C739" w14:textId="77777777" w:rsidR="00253DB5" w:rsidRPr="00253DB5" w:rsidRDefault="00253DB5" w:rsidP="00253DB5">
            <w:pPr>
              <w:jc w:val="center"/>
              <w:rPr>
                <w:color w:val="000000"/>
                <w:sz w:val="20"/>
                <w:szCs w:val="20"/>
              </w:rPr>
            </w:pPr>
            <w:r w:rsidRPr="00253DB5">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483B965F" w14:textId="77777777" w:rsidR="00253DB5" w:rsidRPr="00253DB5" w:rsidRDefault="00253DB5" w:rsidP="00253DB5">
            <w:pPr>
              <w:jc w:val="center"/>
              <w:rPr>
                <w:color w:val="000000"/>
                <w:sz w:val="20"/>
                <w:szCs w:val="20"/>
              </w:rPr>
            </w:pPr>
            <w:r w:rsidRPr="00253DB5">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31048AFC"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654C289"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4CB7C534"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41154803"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single" w:sz="4" w:space="0" w:color="auto"/>
              <w:left w:val="nil"/>
              <w:bottom w:val="nil"/>
              <w:right w:val="single" w:sz="4" w:space="0" w:color="auto"/>
            </w:tcBorders>
            <w:shd w:val="clear" w:color="auto" w:fill="auto"/>
            <w:noWrap/>
            <w:vAlign w:val="bottom"/>
            <w:hideMark/>
          </w:tcPr>
          <w:p w14:paraId="6878790C"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single" w:sz="4" w:space="0" w:color="auto"/>
              <w:left w:val="nil"/>
              <w:bottom w:val="nil"/>
              <w:right w:val="single" w:sz="4" w:space="0" w:color="auto"/>
            </w:tcBorders>
            <w:shd w:val="clear" w:color="auto" w:fill="auto"/>
            <w:noWrap/>
            <w:vAlign w:val="bottom"/>
            <w:hideMark/>
          </w:tcPr>
          <w:p w14:paraId="70C8B904" w14:textId="77777777" w:rsidR="00253DB5" w:rsidRPr="00253DB5" w:rsidRDefault="00253DB5" w:rsidP="00253DB5">
            <w:pPr>
              <w:jc w:val="center"/>
              <w:rPr>
                <w:color w:val="000000"/>
                <w:sz w:val="20"/>
                <w:szCs w:val="20"/>
              </w:rPr>
            </w:pPr>
            <w:r w:rsidRPr="00253DB5">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
          <w:p w14:paraId="5F6ED1BA"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3970AF67"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2D9A535"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07B5D3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7B31BFC" w14:textId="77777777" w:rsidR="00253DB5" w:rsidRPr="00253DB5" w:rsidRDefault="00253DB5" w:rsidP="00253DB5">
            <w:pPr>
              <w:rPr>
                <w:color w:val="000000"/>
              </w:rPr>
            </w:pPr>
            <w:r w:rsidRPr="00253DB5">
              <w:rPr>
                <w:color w:val="000000"/>
              </w:rPr>
              <w:t>CE8-4.4b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D455DB3" w14:textId="77777777" w:rsidR="00253DB5" w:rsidRPr="00253DB5" w:rsidRDefault="00253DB5" w:rsidP="00253DB5">
            <w:pPr>
              <w:jc w:val="center"/>
              <w:rPr>
                <w:color w:val="000000"/>
                <w:sz w:val="20"/>
                <w:szCs w:val="20"/>
              </w:rPr>
            </w:pPr>
            <w:r w:rsidRPr="00253DB5">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7928887C"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308E726"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27985813"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A779E61"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7A03C208"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7D37A217" w14:textId="77777777" w:rsidR="00253DB5" w:rsidRPr="00253DB5" w:rsidRDefault="00253DB5" w:rsidP="00253DB5">
            <w:pPr>
              <w:jc w:val="center"/>
              <w:rPr>
                <w:color w:val="000000"/>
                <w:sz w:val="20"/>
                <w:szCs w:val="20"/>
              </w:rPr>
            </w:pPr>
            <w:r w:rsidRPr="00253DB5">
              <w:rPr>
                <w:color w:val="000000"/>
                <w:sz w:val="20"/>
                <w:szCs w:val="20"/>
              </w:rPr>
              <w:t>-0.01%</w:t>
            </w:r>
          </w:p>
        </w:tc>
        <w:tc>
          <w:tcPr>
            <w:tcW w:w="833" w:type="dxa"/>
            <w:tcBorders>
              <w:top w:val="single" w:sz="4" w:space="0" w:color="auto"/>
              <w:left w:val="nil"/>
              <w:bottom w:val="nil"/>
              <w:right w:val="single" w:sz="4" w:space="0" w:color="auto"/>
            </w:tcBorders>
            <w:shd w:val="clear" w:color="auto" w:fill="auto"/>
            <w:noWrap/>
            <w:vAlign w:val="bottom"/>
            <w:hideMark/>
          </w:tcPr>
          <w:p w14:paraId="5A524FDA" w14:textId="77777777" w:rsidR="00253DB5" w:rsidRPr="00253DB5" w:rsidRDefault="00253DB5" w:rsidP="00253DB5">
            <w:pPr>
              <w:jc w:val="center"/>
              <w:rPr>
                <w:color w:val="000000"/>
                <w:sz w:val="20"/>
                <w:szCs w:val="20"/>
              </w:rPr>
            </w:pPr>
            <w:r w:rsidRPr="00253DB5">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
          <w:p w14:paraId="22CE5602"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60C64F36"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74C3B408"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2A3ACE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C2C30A5" w14:textId="77777777" w:rsidR="00253DB5" w:rsidRPr="00253DB5" w:rsidRDefault="00253DB5" w:rsidP="00253DB5">
            <w:pPr>
              <w:rPr>
                <w:color w:val="000000"/>
              </w:rPr>
            </w:pPr>
            <w:r w:rsidRPr="00253DB5">
              <w:rPr>
                <w:color w:val="000000"/>
              </w:rPr>
              <w:t>CE8-5.1a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652FBEB" w14:textId="77777777" w:rsidR="00253DB5" w:rsidRPr="00253DB5" w:rsidRDefault="00253DB5" w:rsidP="00253DB5">
            <w:pPr>
              <w:jc w:val="center"/>
              <w:rPr>
                <w:color w:val="000000"/>
                <w:sz w:val="20"/>
                <w:szCs w:val="20"/>
              </w:rPr>
            </w:pPr>
            <w:r w:rsidRPr="00253DB5">
              <w:rPr>
                <w:color w:val="000000"/>
                <w:sz w:val="20"/>
                <w:szCs w:val="20"/>
              </w:rPr>
              <w:t>-0.14%</w:t>
            </w:r>
          </w:p>
        </w:tc>
        <w:tc>
          <w:tcPr>
            <w:tcW w:w="900" w:type="dxa"/>
            <w:tcBorders>
              <w:top w:val="single" w:sz="4" w:space="0" w:color="auto"/>
              <w:left w:val="nil"/>
              <w:bottom w:val="nil"/>
              <w:right w:val="single" w:sz="4" w:space="0" w:color="auto"/>
            </w:tcBorders>
            <w:shd w:val="clear" w:color="auto" w:fill="auto"/>
            <w:noWrap/>
            <w:vAlign w:val="bottom"/>
            <w:hideMark/>
          </w:tcPr>
          <w:p w14:paraId="38970EE8" w14:textId="77777777" w:rsidR="00253DB5" w:rsidRPr="00253DB5" w:rsidRDefault="00253DB5" w:rsidP="00253DB5">
            <w:pPr>
              <w:jc w:val="center"/>
              <w:rPr>
                <w:color w:val="000000"/>
                <w:sz w:val="20"/>
                <w:szCs w:val="20"/>
              </w:rPr>
            </w:pPr>
            <w:r w:rsidRPr="00253DB5">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1623BE63"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44BA937"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15A7873D"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56FBE422"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186BD64E" w14:textId="77777777" w:rsidR="00253DB5" w:rsidRPr="00253DB5" w:rsidRDefault="00253DB5" w:rsidP="00253DB5">
            <w:pPr>
              <w:jc w:val="center"/>
              <w:rPr>
                <w:color w:val="000000"/>
                <w:sz w:val="20"/>
                <w:szCs w:val="20"/>
              </w:rPr>
            </w:pPr>
            <w:r w:rsidRPr="00253DB5">
              <w:rPr>
                <w:color w:val="000000"/>
                <w:sz w:val="20"/>
                <w:szCs w:val="20"/>
              </w:rPr>
              <w:t>0.01%</w:t>
            </w:r>
          </w:p>
        </w:tc>
        <w:tc>
          <w:tcPr>
            <w:tcW w:w="833" w:type="dxa"/>
            <w:tcBorders>
              <w:top w:val="single" w:sz="4" w:space="0" w:color="auto"/>
              <w:left w:val="nil"/>
              <w:bottom w:val="nil"/>
              <w:right w:val="single" w:sz="4" w:space="0" w:color="auto"/>
            </w:tcBorders>
            <w:shd w:val="clear" w:color="auto" w:fill="auto"/>
            <w:noWrap/>
            <w:vAlign w:val="bottom"/>
            <w:hideMark/>
          </w:tcPr>
          <w:p w14:paraId="7C091BAA" w14:textId="77777777" w:rsidR="00253DB5" w:rsidRPr="00253DB5" w:rsidRDefault="00253DB5" w:rsidP="00253DB5">
            <w:pPr>
              <w:jc w:val="center"/>
              <w:rPr>
                <w:color w:val="000000"/>
                <w:sz w:val="20"/>
                <w:szCs w:val="20"/>
              </w:rPr>
            </w:pPr>
            <w:r w:rsidRPr="00253DB5">
              <w:rPr>
                <w:color w:val="000000"/>
                <w:sz w:val="20"/>
                <w:szCs w:val="20"/>
              </w:rPr>
              <w:t>-0.13%</w:t>
            </w:r>
          </w:p>
        </w:tc>
        <w:tc>
          <w:tcPr>
            <w:tcW w:w="777" w:type="dxa"/>
            <w:tcBorders>
              <w:top w:val="single" w:sz="4" w:space="0" w:color="auto"/>
              <w:left w:val="nil"/>
              <w:bottom w:val="nil"/>
              <w:right w:val="single" w:sz="4" w:space="0" w:color="auto"/>
            </w:tcBorders>
            <w:shd w:val="clear" w:color="auto" w:fill="auto"/>
            <w:noWrap/>
            <w:vAlign w:val="bottom"/>
            <w:hideMark/>
          </w:tcPr>
          <w:p w14:paraId="047744D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6E98BE26"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4902EC2A" w14:textId="77777777" w:rsidTr="00B75018">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12DE9D6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149540F" w14:textId="77777777" w:rsidR="00253DB5" w:rsidRPr="00253DB5" w:rsidRDefault="00253DB5" w:rsidP="00253DB5">
            <w:pPr>
              <w:rPr>
                <w:color w:val="000000"/>
              </w:rPr>
            </w:pPr>
            <w:r w:rsidRPr="00253DB5">
              <w:rPr>
                <w:color w:val="000000"/>
              </w:rPr>
              <w:t>CE8-5.1b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52A7C8B" w14:textId="77777777" w:rsidR="00253DB5" w:rsidRPr="00253DB5" w:rsidRDefault="00253DB5" w:rsidP="00253DB5">
            <w:pPr>
              <w:jc w:val="center"/>
              <w:rPr>
                <w:color w:val="000000"/>
                <w:sz w:val="20"/>
                <w:szCs w:val="20"/>
              </w:rPr>
            </w:pPr>
            <w:r w:rsidRPr="00253DB5">
              <w:rPr>
                <w:color w:val="000000"/>
                <w:sz w:val="20"/>
                <w:szCs w:val="20"/>
              </w:rPr>
              <w:t>-0.14%</w:t>
            </w:r>
          </w:p>
        </w:tc>
        <w:tc>
          <w:tcPr>
            <w:tcW w:w="900" w:type="dxa"/>
            <w:tcBorders>
              <w:top w:val="single" w:sz="4" w:space="0" w:color="auto"/>
              <w:left w:val="nil"/>
              <w:bottom w:val="nil"/>
              <w:right w:val="single" w:sz="4" w:space="0" w:color="auto"/>
            </w:tcBorders>
            <w:shd w:val="clear" w:color="auto" w:fill="auto"/>
            <w:noWrap/>
            <w:vAlign w:val="bottom"/>
            <w:hideMark/>
          </w:tcPr>
          <w:p w14:paraId="79F8CA11"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86CF75E"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675AC177"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1FBCD6C9"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2A88ADB8" w14:textId="77777777" w:rsidR="00253DB5" w:rsidRPr="00253DB5" w:rsidRDefault="00253DB5" w:rsidP="00253DB5">
            <w:pPr>
              <w:jc w:val="center"/>
              <w:rPr>
                <w:color w:val="000000"/>
                <w:sz w:val="20"/>
                <w:szCs w:val="20"/>
              </w:rPr>
            </w:pPr>
            <w:r w:rsidRPr="00253DB5">
              <w:rPr>
                <w:color w:val="000000"/>
                <w:sz w:val="20"/>
                <w:szCs w:val="20"/>
              </w:rPr>
              <w:t>0.01%</w:t>
            </w:r>
          </w:p>
        </w:tc>
        <w:tc>
          <w:tcPr>
            <w:tcW w:w="924" w:type="dxa"/>
            <w:tcBorders>
              <w:top w:val="single" w:sz="4" w:space="0" w:color="auto"/>
              <w:left w:val="nil"/>
              <w:bottom w:val="nil"/>
              <w:right w:val="single" w:sz="4" w:space="0" w:color="auto"/>
            </w:tcBorders>
            <w:shd w:val="clear" w:color="auto" w:fill="auto"/>
            <w:noWrap/>
            <w:vAlign w:val="bottom"/>
            <w:hideMark/>
          </w:tcPr>
          <w:p w14:paraId="587D375F"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single" w:sz="4" w:space="0" w:color="auto"/>
              <w:left w:val="nil"/>
              <w:bottom w:val="nil"/>
              <w:right w:val="single" w:sz="4" w:space="0" w:color="auto"/>
            </w:tcBorders>
            <w:shd w:val="clear" w:color="auto" w:fill="auto"/>
            <w:noWrap/>
            <w:vAlign w:val="bottom"/>
            <w:hideMark/>
          </w:tcPr>
          <w:p w14:paraId="56C214F2" w14:textId="77777777" w:rsidR="00253DB5" w:rsidRPr="00253DB5" w:rsidRDefault="00253DB5" w:rsidP="00253DB5">
            <w:pPr>
              <w:jc w:val="center"/>
              <w:rPr>
                <w:color w:val="000000"/>
                <w:sz w:val="20"/>
                <w:szCs w:val="20"/>
              </w:rPr>
            </w:pPr>
            <w:r w:rsidRPr="00253DB5">
              <w:rPr>
                <w:color w:val="000000"/>
                <w:sz w:val="20"/>
                <w:szCs w:val="20"/>
              </w:rPr>
              <w:t>-0.12%</w:t>
            </w:r>
          </w:p>
        </w:tc>
        <w:tc>
          <w:tcPr>
            <w:tcW w:w="777" w:type="dxa"/>
            <w:tcBorders>
              <w:top w:val="single" w:sz="4" w:space="0" w:color="auto"/>
              <w:left w:val="nil"/>
              <w:bottom w:val="nil"/>
              <w:right w:val="single" w:sz="4" w:space="0" w:color="auto"/>
            </w:tcBorders>
            <w:shd w:val="clear" w:color="auto" w:fill="auto"/>
            <w:noWrap/>
            <w:vAlign w:val="bottom"/>
            <w:hideMark/>
          </w:tcPr>
          <w:p w14:paraId="6EAA752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1C5D794B"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474D0CD1" w14:textId="77777777" w:rsidTr="00B75018">
        <w:trPr>
          <w:trHeight w:val="300"/>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102AF0C3" w14:textId="77777777" w:rsidR="00253DB5" w:rsidRPr="00253DB5" w:rsidRDefault="00253DB5" w:rsidP="00253DB5">
            <w:pPr>
              <w:jc w:val="center"/>
              <w:rPr>
                <w:color w:val="000000"/>
              </w:rPr>
            </w:pPr>
            <w:r w:rsidRPr="00253DB5">
              <w:rPr>
                <w:color w:val="000000"/>
              </w:rPr>
              <w:t>Class F</w:t>
            </w:r>
          </w:p>
        </w:tc>
        <w:tc>
          <w:tcPr>
            <w:tcW w:w="1263" w:type="dxa"/>
            <w:tcBorders>
              <w:top w:val="single" w:sz="8" w:space="0" w:color="auto"/>
              <w:left w:val="nil"/>
              <w:bottom w:val="nil"/>
              <w:right w:val="nil"/>
            </w:tcBorders>
            <w:shd w:val="clear" w:color="auto" w:fill="auto"/>
            <w:vAlign w:val="center"/>
            <w:hideMark/>
          </w:tcPr>
          <w:p w14:paraId="5A6312B9" w14:textId="77777777" w:rsidR="00253DB5" w:rsidRPr="00253DB5" w:rsidRDefault="00253DB5" w:rsidP="00253DB5">
            <w:pPr>
              <w:rPr>
                <w:color w:val="000000"/>
              </w:rPr>
            </w:pPr>
            <w:r w:rsidRPr="00253DB5">
              <w:rPr>
                <w:color w:val="000000"/>
              </w:rPr>
              <w:t>CE8-2.1</w:t>
            </w:r>
          </w:p>
        </w:tc>
        <w:tc>
          <w:tcPr>
            <w:tcW w:w="857"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25D231A7" w14:textId="77777777" w:rsidR="00253DB5" w:rsidRPr="00253DB5" w:rsidRDefault="00253DB5" w:rsidP="00253DB5">
            <w:pPr>
              <w:jc w:val="center"/>
              <w:rPr>
                <w:color w:val="000000"/>
                <w:sz w:val="20"/>
                <w:szCs w:val="20"/>
              </w:rPr>
            </w:pPr>
            <w:r w:rsidRPr="00253DB5">
              <w:rPr>
                <w:color w:val="000000"/>
                <w:sz w:val="20"/>
                <w:szCs w:val="20"/>
              </w:rPr>
              <w:t>-8.58%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0BC7A378" w14:textId="77777777" w:rsidR="00253DB5" w:rsidRPr="00253DB5" w:rsidRDefault="00253DB5" w:rsidP="00253DB5">
            <w:pPr>
              <w:jc w:val="center"/>
              <w:rPr>
                <w:color w:val="000000"/>
                <w:sz w:val="20"/>
                <w:szCs w:val="20"/>
              </w:rPr>
            </w:pPr>
            <w:r w:rsidRPr="00253DB5">
              <w:rPr>
                <w:color w:val="000000"/>
                <w:sz w:val="20"/>
                <w:szCs w:val="20"/>
              </w:rPr>
              <w:t>-7.71%</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04D6F73B" w14:textId="77777777" w:rsidR="00253DB5" w:rsidRPr="00253DB5" w:rsidRDefault="00253DB5" w:rsidP="00253DB5">
            <w:pPr>
              <w:jc w:val="center"/>
              <w:rPr>
                <w:color w:val="000000"/>
                <w:sz w:val="20"/>
                <w:szCs w:val="20"/>
              </w:rPr>
            </w:pPr>
            <w:r w:rsidRPr="00253DB5">
              <w:rPr>
                <w:color w:val="000000"/>
                <w:sz w:val="20"/>
                <w:szCs w:val="20"/>
              </w:rPr>
              <w:t>-7.86%</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D75498" w14:textId="77777777" w:rsidR="00253DB5" w:rsidRPr="00253DB5" w:rsidRDefault="00253DB5" w:rsidP="00253DB5">
            <w:pPr>
              <w:jc w:val="center"/>
              <w:rPr>
                <w:color w:val="000000"/>
                <w:sz w:val="20"/>
                <w:szCs w:val="20"/>
              </w:rPr>
            </w:pPr>
            <w:r w:rsidRPr="00253DB5">
              <w:rPr>
                <w:color w:val="000000"/>
                <w:sz w:val="20"/>
                <w:szCs w:val="20"/>
              </w:rPr>
              <w:t>94%</w:t>
            </w:r>
          </w:p>
        </w:tc>
        <w:tc>
          <w:tcPr>
            <w:tcW w:w="763" w:type="dxa"/>
            <w:tcBorders>
              <w:top w:val="single" w:sz="8" w:space="0" w:color="auto"/>
              <w:left w:val="nil"/>
              <w:bottom w:val="single" w:sz="4" w:space="0" w:color="auto"/>
              <w:right w:val="single" w:sz="12" w:space="0" w:color="auto"/>
            </w:tcBorders>
            <w:shd w:val="clear" w:color="auto" w:fill="auto"/>
            <w:noWrap/>
            <w:vAlign w:val="bottom"/>
            <w:hideMark/>
          </w:tcPr>
          <w:p w14:paraId="70D533F7"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3E378863" w14:textId="77777777" w:rsidR="00253DB5" w:rsidRPr="00253DB5" w:rsidRDefault="00253DB5" w:rsidP="00253DB5">
            <w:pPr>
              <w:jc w:val="center"/>
              <w:rPr>
                <w:color w:val="000000"/>
                <w:sz w:val="20"/>
                <w:szCs w:val="20"/>
              </w:rPr>
            </w:pPr>
            <w:r w:rsidRPr="00253DB5">
              <w:rPr>
                <w:color w:val="000000"/>
                <w:sz w:val="20"/>
                <w:szCs w:val="20"/>
              </w:rPr>
              <w:t>-6.72%</w:t>
            </w:r>
          </w:p>
        </w:tc>
        <w:tc>
          <w:tcPr>
            <w:tcW w:w="924" w:type="dxa"/>
            <w:tcBorders>
              <w:top w:val="single" w:sz="8" w:space="0" w:color="auto"/>
              <w:left w:val="nil"/>
              <w:bottom w:val="single" w:sz="4" w:space="0" w:color="auto"/>
              <w:right w:val="single" w:sz="4" w:space="0" w:color="auto"/>
            </w:tcBorders>
            <w:shd w:val="clear" w:color="auto" w:fill="auto"/>
            <w:noWrap/>
            <w:vAlign w:val="bottom"/>
            <w:hideMark/>
          </w:tcPr>
          <w:p w14:paraId="737808F7" w14:textId="77777777" w:rsidR="00253DB5" w:rsidRPr="00253DB5" w:rsidRDefault="00253DB5" w:rsidP="00253DB5">
            <w:pPr>
              <w:jc w:val="center"/>
              <w:rPr>
                <w:color w:val="000000"/>
                <w:sz w:val="20"/>
                <w:szCs w:val="20"/>
              </w:rPr>
            </w:pPr>
            <w:r w:rsidRPr="00253DB5">
              <w:rPr>
                <w:color w:val="000000"/>
                <w:sz w:val="20"/>
                <w:szCs w:val="20"/>
              </w:rPr>
              <w:t>-7.66%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EFCE51D" w14:textId="77777777" w:rsidR="00253DB5" w:rsidRPr="00253DB5" w:rsidRDefault="00253DB5" w:rsidP="00253DB5">
            <w:pPr>
              <w:jc w:val="center"/>
              <w:rPr>
                <w:color w:val="000000"/>
                <w:sz w:val="20"/>
                <w:szCs w:val="20"/>
              </w:rPr>
            </w:pPr>
            <w:r w:rsidRPr="00253DB5">
              <w:rPr>
                <w:color w:val="000000"/>
                <w:sz w:val="20"/>
                <w:szCs w:val="20"/>
              </w:rPr>
              <w:t>-7.47%</w:t>
            </w:r>
          </w:p>
        </w:tc>
        <w:tc>
          <w:tcPr>
            <w:tcW w:w="777" w:type="dxa"/>
            <w:tcBorders>
              <w:top w:val="single" w:sz="8" w:space="0" w:color="auto"/>
              <w:left w:val="nil"/>
              <w:bottom w:val="single" w:sz="4" w:space="0" w:color="auto"/>
              <w:right w:val="single" w:sz="4" w:space="0" w:color="auto"/>
            </w:tcBorders>
            <w:shd w:val="clear" w:color="auto" w:fill="auto"/>
            <w:noWrap/>
            <w:vAlign w:val="bottom"/>
            <w:hideMark/>
          </w:tcPr>
          <w:p w14:paraId="26EE6D44"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single" w:sz="8" w:space="0" w:color="auto"/>
              <w:left w:val="nil"/>
              <w:bottom w:val="single" w:sz="4" w:space="0" w:color="auto"/>
              <w:right w:val="nil"/>
            </w:tcBorders>
            <w:shd w:val="clear" w:color="auto" w:fill="auto"/>
            <w:noWrap/>
            <w:vAlign w:val="bottom"/>
            <w:hideMark/>
          </w:tcPr>
          <w:p w14:paraId="23E29A7A"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51A003DA"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71F1873D"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9DE1CC7" w14:textId="77777777" w:rsidR="00253DB5" w:rsidRPr="00253DB5" w:rsidRDefault="00253DB5" w:rsidP="00253DB5">
            <w:pPr>
              <w:rPr>
                <w:color w:val="000000"/>
              </w:rPr>
            </w:pPr>
            <w:r w:rsidRPr="00253DB5">
              <w:rPr>
                <w:color w:val="000000"/>
              </w:rPr>
              <w:t>CE8-2.2a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902F49B" w14:textId="77777777" w:rsidR="00253DB5" w:rsidRPr="00253DB5" w:rsidRDefault="00253DB5" w:rsidP="00253DB5">
            <w:pPr>
              <w:jc w:val="center"/>
              <w:rPr>
                <w:color w:val="000000"/>
                <w:sz w:val="20"/>
                <w:szCs w:val="20"/>
              </w:rPr>
            </w:pPr>
            <w:r w:rsidRPr="00253DB5">
              <w:rPr>
                <w:color w:val="000000"/>
                <w:sz w:val="20"/>
                <w:szCs w:val="20"/>
              </w:rPr>
              <w:t>-8.58%</w:t>
            </w:r>
          </w:p>
        </w:tc>
        <w:tc>
          <w:tcPr>
            <w:tcW w:w="900" w:type="dxa"/>
            <w:tcBorders>
              <w:top w:val="nil"/>
              <w:left w:val="nil"/>
              <w:bottom w:val="single" w:sz="4" w:space="0" w:color="auto"/>
              <w:right w:val="single" w:sz="4" w:space="0" w:color="auto"/>
            </w:tcBorders>
            <w:shd w:val="clear" w:color="auto" w:fill="auto"/>
            <w:noWrap/>
            <w:vAlign w:val="bottom"/>
            <w:hideMark/>
          </w:tcPr>
          <w:p w14:paraId="416EB0E1" w14:textId="77777777" w:rsidR="00253DB5" w:rsidRPr="00253DB5" w:rsidRDefault="00253DB5" w:rsidP="00253DB5">
            <w:pPr>
              <w:jc w:val="center"/>
              <w:rPr>
                <w:color w:val="000000"/>
                <w:sz w:val="20"/>
                <w:szCs w:val="20"/>
              </w:rPr>
            </w:pPr>
            <w:r w:rsidRPr="00253DB5">
              <w:rPr>
                <w:color w:val="000000"/>
                <w:sz w:val="20"/>
                <w:szCs w:val="20"/>
              </w:rPr>
              <w:t>-7.71%</w:t>
            </w:r>
          </w:p>
        </w:tc>
        <w:tc>
          <w:tcPr>
            <w:tcW w:w="900" w:type="dxa"/>
            <w:tcBorders>
              <w:top w:val="nil"/>
              <w:left w:val="nil"/>
              <w:bottom w:val="single" w:sz="4" w:space="0" w:color="auto"/>
              <w:right w:val="single" w:sz="4" w:space="0" w:color="auto"/>
            </w:tcBorders>
            <w:shd w:val="clear" w:color="auto" w:fill="auto"/>
            <w:noWrap/>
            <w:vAlign w:val="bottom"/>
            <w:hideMark/>
          </w:tcPr>
          <w:p w14:paraId="4E848805" w14:textId="77777777" w:rsidR="00253DB5" w:rsidRPr="00253DB5" w:rsidRDefault="00253DB5" w:rsidP="00253DB5">
            <w:pPr>
              <w:jc w:val="center"/>
              <w:rPr>
                <w:color w:val="000000"/>
                <w:sz w:val="20"/>
                <w:szCs w:val="20"/>
              </w:rPr>
            </w:pPr>
            <w:r w:rsidRPr="00253DB5">
              <w:rPr>
                <w:color w:val="000000"/>
                <w:sz w:val="20"/>
                <w:szCs w:val="20"/>
              </w:rPr>
              <w:t>-7.86%</w:t>
            </w:r>
          </w:p>
        </w:tc>
        <w:tc>
          <w:tcPr>
            <w:tcW w:w="900" w:type="dxa"/>
            <w:tcBorders>
              <w:top w:val="nil"/>
              <w:left w:val="nil"/>
              <w:bottom w:val="single" w:sz="4" w:space="0" w:color="auto"/>
              <w:right w:val="single" w:sz="4" w:space="0" w:color="auto"/>
            </w:tcBorders>
            <w:shd w:val="clear" w:color="auto" w:fill="auto"/>
            <w:noWrap/>
            <w:vAlign w:val="bottom"/>
            <w:hideMark/>
          </w:tcPr>
          <w:p w14:paraId="4D631151" w14:textId="77777777" w:rsidR="00253DB5" w:rsidRPr="00253DB5" w:rsidRDefault="00253DB5" w:rsidP="00253DB5">
            <w:pPr>
              <w:jc w:val="center"/>
              <w:rPr>
                <w:color w:val="000000"/>
                <w:sz w:val="20"/>
                <w:szCs w:val="20"/>
              </w:rPr>
            </w:pPr>
            <w:r w:rsidRPr="00253DB5">
              <w:rPr>
                <w:color w:val="000000"/>
                <w:sz w:val="20"/>
                <w:szCs w:val="20"/>
              </w:rPr>
              <w:t>94%</w:t>
            </w:r>
          </w:p>
        </w:tc>
        <w:tc>
          <w:tcPr>
            <w:tcW w:w="763" w:type="dxa"/>
            <w:tcBorders>
              <w:top w:val="nil"/>
              <w:left w:val="nil"/>
              <w:bottom w:val="single" w:sz="4" w:space="0" w:color="auto"/>
              <w:right w:val="single" w:sz="12" w:space="0" w:color="auto"/>
            </w:tcBorders>
            <w:shd w:val="clear" w:color="auto" w:fill="auto"/>
            <w:noWrap/>
            <w:vAlign w:val="bottom"/>
            <w:hideMark/>
          </w:tcPr>
          <w:p w14:paraId="6C9C20AC"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nil"/>
              <w:left w:val="nil"/>
              <w:bottom w:val="single" w:sz="4" w:space="0" w:color="auto"/>
              <w:right w:val="single" w:sz="4" w:space="0" w:color="auto"/>
            </w:tcBorders>
            <w:shd w:val="clear" w:color="auto" w:fill="auto"/>
            <w:noWrap/>
            <w:vAlign w:val="bottom"/>
            <w:hideMark/>
          </w:tcPr>
          <w:p w14:paraId="3C9E54EE" w14:textId="77777777" w:rsidR="00253DB5" w:rsidRPr="00253DB5" w:rsidRDefault="00253DB5" w:rsidP="00253DB5">
            <w:pPr>
              <w:jc w:val="center"/>
              <w:rPr>
                <w:color w:val="000000"/>
                <w:sz w:val="20"/>
                <w:szCs w:val="20"/>
              </w:rPr>
            </w:pPr>
            <w:r w:rsidRPr="00253DB5">
              <w:rPr>
                <w:color w:val="000000"/>
                <w:sz w:val="20"/>
                <w:szCs w:val="20"/>
              </w:rPr>
              <w:t>-6.72%</w:t>
            </w:r>
          </w:p>
        </w:tc>
        <w:tc>
          <w:tcPr>
            <w:tcW w:w="924" w:type="dxa"/>
            <w:tcBorders>
              <w:top w:val="nil"/>
              <w:left w:val="nil"/>
              <w:bottom w:val="single" w:sz="4" w:space="0" w:color="auto"/>
              <w:right w:val="single" w:sz="4" w:space="0" w:color="auto"/>
            </w:tcBorders>
            <w:shd w:val="clear" w:color="auto" w:fill="auto"/>
            <w:noWrap/>
            <w:vAlign w:val="bottom"/>
            <w:hideMark/>
          </w:tcPr>
          <w:p w14:paraId="212CFE69" w14:textId="77777777" w:rsidR="00253DB5" w:rsidRPr="00253DB5" w:rsidRDefault="00253DB5" w:rsidP="00253DB5">
            <w:pPr>
              <w:jc w:val="center"/>
              <w:rPr>
                <w:color w:val="000000"/>
                <w:sz w:val="20"/>
                <w:szCs w:val="20"/>
              </w:rPr>
            </w:pPr>
            <w:r w:rsidRPr="00253DB5">
              <w:rPr>
                <w:color w:val="000000"/>
                <w:sz w:val="20"/>
                <w:szCs w:val="20"/>
              </w:rPr>
              <w:t>-7.52%</w:t>
            </w:r>
          </w:p>
        </w:tc>
        <w:tc>
          <w:tcPr>
            <w:tcW w:w="833" w:type="dxa"/>
            <w:tcBorders>
              <w:top w:val="nil"/>
              <w:left w:val="nil"/>
              <w:bottom w:val="single" w:sz="4" w:space="0" w:color="auto"/>
              <w:right w:val="single" w:sz="4" w:space="0" w:color="auto"/>
            </w:tcBorders>
            <w:shd w:val="clear" w:color="auto" w:fill="auto"/>
            <w:noWrap/>
            <w:vAlign w:val="bottom"/>
            <w:hideMark/>
          </w:tcPr>
          <w:p w14:paraId="5628D4B7" w14:textId="77777777" w:rsidR="00253DB5" w:rsidRPr="00253DB5" w:rsidRDefault="00253DB5" w:rsidP="00253DB5">
            <w:pPr>
              <w:jc w:val="center"/>
              <w:rPr>
                <w:color w:val="000000"/>
                <w:sz w:val="20"/>
                <w:szCs w:val="20"/>
              </w:rPr>
            </w:pPr>
            <w:r w:rsidRPr="00253DB5">
              <w:rPr>
                <w:color w:val="000000"/>
                <w:sz w:val="20"/>
                <w:szCs w:val="20"/>
              </w:rPr>
              <w:t>-7.22%</w:t>
            </w:r>
          </w:p>
        </w:tc>
        <w:tc>
          <w:tcPr>
            <w:tcW w:w="777" w:type="dxa"/>
            <w:tcBorders>
              <w:top w:val="nil"/>
              <w:left w:val="nil"/>
              <w:bottom w:val="single" w:sz="4" w:space="0" w:color="auto"/>
              <w:right w:val="single" w:sz="4" w:space="0" w:color="auto"/>
            </w:tcBorders>
            <w:shd w:val="clear" w:color="auto" w:fill="auto"/>
            <w:noWrap/>
            <w:vAlign w:val="bottom"/>
            <w:hideMark/>
          </w:tcPr>
          <w:p w14:paraId="777550C3"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nil"/>
              <w:left w:val="nil"/>
              <w:bottom w:val="single" w:sz="4" w:space="0" w:color="auto"/>
              <w:right w:val="nil"/>
            </w:tcBorders>
            <w:shd w:val="clear" w:color="auto" w:fill="auto"/>
            <w:noWrap/>
            <w:vAlign w:val="bottom"/>
            <w:hideMark/>
          </w:tcPr>
          <w:p w14:paraId="6AA83256"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4F440795"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02C0B0A5"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5455361" w14:textId="77777777" w:rsidR="00253DB5" w:rsidRPr="00253DB5" w:rsidRDefault="00253DB5" w:rsidP="00253DB5">
            <w:pPr>
              <w:rPr>
                <w:color w:val="000000"/>
              </w:rPr>
            </w:pPr>
            <w:r w:rsidRPr="00253DB5">
              <w:rPr>
                <w:color w:val="000000"/>
              </w:rPr>
              <w:t>CE8-2.2c</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F9C74E0" w14:textId="77777777" w:rsidR="00253DB5" w:rsidRPr="00253DB5" w:rsidRDefault="00253DB5" w:rsidP="00253DB5">
            <w:pPr>
              <w:jc w:val="center"/>
              <w:rPr>
                <w:color w:val="000000"/>
                <w:sz w:val="20"/>
                <w:szCs w:val="20"/>
              </w:rPr>
            </w:pPr>
            <w:r w:rsidRPr="00253DB5">
              <w:rPr>
                <w:color w:val="000000"/>
                <w:sz w:val="20"/>
                <w:szCs w:val="20"/>
              </w:rPr>
              <w:t>-8.79%</w:t>
            </w:r>
          </w:p>
        </w:tc>
        <w:tc>
          <w:tcPr>
            <w:tcW w:w="900" w:type="dxa"/>
            <w:tcBorders>
              <w:top w:val="nil"/>
              <w:left w:val="nil"/>
              <w:bottom w:val="single" w:sz="4" w:space="0" w:color="auto"/>
              <w:right w:val="single" w:sz="4" w:space="0" w:color="auto"/>
            </w:tcBorders>
            <w:shd w:val="clear" w:color="auto" w:fill="auto"/>
            <w:noWrap/>
            <w:vAlign w:val="bottom"/>
            <w:hideMark/>
          </w:tcPr>
          <w:p w14:paraId="703C8E89" w14:textId="77777777" w:rsidR="00253DB5" w:rsidRPr="00253DB5" w:rsidRDefault="00253DB5" w:rsidP="00253DB5">
            <w:pPr>
              <w:jc w:val="center"/>
              <w:rPr>
                <w:color w:val="000000"/>
                <w:sz w:val="20"/>
                <w:szCs w:val="20"/>
              </w:rPr>
            </w:pPr>
            <w:r w:rsidRPr="00253DB5">
              <w:rPr>
                <w:color w:val="000000"/>
                <w:sz w:val="20"/>
                <w:szCs w:val="20"/>
              </w:rPr>
              <w:t>-7.85%</w:t>
            </w:r>
          </w:p>
        </w:tc>
        <w:tc>
          <w:tcPr>
            <w:tcW w:w="900" w:type="dxa"/>
            <w:tcBorders>
              <w:top w:val="nil"/>
              <w:left w:val="nil"/>
              <w:bottom w:val="single" w:sz="4" w:space="0" w:color="auto"/>
              <w:right w:val="single" w:sz="4" w:space="0" w:color="auto"/>
            </w:tcBorders>
            <w:shd w:val="clear" w:color="auto" w:fill="auto"/>
            <w:noWrap/>
            <w:vAlign w:val="bottom"/>
            <w:hideMark/>
          </w:tcPr>
          <w:p w14:paraId="5E3523D1" w14:textId="77777777" w:rsidR="00253DB5" w:rsidRPr="00253DB5" w:rsidRDefault="00253DB5" w:rsidP="00253DB5">
            <w:pPr>
              <w:jc w:val="center"/>
              <w:rPr>
                <w:color w:val="000000"/>
                <w:sz w:val="20"/>
                <w:szCs w:val="20"/>
              </w:rPr>
            </w:pPr>
            <w:r w:rsidRPr="00253DB5">
              <w:rPr>
                <w:color w:val="000000"/>
                <w:sz w:val="20"/>
                <w:szCs w:val="20"/>
              </w:rPr>
              <w:t>-8.08%</w:t>
            </w:r>
          </w:p>
        </w:tc>
        <w:tc>
          <w:tcPr>
            <w:tcW w:w="900" w:type="dxa"/>
            <w:tcBorders>
              <w:top w:val="nil"/>
              <w:left w:val="nil"/>
              <w:bottom w:val="single" w:sz="4" w:space="0" w:color="auto"/>
              <w:right w:val="single" w:sz="4" w:space="0" w:color="auto"/>
            </w:tcBorders>
            <w:shd w:val="clear" w:color="auto" w:fill="auto"/>
            <w:noWrap/>
            <w:vAlign w:val="bottom"/>
            <w:hideMark/>
          </w:tcPr>
          <w:p w14:paraId="37ABE11E" w14:textId="77777777" w:rsidR="00253DB5" w:rsidRPr="00253DB5" w:rsidRDefault="00253DB5" w:rsidP="00253DB5">
            <w:pPr>
              <w:jc w:val="center"/>
              <w:rPr>
                <w:color w:val="000000"/>
                <w:sz w:val="20"/>
                <w:szCs w:val="20"/>
              </w:rPr>
            </w:pPr>
            <w:r w:rsidRPr="00253DB5">
              <w:rPr>
                <w:color w:val="000000"/>
                <w:sz w:val="20"/>
                <w:szCs w:val="20"/>
              </w:rPr>
              <w:t>103%</w:t>
            </w:r>
          </w:p>
        </w:tc>
        <w:tc>
          <w:tcPr>
            <w:tcW w:w="763" w:type="dxa"/>
            <w:tcBorders>
              <w:top w:val="nil"/>
              <w:left w:val="nil"/>
              <w:bottom w:val="single" w:sz="4" w:space="0" w:color="auto"/>
              <w:right w:val="single" w:sz="12" w:space="0" w:color="auto"/>
            </w:tcBorders>
            <w:shd w:val="clear" w:color="auto" w:fill="auto"/>
            <w:noWrap/>
            <w:vAlign w:val="bottom"/>
            <w:hideMark/>
          </w:tcPr>
          <w:p w14:paraId="57E80DB8" w14:textId="77777777" w:rsidR="00253DB5" w:rsidRPr="00253DB5" w:rsidRDefault="00253DB5" w:rsidP="00253DB5">
            <w:pPr>
              <w:jc w:val="center"/>
              <w:rPr>
                <w:color w:val="000000"/>
                <w:sz w:val="20"/>
                <w:szCs w:val="20"/>
              </w:rPr>
            </w:pPr>
            <w:r w:rsidRPr="00253DB5">
              <w:rPr>
                <w:color w:val="000000"/>
                <w:sz w:val="20"/>
                <w:szCs w:val="20"/>
              </w:rPr>
              <w:t>101%</w:t>
            </w:r>
          </w:p>
        </w:tc>
        <w:tc>
          <w:tcPr>
            <w:tcW w:w="833" w:type="dxa"/>
            <w:tcBorders>
              <w:top w:val="nil"/>
              <w:left w:val="nil"/>
              <w:bottom w:val="single" w:sz="4" w:space="0" w:color="auto"/>
              <w:right w:val="single" w:sz="4" w:space="0" w:color="auto"/>
            </w:tcBorders>
            <w:shd w:val="clear" w:color="auto" w:fill="auto"/>
            <w:noWrap/>
            <w:vAlign w:val="bottom"/>
            <w:hideMark/>
          </w:tcPr>
          <w:p w14:paraId="7C63332B" w14:textId="77777777" w:rsidR="00253DB5" w:rsidRPr="00253DB5" w:rsidRDefault="00253DB5" w:rsidP="00253DB5">
            <w:pPr>
              <w:jc w:val="center"/>
              <w:rPr>
                <w:color w:val="000000"/>
                <w:sz w:val="20"/>
                <w:szCs w:val="20"/>
              </w:rPr>
            </w:pPr>
            <w:r w:rsidRPr="00253DB5">
              <w:rPr>
                <w:color w:val="000000"/>
                <w:sz w:val="20"/>
                <w:szCs w:val="20"/>
              </w:rPr>
              <w:t>-7.22%</w:t>
            </w:r>
          </w:p>
        </w:tc>
        <w:tc>
          <w:tcPr>
            <w:tcW w:w="924" w:type="dxa"/>
            <w:tcBorders>
              <w:top w:val="nil"/>
              <w:left w:val="nil"/>
              <w:bottom w:val="single" w:sz="4" w:space="0" w:color="auto"/>
              <w:right w:val="single" w:sz="4" w:space="0" w:color="auto"/>
            </w:tcBorders>
            <w:shd w:val="clear" w:color="auto" w:fill="auto"/>
            <w:noWrap/>
            <w:vAlign w:val="bottom"/>
            <w:hideMark/>
          </w:tcPr>
          <w:p w14:paraId="04AEE4F9" w14:textId="77777777" w:rsidR="00253DB5" w:rsidRPr="00253DB5" w:rsidRDefault="00253DB5" w:rsidP="00253DB5">
            <w:pPr>
              <w:jc w:val="center"/>
              <w:rPr>
                <w:color w:val="000000"/>
                <w:sz w:val="20"/>
                <w:szCs w:val="20"/>
              </w:rPr>
            </w:pPr>
            <w:r w:rsidRPr="00253DB5">
              <w:rPr>
                <w:color w:val="000000"/>
                <w:sz w:val="20"/>
                <w:szCs w:val="20"/>
              </w:rPr>
              <w:t>-8.13%</w:t>
            </w:r>
          </w:p>
        </w:tc>
        <w:tc>
          <w:tcPr>
            <w:tcW w:w="833" w:type="dxa"/>
            <w:tcBorders>
              <w:top w:val="nil"/>
              <w:left w:val="nil"/>
              <w:bottom w:val="single" w:sz="4" w:space="0" w:color="auto"/>
              <w:right w:val="single" w:sz="4" w:space="0" w:color="auto"/>
            </w:tcBorders>
            <w:shd w:val="clear" w:color="auto" w:fill="auto"/>
            <w:noWrap/>
            <w:vAlign w:val="bottom"/>
            <w:hideMark/>
          </w:tcPr>
          <w:p w14:paraId="4492CABF" w14:textId="77777777" w:rsidR="00253DB5" w:rsidRPr="00253DB5" w:rsidRDefault="00253DB5" w:rsidP="00253DB5">
            <w:pPr>
              <w:jc w:val="center"/>
              <w:rPr>
                <w:color w:val="000000"/>
                <w:sz w:val="20"/>
                <w:szCs w:val="20"/>
              </w:rPr>
            </w:pPr>
            <w:r w:rsidRPr="00253DB5">
              <w:rPr>
                <w:color w:val="000000"/>
                <w:sz w:val="20"/>
                <w:szCs w:val="20"/>
              </w:rPr>
              <w:t>-7.97%</w:t>
            </w:r>
          </w:p>
        </w:tc>
        <w:tc>
          <w:tcPr>
            <w:tcW w:w="777" w:type="dxa"/>
            <w:tcBorders>
              <w:top w:val="nil"/>
              <w:left w:val="nil"/>
              <w:bottom w:val="single" w:sz="4" w:space="0" w:color="auto"/>
              <w:right w:val="single" w:sz="4" w:space="0" w:color="auto"/>
            </w:tcBorders>
            <w:shd w:val="clear" w:color="auto" w:fill="auto"/>
            <w:noWrap/>
            <w:vAlign w:val="bottom"/>
            <w:hideMark/>
          </w:tcPr>
          <w:p w14:paraId="4E78D442" w14:textId="77777777" w:rsidR="00253DB5" w:rsidRPr="00253DB5" w:rsidRDefault="00253DB5" w:rsidP="00253DB5">
            <w:pPr>
              <w:jc w:val="center"/>
              <w:rPr>
                <w:color w:val="000000"/>
                <w:sz w:val="20"/>
                <w:szCs w:val="20"/>
              </w:rPr>
            </w:pPr>
            <w:r w:rsidRPr="00253DB5">
              <w:rPr>
                <w:color w:val="000000"/>
                <w:sz w:val="20"/>
                <w:szCs w:val="20"/>
              </w:rPr>
              <w:t>105%</w:t>
            </w:r>
          </w:p>
        </w:tc>
        <w:tc>
          <w:tcPr>
            <w:tcW w:w="730" w:type="dxa"/>
            <w:tcBorders>
              <w:top w:val="nil"/>
              <w:left w:val="nil"/>
              <w:bottom w:val="single" w:sz="4" w:space="0" w:color="auto"/>
              <w:right w:val="nil"/>
            </w:tcBorders>
            <w:shd w:val="clear" w:color="auto" w:fill="auto"/>
            <w:noWrap/>
            <w:vAlign w:val="bottom"/>
            <w:hideMark/>
          </w:tcPr>
          <w:p w14:paraId="0C73BDC6"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005368D8"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7FE3B0DF"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D0561BB" w14:textId="77777777" w:rsidR="00253DB5" w:rsidRPr="00253DB5" w:rsidRDefault="00253DB5" w:rsidP="00253DB5">
            <w:pPr>
              <w:rPr>
                <w:color w:val="000000"/>
              </w:rPr>
            </w:pPr>
            <w:r w:rsidRPr="00253DB5">
              <w:rPr>
                <w:color w:val="000000"/>
              </w:rPr>
              <w:t>CE8-2.2e</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283338D" w14:textId="77777777" w:rsidR="00253DB5" w:rsidRPr="00253DB5" w:rsidRDefault="00253DB5" w:rsidP="00253DB5">
            <w:pPr>
              <w:jc w:val="center"/>
              <w:rPr>
                <w:color w:val="000000"/>
                <w:sz w:val="20"/>
                <w:szCs w:val="20"/>
              </w:rPr>
            </w:pPr>
            <w:r w:rsidRPr="00253DB5">
              <w:rPr>
                <w:color w:val="000000"/>
                <w:sz w:val="20"/>
                <w:szCs w:val="20"/>
              </w:rPr>
              <w:t>-8.79%</w:t>
            </w:r>
          </w:p>
        </w:tc>
        <w:tc>
          <w:tcPr>
            <w:tcW w:w="900" w:type="dxa"/>
            <w:tcBorders>
              <w:top w:val="nil"/>
              <w:left w:val="nil"/>
              <w:bottom w:val="single" w:sz="4" w:space="0" w:color="auto"/>
              <w:right w:val="single" w:sz="4" w:space="0" w:color="auto"/>
            </w:tcBorders>
            <w:shd w:val="clear" w:color="auto" w:fill="auto"/>
            <w:noWrap/>
            <w:vAlign w:val="bottom"/>
            <w:hideMark/>
          </w:tcPr>
          <w:p w14:paraId="6E5D8249" w14:textId="77777777" w:rsidR="00253DB5" w:rsidRPr="00253DB5" w:rsidRDefault="00253DB5" w:rsidP="00253DB5">
            <w:pPr>
              <w:jc w:val="center"/>
              <w:rPr>
                <w:color w:val="000000"/>
                <w:sz w:val="20"/>
                <w:szCs w:val="20"/>
              </w:rPr>
            </w:pPr>
            <w:r w:rsidRPr="00253DB5">
              <w:rPr>
                <w:color w:val="000000"/>
                <w:sz w:val="20"/>
                <w:szCs w:val="20"/>
              </w:rPr>
              <w:t>-7.85%</w:t>
            </w:r>
          </w:p>
        </w:tc>
        <w:tc>
          <w:tcPr>
            <w:tcW w:w="900" w:type="dxa"/>
            <w:tcBorders>
              <w:top w:val="nil"/>
              <w:left w:val="nil"/>
              <w:bottom w:val="single" w:sz="4" w:space="0" w:color="auto"/>
              <w:right w:val="single" w:sz="4" w:space="0" w:color="auto"/>
            </w:tcBorders>
            <w:shd w:val="clear" w:color="auto" w:fill="auto"/>
            <w:noWrap/>
            <w:vAlign w:val="bottom"/>
            <w:hideMark/>
          </w:tcPr>
          <w:p w14:paraId="145C1119" w14:textId="77777777" w:rsidR="00253DB5" w:rsidRPr="00253DB5" w:rsidRDefault="00253DB5" w:rsidP="00253DB5">
            <w:pPr>
              <w:jc w:val="center"/>
              <w:rPr>
                <w:color w:val="000000"/>
                <w:sz w:val="20"/>
                <w:szCs w:val="20"/>
              </w:rPr>
            </w:pPr>
            <w:r w:rsidRPr="00253DB5">
              <w:rPr>
                <w:color w:val="000000"/>
                <w:sz w:val="20"/>
                <w:szCs w:val="20"/>
              </w:rPr>
              <w:t>-8.08%</w:t>
            </w:r>
          </w:p>
        </w:tc>
        <w:tc>
          <w:tcPr>
            <w:tcW w:w="900" w:type="dxa"/>
            <w:tcBorders>
              <w:top w:val="nil"/>
              <w:left w:val="nil"/>
              <w:bottom w:val="single" w:sz="4" w:space="0" w:color="auto"/>
              <w:right w:val="single" w:sz="4" w:space="0" w:color="auto"/>
            </w:tcBorders>
            <w:shd w:val="clear" w:color="auto" w:fill="auto"/>
            <w:noWrap/>
            <w:vAlign w:val="bottom"/>
            <w:hideMark/>
          </w:tcPr>
          <w:p w14:paraId="2B08B92F" w14:textId="77777777" w:rsidR="00253DB5" w:rsidRPr="00253DB5" w:rsidRDefault="00253DB5" w:rsidP="00253DB5">
            <w:pPr>
              <w:jc w:val="center"/>
              <w:rPr>
                <w:color w:val="000000"/>
                <w:sz w:val="20"/>
                <w:szCs w:val="20"/>
              </w:rPr>
            </w:pPr>
            <w:r w:rsidRPr="00253DB5">
              <w:rPr>
                <w:color w:val="000000"/>
                <w:sz w:val="20"/>
                <w:szCs w:val="20"/>
              </w:rPr>
              <w:t>103%</w:t>
            </w:r>
          </w:p>
        </w:tc>
        <w:tc>
          <w:tcPr>
            <w:tcW w:w="763" w:type="dxa"/>
            <w:tcBorders>
              <w:top w:val="nil"/>
              <w:left w:val="nil"/>
              <w:bottom w:val="single" w:sz="4" w:space="0" w:color="auto"/>
              <w:right w:val="single" w:sz="12" w:space="0" w:color="auto"/>
            </w:tcBorders>
            <w:shd w:val="clear" w:color="auto" w:fill="auto"/>
            <w:noWrap/>
            <w:vAlign w:val="bottom"/>
            <w:hideMark/>
          </w:tcPr>
          <w:p w14:paraId="08B51665"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nil"/>
              <w:left w:val="nil"/>
              <w:bottom w:val="single" w:sz="4" w:space="0" w:color="auto"/>
              <w:right w:val="single" w:sz="4" w:space="0" w:color="auto"/>
            </w:tcBorders>
            <w:shd w:val="clear" w:color="auto" w:fill="auto"/>
            <w:noWrap/>
            <w:vAlign w:val="bottom"/>
            <w:hideMark/>
          </w:tcPr>
          <w:p w14:paraId="2628DDC3" w14:textId="77777777" w:rsidR="00253DB5" w:rsidRPr="00253DB5" w:rsidRDefault="00253DB5" w:rsidP="00253DB5">
            <w:pPr>
              <w:jc w:val="center"/>
              <w:rPr>
                <w:color w:val="000000"/>
                <w:sz w:val="20"/>
                <w:szCs w:val="20"/>
              </w:rPr>
            </w:pPr>
            <w:r w:rsidRPr="00253DB5">
              <w:rPr>
                <w:color w:val="000000"/>
                <w:sz w:val="20"/>
                <w:szCs w:val="20"/>
              </w:rPr>
              <w:t>-7.21%</w:t>
            </w:r>
          </w:p>
        </w:tc>
        <w:tc>
          <w:tcPr>
            <w:tcW w:w="924" w:type="dxa"/>
            <w:tcBorders>
              <w:top w:val="nil"/>
              <w:left w:val="nil"/>
              <w:bottom w:val="single" w:sz="4" w:space="0" w:color="auto"/>
              <w:right w:val="single" w:sz="4" w:space="0" w:color="auto"/>
            </w:tcBorders>
            <w:shd w:val="clear" w:color="auto" w:fill="auto"/>
            <w:noWrap/>
            <w:vAlign w:val="bottom"/>
            <w:hideMark/>
          </w:tcPr>
          <w:p w14:paraId="08D036BE" w14:textId="77777777" w:rsidR="00253DB5" w:rsidRPr="00253DB5" w:rsidRDefault="00253DB5" w:rsidP="00253DB5">
            <w:pPr>
              <w:jc w:val="center"/>
              <w:rPr>
                <w:color w:val="000000"/>
                <w:sz w:val="20"/>
                <w:szCs w:val="20"/>
              </w:rPr>
            </w:pPr>
            <w:r w:rsidRPr="00253DB5">
              <w:rPr>
                <w:color w:val="000000"/>
                <w:sz w:val="20"/>
                <w:szCs w:val="20"/>
              </w:rPr>
              <w:t>-7.96%</w:t>
            </w:r>
          </w:p>
        </w:tc>
        <w:tc>
          <w:tcPr>
            <w:tcW w:w="833" w:type="dxa"/>
            <w:tcBorders>
              <w:top w:val="nil"/>
              <w:left w:val="nil"/>
              <w:bottom w:val="single" w:sz="4" w:space="0" w:color="auto"/>
              <w:right w:val="single" w:sz="4" w:space="0" w:color="auto"/>
            </w:tcBorders>
            <w:shd w:val="clear" w:color="auto" w:fill="auto"/>
            <w:noWrap/>
            <w:vAlign w:val="bottom"/>
            <w:hideMark/>
          </w:tcPr>
          <w:p w14:paraId="36D0D3A4" w14:textId="77777777" w:rsidR="00253DB5" w:rsidRPr="00253DB5" w:rsidRDefault="00253DB5" w:rsidP="00253DB5">
            <w:pPr>
              <w:jc w:val="center"/>
              <w:rPr>
                <w:color w:val="000000"/>
                <w:sz w:val="20"/>
                <w:szCs w:val="20"/>
              </w:rPr>
            </w:pPr>
            <w:r w:rsidRPr="00253DB5">
              <w:rPr>
                <w:color w:val="000000"/>
                <w:sz w:val="20"/>
                <w:szCs w:val="20"/>
              </w:rPr>
              <w:t>-7.75%</w:t>
            </w:r>
          </w:p>
        </w:tc>
        <w:tc>
          <w:tcPr>
            <w:tcW w:w="777" w:type="dxa"/>
            <w:tcBorders>
              <w:top w:val="nil"/>
              <w:left w:val="nil"/>
              <w:bottom w:val="single" w:sz="4" w:space="0" w:color="auto"/>
              <w:right w:val="single" w:sz="4" w:space="0" w:color="auto"/>
            </w:tcBorders>
            <w:shd w:val="clear" w:color="auto" w:fill="auto"/>
            <w:noWrap/>
            <w:vAlign w:val="bottom"/>
            <w:hideMark/>
          </w:tcPr>
          <w:p w14:paraId="04541266" w14:textId="77777777" w:rsidR="00253DB5" w:rsidRPr="00253DB5" w:rsidRDefault="00253DB5" w:rsidP="00253DB5">
            <w:pPr>
              <w:jc w:val="center"/>
              <w:rPr>
                <w:color w:val="000000"/>
                <w:sz w:val="20"/>
                <w:szCs w:val="20"/>
              </w:rPr>
            </w:pPr>
            <w:r w:rsidRPr="00253DB5">
              <w:rPr>
                <w:color w:val="000000"/>
                <w:sz w:val="20"/>
                <w:szCs w:val="20"/>
              </w:rPr>
              <w:t>105%</w:t>
            </w:r>
          </w:p>
        </w:tc>
        <w:tc>
          <w:tcPr>
            <w:tcW w:w="730" w:type="dxa"/>
            <w:tcBorders>
              <w:top w:val="nil"/>
              <w:left w:val="nil"/>
              <w:bottom w:val="single" w:sz="4" w:space="0" w:color="auto"/>
              <w:right w:val="nil"/>
            </w:tcBorders>
            <w:shd w:val="clear" w:color="auto" w:fill="auto"/>
            <w:noWrap/>
            <w:vAlign w:val="bottom"/>
            <w:hideMark/>
          </w:tcPr>
          <w:p w14:paraId="28528209"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9B0DD7D"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1AE9C43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5195018" w14:textId="77777777" w:rsidR="00253DB5" w:rsidRPr="00253DB5" w:rsidRDefault="00253DB5" w:rsidP="00253DB5">
            <w:pPr>
              <w:rPr>
                <w:color w:val="000000"/>
              </w:rPr>
            </w:pPr>
            <w:r w:rsidRPr="00253DB5">
              <w:rPr>
                <w:color w:val="000000"/>
              </w:rPr>
              <w:t>CE8-3.1a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7226FFB" w14:textId="77777777" w:rsidR="00253DB5" w:rsidRPr="00253DB5" w:rsidRDefault="00253DB5" w:rsidP="00253DB5">
            <w:pPr>
              <w:jc w:val="center"/>
              <w:rPr>
                <w:color w:val="000000"/>
                <w:sz w:val="20"/>
                <w:szCs w:val="20"/>
              </w:rPr>
            </w:pPr>
            <w:r w:rsidRPr="00253DB5">
              <w:rPr>
                <w:color w:val="000000"/>
                <w:sz w:val="20"/>
                <w:szCs w:val="20"/>
              </w:rPr>
              <w:t>-5.90%</w:t>
            </w:r>
          </w:p>
        </w:tc>
        <w:tc>
          <w:tcPr>
            <w:tcW w:w="900" w:type="dxa"/>
            <w:tcBorders>
              <w:top w:val="nil"/>
              <w:left w:val="nil"/>
              <w:bottom w:val="single" w:sz="4" w:space="0" w:color="auto"/>
              <w:right w:val="single" w:sz="4" w:space="0" w:color="auto"/>
            </w:tcBorders>
            <w:shd w:val="clear" w:color="auto" w:fill="auto"/>
            <w:noWrap/>
            <w:vAlign w:val="bottom"/>
            <w:hideMark/>
          </w:tcPr>
          <w:p w14:paraId="4F2E99B1" w14:textId="77777777" w:rsidR="00253DB5" w:rsidRPr="00253DB5" w:rsidRDefault="00253DB5" w:rsidP="00253DB5">
            <w:pPr>
              <w:jc w:val="center"/>
              <w:rPr>
                <w:color w:val="000000"/>
                <w:sz w:val="20"/>
                <w:szCs w:val="20"/>
              </w:rPr>
            </w:pPr>
            <w:r w:rsidRPr="00253DB5">
              <w:rPr>
                <w:color w:val="000000"/>
                <w:sz w:val="20"/>
                <w:szCs w:val="20"/>
              </w:rPr>
              <w:t>-4.52%</w:t>
            </w:r>
          </w:p>
        </w:tc>
        <w:tc>
          <w:tcPr>
            <w:tcW w:w="900" w:type="dxa"/>
            <w:tcBorders>
              <w:top w:val="nil"/>
              <w:left w:val="nil"/>
              <w:bottom w:val="single" w:sz="4" w:space="0" w:color="auto"/>
              <w:right w:val="single" w:sz="4" w:space="0" w:color="auto"/>
            </w:tcBorders>
            <w:shd w:val="clear" w:color="auto" w:fill="auto"/>
            <w:noWrap/>
            <w:vAlign w:val="bottom"/>
            <w:hideMark/>
          </w:tcPr>
          <w:p w14:paraId="49CB0D44" w14:textId="77777777" w:rsidR="00253DB5" w:rsidRPr="00253DB5" w:rsidRDefault="00253DB5" w:rsidP="00253DB5">
            <w:pPr>
              <w:jc w:val="center"/>
              <w:rPr>
                <w:color w:val="000000"/>
                <w:sz w:val="20"/>
                <w:szCs w:val="20"/>
              </w:rPr>
            </w:pPr>
            <w:r w:rsidRPr="00253DB5">
              <w:rPr>
                <w:color w:val="000000"/>
                <w:sz w:val="20"/>
                <w:szCs w:val="20"/>
              </w:rPr>
              <w:t>-4.51%</w:t>
            </w:r>
          </w:p>
        </w:tc>
        <w:tc>
          <w:tcPr>
            <w:tcW w:w="900" w:type="dxa"/>
            <w:tcBorders>
              <w:top w:val="nil"/>
              <w:left w:val="nil"/>
              <w:bottom w:val="single" w:sz="4" w:space="0" w:color="auto"/>
              <w:right w:val="single" w:sz="4" w:space="0" w:color="auto"/>
            </w:tcBorders>
            <w:shd w:val="clear" w:color="auto" w:fill="auto"/>
            <w:noWrap/>
            <w:vAlign w:val="bottom"/>
            <w:hideMark/>
          </w:tcPr>
          <w:p w14:paraId="0DC8CE1C"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nil"/>
              <w:left w:val="nil"/>
              <w:bottom w:val="single" w:sz="4" w:space="0" w:color="auto"/>
              <w:right w:val="single" w:sz="12" w:space="0" w:color="auto"/>
            </w:tcBorders>
            <w:shd w:val="clear" w:color="auto" w:fill="auto"/>
            <w:noWrap/>
            <w:vAlign w:val="bottom"/>
            <w:hideMark/>
          </w:tcPr>
          <w:p w14:paraId="6B97CAEE" w14:textId="77777777" w:rsidR="00253DB5" w:rsidRPr="00253DB5" w:rsidRDefault="00253DB5" w:rsidP="00253DB5">
            <w:pPr>
              <w:jc w:val="center"/>
              <w:rPr>
                <w:color w:val="000000"/>
                <w:sz w:val="20"/>
                <w:szCs w:val="20"/>
              </w:rPr>
            </w:pPr>
            <w:r w:rsidRPr="00253DB5">
              <w:rPr>
                <w:color w:val="000000"/>
                <w:sz w:val="20"/>
                <w:szCs w:val="20"/>
              </w:rPr>
              <w:t>97%</w:t>
            </w:r>
          </w:p>
        </w:tc>
        <w:tc>
          <w:tcPr>
            <w:tcW w:w="833" w:type="dxa"/>
            <w:tcBorders>
              <w:top w:val="nil"/>
              <w:left w:val="nil"/>
              <w:bottom w:val="single" w:sz="4" w:space="0" w:color="auto"/>
              <w:right w:val="single" w:sz="4" w:space="0" w:color="auto"/>
            </w:tcBorders>
            <w:shd w:val="clear" w:color="auto" w:fill="auto"/>
            <w:noWrap/>
            <w:vAlign w:val="bottom"/>
            <w:hideMark/>
          </w:tcPr>
          <w:p w14:paraId="39510698" w14:textId="77777777" w:rsidR="00253DB5" w:rsidRPr="00253DB5" w:rsidRDefault="00253DB5" w:rsidP="00253DB5">
            <w:pPr>
              <w:jc w:val="center"/>
              <w:rPr>
                <w:color w:val="000000"/>
                <w:sz w:val="20"/>
                <w:szCs w:val="20"/>
              </w:rPr>
            </w:pPr>
            <w:r w:rsidRPr="00253DB5">
              <w:rPr>
                <w:color w:val="000000"/>
                <w:sz w:val="20"/>
                <w:szCs w:val="20"/>
              </w:rPr>
              <w:t>-4.04%</w:t>
            </w:r>
          </w:p>
        </w:tc>
        <w:tc>
          <w:tcPr>
            <w:tcW w:w="924" w:type="dxa"/>
            <w:tcBorders>
              <w:top w:val="nil"/>
              <w:left w:val="nil"/>
              <w:bottom w:val="single" w:sz="4" w:space="0" w:color="auto"/>
              <w:right w:val="single" w:sz="4" w:space="0" w:color="auto"/>
            </w:tcBorders>
            <w:shd w:val="clear" w:color="auto" w:fill="auto"/>
            <w:noWrap/>
            <w:vAlign w:val="bottom"/>
            <w:hideMark/>
          </w:tcPr>
          <w:p w14:paraId="7476D20D" w14:textId="77777777" w:rsidR="00253DB5" w:rsidRPr="00253DB5" w:rsidRDefault="00253DB5" w:rsidP="00253DB5">
            <w:pPr>
              <w:jc w:val="center"/>
              <w:rPr>
                <w:color w:val="000000"/>
                <w:sz w:val="20"/>
                <w:szCs w:val="20"/>
              </w:rPr>
            </w:pPr>
            <w:r w:rsidRPr="00253DB5">
              <w:rPr>
                <w:color w:val="000000"/>
                <w:sz w:val="20"/>
                <w:szCs w:val="20"/>
              </w:rPr>
              <w:t>-3.48%</w:t>
            </w:r>
          </w:p>
        </w:tc>
        <w:tc>
          <w:tcPr>
            <w:tcW w:w="833" w:type="dxa"/>
            <w:tcBorders>
              <w:top w:val="nil"/>
              <w:left w:val="nil"/>
              <w:bottom w:val="single" w:sz="4" w:space="0" w:color="auto"/>
              <w:right w:val="single" w:sz="4" w:space="0" w:color="auto"/>
            </w:tcBorders>
            <w:shd w:val="clear" w:color="auto" w:fill="auto"/>
            <w:noWrap/>
            <w:vAlign w:val="bottom"/>
            <w:hideMark/>
          </w:tcPr>
          <w:p w14:paraId="0D653EF4" w14:textId="77777777" w:rsidR="00253DB5" w:rsidRPr="00253DB5" w:rsidRDefault="00253DB5" w:rsidP="00253DB5">
            <w:pPr>
              <w:jc w:val="center"/>
              <w:rPr>
                <w:color w:val="000000"/>
                <w:sz w:val="20"/>
                <w:szCs w:val="20"/>
              </w:rPr>
            </w:pPr>
            <w:r w:rsidRPr="00253DB5">
              <w:rPr>
                <w:color w:val="000000"/>
                <w:sz w:val="20"/>
                <w:szCs w:val="20"/>
              </w:rPr>
              <w:t>-3.29%</w:t>
            </w:r>
          </w:p>
        </w:tc>
        <w:tc>
          <w:tcPr>
            <w:tcW w:w="777" w:type="dxa"/>
            <w:tcBorders>
              <w:top w:val="nil"/>
              <w:left w:val="nil"/>
              <w:bottom w:val="single" w:sz="4" w:space="0" w:color="auto"/>
              <w:right w:val="single" w:sz="4" w:space="0" w:color="auto"/>
            </w:tcBorders>
            <w:shd w:val="clear" w:color="auto" w:fill="auto"/>
            <w:noWrap/>
            <w:vAlign w:val="bottom"/>
            <w:hideMark/>
          </w:tcPr>
          <w:p w14:paraId="002CBE6F"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4F9246BF"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23E38A1F"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12DCCF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51C0CCB" w14:textId="77777777" w:rsidR="00253DB5" w:rsidRPr="00253DB5" w:rsidRDefault="00253DB5" w:rsidP="00253DB5">
            <w:pPr>
              <w:rPr>
                <w:color w:val="000000"/>
              </w:rPr>
            </w:pPr>
            <w:r w:rsidRPr="00253DB5">
              <w:rPr>
                <w:color w:val="000000"/>
              </w:rPr>
              <w:t>CE8-3.1b</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023C063" w14:textId="77777777" w:rsidR="00253DB5" w:rsidRPr="00253DB5" w:rsidRDefault="00253DB5" w:rsidP="00253DB5">
            <w:pPr>
              <w:jc w:val="center"/>
              <w:rPr>
                <w:color w:val="000000"/>
                <w:sz w:val="20"/>
                <w:szCs w:val="20"/>
              </w:rPr>
            </w:pPr>
            <w:r w:rsidRPr="00253DB5">
              <w:rPr>
                <w:color w:val="000000"/>
                <w:sz w:val="20"/>
                <w:szCs w:val="20"/>
              </w:rPr>
              <w:t>-6.26%</w:t>
            </w:r>
          </w:p>
        </w:tc>
        <w:tc>
          <w:tcPr>
            <w:tcW w:w="900" w:type="dxa"/>
            <w:tcBorders>
              <w:top w:val="nil"/>
              <w:left w:val="nil"/>
              <w:bottom w:val="single" w:sz="4" w:space="0" w:color="auto"/>
              <w:right w:val="single" w:sz="4" w:space="0" w:color="auto"/>
            </w:tcBorders>
            <w:shd w:val="clear" w:color="auto" w:fill="auto"/>
            <w:noWrap/>
            <w:vAlign w:val="bottom"/>
            <w:hideMark/>
          </w:tcPr>
          <w:p w14:paraId="76983402" w14:textId="77777777" w:rsidR="00253DB5" w:rsidRPr="00253DB5" w:rsidRDefault="00253DB5" w:rsidP="00253DB5">
            <w:pPr>
              <w:jc w:val="center"/>
              <w:rPr>
                <w:color w:val="000000"/>
                <w:sz w:val="20"/>
                <w:szCs w:val="20"/>
              </w:rPr>
            </w:pPr>
            <w:r w:rsidRPr="00253DB5">
              <w:rPr>
                <w:color w:val="000000"/>
                <w:sz w:val="20"/>
                <w:szCs w:val="20"/>
              </w:rPr>
              <w:t>-4.90%</w:t>
            </w:r>
          </w:p>
        </w:tc>
        <w:tc>
          <w:tcPr>
            <w:tcW w:w="900" w:type="dxa"/>
            <w:tcBorders>
              <w:top w:val="nil"/>
              <w:left w:val="nil"/>
              <w:bottom w:val="single" w:sz="4" w:space="0" w:color="auto"/>
              <w:right w:val="single" w:sz="4" w:space="0" w:color="auto"/>
            </w:tcBorders>
            <w:shd w:val="clear" w:color="auto" w:fill="auto"/>
            <w:noWrap/>
            <w:vAlign w:val="bottom"/>
            <w:hideMark/>
          </w:tcPr>
          <w:p w14:paraId="48102AB6" w14:textId="77777777" w:rsidR="00253DB5" w:rsidRPr="00253DB5" w:rsidRDefault="00253DB5" w:rsidP="00253DB5">
            <w:pPr>
              <w:jc w:val="center"/>
              <w:rPr>
                <w:color w:val="000000"/>
                <w:sz w:val="20"/>
                <w:szCs w:val="20"/>
              </w:rPr>
            </w:pPr>
            <w:r w:rsidRPr="00253DB5">
              <w:rPr>
                <w:color w:val="000000"/>
                <w:sz w:val="20"/>
                <w:szCs w:val="20"/>
              </w:rPr>
              <w:t>-4.82%</w:t>
            </w:r>
          </w:p>
        </w:tc>
        <w:tc>
          <w:tcPr>
            <w:tcW w:w="900" w:type="dxa"/>
            <w:tcBorders>
              <w:top w:val="nil"/>
              <w:left w:val="nil"/>
              <w:bottom w:val="single" w:sz="4" w:space="0" w:color="auto"/>
              <w:right w:val="single" w:sz="4" w:space="0" w:color="auto"/>
            </w:tcBorders>
            <w:shd w:val="clear" w:color="auto" w:fill="auto"/>
            <w:noWrap/>
            <w:vAlign w:val="bottom"/>
            <w:hideMark/>
          </w:tcPr>
          <w:p w14:paraId="2F436541"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nil"/>
              <w:left w:val="nil"/>
              <w:bottom w:val="single" w:sz="4" w:space="0" w:color="auto"/>
              <w:right w:val="single" w:sz="12" w:space="0" w:color="auto"/>
            </w:tcBorders>
            <w:shd w:val="clear" w:color="auto" w:fill="auto"/>
            <w:noWrap/>
            <w:vAlign w:val="bottom"/>
            <w:hideMark/>
          </w:tcPr>
          <w:p w14:paraId="47903FFC"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nil"/>
              <w:left w:val="nil"/>
              <w:bottom w:val="single" w:sz="4" w:space="0" w:color="auto"/>
              <w:right w:val="single" w:sz="4" w:space="0" w:color="auto"/>
            </w:tcBorders>
            <w:shd w:val="clear" w:color="auto" w:fill="auto"/>
            <w:noWrap/>
            <w:vAlign w:val="bottom"/>
            <w:hideMark/>
          </w:tcPr>
          <w:p w14:paraId="03F38A6E" w14:textId="77777777" w:rsidR="00253DB5" w:rsidRPr="00253DB5" w:rsidRDefault="00253DB5" w:rsidP="00253DB5">
            <w:pPr>
              <w:jc w:val="center"/>
              <w:rPr>
                <w:color w:val="000000"/>
                <w:sz w:val="20"/>
                <w:szCs w:val="20"/>
              </w:rPr>
            </w:pPr>
            <w:r w:rsidRPr="00253DB5">
              <w:rPr>
                <w:color w:val="000000"/>
                <w:sz w:val="20"/>
                <w:szCs w:val="20"/>
              </w:rPr>
              <w:t>-4.37%</w:t>
            </w:r>
          </w:p>
        </w:tc>
        <w:tc>
          <w:tcPr>
            <w:tcW w:w="924" w:type="dxa"/>
            <w:tcBorders>
              <w:top w:val="nil"/>
              <w:left w:val="nil"/>
              <w:bottom w:val="single" w:sz="4" w:space="0" w:color="auto"/>
              <w:right w:val="single" w:sz="4" w:space="0" w:color="auto"/>
            </w:tcBorders>
            <w:shd w:val="clear" w:color="auto" w:fill="auto"/>
            <w:noWrap/>
            <w:vAlign w:val="bottom"/>
            <w:hideMark/>
          </w:tcPr>
          <w:p w14:paraId="3112564F" w14:textId="77777777" w:rsidR="00253DB5" w:rsidRPr="00253DB5" w:rsidRDefault="00253DB5" w:rsidP="00253DB5">
            <w:pPr>
              <w:jc w:val="center"/>
              <w:rPr>
                <w:color w:val="000000"/>
                <w:sz w:val="20"/>
                <w:szCs w:val="20"/>
              </w:rPr>
            </w:pPr>
            <w:r w:rsidRPr="00253DB5">
              <w:rPr>
                <w:color w:val="000000"/>
                <w:sz w:val="20"/>
                <w:szCs w:val="20"/>
              </w:rPr>
              <w:t>-3.76%</w:t>
            </w:r>
          </w:p>
        </w:tc>
        <w:tc>
          <w:tcPr>
            <w:tcW w:w="833" w:type="dxa"/>
            <w:tcBorders>
              <w:top w:val="nil"/>
              <w:left w:val="nil"/>
              <w:bottom w:val="single" w:sz="4" w:space="0" w:color="auto"/>
              <w:right w:val="single" w:sz="4" w:space="0" w:color="auto"/>
            </w:tcBorders>
            <w:shd w:val="clear" w:color="auto" w:fill="auto"/>
            <w:noWrap/>
            <w:vAlign w:val="bottom"/>
            <w:hideMark/>
          </w:tcPr>
          <w:p w14:paraId="2785DEF4" w14:textId="77777777" w:rsidR="00253DB5" w:rsidRPr="00253DB5" w:rsidRDefault="00253DB5" w:rsidP="00253DB5">
            <w:pPr>
              <w:jc w:val="center"/>
              <w:rPr>
                <w:color w:val="000000"/>
                <w:sz w:val="20"/>
                <w:szCs w:val="20"/>
              </w:rPr>
            </w:pPr>
            <w:r w:rsidRPr="00253DB5">
              <w:rPr>
                <w:color w:val="000000"/>
                <w:sz w:val="20"/>
                <w:szCs w:val="20"/>
              </w:rPr>
              <w:t>-3.69%</w:t>
            </w:r>
          </w:p>
        </w:tc>
        <w:tc>
          <w:tcPr>
            <w:tcW w:w="777" w:type="dxa"/>
            <w:tcBorders>
              <w:top w:val="nil"/>
              <w:left w:val="nil"/>
              <w:bottom w:val="single" w:sz="4" w:space="0" w:color="auto"/>
              <w:right w:val="single" w:sz="4" w:space="0" w:color="auto"/>
            </w:tcBorders>
            <w:shd w:val="clear" w:color="auto" w:fill="auto"/>
            <w:noWrap/>
            <w:vAlign w:val="bottom"/>
            <w:hideMark/>
          </w:tcPr>
          <w:p w14:paraId="55C710B4"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50D8AFF7"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344D7A3A"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B36969C"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83CC639" w14:textId="77777777" w:rsidR="00253DB5" w:rsidRPr="00253DB5" w:rsidRDefault="00253DB5" w:rsidP="00253DB5">
            <w:pPr>
              <w:rPr>
                <w:color w:val="000000"/>
              </w:rPr>
            </w:pPr>
            <w:r w:rsidRPr="00253DB5">
              <w:rPr>
                <w:color w:val="000000"/>
              </w:rPr>
              <w:t>CE8-4.1a</w:t>
            </w:r>
          </w:p>
        </w:tc>
        <w:tc>
          <w:tcPr>
            <w:tcW w:w="857" w:type="dxa"/>
            <w:tcBorders>
              <w:top w:val="nil"/>
              <w:left w:val="single" w:sz="12" w:space="0" w:color="auto"/>
              <w:bottom w:val="nil"/>
              <w:right w:val="single" w:sz="4" w:space="0" w:color="auto"/>
            </w:tcBorders>
            <w:shd w:val="clear" w:color="auto" w:fill="auto"/>
            <w:noWrap/>
            <w:vAlign w:val="bottom"/>
            <w:hideMark/>
          </w:tcPr>
          <w:p w14:paraId="3E8D53BF" w14:textId="77777777" w:rsidR="00253DB5" w:rsidRPr="00253DB5" w:rsidRDefault="00253DB5" w:rsidP="00253DB5">
            <w:pPr>
              <w:jc w:val="center"/>
              <w:rPr>
                <w:color w:val="000000"/>
                <w:sz w:val="20"/>
                <w:szCs w:val="20"/>
              </w:rPr>
            </w:pPr>
            <w:r w:rsidRPr="00253DB5">
              <w:rPr>
                <w:color w:val="000000"/>
                <w:sz w:val="20"/>
                <w:szCs w:val="20"/>
              </w:rPr>
              <w:t>-1.06%</w:t>
            </w:r>
          </w:p>
        </w:tc>
        <w:tc>
          <w:tcPr>
            <w:tcW w:w="900" w:type="dxa"/>
            <w:tcBorders>
              <w:top w:val="nil"/>
              <w:left w:val="nil"/>
              <w:bottom w:val="nil"/>
              <w:right w:val="single" w:sz="4" w:space="0" w:color="auto"/>
            </w:tcBorders>
            <w:shd w:val="clear" w:color="auto" w:fill="auto"/>
            <w:noWrap/>
            <w:vAlign w:val="bottom"/>
            <w:hideMark/>
          </w:tcPr>
          <w:p w14:paraId="4ED29476" w14:textId="77777777" w:rsidR="00253DB5" w:rsidRPr="00253DB5" w:rsidRDefault="00253DB5" w:rsidP="00253DB5">
            <w:pPr>
              <w:jc w:val="center"/>
              <w:rPr>
                <w:color w:val="000000"/>
                <w:sz w:val="20"/>
                <w:szCs w:val="20"/>
              </w:rPr>
            </w:pPr>
            <w:r w:rsidRPr="00253DB5">
              <w:rPr>
                <w:color w:val="000000"/>
                <w:sz w:val="20"/>
                <w:szCs w:val="20"/>
              </w:rPr>
              <w:t>-0.93%</w:t>
            </w:r>
          </w:p>
        </w:tc>
        <w:tc>
          <w:tcPr>
            <w:tcW w:w="900" w:type="dxa"/>
            <w:tcBorders>
              <w:top w:val="nil"/>
              <w:left w:val="nil"/>
              <w:bottom w:val="nil"/>
              <w:right w:val="single" w:sz="4" w:space="0" w:color="auto"/>
            </w:tcBorders>
            <w:shd w:val="clear" w:color="auto" w:fill="auto"/>
            <w:noWrap/>
            <w:vAlign w:val="bottom"/>
            <w:hideMark/>
          </w:tcPr>
          <w:p w14:paraId="7F96570B" w14:textId="77777777" w:rsidR="00253DB5" w:rsidRPr="00253DB5" w:rsidRDefault="00253DB5" w:rsidP="00253DB5">
            <w:pPr>
              <w:jc w:val="center"/>
              <w:rPr>
                <w:color w:val="000000"/>
                <w:sz w:val="20"/>
                <w:szCs w:val="20"/>
              </w:rPr>
            </w:pPr>
            <w:r w:rsidRPr="00253DB5">
              <w:rPr>
                <w:color w:val="000000"/>
                <w:sz w:val="20"/>
                <w:szCs w:val="20"/>
              </w:rPr>
              <w:t>-0.85%</w:t>
            </w:r>
          </w:p>
        </w:tc>
        <w:tc>
          <w:tcPr>
            <w:tcW w:w="900" w:type="dxa"/>
            <w:tcBorders>
              <w:top w:val="nil"/>
              <w:left w:val="nil"/>
              <w:bottom w:val="nil"/>
              <w:right w:val="single" w:sz="4" w:space="0" w:color="auto"/>
            </w:tcBorders>
            <w:shd w:val="clear" w:color="auto" w:fill="auto"/>
            <w:noWrap/>
            <w:vAlign w:val="bottom"/>
            <w:hideMark/>
          </w:tcPr>
          <w:p w14:paraId="45963B94"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2F787CE6"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nil"/>
              <w:left w:val="nil"/>
              <w:bottom w:val="nil"/>
              <w:right w:val="single" w:sz="4" w:space="0" w:color="auto"/>
            </w:tcBorders>
            <w:shd w:val="clear" w:color="auto" w:fill="auto"/>
            <w:noWrap/>
            <w:vAlign w:val="bottom"/>
            <w:hideMark/>
          </w:tcPr>
          <w:p w14:paraId="3C5C5F1E" w14:textId="77777777" w:rsidR="00253DB5" w:rsidRPr="00253DB5" w:rsidRDefault="00253DB5" w:rsidP="00253DB5">
            <w:pPr>
              <w:jc w:val="center"/>
              <w:rPr>
                <w:color w:val="000000"/>
                <w:sz w:val="20"/>
                <w:szCs w:val="20"/>
              </w:rPr>
            </w:pPr>
            <w:r w:rsidRPr="00253DB5">
              <w:rPr>
                <w:color w:val="000000"/>
                <w:sz w:val="20"/>
                <w:szCs w:val="20"/>
              </w:rPr>
              <w:t>-0.88%</w:t>
            </w:r>
          </w:p>
        </w:tc>
        <w:tc>
          <w:tcPr>
            <w:tcW w:w="924" w:type="dxa"/>
            <w:tcBorders>
              <w:top w:val="nil"/>
              <w:left w:val="nil"/>
              <w:bottom w:val="nil"/>
              <w:right w:val="single" w:sz="4" w:space="0" w:color="auto"/>
            </w:tcBorders>
            <w:shd w:val="clear" w:color="auto" w:fill="auto"/>
            <w:noWrap/>
            <w:vAlign w:val="bottom"/>
            <w:hideMark/>
          </w:tcPr>
          <w:p w14:paraId="3EB9DA64" w14:textId="77777777" w:rsidR="00253DB5" w:rsidRPr="00253DB5" w:rsidRDefault="00253DB5" w:rsidP="00253DB5">
            <w:pPr>
              <w:jc w:val="center"/>
              <w:rPr>
                <w:color w:val="000000"/>
                <w:sz w:val="20"/>
                <w:szCs w:val="20"/>
              </w:rPr>
            </w:pPr>
            <w:r w:rsidRPr="00253DB5">
              <w:rPr>
                <w:color w:val="000000"/>
                <w:sz w:val="20"/>
                <w:szCs w:val="20"/>
              </w:rPr>
              <w:t>-0.73%</w:t>
            </w:r>
          </w:p>
        </w:tc>
        <w:tc>
          <w:tcPr>
            <w:tcW w:w="833" w:type="dxa"/>
            <w:tcBorders>
              <w:top w:val="nil"/>
              <w:left w:val="nil"/>
              <w:bottom w:val="nil"/>
              <w:right w:val="single" w:sz="4" w:space="0" w:color="auto"/>
            </w:tcBorders>
            <w:shd w:val="clear" w:color="auto" w:fill="auto"/>
            <w:noWrap/>
            <w:vAlign w:val="bottom"/>
            <w:hideMark/>
          </w:tcPr>
          <w:p w14:paraId="7AFBF5A8" w14:textId="77777777" w:rsidR="00253DB5" w:rsidRPr="00253DB5" w:rsidRDefault="00253DB5" w:rsidP="00253DB5">
            <w:pPr>
              <w:jc w:val="center"/>
              <w:rPr>
                <w:color w:val="000000"/>
                <w:sz w:val="20"/>
                <w:szCs w:val="20"/>
              </w:rPr>
            </w:pPr>
            <w:r w:rsidRPr="00253DB5">
              <w:rPr>
                <w:color w:val="000000"/>
                <w:sz w:val="20"/>
                <w:szCs w:val="20"/>
              </w:rPr>
              <w:t>-0.60%</w:t>
            </w:r>
          </w:p>
        </w:tc>
        <w:tc>
          <w:tcPr>
            <w:tcW w:w="777" w:type="dxa"/>
            <w:tcBorders>
              <w:top w:val="nil"/>
              <w:left w:val="nil"/>
              <w:bottom w:val="nil"/>
              <w:right w:val="single" w:sz="4" w:space="0" w:color="auto"/>
            </w:tcBorders>
            <w:shd w:val="clear" w:color="auto" w:fill="auto"/>
            <w:noWrap/>
            <w:vAlign w:val="bottom"/>
            <w:hideMark/>
          </w:tcPr>
          <w:p w14:paraId="2F0C2B3D"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nil"/>
              <w:right w:val="nil"/>
            </w:tcBorders>
            <w:shd w:val="clear" w:color="auto" w:fill="auto"/>
            <w:noWrap/>
            <w:vAlign w:val="bottom"/>
            <w:hideMark/>
          </w:tcPr>
          <w:p w14:paraId="00E38AB9"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414A9A8"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B56E48E"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F8AE6A0" w14:textId="77777777" w:rsidR="00253DB5" w:rsidRPr="00253DB5" w:rsidRDefault="00253DB5" w:rsidP="00253DB5">
            <w:pPr>
              <w:rPr>
                <w:color w:val="000000"/>
              </w:rPr>
            </w:pPr>
            <w:r w:rsidRPr="00253DB5">
              <w:rPr>
                <w:color w:val="000000"/>
              </w:rPr>
              <w:t>CE8-4.1b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3EBE71D0" w14:textId="77777777" w:rsidR="00253DB5" w:rsidRPr="00253DB5" w:rsidRDefault="00253DB5" w:rsidP="00253DB5">
            <w:pPr>
              <w:jc w:val="center"/>
              <w:rPr>
                <w:color w:val="000000"/>
                <w:sz w:val="20"/>
                <w:szCs w:val="20"/>
              </w:rPr>
            </w:pPr>
            <w:r w:rsidRPr="00253DB5">
              <w:rPr>
                <w:color w:val="000000"/>
                <w:sz w:val="20"/>
                <w:szCs w:val="20"/>
              </w:rPr>
              <w:t>-0.86%</w:t>
            </w:r>
          </w:p>
        </w:tc>
        <w:tc>
          <w:tcPr>
            <w:tcW w:w="900" w:type="dxa"/>
            <w:tcBorders>
              <w:top w:val="single" w:sz="4" w:space="0" w:color="auto"/>
              <w:left w:val="nil"/>
              <w:bottom w:val="nil"/>
              <w:right w:val="single" w:sz="4" w:space="0" w:color="auto"/>
            </w:tcBorders>
            <w:shd w:val="clear" w:color="auto" w:fill="auto"/>
            <w:noWrap/>
            <w:vAlign w:val="bottom"/>
            <w:hideMark/>
          </w:tcPr>
          <w:p w14:paraId="2B21072A" w14:textId="77777777" w:rsidR="00253DB5" w:rsidRPr="00253DB5" w:rsidRDefault="00253DB5" w:rsidP="00253DB5">
            <w:pPr>
              <w:jc w:val="center"/>
              <w:rPr>
                <w:color w:val="000000"/>
                <w:sz w:val="20"/>
                <w:szCs w:val="20"/>
              </w:rPr>
            </w:pPr>
            <w:r w:rsidRPr="00253DB5">
              <w:rPr>
                <w:color w:val="000000"/>
                <w:sz w:val="20"/>
                <w:szCs w:val="20"/>
              </w:rPr>
              <w:t>-0.66%</w:t>
            </w:r>
          </w:p>
        </w:tc>
        <w:tc>
          <w:tcPr>
            <w:tcW w:w="900" w:type="dxa"/>
            <w:tcBorders>
              <w:top w:val="single" w:sz="4" w:space="0" w:color="auto"/>
              <w:left w:val="nil"/>
              <w:bottom w:val="nil"/>
              <w:right w:val="single" w:sz="4" w:space="0" w:color="auto"/>
            </w:tcBorders>
            <w:shd w:val="clear" w:color="auto" w:fill="auto"/>
            <w:noWrap/>
            <w:vAlign w:val="bottom"/>
            <w:hideMark/>
          </w:tcPr>
          <w:p w14:paraId="2D1C9E7D" w14:textId="77777777" w:rsidR="00253DB5" w:rsidRPr="00253DB5" w:rsidRDefault="00253DB5" w:rsidP="00253DB5">
            <w:pPr>
              <w:jc w:val="center"/>
              <w:rPr>
                <w:color w:val="000000"/>
                <w:sz w:val="20"/>
                <w:szCs w:val="20"/>
              </w:rPr>
            </w:pPr>
            <w:r w:rsidRPr="00253DB5">
              <w:rPr>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
          <w:p w14:paraId="3DF8FF25"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4611133"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6ADD9470" w14:textId="77777777" w:rsidR="00253DB5" w:rsidRPr="00253DB5" w:rsidRDefault="00253DB5" w:rsidP="00253DB5">
            <w:pPr>
              <w:jc w:val="center"/>
              <w:rPr>
                <w:color w:val="000000"/>
                <w:sz w:val="20"/>
                <w:szCs w:val="20"/>
              </w:rPr>
            </w:pPr>
            <w:r w:rsidRPr="00253DB5">
              <w:rPr>
                <w:color w:val="000000"/>
                <w:sz w:val="20"/>
                <w:szCs w:val="20"/>
              </w:rPr>
              <w:t>-0.68%</w:t>
            </w:r>
          </w:p>
        </w:tc>
        <w:tc>
          <w:tcPr>
            <w:tcW w:w="924" w:type="dxa"/>
            <w:tcBorders>
              <w:top w:val="single" w:sz="4" w:space="0" w:color="auto"/>
              <w:left w:val="nil"/>
              <w:bottom w:val="nil"/>
              <w:right w:val="single" w:sz="4" w:space="0" w:color="auto"/>
            </w:tcBorders>
            <w:shd w:val="clear" w:color="auto" w:fill="auto"/>
            <w:noWrap/>
            <w:vAlign w:val="bottom"/>
            <w:hideMark/>
          </w:tcPr>
          <w:p w14:paraId="51946E65" w14:textId="77777777" w:rsidR="00253DB5" w:rsidRPr="00253DB5" w:rsidRDefault="00253DB5" w:rsidP="00253DB5">
            <w:pPr>
              <w:jc w:val="center"/>
              <w:rPr>
                <w:color w:val="000000"/>
                <w:sz w:val="20"/>
                <w:szCs w:val="20"/>
              </w:rPr>
            </w:pPr>
            <w:r w:rsidRPr="00253DB5">
              <w:rPr>
                <w:color w:val="000000"/>
                <w:sz w:val="20"/>
                <w:szCs w:val="20"/>
              </w:rPr>
              <w:t>-0.43%</w:t>
            </w:r>
          </w:p>
        </w:tc>
        <w:tc>
          <w:tcPr>
            <w:tcW w:w="833" w:type="dxa"/>
            <w:tcBorders>
              <w:top w:val="single" w:sz="4" w:space="0" w:color="auto"/>
              <w:left w:val="nil"/>
              <w:bottom w:val="nil"/>
              <w:right w:val="single" w:sz="4" w:space="0" w:color="auto"/>
            </w:tcBorders>
            <w:shd w:val="clear" w:color="auto" w:fill="auto"/>
            <w:noWrap/>
            <w:vAlign w:val="bottom"/>
            <w:hideMark/>
          </w:tcPr>
          <w:p w14:paraId="465BED23" w14:textId="77777777" w:rsidR="00253DB5" w:rsidRPr="00253DB5" w:rsidRDefault="00253DB5" w:rsidP="00253DB5">
            <w:pPr>
              <w:jc w:val="center"/>
              <w:rPr>
                <w:color w:val="000000"/>
                <w:sz w:val="20"/>
                <w:szCs w:val="20"/>
              </w:rPr>
            </w:pPr>
            <w:r w:rsidRPr="00253DB5">
              <w:rPr>
                <w:color w:val="000000"/>
                <w:sz w:val="20"/>
                <w:szCs w:val="20"/>
              </w:rPr>
              <w:t>-0.42%</w:t>
            </w:r>
          </w:p>
        </w:tc>
        <w:tc>
          <w:tcPr>
            <w:tcW w:w="777" w:type="dxa"/>
            <w:tcBorders>
              <w:top w:val="single" w:sz="4" w:space="0" w:color="auto"/>
              <w:left w:val="nil"/>
              <w:bottom w:val="nil"/>
              <w:right w:val="single" w:sz="4" w:space="0" w:color="auto"/>
            </w:tcBorders>
            <w:shd w:val="clear" w:color="auto" w:fill="auto"/>
            <w:noWrap/>
            <w:vAlign w:val="bottom"/>
            <w:hideMark/>
          </w:tcPr>
          <w:p w14:paraId="4FA52664"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0DBE9988"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3021E5D"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7BD752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A448BA7" w14:textId="77777777" w:rsidR="00253DB5" w:rsidRPr="00253DB5" w:rsidRDefault="00253DB5" w:rsidP="00253DB5">
            <w:pPr>
              <w:rPr>
                <w:color w:val="000000"/>
              </w:rPr>
            </w:pPr>
            <w:r w:rsidRPr="00253DB5">
              <w:rPr>
                <w:color w:val="000000"/>
              </w:rPr>
              <w:t>CE8-4.1c</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2AE2C69" w14:textId="77777777" w:rsidR="00253DB5" w:rsidRPr="00253DB5" w:rsidRDefault="00253DB5" w:rsidP="00253DB5">
            <w:pPr>
              <w:jc w:val="center"/>
              <w:rPr>
                <w:color w:val="000000"/>
                <w:sz w:val="20"/>
                <w:szCs w:val="20"/>
              </w:rPr>
            </w:pPr>
            <w:r w:rsidRPr="00253DB5">
              <w:rPr>
                <w:color w:val="000000"/>
                <w:sz w:val="20"/>
                <w:szCs w:val="20"/>
              </w:rPr>
              <w:t>-1.11%</w:t>
            </w:r>
          </w:p>
        </w:tc>
        <w:tc>
          <w:tcPr>
            <w:tcW w:w="900" w:type="dxa"/>
            <w:tcBorders>
              <w:top w:val="single" w:sz="4" w:space="0" w:color="auto"/>
              <w:left w:val="nil"/>
              <w:bottom w:val="nil"/>
              <w:right w:val="single" w:sz="4" w:space="0" w:color="auto"/>
            </w:tcBorders>
            <w:shd w:val="clear" w:color="auto" w:fill="auto"/>
            <w:noWrap/>
            <w:vAlign w:val="bottom"/>
            <w:hideMark/>
          </w:tcPr>
          <w:p w14:paraId="6EEA6819" w14:textId="77777777" w:rsidR="00253DB5" w:rsidRPr="00253DB5" w:rsidRDefault="00253DB5" w:rsidP="00253DB5">
            <w:pPr>
              <w:jc w:val="center"/>
              <w:rPr>
                <w:color w:val="000000"/>
                <w:sz w:val="20"/>
                <w:szCs w:val="20"/>
              </w:rPr>
            </w:pPr>
            <w:r w:rsidRPr="00253DB5">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31A86A84" w14:textId="77777777" w:rsidR="00253DB5" w:rsidRPr="00253DB5" w:rsidRDefault="00253DB5" w:rsidP="00253DB5">
            <w:pPr>
              <w:jc w:val="center"/>
              <w:rPr>
                <w:color w:val="000000"/>
                <w:sz w:val="20"/>
                <w:szCs w:val="20"/>
              </w:rPr>
            </w:pPr>
            <w:r w:rsidRPr="00253DB5">
              <w:rPr>
                <w:color w:val="000000"/>
                <w:sz w:val="20"/>
                <w:szCs w:val="20"/>
              </w:rPr>
              <w:t>-0.99%</w:t>
            </w:r>
          </w:p>
        </w:tc>
        <w:tc>
          <w:tcPr>
            <w:tcW w:w="900" w:type="dxa"/>
            <w:tcBorders>
              <w:top w:val="single" w:sz="4" w:space="0" w:color="auto"/>
              <w:left w:val="nil"/>
              <w:bottom w:val="nil"/>
              <w:right w:val="single" w:sz="4" w:space="0" w:color="auto"/>
            </w:tcBorders>
            <w:shd w:val="clear" w:color="auto" w:fill="auto"/>
            <w:noWrap/>
            <w:vAlign w:val="bottom"/>
            <w:hideMark/>
          </w:tcPr>
          <w:p w14:paraId="250B15DC" w14:textId="77777777" w:rsidR="00253DB5" w:rsidRPr="00253DB5" w:rsidRDefault="00253DB5" w:rsidP="00253DB5">
            <w:pPr>
              <w:jc w:val="center"/>
              <w:rPr>
                <w:color w:val="000000"/>
                <w:sz w:val="20"/>
                <w:szCs w:val="20"/>
              </w:rPr>
            </w:pPr>
            <w:r w:rsidRPr="00253DB5">
              <w:rPr>
                <w:color w:val="000000"/>
                <w:sz w:val="20"/>
                <w:szCs w:val="20"/>
              </w:rPr>
              <w:t>98%</w:t>
            </w:r>
          </w:p>
        </w:tc>
        <w:tc>
          <w:tcPr>
            <w:tcW w:w="763" w:type="dxa"/>
            <w:tcBorders>
              <w:top w:val="single" w:sz="4" w:space="0" w:color="auto"/>
              <w:left w:val="nil"/>
              <w:bottom w:val="nil"/>
              <w:right w:val="single" w:sz="12" w:space="0" w:color="auto"/>
            </w:tcBorders>
            <w:shd w:val="clear" w:color="auto" w:fill="auto"/>
            <w:noWrap/>
            <w:vAlign w:val="bottom"/>
            <w:hideMark/>
          </w:tcPr>
          <w:p w14:paraId="35524C79"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314C9699" w14:textId="77777777" w:rsidR="00253DB5" w:rsidRPr="00253DB5" w:rsidRDefault="00253DB5" w:rsidP="00253DB5">
            <w:pPr>
              <w:jc w:val="center"/>
              <w:rPr>
                <w:color w:val="000000"/>
                <w:sz w:val="20"/>
                <w:szCs w:val="20"/>
              </w:rPr>
            </w:pPr>
            <w:r w:rsidRPr="00253DB5">
              <w:rPr>
                <w:color w:val="000000"/>
                <w:sz w:val="20"/>
                <w:szCs w:val="20"/>
              </w:rPr>
              <w:t>-0.88%</w:t>
            </w:r>
          </w:p>
        </w:tc>
        <w:tc>
          <w:tcPr>
            <w:tcW w:w="924" w:type="dxa"/>
            <w:tcBorders>
              <w:top w:val="single" w:sz="4" w:space="0" w:color="auto"/>
              <w:left w:val="nil"/>
              <w:bottom w:val="nil"/>
              <w:right w:val="single" w:sz="4" w:space="0" w:color="auto"/>
            </w:tcBorders>
            <w:shd w:val="clear" w:color="auto" w:fill="auto"/>
            <w:noWrap/>
            <w:vAlign w:val="bottom"/>
            <w:hideMark/>
          </w:tcPr>
          <w:p w14:paraId="623A40D9" w14:textId="77777777" w:rsidR="00253DB5" w:rsidRPr="00253DB5" w:rsidRDefault="00253DB5" w:rsidP="00253DB5">
            <w:pPr>
              <w:jc w:val="center"/>
              <w:rPr>
                <w:color w:val="000000"/>
                <w:sz w:val="20"/>
                <w:szCs w:val="20"/>
              </w:rPr>
            </w:pPr>
            <w:r w:rsidRPr="00253DB5">
              <w:rPr>
                <w:color w:val="000000"/>
                <w:sz w:val="20"/>
                <w:szCs w:val="20"/>
              </w:rPr>
              <w:t>-0.64%</w:t>
            </w:r>
          </w:p>
        </w:tc>
        <w:tc>
          <w:tcPr>
            <w:tcW w:w="833" w:type="dxa"/>
            <w:tcBorders>
              <w:top w:val="single" w:sz="4" w:space="0" w:color="auto"/>
              <w:left w:val="nil"/>
              <w:bottom w:val="nil"/>
              <w:right w:val="single" w:sz="4" w:space="0" w:color="auto"/>
            </w:tcBorders>
            <w:shd w:val="clear" w:color="auto" w:fill="auto"/>
            <w:noWrap/>
            <w:vAlign w:val="bottom"/>
            <w:hideMark/>
          </w:tcPr>
          <w:p w14:paraId="6FD6B9CB" w14:textId="77777777" w:rsidR="00253DB5" w:rsidRPr="00253DB5" w:rsidRDefault="00253DB5" w:rsidP="00253DB5">
            <w:pPr>
              <w:jc w:val="center"/>
              <w:rPr>
                <w:color w:val="000000"/>
                <w:sz w:val="20"/>
                <w:szCs w:val="20"/>
              </w:rPr>
            </w:pPr>
            <w:r w:rsidRPr="00253DB5">
              <w:rPr>
                <w:color w:val="000000"/>
                <w:sz w:val="20"/>
                <w:szCs w:val="20"/>
              </w:rPr>
              <w:t>-0.55%</w:t>
            </w:r>
          </w:p>
        </w:tc>
        <w:tc>
          <w:tcPr>
            <w:tcW w:w="777" w:type="dxa"/>
            <w:tcBorders>
              <w:top w:val="single" w:sz="4" w:space="0" w:color="auto"/>
              <w:left w:val="nil"/>
              <w:bottom w:val="nil"/>
              <w:right w:val="single" w:sz="4" w:space="0" w:color="auto"/>
            </w:tcBorders>
            <w:shd w:val="clear" w:color="auto" w:fill="auto"/>
            <w:noWrap/>
            <w:vAlign w:val="bottom"/>
            <w:hideMark/>
          </w:tcPr>
          <w:p w14:paraId="1BA28F5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4661DA57" w14:textId="77777777" w:rsidR="00253DB5" w:rsidRPr="00253DB5" w:rsidRDefault="00253DB5" w:rsidP="00253DB5">
            <w:pPr>
              <w:jc w:val="center"/>
              <w:rPr>
                <w:color w:val="000000"/>
                <w:sz w:val="20"/>
                <w:szCs w:val="20"/>
              </w:rPr>
            </w:pPr>
            <w:r w:rsidRPr="00253DB5">
              <w:rPr>
                <w:color w:val="000000"/>
                <w:sz w:val="20"/>
                <w:szCs w:val="20"/>
              </w:rPr>
              <w:t>102%</w:t>
            </w:r>
          </w:p>
        </w:tc>
      </w:tr>
      <w:tr w:rsidR="00B75018" w:rsidRPr="00253DB5" w14:paraId="636D794E" w14:textId="77777777" w:rsidTr="00B75018">
        <w:trPr>
          <w:trHeight w:val="276"/>
        </w:trPr>
        <w:tc>
          <w:tcPr>
            <w:tcW w:w="750" w:type="dxa"/>
            <w:vMerge/>
            <w:tcBorders>
              <w:top w:val="nil"/>
              <w:left w:val="single" w:sz="8" w:space="0" w:color="auto"/>
              <w:bottom w:val="single" w:sz="12" w:space="0" w:color="000000"/>
              <w:right w:val="single" w:sz="8" w:space="0" w:color="auto"/>
            </w:tcBorders>
            <w:vAlign w:val="center"/>
            <w:hideMark/>
          </w:tcPr>
          <w:p w14:paraId="735398B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915C65E" w14:textId="77777777" w:rsidR="00253DB5" w:rsidRPr="00253DB5" w:rsidRDefault="00253DB5" w:rsidP="00253DB5">
            <w:pPr>
              <w:rPr>
                <w:color w:val="000000"/>
              </w:rPr>
            </w:pPr>
            <w:r w:rsidRPr="00253DB5">
              <w:rPr>
                <w:color w:val="000000"/>
              </w:rPr>
              <w:t>CE8-4.2a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367FEF6" w14:textId="77777777" w:rsidR="00253DB5" w:rsidRPr="00253DB5" w:rsidRDefault="00253DB5" w:rsidP="00253DB5">
            <w:pPr>
              <w:jc w:val="center"/>
              <w:rPr>
                <w:color w:val="000000"/>
                <w:sz w:val="20"/>
                <w:szCs w:val="20"/>
              </w:rPr>
            </w:pPr>
            <w:r w:rsidRPr="00253DB5">
              <w:rPr>
                <w:color w:val="000000"/>
                <w:sz w:val="20"/>
                <w:szCs w:val="20"/>
              </w:rPr>
              <w:t>-3.80%</w:t>
            </w:r>
          </w:p>
        </w:tc>
        <w:tc>
          <w:tcPr>
            <w:tcW w:w="900" w:type="dxa"/>
            <w:tcBorders>
              <w:top w:val="single" w:sz="4" w:space="0" w:color="auto"/>
              <w:left w:val="nil"/>
              <w:bottom w:val="nil"/>
              <w:right w:val="single" w:sz="4" w:space="0" w:color="auto"/>
            </w:tcBorders>
            <w:shd w:val="clear" w:color="auto" w:fill="auto"/>
            <w:noWrap/>
            <w:vAlign w:val="bottom"/>
            <w:hideMark/>
          </w:tcPr>
          <w:p w14:paraId="47ACCBAE" w14:textId="77777777" w:rsidR="00253DB5" w:rsidRPr="00253DB5" w:rsidRDefault="00253DB5" w:rsidP="00253DB5">
            <w:pPr>
              <w:jc w:val="center"/>
              <w:rPr>
                <w:color w:val="000000"/>
                <w:sz w:val="20"/>
                <w:szCs w:val="20"/>
              </w:rPr>
            </w:pPr>
            <w:r w:rsidRPr="00253DB5">
              <w:rPr>
                <w:color w:val="000000"/>
                <w:sz w:val="20"/>
                <w:szCs w:val="20"/>
              </w:rPr>
              <w:t>-2.36%</w:t>
            </w:r>
          </w:p>
        </w:tc>
        <w:tc>
          <w:tcPr>
            <w:tcW w:w="900" w:type="dxa"/>
            <w:tcBorders>
              <w:top w:val="single" w:sz="4" w:space="0" w:color="auto"/>
              <w:left w:val="nil"/>
              <w:bottom w:val="nil"/>
              <w:right w:val="single" w:sz="4" w:space="0" w:color="auto"/>
            </w:tcBorders>
            <w:shd w:val="clear" w:color="auto" w:fill="auto"/>
            <w:noWrap/>
            <w:vAlign w:val="bottom"/>
            <w:hideMark/>
          </w:tcPr>
          <w:p w14:paraId="4B0EA169" w14:textId="77777777" w:rsidR="00253DB5" w:rsidRPr="00253DB5" w:rsidRDefault="00253DB5" w:rsidP="00253DB5">
            <w:pPr>
              <w:jc w:val="center"/>
              <w:rPr>
                <w:color w:val="000000"/>
                <w:sz w:val="20"/>
                <w:szCs w:val="20"/>
              </w:rPr>
            </w:pPr>
            <w:r w:rsidRPr="00253DB5">
              <w:rPr>
                <w:color w:val="000000"/>
                <w:sz w:val="20"/>
                <w:szCs w:val="20"/>
              </w:rPr>
              <w:t>-2.33%</w:t>
            </w:r>
          </w:p>
        </w:tc>
        <w:tc>
          <w:tcPr>
            <w:tcW w:w="900" w:type="dxa"/>
            <w:tcBorders>
              <w:top w:val="single" w:sz="4" w:space="0" w:color="auto"/>
              <w:left w:val="nil"/>
              <w:bottom w:val="nil"/>
              <w:right w:val="single" w:sz="4" w:space="0" w:color="auto"/>
            </w:tcBorders>
            <w:shd w:val="clear" w:color="auto" w:fill="auto"/>
            <w:noWrap/>
            <w:vAlign w:val="bottom"/>
            <w:hideMark/>
          </w:tcPr>
          <w:p w14:paraId="0B5312C3"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0D037F9C"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5A43430F" w14:textId="77777777" w:rsidR="00253DB5" w:rsidRPr="00253DB5" w:rsidRDefault="00253DB5" w:rsidP="00253DB5">
            <w:pPr>
              <w:jc w:val="center"/>
              <w:rPr>
                <w:color w:val="000000"/>
                <w:sz w:val="20"/>
                <w:szCs w:val="20"/>
              </w:rPr>
            </w:pPr>
            <w:r w:rsidRPr="00253DB5">
              <w:rPr>
                <w:color w:val="000000"/>
                <w:sz w:val="20"/>
                <w:szCs w:val="20"/>
              </w:rPr>
              <w:t>-2.12%</w:t>
            </w:r>
          </w:p>
        </w:tc>
        <w:tc>
          <w:tcPr>
            <w:tcW w:w="924" w:type="dxa"/>
            <w:tcBorders>
              <w:top w:val="single" w:sz="4" w:space="0" w:color="auto"/>
              <w:left w:val="nil"/>
              <w:bottom w:val="nil"/>
              <w:right w:val="single" w:sz="4" w:space="0" w:color="auto"/>
            </w:tcBorders>
            <w:shd w:val="clear" w:color="auto" w:fill="auto"/>
            <w:noWrap/>
            <w:vAlign w:val="bottom"/>
            <w:hideMark/>
          </w:tcPr>
          <w:p w14:paraId="617089E9" w14:textId="77777777" w:rsidR="00253DB5" w:rsidRPr="00253DB5" w:rsidRDefault="00253DB5" w:rsidP="00253DB5">
            <w:pPr>
              <w:jc w:val="center"/>
              <w:rPr>
                <w:color w:val="000000"/>
                <w:sz w:val="20"/>
                <w:szCs w:val="20"/>
              </w:rPr>
            </w:pPr>
            <w:r w:rsidRPr="00253DB5">
              <w:rPr>
                <w:color w:val="000000"/>
                <w:sz w:val="20"/>
                <w:szCs w:val="20"/>
              </w:rPr>
              <w:t>-1.37%</w:t>
            </w:r>
          </w:p>
        </w:tc>
        <w:tc>
          <w:tcPr>
            <w:tcW w:w="833" w:type="dxa"/>
            <w:tcBorders>
              <w:top w:val="single" w:sz="4" w:space="0" w:color="auto"/>
              <w:left w:val="nil"/>
              <w:bottom w:val="nil"/>
              <w:right w:val="single" w:sz="4" w:space="0" w:color="auto"/>
            </w:tcBorders>
            <w:shd w:val="clear" w:color="auto" w:fill="auto"/>
            <w:noWrap/>
            <w:vAlign w:val="bottom"/>
            <w:hideMark/>
          </w:tcPr>
          <w:p w14:paraId="3567AC54" w14:textId="77777777" w:rsidR="00253DB5" w:rsidRPr="00253DB5" w:rsidRDefault="00253DB5" w:rsidP="00253DB5">
            <w:pPr>
              <w:jc w:val="center"/>
              <w:rPr>
                <w:color w:val="000000"/>
                <w:sz w:val="20"/>
                <w:szCs w:val="20"/>
              </w:rPr>
            </w:pPr>
            <w:r w:rsidRPr="00253DB5">
              <w:rPr>
                <w:color w:val="000000"/>
                <w:sz w:val="20"/>
                <w:szCs w:val="20"/>
              </w:rPr>
              <w:t>-1.20%</w:t>
            </w:r>
          </w:p>
        </w:tc>
        <w:tc>
          <w:tcPr>
            <w:tcW w:w="777" w:type="dxa"/>
            <w:tcBorders>
              <w:top w:val="single" w:sz="4" w:space="0" w:color="auto"/>
              <w:left w:val="nil"/>
              <w:bottom w:val="nil"/>
              <w:right w:val="single" w:sz="4" w:space="0" w:color="auto"/>
            </w:tcBorders>
            <w:shd w:val="clear" w:color="auto" w:fill="auto"/>
            <w:noWrap/>
            <w:vAlign w:val="bottom"/>
            <w:hideMark/>
          </w:tcPr>
          <w:p w14:paraId="654ACF95"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single" w:sz="4" w:space="0" w:color="auto"/>
              <w:left w:val="nil"/>
              <w:bottom w:val="nil"/>
              <w:right w:val="nil"/>
            </w:tcBorders>
            <w:shd w:val="clear" w:color="auto" w:fill="auto"/>
            <w:noWrap/>
            <w:vAlign w:val="bottom"/>
            <w:hideMark/>
          </w:tcPr>
          <w:p w14:paraId="020A6265"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3862B3FA" w14:textId="77777777" w:rsidTr="00B75018">
        <w:trPr>
          <w:trHeight w:val="249"/>
        </w:trPr>
        <w:tc>
          <w:tcPr>
            <w:tcW w:w="750" w:type="dxa"/>
            <w:vMerge/>
            <w:tcBorders>
              <w:top w:val="nil"/>
              <w:left w:val="single" w:sz="8" w:space="0" w:color="auto"/>
              <w:bottom w:val="single" w:sz="12" w:space="0" w:color="000000"/>
              <w:right w:val="single" w:sz="8" w:space="0" w:color="auto"/>
            </w:tcBorders>
            <w:vAlign w:val="center"/>
            <w:hideMark/>
          </w:tcPr>
          <w:p w14:paraId="79D3A384"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4734EB4D" w14:textId="77777777" w:rsidR="00253DB5" w:rsidRPr="00253DB5" w:rsidRDefault="00253DB5" w:rsidP="00253DB5">
            <w:pPr>
              <w:rPr>
                <w:color w:val="000000"/>
              </w:rPr>
            </w:pPr>
            <w:r w:rsidRPr="00253DB5">
              <w:rPr>
                <w:color w:val="000000"/>
              </w:rPr>
              <w:t>CE8-4.2b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5433B5A0" w14:textId="77777777" w:rsidR="00253DB5" w:rsidRPr="00253DB5" w:rsidRDefault="00253DB5" w:rsidP="00253DB5">
            <w:pPr>
              <w:jc w:val="center"/>
              <w:rPr>
                <w:color w:val="000000"/>
                <w:sz w:val="20"/>
                <w:szCs w:val="20"/>
              </w:rPr>
            </w:pPr>
            <w:r w:rsidRPr="00253DB5">
              <w:rPr>
                <w:color w:val="000000"/>
                <w:sz w:val="20"/>
                <w:szCs w:val="20"/>
              </w:rPr>
              <w:t>-5.52%</w:t>
            </w:r>
          </w:p>
        </w:tc>
        <w:tc>
          <w:tcPr>
            <w:tcW w:w="900" w:type="dxa"/>
            <w:tcBorders>
              <w:top w:val="single" w:sz="4" w:space="0" w:color="auto"/>
              <w:left w:val="nil"/>
              <w:bottom w:val="nil"/>
              <w:right w:val="single" w:sz="4" w:space="0" w:color="auto"/>
            </w:tcBorders>
            <w:shd w:val="clear" w:color="auto" w:fill="auto"/>
            <w:noWrap/>
            <w:vAlign w:val="bottom"/>
            <w:hideMark/>
          </w:tcPr>
          <w:p w14:paraId="5ECB8DFE" w14:textId="77777777" w:rsidR="00253DB5" w:rsidRPr="00253DB5" w:rsidRDefault="00253DB5" w:rsidP="00253DB5">
            <w:pPr>
              <w:jc w:val="center"/>
              <w:rPr>
                <w:color w:val="000000"/>
                <w:sz w:val="20"/>
                <w:szCs w:val="20"/>
              </w:rPr>
            </w:pPr>
            <w:r w:rsidRPr="00253DB5">
              <w:rPr>
                <w:color w:val="000000"/>
                <w:sz w:val="20"/>
                <w:szCs w:val="20"/>
              </w:rPr>
              <w:t>-3.87%</w:t>
            </w:r>
          </w:p>
        </w:tc>
        <w:tc>
          <w:tcPr>
            <w:tcW w:w="900" w:type="dxa"/>
            <w:tcBorders>
              <w:top w:val="single" w:sz="4" w:space="0" w:color="auto"/>
              <w:left w:val="nil"/>
              <w:bottom w:val="nil"/>
              <w:right w:val="single" w:sz="4" w:space="0" w:color="auto"/>
            </w:tcBorders>
            <w:shd w:val="clear" w:color="auto" w:fill="auto"/>
            <w:noWrap/>
            <w:vAlign w:val="bottom"/>
            <w:hideMark/>
          </w:tcPr>
          <w:p w14:paraId="4213456E" w14:textId="77777777" w:rsidR="00253DB5" w:rsidRPr="00253DB5" w:rsidRDefault="00253DB5" w:rsidP="00253DB5">
            <w:pPr>
              <w:jc w:val="center"/>
              <w:rPr>
                <w:color w:val="000000"/>
                <w:sz w:val="20"/>
                <w:szCs w:val="20"/>
              </w:rPr>
            </w:pPr>
            <w:r w:rsidRPr="00253DB5">
              <w:rPr>
                <w:color w:val="000000"/>
                <w:sz w:val="20"/>
                <w:szCs w:val="20"/>
              </w:rPr>
              <w:t>-3.90%</w:t>
            </w:r>
          </w:p>
        </w:tc>
        <w:tc>
          <w:tcPr>
            <w:tcW w:w="900" w:type="dxa"/>
            <w:tcBorders>
              <w:top w:val="single" w:sz="4" w:space="0" w:color="auto"/>
              <w:left w:val="nil"/>
              <w:bottom w:val="nil"/>
              <w:right w:val="single" w:sz="4" w:space="0" w:color="auto"/>
            </w:tcBorders>
            <w:shd w:val="clear" w:color="auto" w:fill="auto"/>
            <w:noWrap/>
            <w:vAlign w:val="bottom"/>
            <w:hideMark/>
          </w:tcPr>
          <w:p w14:paraId="785B65F9" w14:textId="77777777" w:rsidR="00253DB5" w:rsidRPr="00253DB5" w:rsidRDefault="00253DB5" w:rsidP="00253DB5">
            <w:pPr>
              <w:jc w:val="center"/>
              <w:rPr>
                <w:color w:val="000000"/>
                <w:sz w:val="20"/>
                <w:szCs w:val="20"/>
              </w:rPr>
            </w:pPr>
            <w:r w:rsidRPr="00253DB5">
              <w:rPr>
                <w:color w:val="000000"/>
                <w:sz w:val="20"/>
                <w:szCs w:val="20"/>
              </w:rPr>
              <w:t>104%</w:t>
            </w:r>
          </w:p>
        </w:tc>
        <w:tc>
          <w:tcPr>
            <w:tcW w:w="763" w:type="dxa"/>
            <w:tcBorders>
              <w:top w:val="single" w:sz="4" w:space="0" w:color="auto"/>
              <w:left w:val="nil"/>
              <w:bottom w:val="nil"/>
              <w:right w:val="single" w:sz="12" w:space="0" w:color="auto"/>
            </w:tcBorders>
            <w:shd w:val="clear" w:color="auto" w:fill="auto"/>
            <w:noWrap/>
            <w:vAlign w:val="bottom"/>
            <w:hideMark/>
          </w:tcPr>
          <w:p w14:paraId="6563F991"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476A101C" w14:textId="77777777" w:rsidR="00253DB5" w:rsidRPr="00253DB5" w:rsidRDefault="00253DB5" w:rsidP="00253DB5">
            <w:pPr>
              <w:jc w:val="center"/>
              <w:rPr>
                <w:color w:val="000000"/>
                <w:sz w:val="20"/>
                <w:szCs w:val="20"/>
              </w:rPr>
            </w:pPr>
            <w:r w:rsidRPr="00253DB5">
              <w:rPr>
                <w:color w:val="000000"/>
                <w:sz w:val="20"/>
                <w:szCs w:val="20"/>
              </w:rPr>
              <w:t>-3.60%</w:t>
            </w:r>
          </w:p>
        </w:tc>
        <w:tc>
          <w:tcPr>
            <w:tcW w:w="924" w:type="dxa"/>
            <w:tcBorders>
              <w:top w:val="single" w:sz="4" w:space="0" w:color="auto"/>
              <w:left w:val="nil"/>
              <w:bottom w:val="nil"/>
              <w:right w:val="single" w:sz="4" w:space="0" w:color="auto"/>
            </w:tcBorders>
            <w:shd w:val="clear" w:color="auto" w:fill="auto"/>
            <w:noWrap/>
            <w:vAlign w:val="bottom"/>
            <w:hideMark/>
          </w:tcPr>
          <w:p w14:paraId="4AF8D33E" w14:textId="77777777" w:rsidR="00253DB5" w:rsidRPr="00253DB5" w:rsidRDefault="00253DB5" w:rsidP="00253DB5">
            <w:pPr>
              <w:jc w:val="center"/>
              <w:rPr>
                <w:color w:val="000000"/>
                <w:sz w:val="20"/>
                <w:szCs w:val="20"/>
              </w:rPr>
            </w:pPr>
            <w:r w:rsidRPr="00253DB5">
              <w:rPr>
                <w:color w:val="000000"/>
                <w:sz w:val="20"/>
                <w:szCs w:val="20"/>
              </w:rPr>
              <w:t>-2.59%</w:t>
            </w:r>
          </w:p>
        </w:tc>
        <w:tc>
          <w:tcPr>
            <w:tcW w:w="833" w:type="dxa"/>
            <w:tcBorders>
              <w:top w:val="single" w:sz="4" w:space="0" w:color="auto"/>
              <w:left w:val="nil"/>
              <w:bottom w:val="nil"/>
              <w:right w:val="single" w:sz="4" w:space="0" w:color="auto"/>
            </w:tcBorders>
            <w:shd w:val="clear" w:color="auto" w:fill="auto"/>
            <w:noWrap/>
            <w:vAlign w:val="bottom"/>
            <w:hideMark/>
          </w:tcPr>
          <w:p w14:paraId="46CCDFE5" w14:textId="77777777" w:rsidR="00253DB5" w:rsidRPr="00253DB5" w:rsidRDefault="00253DB5" w:rsidP="00253DB5">
            <w:pPr>
              <w:jc w:val="center"/>
              <w:rPr>
                <w:color w:val="000000"/>
                <w:sz w:val="20"/>
                <w:szCs w:val="20"/>
              </w:rPr>
            </w:pPr>
            <w:r w:rsidRPr="00253DB5">
              <w:rPr>
                <w:color w:val="000000"/>
                <w:sz w:val="20"/>
                <w:szCs w:val="20"/>
              </w:rPr>
              <w:t>-2.40%</w:t>
            </w:r>
          </w:p>
        </w:tc>
        <w:tc>
          <w:tcPr>
            <w:tcW w:w="777" w:type="dxa"/>
            <w:tcBorders>
              <w:top w:val="single" w:sz="4" w:space="0" w:color="auto"/>
              <w:left w:val="nil"/>
              <w:bottom w:val="nil"/>
              <w:right w:val="single" w:sz="4" w:space="0" w:color="auto"/>
            </w:tcBorders>
            <w:shd w:val="clear" w:color="auto" w:fill="auto"/>
            <w:noWrap/>
            <w:vAlign w:val="bottom"/>
            <w:hideMark/>
          </w:tcPr>
          <w:p w14:paraId="3CB61D06" w14:textId="77777777" w:rsidR="00253DB5" w:rsidRPr="00253DB5" w:rsidRDefault="00253DB5" w:rsidP="00253DB5">
            <w:pPr>
              <w:jc w:val="center"/>
              <w:rPr>
                <w:color w:val="000000"/>
                <w:sz w:val="20"/>
                <w:szCs w:val="20"/>
              </w:rPr>
            </w:pPr>
            <w:r w:rsidRPr="00253DB5">
              <w:rPr>
                <w:color w:val="000000"/>
                <w:sz w:val="20"/>
                <w:szCs w:val="20"/>
              </w:rPr>
              <w:t>104%</w:t>
            </w:r>
          </w:p>
        </w:tc>
        <w:tc>
          <w:tcPr>
            <w:tcW w:w="730" w:type="dxa"/>
            <w:tcBorders>
              <w:top w:val="single" w:sz="4" w:space="0" w:color="auto"/>
              <w:left w:val="nil"/>
              <w:bottom w:val="nil"/>
              <w:right w:val="nil"/>
            </w:tcBorders>
            <w:shd w:val="clear" w:color="auto" w:fill="auto"/>
            <w:noWrap/>
            <w:vAlign w:val="bottom"/>
            <w:hideMark/>
          </w:tcPr>
          <w:p w14:paraId="318437F0"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64FF0317"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D9F43BB"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1F62278" w14:textId="77777777" w:rsidR="00253DB5" w:rsidRPr="00253DB5" w:rsidRDefault="00253DB5" w:rsidP="00253DB5">
            <w:pPr>
              <w:rPr>
                <w:color w:val="000000"/>
              </w:rPr>
            </w:pPr>
            <w:r w:rsidRPr="00253DB5">
              <w:rPr>
                <w:color w:val="000000"/>
              </w:rPr>
              <w:t>CE8-4.3a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A951EA5" w14:textId="77777777" w:rsidR="00253DB5" w:rsidRPr="00253DB5" w:rsidRDefault="00253DB5" w:rsidP="00253DB5">
            <w:pPr>
              <w:jc w:val="center"/>
              <w:rPr>
                <w:color w:val="000000"/>
                <w:sz w:val="20"/>
                <w:szCs w:val="20"/>
              </w:rPr>
            </w:pPr>
            <w:r w:rsidRPr="00253DB5">
              <w:rPr>
                <w:color w:val="000000"/>
                <w:sz w:val="20"/>
                <w:szCs w:val="20"/>
              </w:rPr>
              <w:t>-3.47%</w:t>
            </w:r>
          </w:p>
        </w:tc>
        <w:tc>
          <w:tcPr>
            <w:tcW w:w="900" w:type="dxa"/>
            <w:tcBorders>
              <w:top w:val="single" w:sz="4" w:space="0" w:color="auto"/>
              <w:left w:val="nil"/>
              <w:bottom w:val="nil"/>
              <w:right w:val="single" w:sz="4" w:space="0" w:color="auto"/>
            </w:tcBorders>
            <w:shd w:val="clear" w:color="auto" w:fill="auto"/>
            <w:noWrap/>
            <w:vAlign w:val="bottom"/>
            <w:hideMark/>
          </w:tcPr>
          <w:p w14:paraId="45C5A3F7" w14:textId="77777777" w:rsidR="00253DB5" w:rsidRPr="00253DB5" w:rsidRDefault="00253DB5" w:rsidP="00253DB5">
            <w:pPr>
              <w:jc w:val="center"/>
              <w:rPr>
                <w:color w:val="000000"/>
                <w:sz w:val="20"/>
                <w:szCs w:val="20"/>
              </w:rPr>
            </w:pPr>
            <w:r w:rsidRPr="00253DB5">
              <w:rPr>
                <w:color w:val="000000"/>
                <w:sz w:val="20"/>
                <w:szCs w:val="20"/>
              </w:rPr>
              <w:t>-2.19%</w:t>
            </w:r>
          </w:p>
        </w:tc>
        <w:tc>
          <w:tcPr>
            <w:tcW w:w="900" w:type="dxa"/>
            <w:tcBorders>
              <w:top w:val="single" w:sz="4" w:space="0" w:color="auto"/>
              <w:left w:val="nil"/>
              <w:bottom w:val="nil"/>
              <w:right w:val="single" w:sz="4" w:space="0" w:color="auto"/>
            </w:tcBorders>
            <w:shd w:val="clear" w:color="auto" w:fill="auto"/>
            <w:noWrap/>
            <w:vAlign w:val="bottom"/>
            <w:hideMark/>
          </w:tcPr>
          <w:p w14:paraId="4A3016AB" w14:textId="77777777" w:rsidR="00253DB5" w:rsidRPr="00253DB5" w:rsidRDefault="00253DB5" w:rsidP="00253DB5">
            <w:pPr>
              <w:jc w:val="center"/>
              <w:rPr>
                <w:color w:val="000000"/>
                <w:sz w:val="20"/>
                <w:szCs w:val="20"/>
              </w:rPr>
            </w:pPr>
            <w:r w:rsidRPr="00253DB5">
              <w:rPr>
                <w:color w:val="000000"/>
                <w:sz w:val="20"/>
                <w:szCs w:val="20"/>
              </w:rPr>
              <w:t>-2.25%</w:t>
            </w:r>
          </w:p>
        </w:tc>
        <w:tc>
          <w:tcPr>
            <w:tcW w:w="900" w:type="dxa"/>
            <w:tcBorders>
              <w:top w:val="single" w:sz="4" w:space="0" w:color="auto"/>
              <w:left w:val="nil"/>
              <w:bottom w:val="nil"/>
              <w:right w:val="single" w:sz="4" w:space="0" w:color="auto"/>
            </w:tcBorders>
            <w:shd w:val="clear" w:color="auto" w:fill="auto"/>
            <w:noWrap/>
            <w:vAlign w:val="bottom"/>
            <w:hideMark/>
          </w:tcPr>
          <w:p w14:paraId="31E27317" w14:textId="77777777" w:rsidR="00253DB5" w:rsidRPr="00253DB5" w:rsidRDefault="00253DB5" w:rsidP="00253DB5">
            <w:pPr>
              <w:jc w:val="center"/>
              <w:rPr>
                <w:color w:val="000000"/>
                <w:sz w:val="20"/>
                <w:szCs w:val="20"/>
              </w:rPr>
            </w:pPr>
            <w:r w:rsidRPr="00253DB5">
              <w:rPr>
                <w:color w:val="000000"/>
                <w:sz w:val="20"/>
                <w:szCs w:val="20"/>
              </w:rPr>
              <w:t>103%</w:t>
            </w:r>
          </w:p>
        </w:tc>
        <w:tc>
          <w:tcPr>
            <w:tcW w:w="763" w:type="dxa"/>
            <w:tcBorders>
              <w:top w:val="single" w:sz="4" w:space="0" w:color="auto"/>
              <w:left w:val="nil"/>
              <w:bottom w:val="nil"/>
              <w:right w:val="single" w:sz="12" w:space="0" w:color="auto"/>
            </w:tcBorders>
            <w:shd w:val="clear" w:color="auto" w:fill="auto"/>
            <w:noWrap/>
            <w:vAlign w:val="bottom"/>
            <w:hideMark/>
          </w:tcPr>
          <w:p w14:paraId="57661272"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single" w:sz="4" w:space="0" w:color="auto"/>
              <w:left w:val="nil"/>
              <w:bottom w:val="nil"/>
              <w:right w:val="single" w:sz="4" w:space="0" w:color="auto"/>
            </w:tcBorders>
            <w:shd w:val="clear" w:color="auto" w:fill="auto"/>
            <w:noWrap/>
            <w:vAlign w:val="bottom"/>
            <w:hideMark/>
          </w:tcPr>
          <w:p w14:paraId="01DE7822" w14:textId="77777777" w:rsidR="00253DB5" w:rsidRPr="00253DB5" w:rsidRDefault="00253DB5" w:rsidP="00253DB5">
            <w:pPr>
              <w:jc w:val="center"/>
              <w:rPr>
                <w:color w:val="000000"/>
                <w:sz w:val="20"/>
                <w:szCs w:val="20"/>
              </w:rPr>
            </w:pPr>
            <w:r w:rsidRPr="00253DB5">
              <w:rPr>
                <w:color w:val="000000"/>
                <w:sz w:val="20"/>
                <w:szCs w:val="20"/>
              </w:rPr>
              <w:t>-1.96%</w:t>
            </w:r>
          </w:p>
        </w:tc>
        <w:tc>
          <w:tcPr>
            <w:tcW w:w="924" w:type="dxa"/>
            <w:tcBorders>
              <w:top w:val="single" w:sz="4" w:space="0" w:color="auto"/>
              <w:left w:val="nil"/>
              <w:bottom w:val="nil"/>
              <w:right w:val="single" w:sz="4" w:space="0" w:color="auto"/>
            </w:tcBorders>
            <w:shd w:val="clear" w:color="auto" w:fill="auto"/>
            <w:noWrap/>
            <w:vAlign w:val="bottom"/>
            <w:hideMark/>
          </w:tcPr>
          <w:p w14:paraId="4EB36639" w14:textId="77777777" w:rsidR="00253DB5" w:rsidRPr="00253DB5" w:rsidRDefault="00253DB5" w:rsidP="00253DB5">
            <w:pPr>
              <w:jc w:val="center"/>
              <w:rPr>
                <w:color w:val="000000"/>
                <w:sz w:val="20"/>
                <w:szCs w:val="20"/>
              </w:rPr>
            </w:pPr>
            <w:r w:rsidRPr="00253DB5">
              <w:rPr>
                <w:color w:val="000000"/>
                <w:sz w:val="20"/>
                <w:szCs w:val="20"/>
              </w:rPr>
              <w:t>-1.30%</w:t>
            </w:r>
          </w:p>
        </w:tc>
        <w:tc>
          <w:tcPr>
            <w:tcW w:w="833" w:type="dxa"/>
            <w:tcBorders>
              <w:top w:val="single" w:sz="4" w:space="0" w:color="auto"/>
              <w:left w:val="nil"/>
              <w:bottom w:val="nil"/>
              <w:right w:val="single" w:sz="4" w:space="0" w:color="auto"/>
            </w:tcBorders>
            <w:shd w:val="clear" w:color="auto" w:fill="auto"/>
            <w:noWrap/>
            <w:vAlign w:val="bottom"/>
            <w:hideMark/>
          </w:tcPr>
          <w:p w14:paraId="5365898D" w14:textId="77777777" w:rsidR="00253DB5" w:rsidRPr="00253DB5" w:rsidRDefault="00253DB5" w:rsidP="00253DB5">
            <w:pPr>
              <w:jc w:val="center"/>
              <w:rPr>
                <w:color w:val="000000"/>
                <w:sz w:val="20"/>
                <w:szCs w:val="20"/>
              </w:rPr>
            </w:pPr>
            <w:r w:rsidRPr="00253DB5">
              <w:rPr>
                <w:color w:val="000000"/>
                <w:sz w:val="20"/>
                <w:szCs w:val="20"/>
              </w:rPr>
              <w:t>-1.22%</w:t>
            </w:r>
          </w:p>
        </w:tc>
        <w:tc>
          <w:tcPr>
            <w:tcW w:w="777" w:type="dxa"/>
            <w:tcBorders>
              <w:top w:val="single" w:sz="4" w:space="0" w:color="auto"/>
              <w:left w:val="nil"/>
              <w:bottom w:val="nil"/>
              <w:right w:val="single" w:sz="4" w:space="0" w:color="auto"/>
            </w:tcBorders>
            <w:shd w:val="clear" w:color="auto" w:fill="auto"/>
            <w:noWrap/>
            <w:vAlign w:val="bottom"/>
            <w:hideMark/>
          </w:tcPr>
          <w:p w14:paraId="795AC5D4"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2A644D8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E650A3F"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6267B66"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D58BD11" w14:textId="77777777" w:rsidR="00253DB5" w:rsidRPr="00253DB5" w:rsidRDefault="00253DB5" w:rsidP="00253DB5">
            <w:pPr>
              <w:rPr>
                <w:color w:val="000000"/>
              </w:rPr>
            </w:pPr>
            <w:r w:rsidRPr="00253DB5">
              <w:rPr>
                <w:color w:val="000000"/>
              </w:rPr>
              <w:t>CE8-4.3b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059F3D1" w14:textId="77777777" w:rsidR="00253DB5" w:rsidRPr="00253DB5" w:rsidRDefault="00253DB5" w:rsidP="00253DB5">
            <w:pPr>
              <w:jc w:val="center"/>
              <w:rPr>
                <w:color w:val="000000"/>
                <w:sz w:val="20"/>
                <w:szCs w:val="20"/>
              </w:rPr>
            </w:pPr>
            <w:r w:rsidRPr="00253DB5">
              <w:rPr>
                <w:color w:val="000000"/>
                <w:sz w:val="20"/>
                <w:szCs w:val="20"/>
              </w:rPr>
              <w:t>-5.25%</w:t>
            </w:r>
          </w:p>
        </w:tc>
        <w:tc>
          <w:tcPr>
            <w:tcW w:w="900" w:type="dxa"/>
            <w:tcBorders>
              <w:top w:val="single" w:sz="4" w:space="0" w:color="auto"/>
              <w:left w:val="nil"/>
              <w:bottom w:val="nil"/>
              <w:right w:val="single" w:sz="4" w:space="0" w:color="auto"/>
            </w:tcBorders>
            <w:shd w:val="clear" w:color="auto" w:fill="auto"/>
            <w:noWrap/>
            <w:vAlign w:val="bottom"/>
            <w:hideMark/>
          </w:tcPr>
          <w:p w14:paraId="55EB6D12" w14:textId="77777777" w:rsidR="00253DB5" w:rsidRPr="00253DB5" w:rsidRDefault="00253DB5" w:rsidP="00253DB5">
            <w:pPr>
              <w:jc w:val="center"/>
              <w:rPr>
                <w:color w:val="000000"/>
                <w:sz w:val="20"/>
                <w:szCs w:val="20"/>
              </w:rPr>
            </w:pPr>
            <w:r w:rsidRPr="00253DB5">
              <w:rPr>
                <w:color w:val="000000"/>
                <w:sz w:val="20"/>
                <w:szCs w:val="20"/>
              </w:rPr>
              <w:t>-3.64%</w:t>
            </w:r>
          </w:p>
        </w:tc>
        <w:tc>
          <w:tcPr>
            <w:tcW w:w="900" w:type="dxa"/>
            <w:tcBorders>
              <w:top w:val="single" w:sz="4" w:space="0" w:color="auto"/>
              <w:left w:val="nil"/>
              <w:bottom w:val="nil"/>
              <w:right w:val="single" w:sz="4" w:space="0" w:color="auto"/>
            </w:tcBorders>
            <w:shd w:val="clear" w:color="auto" w:fill="auto"/>
            <w:noWrap/>
            <w:vAlign w:val="bottom"/>
            <w:hideMark/>
          </w:tcPr>
          <w:p w14:paraId="43C424B4" w14:textId="77777777" w:rsidR="00253DB5" w:rsidRPr="00253DB5" w:rsidRDefault="00253DB5" w:rsidP="00253DB5">
            <w:pPr>
              <w:jc w:val="center"/>
              <w:rPr>
                <w:color w:val="000000"/>
                <w:sz w:val="20"/>
                <w:szCs w:val="20"/>
              </w:rPr>
            </w:pPr>
            <w:r w:rsidRPr="00253DB5">
              <w:rPr>
                <w:color w:val="000000"/>
                <w:sz w:val="20"/>
                <w:szCs w:val="20"/>
              </w:rPr>
              <w:t>-3.70%</w:t>
            </w:r>
          </w:p>
        </w:tc>
        <w:tc>
          <w:tcPr>
            <w:tcW w:w="900" w:type="dxa"/>
            <w:tcBorders>
              <w:top w:val="single" w:sz="4" w:space="0" w:color="auto"/>
              <w:left w:val="nil"/>
              <w:bottom w:val="nil"/>
              <w:right w:val="single" w:sz="4" w:space="0" w:color="auto"/>
            </w:tcBorders>
            <w:shd w:val="clear" w:color="auto" w:fill="auto"/>
            <w:noWrap/>
            <w:vAlign w:val="bottom"/>
            <w:hideMark/>
          </w:tcPr>
          <w:p w14:paraId="56C0ED13"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single" w:sz="4" w:space="0" w:color="auto"/>
              <w:left w:val="nil"/>
              <w:bottom w:val="nil"/>
              <w:right w:val="single" w:sz="12" w:space="0" w:color="auto"/>
            </w:tcBorders>
            <w:shd w:val="clear" w:color="auto" w:fill="auto"/>
            <w:noWrap/>
            <w:vAlign w:val="bottom"/>
            <w:hideMark/>
          </w:tcPr>
          <w:p w14:paraId="4253CA05"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nil"/>
              <w:right w:val="single" w:sz="4" w:space="0" w:color="auto"/>
            </w:tcBorders>
            <w:shd w:val="clear" w:color="auto" w:fill="auto"/>
            <w:noWrap/>
            <w:vAlign w:val="bottom"/>
            <w:hideMark/>
          </w:tcPr>
          <w:p w14:paraId="2379ECAC" w14:textId="77777777" w:rsidR="00253DB5" w:rsidRPr="00253DB5" w:rsidRDefault="00253DB5" w:rsidP="00253DB5">
            <w:pPr>
              <w:jc w:val="center"/>
              <w:rPr>
                <w:color w:val="000000"/>
                <w:sz w:val="20"/>
                <w:szCs w:val="20"/>
              </w:rPr>
            </w:pPr>
            <w:r w:rsidRPr="00253DB5">
              <w:rPr>
                <w:color w:val="000000"/>
                <w:sz w:val="20"/>
                <w:szCs w:val="20"/>
              </w:rPr>
              <w:t>-3.41%</w:t>
            </w:r>
          </w:p>
        </w:tc>
        <w:tc>
          <w:tcPr>
            <w:tcW w:w="924" w:type="dxa"/>
            <w:tcBorders>
              <w:top w:val="single" w:sz="4" w:space="0" w:color="auto"/>
              <w:left w:val="nil"/>
              <w:bottom w:val="nil"/>
              <w:right w:val="single" w:sz="4" w:space="0" w:color="auto"/>
            </w:tcBorders>
            <w:shd w:val="clear" w:color="auto" w:fill="auto"/>
            <w:noWrap/>
            <w:vAlign w:val="bottom"/>
            <w:hideMark/>
          </w:tcPr>
          <w:p w14:paraId="17794792" w14:textId="77777777" w:rsidR="00253DB5" w:rsidRPr="00253DB5" w:rsidRDefault="00253DB5" w:rsidP="00253DB5">
            <w:pPr>
              <w:jc w:val="center"/>
              <w:rPr>
                <w:color w:val="000000"/>
                <w:sz w:val="20"/>
                <w:szCs w:val="20"/>
              </w:rPr>
            </w:pPr>
            <w:r w:rsidRPr="00253DB5">
              <w:rPr>
                <w:color w:val="000000"/>
                <w:sz w:val="20"/>
                <w:szCs w:val="20"/>
              </w:rPr>
              <w:t>-2.56%</w:t>
            </w:r>
          </w:p>
        </w:tc>
        <w:tc>
          <w:tcPr>
            <w:tcW w:w="833" w:type="dxa"/>
            <w:tcBorders>
              <w:top w:val="single" w:sz="4" w:space="0" w:color="auto"/>
              <w:left w:val="nil"/>
              <w:bottom w:val="nil"/>
              <w:right w:val="single" w:sz="4" w:space="0" w:color="auto"/>
            </w:tcBorders>
            <w:shd w:val="clear" w:color="auto" w:fill="auto"/>
            <w:noWrap/>
            <w:vAlign w:val="bottom"/>
            <w:hideMark/>
          </w:tcPr>
          <w:p w14:paraId="22BB71A6" w14:textId="77777777" w:rsidR="00253DB5" w:rsidRPr="00253DB5" w:rsidRDefault="00253DB5" w:rsidP="00253DB5">
            <w:pPr>
              <w:jc w:val="center"/>
              <w:rPr>
                <w:color w:val="000000"/>
                <w:sz w:val="20"/>
                <w:szCs w:val="20"/>
              </w:rPr>
            </w:pPr>
            <w:r w:rsidRPr="00253DB5">
              <w:rPr>
                <w:color w:val="000000"/>
                <w:sz w:val="20"/>
                <w:szCs w:val="20"/>
              </w:rPr>
              <w:t>-2.35%</w:t>
            </w:r>
          </w:p>
        </w:tc>
        <w:tc>
          <w:tcPr>
            <w:tcW w:w="777" w:type="dxa"/>
            <w:tcBorders>
              <w:top w:val="single" w:sz="4" w:space="0" w:color="auto"/>
              <w:left w:val="nil"/>
              <w:bottom w:val="nil"/>
              <w:right w:val="single" w:sz="4" w:space="0" w:color="auto"/>
            </w:tcBorders>
            <w:shd w:val="clear" w:color="auto" w:fill="auto"/>
            <w:noWrap/>
            <w:vAlign w:val="bottom"/>
            <w:hideMark/>
          </w:tcPr>
          <w:p w14:paraId="0C03BD55"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single" w:sz="12" w:space="0" w:color="auto"/>
            </w:tcBorders>
            <w:shd w:val="clear" w:color="auto" w:fill="auto"/>
            <w:noWrap/>
            <w:vAlign w:val="bottom"/>
            <w:hideMark/>
          </w:tcPr>
          <w:p w14:paraId="0683190F"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1A8A9B15"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546FCC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F5B91A3" w14:textId="77777777" w:rsidR="00253DB5" w:rsidRPr="00253DB5" w:rsidRDefault="00253DB5" w:rsidP="00253DB5">
            <w:pPr>
              <w:rPr>
                <w:color w:val="000000"/>
              </w:rPr>
            </w:pPr>
            <w:r w:rsidRPr="00253DB5">
              <w:rPr>
                <w:color w:val="000000"/>
              </w:rPr>
              <w:t>CE8-4.4a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6EF2162" w14:textId="77777777" w:rsidR="00253DB5" w:rsidRPr="00253DB5" w:rsidRDefault="00253DB5" w:rsidP="00253DB5">
            <w:pPr>
              <w:jc w:val="center"/>
              <w:rPr>
                <w:color w:val="000000"/>
                <w:sz w:val="20"/>
                <w:szCs w:val="20"/>
              </w:rPr>
            </w:pPr>
            <w:r w:rsidRPr="00253DB5">
              <w:rPr>
                <w:color w:val="000000"/>
                <w:sz w:val="20"/>
                <w:szCs w:val="20"/>
              </w:rPr>
              <w:t>-4.70%</w:t>
            </w:r>
          </w:p>
        </w:tc>
        <w:tc>
          <w:tcPr>
            <w:tcW w:w="900" w:type="dxa"/>
            <w:tcBorders>
              <w:top w:val="single" w:sz="4" w:space="0" w:color="auto"/>
              <w:left w:val="nil"/>
              <w:bottom w:val="nil"/>
              <w:right w:val="single" w:sz="4" w:space="0" w:color="auto"/>
            </w:tcBorders>
            <w:shd w:val="clear" w:color="auto" w:fill="auto"/>
            <w:noWrap/>
            <w:vAlign w:val="bottom"/>
            <w:hideMark/>
          </w:tcPr>
          <w:p w14:paraId="4EE0A084" w14:textId="77777777" w:rsidR="00253DB5" w:rsidRPr="00253DB5" w:rsidRDefault="00253DB5" w:rsidP="00253DB5">
            <w:pPr>
              <w:jc w:val="center"/>
              <w:rPr>
                <w:color w:val="000000"/>
                <w:sz w:val="20"/>
                <w:szCs w:val="20"/>
              </w:rPr>
            </w:pPr>
            <w:r w:rsidRPr="00253DB5">
              <w:rPr>
                <w:color w:val="000000"/>
                <w:sz w:val="20"/>
                <w:szCs w:val="20"/>
              </w:rPr>
              <w:t>-2.98%</w:t>
            </w:r>
          </w:p>
        </w:tc>
        <w:tc>
          <w:tcPr>
            <w:tcW w:w="900" w:type="dxa"/>
            <w:tcBorders>
              <w:top w:val="single" w:sz="4" w:space="0" w:color="auto"/>
              <w:left w:val="nil"/>
              <w:bottom w:val="nil"/>
              <w:right w:val="single" w:sz="4" w:space="0" w:color="auto"/>
            </w:tcBorders>
            <w:shd w:val="clear" w:color="auto" w:fill="auto"/>
            <w:noWrap/>
            <w:vAlign w:val="bottom"/>
            <w:hideMark/>
          </w:tcPr>
          <w:p w14:paraId="1A7AC1CB" w14:textId="77777777" w:rsidR="00253DB5" w:rsidRPr="00253DB5" w:rsidRDefault="00253DB5" w:rsidP="00253DB5">
            <w:pPr>
              <w:jc w:val="center"/>
              <w:rPr>
                <w:color w:val="000000"/>
                <w:sz w:val="20"/>
                <w:szCs w:val="20"/>
              </w:rPr>
            </w:pPr>
            <w:r w:rsidRPr="00253DB5">
              <w:rPr>
                <w:color w:val="000000"/>
                <w:sz w:val="20"/>
                <w:szCs w:val="20"/>
              </w:rPr>
              <w:t>-3.14%</w:t>
            </w:r>
          </w:p>
        </w:tc>
        <w:tc>
          <w:tcPr>
            <w:tcW w:w="900" w:type="dxa"/>
            <w:tcBorders>
              <w:top w:val="single" w:sz="4" w:space="0" w:color="auto"/>
              <w:left w:val="nil"/>
              <w:bottom w:val="nil"/>
              <w:right w:val="single" w:sz="4" w:space="0" w:color="auto"/>
            </w:tcBorders>
            <w:shd w:val="clear" w:color="auto" w:fill="auto"/>
            <w:noWrap/>
            <w:vAlign w:val="bottom"/>
            <w:hideMark/>
          </w:tcPr>
          <w:p w14:paraId="72695A6A"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4EBE9443" w14:textId="77777777" w:rsidR="00253DB5" w:rsidRPr="00253DB5" w:rsidRDefault="00253DB5" w:rsidP="00253DB5">
            <w:pPr>
              <w:jc w:val="center"/>
              <w:rPr>
                <w:color w:val="000000"/>
                <w:sz w:val="20"/>
                <w:szCs w:val="20"/>
              </w:rPr>
            </w:pPr>
            <w:r w:rsidRPr="00253DB5">
              <w:rPr>
                <w:color w:val="000000"/>
                <w:sz w:val="20"/>
                <w:szCs w:val="20"/>
              </w:rPr>
              <w:t>97%</w:t>
            </w:r>
          </w:p>
        </w:tc>
        <w:tc>
          <w:tcPr>
            <w:tcW w:w="833" w:type="dxa"/>
            <w:tcBorders>
              <w:top w:val="single" w:sz="4" w:space="0" w:color="auto"/>
              <w:left w:val="nil"/>
              <w:bottom w:val="nil"/>
              <w:right w:val="single" w:sz="4" w:space="0" w:color="auto"/>
            </w:tcBorders>
            <w:shd w:val="clear" w:color="auto" w:fill="auto"/>
            <w:noWrap/>
            <w:vAlign w:val="bottom"/>
            <w:hideMark/>
          </w:tcPr>
          <w:p w14:paraId="004A9CA5" w14:textId="77777777" w:rsidR="00253DB5" w:rsidRPr="00253DB5" w:rsidRDefault="00253DB5" w:rsidP="00253DB5">
            <w:pPr>
              <w:jc w:val="center"/>
              <w:rPr>
                <w:color w:val="000000"/>
                <w:sz w:val="20"/>
                <w:szCs w:val="20"/>
              </w:rPr>
            </w:pPr>
            <w:r w:rsidRPr="00253DB5">
              <w:rPr>
                <w:color w:val="000000"/>
                <w:sz w:val="20"/>
                <w:szCs w:val="20"/>
              </w:rPr>
              <w:t>-2.94%</w:t>
            </w:r>
          </w:p>
        </w:tc>
        <w:tc>
          <w:tcPr>
            <w:tcW w:w="924" w:type="dxa"/>
            <w:tcBorders>
              <w:top w:val="single" w:sz="4" w:space="0" w:color="auto"/>
              <w:left w:val="nil"/>
              <w:bottom w:val="nil"/>
              <w:right w:val="single" w:sz="4" w:space="0" w:color="auto"/>
            </w:tcBorders>
            <w:shd w:val="clear" w:color="auto" w:fill="auto"/>
            <w:noWrap/>
            <w:vAlign w:val="bottom"/>
            <w:hideMark/>
          </w:tcPr>
          <w:p w14:paraId="4968124C" w14:textId="77777777" w:rsidR="00253DB5" w:rsidRPr="00253DB5" w:rsidRDefault="00253DB5" w:rsidP="00253DB5">
            <w:pPr>
              <w:jc w:val="center"/>
              <w:rPr>
                <w:color w:val="000000"/>
                <w:sz w:val="20"/>
                <w:szCs w:val="20"/>
              </w:rPr>
            </w:pPr>
            <w:r w:rsidRPr="00253DB5">
              <w:rPr>
                <w:color w:val="000000"/>
                <w:sz w:val="20"/>
                <w:szCs w:val="20"/>
              </w:rPr>
              <w:t>-2.08%</w:t>
            </w:r>
          </w:p>
        </w:tc>
        <w:tc>
          <w:tcPr>
            <w:tcW w:w="833" w:type="dxa"/>
            <w:tcBorders>
              <w:top w:val="single" w:sz="4" w:space="0" w:color="auto"/>
              <w:left w:val="nil"/>
              <w:bottom w:val="nil"/>
              <w:right w:val="single" w:sz="4" w:space="0" w:color="auto"/>
            </w:tcBorders>
            <w:shd w:val="clear" w:color="auto" w:fill="auto"/>
            <w:noWrap/>
            <w:vAlign w:val="bottom"/>
            <w:hideMark/>
          </w:tcPr>
          <w:p w14:paraId="3892DBD5" w14:textId="77777777" w:rsidR="00253DB5" w:rsidRPr="00253DB5" w:rsidRDefault="00253DB5" w:rsidP="00253DB5">
            <w:pPr>
              <w:jc w:val="center"/>
              <w:rPr>
                <w:color w:val="000000"/>
                <w:sz w:val="20"/>
                <w:szCs w:val="20"/>
              </w:rPr>
            </w:pPr>
            <w:r w:rsidRPr="00253DB5">
              <w:rPr>
                <w:color w:val="000000"/>
                <w:sz w:val="20"/>
                <w:szCs w:val="20"/>
              </w:rPr>
              <w:t>-1.78%</w:t>
            </w:r>
          </w:p>
        </w:tc>
        <w:tc>
          <w:tcPr>
            <w:tcW w:w="777" w:type="dxa"/>
            <w:tcBorders>
              <w:top w:val="single" w:sz="4" w:space="0" w:color="auto"/>
              <w:left w:val="nil"/>
              <w:bottom w:val="nil"/>
              <w:right w:val="single" w:sz="4" w:space="0" w:color="auto"/>
            </w:tcBorders>
            <w:shd w:val="clear" w:color="auto" w:fill="auto"/>
            <w:noWrap/>
            <w:vAlign w:val="bottom"/>
            <w:hideMark/>
          </w:tcPr>
          <w:p w14:paraId="750843A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59187698"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C97603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26C43C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E7015C3" w14:textId="77777777" w:rsidR="00253DB5" w:rsidRPr="00253DB5" w:rsidRDefault="00253DB5" w:rsidP="00253DB5">
            <w:pPr>
              <w:rPr>
                <w:color w:val="000000"/>
              </w:rPr>
            </w:pPr>
            <w:r w:rsidRPr="00253DB5">
              <w:rPr>
                <w:color w:val="000000"/>
              </w:rPr>
              <w:t>CE8-4.4b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CFF9ABA" w14:textId="77777777" w:rsidR="00253DB5" w:rsidRPr="00253DB5" w:rsidRDefault="00253DB5" w:rsidP="00253DB5">
            <w:pPr>
              <w:jc w:val="center"/>
              <w:rPr>
                <w:color w:val="000000"/>
                <w:sz w:val="20"/>
                <w:szCs w:val="20"/>
              </w:rPr>
            </w:pPr>
            <w:r w:rsidRPr="00253DB5">
              <w:rPr>
                <w:color w:val="000000"/>
                <w:sz w:val="20"/>
                <w:szCs w:val="20"/>
              </w:rPr>
              <w:t>-5.48%</w:t>
            </w:r>
          </w:p>
        </w:tc>
        <w:tc>
          <w:tcPr>
            <w:tcW w:w="900" w:type="dxa"/>
            <w:tcBorders>
              <w:top w:val="single" w:sz="4" w:space="0" w:color="auto"/>
              <w:left w:val="nil"/>
              <w:bottom w:val="nil"/>
              <w:right w:val="single" w:sz="4" w:space="0" w:color="auto"/>
            </w:tcBorders>
            <w:shd w:val="clear" w:color="auto" w:fill="auto"/>
            <w:noWrap/>
            <w:vAlign w:val="bottom"/>
            <w:hideMark/>
          </w:tcPr>
          <w:p w14:paraId="04DFB6F4" w14:textId="77777777" w:rsidR="00253DB5" w:rsidRPr="00253DB5" w:rsidRDefault="00253DB5" w:rsidP="00253DB5">
            <w:pPr>
              <w:jc w:val="center"/>
              <w:rPr>
                <w:color w:val="000000"/>
                <w:sz w:val="20"/>
                <w:szCs w:val="20"/>
              </w:rPr>
            </w:pPr>
            <w:r w:rsidRPr="00253DB5">
              <w:rPr>
                <w:color w:val="000000"/>
                <w:sz w:val="20"/>
                <w:szCs w:val="20"/>
              </w:rPr>
              <w:t>-3.84%</w:t>
            </w:r>
          </w:p>
        </w:tc>
        <w:tc>
          <w:tcPr>
            <w:tcW w:w="900" w:type="dxa"/>
            <w:tcBorders>
              <w:top w:val="single" w:sz="4" w:space="0" w:color="auto"/>
              <w:left w:val="nil"/>
              <w:bottom w:val="nil"/>
              <w:right w:val="single" w:sz="4" w:space="0" w:color="auto"/>
            </w:tcBorders>
            <w:shd w:val="clear" w:color="auto" w:fill="auto"/>
            <w:noWrap/>
            <w:vAlign w:val="bottom"/>
            <w:hideMark/>
          </w:tcPr>
          <w:p w14:paraId="157A58E7" w14:textId="77777777" w:rsidR="00253DB5" w:rsidRPr="00253DB5" w:rsidRDefault="00253DB5" w:rsidP="00253DB5">
            <w:pPr>
              <w:jc w:val="center"/>
              <w:rPr>
                <w:color w:val="000000"/>
                <w:sz w:val="20"/>
                <w:szCs w:val="20"/>
              </w:rPr>
            </w:pPr>
            <w:r w:rsidRPr="00253DB5">
              <w:rPr>
                <w:color w:val="000000"/>
                <w:sz w:val="20"/>
                <w:szCs w:val="20"/>
              </w:rPr>
              <w:t>-3.85%</w:t>
            </w:r>
          </w:p>
        </w:tc>
        <w:tc>
          <w:tcPr>
            <w:tcW w:w="900" w:type="dxa"/>
            <w:tcBorders>
              <w:top w:val="single" w:sz="4" w:space="0" w:color="auto"/>
              <w:left w:val="nil"/>
              <w:bottom w:val="nil"/>
              <w:right w:val="single" w:sz="4" w:space="0" w:color="auto"/>
            </w:tcBorders>
            <w:shd w:val="clear" w:color="auto" w:fill="auto"/>
            <w:noWrap/>
            <w:vAlign w:val="bottom"/>
            <w:hideMark/>
          </w:tcPr>
          <w:p w14:paraId="11B15A7B"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5BE8DBE0"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nil"/>
              <w:right w:val="single" w:sz="4" w:space="0" w:color="auto"/>
            </w:tcBorders>
            <w:shd w:val="clear" w:color="auto" w:fill="auto"/>
            <w:noWrap/>
            <w:vAlign w:val="bottom"/>
            <w:hideMark/>
          </w:tcPr>
          <w:p w14:paraId="0F480D40" w14:textId="77777777" w:rsidR="00253DB5" w:rsidRPr="00253DB5" w:rsidRDefault="00253DB5" w:rsidP="00253DB5">
            <w:pPr>
              <w:jc w:val="center"/>
              <w:rPr>
                <w:color w:val="000000"/>
                <w:sz w:val="20"/>
                <w:szCs w:val="20"/>
              </w:rPr>
            </w:pPr>
            <w:r w:rsidRPr="00253DB5">
              <w:rPr>
                <w:color w:val="000000"/>
                <w:sz w:val="20"/>
                <w:szCs w:val="20"/>
              </w:rPr>
              <w:t>-3.65%</w:t>
            </w:r>
          </w:p>
        </w:tc>
        <w:tc>
          <w:tcPr>
            <w:tcW w:w="924" w:type="dxa"/>
            <w:tcBorders>
              <w:top w:val="single" w:sz="4" w:space="0" w:color="auto"/>
              <w:left w:val="nil"/>
              <w:bottom w:val="nil"/>
              <w:right w:val="single" w:sz="4" w:space="0" w:color="auto"/>
            </w:tcBorders>
            <w:shd w:val="clear" w:color="auto" w:fill="auto"/>
            <w:noWrap/>
            <w:vAlign w:val="bottom"/>
            <w:hideMark/>
          </w:tcPr>
          <w:p w14:paraId="5A3100CD" w14:textId="77777777" w:rsidR="00253DB5" w:rsidRPr="00253DB5" w:rsidRDefault="00253DB5" w:rsidP="00253DB5">
            <w:pPr>
              <w:jc w:val="center"/>
              <w:rPr>
                <w:color w:val="000000"/>
                <w:sz w:val="20"/>
                <w:szCs w:val="20"/>
              </w:rPr>
            </w:pPr>
            <w:r w:rsidRPr="00253DB5">
              <w:rPr>
                <w:color w:val="000000"/>
                <w:sz w:val="20"/>
                <w:szCs w:val="20"/>
              </w:rPr>
              <w:t>-2.69%</w:t>
            </w:r>
          </w:p>
        </w:tc>
        <w:tc>
          <w:tcPr>
            <w:tcW w:w="833" w:type="dxa"/>
            <w:tcBorders>
              <w:top w:val="single" w:sz="4" w:space="0" w:color="auto"/>
              <w:left w:val="nil"/>
              <w:bottom w:val="nil"/>
              <w:right w:val="single" w:sz="4" w:space="0" w:color="auto"/>
            </w:tcBorders>
            <w:shd w:val="clear" w:color="auto" w:fill="auto"/>
            <w:noWrap/>
            <w:vAlign w:val="bottom"/>
            <w:hideMark/>
          </w:tcPr>
          <w:p w14:paraId="24F8AD4A" w14:textId="77777777" w:rsidR="00253DB5" w:rsidRPr="00253DB5" w:rsidRDefault="00253DB5" w:rsidP="00253DB5">
            <w:pPr>
              <w:jc w:val="center"/>
              <w:rPr>
                <w:color w:val="000000"/>
                <w:sz w:val="20"/>
                <w:szCs w:val="20"/>
              </w:rPr>
            </w:pPr>
            <w:r w:rsidRPr="00253DB5">
              <w:rPr>
                <w:color w:val="000000"/>
                <w:sz w:val="20"/>
                <w:szCs w:val="20"/>
              </w:rPr>
              <w:t>-2.44%</w:t>
            </w:r>
          </w:p>
        </w:tc>
        <w:tc>
          <w:tcPr>
            <w:tcW w:w="777" w:type="dxa"/>
            <w:tcBorders>
              <w:top w:val="single" w:sz="4" w:space="0" w:color="auto"/>
              <w:left w:val="nil"/>
              <w:bottom w:val="nil"/>
              <w:right w:val="single" w:sz="4" w:space="0" w:color="auto"/>
            </w:tcBorders>
            <w:shd w:val="clear" w:color="auto" w:fill="auto"/>
            <w:noWrap/>
            <w:vAlign w:val="bottom"/>
            <w:hideMark/>
          </w:tcPr>
          <w:p w14:paraId="731CAA2D"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2DB96654"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5B1E93D7"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653AEB9"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362A947" w14:textId="77777777" w:rsidR="00253DB5" w:rsidRPr="00253DB5" w:rsidRDefault="00253DB5" w:rsidP="00253DB5">
            <w:pPr>
              <w:rPr>
                <w:color w:val="000000"/>
              </w:rPr>
            </w:pPr>
            <w:r w:rsidRPr="00253DB5">
              <w:rPr>
                <w:color w:val="000000"/>
              </w:rPr>
              <w:t>CE8-5.1a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B04D9DE" w14:textId="77777777" w:rsidR="00253DB5" w:rsidRPr="00253DB5" w:rsidRDefault="00253DB5" w:rsidP="00253DB5">
            <w:pPr>
              <w:jc w:val="center"/>
              <w:rPr>
                <w:color w:val="000000"/>
                <w:sz w:val="20"/>
                <w:szCs w:val="20"/>
              </w:rPr>
            </w:pPr>
            <w:r w:rsidRPr="00253DB5">
              <w:rPr>
                <w:color w:val="000000"/>
                <w:sz w:val="20"/>
                <w:szCs w:val="20"/>
              </w:rPr>
              <w:t>-7.19%</w:t>
            </w:r>
          </w:p>
        </w:tc>
        <w:tc>
          <w:tcPr>
            <w:tcW w:w="900" w:type="dxa"/>
            <w:tcBorders>
              <w:top w:val="single" w:sz="4" w:space="0" w:color="auto"/>
              <w:left w:val="nil"/>
              <w:bottom w:val="nil"/>
              <w:right w:val="single" w:sz="4" w:space="0" w:color="auto"/>
            </w:tcBorders>
            <w:shd w:val="clear" w:color="auto" w:fill="auto"/>
            <w:noWrap/>
            <w:vAlign w:val="bottom"/>
            <w:hideMark/>
          </w:tcPr>
          <w:p w14:paraId="2426E1A8" w14:textId="77777777" w:rsidR="00253DB5" w:rsidRPr="00253DB5" w:rsidRDefault="00253DB5" w:rsidP="00253DB5">
            <w:pPr>
              <w:jc w:val="center"/>
              <w:rPr>
                <w:color w:val="000000"/>
                <w:sz w:val="20"/>
                <w:szCs w:val="20"/>
              </w:rPr>
            </w:pPr>
            <w:r w:rsidRPr="00253DB5">
              <w:rPr>
                <w:color w:val="000000"/>
                <w:sz w:val="20"/>
                <w:szCs w:val="20"/>
              </w:rPr>
              <w:t>-5.37%</w:t>
            </w:r>
          </w:p>
        </w:tc>
        <w:tc>
          <w:tcPr>
            <w:tcW w:w="900" w:type="dxa"/>
            <w:tcBorders>
              <w:top w:val="single" w:sz="4" w:space="0" w:color="auto"/>
              <w:left w:val="nil"/>
              <w:bottom w:val="nil"/>
              <w:right w:val="single" w:sz="4" w:space="0" w:color="auto"/>
            </w:tcBorders>
            <w:shd w:val="clear" w:color="auto" w:fill="auto"/>
            <w:noWrap/>
            <w:vAlign w:val="bottom"/>
            <w:hideMark/>
          </w:tcPr>
          <w:p w14:paraId="02ABB2DE" w14:textId="77777777" w:rsidR="00253DB5" w:rsidRPr="00253DB5" w:rsidRDefault="00253DB5" w:rsidP="00253DB5">
            <w:pPr>
              <w:jc w:val="center"/>
              <w:rPr>
                <w:color w:val="000000"/>
                <w:sz w:val="20"/>
                <w:szCs w:val="20"/>
              </w:rPr>
            </w:pPr>
            <w:r w:rsidRPr="00253DB5">
              <w:rPr>
                <w:color w:val="000000"/>
                <w:sz w:val="20"/>
                <w:szCs w:val="20"/>
              </w:rPr>
              <w:t>-5.42%</w:t>
            </w:r>
          </w:p>
        </w:tc>
        <w:tc>
          <w:tcPr>
            <w:tcW w:w="900" w:type="dxa"/>
            <w:tcBorders>
              <w:top w:val="single" w:sz="4" w:space="0" w:color="auto"/>
              <w:left w:val="nil"/>
              <w:bottom w:val="nil"/>
              <w:right w:val="single" w:sz="4" w:space="0" w:color="auto"/>
            </w:tcBorders>
            <w:shd w:val="clear" w:color="auto" w:fill="auto"/>
            <w:noWrap/>
            <w:vAlign w:val="bottom"/>
            <w:hideMark/>
          </w:tcPr>
          <w:p w14:paraId="0FF9910B"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single" w:sz="4" w:space="0" w:color="auto"/>
              <w:left w:val="nil"/>
              <w:bottom w:val="nil"/>
              <w:right w:val="single" w:sz="12" w:space="0" w:color="auto"/>
            </w:tcBorders>
            <w:shd w:val="clear" w:color="auto" w:fill="auto"/>
            <w:noWrap/>
            <w:vAlign w:val="bottom"/>
            <w:hideMark/>
          </w:tcPr>
          <w:p w14:paraId="743E14C8" w14:textId="77777777" w:rsidR="00253DB5" w:rsidRPr="00253DB5" w:rsidRDefault="00253DB5" w:rsidP="00253DB5">
            <w:pPr>
              <w:jc w:val="center"/>
              <w:rPr>
                <w:color w:val="000000"/>
                <w:sz w:val="20"/>
                <w:szCs w:val="20"/>
              </w:rPr>
            </w:pPr>
            <w:r w:rsidRPr="00253DB5">
              <w:rPr>
                <w:color w:val="000000"/>
                <w:sz w:val="20"/>
                <w:szCs w:val="20"/>
              </w:rPr>
              <w:t>94%</w:t>
            </w:r>
          </w:p>
        </w:tc>
        <w:tc>
          <w:tcPr>
            <w:tcW w:w="833" w:type="dxa"/>
            <w:tcBorders>
              <w:top w:val="single" w:sz="4" w:space="0" w:color="auto"/>
              <w:left w:val="nil"/>
              <w:bottom w:val="nil"/>
              <w:right w:val="single" w:sz="4" w:space="0" w:color="auto"/>
            </w:tcBorders>
            <w:shd w:val="clear" w:color="auto" w:fill="auto"/>
            <w:noWrap/>
            <w:vAlign w:val="bottom"/>
            <w:hideMark/>
          </w:tcPr>
          <w:p w14:paraId="0CB03FEF" w14:textId="77777777" w:rsidR="00253DB5" w:rsidRPr="00253DB5" w:rsidRDefault="00253DB5" w:rsidP="00253DB5">
            <w:pPr>
              <w:jc w:val="center"/>
              <w:rPr>
                <w:color w:val="000000"/>
                <w:sz w:val="20"/>
                <w:szCs w:val="20"/>
              </w:rPr>
            </w:pPr>
            <w:r w:rsidRPr="00253DB5">
              <w:rPr>
                <w:color w:val="000000"/>
                <w:sz w:val="20"/>
                <w:szCs w:val="20"/>
              </w:rPr>
              <w:t>-4.95%</w:t>
            </w:r>
          </w:p>
        </w:tc>
        <w:tc>
          <w:tcPr>
            <w:tcW w:w="924" w:type="dxa"/>
            <w:tcBorders>
              <w:top w:val="single" w:sz="4" w:space="0" w:color="auto"/>
              <w:left w:val="nil"/>
              <w:bottom w:val="nil"/>
              <w:right w:val="single" w:sz="4" w:space="0" w:color="auto"/>
            </w:tcBorders>
            <w:shd w:val="clear" w:color="auto" w:fill="auto"/>
            <w:noWrap/>
            <w:vAlign w:val="bottom"/>
            <w:hideMark/>
          </w:tcPr>
          <w:p w14:paraId="6091704A" w14:textId="77777777" w:rsidR="00253DB5" w:rsidRPr="00253DB5" w:rsidRDefault="00253DB5" w:rsidP="00253DB5">
            <w:pPr>
              <w:jc w:val="center"/>
              <w:rPr>
                <w:color w:val="000000"/>
                <w:sz w:val="20"/>
                <w:szCs w:val="20"/>
              </w:rPr>
            </w:pPr>
            <w:r w:rsidRPr="00253DB5">
              <w:rPr>
                <w:color w:val="000000"/>
                <w:sz w:val="20"/>
                <w:szCs w:val="20"/>
              </w:rPr>
              <w:t>-3.92%</w:t>
            </w:r>
          </w:p>
        </w:tc>
        <w:tc>
          <w:tcPr>
            <w:tcW w:w="833" w:type="dxa"/>
            <w:tcBorders>
              <w:top w:val="single" w:sz="4" w:space="0" w:color="auto"/>
              <w:left w:val="nil"/>
              <w:bottom w:val="nil"/>
              <w:right w:val="single" w:sz="4" w:space="0" w:color="auto"/>
            </w:tcBorders>
            <w:shd w:val="clear" w:color="auto" w:fill="auto"/>
            <w:noWrap/>
            <w:vAlign w:val="bottom"/>
            <w:hideMark/>
          </w:tcPr>
          <w:p w14:paraId="468DB720" w14:textId="77777777" w:rsidR="00253DB5" w:rsidRPr="00253DB5" w:rsidRDefault="00253DB5" w:rsidP="00253DB5">
            <w:pPr>
              <w:jc w:val="center"/>
              <w:rPr>
                <w:color w:val="000000"/>
                <w:sz w:val="20"/>
                <w:szCs w:val="20"/>
              </w:rPr>
            </w:pPr>
            <w:r w:rsidRPr="00253DB5">
              <w:rPr>
                <w:color w:val="000000"/>
                <w:sz w:val="20"/>
                <w:szCs w:val="20"/>
              </w:rPr>
              <w:t>-3.77%</w:t>
            </w:r>
          </w:p>
        </w:tc>
        <w:tc>
          <w:tcPr>
            <w:tcW w:w="777" w:type="dxa"/>
            <w:tcBorders>
              <w:top w:val="single" w:sz="4" w:space="0" w:color="auto"/>
              <w:left w:val="nil"/>
              <w:bottom w:val="nil"/>
              <w:right w:val="single" w:sz="4" w:space="0" w:color="auto"/>
            </w:tcBorders>
            <w:shd w:val="clear" w:color="auto" w:fill="auto"/>
            <w:noWrap/>
            <w:vAlign w:val="bottom"/>
            <w:hideMark/>
          </w:tcPr>
          <w:p w14:paraId="45B72436"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single" w:sz="12" w:space="0" w:color="auto"/>
            </w:tcBorders>
            <w:shd w:val="clear" w:color="auto" w:fill="auto"/>
            <w:noWrap/>
            <w:vAlign w:val="bottom"/>
            <w:hideMark/>
          </w:tcPr>
          <w:p w14:paraId="1DF50070"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26070EE0" w14:textId="77777777" w:rsidTr="00B75018">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3F1A8010" w14:textId="77777777" w:rsidR="00253DB5" w:rsidRPr="00253DB5" w:rsidRDefault="00253DB5" w:rsidP="00253DB5">
            <w:pPr>
              <w:rPr>
                <w:color w:val="000000"/>
              </w:rPr>
            </w:pPr>
          </w:p>
        </w:tc>
        <w:tc>
          <w:tcPr>
            <w:tcW w:w="1263" w:type="dxa"/>
            <w:tcBorders>
              <w:top w:val="nil"/>
              <w:left w:val="nil"/>
              <w:bottom w:val="single" w:sz="8" w:space="0" w:color="auto"/>
              <w:right w:val="nil"/>
            </w:tcBorders>
            <w:shd w:val="clear" w:color="auto" w:fill="auto"/>
            <w:vAlign w:val="center"/>
            <w:hideMark/>
          </w:tcPr>
          <w:p w14:paraId="76AFC14C" w14:textId="77777777" w:rsidR="00253DB5" w:rsidRPr="00253DB5" w:rsidRDefault="00253DB5" w:rsidP="00253DB5">
            <w:pPr>
              <w:rPr>
                <w:color w:val="000000"/>
              </w:rPr>
            </w:pPr>
            <w:r w:rsidRPr="00253DB5">
              <w:rPr>
                <w:color w:val="000000"/>
              </w:rPr>
              <w:t>CE8-5.1b</w:t>
            </w:r>
          </w:p>
        </w:tc>
        <w:tc>
          <w:tcPr>
            <w:tcW w:w="857"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4F97787E" w14:textId="77777777" w:rsidR="00253DB5" w:rsidRPr="00253DB5" w:rsidRDefault="00253DB5" w:rsidP="00253DB5">
            <w:pPr>
              <w:jc w:val="center"/>
              <w:rPr>
                <w:color w:val="000000"/>
                <w:sz w:val="20"/>
                <w:szCs w:val="20"/>
              </w:rPr>
            </w:pPr>
            <w:r w:rsidRPr="00253DB5">
              <w:rPr>
                <w:color w:val="000000"/>
                <w:sz w:val="20"/>
                <w:szCs w:val="20"/>
              </w:rPr>
              <w:t>-7.80%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0F66B98" w14:textId="77777777" w:rsidR="00253DB5" w:rsidRPr="00253DB5" w:rsidRDefault="00253DB5" w:rsidP="00253DB5">
            <w:pPr>
              <w:jc w:val="center"/>
              <w:rPr>
                <w:color w:val="000000"/>
                <w:sz w:val="20"/>
                <w:szCs w:val="20"/>
              </w:rPr>
            </w:pPr>
            <w:r w:rsidRPr="00253DB5">
              <w:rPr>
                <w:color w:val="000000"/>
                <w:sz w:val="20"/>
                <w:szCs w:val="20"/>
              </w:rPr>
              <w:t>-5.97%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88A5654" w14:textId="77777777" w:rsidR="00253DB5" w:rsidRPr="00253DB5" w:rsidRDefault="00253DB5" w:rsidP="00253DB5">
            <w:pPr>
              <w:jc w:val="center"/>
              <w:rPr>
                <w:color w:val="000000"/>
                <w:sz w:val="20"/>
                <w:szCs w:val="20"/>
              </w:rPr>
            </w:pPr>
            <w:r w:rsidRPr="00253DB5">
              <w:rPr>
                <w:color w:val="000000"/>
                <w:sz w:val="20"/>
                <w:szCs w:val="20"/>
              </w:rPr>
              <w:t>-5.94%</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1E7928"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single" w:sz="4" w:space="0" w:color="auto"/>
              <w:left w:val="nil"/>
              <w:bottom w:val="single" w:sz="8" w:space="0" w:color="auto"/>
              <w:right w:val="single" w:sz="12" w:space="0" w:color="auto"/>
            </w:tcBorders>
            <w:shd w:val="clear" w:color="auto" w:fill="auto"/>
            <w:noWrap/>
            <w:vAlign w:val="bottom"/>
            <w:hideMark/>
          </w:tcPr>
          <w:p w14:paraId="321AD20E"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single" w:sz="8" w:space="0" w:color="auto"/>
              <w:right w:val="single" w:sz="4" w:space="0" w:color="auto"/>
            </w:tcBorders>
            <w:shd w:val="clear" w:color="auto" w:fill="auto"/>
            <w:noWrap/>
            <w:vAlign w:val="bottom"/>
            <w:hideMark/>
          </w:tcPr>
          <w:p w14:paraId="49F92F10" w14:textId="77777777" w:rsidR="00253DB5" w:rsidRPr="00253DB5" w:rsidRDefault="00253DB5" w:rsidP="00253DB5">
            <w:pPr>
              <w:jc w:val="center"/>
              <w:rPr>
                <w:color w:val="000000"/>
                <w:sz w:val="20"/>
                <w:szCs w:val="20"/>
              </w:rPr>
            </w:pPr>
            <w:r w:rsidRPr="00253DB5">
              <w:rPr>
                <w:color w:val="000000"/>
                <w:sz w:val="20"/>
                <w:szCs w:val="20"/>
              </w:rPr>
              <w:t>-5.50%</w:t>
            </w:r>
          </w:p>
        </w:tc>
        <w:tc>
          <w:tcPr>
            <w:tcW w:w="924" w:type="dxa"/>
            <w:tcBorders>
              <w:top w:val="single" w:sz="4" w:space="0" w:color="auto"/>
              <w:left w:val="nil"/>
              <w:bottom w:val="single" w:sz="8" w:space="0" w:color="auto"/>
              <w:right w:val="single" w:sz="4" w:space="0" w:color="auto"/>
            </w:tcBorders>
            <w:shd w:val="clear" w:color="auto" w:fill="auto"/>
            <w:noWrap/>
            <w:vAlign w:val="bottom"/>
            <w:hideMark/>
          </w:tcPr>
          <w:p w14:paraId="778F59B1" w14:textId="77777777" w:rsidR="00253DB5" w:rsidRPr="00253DB5" w:rsidRDefault="00253DB5" w:rsidP="00253DB5">
            <w:pPr>
              <w:jc w:val="center"/>
              <w:rPr>
                <w:color w:val="000000"/>
                <w:sz w:val="20"/>
                <w:szCs w:val="20"/>
              </w:rPr>
            </w:pPr>
            <w:r w:rsidRPr="00253DB5">
              <w:rPr>
                <w:color w:val="000000"/>
                <w:sz w:val="20"/>
                <w:szCs w:val="20"/>
              </w:rPr>
              <w:t>-4.37%</w:t>
            </w:r>
          </w:p>
        </w:tc>
        <w:tc>
          <w:tcPr>
            <w:tcW w:w="833" w:type="dxa"/>
            <w:tcBorders>
              <w:top w:val="single" w:sz="4" w:space="0" w:color="auto"/>
              <w:left w:val="nil"/>
              <w:bottom w:val="single" w:sz="8" w:space="0" w:color="auto"/>
              <w:right w:val="single" w:sz="4" w:space="0" w:color="auto"/>
            </w:tcBorders>
            <w:shd w:val="clear" w:color="auto" w:fill="auto"/>
            <w:noWrap/>
            <w:vAlign w:val="bottom"/>
            <w:hideMark/>
          </w:tcPr>
          <w:p w14:paraId="5170D62F" w14:textId="77777777" w:rsidR="00253DB5" w:rsidRPr="00253DB5" w:rsidRDefault="00253DB5" w:rsidP="00253DB5">
            <w:pPr>
              <w:jc w:val="center"/>
              <w:rPr>
                <w:color w:val="000000"/>
                <w:sz w:val="20"/>
                <w:szCs w:val="20"/>
              </w:rPr>
            </w:pPr>
            <w:r w:rsidRPr="00253DB5">
              <w:rPr>
                <w:color w:val="000000"/>
                <w:sz w:val="20"/>
                <w:szCs w:val="20"/>
              </w:rPr>
              <w:t>-4.26%</w:t>
            </w:r>
          </w:p>
        </w:tc>
        <w:tc>
          <w:tcPr>
            <w:tcW w:w="777" w:type="dxa"/>
            <w:tcBorders>
              <w:top w:val="single" w:sz="4" w:space="0" w:color="auto"/>
              <w:left w:val="nil"/>
              <w:bottom w:val="single" w:sz="8" w:space="0" w:color="auto"/>
              <w:right w:val="single" w:sz="4" w:space="0" w:color="auto"/>
            </w:tcBorders>
            <w:shd w:val="clear" w:color="auto" w:fill="auto"/>
            <w:noWrap/>
            <w:vAlign w:val="bottom"/>
            <w:hideMark/>
          </w:tcPr>
          <w:p w14:paraId="70D59EB7"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single" w:sz="8" w:space="0" w:color="auto"/>
              <w:right w:val="nil"/>
            </w:tcBorders>
            <w:shd w:val="clear" w:color="auto" w:fill="auto"/>
            <w:noWrap/>
            <w:vAlign w:val="bottom"/>
            <w:hideMark/>
          </w:tcPr>
          <w:p w14:paraId="4E36C3EC"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7EF68802" w14:textId="77777777" w:rsidTr="00B75018">
        <w:trPr>
          <w:trHeight w:val="300"/>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77D26E8E" w14:textId="77777777" w:rsidR="00253DB5" w:rsidRPr="00253DB5" w:rsidRDefault="00253DB5" w:rsidP="00253DB5">
            <w:pPr>
              <w:jc w:val="center"/>
              <w:rPr>
                <w:color w:val="000000"/>
              </w:rPr>
            </w:pPr>
            <w:r w:rsidRPr="00253DB5">
              <w:rPr>
                <w:color w:val="000000"/>
              </w:rPr>
              <w:t>SCC TGM</w:t>
            </w:r>
          </w:p>
        </w:tc>
        <w:tc>
          <w:tcPr>
            <w:tcW w:w="1263" w:type="dxa"/>
            <w:tcBorders>
              <w:top w:val="nil"/>
              <w:left w:val="nil"/>
              <w:bottom w:val="nil"/>
              <w:right w:val="nil"/>
            </w:tcBorders>
            <w:shd w:val="clear" w:color="auto" w:fill="auto"/>
            <w:vAlign w:val="center"/>
            <w:hideMark/>
          </w:tcPr>
          <w:p w14:paraId="5EE82CDA" w14:textId="77777777" w:rsidR="00253DB5" w:rsidRPr="00253DB5" w:rsidRDefault="00253DB5" w:rsidP="00253DB5">
            <w:pPr>
              <w:rPr>
                <w:color w:val="000000"/>
              </w:rPr>
            </w:pPr>
            <w:r w:rsidRPr="00253DB5">
              <w:rPr>
                <w:color w:val="000000"/>
              </w:rPr>
              <w:t>CE8-2.1</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C0D9D5C" w14:textId="77777777" w:rsidR="00253DB5" w:rsidRPr="00253DB5" w:rsidRDefault="00253DB5" w:rsidP="00253DB5">
            <w:pPr>
              <w:jc w:val="center"/>
              <w:rPr>
                <w:color w:val="000000"/>
                <w:sz w:val="20"/>
                <w:szCs w:val="20"/>
              </w:rPr>
            </w:pPr>
            <w:r w:rsidRPr="00253DB5">
              <w:rPr>
                <w:color w:val="000000"/>
                <w:sz w:val="20"/>
                <w:szCs w:val="20"/>
              </w:rPr>
              <w:t>-27.12%</w:t>
            </w:r>
          </w:p>
        </w:tc>
        <w:tc>
          <w:tcPr>
            <w:tcW w:w="900" w:type="dxa"/>
            <w:tcBorders>
              <w:top w:val="nil"/>
              <w:left w:val="nil"/>
              <w:bottom w:val="single" w:sz="4" w:space="0" w:color="auto"/>
              <w:right w:val="single" w:sz="4" w:space="0" w:color="auto"/>
            </w:tcBorders>
            <w:shd w:val="clear" w:color="auto" w:fill="auto"/>
            <w:noWrap/>
            <w:vAlign w:val="bottom"/>
            <w:hideMark/>
          </w:tcPr>
          <w:p w14:paraId="015A970F" w14:textId="77777777" w:rsidR="00253DB5" w:rsidRPr="00253DB5" w:rsidRDefault="00253DB5" w:rsidP="00253DB5">
            <w:pPr>
              <w:jc w:val="center"/>
              <w:rPr>
                <w:color w:val="000000"/>
                <w:sz w:val="20"/>
                <w:szCs w:val="20"/>
              </w:rPr>
            </w:pPr>
            <w:r w:rsidRPr="00253DB5">
              <w:rPr>
                <w:color w:val="000000"/>
                <w:sz w:val="20"/>
                <w:szCs w:val="20"/>
              </w:rPr>
              <w:t>-25.34%</w:t>
            </w:r>
          </w:p>
        </w:tc>
        <w:tc>
          <w:tcPr>
            <w:tcW w:w="900" w:type="dxa"/>
            <w:tcBorders>
              <w:top w:val="nil"/>
              <w:left w:val="nil"/>
              <w:bottom w:val="single" w:sz="4" w:space="0" w:color="auto"/>
              <w:right w:val="single" w:sz="4" w:space="0" w:color="auto"/>
            </w:tcBorders>
            <w:shd w:val="clear" w:color="auto" w:fill="auto"/>
            <w:noWrap/>
            <w:vAlign w:val="bottom"/>
            <w:hideMark/>
          </w:tcPr>
          <w:p w14:paraId="0B61DC9D" w14:textId="77777777" w:rsidR="00253DB5" w:rsidRPr="00253DB5" w:rsidRDefault="00253DB5" w:rsidP="00253DB5">
            <w:pPr>
              <w:jc w:val="center"/>
              <w:rPr>
                <w:color w:val="000000"/>
                <w:sz w:val="20"/>
                <w:szCs w:val="20"/>
              </w:rPr>
            </w:pPr>
            <w:r w:rsidRPr="00253DB5">
              <w:rPr>
                <w:color w:val="000000"/>
                <w:sz w:val="20"/>
                <w:szCs w:val="20"/>
              </w:rPr>
              <w:t>-25.16%</w:t>
            </w:r>
          </w:p>
        </w:tc>
        <w:tc>
          <w:tcPr>
            <w:tcW w:w="900" w:type="dxa"/>
            <w:tcBorders>
              <w:top w:val="nil"/>
              <w:left w:val="nil"/>
              <w:bottom w:val="single" w:sz="4" w:space="0" w:color="auto"/>
              <w:right w:val="single" w:sz="4" w:space="0" w:color="auto"/>
            </w:tcBorders>
            <w:shd w:val="clear" w:color="auto" w:fill="auto"/>
            <w:noWrap/>
            <w:vAlign w:val="bottom"/>
            <w:hideMark/>
          </w:tcPr>
          <w:p w14:paraId="4459356C" w14:textId="77777777" w:rsidR="00253DB5" w:rsidRPr="00253DB5" w:rsidRDefault="00253DB5" w:rsidP="00253DB5">
            <w:pPr>
              <w:jc w:val="center"/>
              <w:rPr>
                <w:color w:val="000000"/>
                <w:sz w:val="20"/>
                <w:szCs w:val="20"/>
              </w:rPr>
            </w:pPr>
            <w:r w:rsidRPr="00253DB5">
              <w:rPr>
                <w:color w:val="000000"/>
                <w:sz w:val="20"/>
                <w:szCs w:val="20"/>
              </w:rPr>
              <w:t>75%</w:t>
            </w:r>
          </w:p>
        </w:tc>
        <w:tc>
          <w:tcPr>
            <w:tcW w:w="763" w:type="dxa"/>
            <w:tcBorders>
              <w:top w:val="nil"/>
              <w:left w:val="nil"/>
              <w:bottom w:val="single" w:sz="4" w:space="0" w:color="auto"/>
              <w:right w:val="single" w:sz="12" w:space="0" w:color="auto"/>
            </w:tcBorders>
            <w:shd w:val="clear" w:color="auto" w:fill="auto"/>
            <w:noWrap/>
            <w:vAlign w:val="bottom"/>
            <w:hideMark/>
          </w:tcPr>
          <w:p w14:paraId="2D635307" w14:textId="77777777" w:rsidR="00253DB5" w:rsidRPr="00253DB5" w:rsidRDefault="00253DB5" w:rsidP="00253DB5">
            <w:pPr>
              <w:jc w:val="center"/>
              <w:rPr>
                <w:color w:val="000000"/>
                <w:sz w:val="20"/>
                <w:szCs w:val="20"/>
              </w:rPr>
            </w:pPr>
            <w:r w:rsidRPr="00253DB5">
              <w:rPr>
                <w:color w:val="000000"/>
                <w:sz w:val="20"/>
                <w:szCs w:val="20"/>
              </w:rPr>
              <w:t>81%</w:t>
            </w:r>
          </w:p>
        </w:tc>
        <w:tc>
          <w:tcPr>
            <w:tcW w:w="833" w:type="dxa"/>
            <w:tcBorders>
              <w:top w:val="nil"/>
              <w:left w:val="nil"/>
              <w:bottom w:val="single" w:sz="4" w:space="0" w:color="auto"/>
              <w:right w:val="single" w:sz="4" w:space="0" w:color="auto"/>
            </w:tcBorders>
            <w:shd w:val="clear" w:color="auto" w:fill="auto"/>
            <w:noWrap/>
            <w:vAlign w:val="bottom"/>
            <w:hideMark/>
          </w:tcPr>
          <w:p w14:paraId="56750D28" w14:textId="77777777" w:rsidR="00253DB5" w:rsidRPr="00253DB5" w:rsidRDefault="00253DB5" w:rsidP="00253DB5">
            <w:pPr>
              <w:jc w:val="center"/>
              <w:rPr>
                <w:color w:val="000000"/>
                <w:sz w:val="20"/>
                <w:szCs w:val="20"/>
              </w:rPr>
            </w:pPr>
            <w:r w:rsidRPr="00253DB5">
              <w:rPr>
                <w:color w:val="000000"/>
                <w:sz w:val="20"/>
                <w:szCs w:val="20"/>
              </w:rPr>
              <w:t>-13.17%</w:t>
            </w:r>
          </w:p>
        </w:tc>
        <w:tc>
          <w:tcPr>
            <w:tcW w:w="924" w:type="dxa"/>
            <w:tcBorders>
              <w:top w:val="nil"/>
              <w:left w:val="nil"/>
              <w:bottom w:val="single" w:sz="4" w:space="0" w:color="auto"/>
              <w:right w:val="single" w:sz="4" w:space="0" w:color="auto"/>
            </w:tcBorders>
            <w:shd w:val="clear" w:color="auto" w:fill="auto"/>
            <w:noWrap/>
            <w:vAlign w:val="bottom"/>
            <w:hideMark/>
          </w:tcPr>
          <w:p w14:paraId="63869AA9" w14:textId="77777777" w:rsidR="00253DB5" w:rsidRPr="00253DB5" w:rsidRDefault="00253DB5" w:rsidP="00253DB5">
            <w:pPr>
              <w:jc w:val="center"/>
              <w:rPr>
                <w:color w:val="000000"/>
                <w:sz w:val="20"/>
                <w:szCs w:val="20"/>
              </w:rPr>
            </w:pPr>
            <w:r w:rsidRPr="00253DB5">
              <w:rPr>
                <w:color w:val="000000"/>
                <w:sz w:val="20"/>
                <w:szCs w:val="20"/>
              </w:rPr>
              <w:t>-13.41%</w:t>
            </w:r>
          </w:p>
        </w:tc>
        <w:tc>
          <w:tcPr>
            <w:tcW w:w="833" w:type="dxa"/>
            <w:tcBorders>
              <w:top w:val="nil"/>
              <w:left w:val="nil"/>
              <w:bottom w:val="single" w:sz="4" w:space="0" w:color="auto"/>
              <w:right w:val="single" w:sz="4" w:space="0" w:color="auto"/>
            </w:tcBorders>
            <w:shd w:val="clear" w:color="auto" w:fill="auto"/>
            <w:noWrap/>
            <w:vAlign w:val="bottom"/>
            <w:hideMark/>
          </w:tcPr>
          <w:p w14:paraId="3DE82B26" w14:textId="77777777" w:rsidR="00253DB5" w:rsidRPr="00253DB5" w:rsidRDefault="00253DB5" w:rsidP="00253DB5">
            <w:pPr>
              <w:jc w:val="center"/>
              <w:rPr>
                <w:color w:val="000000"/>
                <w:sz w:val="20"/>
                <w:szCs w:val="20"/>
              </w:rPr>
            </w:pPr>
            <w:r w:rsidRPr="00253DB5">
              <w:rPr>
                <w:color w:val="000000"/>
                <w:sz w:val="20"/>
                <w:szCs w:val="20"/>
              </w:rPr>
              <w:t>-13.18%</w:t>
            </w:r>
          </w:p>
        </w:tc>
        <w:tc>
          <w:tcPr>
            <w:tcW w:w="777" w:type="dxa"/>
            <w:tcBorders>
              <w:top w:val="nil"/>
              <w:left w:val="nil"/>
              <w:bottom w:val="single" w:sz="4" w:space="0" w:color="auto"/>
              <w:right w:val="single" w:sz="4" w:space="0" w:color="auto"/>
            </w:tcBorders>
            <w:shd w:val="clear" w:color="auto" w:fill="auto"/>
            <w:noWrap/>
            <w:vAlign w:val="bottom"/>
            <w:hideMark/>
          </w:tcPr>
          <w:p w14:paraId="0ECC1DE9"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nil"/>
              <w:left w:val="nil"/>
              <w:bottom w:val="single" w:sz="4" w:space="0" w:color="auto"/>
              <w:right w:val="nil"/>
            </w:tcBorders>
            <w:shd w:val="clear" w:color="auto" w:fill="auto"/>
            <w:noWrap/>
            <w:vAlign w:val="bottom"/>
            <w:hideMark/>
          </w:tcPr>
          <w:p w14:paraId="47A42399"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45122854"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52CCB65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27C7DD4" w14:textId="77777777" w:rsidR="00253DB5" w:rsidRPr="00253DB5" w:rsidRDefault="00253DB5" w:rsidP="00253DB5">
            <w:pPr>
              <w:rPr>
                <w:color w:val="000000"/>
              </w:rPr>
            </w:pPr>
            <w:r w:rsidRPr="00253DB5">
              <w:rPr>
                <w:color w:val="000000"/>
              </w:rPr>
              <w:t>CE8-2.2a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4CF3ED68" w14:textId="77777777" w:rsidR="00253DB5" w:rsidRPr="00253DB5" w:rsidRDefault="00253DB5" w:rsidP="00253DB5">
            <w:pPr>
              <w:jc w:val="center"/>
              <w:rPr>
                <w:color w:val="000000"/>
                <w:sz w:val="20"/>
                <w:szCs w:val="20"/>
              </w:rPr>
            </w:pPr>
            <w:r w:rsidRPr="00253DB5">
              <w:rPr>
                <w:color w:val="000000"/>
                <w:sz w:val="20"/>
                <w:szCs w:val="20"/>
              </w:rPr>
              <w:t>-27.12%</w:t>
            </w:r>
          </w:p>
        </w:tc>
        <w:tc>
          <w:tcPr>
            <w:tcW w:w="900" w:type="dxa"/>
            <w:tcBorders>
              <w:top w:val="nil"/>
              <w:left w:val="nil"/>
              <w:bottom w:val="single" w:sz="4" w:space="0" w:color="auto"/>
              <w:right w:val="single" w:sz="4" w:space="0" w:color="auto"/>
            </w:tcBorders>
            <w:shd w:val="clear" w:color="auto" w:fill="auto"/>
            <w:noWrap/>
            <w:vAlign w:val="bottom"/>
            <w:hideMark/>
          </w:tcPr>
          <w:p w14:paraId="44E77BE2" w14:textId="77777777" w:rsidR="00253DB5" w:rsidRPr="00253DB5" w:rsidRDefault="00253DB5" w:rsidP="00253DB5">
            <w:pPr>
              <w:jc w:val="center"/>
              <w:rPr>
                <w:color w:val="000000"/>
                <w:sz w:val="20"/>
                <w:szCs w:val="20"/>
              </w:rPr>
            </w:pPr>
            <w:r w:rsidRPr="00253DB5">
              <w:rPr>
                <w:color w:val="000000"/>
                <w:sz w:val="20"/>
                <w:szCs w:val="20"/>
              </w:rPr>
              <w:t>-25.34%</w:t>
            </w:r>
          </w:p>
        </w:tc>
        <w:tc>
          <w:tcPr>
            <w:tcW w:w="900" w:type="dxa"/>
            <w:tcBorders>
              <w:top w:val="nil"/>
              <w:left w:val="nil"/>
              <w:bottom w:val="single" w:sz="4" w:space="0" w:color="auto"/>
              <w:right w:val="single" w:sz="4" w:space="0" w:color="auto"/>
            </w:tcBorders>
            <w:shd w:val="clear" w:color="auto" w:fill="auto"/>
            <w:noWrap/>
            <w:vAlign w:val="bottom"/>
            <w:hideMark/>
          </w:tcPr>
          <w:p w14:paraId="7F88636A" w14:textId="77777777" w:rsidR="00253DB5" w:rsidRPr="00253DB5" w:rsidRDefault="00253DB5" w:rsidP="00253DB5">
            <w:pPr>
              <w:jc w:val="center"/>
              <w:rPr>
                <w:color w:val="000000"/>
                <w:sz w:val="20"/>
                <w:szCs w:val="20"/>
              </w:rPr>
            </w:pPr>
            <w:r w:rsidRPr="00253DB5">
              <w:rPr>
                <w:color w:val="000000"/>
                <w:sz w:val="20"/>
                <w:szCs w:val="20"/>
              </w:rPr>
              <w:t>-25.16%</w:t>
            </w:r>
          </w:p>
        </w:tc>
        <w:tc>
          <w:tcPr>
            <w:tcW w:w="900" w:type="dxa"/>
            <w:tcBorders>
              <w:top w:val="nil"/>
              <w:left w:val="nil"/>
              <w:bottom w:val="single" w:sz="4" w:space="0" w:color="auto"/>
              <w:right w:val="single" w:sz="4" w:space="0" w:color="auto"/>
            </w:tcBorders>
            <w:shd w:val="clear" w:color="auto" w:fill="auto"/>
            <w:noWrap/>
            <w:vAlign w:val="bottom"/>
            <w:hideMark/>
          </w:tcPr>
          <w:p w14:paraId="2E5AE34D" w14:textId="77777777" w:rsidR="00253DB5" w:rsidRPr="00253DB5" w:rsidRDefault="00253DB5" w:rsidP="00253DB5">
            <w:pPr>
              <w:jc w:val="center"/>
              <w:rPr>
                <w:color w:val="000000"/>
                <w:sz w:val="20"/>
                <w:szCs w:val="20"/>
              </w:rPr>
            </w:pPr>
            <w:r w:rsidRPr="00253DB5">
              <w:rPr>
                <w:color w:val="000000"/>
                <w:sz w:val="20"/>
                <w:szCs w:val="20"/>
              </w:rPr>
              <w:t>75%</w:t>
            </w:r>
          </w:p>
        </w:tc>
        <w:tc>
          <w:tcPr>
            <w:tcW w:w="763" w:type="dxa"/>
            <w:tcBorders>
              <w:top w:val="nil"/>
              <w:left w:val="nil"/>
              <w:bottom w:val="single" w:sz="4" w:space="0" w:color="auto"/>
              <w:right w:val="single" w:sz="12" w:space="0" w:color="auto"/>
            </w:tcBorders>
            <w:shd w:val="clear" w:color="auto" w:fill="auto"/>
            <w:noWrap/>
            <w:vAlign w:val="bottom"/>
            <w:hideMark/>
          </w:tcPr>
          <w:p w14:paraId="6FCEDC4F" w14:textId="77777777" w:rsidR="00253DB5" w:rsidRPr="00253DB5" w:rsidRDefault="00253DB5" w:rsidP="00253DB5">
            <w:pPr>
              <w:jc w:val="center"/>
              <w:rPr>
                <w:color w:val="000000"/>
                <w:sz w:val="20"/>
                <w:szCs w:val="20"/>
              </w:rPr>
            </w:pPr>
            <w:r w:rsidRPr="00253DB5">
              <w:rPr>
                <w:color w:val="000000"/>
                <w:sz w:val="20"/>
                <w:szCs w:val="20"/>
              </w:rPr>
              <w:t>81%</w:t>
            </w:r>
          </w:p>
        </w:tc>
        <w:tc>
          <w:tcPr>
            <w:tcW w:w="833" w:type="dxa"/>
            <w:tcBorders>
              <w:top w:val="nil"/>
              <w:left w:val="nil"/>
              <w:bottom w:val="single" w:sz="4" w:space="0" w:color="auto"/>
              <w:right w:val="single" w:sz="4" w:space="0" w:color="auto"/>
            </w:tcBorders>
            <w:shd w:val="clear" w:color="auto" w:fill="auto"/>
            <w:noWrap/>
            <w:vAlign w:val="bottom"/>
            <w:hideMark/>
          </w:tcPr>
          <w:p w14:paraId="6DE6ACA5" w14:textId="77777777" w:rsidR="00253DB5" w:rsidRPr="00253DB5" w:rsidRDefault="00253DB5" w:rsidP="00253DB5">
            <w:pPr>
              <w:jc w:val="center"/>
              <w:rPr>
                <w:color w:val="000000"/>
                <w:sz w:val="20"/>
                <w:szCs w:val="20"/>
              </w:rPr>
            </w:pPr>
            <w:r w:rsidRPr="00253DB5">
              <w:rPr>
                <w:color w:val="000000"/>
                <w:sz w:val="20"/>
                <w:szCs w:val="20"/>
              </w:rPr>
              <w:t>-13.19%</w:t>
            </w:r>
          </w:p>
        </w:tc>
        <w:tc>
          <w:tcPr>
            <w:tcW w:w="924" w:type="dxa"/>
            <w:tcBorders>
              <w:top w:val="nil"/>
              <w:left w:val="nil"/>
              <w:bottom w:val="single" w:sz="4" w:space="0" w:color="auto"/>
              <w:right w:val="single" w:sz="4" w:space="0" w:color="auto"/>
            </w:tcBorders>
            <w:shd w:val="clear" w:color="auto" w:fill="auto"/>
            <w:noWrap/>
            <w:vAlign w:val="bottom"/>
            <w:hideMark/>
          </w:tcPr>
          <w:p w14:paraId="457A3026" w14:textId="77777777" w:rsidR="00253DB5" w:rsidRPr="00253DB5" w:rsidRDefault="00253DB5" w:rsidP="00253DB5">
            <w:pPr>
              <w:jc w:val="center"/>
              <w:rPr>
                <w:color w:val="000000"/>
                <w:sz w:val="20"/>
                <w:szCs w:val="20"/>
              </w:rPr>
            </w:pPr>
            <w:r w:rsidRPr="00253DB5">
              <w:rPr>
                <w:color w:val="000000"/>
                <w:sz w:val="20"/>
                <w:szCs w:val="20"/>
              </w:rPr>
              <w:t>-12.80%</w:t>
            </w:r>
          </w:p>
        </w:tc>
        <w:tc>
          <w:tcPr>
            <w:tcW w:w="833" w:type="dxa"/>
            <w:tcBorders>
              <w:top w:val="nil"/>
              <w:left w:val="nil"/>
              <w:bottom w:val="single" w:sz="4" w:space="0" w:color="auto"/>
              <w:right w:val="single" w:sz="4" w:space="0" w:color="auto"/>
            </w:tcBorders>
            <w:shd w:val="clear" w:color="auto" w:fill="auto"/>
            <w:noWrap/>
            <w:vAlign w:val="bottom"/>
            <w:hideMark/>
          </w:tcPr>
          <w:p w14:paraId="7B960588" w14:textId="77777777" w:rsidR="00253DB5" w:rsidRPr="00253DB5" w:rsidRDefault="00253DB5" w:rsidP="00253DB5">
            <w:pPr>
              <w:jc w:val="center"/>
              <w:rPr>
                <w:color w:val="000000"/>
                <w:sz w:val="20"/>
                <w:szCs w:val="20"/>
              </w:rPr>
            </w:pPr>
            <w:r w:rsidRPr="00253DB5">
              <w:rPr>
                <w:color w:val="000000"/>
                <w:sz w:val="20"/>
                <w:szCs w:val="20"/>
              </w:rPr>
              <w:t>-12.27%</w:t>
            </w:r>
          </w:p>
        </w:tc>
        <w:tc>
          <w:tcPr>
            <w:tcW w:w="777" w:type="dxa"/>
            <w:tcBorders>
              <w:top w:val="nil"/>
              <w:left w:val="nil"/>
              <w:bottom w:val="single" w:sz="4" w:space="0" w:color="auto"/>
              <w:right w:val="single" w:sz="4" w:space="0" w:color="auto"/>
            </w:tcBorders>
            <w:shd w:val="clear" w:color="auto" w:fill="auto"/>
            <w:noWrap/>
            <w:vAlign w:val="bottom"/>
            <w:hideMark/>
          </w:tcPr>
          <w:p w14:paraId="455F298B"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nil"/>
              <w:left w:val="nil"/>
              <w:bottom w:val="single" w:sz="4" w:space="0" w:color="auto"/>
              <w:right w:val="nil"/>
            </w:tcBorders>
            <w:shd w:val="clear" w:color="auto" w:fill="auto"/>
            <w:noWrap/>
            <w:vAlign w:val="bottom"/>
            <w:hideMark/>
          </w:tcPr>
          <w:p w14:paraId="6EC98C24"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08E27960"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64A2040B"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681F88E" w14:textId="77777777" w:rsidR="00253DB5" w:rsidRPr="00253DB5" w:rsidRDefault="00253DB5" w:rsidP="00253DB5">
            <w:pPr>
              <w:rPr>
                <w:color w:val="000000"/>
              </w:rPr>
            </w:pPr>
            <w:r w:rsidRPr="00253DB5">
              <w:rPr>
                <w:color w:val="000000"/>
              </w:rPr>
              <w:t>CE8-2.2c</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3294245" w14:textId="77777777" w:rsidR="00253DB5" w:rsidRPr="00253DB5" w:rsidRDefault="00253DB5" w:rsidP="00253DB5">
            <w:pPr>
              <w:jc w:val="center"/>
              <w:rPr>
                <w:color w:val="000000"/>
                <w:sz w:val="20"/>
                <w:szCs w:val="20"/>
              </w:rPr>
            </w:pPr>
            <w:r w:rsidRPr="00253DB5">
              <w:rPr>
                <w:color w:val="000000"/>
                <w:sz w:val="20"/>
                <w:szCs w:val="20"/>
              </w:rPr>
              <w:t>-29.14%</w:t>
            </w:r>
          </w:p>
        </w:tc>
        <w:tc>
          <w:tcPr>
            <w:tcW w:w="900" w:type="dxa"/>
            <w:tcBorders>
              <w:top w:val="nil"/>
              <w:left w:val="nil"/>
              <w:bottom w:val="single" w:sz="4" w:space="0" w:color="auto"/>
              <w:right w:val="single" w:sz="4" w:space="0" w:color="auto"/>
            </w:tcBorders>
            <w:shd w:val="clear" w:color="auto" w:fill="auto"/>
            <w:noWrap/>
            <w:vAlign w:val="bottom"/>
            <w:hideMark/>
          </w:tcPr>
          <w:p w14:paraId="50E00D02" w14:textId="77777777" w:rsidR="00253DB5" w:rsidRPr="00253DB5" w:rsidRDefault="00253DB5" w:rsidP="00253DB5">
            <w:pPr>
              <w:jc w:val="center"/>
              <w:rPr>
                <w:color w:val="000000"/>
                <w:sz w:val="20"/>
                <w:szCs w:val="20"/>
              </w:rPr>
            </w:pPr>
            <w:r w:rsidRPr="00253DB5">
              <w:rPr>
                <w:color w:val="000000"/>
                <w:sz w:val="20"/>
                <w:szCs w:val="20"/>
              </w:rPr>
              <w:t>-26.79%</w:t>
            </w:r>
          </w:p>
        </w:tc>
        <w:tc>
          <w:tcPr>
            <w:tcW w:w="900" w:type="dxa"/>
            <w:tcBorders>
              <w:top w:val="nil"/>
              <w:left w:val="nil"/>
              <w:bottom w:val="single" w:sz="4" w:space="0" w:color="auto"/>
              <w:right w:val="single" w:sz="4" w:space="0" w:color="auto"/>
            </w:tcBorders>
            <w:shd w:val="clear" w:color="auto" w:fill="auto"/>
            <w:noWrap/>
            <w:vAlign w:val="bottom"/>
            <w:hideMark/>
          </w:tcPr>
          <w:p w14:paraId="3E5FEB8E" w14:textId="77777777" w:rsidR="00253DB5" w:rsidRPr="00253DB5" w:rsidRDefault="00253DB5" w:rsidP="00253DB5">
            <w:pPr>
              <w:jc w:val="center"/>
              <w:rPr>
                <w:color w:val="000000"/>
                <w:sz w:val="20"/>
                <w:szCs w:val="20"/>
              </w:rPr>
            </w:pPr>
            <w:r w:rsidRPr="00253DB5">
              <w:rPr>
                <w:color w:val="000000"/>
                <w:sz w:val="20"/>
                <w:szCs w:val="20"/>
              </w:rPr>
              <w:t>-26.63%</w:t>
            </w:r>
          </w:p>
        </w:tc>
        <w:tc>
          <w:tcPr>
            <w:tcW w:w="900" w:type="dxa"/>
            <w:tcBorders>
              <w:top w:val="nil"/>
              <w:left w:val="nil"/>
              <w:bottom w:val="single" w:sz="4" w:space="0" w:color="auto"/>
              <w:right w:val="single" w:sz="4" w:space="0" w:color="auto"/>
            </w:tcBorders>
            <w:shd w:val="clear" w:color="auto" w:fill="auto"/>
            <w:noWrap/>
            <w:vAlign w:val="bottom"/>
            <w:hideMark/>
          </w:tcPr>
          <w:p w14:paraId="00DC7AA9" w14:textId="77777777" w:rsidR="00253DB5" w:rsidRPr="00253DB5" w:rsidRDefault="00253DB5" w:rsidP="00253DB5">
            <w:pPr>
              <w:jc w:val="center"/>
              <w:rPr>
                <w:color w:val="000000"/>
                <w:sz w:val="20"/>
                <w:szCs w:val="20"/>
              </w:rPr>
            </w:pPr>
            <w:r w:rsidRPr="00253DB5">
              <w:rPr>
                <w:color w:val="000000"/>
                <w:sz w:val="20"/>
                <w:szCs w:val="20"/>
              </w:rPr>
              <w:t>87%</w:t>
            </w:r>
          </w:p>
        </w:tc>
        <w:tc>
          <w:tcPr>
            <w:tcW w:w="763" w:type="dxa"/>
            <w:tcBorders>
              <w:top w:val="nil"/>
              <w:left w:val="nil"/>
              <w:bottom w:val="single" w:sz="4" w:space="0" w:color="auto"/>
              <w:right w:val="single" w:sz="12" w:space="0" w:color="auto"/>
            </w:tcBorders>
            <w:shd w:val="clear" w:color="auto" w:fill="auto"/>
            <w:noWrap/>
            <w:vAlign w:val="bottom"/>
            <w:hideMark/>
          </w:tcPr>
          <w:p w14:paraId="255A513B" w14:textId="77777777" w:rsidR="00253DB5" w:rsidRPr="00253DB5" w:rsidRDefault="00253DB5" w:rsidP="00253DB5">
            <w:pPr>
              <w:jc w:val="center"/>
              <w:rPr>
                <w:color w:val="000000"/>
                <w:sz w:val="20"/>
                <w:szCs w:val="20"/>
              </w:rPr>
            </w:pPr>
            <w:r w:rsidRPr="00253DB5">
              <w:rPr>
                <w:color w:val="000000"/>
                <w:sz w:val="20"/>
                <w:szCs w:val="20"/>
              </w:rPr>
              <w:t>83%</w:t>
            </w:r>
          </w:p>
        </w:tc>
        <w:tc>
          <w:tcPr>
            <w:tcW w:w="833" w:type="dxa"/>
            <w:tcBorders>
              <w:top w:val="nil"/>
              <w:left w:val="nil"/>
              <w:bottom w:val="single" w:sz="4" w:space="0" w:color="auto"/>
              <w:right w:val="single" w:sz="4" w:space="0" w:color="auto"/>
            </w:tcBorders>
            <w:shd w:val="clear" w:color="auto" w:fill="auto"/>
            <w:noWrap/>
            <w:vAlign w:val="bottom"/>
            <w:hideMark/>
          </w:tcPr>
          <w:p w14:paraId="14EB01E1" w14:textId="77777777" w:rsidR="00253DB5" w:rsidRPr="00253DB5" w:rsidRDefault="00253DB5" w:rsidP="00253DB5">
            <w:pPr>
              <w:jc w:val="center"/>
              <w:rPr>
                <w:color w:val="000000"/>
                <w:sz w:val="20"/>
                <w:szCs w:val="20"/>
              </w:rPr>
            </w:pPr>
            <w:r w:rsidRPr="00253DB5">
              <w:rPr>
                <w:color w:val="000000"/>
                <w:sz w:val="20"/>
                <w:szCs w:val="20"/>
              </w:rPr>
              <w:t>-14.51%</w:t>
            </w:r>
          </w:p>
        </w:tc>
        <w:tc>
          <w:tcPr>
            <w:tcW w:w="924" w:type="dxa"/>
            <w:tcBorders>
              <w:top w:val="nil"/>
              <w:left w:val="nil"/>
              <w:bottom w:val="single" w:sz="4" w:space="0" w:color="auto"/>
              <w:right w:val="single" w:sz="4" w:space="0" w:color="auto"/>
            </w:tcBorders>
            <w:shd w:val="clear" w:color="auto" w:fill="auto"/>
            <w:noWrap/>
            <w:vAlign w:val="bottom"/>
            <w:hideMark/>
          </w:tcPr>
          <w:p w14:paraId="16B3D19F" w14:textId="77777777" w:rsidR="00253DB5" w:rsidRPr="00253DB5" w:rsidRDefault="00253DB5" w:rsidP="00253DB5">
            <w:pPr>
              <w:jc w:val="center"/>
              <w:rPr>
                <w:color w:val="000000"/>
                <w:sz w:val="20"/>
                <w:szCs w:val="20"/>
              </w:rPr>
            </w:pPr>
            <w:r w:rsidRPr="00253DB5">
              <w:rPr>
                <w:color w:val="000000"/>
                <w:sz w:val="20"/>
                <w:szCs w:val="20"/>
              </w:rPr>
              <w:t>-14.35%</w:t>
            </w:r>
          </w:p>
        </w:tc>
        <w:tc>
          <w:tcPr>
            <w:tcW w:w="833" w:type="dxa"/>
            <w:tcBorders>
              <w:top w:val="nil"/>
              <w:left w:val="nil"/>
              <w:bottom w:val="single" w:sz="4" w:space="0" w:color="auto"/>
              <w:right w:val="single" w:sz="4" w:space="0" w:color="auto"/>
            </w:tcBorders>
            <w:shd w:val="clear" w:color="auto" w:fill="auto"/>
            <w:noWrap/>
            <w:vAlign w:val="bottom"/>
            <w:hideMark/>
          </w:tcPr>
          <w:p w14:paraId="0B7D776D" w14:textId="77777777" w:rsidR="00253DB5" w:rsidRPr="00253DB5" w:rsidRDefault="00253DB5" w:rsidP="00253DB5">
            <w:pPr>
              <w:jc w:val="center"/>
              <w:rPr>
                <w:color w:val="000000"/>
                <w:sz w:val="20"/>
                <w:szCs w:val="20"/>
              </w:rPr>
            </w:pPr>
            <w:r w:rsidRPr="00253DB5">
              <w:rPr>
                <w:color w:val="000000"/>
                <w:sz w:val="20"/>
                <w:szCs w:val="20"/>
              </w:rPr>
              <w:t>-14.25%</w:t>
            </w:r>
          </w:p>
        </w:tc>
        <w:tc>
          <w:tcPr>
            <w:tcW w:w="777" w:type="dxa"/>
            <w:tcBorders>
              <w:top w:val="nil"/>
              <w:left w:val="nil"/>
              <w:bottom w:val="single" w:sz="4" w:space="0" w:color="auto"/>
              <w:right w:val="single" w:sz="4" w:space="0" w:color="auto"/>
            </w:tcBorders>
            <w:shd w:val="clear" w:color="auto" w:fill="auto"/>
            <w:noWrap/>
            <w:vAlign w:val="bottom"/>
            <w:hideMark/>
          </w:tcPr>
          <w:p w14:paraId="675B4455"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33596E1F"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653E91E6" w14:textId="77777777" w:rsidTr="00B75018">
        <w:trPr>
          <w:trHeight w:val="195"/>
        </w:trPr>
        <w:tc>
          <w:tcPr>
            <w:tcW w:w="750" w:type="dxa"/>
            <w:vMerge/>
            <w:tcBorders>
              <w:top w:val="nil"/>
              <w:left w:val="single" w:sz="8" w:space="0" w:color="auto"/>
              <w:bottom w:val="single" w:sz="12" w:space="0" w:color="000000"/>
              <w:right w:val="single" w:sz="8" w:space="0" w:color="auto"/>
            </w:tcBorders>
            <w:vAlign w:val="center"/>
            <w:hideMark/>
          </w:tcPr>
          <w:p w14:paraId="735710BE"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E2A440E" w14:textId="77777777" w:rsidR="00253DB5" w:rsidRPr="00253DB5" w:rsidRDefault="00253DB5" w:rsidP="00253DB5">
            <w:pPr>
              <w:rPr>
                <w:color w:val="000000"/>
              </w:rPr>
            </w:pPr>
            <w:r w:rsidRPr="00253DB5">
              <w:rPr>
                <w:color w:val="000000"/>
              </w:rPr>
              <w:t>CE8-2.2e</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6681B0D0" w14:textId="77777777" w:rsidR="00253DB5" w:rsidRPr="00253DB5" w:rsidRDefault="00253DB5" w:rsidP="00253DB5">
            <w:pPr>
              <w:jc w:val="center"/>
              <w:rPr>
                <w:color w:val="000000"/>
                <w:sz w:val="20"/>
                <w:szCs w:val="20"/>
              </w:rPr>
            </w:pPr>
            <w:r w:rsidRPr="00253DB5">
              <w:rPr>
                <w:color w:val="000000"/>
                <w:sz w:val="20"/>
                <w:szCs w:val="20"/>
              </w:rPr>
              <w:t>-29.14%</w:t>
            </w:r>
          </w:p>
        </w:tc>
        <w:tc>
          <w:tcPr>
            <w:tcW w:w="900" w:type="dxa"/>
            <w:tcBorders>
              <w:top w:val="nil"/>
              <w:left w:val="nil"/>
              <w:bottom w:val="single" w:sz="4" w:space="0" w:color="auto"/>
              <w:right w:val="single" w:sz="4" w:space="0" w:color="auto"/>
            </w:tcBorders>
            <w:shd w:val="clear" w:color="auto" w:fill="auto"/>
            <w:noWrap/>
            <w:vAlign w:val="bottom"/>
            <w:hideMark/>
          </w:tcPr>
          <w:p w14:paraId="186912C7" w14:textId="77777777" w:rsidR="00253DB5" w:rsidRPr="00253DB5" w:rsidRDefault="00253DB5" w:rsidP="00253DB5">
            <w:pPr>
              <w:jc w:val="center"/>
              <w:rPr>
                <w:color w:val="000000"/>
                <w:sz w:val="20"/>
                <w:szCs w:val="20"/>
              </w:rPr>
            </w:pPr>
            <w:r w:rsidRPr="00253DB5">
              <w:rPr>
                <w:color w:val="000000"/>
                <w:sz w:val="20"/>
                <w:szCs w:val="20"/>
              </w:rPr>
              <w:t>-26.79%</w:t>
            </w:r>
          </w:p>
        </w:tc>
        <w:tc>
          <w:tcPr>
            <w:tcW w:w="900" w:type="dxa"/>
            <w:tcBorders>
              <w:top w:val="nil"/>
              <w:left w:val="nil"/>
              <w:bottom w:val="single" w:sz="4" w:space="0" w:color="auto"/>
              <w:right w:val="single" w:sz="4" w:space="0" w:color="auto"/>
            </w:tcBorders>
            <w:shd w:val="clear" w:color="auto" w:fill="auto"/>
            <w:noWrap/>
            <w:vAlign w:val="bottom"/>
            <w:hideMark/>
          </w:tcPr>
          <w:p w14:paraId="12020F66" w14:textId="77777777" w:rsidR="00253DB5" w:rsidRPr="00253DB5" w:rsidRDefault="00253DB5" w:rsidP="00253DB5">
            <w:pPr>
              <w:jc w:val="center"/>
              <w:rPr>
                <w:color w:val="000000"/>
                <w:sz w:val="20"/>
                <w:szCs w:val="20"/>
              </w:rPr>
            </w:pPr>
            <w:r w:rsidRPr="00253DB5">
              <w:rPr>
                <w:color w:val="000000"/>
                <w:sz w:val="20"/>
                <w:szCs w:val="20"/>
              </w:rPr>
              <w:t>-26.63%</w:t>
            </w:r>
          </w:p>
        </w:tc>
        <w:tc>
          <w:tcPr>
            <w:tcW w:w="900" w:type="dxa"/>
            <w:tcBorders>
              <w:top w:val="nil"/>
              <w:left w:val="nil"/>
              <w:bottom w:val="single" w:sz="4" w:space="0" w:color="auto"/>
              <w:right w:val="single" w:sz="4" w:space="0" w:color="auto"/>
            </w:tcBorders>
            <w:shd w:val="clear" w:color="auto" w:fill="auto"/>
            <w:noWrap/>
            <w:vAlign w:val="bottom"/>
            <w:hideMark/>
          </w:tcPr>
          <w:p w14:paraId="74156AE2" w14:textId="77777777" w:rsidR="00253DB5" w:rsidRPr="00253DB5" w:rsidRDefault="00253DB5" w:rsidP="00253DB5">
            <w:pPr>
              <w:jc w:val="center"/>
              <w:rPr>
                <w:color w:val="000000"/>
                <w:sz w:val="20"/>
                <w:szCs w:val="20"/>
              </w:rPr>
            </w:pPr>
            <w:r w:rsidRPr="00253DB5">
              <w:rPr>
                <w:color w:val="000000"/>
                <w:sz w:val="20"/>
                <w:szCs w:val="20"/>
              </w:rPr>
              <w:t>87%</w:t>
            </w:r>
          </w:p>
        </w:tc>
        <w:tc>
          <w:tcPr>
            <w:tcW w:w="763" w:type="dxa"/>
            <w:tcBorders>
              <w:top w:val="nil"/>
              <w:left w:val="nil"/>
              <w:bottom w:val="single" w:sz="4" w:space="0" w:color="auto"/>
              <w:right w:val="single" w:sz="12" w:space="0" w:color="auto"/>
            </w:tcBorders>
            <w:shd w:val="clear" w:color="auto" w:fill="auto"/>
            <w:noWrap/>
            <w:vAlign w:val="bottom"/>
            <w:hideMark/>
          </w:tcPr>
          <w:p w14:paraId="74B24E18" w14:textId="77777777" w:rsidR="00253DB5" w:rsidRPr="00253DB5" w:rsidRDefault="00253DB5" w:rsidP="00253DB5">
            <w:pPr>
              <w:jc w:val="center"/>
              <w:rPr>
                <w:color w:val="000000"/>
                <w:sz w:val="20"/>
                <w:szCs w:val="20"/>
              </w:rPr>
            </w:pPr>
            <w:r w:rsidRPr="00253DB5">
              <w:rPr>
                <w:color w:val="000000"/>
                <w:sz w:val="20"/>
                <w:szCs w:val="20"/>
              </w:rPr>
              <w:t>81%</w:t>
            </w:r>
          </w:p>
        </w:tc>
        <w:tc>
          <w:tcPr>
            <w:tcW w:w="833" w:type="dxa"/>
            <w:tcBorders>
              <w:top w:val="nil"/>
              <w:left w:val="nil"/>
              <w:bottom w:val="single" w:sz="4" w:space="0" w:color="auto"/>
              <w:right w:val="single" w:sz="4" w:space="0" w:color="auto"/>
            </w:tcBorders>
            <w:shd w:val="clear" w:color="auto" w:fill="auto"/>
            <w:noWrap/>
            <w:vAlign w:val="bottom"/>
            <w:hideMark/>
          </w:tcPr>
          <w:p w14:paraId="776AE16E" w14:textId="77777777" w:rsidR="00253DB5" w:rsidRPr="00253DB5" w:rsidRDefault="00253DB5" w:rsidP="00253DB5">
            <w:pPr>
              <w:jc w:val="center"/>
              <w:rPr>
                <w:color w:val="000000"/>
                <w:sz w:val="20"/>
                <w:szCs w:val="20"/>
              </w:rPr>
            </w:pPr>
            <w:r w:rsidRPr="00253DB5">
              <w:rPr>
                <w:color w:val="000000"/>
                <w:sz w:val="20"/>
                <w:szCs w:val="20"/>
              </w:rPr>
              <w:t>-14.55%</w:t>
            </w:r>
          </w:p>
        </w:tc>
        <w:tc>
          <w:tcPr>
            <w:tcW w:w="924" w:type="dxa"/>
            <w:tcBorders>
              <w:top w:val="nil"/>
              <w:left w:val="nil"/>
              <w:bottom w:val="single" w:sz="4" w:space="0" w:color="auto"/>
              <w:right w:val="single" w:sz="4" w:space="0" w:color="auto"/>
            </w:tcBorders>
            <w:shd w:val="clear" w:color="auto" w:fill="auto"/>
            <w:noWrap/>
            <w:vAlign w:val="bottom"/>
            <w:hideMark/>
          </w:tcPr>
          <w:p w14:paraId="5A573CC2" w14:textId="77777777" w:rsidR="00253DB5" w:rsidRPr="00253DB5" w:rsidRDefault="00253DB5" w:rsidP="00253DB5">
            <w:pPr>
              <w:jc w:val="center"/>
              <w:rPr>
                <w:color w:val="000000"/>
                <w:sz w:val="20"/>
                <w:szCs w:val="20"/>
              </w:rPr>
            </w:pPr>
            <w:r w:rsidRPr="00253DB5">
              <w:rPr>
                <w:color w:val="000000"/>
                <w:sz w:val="20"/>
                <w:szCs w:val="20"/>
              </w:rPr>
              <w:t>-13.85%</w:t>
            </w:r>
          </w:p>
        </w:tc>
        <w:tc>
          <w:tcPr>
            <w:tcW w:w="833" w:type="dxa"/>
            <w:tcBorders>
              <w:top w:val="nil"/>
              <w:left w:val="nil"/>
              <w:bottom w:val="single" w:sz="4" w:space="0" w:color="auto"/>
              <w:right w:val="single" w:sz="4" w:space="0" w:color="auto"/>
            </w:tcBorders>
            <w:shd w:val="clear" w:color="auto" w:fill="auto"/>
            <w:noWrap/>
            <w:vAlign w:val="bottom"/>
            <w:hideMark/>
          </w:tcPr>
          <w:p w14:paraId="5FC2CBCC" w14:textId="77777777" w:rsidR="00253DB5" w:rsidRPr="00253DB5" w:rsidRDefault="00253DB5" w:rsidP="00253DB5">
            <w:pPr>
              <w:jc w:val="center"/>
              <w:rPr>
                <w:color w:val="000000"/>
                <w:sz w:val="20"/>
                <w:szCs w:val="20"/>
              </w:rPr>
            </w:pPr>
            <w:r w:rsidRPr="00253DB5">
              <w:rPr>
                <w:color w:val="000000"/>
                <w:sz w:val="20"/>
                <w:szCs w:val="20"/>
              </w:rPr>
              <w:t>-13.47%</w:t>
            </w:r>
          </w:p>
        </w:tc>
        <w:tc>
          <w:tcPr>
            <w:tcW w:w="777" w:type="dxa"/>
            <w:tcBorders>
              <w:top w:val="nil"/>
              <w:left w:val="nil"/>
              <w:bottom w:val="single" w:sz="4" w:space="0" w:color="auto"/>
              <w:right w:val="single" w:sz="4" w:space="0" w:color="auto"/>
            </w:tcBorders>
            <w:shd w:val="clear" w:color="auto" w:fill="auto"/>
            <w:noWrap/>
            <w:vAlign w:val="bottom"/>
            <w:hideMark/>
          </w:tcPr>
          <w:p w14:paraId="4F112B79"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60BD9D0B"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4B272739"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2C701BC4"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3E607AA" w14:textId="77777777" w:rsidR="00253DB5" w:rsidRPr="00253DB5" w:rsidRDefault="00253DB5" w:rsidP="00253DB5">
            <w:pPr>
              <w:rPr>
                <w:color w:val="000000"/>
              </w:rPr>
            </w:pPr>
            <w:r w:rsidRPr="00253DB5">
              <w:rPr>
                <w:color w:val="000000"/>
              </w:rPr>
              <w:t>CE8-3.1a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AC10051" w14:textId="77777777" w:rsidR="00253DB5" w:rsidRPr="00253DB5" w:rsidRDefault="00253DB5" w:rsidP="00253DB5">
            <w:pPr>
              <w:jc w:val="center"/>
              <w:rPr>
                <w:color w:val="000000"/>
                <w:sz w:val="20"/>
                <w:szCs w:val="20"/>
              </w:rPr>
            </w:pPr>
            <w:r w:rsidRPr="00253DB5">
              <w:rPr>
                <w:color w:val="000000"/>
                <w:sz w:val="20"/>
                <w:szCs w:val="20"/>
              </w:rPr>
              <w:t>-15.10%</w:t>
            </w:r>
          </w:p>
        </w:tc>
        <w:tc>
          <w:tcPr>
            <w:tcW w:w="900" w:type="dxa"/>
            <w:tcBorders>
              <w:top w:val="nil"/>
              <w:left w:val="nil"/>
              <w:bottom w:val="single" w:sz="4" w:space="0" w:color="auto"/>
              <w:right w:val="single" w:sz="4" w:space="0" w:color="auto"/>
            </w:tcBorders>
            <w:shd w:val="clear" w:color="auto" w:fill="auto"/>
            <w:noWrap/>
            <w:vAlign w:val="bottom"/>
            <w:hideMark/>
          </w:tcPr>
          <w:p w14:paraId="2935EB0F" w14:textId="77777777" w:rsidR="00253DB5" w:rsidRPr="00253DB5" w:rsidRDefault="00253DB5" w:rsidP="00253DB5">
            <w:pPr>
              <w:jc w:val="center"/>
              <w:rPr>
                <w:color w:val="000000"/>
                <w:sz w:val="20"/>
                <w:szCs w:val="20"/>
              </w:rPr>
            </w:pPr>
            <w:r w:rsidRPr="00253DB5">
              <w:rPr>
                <w:color w:val="000000"/>
                <w:sz w:val="20"/>
                <w:szCs w:val="20"/>
              </w:rPr>
              <w:t>-12.15%</w:t>
            </w:r>
          </w:p>
        </w:tc>
        <w:tc>
          <w:tcPr>
            <w:tcW w:w="900" w:type="dxa"/>
            <w:tcBorders>
              <w:top w:val="nil"/>
              <w:left w:val="nil"/>
              <w:bottom w:val="single" w:sz="4" w:space="0" w:color="auto"/>
              <w:right w:val="single" w:sz="4" w:space="0" w:color="auto"/>
            </w:tcBorders>
            <w:shd w:val="clear" w:color="auto" w:fill="auto"/>
            <w:noWrap/>
            <w:vAlign w:val="bottom"/>
            <w:hideMark/>
          </w:tcPr>
          <w:p w14:paraId="14876ACE" w14:textId="77777777" w:rsidR="00253DB5" w:rsidRPr="00253DB5" w:rsidRDefault="00253DB5" w:rsidP="00253DB5">
            <w:pPr>
              <w:jc w:val="center"/>
              <w:rPr>
                <w:color w:val="000000"/>
                <w:sz w:val="20"/>
                <w:szCs w:val="20"/>
              </w:rPr>
            </w:pPr>
            <w:r w:rsidRPr="00253DB5">
              <w:rPr>
                <w:color w:val="000000"/>
                <w:sz w:val="20"/>
                <w:szCs w:val="20"/>
              </w:rPr>
              <w:t>-12.24%</w:t>
            </w:r>
          </w:p>
        </w:tc>
        <w:tc>
          <w:tcPr>
            <w:tcW w:w="900" w:type="dxa"/>
            <w:tcBorders>
              <w:top w:val="nil"/>
              <w:left w:val="nil"/>
              <w:bottom w:val="single" w:sz="4" w:space="0" w:color="auto"/>
              <w:right w:val="single" w:sz="4" w:space="0" w:color="auto"/>
            </w:tcBorders>
            <w:shd w:val="clear" w:color="auto" w:fill="auto"/>
            <w:noWrap/>
            <w:vAlign w:val="bottom"/>
            <w:hideMark/>
          </w:tcPr>
          <w:p w14:paraId="2A1917D6"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nil"/>
              <w:left w:val="nil"/>
              <w:bottom w:val="single" w:sz="4" w:space="0" w:color="auto"/>
              <w:right w:val="single" w:sz="12" w:space="0" w:color="auto"/>
            </w:tcBorders>
            <w:shd w:val="clear" w:color="auto" w:fill="auto"/>
            <w:noWrap/>
            <w:vAlign w:val="bottom"/>
            <w:hideMark/>
          </w:tcPr>
          <w:p w14:paraId="1FB42CA9" w14:textId="77777777" w:rsidR="00253DB5" w:rsidRPr="00253DB5" w:rsidRDefault="00253DB5" w:rsidP="00253DB5">
            <w:pPr>
              <w:jc w:val="center"/>
              <w:rPr>
                <w:color w:val="000000"/>
                <w:sz w:val="20"/>
                <w:szCs w:val="20"/>
              </w:rPr>
            </w:pPr>
            <w:r w:rsidRPr="00253DB5">
              <w:rPr>
                <w:color w:val="000000"/>
                <w:sz w:val="20"/>
                <w:szCs w:val="20"/>
              </w:rPr>
              <w:t>93%</w:t>
            </w:r>
          </w:p>
        </w:tc>
        <w:tc>
          <w:tcPr>
            <w:tcW w:w="833" w:type="dxa"/>
            <w:tcBorders>
              <w:top w:val="nil"/>
              <w:left w:val="nil"/>
              <w:bottom w:val="single" w:sz="4" w:space="0" w:color="auto"/>
              <w:right w:val="single" w:sz="4" w:space="0" w:color="auto"/>
            </w:tcBorders>
            <w:shd w:val="clear" w:color="auto" w:fill="auto"/>
            <w:noWrap/>
            <w:vAlign w:val="bottom"/>
            <w:hideMark/>
          </w:tcPr>
          <w:p w14:paraId="5E22008C" w14:textId="77777777" w:rsidR="00253DB5" w:rsidRPr="00253DB5" w:rsidRDefault="00253DB5" w:rsidP="00253DB5">
            <w:pPr>
              <w:jc w:val="center"/>
              <w:rPr>
                <w:color w:val="000000"/>
                <w:sz w:val="20"/>
                <w:szCs w:val="20"/>
              </w:rPr>
            </w:pPr>
            <w:r w:rsidRPr="00253DB5">
              <w:rPr>
                <w:color w:val="000000"/>
                <w:sz w:val="20"/>
                <w:szCs w:val="20"/>
              </w:rPr>
              <w:t>-7.09%</w:t>
            </w:r>
          </w:p>
        </w:tc>
        <w:tc>
          <w:tcPr>
            <w:tcW w:w="924" w:type="dxa"/>
            <w:tcBorders>
              <w:top w:val="nil"/>
              <w:left w:val="nil"/>
              <w:bottom w:val="single" w:sz="4" w:space="0" w:color="auto"/>
              <w:right w:val="single" w:sz="4" w:space="0" w:color="auto"/>
            </w:tcBorders>
            <w:shd w:val="clear" w:color="auto" w:fill="auto"/>
            <w:noWrap/>
            <w:vAlign w:val="bottom"/>
            <w:hideMark/>
          </w:tcPr>
          <w:p w14:paraId="597BDAB1" w14:textId="77777777" w:rsidR="00253DB5" w:rsidRPr="00253DB5" w:rsidRDefault="00253DB5" w:rsidP="00253DB5">
            <w:pPr>
              <w:jc w:val="center"/>
              <w:rPr>
                <w:color w:val="000000"/>
                <w:sz w:val="20"/>
                <w:szCs w:val="20"/>
              </w:rPr>
            </w:pPr>
            <w:r w:rsidRPr="00253DB5">
              <w:rPr>
                <w:color w:val="000000"/>
                <w:sz w:val="20"/>
                <w:szCs w:val="20"/>
              </w:rPr>
              <w:t>-5.25%</w:t>
            </w:r>
          </w:p>
        </w:tc>
        <w:tc>
          <w:tcPr>
            <w:tcW w:w="833" w:type="dxa"/>
            <w:tcBorders>
              <w:top w:val="nil"/>
              <w:left w:val="nil"/>
              <w:bottom w:val="single" w:sz="4" w:space="0" w:color="auto"/>
              <w:right w:val="single" w:sz="4" w:space="0" w:color="auto"/>
            </w:tcBorders>
            <w:shd w:val="clear" w:color="auto" w:fill="auto"/>
            <w:noWrap/>
            <w:vAlign w:val="bottom"/>
            <w:hideMark/>
          </w:tcPr>
          <w:p w14:paraId="7F819E59" w14:textId="77777777" w:rsidR="00253DB5" w:rsidRPr="00253DB5" w:rsidRDefault="00253DB5" w:rsidP="00253DB5">
            <w:pPr>
              <w:jc w:val="center"/>
              <w:rPr>
                <w:color w:val="000000"/>
                <w:sz w:val="20"/>
                <w:szCs w:val="20"/>
              </w:rPr>
            </w:pPr>
            <w:r w:rsidRPr="00253DB5">
              <w:rPr>
                <w:color w:val="000000"/>
                <w:sz w:val="20"/>
                <w:szCs w:val="20"/>
              </w:rPr>
              <w:t>-5.29%</w:t>
            </w:r>
          </w:p>
        </w:tc>
        <w:tc>
          <w:tcPr>
            <w:tcW w:w="777" w:type="dxa"/>
            <w:tcBorders>
              <w:top w:val="nil"/>
              <w:left w:val="nil"/>
              <w:bottom w:val="single" w:sz="4" w:space="0" w:color="auto"/>
              <w:right w:val="single" w:sz="4" w:space="0" w:color="auto"/>
            </w:tcBorders>
            <w:shd w:val="clear" w:color="auto" w:fill="auto"/>
            <w:noWrap/>
            <w:vAlign w:val="bottom"/>
            <w:hideMark/>
          </w:tcPr>
          <w:p w14:paraId="2AA4CBAC"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0F264B65"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5A27CA9A"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3818A520"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4839A4A" w14:textId="77777777" w:rsidR="00253DB5" w:rsidRPr="00253DB5" w:rsidRDefault="00253DB5" w:rsidP="00253DB5">
            <w:pPr>
              <w:rPr>
                <w:color w:val="000000"/>
              </w:rPr>
            </w:pPr>
            <w:r w:rsidRPr="00253DB5">
              <w:rPr>
                <w:color w:val="000000"/>
              </w:rPr>
              <w:t>CE8-3.1b</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67C2BE4E" w14:textId="77777777" w:rsidR="00253DB5" w:rsidRPr="00253DB5" w:rsidRDefault="00253DB5" w:rsidP="00253DB5">
            <w:pPr>
              <w:jc w:val="center"/>
              <w:rPr>
                <w:color w:val="000000"/>
                <w:sz w:val="20"/>
                <w:szCs w:val="20"/>
              </w:rPr>
            </w:pPr>
            <w:r w:rsidRPr="00253DB5">
              <w:rPr>
                <w:color w:val="000000"/>
                <w:sz w:val="20"/>
                <w:szCs w:val="20"/>
              </w:rPr>
              <w:t>-16.09%</w:t>
            </w:r>
          </w:p>
        </w:tc>
        <w:tc>
          <w:tcPr>
            <w:tcW w:w="900" w:type="dxa"/>
            <w:tcBorders>
              <w:top w:val="nil"/>
              <w:left w:val="nil"/>
              <w:bottom w:val="single" w:sz="4" w:space="0" w:color="auto"/>
              <w:right w:val="single" w:sz="4" w:space="0" w:color="auto"/>
            </w:tcBorders>
            <w:shd w:val="clear" w:color="auto" w:fill="auto"/>
            <w:noWrap/>
            <w:vAlign w:val="bottom"/>
            <w:hideMark/>
          </w:tcPr>
          <w:p w14:paraId="350BA3BB" w14:textId="77777777" w:rsidR="00253DB5" w:rsidRPr="00253DB5" w:rsidRDefault="00253DB5" w:rsidP="00253DB5">
            <w:pPr>
              <w:jc w:val="center"/>
              <w:rPr>
                <w:color w:val="000000"/>
                <w:sz w:val="20"/>
                <w:szCs w:val="20"/>
              </w:rPr>
            </w:pPr>
            <w:r w:rsidRPr="00253DB5">
              <w:rPr>
                <w:color w:val="000000"/>
                <w:sz w:val="20"/>
                <w:szCs w:val="20"/>
              </w:rPr>
              <w:t>-13.20%</w:t>
            </w:r>
          </w:p>
        </w:tc>
        <w:tc>
          <w:tcPr>
            <w:tcW w:w="900" w:type="dxa"/>
            <w:tcBorders>
              <w:top w:val="nil"/>
              <w:left w:val="nil"/>
              <w:bottom w:val="single" w:sz="4" w:space="0" w:color="auto"/>
              <w:right w:val="single" w:sz="4" w:space="0" w:color="auto"/>
            </w:tcBorders>
            <w:shd w:val="clear" w:color="auto" w:fill="auto"/>
            <w:noWrap/>
            <w:vAlign w:val="bottom"/>
            <w:hideMark/>
          </w:tcPr>
          <w:p w14:paraId="1A951E45" w14:textId="77777777" w:rsidR="00253DB5" w:rsidRPr="00253DB5" w:rsidRDefault="00253DB5" w:rsidP="00253DB5">
            <w:pPr>
              <w:jc w:val="center"/>
              <w:rPr>
                <w:color w:val="000000"/>
                <w:sz w:val="20"/>
                <w:szCs w:val="20"/>
              </w:rPr>
            </w:pPr>
            <w:r w:rsidRPr="00253DB5">
              <w:rPr>
                <w:color w:val="000000"/>
                <w:sz w:val="20"/>
                <w:szCs w:val="20"/>
              </w:rPr>
              <w:t>-13.29%</w:t>
            </w:r>
          </w:p>
        </w:tc>
        <w:tc>
          <w:tcPr>
            <w:tcW w:w="900" w:type="dxa"/>
            <w:tcBorders>
              <w:top w:val="nil"/>
              <w:left w:val="nil"/>
              <w:bottom w:val="single" w:sz="4" w:space="0" w:color="auto"/>
              <w:right w:val="single" w:sz="4" w:space="0" w:color="auto"/>
            </w:tcBorders>
            <w:shd w:val="clear" w:color="auto" w:fill="auto"/>
            <w:noWrap/>
            <w:vAlign w:val="bottom"/>
            <w:hideMark/>
          </w:tcPr>
          <w:p w14:paraId="65B6EEAB"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nil"/>
              <w:left w:val="nil"/>
              <w:bottom w:val="single" w:sz="4" w:space="0" w:color="auto"/>
              <w:right w:val="single" w:sz="12" w:space="0" w:color="auto"/>
            </w:tcBorders>
            <w:shd w:val="clear" w:color="auto" w:fill="auto"/>
            <w:noWrap/>
            <w:vAlign w:val="bottom"/>
            <w:hideMark/>
          </w:tcPr>
          <w:p w14:paraId="35EEF967" w14:textId="77777777" w:rsidR="00253DB5" w:rsidRPr="00253DB5" w:rsidRDefault="00253DB5" w:rsidP="00253DB5">
            <w:pPr>
              <w:jc w:val="center"/>
              <w:rPr>
                <w:color w:val="000000"/>
                <w:sz w:val="20"/>
                <w:szCs w:val="20"/>
              </w:rPr>
            </w:pPr>
            <w:r w:rsidRPr="00253DB5">
              <w:rPr>
                <w:color w:val="000000"/>
                <w:sz w:val="20"/>
                <w:szCs w:val="20"/>
              </w:rPr>
              <w:t>94%</w:t>
            </w:r>
          </w:p>
        </w:tc>
        <w:tc>
          <w:tcPr>
            <w:tcW w:w="833" w:type="dxa"/>
            <w:tcBorders>
              <w:top w:val="nil"/>
              <w:left w:val="nil"/>
              <w:bottom w:val="single" w:sz="4" w:space="0" w:color="auto"/>
              <w:right w:val="single" w:sz="4" w:space="0" w:color="auto"/>
            </w:tcBorders>
            <w:shd w:val="clear" w:color="auto" w:fill="auto"/>
            <w:noWrap/>
            <w:vAlign w:val="bottom"/>
            <w:hideMark/>
          </w:tcPr>
          <w:p w14:paraId="2BE2B1BF" w14:textId="77777777" w:rsidR="00253DB5" w:rsidRPr="00253DB5" w:rsidRDefault="00253DB5" w:rsidP="00253DB5">
            <w:pPr>
              <w:jc w:val="center"/>
              <w:rPr>
                <w:color w:val="000000"/>
                <w:sz w:val="20"/>
                <w:szCs w:val="20"/>
              </w:rPr>
            </w:pPr>
            <w:r w:rsidRPr="00253DB5">
              <w:rPr>
                <w:color w:val="000000"/>
                <w:sz w:val="20"/>
                <w:szCs w:val="20"/>
              </w:rPr>
              <w:t>-7.72%</w:t>
            </w:r>
          </w:p>
        </w:tc>
        <w:tc>
          <w:tcPr>
            <w:tcW w:w="924" w:type="dxa"/>
            <w:tcBorders>
              <w:top w:val="nil"/>
              <w:left w:val="nil"/>
              <w:bottom w:val="single" w:sz="4" w:space="0" w:color="auto"/>
              <w:right w:val="single" w:sz="4" w:space="0" w:color="auto"/>
            </w:tcBorders>
            <w:shd w:val="clear" w:color="auto" w:fill="auto"/>
            <w:noWrap/>
            <w:vAlign w:val="bottom"/>
            <w:hideMark/>
          </w:tcPr>
          <w:p w14:paraId="32C9B13F" w14:textId="77777777" w:rsidR="00253DB5" w:rsidRPr="00253DB5" w:rsidRDefault="00253DB5" w:rsidP="00253DB5">
            <w:pPr>
              <w:jc w:val="center"/>
              <w:rPr>
                <w:color w:val="000000"/>
                <w:sz w:val="20"/>
                <w:szCs w:val="20"/>
              </w:rPr>
            </w:pPr>
            <w:r w:rsidRPr="00253DB5">
              <w:rPr>
                <w:color w:val="000000"/>
                <w:sz w:val="20"/>
                <w:szCs w:val="20"/>
              </w:rPr>
              <w:t>-5.89%</w:t>
            </w:r>
          </w:p>
        </w:tc>
        <w:tc>
          <w:tcPr>
            <w:tcW w:w="833" w:type="dxa"/>
            <w:tcBorders>
              <w:top w:val="nil"/>
              <w:left w:val="nil"/>
              <w:bottom w:val="single" w:sz="4" w:space="0" w:color="auto"/>
              <w:right w:val="single" w:sz="4" w:space="0" w:color="auto"/>
            </w:tcBorders>
            <w:shd w:val="clear" w:color="auto" w:fill="auto"/>
            <w:noWrap/>
            <w:vAlign w:val="bottom"/>
            <w:hideMark/>
          </w:tcPr>
          <w:p w14:paraId="7EA194F3" w14:textId="77777777" w:rsidR="00253DB5" w:rsidRPr="00253DB5" w:rsidRDefault="00253DB5" w:rsidP="00253DB5">
            <w:pPr>
              <w:jc w:val="center"/>
              <w:rPr>
                <w:color w:val="000000"/>
                <w:sz w:val="20"/>
                <w:szCs w:val="20"/>
              </w:rPr>
            </w:pPr>
            <w:r w:rsidRPr="00253DB5">
              <w:rPr>
                <w:color w:val="000000"/>
                <w:sz w:val="20"/>
                <w:szCs w:val="20"/>
              </w:rPr>
              <w:t>-5.86%</w:t>
            </w:r>
          </w:p>
        </w:tc>
        <w:tc>
          <w:tcPr>
            <w:tcW w:w="777" w:type="dxa"/>
            <w:tcBorders>
              <w:top w:val="nil"/>
              <w:left w:val="nil"/>
              <w:bottom w:val="single" w:sz="4" w:space="0" w:color="auto"/>
              <w:right w:val="single" w:sz="4" w:space="0" w:color="auto"/>
            </w:tcBorders>
            <w:shd w:val="clear" w:color="auto" w:fill="auto"/>
            <w:noWrap/>
            <w:vAlign w:val="bottom"/>
            <w:hideMark/>
          </w:tcPr>
          <w:p w14:paraId="17DC3108"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nil"/>
              <w:left w:val="nil"/>
              <w:bottom w:val="single" w:sz="4" w:space="0" w:color="auto"/>
              <w:right w:val="nil"/>
            </w:tcBorders>
            <w:shd w:val="clear" w:color="auto" w:fill="auto"/>
            <w:noWrap/>
            <w:vAlign w:val="bottom"/>
            <w:hideMark/>
          </w:tcPr>
          <w:p w14:paraId="7551B208"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E377ADC"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43944CC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B52A8DE" w14:textId="77777777" w:rsidR="00253DB5" w:rsidRPr="00253DB5" w:rsidRDefault="00253DB5" w:rsidP="00253DB5">
            <w:pPr>
              <w:rPr>
                <w:color w:val="000000"/>
              </w:rPr>
            </w:pPr>
            <w:r w:rsidRPr="00253DB5">
              <w:rPr>
                <w:color w:val="000000"/>
              </w:rPr>
              <w:t>CE8-4.1a</w:t>
            </w:r>
          </w:p>
        </w:tc>
        <w:tc>
          <w:tcPr>
            <w:tcW w:w="857" w:type="dxa"/>
            <w:tcBorders>
              <w:top w:val="nil"/>
              <w:left w:val="single" w:sz="12" w:space="0" w:color="auto"/>
              <w:bottom w:val="nil"/>
              <w:right w:val="single" w:sz="4" w:space="0" w:color="auto"/>
            </w:tcBorders>
            <w:shd w:val="clear" w:color="auto" w:fill="auto"/>
            <w:noWrap/>
            <w:vAlign w:val="bottom"/>
            <w:hideMark/>
          </w:tcPr>
          <w:p w14:paraId="1D250B11" w14:textId="77777777" w:rsidR="00253DB5" w:rsidRPr="00253DB5" w:rsidRDefault="00253DB5" w:rsidP="00253DB5">
            <w:pPr>
              <w:jc w:val="center"/>
              <w:rPr>
                <w:color w:val="000000"/>
                <w:sz w:val="20"/>
                <w:szCs w:val="20"/>
              </w:rPr>
            </w:pPr>
            <w:r w:rsidRPr="00253DB5">
              <w:rPr>
                <w:color w:val="000000"/>
                <w:sz w:val="20"/>
                <w:szCs w:val="20"/>
              </w:rPr>
              <w:t>-2.19%</w:t>
            </w:r>
          </w:p>
        </w:tc>
        <w:tc>
          <w:tcPr>
            <w:tcW w:w="900" w:type="dxa"/>
            <w:tcBorders>
              <w:top w:val="nil"/>
              <w:left w:val="nil"/>
              <w:bottom w:val="nil"/>
              <w:right w:val="single" w:sz="4" w:space="0" w:color="auto"/>
            </w:tcBorders>
            <w:shd w:val="clear" w:color="auto" w:fill="auto"/>
            <w:noWrap/>
            <w:vAlign w:val="bottom"/>
            <w:hideMark/>
          </w:tcPr>
          <w:p w14:paraId="31264A6B" w14:textId="77777777" w:rsidR="00253DB5" w:rsidRPr="00253DB5" w:rsidRDefault="00253DB5" w:rsidP="00253DB5">
            <w:pPr>
              <w:jc w:val="center"/>
              <w:rPr>
                <w:color w:val="000000"/>
                <w:sz w:val="20"/>
                <w:szCs w:val="20"/>
              </w:rPr>
            </w:pPr>
            <w:r w:rsidRPr="00253DB5">
              <w:rPr>
                <w:color w:val="000000"/>
                <w:sz w:val="20"/>
                <w:szCs w:val="20"/>
              </w:rPr>
              <w:t>-1.90%</w:t>
            </w:r>
          </w:p>
        </w:tc>
        <w:tc>
          <w:tcPr>
            <w:tcW w:w="900" w:type="dxa"/>
            <w:tcBorders>
              <w:top w:val="nil"/>
              <w:left w:val="nil"/>
              <w:bottom w:val="nil"/>
              <w:right w:val="single" w:sz="4" w:space="0" w:color="auto"/>
            </w:tcBorders>
            <w:shd w:val="clear" w:color="auto" w:fill="auto"/>
            <w:noWrap/>
            <w:vAlign w:val="bottom"/>
            <w:hideMark/>
          </w:tcPr>
          <w:p w14:paraId="2501AA0A" w14:textId="77777777" w:rsidR="00253DB5" w:rsidRPr="00253DB5" w:rsidRDefault="00253DB5" w:rsidP="00253DB5">
            <w:pPr>
              <w:jc w:val="center"/>
              <w:rPr>
                <w:color w:val="000000"/>
                <w:sz w:val="20"/>
                <w:szCs w:val="20"/>
              </w:rPr>
            </w:pPr>
            <w:r w:rsidRPr="00253DB5">
              <w:rPr>
                <w:color w:val="000000"/>
                <w:sz w:val="20"/>
                <w:szCs w:val="20"/>
              </w:rPr>
              <w:t>-1.92%</w:t>
            </w:r>
          </w:p>
        </w:tc>
        <w:tc>
          <w:tcPr>
            <w:tcW w:w="900" w:type="dxa"/>
            <w:tcBorders>
              <w:top w:val="nil"/>
              <w:left w:val="nil"/>
              <w:bottom w:val="nil"/>
              <w:right w:val="single" w:sz="4" w:space="0" w:color="auto"/>
            </w:tcBorders>
            <w:shd w:val="clear" w:color="auto" w:fill="auto"/>
            <w:noWrap/>
            <w:vAlign w:val="bottom"/>
            <w:hideMark/>
          </w:tcPr>
          <w:p w14:paraId="4BE4F9D4"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2A511CB3"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nil"/>
              <w:left w:val="nil"/>
              <w:bottom w:val="nil"/>
              <w:right w:val="single" w:sz="4" w:space="0" w:color="auto"/>
            </w:tcBorders>
            <w:shd w:val="clear" w:color="auto" w:fill="auto"/>
            <w:noWrap/>
            <w:vAlign w:val="bottom"/>
            <w:hideMark/>
          </w:tcPr>
          <w:p w14:paraId="04C6BAF9" w14:textId="77777777" w:rsidR="00253DB5" w:rsidRPr="00253DB5" w:rsidRDefault="00253DB5" w:rsidP="00253DB5">
            <w:pPr>
              <w:jc w:val="center"/>
              <w:rPr>
                <w:color w:val="000000"/>
                <w:sz w:val="20"/>
                <w:szCs w:val="20"/>
              </w:rPr>
            </w:pPr>
            <w:r w:rsidRPr="00253DB5">
              <w:rPr>
                <w:color w:val="000000"/>
                <w:sz w:val="20"/>
                <w:szCs w:val="20"/>
              </w:rPr>
              <w:t>-1.17%</w:t>
            </w:r>
          </w:p>
        </w:tc>
        <w:tc>
          <w:tcPr>
            <w:tcW w:w="924" w:type="dxa"/>
            <w:tcBorders>
              <w:top w:val="nil"/>
              <w:left w:val="nil"/>
              <w:bottom w:val="nil"/>
              <w:right w:val="single" w:sz="4" w:space="0" w:color="auto"/>
            </w:tcBorders>
            <w:shd w:val="clear" w:color="auto" w:fill="auto"/>
            <w:noWrap/>
            <w:vAlign w:val="bottom"/>
            <w:hideMark/>
          </w:tcPr>
          <w:p w14:paraId="56FFA1EC"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nil"/>
              <w:left w:val="nil"/>
              <w:bottom w:val="nil"/>
              <w:right w:val="single" w:sz="4" w:space="0" w:color="auto"/>
            </w:tcBorders>
            <w:shd w:val="clear" w:color="auto" w:fill="auto"/>
            <w:noWrap/>
            <w:vAlign w:val="bottom"/>
            <w:hideMark/>
          </w:tcPr>
          <w:p w14:paraId="27F3AECE" w14:textId="77777777" w:rsidR="00253DB5" w:rsidRPr="00253DB5" w:rsidRDefault="00253DB5" w:rsidP="00253DB5">
            <w:pPr>
              <w:jc w:val="center"/>
              <w:rPr>
                <w:color w:val="000000"/>
                <w:sz w:val="20"/>
                <w:szCs w:val="20"/>
              </w:rPr>
            </w:pPr>
            <w:r w:rsidRPr="00253DB5">
              <w:rPr>
                <w:color w:val="000000"/>
                <w:sz w:val="20"/>
                <w:szCs w:val="20"/>
              </w:rPr>
              <w:t>-0.98%</w:t>
            </w:r>
          </w:p>
        </w:tc>
        <w:tc>
          <w:tcPr>
            <w:tcW w:w="777" w:type="dxa"/>
            <w:tcBorders>
              <w:top w:val="nil"/>
              <w:left w:val="nil"/>
              <w:bottom w:val="nil"/>
              <w:right w:val="single" w:sz="4" w:space="0" w:color="auto"/>
            </w:tcBorders>
            <w:shd w:val="clear" w:color="auto" w:fill="auto"/>
            <w:noWrap/>
            <w:vAlign w:val="bottom"/>
            <w:hideMark/>
          </w:tcPr>
          <w:p w14:paraId="4A85E70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nil"/>
              <w:right w:val="nil"/>
            </w:tcBorders>
            <w:shd w:val="clear" w:color="auto" w:fill="auto"/>
            <w:noWrap/>
            <w:vAlign w:val="bottom"/>
            <w:hideMark/>
          </w:tcPr>
          <w:p w14:paraId="0DFD01B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003DDC59"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171184B"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ABDF54D" w14:textId="77777777" w:rsidR="00253DB5" w:rsidRPr="00253DB5" w:rsidRDefault="00253DB5" w:rsidP="00253DB5">
            <w:pPr>
              <w:rPr>
                <w:color w:val="000000"/>
              </w:rPr>
            </w:pPr>
            <w:r w:rsidRPr="00253DB5">
              <w:rPr>
                <w:color w:val="000000"/>
              </w:rPr>
              <w:t>CE8-4.1b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4784EC9" w14:textId="77777777" w:rsidR="00253DB5" w:rsidRPr="00253DB5" w:rsidRDefault="00253DB5" w:rsidP="00253DB5">
            <w:pPr>
              <w:jc w:val="center"/>
              <w:rPr>
                <w:color w:val="000000"/>
                <w:sz w:val="20"/>
                <w:szCs w:val="20"/>
              </w:rPr>
            </w:pPr>
            <w:r w:rsidRPr="00253DB5">
              <w:rPr>
                <w:color w:val="000000"/>
                <w:sz w:val="20"/>
                <w:szCs w:val="20"/>
              </w:rPr>
              <w:t>-1.84%</w:t>
            </w:r>
          </w:p>
        </w:tc>
        <w:tc>
          <w:tcPr>
            <w:tcW w:w="900" w:type="dxa"/>
            <w:tcBorders>
              <w:top w:val="single" w:sz="4" w:space="0" w:color="auto"/>
              <w:left w:val="nil"/>
              <w:bottom w:val="nil"/>
              <w:right w:val="single" w:sz="4" w:space="0" w:color="auto"/>
            </w:tcBorders>
            <w:shd w:val="clear" w:color="auto" w:fill="auto"/>
            <w:noWrap/>
            <w:vAlign w:val="bottom"/>
            <w:hideMark/>
          </w:tcPr>
          <w:p w14:paraId="16733742" w14:textId="77777777" w:rsidR="00253DB5" w:rsidRPr="00253DB5" w:rsidRDefault="00253DB5" w:rsidP="00253DB5">
            <w:pPr>
              <w:jc w:val="center"/>
              <w:rPr>
                <w:color w:val="000000"/>
                <w:sz w:val="20"/>
                <w:szCs w:val="20"/>
              </w:rPr>
            </w:pPr>
            <w:r w:rsidRPr="00253DB5">
              <w:rPr>
                <w:color w:val="000000"/>
                <w:sz w:val="20"/>
                <w:szCs w:val="20"/>
              </w:rPr>
              <w:t>-1.68%</w:t>
            </w:r>
          </w:p>
        </w:tc>
        <w:tc>
          <w:tcPr>
            <w:tcW w:w="900" w:type="dxa"/>
            <w:tcBorders>
              <w:top w:val="single" w:sz="4" w:space="0" w:color="auto"/>
              <w:left w:val="nil"/>
              <w:bottom w:val="nil"/>
              <w:right w:val="single" w:sz="4" w:space="0" w:color="auto"/>
            </w:tcBorders>
            <w:shd w:val="clear" w:color="auto" w:fill="auto"/>
            <w:noWrap/>
            <w:vAlign w:val="bottom"/>
            <w:hideMark/>
          </w:tcPr>
          <w:p w14:paraId="5D1BA854" w14:textId="77777777" w:rsidR="00253DB5" w:rsidRPr="00253DB5" w:rsidRDefault="00253DB5" w:rsidP="00253DB5">
            <w:pPr>
              <w:jc w:val="center"/>
              <w:rPr>
                <w:color w:val="000000"/>
                <w:sz w:val="20"/>
                <w:szCs w:val="20"/>
              </w:rPr>
            </w:pPr>
            <w:r w:rsidRPr="00253DB5">
              <w:rPr>
                <w:color w:val="000000"/>
                <w:sz w:val="20"/>
                <w:szCs w:val="20"/>
              </w:rPr>
              <w:t>-1.67%</w:t>
            </w:r>
          </w:p>
        </w:tc>
        <w:tc>
          <w:tcPr>
            <w:tcW w:w="900" w:type="dxa"/>
            <w:tcBorders>
              <w:top w:val="single" w:sz="4" w:space="0" w:color="auto"/>
              <w:left w:val="nil"/>
              <w:bottom w:val="nil"/>
              <w:right w:val="single" w:sz="4" w:space="0" w:color="auto"/>
            </w:tcBorders>
            <w:shd w:val="clear" w:color="auto" w:fill="auto"/>
            <w:noWrap/>
            <w:vAlign w:val="bottom"/>
            <w:hideMark/>
          </w:tcPr>
          <w:p w14:paraId="0915980E" w14:textId="77777777" w:rsidR="00253DB5" w:rsidRPr="00253DB5" w:rsidRDefault="00253DB5" w:rsidP="00253DB5">
            <w:pPr>
              <w:jc w:val="center"/>
              <w:rPr>
                <w:color w:val="000000"/>
                <w:sz w:val="20"/>
                <w:szCs w:val="20"/>
              </w:rPr>
            </w:pPr>
            <w:r w:rsidRPr="00253DB5">
              <w:rPr>
                <w:color w:val="000000"/>
                <w:sz w:val="20"/>
                <w:szCs w:val="20"/>
              </w:rPr>
              <w:t>99%</w:t>
            </w:r>
          </w:p>
        </w:tc>
        <w:tc>
          <w:tcPr>
            <w:tcW w:w="763" w:type="dxa"/>
            <w:tcBorders>
              <w:top w:val="single" w:sz="4" w:space="0" w:color="auto"/>
              <w:left w:val="nil"/>
              <w:bottom w:val="nil"/>
              <w:right w:val="single" w:sz="12" w:space="0" w:color="auto"/>
            </w:tcBorders>
            <w:shd w:val="clear" w:color="auto" w:fill="auto"/>
            <w:noWrap/>
            <w:vAlign w:val="bottom"/>
            <w:hideMark/>
          </w:tcPr>
          <w:p w14:paraId="1C76F607"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4" w:space="0" w:color="auto"/>
              <w:left w:val="nil"/>
              <w:bottom w:val="nil"/>
              <w:right w:val="single" w:sz="4" w:space="0" w:color="auto"/>
            </w:tcBorders>
            <w:shd w:val="clear" w:color="auto" w:fill="auto"/>
            <w:noWrap/>
            <w:vAlign w:val="bottom"/>
            <w:hideMark/>
          </w:tcPr>
          <w:p w14:paraId="1AC93313" w14:textId="77777777" w:rsidR="00253DB5" w:rsidRPr="00253DB5" w:rsidRDefault="00253DB5" w:rsidP="00253DB5">
            <w:pPr>
              <w:jc w:val="center"/>
              <w:rPr>
                <w:color w:val="000000"/>
                <w:sz w:val="20"/>
                <w:szCs w:val="20"/>
              </w:rPr>
            </w:pPr>
            <w:r w:rsidRPr="00253DB5">
              <w:rPr>
                <w:color w:val="000000"/>
                <w:sz w:val="20"/>
                <w:szCs w:val="20"/>
              </w:rPr>
              <w:t>-0.77%</w:t>
            </w:r>
          </w:p>
        </w:tc>
        <w:tc>
          <w:tcPr>
            <w:tcW w:w="924" w:type="dxa"/>
            <w:tcBorders>
              <w:top w:val="single" w:sz="4" w:space="0" w:color="auto"/>
              <w:left w:val="nil"/>
              <w:bottom w:val="nil"/>
              <w:right w:val="single" w:sz="4" w:space="0" w:color="auto"/>
            </w:tcBorders>
            <w:shd w:val="clear" w:color="auto" w:fill="auto"/>
            <w:noWrap/>
            <w:vAlign w:val="bottom"/>
            <w:hideMark/>
          </w:tcPr>
          <w:p w14:paraId="33B93326" w14:textId="77777777" w:rsidR="00253DB5" w:rsidRPr="00253DB5" w:rsidRDefault="00253DB5" w:rsidP="00253DB5">
            <w:pPr>
              <w:jc w:val="center"/>
              <w:rPr>
                <w:color w:val="000000"/>
                <w:sz w:val="20"/>
                <w:szCs w:val="20"/>
              </w:rPr>
            </w:pPr>
            <w:r w:rsidRPr="00253DB5">
              <w:rPr>
                <w:color w:val="000000"/>
                <w:sz w:val="20"/>
                <w:szCs w:val="20"/>
              </w:rPr>
              <w:t>-0.72%</w:t>
            </w:r>
          </w:p>
        </w:tc>
        <w:tc>
          <w:tcPr>
            <w:tcW w:w="833" w:type="dxa"/>
            <w:tcBorders>
              <w:top w:val="single" w:sz="4" w:space="0" w:color="auto"/>
              <w:left w:val="nil"/>
              <w:bottom w:val="nil"/>
              <w:right w:val="single" w:sz="4" w:space="0" w:color="auto"/>
            </w:tcBorders>
            <w:shd w:val="clear" w:color="auto" w:fill="auto"/>
            <w:noWrap/>
            <w:vAlign w:val="bottom"/>
            <w:hideMark/>
          </w:tcPr>
          <w:p w14:paraId="62EC0B13" w14:textId="77777777" w:rsidR="00253DB5" w:rsidRPr="00253DB5" w:rsidRDefault="00253DB5" w:rsidP="00253DB5">
            <w:pPr>
              <w:jc w:val="center"/>
              <w:rPr>
                <w:color w:val="000000"/>
                <w:sz w:val="20"/>
                <w:szCs w:val="20"/>
              </w:rPr>
            </w:pPr>
            <w:r w:rsidRPr="00253DB5">
              <w:rPr>
                <w:color w:val="000000"/>
                <w:sz w:val="20"/>
                <w:szCs w:val="20"/>
              </w:rPr>
              <w:t>-0.72%</w:t>
            </w:r>
          </w:p>
        </w:tc>
        <w:tc>
          <w:tcPr>
            <w:tcW w:w="777" w:type="dxa"/>
            <w:tcBorders>
              <w:top w:val="single" w:sz="4" w:space="0" w:color="auto"/>
              <w:left w:val="nil"/>
              <w:bottom w:val="nil"/>
              <w:right w:val="single" w:sz="4" w:space="0" w:color="auto"/>
            </w:tcBorders>
            <w:shd w:val="clear" w:color="auto" w:fill="auto"/>
            <w:noWrap/>
            <w:vAlign w:val="bottom"/>
            <w:hideMark/>
          </w:tcPr>
          <w:p w14:paraId="1471C2AE"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6B463A7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6FCA082"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03AF236"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06ADE14" w14:textId="77777777" w:rsidR="00253DB5" w:rsidRPr="00253DB5" w:rsidRDefault="00253DB5" w:rsidP="00253DB5">
            <w:pPr>
              <w:rPr>
                <w:color w:val="000000"/>
              </w:rPr>
            </w:pPr>
            <w:r w:rsidRPr="00253DB5">
              <w:rPr>
                <w:color w:val="000000"/>
              </w:rPr>
              <w:t>CE8-4.1c</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ED69309" w14:textId="77777777" w:rsidR="00253DB5" w:rsidRPr="00253DB5" w:rsidRDefault="00253DB5" w:rsidP="00253DB5">
            <w:pPr>
              <w:jc w:val="center"/>
              <w:rPr>
                <w:color w:val="000000"/>
                <w:sz w:val="20"/>
                <w:szCs w:val="20"/>
              </w:rPr>
            </w:pPr>
            <w:r w:rsidRPr="00253DB5">
              <w:rPr>
                <w:color w:val="000000"/>
                <w:sz w:val="20"/>
                <w:szCs w:val="20"/>
              </w:rPr>
              <w:t>-2.20%</w:t>
            </w:r>
          </w:p>
        </w:tc>
        <w:tc>
          <w:tcPr>
            <w:tcW w:w="900" w:type="dxa"/>
            <w:tcBorders>
              <w:top w:val="single" w:sz="4" w:space="0" w:color="auto"/>
              <w:left w:val="nil"/>
              <w:bottom w:val="nil"/>
              <w:right w:val="single" w:sz="4" w:space="0" w:color="auto"/>
            </w:tcBorders>
            <w:shd w:val="clear" w:color="auto" w:fill="auto"/>
            <w:noWrap/>
            <w:vAlign w:val="bottom"/>
            <w:hideMark/>
          </w:tcPr>
          <w:p w14:paraId="78D39E14" w14:textId="77777777" w:rsidR="00253DB5" w:rsidRPr="00253DB5" w:rsidRDefault="00253DB5" w:rsidP="00253DB5">
            <w:pPr>
              <w:jc w:val="center"/>
              <w:rPr>
                <w:color w:val="000000"/>
                <w:sz w:val="20"/>
                <w:szCs w:val="20"/>
              </w:rPr>
            </w:pPr>
            <w:r w:rsidRPr="00253DB5">
              <w:rPr>
                <w:color w:val="000000"/>
                <w:sz w:val="20"/>
                <w:szCs w:val="20"/>
              </w:rPr>
              <w:t>-2.00%</w:t>
            </w:r>
          </w:p>
        </w:tc>
        <w:tc>
          <w:tcPr>
            <w:tcW w:w="900" w:type="dxa"/>
            <w:tcBorders>
              <w:top w:val="single" w:sz="4" w:space="0" w:color="auto"/>
              <w:left w:val="nil"/>
              <w:bottom w:val="nil"/>
              <w:right w:val="single" w:sz="4" w:space="0" w:color="auto"/>
            </w:tcBorders>
            <w:shd w:val="clear" w:color="auto" w:fill="auto"/>
            <w:noWrap/>
            <w:vAlign w:val="bottom"/>
            <w:hideMark/>
          </w:tcPr>
          <w:p w14:paraId="69644EFD" w14:textId="77777777" w:rsidR="00253DB5" w:rsidRPr="00253DB5" w:rsidRDefault="00253DB5" w:rsidP="00253DB5">
            <w:pPr>
              <w:jc w:val="center"/>
              <w:rPr>
                <w:color w:val="000000"/>
                <w:sz w:val="20"/>
                <w:szCs w:val="20"/>
              </w:rPr>
            </w:pPr>
            <w:r w:rsidRPr="00253DB5">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48372523" w14:textId="77777777" w:rsidR="00253DB5" w:rsidRPr="00253DB5" w:rsidRDefault="00253DB5" w:rsidP="00253DB5">
            <w:pPr>
              <w:jc w:val="center"/>
              <w:rPr>
                <w:color w:val="000000"/>
                <w:sz w:val="20"/>
                <w:szCs w:val="20"/>
              </w:rPr>
            </w:pPr>
            <w:r w:rsidRPr="00253DB5">
              <w:rPr>
                <w:color w:val="000000"/>
                <w:sz w:val="20"/>
                <w:szCs w:val="20"/>
              </w:rPr>
              <w:t>97%</w:t>
            </w:r>
          </w:p>
        </w:tc>
        <w:tc>
          <w:tcPr>
            <w:tcW w:w="763" w:type="dxa"/>
            <w:tcBorders>
              <w:top w:val="single" w:sz="4" w:space="0" w:color="auto"/>
              <w:left w:val="nil"/>
              <w:bottom w:val="nil"/>
              <w:right w:val="single" w:sz="12" w:space="0" w:color="auto"/>
            </w:tcBorders>
            <w:shd w:val="clear" w:color="auto" w:fill="auto"/>
            <w:noWrap/>
            <w:vAlign w:val="bottom"/>
            <w:hideMark/>
          </w:tcPr>
          <w:p w14:paraId="069898C5"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27296402" w14:textId="77777777" w:rsidR="00253DB5" w:rsidRPr="00253DB5" w:rsidRDefault="00253DB5" w:rsidP="00253DB5">
            <w:pPr>
              <w:jc w:val="center"/>
              <w:rPr>
                <w:color w:val="000000"/>
                <w:sz w:val="20"/>
                <w:szCs w:val="20"/>
              </w:rPr>
            </w:pPr>
            <w:r w:rsidRPr="00253DB5">
              <w:rPr>
                <w:color w:val="000000"/>
                <w:sz w:val="20"/>
                <w:szCs w:val="20"/>
              </w:rPr>
              <w:t>-1.11%</w:t>
            </w:r>
          </w:p>
        </w:tc>
        <w:tc>
          <w:tcPr>
            <w:tcW w:w="924" w:type="dxa"/>
            <w:tcBorders>
              <w:top w:val="single" w:sz="4" w:space="0" w:color="auto"/>
              <w:left w:val="nil"/>
              <w:bottom w:val="nil"/>
              <w:right w:val="single" w:sz="4" w:space="0" w:color="auto"/>
            </w:tcBorders>
            <w:shd w:val="clear" w:color="auto" w:fill="auto"/>
            <w:noWrap/>
            <w:vAlign w:val="bottom"/>
            <w:hideMark/>
          </w:tcPr>
          <w:p w14:paraId="79EE5B2B" w14:textId="77777777" w:rsidR="00253DB5" w:rsidRPr="00253DB5" w:rsidRDefault="00253DB5" w:rsidP="00253DB5">
            <w:pPr>
              <w:jc w:val="center"/>
              <w:rPr>
                <w:color w:val="000000"/>
                <w:sz w:val="20"/>
                <w:szCs w:val="20"/>
              </w:rPr>
            </w:pPr>
            <w:r w:rsidRPr="00253DB5">
              <w:rPr>
                <w:color w:val="000000"/>
                <w:sz w:val="20"/>
                <w:szCs w:val="20"/>
              </w:rPr>
              <w:t>-0.98%</w:t>
            </w:r>
          </w:p>
        </w:tc>
        <w:tc>
          <w:tcPr>
            <w:tcW w:w="833" w:type="dxa"/>
            <w:tcBorders>
              <w:top w:val="single" w:sz="4" w:space="0" w:color="auto"/>
              <w:left w:val="nil"/>
              <w:bottom w:val="nil"/>
              <w:right w:val="single" w:sz="4" w:space="0" w:color="auto"/>
            </w:tcBorders>
            <w:shd w:val="clear" w:color="auto" w:fill="auto"/>
            <w:noWrap/>
            <w:vAlign w:val="bottom"/>
            <w:hideMark/>
          </w:tcPr>
          <w:p w14:paraId="482C7489" w14:textId="77777777" w:rsidR="00253DB5" w:rsidRPr="00253DB5" w:rsidRDefault="00253DB5" w:rsidP="00253DB5">
            <w:pPr>
              <w:jc w:val="center"/>
              <w:rPr>
                <w:color w:val="000000"/>
                <w:sz w:val="20"/>
                <w:szCs w:val="20"/>
              </w:rPr>
            </w:pPr>
            <w:r w:rsidRPr="00253DB5">
              <w:rPr>
                <w:color w:val="000000"/>
                <w:sz w:val="20"/>
                <w:szCs w:val="20"/>
              </w:rPr>
              <w:t>-0.97%</w:t>
            </w:r>
          </w:p>
        </w:tc>
        <w:tc>
          <w:tcPr>
            <w:tcW w:w="777" w:type="dxa"/>
            <w:tcBorders>
              <w:top w:val="single" w:sz="4" w:space="0" w:color="auto"/>
              <w:left w:val="nil"/>
              <w:bottom w:val="nil"/>
              <w:right w:val="single" w:sz="4" w:space="0" w:color="auto"/>
            </w:tcBorders>
            <w:shd w:val="clear" w:color="auto" w:fill="auto"/>
            <w:noWrap/>
            <w:vAlign w:val="bottom"/>
            <w:hideMark/>
          </w:tcPr>
          <w:p w14:paraId="6C7F859B"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7335835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0D70974A"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4A6777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141DAB7" w14:textId="77777777" w:rsidR="00253DB5" w:rsidRPr="00253DB5" w:rsidRDefault="00253DB5" w:rsidP="00253DB5">
            <w:pPr>
              <w:rPr>
                <w:color w:val="000000"/>
              </w:rPr>
            </w:pPr>
            <w:r w:rsidRPr="00253DB5">
              <w:rPr>
                <w:color w:val="000000"/>
              </w:rPr>
              <w:t>CE8-4.2a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567040B9" w14:textId="77777777" w:rsidR="00253DB5" w:rsidRPr="00253DB5" w:rsidRDefault="00253DB5" w:rsidP="00253DB5">
            <w:pPr>
              <w:jc w:val="center"/>
              <w:rPr>
                <w:color w:val="000000"/>
                <w:sz w:val="20"/>
                <w:szCs w:val="20"/>
              </w:rPr>
            </w:pPr>
            <w:r w:rsidRPr="00253DB5">
              <w:rPr>
                <w:color w:val="000000"/>
                <w:sz w:val="20"/>
                <w:szCs w:val="20"/>
              </w:rPr>
              <w:t>-9.61%</w:t>
            </w:r>
          </w:p>
        </w:tc>
        <w:tc>
          <w:tcPr>
            <w:tcW w:w="900" w:type="dxa"/>
            <w:tcBorders>
              <w:top w:val="single" w:sz="4" w:space="0" w:color="auto"/>
              <w:left w:val="nil"/>
              <w:bottom w:val="nil"/>
              <w:right w:val="single" w:sz="4" w:space="0" w:color="auto"/>
            </w:tcBorders>
            <w:shd w:val="clear" w:color="auto" w:fill="auto"/>
            <w:noWrap/>
            <w:vAlign w:val="bottom"/>
            <w:hideMark/>
          </w:tcPr>
          <w:p w14:paraId="2B6FD36C" w14:textId="77777777" w:rsidR="00253DB5" w:rsidRPr="00253DB5" w:rsidRDefault="00253DB5" w:rsidP="00253DB5">
            <w:pPr>
              <w:jc w:val="center"/>
              <w:rPr>
                <w:color w:val="000000"/>
                <w:sz w:val="20"/>
                <w:szCs w:val="20"/>
              </w:rPr>
            </w:pPr>
            <w:r w:rsidRPr="00253DB5">
              <w:rPr>
                <w:color w:val="000000"/>
                <w:sz w:val="20"/>
                <w:szCs w:val="20"/>
              </w:rPr>
              <w:t>-6.94%</w:t>
            </w:r>
          </w:p>
        </w:tc>
        <w:tc>
          <w:tcPr>
            <w:tcW w:w="900" w:type="dxa"/>
            <w:tcBorders>
              <w:top w:val="single" w:sz="4" w:space="0" w:color="auto"/>
              <w:left w:val="nil"/>
              <w:bottom w:val="nil"/>
              <w:right w:val="single" w:sz="4" w:space="0" w:color="auto"/>
            </w:tcBorders>
            <w:shd w:val="clear" w:color="auto" w:fill="auto"/>
            <w:noWrap/>
            <w:vAlign w:val="bottom"/>
            <w:hideMark/>
          </w:tcPr>
          <w:p w14:paraId="7C0EAFD8" w14:textId="77777777" w:rsidR="00253DB5" w:rsidRPr="00253DB5" w:rsidRDefault="00253DB5" w:rsidP="00253DB5">
            <w:pPr>
              <w:jc w:val="center"/>
              <w:rPr>
                <w:color w:val="000000"/>
                <w:sz w:val="20"/>
                <w:szCs w:val="20"/>
              </w:rPr>
            </w:pPr>
            <w:r w:rsidRPr="00253DB5">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
          <w:p w14:paraId="5A7CFAF6"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07B49533"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nil"/>
              <w:right w:val="single" w:sz="4" w:space="0" w:color="auto"/>
            </w:tcBorders>
            <w:shd w:val="clear" w:color="auto" w:fill="auto"/>
            <w:noWrap/>
            <w:vAlign w:val="bottom"/>
            <w:hideMark/>
          </w:tcPr>
          <w:p w14:paraId="35CC733C" w14:textId="77777777" w:rsidR="00253DB5" w:rsidRPr="00253DB5" w:rsidRDefault="00253DB5" w:rsidP="00253DB5">
            <w:pPr>
              <w:jc w:val="center"/>
              <w:rPr>
                <w:color w:val="000000"/>
                <w:sz w:val="20"/>
                <w:szCs w:val="20"/>
              </w:rPr>
            </w:pPr>
            <w:r w:rsidRPr="00253DB5">
              <w:rPr>
                <w:color w:val="000000"/>
                <w:sz w:val="20"/>
                <w:szCs w:val="20"/>
              </w:rPr>
              <w:t>-4.28%</w:t>
            </w:r>
          </w:p>
        </w:tc>
        <w:tc>
          <w:tcPr>
            <w:tcW w:w="924" w:type="dxa"/>
            <w:tcBorders>
              <w:top w:val="single" w:sz="4" w:space="0" w:color="auto"/>
              <w:left w:val="nil"/>
              <w:bottom w:val="nil"/>
              <w:right w:val="single" w:sz="4" w:space="0" w:color="auto"/>
            </w:tcBorders>
            <w:shd w:val="clear" w:color="auto" w:fill="auto"/>
            <w:noWrap/>
            <w:vAlign w:val="bottom"/>
            <w:hideMark/>
          </w:tcPr>
          <w:p w14:paraId="7F6D96FD" w14:textId="77777777" w:rsidR="00253DB5" w:rsidRPr="00253DB5" w:rsidRDefault="00253DB5" w:rsidP="00253DB5">
            <w:pPr>
              <w:jc w:val="center"/>
              <w:rPr>
                <w:color w:val="000000"/>
                <w:sz w:val="20"/>
                <w:szCs w:val="20"/>
              </w:rPr>
            </w:pPr>
            <w:r w:rsidRPr="00253DB5">
              <w:rPr>
                <w:color w:val="000000"/>
                <w:sz w:val="20"/>
                <w:szCs w:val="20"/>
              </w:rPr>
              <w:t>-2.36%</w:t>
            </w:r>
          </w:p>
        </w:tc>
        <w:tc>
          <w:tcPr>
            <w:tcW w:w="833" w:type="dxa"/>
            <w:tcBorders>
              <w:top w:val="single" w:sz="4" w:space="0" w:color="auto"/>
              <w:left w:val="nil"/>
              <w:bottom w:val="nil"/>
              <w:right w:val="single" w:sz="4" w:space="0" w:color="auto"/>
            </w:tcBorders>
            <w:shd w:val="clear" w:color="auto" w:fill="auto"/>
            <w:noWrap/>
            <w:vAlign w:val="bottom"/>
            <w:hideMark/>
          </w:tcPr>
          <w:p w14:paraId="2A467214" w14:textId="77777777" w:rsidR="00253DB5" w:rsidRPr="00253DB5" w:rsidRDefault="00253DB5" w:rsidP="00253DB5">
            <w:pPr>
              <w:jc w:val="center"/>
              <w:rPr>
                <w:color w:val="000000"/>
                <w:sz w:val="20"/>
                <w:szCs w:val="20"/>
              </w:rPr>
            </w:pPr>
            <w:r w:rsidRPr="00253DB5">
              <w:rPr>
                <w:color w:val="000000"/>
                <w:sz w:val="20"/>
                <w:szCs w:val="20"/>
              </w:rPr>
              <w:t>-2.36%</w:t>
            </w:r>
          </w:p>
        </w:tc>
        <w:tc>
          <w:tcPr>
            <w:tcW w:w="777" w:type="dxa"/>
            <w:tcBorders>
              <w:top w:val="single" w:sz="4" w:space="0" w:color="auto"/>
              <w:left w:val="nil"/>
              <w:bottom w:val="nil"/>
              <w:right w:val="single" w:sz="4" w:space="0" w:color="auto"/>
            </w:tcBorders>
            <w:shd w:val="clear" w:color="auto" w:fill="auto"/>
            <w:noWrap/>
            <w:vAlign w:val="bottom"/>
            <w:hideMark/>
          </w:tcPr>
          <w:p w14:paraId="6B934101"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single" w:sz="4" w:space="0" w:color="auto"/>
              <w:left w:val="nil"/>
              <w:bottom w:val="nil"/>
              <w:right w:val="nil"/>
            </w:tcBorders>
            <w:shd w:val="clear" w:color="auto" w:fill="auto"/>
            <w:noWrap/>
            <w:vAlign w:val="bottom"/>
            <w:hideMark/>
          </w:tcPr>
          <w:p w14:paraId="0B31B81B"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1358D127" w14:textId="77777777" w:rsidTr="00B75018">
        <w:trPr>
          <w:trHeight w:val="231"/>
        </w:trPr>
        <w:tc>
          <w:tcPr>
            <w:tcW w:w="750" w:type="dxa"/>
            <w:vMerge/>
            <w:tcBorders>
              <w:top w:val="nil"/>
              <w:left w:val="single" w:sz="8" w:space="0" w:color="auto"/>
              <w:bottom w:val="single" w:sz="12" w:space="0" w:color="000000"/>
              <w:right w:val="single" w:sz="8" w:space="0" w:color="auto"/>
            </w:tcBorders>
            <w:vAlign w:val="center"/>
            <w:hideMark/>
          </w:tcPr>
          <w:p w14:paraId="33689D3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4F633A31" w14:textId="77777777" w:rsidR="00253DB5" w:rsidRPr="00253DB5" w:rsidRDefault="00253DB5" w:rsidP="00253DB5">
            <w:pPr>
              <w:rPr>
                <w:color w:val="000000"/>
              </w:rPr>
            </w:pPr>
            <w:r w:rsidRPr="00253DB5">
              <w:rPr>
                <w:color w:val="000000"/>
              </w:rPr>
              <w:t>CE8-4.2b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CBC3807" w14:textId="77777777" w:rsidR="00253DB5" w:rsidRPr="00253DB5" w:rsidRDefault="00253DB5" w:rsidP="00253DB5">
            <w:pPr>
              <w:jc w:val="center"/>
              <w:rPr>
                <w:color w:val="000000"/>
                <w:sz w:val="20"/>
                <w:szCs w:val="20"/>
              </w:rPr>
            </w:pPr>
            <w:r w:rsidRPr="00253DB5">
              <w:rPr>
                <w:color w:val="000000"/>
                <w:sz w:val="20"/>
                <w:szCs w:val="20"/>
              </w:rPr>
              <w:t>-14.31%</w:t>
            </w:r>
          </w:p>
        </w:tc>
        <w:tc>
          <w:tcPr>
            <w:tcW w:w="900" w:type="dxa"/>
            <w:tcBorders>
              <w:top w:val="single" w:sz="4" w:space="0" w:color="auto"/>
              <w:left w:val="nil"/>
              <w:bottom w:val="nil"/>
              <w:right w:val="single" w:sz="4" w:space="0" w:color="auto"/>
            </w:tcBorders>
            <w:shd w:val="clear" w:color="auto" w:fill="auto"/>
            <w:noWrap/>
            <w:vAlign w:val="bottom"/>
            <w:hideMark/>
          </w:tcPr>
          <w:p w14:paraId="4BBE304C" w14:textId="77777777" w:rsidR="00253DB5" w:rsidRPr="00253DB5" w:rsidRDefault="00253DB5" w:rsidP="00253DB5">
            <w:pPr>
              <w:jc w:val="center"/>
              <w:rPr>
                <w:color w:val="000000"/>
                <w:sz w:val="20"/>
                <w:szCs w:val="20"/>
              </w:rPr>
            </w:pPr>
            <w:r w:rsidRPr="00253DB5">
              <w:rPr>
                <w:color w:val="000000"/>
                <w:sz w:val="20"/>
                <w:szCs w:val="20"/>
              </w:rPr>
              <w:t>-10.94%</w:t>
            </w:r>
          </w:p>
        </w:tc>
        <w:tc>
          <w:tcPr>
            <w:tcW w:w="900" w:type="dxa"/>
            <w:tcBorders>
              <w:top w:val="single" w:sz="4" w:space="0" w:color="auto"/>
              <w:left w:val="nil"/>
              <w:bottom w:val="nil"/>
              <w:right w:val="single" w:sz="4" w:space="0" w:color="auto"/>
            </w:tcBorders>
            <w:shd w:val="clear" w:color="auto" w:fill="auto"/>
            <w:noWrap/>
            <w:vAlign w:val="bottom"/>
            <w:hideMark/>
          </w:tcPr>
          <w:p w14:paraId="5A4F9F96" w14:textId="77777777" w:rsidR="00253DB5" w:rsidRPr="00253DB5" w:rsidRDefault="00253DB5" w:rsidP="00253DB5">
            <w:pPr>
              <w:jc w:val="center"/>
              <w:rPr>
                <w:color w:val="000000"/>
                <w:sz w:val="20"/>
                <w:szCs w:val="20"/>
              </w:rPr>
            </w:pPr>
            <w:r w:rsidRPr="00253DB5">
              <w:rPr>
                <w:color w:val="000000"/>
                <w:sz w:val="20"/>
                <w:szCs w:val="20"/>
              </w:rPr>
              <w:t>-11.16%</w:t>
            </w:r>
          </w:p>
        </w:tc>
        <w:tc>
          <w:tcPr>
            <w:tcW w:w="900" w:type="dxa"/>
            <w:tcBorders>
              <w:top w:val="single" w:sz="4" w:space="0" w:color="auto"/>
              <w:left w:val="nil"/>
              <w:bottom w:val="nil"/>
              <w:right w:val="single" w:sz="4" w:space="0" w:color="auto"/>
            </w:tcBorders>
            <w:shd w:val="clear" w:color="auto" w:fill="auto"/>
            <w:noWrap/>
            <w:vAlign w:val="bottom"/>
            <w:hideMark/>
          </w:tcPr>
          <w:p w14:paraId="3BAA1E60"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085C1D66" w14:textId="77777777" w:rsidR="00253DB5" w:rsidRPr="00253DB5" w:rsidRDefault="00253DB5" w:rsidP="00253DB5">
            <w:pPr>
              <w:jc w:val="center"/>
              <w:rPr>
                <w:color w:val="000000"/>
                <w:sz w:val="20"/>
                <w:szCs w:val="20"/>
              </w:rPr>
            </w:pPr>
            <w:r w:rsidRPr="00253DB5">
              <w:rPr>
                <w:color w:val="000000"/>
                <w:sz w:val="20"/>
                <w:szCs w:val="20"/>
              </w:rPr>
              <w:t>94%</w:t>
            </w:r>
          </w:p>
        </w:tc>
        <w:tc>
          <w:tcPr>
            <w:tcW w:w="833" w:type="dxa"/>
            <w:tcBorders>
              <w:top w:val="single" w:sz="4" w:space="0" w:color="auto"/>
              <w:left w:val="nil"/>
              <w:bottom w:val="nil"/>
              <w:right w:val="single" w:sz="4" w:space="0" w:color="auto"/>
            </w:tcBorders>
            <w:shd w:val="clear" w:color="auto" w:fill="auto"/>
            <w:noWrap/>
            <w:vAlign w:val="bottom"/>
            <w:hideMark/>
          </w:tcPr>
          <w:p w14:paraId="50E08155" w14:textId="77777777" w:rsidR="00253DB5" w:rsidRPr="00253DB5" w:rsidRDefault="00253DB5" w:rsidP="00253DB5">
            <w:pPr>
              <w:jc w:val="center"/>
              <w:rPr>
                <w:color w:val="000000"/>
                <w:sz w:val="20"/>
                <w:szCs w:val="20"/>
              </w:rPr>
            </w:pPr>
            <w:r w:rsidRPr="00253DB5">
              <w:rPr>
                <w:color w:val="000000"/>
                <w:sz w:val="20"/>
                <w:szCs w:val="20"/>
              </w:rPr>
              <w:t>-7.12%</w:t>
            </w:r>
          </w:p>
        </w:tc>
        <w:tc>
          <w:tcPr>
            <w:tcW w:w="924" w:type="dxa"/>
            <w:tcBorders>
              <w:top w:val="single" w:sz="4" w:space="0" w:color="auto"/>
              <w:left w:val="nil"/>
              <w:bottom w:val="nil"/>
              <w:right w:val="single" w:sz="4" w:space="0" w:color="auto"/>
            </w:tcBorders>
            <w:shd w:val="clear" w:color="auto" w:fill="auto"/>
            <w:noWrap/>
            <w:vAlign w:val="bottom"/>
            <w:hideMark/>
          </w:tcPr>
          <w:p w14:paraId="4FCE8B52" w14:textId="77777777" w:rsidR="00253DB5" w:rsidRPr="00253DB5" w:rsidRDefault="00253DB5" w:rsidP="00253DB5">
            <w:pPr>
              <w:jc w:val="center"/>
              <w:rPr>
                <w:color w:val="000000"/>
                <w:sz w:val="20"/>
                <w:szCs w:val="20"/>
              </w:rPr>
            </w:pPr>
            <w:r w:rsidRPr="00253DB5">
              <w:rPr>
                <w:color w:val="000000"/>
                <w:sz w:val="20"/>
                <w:szCs w:val="20"/>
              </w:rPr>
              <w:t>-4.77%</w:t>
            </w:r>
          </w:p>
        </w:tc>
        <w:tc>
          <w:tcPr>
            <w:tcW w:w="833" w:type="dxa"/>
            <w:tcBorders>
              <w:top w:val="single" w:sz="4" w:space="0" w:color="auto"/>
              <w:left w:val="nil"/>
              <w:bottom w:val="nil"/>
              <w:right w:val="single" w:sz="4" w:space="0" w:color="auto"/>
            </w:tcBorders>
            <w:shd w:val="clear" w:color="auto" w:fill="auto"/>
            <w:noWrap/>
            <w:vAlign w:val="bottom"/>
            <w:hideMark/>
          </w:tcPr>
          <w:p w14:paraId="41C3A2C7" w14:textId="77777777" w:rsidR="00253DB5" w:rsidRPr="00253DB5" w:rsidRDefault="00253DB5" w:rsidP="00253DB5">
            <w:pPr>
              <w:jc w:val="center"/>
              <w:rPr>
                <w:color w:val="000000"/>
                <w:sz w:val="20"/>
                <w:szCs w:val="20"/>
              </w:rPr>
            </w:pPr>
            <w:r w:rsidRPr="00253DB5">
              <w:rPr>
                <w:color w:val="000000"/>
                <w:sz w:val="20"/>
                <w:szCs w:val="20"/>
              </w:rPr>
              <w:t>-4.73%</w:t>
            </w:r>
          </w:p>
        </w:tc>
        <w:tc>
          <w:tcPr>
            <w:tcW w:w="777" w:type="dxa"/>
            <w:tcBorders>
              <w:top w:val="single" w:sz="4" w:space="0" w:color="auto"/>
              <w:left w:val="nil"/>
              <w:bottom w:val="nil"/>
              <w:right w:val="single" w:sz="4" w:space="0" w:color="auto"/>
            </w:tcBorders>
            <w:shd w:val="clear" w:color="auto" w:fill="auto"/>
            <w:noWrap/>
            <w:vAlign w:val="bottom"/>
            <w:hideMark/>
          </w:tcPr>
          <w:p w14:paraId="09488BE8"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single" w:sz="4" w:space="0" w:color="auto"/>
              <w:left w:val="nil"/>
              <w:bottom w:val="nil"/>
              <w:right w:val="nil"/>
            </w:tcBorders>
            <w:shd w:val="clear" w:color="auto" w:fill="auto"/>
            <w:noWrap/>
            <w:vAlign w:val="bottom"/>
            <w:hideMark/>
          </w:tcPr>
          <w:p w14:paraId="3F2BEE11"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592CDF61" w14:textId="77777777" w:rsidTr="00B75018">
        <w:trPr>
          <w:trHeight w:val="195"/>
        </w:trPr>
        <w:tc>
          <w:tcPr>
            <w:tcW w:w="750" w:type="dxa"/>
            <w:vMerge/>
            <w:tcBorders>
              <w:top w:val="nil"/>
              <w:left w:val="single" w:sz="8" w:space="0" w:color="auto"/>
              <w:bottom w:val="single" w:sz="12" w:space="0" w:color="000000"/>
              <w:right w:val="single" w:sz="8" w:space="0" w:color="auto"/>
            </w:tcBorders>
            <w:vAlign w:val="center"/>
            <w:hideMark/>
          </w:tcPr>
          <w:p w14:paraId="515C89E0"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62245DE" w14:textId="77777777" w:rsidR="00253DB5" w:rsidRPr="00253DB5" w:rsidRDefault="00253DB5" w:rsidP="00253DB5">
            <w:pPr>
              <w:rPr>
                <w:color w:val="000000"/>
              </w:rPr>
            </w:pPr>
            <w:r w:rsidRPr="00253DB5">
              <w:rPr>
                <w:color w:val="000000"/>
              </w:rPr>
              <w:t>CE8-4.3a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BDF3A47" w14:textId="77777777" w:rsidR="00253DB5" w:rsidRPr="00253DB5" w:rsidRDefault="00253DB5" w:rsidP="00253DB5">
            <w:pPr>
              <w:jc w:val="center"/>
              <w:rPr>
                <w:color w:val="000000"/>
                <w:sz w:val="20"/>
                <w:szCs w:val="20"/>
              </w:rPr>
            </w:pPr>
            <w:r w:rsidRPr="00253DB5">
              <w:rPr>
                <w:color w:val="000000"/>
                <w:sz w:val="20"/>
                <w:szCs w:val="20"/>
              </w:rPr>
              <w:t>-8.75%</w:t>
            </w:r>
          </w:p>
        </w:tc>
        <w:tc>
          <w:tcPr>
            <w:tcW w:w="900" w:type="dxa"/>
            <w:tcBorders>
              <w:top w:val="single" w:sz="4" w:space="0" w:color="auto"/>
              <w:left w:val="nil"/>
              <w:bottom w:val="nil"/>
              <w:right w:val="single" w:sz="4" w:space="0" w:color="auto"/>
            </w:tcBorders>
            <w:shd w:val="clear" w:color="auto" w:fill="auto"/>
            <w:noWrap/>
            <w:vAlign w:val="bottom"/>
            <w:hideMark/>
          </w:tcPr>
          <w:p w14:paraId="4DCB8D75" w14:textId="77777777" w:rsidR="00253DB5" w:rsidRPr="00253DB5" w:rsidRDefault="00253DB5" w:rsidP="00253DB5">
            <w:pPr>
              <w:jc w:val="center"/>
              <w:rPr>
                <w:color w:val="000000"/>
                <w:sz w:val="20"/>
                <w:szCs w:val="20"/>
              </w:rPr>
            </w:pPr>
            <w:r w:rsidRPr="00253DB5">
              <w:rPr>
                <w:color w:val="000000"/>
                <w:sz w:val="20"/>
                <w:szCs w:val="20"/>
              </w:rPr>
              <w:t>-6.33%</w:t>
            </w:r>
          </w:p>
        </w:tc>
        <w:tc>
          <w:tcPr>
            <w:tcW w:w="900" w:type="dxa"/>
            <w:tcBorders>
              <w:top w:val="single" w:sz="4" w:space="0" w:color="auto"/>
              <w:left w:val="nil"/>
              <w:bottom w:val="nil"/>
              <w:right w:val="single" w:sz="4" w:space="0" w:color="auto"/>
            </w:tcBorders>
            <w:shd w:val="clear" w:color="auto" w:fill="auto"/>
            <w:noWrap/>
            <w:vAlign w:val="bottom"/>
            <w:hideMark/>
          </w:tcPr>
          <w:p w14:paraId="14FEAF47" w14:textId="77777777" w:rsidR="00253DB5" w:rsidRPr="00253DB5" w:rsidRDefault="00253DB5" w:rsidP="00253DB5">
            <w:pPr>
              <w:jc w:val="center"/>
              <w:rPr>
                <w:color w:val="000000"/>
                <w:sz w:val="20"/>
                <w:szCs w:val="20"/>
              </w:rPr>
            </w:pPr>
            <w:r w:rsidRPr="00253DB5">
              <w:rPr>
                <w:color w:val="000000"/>
                <w:sz w:val="20"/>
                <w:szCs w:val="20"/>
              </w:rPr>
              <w:t>-6.59%</w:t>
            </w:r>
          </w:p>
        </w:tc>
        <w:tc>
          <w:tcPr>
            <w:tcW w:w="900" w:type="dxa"/>
            <w:tcBorders>
              <w:top w:val="single" w:sz="4" w:space="0" w:color="auto"/>
              <w:left w:val="nil"/>
              <w:bottom w:val="nil"/>
              <w:right w:val="single" w:sz="4" w:space="0" w:color="auto"/>
            </w:tcBorders>
            <w:shd w:val="clear" w:color="auto" w:fill="auto"/>
            <w:noWrap/>
            <w:vAlign w:val="bottom"/>
            <w:hideMark/>
          </w:tcPr>
          <w:p w14:paraId="0996EE3E" w14:textId="77777777" w:rsidR="00253DB5" w:rsidRPr="00253DB5" w:rsidRDefault="00253DB5" w:rsidP="00253DB5">
            <w:pPr>
              <w:jc w:val="center"/>
              <w:rPr>
                <w:color w:val="000000"/>
                <w:sz w:val="20"/>
                <w:szCs w:val="20"/>
              </w:rPr>
            </w:pPr>
            <w:r w:rsidRPr="00253DB5">
              <w:rPr>
                <w:color w:val="000000"/>
                <w:sz w:val="20"/>
                <w:szCs w:val="20"/>
              </w:rPr>
              <w:t>107%</w:t>
            </w:r>
          </w:p>
        </w:tc>
        <w:tc>
          <w:tcPr>
            <w:tcW w:w="763" w:type="dxa"/>
            <w:tcBorders>
              <w:top w:val="single" w:sz="4" w:space="0" w:color="auto"/>
              <w:left w:val="nil"/>
              <w:bottom w:val="nil"/>
              <w:right w:val="single" w:sz="12" w:space="0" w:color="auto"/>
            </w:tcBorders>
            <w:shd w:val="clear" w:color="auto" w:fill="auto"/>
            <w:noWrap/>
            <w:vAlign w:val="bottom"/>
            <w:hideMark/>
          </w:tcPr>
          <w:p w14:paraId="7E3E83E1" w14:textId="77777777" w:rsidR="00253DB5" w:rsidRPr="00253DB5" w:rsidRDefault="00253DB5" w:rsidP="00253DB5">
            <w:pPr>
              <w:jc w:val="center"/>
              <w:rPr>
                <w:color w:val="000000"/>
                <w:sz w:val="20"/>
                <w:szCs w:val="20"/>
              </w:rPr>
            </w:pPr>
            <w:r w:rsidRPr="00253DB5">
              <w:rPr>
                <w:color w:val="000000"/>
                <w:sz w:val="20"/>
                <w:szCs w:val="20"/>
              </w:rPr>
              <w:t>92%</w:t>
            </w:r>
          </w:p>
        </w:tc>
        <w:tc>
          <w:tcPr>
            <w:tcW w:w="833" w:type="dxa"/>
            <w:tcBorders>
              <w:top w:val="single" w:sz="4" w:space="0" w:color="auto"/>
              <w:left w:val="nil"/>
              <w:bottom w:val="nil"/>
              <w:right w:val="single" w:sz="4" w:space="0" w:color="auto"/>
            </w:tcBorders>
            <w:shd w:val="clear" w:color="auto" w:fill="auto"/>
            <w:noWrap/>
            <w:vAlign w:val="bottom"/>
            <w:hideMark/>
          </w:tcPr>
          <w:p w14:paraId="3F565A41" w14:textId="77777777" w:rsidR="00253DB5" w:rsidRPr="00253DB5" w:rsidRDefault="00253DB5" w:rsidP="00253DB5">
            <w:pPr>
              <w:jc w:val="center"/>
              <w:rPr>
                <w:color w:val="000000"/>
                <w:sz w:val="20"/>
                <w:szCs w:val="20"/>
              </w:rPr>
            </w:pPr>
            <w:r w:rsidRPr="00253DB5">
              <w:rPr>
                <w:color w:val="000000"/>
                <w:sz w:val="20"/>
                <w:szCs w:val="20"/>
              </w:rPr>
              <w:t>-3.81%</w:t>
            </w:r>
          </w:p>
        </w:tc>
        <w:tc>
          <w:tcPr>
            <w:tcW w:w="924" w:type="dxa"/>
            <w:tcBorders>
              <w:top w:val="single" w:sz="4" w:space="0" w:color="auto"/>
              <w:left w:val="nil"/>
              <w:bottom w:val="nil"/>
              <w:right w:val="single" w:sz="4" w:space="0" w:color="auto"/>
            </w:tcBorders>
            <w:shd w:val="clear" w:color="auto" w:fill="auto"/>
            <w:noWrap/>
            <w:vAlign w:val="bottom"/>
            <w:hideMark/>
          </w:tcPr>
          <w:p w14:paraId="6ED151D7" w14:textId="77777777" w:rsidR="00253DB5" w:rsidRPr="00253DB5" w:rsidRDefault="00253DB5" w:rsidP="00253DB5">
            <w:pPr>
              <w:jc w:val="center"/>
              <w:rPr>
                <w:color w:val="000000"/>
                <w:sz w:val="20"/>
                <w:szCs w:val="20"/>
              </w:rPr>
            </w:pPr>
            <w:r w:rsidRPr="00253DB5">
              <w:rPr>
                <w:color w:val="000000"/>
                <w:sz w:val="20"/>
                <w:szCs w:val="20"/>
              </w:rPr>
              <w:t>-2.08%</w:t>
            </w:r>
          </w:p>
        </w:tc>
        <w:tc>
          <w:tcPr>
            <w:tcW w:w="833" w:type="dxa"/>
            <w:tcBorders>
              <w:top w:val="single" w:sz="4" w:space="0" w:color="auto"/>
              <w:left w:val="nil"/>
              <w:bottom w:val="nil"/>
              <w:right w:val="single" w:sz="4" w:space="0" w:color="auto"/>
            </w:tcBorders>
            <w:shd w:val="clear" w:color="auto" w:fill="auto"/>
            <w:noWrap/>
            <w:vAlign w:val="bottom"/>
            <w:hideMark/>
          </w:tcPr>
          <w:p w14:paraId="6F3DAA53" w14:textId="77777777" w:rsidR="00253DB5" w:rsidRPr="00253DB5" w:rsidRDefault="00253DB5" w:rsidP="00253DB5">
            <w:pPr>
              <w:jc w:val="center"/>
              <w:rPr>
                <w:color w:val="000000"/>
                <w:sz w:val="20"/>
                <w:szCs w:val="20"/>
              </w:rPr>
            </w:pPr>
            <w:r w:rsidRPr="00253DB5">
              <w:rPr>
                <w:color w:val="000000"/>
                <w:sz w:val="20"/>
                <w:szCs w:val="20"/>
              </w:rPr>
              <w:t>-2.09%</w:t>
            </w:r>
          </w:p>
        </w:tc>
        <w:tc>
          <w:tcPr>
            <w:tcW w:w="777" w:type="dxa"/>
            <w:tcBorders>
              <w:top w:val="single" w:sz="4" w:space="0" w:color="auto"/>
              <w:left w:val="nil"/>
              <w:bottom w:val="nil"/>
              <w:right w:val="single" w:sz="4" w:space="0" w:color="auto"/>
            </w:tcBorders>
            <w:shd w:val="clear" w:color="auto" w:fill="auto"/>
            <w:noWrap/>
            <w:vAlign w:val="bottom"/>
            <w:hideMark/>
          </w:tcPr>
          <w:p w14:paraId="2BBC30DC"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6DAB2164"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2AA50216" w14:textId="77777777" w:rsidTr="00B75018">
        <w:trPr>
          <w:trHeight w:val="231"/>
        </w:trPr>
        <w:tc>
          <w:tcPr>
            <w:tcW w:w="750" w:type="dxa"/>
            <w:vMerge/>
            <w:tcBorders>
              <w:top w:val="nil"/>
              <w:left w:val="single" w:sz="8" w:space="0" w:color="auto"/>
              <w:bottom w:val="single" w:sz="12" w:space="0" w:color="000000"/>
              <w:right w:val="single" w:sz="8" w:space="0" w:color="auto"/>
            </w:tcBorders>
            <w:vAlign w:val="center"/>
            <w:hideMark/>
          </w:tcPr>
          <w:p w14:paraId="2982755D"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CDD448F" w14:textId="77777777" w:rsidR="00253DB5" w:rsidRPr="00253DB5" w:rsidRDefault="00253DB5" w:rsidP="00253DB5">
            <w:pPr>
              <w:rPr>
                <w:color w:val="000000"/>
              </w:rPr>
            </w:pPr>
            <w:r w:rsidRPr="00253DB5">
              <w:rPr>
                <w:color w:val="000000"/>
              </w:rPr>
              <w:t>CE8-4.3b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F9BD846" w14:textId="77777777" w:rsidR="00253DB5" w:rsidRPr="00253DB5" w:rsidRDefault="00253DB5" w:rsidP="00253DB5">
            <w:pPr>
              <w:jc w:val="center"/>
              <w:rPr>
                <w:color w:val="000000"/>
                <w:sz w:val="20"/>
                <w:szCs w:val="20"/>
              </w:rPr>
            </w:pPr>
            <w:r w:rsidRPr="00253DB5">
              <w:rPr>
                <w:color w:val="000000"/>
                <w:sz w:val="20"/>
                <w:szCs w:val="20"/>
              </w:rPr>
              <w:t>-13.76%</w:t>
            </w:r>
          </w:p>
        </w:tc>
        <w:tc>
          <w:tcPr>
            <w:tcW w:w="900" w:type="dxa"/>
            <w:tcBorders>
              <w:top w:val="single" w:sz="4" w:space="0" w:color="auto"/>
              <w:left w:val="nil"/>
              <w:bottom w:val="nil"/>
              <w:right w:val="single" w:sz="4" w:space="0" w:color="auto"/>
            </w:tcBorders>
            <w:shd w:val="clear" w:color="auto" w:fill="auto"/>
            <w:noWrap/>
            <w:vAlign w:val="bottom"/>
            <w:hideMark/>
          </w:tcPr>
          <w:p w14:paraId="38C4C35B" w14:textId="77777777" w:rsidR="00253DB5" w:rsidRPr="00253DB5" w:rsidRDefault="00253DB5" w:rsidP="00253DB5">
            <w:pPr>
              <w:jc w:val="center"/>
              <w:rPr>
                <w:color w:val="000000"/>
                <w:sz w:val="20"/>
                <w:szCs w:val="20"/>
              </w:rPr>
            </w:pPr>
            <w:r w:rsidRPr="00253DB5">
              <w:rPr>
                <w:color w:val="000000"/>
                <w:sz w:val="20"/>
                <w:szCs w:val="20"/>
              </w:rPr>
              <w:t>-10.44%</w:t>
            </w:r>
          </w:p>
        </w:tc>
        <w:tc>
          <w:tcPr>
            <w:tcW w:w="900" w:type="dxa"/>
            <w:tcBorders>
              <w:top w:val="single" w:sz="4" w:space="0" w:color="auto"/>
              <w:left w:val="nil"/>
              <w:bottom w:val="nil"/>
              <w:right w:val="single" w:sz="4" w:space="0" w:color="auto"/>
            </w:tcBorders>
            <w:shd w:val="clear" w:color="auto" w:fill="auto"/>
            <w:noWrap/>
            <w:vAlign w:val="bottom"/>
            <w:hideMark/>
          </w:tcPr>
          <w:p w14:paraId="6F87504C" w14:textId="77777777" w:rsidR="00253DB5" w:rsidRPr="00253DB5" w:rsidRDefault="00253DB5" w:rsidP="00253DB5">
            <w:pPr>
              <w:jc w:val="center"/>
              <w:rPr>
                <w:color w:val="000000"/>
                <w:sz w:val="20"/>
                <w:szCs w:val="20"/>
              </w:rPr>
            </w:pPr>
            <w:r w:rsidRPr="00253DB5">
              <w:rPr>
                <w:color w:val="000000"/>
                <w:sz w:val="20"/>
                <w:szCs w:val="20"/>
              </w:rPr>
              <w:t>-10.68%</w:t>
            </w:r>
          </w:p>
        </w:tc>
        <w:tc>
          <w:tcPr>
            <w:tcW w:w="900" w:type="dxa"/>
            <w:tcBorders>
              <w:top w:val="single" w:sz="4" w:space="0" w:color="auto"/>
              <w:left w:val="nil"/>
              <w:bottom w:val="nil"/>
              <w:right w:val="single" w:sz="4" w:space="0" w:color="auto"/>
            </w:tcBorders>
            <w:shd w:val="clear" w:color="auto" w:fill="auto"/>
            <w:noWrap/>
            <w:vAlign w:val="bottom"/>
            <w:hideMark/>
          </w:tcPr>
          <w:p w14:paraId="3520766F" w14:textId="77777777" w:rsidR="00253DB5" w:rsidRPr="00253DB5" w:rsidRDefault="00253DB5" w:rsidP="00253DB5">
            <w:pPr>
              <w:jc w:val="center"/>
              <w:rPr>
                <w:color w:val="000000"/>
                <w:sz w:val="20"/>
                <w:szCs w:val="20"/>
              </w:rPr>
            </w:pPr>
            <w:r w:rsidRPr="00253DB5">
              <w:rPr>
                <w:color w:val="000000"/>
                <w:sz w:val="20"/>
                <w:szCs w:val="20"/>
              </w:rPr>
              <w:t>104%</w:t>
            </w:r>
          </w:p>
        </w:tc>
        <w:tc>
          <w:tcPr>
            <w:tcW w:w="763" w:type="dxa"/>
            <w:tcBorders>
              <w:top w:val="single" w:sz="4" w:space="0" w:color="auto"/>
              <w:left w:val="nil"/>
              <w:bottom w:val="nil"/>
              <w:right w:val="single" w:sz="12" w:space="0" w:color="auto"/>
            </w:tcBorders>
            <w:shd w:val="clear" w:color="auto" w:fill="auto"/>
            <w:noWrap/>
            <w:vAlign w:val="bottom"/>
            <w:hideMark/>
          </w:tcPr>
          <w:p w14:paraId="396C5FDC" w14:textId="77777777" w:rsidR="00253DB5" w:rsidRPr="00253DB5" w:rsidRDefault="00253DB5" w:rsidP="00253DB5">
            <w:pPr>
              <w:jc w:val="center"/>
              <w:rPr>
                <w:color w:val="000000"/>
                <w:sz w:val="20"/>
                <w:szCs w:val="20"/>
              </w:rPr>
            </w:pPr>
            <w:r w:rsidRPr="00253DB5">
              <w:rPr>
                <w:color w:val="000000"/>
                <w:sz w:val="20"/>
                <w:szCs w:val="20"/>
              </w:rPr>
              <w:t>92%</w:t>
            </w:r>
          </w:p>
        </w:tc>
        <w:tc>
          <w:tcPr>
            <w:tcW w:w="833" w:type="dxa"/>
            <w:tcBorders>
              <w:top w:val="single" w:sz="4" w:space="0" w:color="auto"/>
              <w:left w:val="nil"/>
              <w:bottom w:val="nil"/>
              <w:right w:val="single" w:sz="4" w:space="0" w:color="auto"/>
            </w:tcBorders>
            <w:shd w:val="clear" w:color="auto" w:fill="auto"/>
            <w:noWrap/>
            <w:vAlign w:val="bottom"/>
            <w:hideMark/>
          </w:tcPr>
          <w:p w14:paraId="0DA6451B" w14:textId="77777777" w:rsidR="00253DB5" w:rsidRPr="00253DB5" w:rsidRDefault="00253DB5" w:rsidP="00253DB5">
            <w:pPr>
              <w:jc w:val="center"/>
              <w:rPr>
                <w:color w:val="000000"/>
                <w:sz w:val="20"/>
                <w:szCs w:val="20"/>
              </w:rPr>
            </w:pPr>
            <w:r w:rsidRPr="00253DB5">
              <w:rPr>
                <w:color w:val="000000"/>
                <w:sz w:val="20"/>
                <w:szCs w:val="20"/>
              </w:rPr>
              <w:t>-6.81%</w:t>
            </w:r>
          </w:p>
        </w:tc>
        <w:tc>
          <w:tcPr>
            <w:tcW w:w="924" w:type="dxa"/>
            <w:tcBorders>
              <w:top w:val="single" w:sz="4" w:space="0" w:color="auto"/>
              <w:left w:val="nil"/>
              <w:bottom w:val="nil"/>
              <w:right w:val="single" w:sz="4" w:space="0" w:color="auto"/>
            </w:tcBorders>
            <w:shd w:val="clear" w:color="auto" w:fill="auto"/>
            <w:noWrap/>
            <w:vAlign w:val="bottom"/>
            <w:hideMark/>
          </w:tcPr>
          <w:p w14:paraId="3EB5C98B" w14:textId="77777777" w:rsidR="00253DB5" w:rsidRPr="00253DB5" w:rsidRDefault="00253DB5" w:rsidP="00253DB5">
            <w:pPr>
              <w:jc w:val="center"/>
              <w:rPr>
                <w:color w:val="000000"/>
                <w:sz w:val="20"/>
                <w:szCs w:val="20"/>
              </w:rPr>
            </w:pPr>
            <w:r w:rsidRPr="00253DB5">
              <w:rPr>
                <w:color w:val="000000"/>
                <w:sz w:val="20"/>
                <w:szCs w:val="20"/>
              </w:rPr>
              <w:t>-4.44%</w:t>
            </w:r>
          </w:p>
        </w:tc>
        <w:tc>
          <w:tcPr>
            <w:tcW w:w="833" w:type="dxa"/>
            <w:tcBorders>
              <w:top w:val="single" w:sz="4" w:space="0" w:color="auto"/>
              <w:left w:val="nil"/>
              <w:bottom w:val="nil"/>
              <w:right w:val="single" w:sz="4" w:space="0" w:color="auto"/>
            </w:tcBorders>
            <w:shd w:val="clear" w:color="auto" w:fill="auto"/>
            <w:noWrap/>
            <w:vAlign w:val="bottom"/>
            <w:hideMark/>
          </w:tcPr>
          <w:p w14:paraId="5F019DD4" w14:textId="77777777" w:rsidR="00253DB5" w:rsidRPr="00253DB5" w:rsidRDefault="00253DB5" w:rsidP="00253DB5">
            <w:pPr>
              <w:jc w:val="center"/>
              <w:rPr>
                <w:color w:val="000000"/>
                <w:sz w:val="20"/>
                <w:szCs w:val="20"/>
              </w:rPr>
            </w:pPr>
            <w:r w:rsidRPr="00253DB5">
              <w:rPr>
                <w:color w:val="000000"/>
                <w:sz w:val="20"/>
                <w:szCs w:val="20"/>
              </w:rPr>
              <w:t>-4.47%</w:t>
            </w:r>
          </w:p>
        </w:tc>
        <w:tc>
          <w:tcPr>
            <w:tcW w:w="777" w:type="dxa"/>
            <w:tcBorders>
              <w:top w:val="single" w:sz="4" w:space="0" w:color="auto"/>
              <w:left w:val="nil"/>
              <w:bottom w:val="nil"/>
              <w:right w:val="single" w:sz="4" w:space="0" w:color="auto"/>
            </w:tcBorders>
            <w:shd w:val="clear" w:color="auto" w:fill="auto"/>
            <w:noWrap/>
            <w:vAlign w:val="bottom"/>
            <w:hideMark/>
          </w:tcPr>
          <w:p w14:paraId="5C10C107"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09CA22C8"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2E4C116A"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74DDF0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171217A" w14:textId="77777777" w:rsidR="00253DB5" w:rsidRPr="00253DB5" w:rsidRDefault="00253DB5" w:rsidP="00253DB5">
            <w:pPr>
              <w:rPr>
                <w:color w:val="000000"/>
              </w:rPr>
            </w:pPr>
            <w:r w:rsidRPr="00253DB5">
              <w:rPr>
                <w:color w:val="000000"/>
              </w:rPr>
              <w:t>CE8-4.4a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C1DFF51" w14:textId="77777777" w:rsidR="00253DB5" w:rsidRPr="00253DB5" w:rsidRDefault="00253DB5" w:rsidP="00253DB5">
            <w:pPr>
              <w:jc w:val="center"/>
              <w:rPr>
                <w:color w:val="000000"/>
                <w:sz w:val="20"/>
                <w:szCs w:val="20"/>
              </w:rPr>
            </w:pPr>
            <w:r w:rsidRPr="00253DB5">
              <w:rPr>
                <w:color w:val="000000"/>
                <w:sz w:val="20"/>
                <w:szCs w:val="20"/>
              </w:rPr>
              <w:t>-12.60%</w:t>
            </w:r>
          </w:p>
        </w:tc>
        <w:tc>
          <w:tcPr>
            <w:tcW w:w="900" w:type="dxa"/>
            <w:tcBorders>
              <w:top w:val="single" w:sz="4" w:space="0" w:color="auto"/>
              <w:left w:val="nil"/>
              <w:bottom w:val="nil"/>
              <w:right w:val="single" w:sz="4" w:space="0" w:color="auto"/>
            </w:tcBorders>
            <w:shd w:val="clear" w:color="auto" w:fill="auto"/>
            <w:noWrap/>
            <w:vAlign w:val="bottom"/>
            <w:hideMark/>
          </w:tcPr>
          <w:p w14:paraId="75D89087" w14:textId="77777777" w:rsidR="00253DB5" w:rsidRPr="00253DB5" w:rsidRDefault="00253DB5" w:rsidP="00253DB5">
            <w:pPr>
              <w:jc w:val="center"/>
              <w:rPr>
                <w:color w:val="000000"/>
                <w:sz w:val="20"/>
                <w:szCs w:val="20"/>
              </w:rPr>
            </w:pPr>
            <w:r w:rsidRPr="00253DB5">
              <w:rPr>
                <w:color w:val="000000"/>
                <w:sz w:val="20"/>
                <w:szCs w:val="20"/>
              </w:rPr>
              <w:t>-9.23%</w:t>
            </w:r>
          </w:p>
        </w:tc>
        <w:tc>
          <w:tcPr>
            <w:tcW w:w="900" w:type="dxa"/>
            <w:tcBorders>
              <w:top w:val="single" w:sz="4" w:space="0" w:color="auto"/>
              <w:left w:val="nil"/>
              <w:bottom w:val="nil"/>
              <w:right w:val="single" w:sz="4" w:space="0" w:color="auto"/>
            </w:tcBorders>
            <w:shd w:val="clear" w:color="auto" w:fill="auto"/>
            <w:noWrap/>
            <w:vAlign w:val="bottom"/>
            <w:hideMark/>
          </w:tcPr>
          <w:p w14:paraId="102D7D89" w14:textId="77777777" w:rsidR="00253DB5" w:rsidRPr="00253DB5" w:rsidRDefault="00253DB5" w:rsidP="00253DB5">
            <w:pPr>
              <w:jc w:val="center"/>
              <w:rPr>
                <w:color w:val="000000"/>
                <w:sz w:val="20"/>
                <w:szCs w:val="20"/>
              </w:rPr>
            </w:pPr>
            <w:r w:rsidRPr="00253DB5">
              <w:rPr>
                <w:color w:val="000000"/>
                <w:sz w:val="20"/>
                <w:szCs w:val="20"/>
              </w:rPr>
              <w:t>-9.46%</w:t>
            </w:r>
          </w:p>
        </w:tc>
        <w:tc>
          <w:tcPr>
            <w:tcW w:w="900" w:type="dxa"/>
            <w:tcBorders>
              <w:top w:val="single" w:sz="4" w:space="0" w:color="auto"/>
              <w:left w:val="nil"/>
              <w:bottom w:val="nil"/>
              <w:right w:val="single" w:sz="4" w:space="0" w:color="auto"/>
            </w:tcBorders>
            <w:shd w:val="clear" w:color="auto" w:fill="auto"/>
            <w:noWrap/>
            <w:vAlign w:val="bottom"/>
            <w:hideMark/>
          </w:tcPr>
          <w:p w14:paraId="3C35B93A"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740FB258" w14:textId="77777777" w:rsidR="00253DB5" w:rsidRPr="00253DB5" w:rsidRDefault="00253DB5" w:rsidP="00253DB5">
            <w:pPr>
              <w:jc w:val="center"/>
              <w:rPr>
                <w:color w:val="000000"/>
                <w:sz w:val="20"/>
                <w:szCs w:val="20"/>
              </w:rPr>
            </w:pPr>
            <w:r w:rsidRPr="00253DB5">
              <w:rPr>
                <w:color w:val="000000"/>
                <w:sz w:val="20"/>
                <w:szCs w:val="20"/>
              </w:rPr>
              <w:t>89%</w:t>
            </w:r>
          </w:p>
        </w:tc>
        <w:tc>
          <w:tcPr>
            <w:tcW w:w="833" w:type="dxa"/>
            <w:tcBorders>
              <w:top w:val="single" w:sz="4" w:space="0" w:color="auto"/>
              <w:left w:val="nil"/>
              <w:bottom w:val="nil"/>
              <w:right w:val="single" w:sz="4" w:space="0" w:color="auto"/>
            </w:tcBorders>
            <w:shd w:val="clear" w:color="auto" w:fill="auto"/>
            <w:noWrap/>
            <w:vAlign w:val="bottom"/>
            <w:hideMark/>
          </w:tcPr>
          <w:p w14:paraId="1939D6BA" w14:textId="77777777" w:rsidR="00253DB5" w:rsidRPr="00253DB5" w:rsidRDefault="00253DB5" w:rsidP="00253DB5">
            <w:pPr>
              <w:jc w:val="center"/>
              <w:rPr>
                <w:color w:val="000000"/>
                <w:sz w:val="20"/>
                <w:szCs w:val="20"/>
              </w:rPr>
            </w:pPr>
            <w:r w:rsidRPr="00253DB5">
              <w:rPr>
                <w:color w:val="000000"/>
                <w:sz w:val="20"/>
                <w:szCs w:val="20"/>
              </w:rPr>
              <w:t>-6.27%</w:t>
            </w:r>
          </w:p>
        </w:tc>
        <w:tc>
          <w:tcPr>
            <w:tcW w:w="924" w:type="dxa"/>
            <w:tcBorders>
              <w:top w:val="single" w:sz="4" w:space="0" w:color="auto"/>
              <w:left w:val="nil"/>
              <w:bottom w:val="nil"/>
              <w:right w:val="single" w:sz="4" w:space="0" w:color="auto"/>
            </w:tcBorders>
            <w:shd w:val="clear" w:color="auto" w:fill="auto"/>
            <w:noWrap/>
            <w:vAlign w:val="bottom"/>
            <w:hideMark/>
          </w:tcPr>
          <w:p w14:paraId="5AEF61AE" w14:textId="77777777" w:rsidR="00253DB5" w:rsidRPr="00253DB5" w:rsidRDefault="00253DB5" w:rsidP="00253DB5">
            <w:pPr>
              <w:jc w:val="center"/>
              <w:rPr>
                <w:color w:val="000000"/>
                <w:sz w:val="20"/>
                <w:szCs w:val="20"/>
              </w:rPr>
            </w:pPr>
            <w:r w:rsidRPr="00253DB5">
              <w:rPr>
                <w:color w:val="000000"/>
                <w:sz w:val="20"/>
                <w:szCs w:val="20"/>
              </w:rPr>
              <w:t>-3.93%</w:t>
            </w:r>
          </w:p>
        </w:tc>
        <w:tc>
          <w:tcPr>
            <w:tcW w:w="833" w:type="dxa"/>
            <w:tcBorders>
              <w:top w:val="single" w:sz="4" w:space="0" w:color="auto"/>
              <w:left w:val="nil"/>
              <w:bottom w:val="nil"/>
              <w:right w:val="single" w:sz="4" w:space="0" w:color="auto"/>
            </w:tcBorders>
            <w:shd w:val="clear" w:color="auto" w:fill="auto"/>
            <w:noWrap/>
            <w:vAlign w:val="bottom"/>
            <w:hideMark/>
          </w:tcPr>
          <w:p w14:paraId="2C832E53" w14:textId="77777777" w:rsidR="00253DB5" w:rsidRPr="00253DB5" w:rsidRDefault="00253DB5" w:rsidP="00253DB5">
            <w:pPr>
              <w:jc w:val="center"/>
              <w:rPr>
                <w:color w:val="000000"/>
                <w:sz w:val="20"/>
                <w:szCs w:val="20"/>
              </w:rPr>
            </w:pPr>
            <w:r w:rsidRPr="00253DB5">
              <w:rPr>
                <w:color w:val="000000"/>
                <w:sz w:val="20"/>
                <w:szCs w:val="20"/>
              </w:rPr>
              <w:t>-3.90%</w:t>
            </w:r>
          </w:p>
        </w:tc>
        <w:tc>
          <w:tcPr>
            <w:tcW w:w="777" w:type="dxa"/>
            <w:tcBorders>
              <w:top w:val="single" w:sz="4" w:space="0" w:color="auto"/>
              <w:left w:val="nil"/>
              <w:bottom w:val="nil"/>
              <w:right w:val="single" w:sz="4" w:space="0" w:color="auto"/>
            </w:tcBorders>
            <w:shd w:val="clear" w:color="auto" w:fill="auto"/>
            <w:noWrap/>
            <w:vAlign w:val="bottom"/>
            <w:hideMark/>
          </w:tcPr>
          <w:p w14:paraId="3F94DF06"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4D3CBDD9"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4F6ECD1"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744D25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64654B4" w14:textId="77777777" w:rsidR="00253DB5" w:rsidRPr="00253DB5" w:rsidRDefault="00253DB5" w:rsidP="00253DB5">
            <w:pPr>
              <w:rPr>
                <w:color w:val="000000"/>
              </w:rPr>
            </w:pPr>
            <w:r w:rsidRPr="00253DB5">
              <w:rPr>
                <w:color w:val="000000"/>
              </w:rPr>
              <w:t>CE8-4.4b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332C7C52" w14:textId="77777777" w:rsidR="00253DB5" w:rsidRPr="00253DB5" w:rsidRDefault="00253DB5" w:rsidP="00253DB5">
            <w:pPr>
              <w:jc w:val="center"/>
              <w:rPr>
                <w:color w:val="000000"/>
                <w:sz w:val="20"/>
                <w:szCs w:val="20"/>
              </w:rPr>
            </w:pPr>
            <w:r w:rsidRPr="00253DB5">
              <w:rPr>
                <w:color w:val="000000"/>
                <w:sz w:val="20"/>
                <w:szCs w:val="20"/>
              </w:rPr>
              <w:t>-14.35%</w:t>
            </w:r>
          </w:p>
        </w:tc>
        <w:tc>
          <w:tcPr>
            <w:tcW w:w="900" w:type="dxa"/>
            <w:tcBorders>
              <w:top w:val="single" w:sz="4" w:space="0" w:color="auto"/>
              <w:left w:val="nil"/>
              <w:bottom w:val="nil"/>
              <w:right w:val="single" w:sz="4" w:space="0" w:color="auto"/>
            </w:tcBorders>
            <w:shd w:val="clear" w:color="auto" w:fill="auto"/>
            <w:noWrap/>
            <w:vAlign w:val="bottom"/>
            <w:hideMark/>
          </w:tcPr>
          <w:p w14:paraId="4CAA2417" w14:textId="77777777" w:rsidR="00253DB5" w:rsidRPr="00253DB5" w:rsidRDefault="00253DB5" w:rsidP="00253DB5">
            <w:pPr>
              <w:jc w:val="center"/>
              <w:rPr>
                <w:color w:val="000000"/>
                <w:sz w:val="20"/>
                <w:szCs w:val="20"/>
              </w:rPr>
            </w:pPr>
            <w:r w:rsidRPr="00253DB5">
              <w:rPr>
                <w:color w:val="000000"/>
                <w:sz w:val="20"/>
                <w:szCs w:val="20"/>
              </w:rPr>
              <w:t>-10.94%</w:t>
            </w:r>
          </w:p>
        </w:tc>
        <w:tc>
          <w:tcPr>
            <w:tcW w:w="900" w:type="dxa"/>
            <w:tcBorders>
              <w:top w:val="single" w:sz="4" w:space="0" w:color="auto"/>
              <w:left w:val="nil"/>
              <w:bottom w:val="nil"/>
              <w:right w:val="single" w:sz="4" w:space="0" w:color="auto"/>
            </w:tcBorders>
            <w:shd w:val="clear" w:color="auto" w:fill="auto"/>
            <w:noWrap/>
            <w:vAlign w:val="bottom"/>
            <w:hideMark/>
          </w:tcPr>
          <w:p w14:paraId="36375914" w14:textId="77777777" w:rsidR="00253DB5" w:rsidRPr="00253DB5" w:rsidRDefault="00253DB5" w:rsidP="00253DB5">
            <w:pPr>
              <w:jc w:val="center"/>
              <w:rPr>
                <w:color w:val="000000"/>
                <w:sz w:val="20"/>
                <w:szCs w:val="20"/>
              </w:rPr>
            </w:pPr>
            <w:r w:rsidRPr="00253DB5">
              <w:rPr>
                <w:color w:val="000000"/>
                <w:sz w:val="20"/>
                <w:szCs w:val="20"/>
              </w:rPr>
              <w:t>-11.15%</w:t>
            </w:r>
          </w:p>
        </w:tc>
        <w:tc>
          <w:tcPr>
            <w:tcW w:w="900" w:type="dxa"/>
            <w:tcBorders>
              <w:top w:val="single" w:sz="4" w:space="0" w:color="auto"/>
              <w:left w:val="nil"/>
              <w:bottom w:val="nil"/>
              <w:right w:val="single" w:sz="4" w:space="0" w:color="auto"/>
            </w:tcBorders>
            <w:shd w:val="clear" w:color="auto" w:fill="auto"/>
            <w:noWrap/>
            <w:vAlign w:val="bottom"/>
            <w:hideMark/>
          </w:tcPr>
          <w:p w14:paraId="04611C20"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1C80B285" w14:textId="77777777" w:rsidR="00253DB5" w:rsidRPr="00253DB5" w:rsidRDefault="00253DB5" w:rsidP="00253DB5">
            <w:pPr>
              <w:jc w:val="center"/>
              <w:rPr>
                <w:color w:val="000000"/>
                <w:sz w:val="20"/>
                <w:szCs w:val="20"/>
              </w:rPr>
            </w:pPr>
            <w:r w:rsidRPr="00253DB5">
              <w:rPr>
                <w:color w:val="000000"/>
                <w:sz w:val="20"/>
                <w:szCs w:val="20"/>
              </w:rPr>
              <w:t>91%</w:t>
            </w:r>
          </w:p>
        </w:tc>
        <w:tc>
          <w:tcPr>
            <w:tcW w:w="833" w:type="dxa"/>
            <w:tcBorders>
              <w:top w:val="single" w:sz="4" w:space="0" w:color="auto"/>
              <w:left w:val="nil"/>
              <w:bottom w:val="nil"/>
              <w:right w:val="single" w:sz="4" w:space="0" w:color="auto"/>
            </w:tcBorders>
            <w:shd w:val="clear" w:color="auto" w:fill="auto"/>
            <w:noWrap/>
            <w:vAlign w:val="bottom"/>
            <w:hideMark/>
          </w:tcPr>
          <w:p w14:paraId="104D6951" w14:textId="77777777" w:rsidR="00253DB5" w:rsidRPr="00253DB5" w:rsidRDefault="00253DB5" w:rsidP="00253DB5">
            <w:pPr>
              <w:jc w:val="center"/>
              <w:rPr>
                <w:color w:val="000000"/>
                <w:sz w:val="20"/>
                <w:szCs w:val="20"/>
              </w:rPr>
            </w:pPr>
            <w:r w:rsidRPr="00253DB5">
              <w:rPr>
                <w:color w:val="000000"/>
                <w:sz w:val="20"/>
                <w:szCs w:val="20"/>
              </w:rPr>
              <w:t>-7.27%</w:t>
            </w:r>
          </w:p>
        </w:tc>
        <w:tc>
          <w:tcPr>
            <w:tcW w:w="924" w:type="dxa"/>
            <w:tcBorders>
              <w:top w:val="single" w:sz="4" w:space="0" w:color="auto"/>
              <w:left w:val="nil"/>
              <w:bottom w:val="nil"/>
              <w:right w:val="single" w:sz="4" w:space="0" w:color="auto"/>
            </w:tcBorders>
            <w:shd w:val="clear" w:color="auto" w:fill="auto"/>
            <w:noWrap/>
            <w:vAlign w:val="bottom"/>
            <w:hideMark/>
          </w:tcPr>
          <w:p w14:paraId="04CE0978" w14:textId="77777777" w:rsidR="00253DB5" w:rsidRPr="00253DB5" w:rsidRDefault="00253DB5" w:rsidP="00253DB5">
            <w:pPr>
              <w:jc w:val="center"/>
              <w:rPr>
                <w:color w:val="000000"/>
                <w:sz w:val="20"/>
                <w:szCs w:val="20"/>
              </w:rPr>
            </w:pPr>
            <w:r w:rsidRPr="00253DB5">
              <w:rPr>
                <w:color w:val="000000"/>
                <w:sz w:val="20"/>
                <w:szCs w:val="20"/>
              </w:rPr>
              <w:t>-4.88%</w:t>
            </w:r>
          </w:p>
        </w:tc>
        <w:tc>
          <w:tcPr>
            <w:tcW w:w="833" w:type="dxa"/>
            <w:tcBorders>
              <w:top w:val="single" w:sz="4" w:space="0" w:color="auto"/>
              <w:left w:val="nil"/>
              <w:bottom w:val="nil"/>
              <w:right w:val="single" w:sz="4" w:space="0" w:color="auto"/>
            </w:tcBorders>
            <w:shd w:val="clear" w:color="auto" w:fill="auto"/>
            <w:noWrap/>
            <w:vAlign w:val="bottom"/>
            <w:hideMark/>
          </w:tcPr>
          <w:p w14:paraId="6F4DE72E" w14:textId="77777777" w:rsidR="00253DB5" w:rsidRPr="00253DB5" w:rsidRDefault="00253DB5" w:rsidP="00253DB5">
            <w:pPr>
              <w:jc w:val="center"/>
              <w:rPr>
                <w:color w:val="000000"/>
                <w:sz w:val="20"/>
                <w:szCs w:val="20"/>
              </w:rPr>
            </w:pPr>
            <w:r w:rsidRPr="00253DB5">
              <w:rPr>
                <w:color w:val="000000"/>
                <w:sz w:val="20"/>
                <w:szCs w:val="20"/>
              </w:rPr>
              <w:t>-4.88%</w:t>
            </w:r>
          </w:p>
        </w:tc>
        <w:tc>
          <w:tcPr>
            <w:tcW w:w="777" w:type="dxa"/>
            <w:tcBorders>
              <w:top w:val="single" w:sz="4" w:space="0" w:color="auto"/>
              <w:left w:val="nil"/>
              <w:bottom w:val="nil"/>
              <w:right w:val="single" w:sz="4" w:space="0" w:color="auto"/>
            </w:tcBorders>
            <w:shd w:val="clear" w:color="auto" w:fill="auto"/>
            <w:noWrap/>
            <w:vAlign w:val="bottom"/>
            <w:hideMark/>
          </w:tcPr>
          <w:p w14:paraId="1AAABE75"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235953F7"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3A85E575"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FE7EFB4"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FE3CE2A" w14:textId="77777777" w:rsidR="00253DB5" w:rsidRPr="00253DB5" w:rsidRDefault="00253DB5" w:rsidP="00253DB5">
            <w:pPr>
              <w:rPr>
                <w:color w:val="000000"/>
              </w:rPr>
            </w:pPr>
            <w:r w:rsidRPr="00253DB5">
              <w:rPr>
                <w:color w:val="000000"/>
              </w:rPr>
              <w:t>CE8-5.1a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6169122C" w14:textId="77777777" w:rsidR="00253DB5" w:rsidRPr="00253DB5" w:rsidRDefault="00253DB5" w:rsidP="00253DB5">
            <w:pPr>
              <w:jc w:val="center"/>
              <w:rPr>
                <w:color w:val="000000"/>
                <w:sz w:val="20"/>
                <w:szCs w:val="20"/>
              </w:rPr>
            </w:pPr>
            <w:r w:rsidRPr="00253DB5">
              <w:rPr>
                <w:color w:val="000000"/>
                <w:sz w:val="20"/>
                <w:szCs w:val="20"/>
              </w:rPr>
              <w:t>-17.91%</w:t>
            </w:r>
          </w:p>
        </w:tc>
        <w:tc>
          <w:tcPr>
            <w:tcW w:w="900" w:type="dxa"/>
            <w:tcBorders>
              <w:top w:val="single" w:sz="4" w:space="0" w:color="auto"/>
              <w:left w:val="nil"/>
              <w:bottom w:val="nil"/>
              <w:right w:val="single" w:sz="4" w:space="0" w:color="auto"/>
            </w:tcBorders>
            <w:shd w:val="clear" w:color="auto" w:fill="auto"/>
            <w:noWrap/>
            <w:vAlign w:val="bottom"/>
            <w:hideMark/>
          </w:tcPr>
          <w:p w14:paraId="16EB1800" w14:textId="77777777" w:rsidR="00253DB5" w:rsidRPr="00253DB5" w:rsidRDefault="00253DB5" w:rsidP="00253DB5">
            <w:pPr>
              <w:jc w:val="center"/>
              <w:rPr>
                <w:color w:val="000000"/>
                <w:sz w:val="20"/>
                <w:szCs w:val="20"/>
              </w:rPr>
            </w:pPr>
            <w:r w:rsidRPr="00253DB5">
              <w:rPr>
                <w:color w:val="000000"/>
                <w:sz w:val="20"/>
                <w:szCs w:val="20"/>
              </w:rPr>
              <w:t>-14.15%</w:t>
            </w:r>
          </w:p>
        </w:tc>
        <w:tc>
          <w:tcPr>
            <w:tcW w:w="900" w:type="dxa"/>
            <w:tcBorders>
              <w:top w:val="single" w:sz="4" w:space="0" w:color="auto"/>
              <w:left w:val="nil"/>
              <w:bottom w:val="nil"/>
              <w:right w:val="single" w:sz="4" w:space="0" w:color="auto"/>
            </w:tcBorders>
            <w:shd w:val="clear" w:color="auto" w:fill="auto"/>
            <w:noWrap/>
            <w:vAlign w:val="bottom"/>
            <w:hideMark/>
          </w:tcPr>
          <w:p w14:paraId="54046EB2" w14:textId="77777777" w:rsidR="00253DB5" w:rsidRPr="00253DB5" w:rsidRDefault="00253DB5" w:rsidP="00253DB5">
            <w:pPr>
              <w:jc w:val="center"/>
              <w:rPr>
                <w:color w:val="000000"/>
                <w:sz w:val="20"/>
                <w:szCs w:val="20"/>
              </w:rPr>
            </w:pPr>
            <w:r w:rsidRPr="00253DB5">
              <w:rPr>
                <w:color w:val="000000"/>
                <w:sz w:val="20"/>
                <w:szCs w:val="20"/>
              </w:rPr>
              <w:t>-14.34%</w:t>
            </w:r>
          </w:p>
        </w:tc>
        <w:tc>
          <w:tcPr>
            <w:tcW w:w="900" w:type="dxa"/>
            <w:tcBorders>
              <w:top w:val="single" w:sz="4" w:space="0" w:color="auto"/>
              <w:left w:val="nil"/>
              <w:bottom w:val="nil"/>
              <w:right w:val="single" w:sz="4" w:space="0" w:color="auto"/>
            </w:tcBorders>
            <w:shd w:val="clear" w:color="auto" w:fill="auto"/>
            <w:noWrap/>
            <w:vAlign w:val="bottom"/>
            <w:hideMark/>
          </w:tcPr>
          <w:p w14:paraId="4917936E" w14:textId="77777777" w:rsidR="00253DB5" w:rsidRPr="00253DB5" w:rsidRDefault="00253DB5" w:rsidP="00253DB5">
            <w:pPr>
              <w:jc w:val="center"/>
              <w:rPr>
                <w:color w:val="000000"/>
                <w:sz w:val="20"/>
                <w:szCs w:val="20"/>
              </w:rPr>
            </w:pPr>
            <w:r w:rsidRPr="00253DB5">
              <w:rPr>
                <w:color w:val="000000"/>
                <w:sz w:val="20"/>
                <w:szCs w:val="20"/>
              </w:rPr>
              <w:t>107%</w:t>
            </w:r>
          </w:p>
        </w:tc>
        <w:tc>
          <w:tcPr>
            <w:tcW w:w="763" w:type="dxa"/>
            <w:tcBorders>
              <w:top w:val="single" w:sz="4" w:space="0" w:color="auto"/>
              <w:left w:val="nil"/>
              <w:bottom w:val="nil"/>
              <w:right w:val="single" w:sz="12" w:space="0" w:color="auto"/>
            </w:tcBorders>
            <w:shd w:val="clear" w:color="auto" w:fill="auto"/>
            <w:noWrap/>
            <w:vAlign w:val="bottom"/>
            <w:hideMark/>
          </w:tcPr>
          <w:p w14:paraId="287FCAF7" w14:textId="77777777" w:rsidR="00253DB5" w:rsidRPr="00253DB5" w:rsidRDefault="00253DB5" w:rsidP="00253DB5">
            <w:pPr>
              <w:jc w:val="center"/>
              <w:rPr>
                <w:color w:val="000000"/>
                <w:sz w:val="20"/>
                <w:szCs w:val="20"/>
              </w:rPr>
            </w:pPr>
            <w:r w:rsidRPr="00253DB5">
              <w:rPr>
                <w:color w:val="000000"/>
                <w:sz w:val="20"/>
                <w:szCs w:val="20"/>
              </w:rPr>
              <w:t>90%</w:t>
            </w:r>
          </w:p>
        </w:tc>
        <w:tc>
          <w:tcPr>
            <w:tcW w:w="833" w:type="dxa"/>
            <w:tcBorders>
              <w:top w:val="single" w:sz="4" w:space="0" w:color="auto"/>
              <w:left w:val="nil"/>
              <w:bottom w:val="nil"/>
              <w:right w:val="single" w:sz="4" w:space="0" w:color="auto"/>
            </w:tcBorders>
            <w:shd w:val="clear" w:color="auto" w:fill="auto"/>
            <w:noWrap/>
            <w:vAlign w:val="bottom"/>
            <w:hideMark/>
          </w:tcPr>
          <w:p w14:paraId="499A1DB4" w14:textId="77777777" w:rsidR="00253DB5" w:rsidRPr="00253DB5" w:rsidRDefault="00253DB5" w:rsidP="00253DB5">
            <w:pPr>
              <w:jc w:val="center"/>
              <w:rPr>
                <w:color w:val="000000"/>
                <w:sz w:val="20"/>
                <w:szCs w:val="20"/>
              </w:rPr>
            </w:pPr>
            <w:r w:rsidRPr="00253DB5">
              <w:rPr>
                <w:color w:val="000000"/>
                <w:sz w:val="20"/>
                <w:szCs w:val="20"/>
              </w:rPr>
              <w:t>-9.29%</w:t>
            </w:r>
          </w:p>
        </w:tc>
        <w:tc>
          <w:tcPr>
            <w:tcW w:w="924" w:type="dxa"/>
            <w:tcBorders>
              <w:top w:val="single" w:sz="4" w:space="0" w:color="auto"/>
              <w:left w:val="nil"/>
              <w:bottom w:val="nil"/>
              <w:right w:val="single" w:sz="4" w:space="0" w:color="auto"/>
            </w:tcBorders>
            <w:shd w:val="clear" w:color="auto" w:fill="auto"/>
            <w:noWrap/>
            <w:vAlign w:val="bottom"/>
            <w:hideMark/>
          </w:tcPr>
          <w:p w14:paraId="3872502B" w14:textId="77777777" w:rsidR="00253DB5" w:rsidRPr="00253DB5" w:rsidRDefault="00253DB5" w:rsidP="00253DB5">
            <w:pPr>
              <w:jc w:val="center"/>
              <w:rPr>
                <w:color w:val="000000"/>
                <w:sz w:val="20"/>
                <w:szCs w:val="20"/>
              </w:rPr>
            </w:pPr>
            <w:r w:rsidRPr="00253DB5">
              <w:rPr>
                <w:color w:val="000000"/>
                <w:sz w:val="20"/>
                <w:szCs w:val="20"/>
              </w:rPr>
              <w:t>-6.39%</w:t>
            </w:r>
          </w:p>
        </w:tc>
        <w:tc>
          <w:tcPr>
            <w:tcW w:w="833" w:type="dxa"/>
            <w:tcBorders>
              <w:top w:val="single" w:sz="4" w:space="0" w:color="auto"/>
              <w:left w:val="nil"/>
              <w:bottom w:val="nil"/>
              <w:right w:val="single" w:sz="4" w:space="0" w:color="auto"/>
            </w:tcBorders>
            <w:shd w:val="clear" w:color="auto" w:fill="auto"/>
            <w:noWrap/>
            <w:vAlign w:val="bottom"/>
            <w:hideMark/>
          </w:tcPr>
          <w:p w14:paraId="147A49EE" w14:textId="77777777" w:rsidR="00253DB5" w:rsidRPr="00253DB5" w:rsidRDefault="00253DB5" w:rsidP="00253DB5">
            <w:pPr>
              <w:jc w:val="center"/>
              <w:rPr>
                <w:color w:val="000000"/>
                <w:sz w:val="20"/>
                <w:szCs w:val="20"/>
              </w:rPr>
            </w:pPr>
            <w:r w:rsidRPr="00253DB5">
              <w:rPr>
                <w:color w:val="000000"/>
                <w:sz w:val="20"/>
                <w:szCs w:val="20"/>
              </w:rPr>
              <w:t>-6.41%</w:t>
            </w:r>
          </w:p>
        </w:tc>
        <w:tc>
          <w:tcPr>
            <w:tcW w:w="777" w:type="dxa"/>
            <w:tcBorders>
              <w:top w:val="single" w:sz="4" w:space="0" w:color="auto"/>
              <w:left w:val="nil"/>
              <w:bottom w:val="nil"/>
              <w:right w:val="single" w:sz="4" w:space="0" w:color="auto"/>
            </w:tcBorders>
            <w:shd w:val="clear" w:color="auto" w:fill="auto"/>
            <w:noWrap/>
            <w:vAlign w:val="bottom"/>
            <w:hideMark/>
          </w:tcPr>
          <w:p w14:paraId="3272EDCD"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7E19B01B"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22B09B41"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DC097D7" w14:textId="77777777" w:rsidR="00253DB5" w:rsidRPr="00253DB5" w:rsidRDefault="00253DB5" w:rsidP="00253DB5">
            <w:pPr>
              <w:rPr>
                <w:color w:val="000000"/>
              </w:rPr>
            </w:pPr>
          </w:p>
        </w:tc>
        <w:tc>
          <w:tcPr>
            <w:tcW w:w="1263" w:type="dxa"/>
            <w:tcBorders>
              <w:top w:val="nil"/>
              <w:left w:val="nil"/>
              <w:bottom w:val="single" w:sz="8" w:space="0" w:color="auto"/>
              <w:right w:val="single" w:sz="12" w:space="0" w:color="auto"/>
            </w:tcBorders>
            <w:shd w:val="clear" w:color="auto" w:fill="auto"/>
            <w:vAlign w:val="center"/>
            <w:hideMark/>
          </w:tcPr>
          <w:p w14:paraId="208DE0E2" w14:textId="77777777" w:rsidR="00253DB5" w:rsidRPr="00253DB5" w:rsidRDefault="00253DB5" w:rsidP="00253DB5">
            <w:pPr>
              <w:rPr>
                <w:color w:val="000000"/>
              </w:rPr>
            </w:pPr>
            <w:r w:rsidRPr="00253DB5">
              <w:rPr>
                <w:color w:val="000000"/>
              </w:rPr>
              <w:t>CE8-5.1b</w:t>
            </w:r>
          </w:p>
        </w:tc>
        <w:tc>
          <w:tcPr>
            <w:tcW w:w="857"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F90667" w14:textId="77777777" w:rsidR="00253DB5" w:rsidRPr="00253DB5" w:rsidRDefault="00253DB5" w:rsidP="00253DB5">
            <w:pPr>
              <w:jc w:val="center"/>
              <w:rPr>
                <w:color w:val="000000"/>
                <w:sz w:val="20"/>
                <w:szCs w:val="20"/>
              </w:rPr>
            </w:pPr>
            <w:r w:rsidRPr="00253DB5">
              <w:rPr>
                <w:color w:val="000000"/>
                <w:sz w:val="20"/>
                <w:szCs w:val="20"/>
              </w:rPr>
              <w:t>-19.10%</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5577A87C" w14:textId="77777777" w:rsidR="00253DB5" w:rsidRPr="00253DB5" w:rsidRDefault="00253DB5" w:rsidP="00253DB5">
            <w:pPr>
              <w:jc w:val="center"/>
              <w:rPr>
                <w:color w:val="000000"/>
                <w:sz w:val="20"/>
                <w:szCs w:val="20"/>
              </w:rPr>
            </w:pPr>
            <w:r w:rsidRPr="00253DB5">
              <w:rPr>
                <w:color w:val="000000"/>
                <w:sz w:val="20"/>
                <w:szCs w:val="20"/>
              </w:rPr>
              <w:t>-15.39%</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6A877BAE" w14:textId="77777777" w:rsidR="00253DB5" w:rsidRPr="00253DB5" w:rsidRDefault="00253DB5" w:rsidP="00253DB5">
            <w:pPr>
              <w:jc w:val="center"/>
              <w:rPr>
                <w:color w:val="000000"/>
                <w:sz w:val="20"/>
                <w:szCs w:val="20"/>
              </w:rPr>
            </w:pPr>
            <w:r w:rsidRPr="00253DB5">
              <w:rPr>
                <w:color w:val="000000"/>
                <w:sz w:val="20"/>
                <w:szCs w:val="20"/>
              </w:rPr>
              <w:t>-15.56%</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6AA0ABDC"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single" w:sz="4" w:space="0" w:color="auto"/>
              <w:left w:val="nil"/>
              <w:bottom w:val="single" w:sz="12" w:space="0" w:color="auto"/>
              <w:right w:val="single" w:sz="12" w:space="0" w:color="auto"/>
            </w:tcBorders>
            <w:shd w:val="clear" w:color="auto" w:fill="auto"/>
            <w:noWrap/>
            <w:vAlign w:val="bottom"/>
            <w:hideMark/>
          </w:tcPr>
          <w:p w14:paraId="30EDF51C" w14:textId="77777777" w:rsidR="00253DB5" w:rsidRPr="00253DB5" w:rsidRDefault="00253DB5" w:rsidP="00253DB5">
            <w:pPr>
              <w:jc w:val="center"/>
              <w:rPr>
                <w:color w:val="000000"/>
                <w:sz w:val="20"/>
                <w:szCs w:val="20"/>
              </w:rPr>
            </w:pPr>
            <w:r w:rsidRPr="00253DB5">
              <w:rPr>
                <w:color w:val="000000"/>
                <w:sz w:val="20"/>
                <w:szCs w:val="20"/>
              </w:rPr>
              <w:t>91%</w:t>
            </w:r>
          </w:p>
        </w:tc>
        <w:tc>
          <w:tcPr>
            <w:tcW w:w="833" w:type="dxa"/>
            <w:tcBorders>
              <w:top w:val="single" w:sz="4" w:space="0" w:color="auto"/>
              <w:left w:val="nil"/>
              <w:bottom w:val="single" w:sz="12" w:space="0" w:color="auto"/>
              <w:right w:val="single" w:sz="4" w:space="0" w:color="auto"/>
            </w:tcBorders>
            <w:shd w:val="clear" w:color="auto" w:fill="auto"/>
            <w:noWrap/>
            <w:vAlign w:val="bottom"/>
            <w:hideMark/>
          </w:tcPr>
          <w:p w14:paraId="33E0F303" w14:textId="77777777" w:rsidR="00253DB5" w:rsidRPr="00253DB5" w:rsidRDefault="00253DB5" w:rsidP="00253DB5">
            <w:pPr>
              <w:jc w:val="center"/>
              <w:rPr>
                <w:color w:val="000000"/>
                <w:sz w:val="20"/>
                <w:szCs w:val="20"/>
              </w:rPr>
            </w:pPr>
            <w:r w:rsidRPr="00253DB5">
              <w:rPr>
                <w:color w:val="000000"/>
                <w:sz w:val="20"/>
                <w:szCs w:val="20"/>
              </w:rPr>
              <w:t>-10.08%</w:t>
            </w:r>
          </w:p>
        </w:tc>
        <w:tc>
          <w:tcPr>
            <w:tcW w:w="924" w:type="dxa"/>
            <w:tcBorders>
              <w:top w:val="single" w:sz="4" w:space="0" w:color="auto"/>
              <w:left w:val="nil"/>
              <w:bottom w:val="single" w:sz="12" w:space="0" w:color="auto"/>
              <w:right w:val="single" w:sz="4" w:space="0" w:color="auto"/>
            </w:tcBorders>
            <w:shd w:val="clear" w:color="auto" w:fill="auto"/>
            <w:noWrap/>
            <w:vAlign w:val="bottom"/>
            <w:hideMark/>
          </w:tcPr>
          <w:p w14:paraId="57D78AA3" w14:textId="77777777" w:rsidR="00253DB5" w:rsidRPr="00253DB5" w:rsidRDefault="00253DB5" w:rsidP="00253DB5">
            <w:pPr>
              <w:jc w:val="center"/>
              <w:rPr>
                <w:color w:val="000000"/>
                <w:sz w:val="20"/>
                <w:szCs w:val="20"/>
              </w:rPr>
            </w:pPr>
            <w:r w:rsidRPr="00253DB5">
              <w:rPr>
                <w:color w:val="000000"/>
                <w:sz w:val="20"/>
                <w:szCs w:val="20"/>
              </w:rPr>
              <w:t>-7.25%</w:t>
            </w:r>
          </w:p>
        </w:tc>
        <w:tc>
          <w:tcPr>
            <w:tcW w:w="833" w:type="dxa"/>
            <w:tcBorders>
              <w:top w:val="single" w:sz="4" w:space="0" w:color="auto"/>
              <w:left w:val="nil"/>
              <w:bottom w:val="single" w:sz="12" w:space="0" w:color="auto"/>
              <w:right w:val="single" w:sz="4" w:space="0" w:color="auto"/>
            </w:tcBorders>
            <w:shd w:val="clear" w:color="auto" w:fill="auto"/>
            <w:noWrap/>
            <w:vAlign w:val="bottom"/>
            <w:hideMark/>
          </w:tcPr>
          <w:p w14:paraId="02EE732C" w14:textId="77777777" w:rsidR="00253DB5" w:rsidRPr="00253DB5" w:rsidRDefault="00253DB5" w:rsidP="00253DB5">
            <w:pPr>
              <w:jc w:val="center"/>
              <w:rPr>
                <w:color w:val="000000"/>
                <w:sz w:val="20"/>
                <w:szCs w:val="20"/>
              </w:rPr>
            </w:pPr>
            <w:r w:rsidRPr="00253DB5">
              <w:rPr>
                <w:color w:val="000000"/>
                <w:sz w:val="20"/>
                <w:szCs w:val="20"/>
              </w:rPr>
              <w:t>-7.25%</w:t>
            </w:r>
          </w:p>
        </w:tc>
        <w:tc>
          <w:tcPr>
            <w:tcW w:w="777" w:type="dxa"/>
            <w:tcBorders>
              <w:top w:val="single" w:sz="4" w:space="0" w:color="auto"/>
              <w:left w:val="nil"/>
              <w:bottom w:val="single" w:sz="12" w:space="0" w:color="auto"/>
              <w:right w:val="single" w:sz="4" w:space="0" w:color="auto"/>
            </w:tcBorders>
            <w:shd w:val="clear" w:color="auto" w:fill="auto"/>
            <w:noWrap/>
            <w:vAlign w:val="bottom"/>
            <w:hideMark/>
          </w:tcPr>
          <w:p w14:paraId="10C51E4D"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single" w:sz="12" w:space="0" w:color="auto"/>
              <w:right w:val="nil"/>
            </w:tcBorders>
            <w:shd w:val="clear" w:color="auto" w:fill="auto"/>
            <w:noWrap/>
            <w:vAlign w:val="bottom"/>
            <w:hideMark/>
          </w:tcPr>
          <w:p w14:paraId="7528361B" w14:textId="77777777" w:rsidR="00253DB5" w:rsidRPr="00253DB5" w:rsidRDefault="00253DB5" w:rsidP="00253DB5">
            <w:pPr>
              <w:jc w:val="center"/>
              <w:rPr>
                <w:color w:val="000000"/>
                <w:sz w:val="20"/>
                <w:szCs w:val="20"/>
              </w:rPr>
            </w:pPr>
            <w:r w:rsidRPr="00253DB5">
              <w:rPr>
                <w:color w:val="000000"/>
                <w:sz w:val="20"/>
                <w:szCs w:val="20"/>
              </w:rPr>
              <w:t>98%</w:t>
            </w:r>
          </w:p>
        </w:tc>
      </w:tr>
    </w:tbl>
    <w:p w14:paraId="5923FF0B" w14:textId="1A32D5C3" w:rsidR="004D25E5" w:rsidRDefault="00970B51" w:rsidP="001C3D55">
      <w:pPr>
        <w:tabs>
          <w:tab w:val="left" w:pos="360"/>
          <w:tab w:val="left" w:pos="1080"/>
          <w:tab w:val="left" w:pos="1440"/>
        </w:tabs>
      </w:pPr>
      <w:r>
        <w:t>* Results are updated after contribution deadline.</w:t>
      </w:r>
    </w:p>
    <w:p w14:paraId="20981AB2" w14:textId="77777777" w:rsidR="00970B51" w:rsidRPr="004D25E5" w:rsidRDefault="00970B51" w:rsidP="001C3D55">
      <w:pPr>
        <w:tabs>
          <w:tab w:val="left" w:pos="360"/>
          <w:tab w:val="left" w:pos="1080"/>
          <w:tab w:val="left" w:pos="1440"/>
        </w:tabs>
      </w:pPr>
    </w:p>
    <w:p w14:paraId="4EAD7E6E" w14:textId="270449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-4.0</w:t>
      </w:r>
      <w:r w:rsidRPr="001B7F00">
        <w:t>+</w:t>
      </w:r>
      <w:r>
        <w:t>IBC</w:t>
      </w:r>
      <w:r w:rsidRPr="001B7F00">
        <w:t>=1</w:t>
      </w:r>
      <w:r>
        <w:t>, low QPs</w:t>
      </w:r>
    </w:p>
    <w:tbl>
      <w:tblPr>
        <w:tblW w:w="10375" w:type="dxa"/>
        <w:tblInd w:w="-190" w:type="dxa"/>
        <w:tblLayout w:type="fixed"/>
        <w:tblLook w:val="04A0" w:firstRow="1" w:lastRow="0" w:firstColumn="1" w:lastColumn="0" w:noHBand="0" w:noVBand="1"/>
      </w:tblPr>
      <w:tblGrid>
        <w:gridCol w:w="540"/>
        <w:gridCol w:w="1260"/>
        <w:gridCol w:w="900"/>
        <w:gridCol w:w="900"/>
        <w:gridCol w:w="810"/>
        <w:gridCol w:w="683"/>
        <w:gridCol w:w="726"/>
        <w:gridCol w:w="841"/>
        <w:gridCol w:w="990"/>
        <w:gridCol w:w="810"/>
        <w:gridCol w:w="704"/>
        <w:gridCol w:w="1211"/>
      </w:tblGrid>
      <w:tr w:rsidR="00BA5713" w:rsidRPr="00495E52" w14:paraId="65D29A46" w14:textId="77777777" w:rsidTr="00B965B4">
        <w:trPr>
          <w:trHeight w:val="30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708DFA7" w14:textId="77777777" w:rsidR="00495E52" w:rsidRPr="00495E52" w:rsidRDefault="00495E52" w:rsidP="00495E52">
            <w:pPr>
              <w:jc w:val="center"/>
              <w:rPr>
                <w:b/>
                <w:bCs/>
                <w:color w:val="000000"/>
              </w:rPr>
            </w:pPr>
            <w:r w:rsidRPr="00495E52">
              <w:rPr>
                <w:b/>
                <w:bCs/>
                <w:color w:val="000000"/>
              </w:rPr>
              <w:t> </w:t>
            </w:r>
          </w:p>
        </w:tc>
        <w:tc>
          <w:tcPr>
            <w:tcW w:w="1260" w:type="dxa"/>
            <w:tcBorders>
              <w:top w:val="nil"/>
              <w:left w:val="nil"/>
              <w:bottom w:val="single" w:sz="8" w:space="0" w:color="auto"/>
              <w:right w:val="single" w:sz="8" w:space="0" w:color="auto"/>
            </w:tcBorders>
            <w:shd w:val="clear" w:color="auto" w:fill="auto"/>
            <w:vAlign w:val="center"/>
            <w:hideMark/>
          </w:tcPr>
          <w:p w14:paraId="2A78F664" w14:textId="77777777" w:rsidR="00495E52" w:rsidRPr="00495E52" w:rsidRDefault="00495E52" w:rsidP="00495E52">
            <w:pPr>
              <w:jc w:val="center"/>
              <w:rPr>
                <w:b/>
                <w:bCs/>
                <w:color w:val="000000"/>
              </w:rPr>
            </w:pPr>
            <w:r w:rsidRPr="00495E52">
              <w:rPr>
                <w:b/>
                <w:bCs/>
                <w:color w:val="000000"/>
              </w:rPr>
              <w:t> </w:t>
            </w:r>
          </w:p>
        </w:tc>
        <w:tc>
          <w:tcPr>
            <w:tcW w:w="4019"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7D912361" w14:textId="77777777" w:rsidR="00495E52" w:rsidRPr="00495E52" w:rsidRDefault="00495E52" w:rsidP="00495E52">
            <w:pPr>
              <w:jc w:val="center"/>
              <w:rPr>
                <w:b/>
                <w:bCs/>
                <w:color w:val="000000"/>
              </w:rPr>
            </w:pPr>
            <w:r w:rsidRPr="00495E52">
              <w:rPr>
                <w:b/>
                <w:bCs/>
                <w:color w:val="000000"/>
              </w:rPr>
              <w:t>AI Over VTM-4.0</w:t>
            </w:r>
          </w:p>
        </w:tc>
        <w:tc>
          <w:tcPr>
            <w:tcW w:w="4556" w:type="dxa"/>
            <w:gridSpan w:val="5"/>
            <w:tcBorders>
              <w:top w:val="single" w:sz="8" w:space="0" w:color="auto"/>
              <w:left w:val="nil"/>
              <w:bottom w:val="single" w:sz="8" w:space="0" w:color="auto"/>
              <w:right w:val="nil"/>
            </w:tcBorders>
            <w:shd w:val="clear" w:color="auto" w:fill="auto"/>
            <w:noWrap/>
            <w:vAlign w:val="center"/>
            <w:hideMark/>
          </w:tcPr>
          <w:p w14:paraId="44074443" w14:textId="77777777" w:rsidR="00495E52" w:rsidRPr="00495E52" w:rsidRDefault="00495E52" w:rsidP="00495E52">
            <w:pPr>
              <w:jc w:val="center"/>
              <w:rPr>
                <w:b/>
                <w:bCs/>
                <w:color w:val="000000"/>
              </w:rPr>
            </w:pPr>
            <w:r w:rsidRPr="00495E52">
              <w:rPr>
                <w:b/>
                <w:bCs/>
                <w:color w:val="000000"/>
              </w:rPr>
              <w:t>RA Over VTM-4.0</w:t>
            </w:r>
          </w:p>
        </w:tc>
      </w:tr>
      <w:tr w:rsidR="00B965B4" w:rsidRPr="00495E52" w14:paraId="5B03AD66" w14:textId="77777777" w:rsidTr="00B965B4">
        <w:trPr>
          <w:trHeight w:val="30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B756AC3" w14:textId="77777777" w:rsidR="00495E52" w:rsidRPr="00495E52" w:rsidRDefault="00495E52" w:rsidP="00495E52">
            <w:pPr>
              <w:rPr>
                <w:b/>
                <w:bCs/>
                <w:color w:val="000000"/>
              </w:rPr>
            </w:pPr>
            <w:r w:rsidRPr="00495E52">
              <w:rPr>
                <w:b/>
                <w:bCs/>
                <w:color w:val="000000"/>
              </w:rPr>
              <w:t> </w:t>
            </w:r>
          </w:p>
        </w:tc>
        <w:tc>
          <w:tcPr>
            <w:tcW w:w="1260" w:type="dxa"/>
            <w:tcBorders>
              <w:top w:val="nil"/>
              <w:left w:val="nil"/>
              <w:bottom w:val="single" w:sz="8" w:space="0" w:color="auto"/>
              <w:right w:val="single" w:sz="8" w:space="0" w:color="auto"/>
            </w:tcBorders>
            <w:shd w:val="clear" w:color="auto" w:fill="auto"/>
            <w:noWrap/>
            <w:vAlign w:val="center"/>
            <w:hideMark/>
          </w:tcPr>
          <w:p w14:paraId="428D93EE" w14:textId="77777777" w:rsidR="00495E52" w:rsidRPr="00495E52" w:rsidRDefault="00495E52" w:rsidP="00495E52">
            <w:pPr>
              <w:rPr>
                <w:b/>
                <w:bCs/>
                <w:color w:val="000000"/>
              </w:rPr>
            </w:pPr>
            <w:r w:rsidRPr="00495E52">
              <w:rPr>
                <w:b/>
                <w:bCs/>
                <w:color w:val="000000"/>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14:paraId="4C70EA2D" w14:textId="77777777" w:rsidR="00495E52" w:rsidRPr="00495E52" w:rsidRDefault="00495E52" w:rsidP="00495E52">
            <w:pPr>
              <w:rPr>
                <w:b/>
                <w:bCs/>
                <w:color w:val="000000"/>
              </w:rPr>
            </w:pPr>
            <w:r w:rsidRPr="00495E52">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22D49C96" w14:textId="77777777" w:rsidR="00495E52" w:rsidRPr="00495E52" w:rsidRDefault="00495E52" w:rsidP="00495E52">
            <w:pPr>
              <w:rPr>
                <w:b/>
                <w:bCs/>
                <w:color w:val="000000"/>
              </w:rPr>
            </w:pPr>
            <w:r w:rsidRPr="00495E52">
              <w:rPr>
                <w:b/>
                <w:bCs/>
                <w:color w:val="000000"/>
              </w:rPr>
              <w:t>U</w:t>
            </w:r>
          </w:p>
        </w:tc>
        <w:tc>
          <w:tcPr>
            <w:tcW w:w="810" w:type="dxa"/>
            <w:tcBorders>
              <w:top w:val="nil"/>
              <w:left w:val="nil"/>
              <w:bottom w:val="single" w:sz="8" w:space="0" w:color="auto"/>
              <w:right w:val="single" w:sz="8" w:space="0" w:color="auto"/>
            </w:tcBorders>
            <w:shd w:val="clear" w:color="auto" w:fill="auto"/>
            <w:noWrap/>
            <w:vAlign w:val="center"/>
            <w:hideMark/>
          </w:tcPr>
          <w:p w14:paraId="5187F0F8" w14:textId="77777777" w:rsidR="00495E52" w:rsidRPr="00495E52" w:rsidRDefault="00495E52" w:rsidP="00495E52">
            <w:pPr>
              <w:rPr>
                <w:b/>
                <w:bCs/>
                <w:color w:val="000000"/>
              </w:rPr>
            </w:pPr>
            <w:r w:rsidRPr="00495E52">
              <w:rPr>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6734490F" w14:textId="77777777" w:rsidR="00495E52" w:rsidRPr="00495E52" w:rsidRDefault="00495E52" w:rsidP="00495E52">
            <w:pPr>
              <w:rPr>
                <w:b/>
                <w:bCs/>
                <w:color w:val="000000"/>
              </w:rPr>
            </w:pPr>
            <w:proofErr w:type="spellStart"/>
            <w:r w:rsidRPr="00495E52">
              <w:rPr>
                <w:b/>
                <w:bCs/>
                <w:color w:val="000000"/>
              </w:rPr>
              <w:t>EncT</w:t>
            </w:r>
            <w:proofErr w:type="spellEnd"/>
          </w:p>
        </w:tc>
        <w:tc>
          <w:tcPr>
            <w:tcW w:w="726" w:type="dxa"/>
            <w:tcBorders>
              <w:top w:val="nil"/>
              <w:left w:val="nil"/>
              <w:bottom w:val="single" w:sz="8" w:space="0" w:color="auto"/>
              <w:right w:val="single" w:sz="12" w:space="0" w:color="auto"/>
            </w:tcBorders>
            <w:shd w:val="clear" w:color="auto" w:fill="auto"/>
            <w:noWrap/>
            <w:vAlign w:val="center"/>
            <w:hideMark/>
          </w:tcPr>
          <w:p w14:paraId="5BE3C506" w14:textId="77777777" w:rsidR="00495E52" w:rsidRPr="00495E52" w:rsidRDefault="00495E52" w:rsidP="00495E52">
            <w:pPr>
              <w:rPr>
                <w:b/>
                <w:bCs/>
                <w:color w:val="000000"/>
              </w:rPr>
            </w:pPr>
            <w:proofErr w:type="spellStart"/>
            <w:r w:rsidRPr="00495E52">
              <w:rPr>
                <w:b/>
                <w:bCs/>
                <w:color w:val="000000"/>
              </w:rPr>
              <w:t>DecT</w:t>
            </w:r>
            <w:proofErr w:type="spellEnd"/>
          </w:p>
        </w:tc>
        <w:tc>
          <w:tcPr>
            <w:tcW w:w="841" w:type="dxa"/>
            <w:tcBorders>
              <w:top w:val="nil"/>
              <w:left w:val="nil"/>
              <w:bottom w:val="single" w:sz="8" w:space="0" w:color="auto"/>
              <w:right w:val="single" w:sz="8" w:space="0" w:color="auto"/>
            </w:tcBorders>
            <w:shd w:val="clear" w:color="auto" w:fill="auto"/>
            <w:noWrap/>
            <w:vAlign w:val="center"/>
            <w:hideMark/>
          </w:tcPr>
          <w:p w14:paraId="4C0A6BB1" w14:textId="77777777" w:rsidR="00495E52" w:rsidRPr="00495E52" w:rsidRDefault="00495E52" w:rsidP="00495E52">
            <w:pPr>
              <w:rPr>
                <w:b/>
                <w:bCs/>
                <w:color w:val="000000"/>
              </w:rPr>
            </w:pPr>
            <w:r w:rsidRPr="00495E52">
              <w:rPr>
                <w:b/>
                <w:bCs/>
                <w:color w:val="000000"/>
              </w:rPr>
              <w:t>Y</w:t>
            </w:r>
          </w:p>
        </w:tc>
        <w:tc>
          <w:tcPr>
            <w:tcW w:w="990" w:type="dxa"/>
            <w:tcBorders>
              <w:top w:val="nil"/>
              <w:left w:val="nil"/>
              <w:bottom w:val="single" w:sz="8" w:space="0" w:color="auto"/>
              <w:right w:val="single" w:sz="8" w:space="0" w:color="auto"/>
            </w:tcBorders>
            <w:shd w:val="clear" w:color="auto" w:fill="auto"/>
            <w:noWrap/>
            <w:vAlign w:val="center"/>
            <w:hideMark/>
          </w:tcPr>
          <w:p w14:paraId="46D25073" w14:textId="77777777" w:rsidR="00495E52" w:rsidRPr="00495E52" w:rsidRDefault="00495E52" w:rsidP="00495E52">
            <w:pPr>
              <w:rPr>
                <w:b/>
                <w:bCs/>
                <w:color w:val="000000"/>
              </w:rPr>
            </w:pPr>
            <w:r w:rsidRPr="00495E52">
              <w:rPr>
                <w:b/>
                <w:bCs/>
                <w:color w:val="000000"/>
              </w:rPr>
              <w:t>U</w:t>
            </w:r>
          </w:p>
        </w:tc>
        <w:tc>
          <w:tcPr>
            <w:tcW w:w="810" w:type="dxa"/>
            <w:tcBorders>
              <w:top w:val="nil"/>
              <w:left w:val="nil"/>
              <w:bottom w:val="single" w:sz="8" w:space="0" w:color="auto"/>
              <w:right w:val="single" w:sz="8" w:space="0" w:color="auto"/>
            </w:tcBorders>
            <w:shd w:val="clear" w:color="auto" w:fill="auto"/>
            <w:noWrap/>
            <w:vAlign w:val="center"/>
            <w:hideMark/>
          </w:tcPr>
          <w:p w14:paraId="0D651BE1" w14:textId="77777777" w:rsidR="00495E52" w:rsidRPr="00495E52" w:rsidRDefault="00495E52" w:rsidP="00495E52">
            <w:pPr>
              <w:rPr>
                <w:b/>
                <w:bCs/>
                <w:color w:val="000000"/>
              </w:rPr>
            </w:pPr>
            <w:r w:rsidRPr="00495E52">
              <w:rPr>
                <w:b/>
                <w:bCs/>
                <w:color w:val="000000"/>
              </w:rPr>
              <w:t>V</w:t>
            </w:r>
          </w:p>
        </w:tc>
        <w:tc>
          <w:tcPr>
            <w:tcW w:w="704" w:type="dxa"/>
            <w:tcBorders>
              <w:top w:val="nil"/>
              <w:left w:val="nil"/>
              <w:bottom w:val="single" w:sz="8" w:space="0" w:color="auto"/>
              <w:right w:val="single" w:sz="8" w:space="0" w:color="auto"/>
            </w:tcBorders>
            <w:shd w:val="clear" w:color="auto" w:fill="auto"/>
            <w:noWrap/>
            <w:vAlign w:val="center"/>
            <w:hideMark/>
          </w:tcPr>
          <w:p w14:paraId="7AEB40E1" w14:textId="77777777" w:rsidR="00495E52" w:rsidRPr="00495E52" w:rsidRDefault="00495E52" w:rsidP="00495E52">
            <w:pPr>
              <w:rPr>
                <w:b/>
                <w:bCs/>
                <w:color w:val="000000"/>
              </w:rPr>
            </w:pPr>
            <w:proofErr w:type="spellStart"/>
            <w:r w:rsidRPr="00495E52">
              <w:rPr>
                <w:b/>
                <w:bCs/>
                <w:color w:val="000000"/>
              </w:rPr>
              <w:t>EncT</w:t>
            </w:r>
            <w:proofErr w:type="spellEnd"/>
          </w:p>
        </w:tc>
        <w:tc>
          <w:tcPr>
            <w:tcW w:w="1211" w:type="dxa"/>
            <w:tcBorders>
              <w:top w:val="nil"/>
              <w:left w:val="nil"/>
              <w:bottom w:val="single" w:sz="8" w:space="0" w:color="auto"/>
              <w:right w:val="nil"/>
            </w:tcBorders>
            <w:shd w:val="clear" w:color="auto" w:fill="auto"/>
            <w:noWrap/>
            <w:vAlign w:val="center"/>
            <w:hideMark/>
          </w:tcPr>
          <w:p w14:paraId="2E24F625" w14:textId="77777777" w:rsidR="00495E52" w:rsidRPr="00495E52" w:rsidRDefault="00495E52" w:rsidP="00495E52">
            <w:pPr>
              <w:rPr>
                <w:b/>
                <w:bCs/>
                <w:color w:val="000000"/>
              </w:rPr>
            </w:pPr>
            <w:proofErr w:type="spellStart"/>
            <w:r w:rsidRPr="00495E52">
              <w:rPr>
                <w:b/>
                <w:bCs/>
                <w:color w:val="000000"/>
              </w:rPr>
              <w:t>DecT</w:t>
            </w:r>
            <w:proofErr w:type="spellEnd"/>
          </w:p>
        </w:tc>
      </w:tr>
      <w:tr w:rsidR="00B965B4" w:rsidRPr="00495E52" w14:paraId="6BAF8CD1" w14:textId="77777777" w:rsidTr="00B965B4">
        <w:trPr>
          <w:trHeight w:val="300"/>
        </w:trPr>
        <w:tc>
          <w:tcPr>
            <w:tcW w:w="540" w:type="dxa"/>
            <w:vMerge w:val="restart"/>
            <w:tcBorders>
              <w:top w:val="nil"/>
              <w:left w:val="single" w:sz="8" w:space="0" w:color="auto"/>
              <w:right w:val="single" w:sz="8" w:space="0" w:color="auto"/>
            </w:tcBorders>
            <w:shd w:val="clear" w:color="auto" w:fill="auto"/>
            <w:vAlign w:val="center"/>
            <w:hideMark/>
          </w:tcPr>
          <w:p w14:paraId="042A4A4E" w14:textId="77777777" w:rsidR="00495E52" w:rsidRPr="00495E52" w:rsidRDefault="00495E52" w:rsidP="00495E52">
            <w:pPr>
              <w:rPr>
                <w:color w:val="000000"/>
              </w:rPr>
            </w:pPr>
            <w:r w:rsidRPr="00495E52">
              <w:rPr>
                <w:color w:val="000000"/>
              </w:rPr>
              <w:t>CTC</w:t>
            </w:r>
          </w:p>
          <w:p w14:paraId="37201898" w14:textId="3C2660E3"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655C4054" w14:textId="77777777" w:rsidR="00495E52" w:rsidRPr="00495E52" w:rsidRDefault="00495E52" w:rsidP="00495E52">
            <w:pPr>
              <w:rPr>
                <w:color w:val="000000"/>
              </w:rPr>
            </w:pPr>
            <w:r w:rsidRPr="00495E52">
              <w:rPr>
                <w:color w:val="000000"/>
              </w:rPr>
              <w:lastRenderedPageBreak/>
              <w:t>CE8-2.1</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F1CD0CD" w14:textId="77777777" w:rsidR="00495E52" w:rsidRPr="00495E52" w:rsidRDefault="00495E52" w:rsidP="00495E52">
            <w:pPr>
              <w:jc w:val="center"/>
              <w:rPr>
                <w:color w:val="000000"/>
                <w:sz w:val="20"/>
                <w:szCs w:val="20"/>
              </w:rPr>
            </w:pPr>
            <w:r w:rsidRPr="00495E52">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bottom"/>
            <w:hideMark/>
          </w:tcPr>
          <w:p w14:paraId="2F830CBC" w14:textId="77777777" w:rsidR="00495E52" w:rsidRPr="00495E52" w:rsidRDefault="00495E52" w:rsidP="00495E52">
            <w:pPr>
              <w:jc w:val="center"/>
              <w:rPr>
                <w:color w:val="000000"/>
                <w:sz w:val="20"/>
                <w:szCs w:val="20"/>
              </w:rPr>
            </w:pPr>
            <w:r w:rsidRPr="00495E52">
              <w:rPr>
                <w:color w:val="000000"/>
                <w:sz w:val="20"/>
                <w:szCs w:val="20"/>
              </w:rPr>
              <w:t>-0.37%</w:t>
            </w:r>
          </w:p>
        </w:tc>
        <w:tc>
          <w:tcPr>
            <w:tcW w:w="810" w:type="dxa"/>
            <w:tcBorders>
              <w:top w:val="nil"/>
              <w:left w:val="nil"/>
              <w:bottom w:val="single" w:sz="4" w:space="0" w:color="auto"/>
              <w:right w:val="single" w:sz="4" w:space="0" w:color="auto"/>
            </w:tcBorders>
            <w:shd w:val="clear" w:color="auto" w:fill="auto"/>
            <w:noWrap/>
            <w:vAlign w:val="bottom"/>
            <w:hideMark/>
          </w:tcPr>
          <w:p w14:paraId="518C4DFB" w14:textId="77777777" w:rsidR="00495E52" w:rsidRPr="00495E52" w:rsidRDefault="00495E52" w:rsidP="00495E52">
            <w:pPr>
              <w:jc w:val="center"/>
              <w:rPr>
                <w:color w:val="000000"/>
                <w:sz w:val="20"/>
                <w:szCs w:val="20"/>
              </w:rPr>
            </w:pPr>
            <w:r w:rsidRPr="00495E52">
              <w:rPr>
                <w:color w:val="000000"/>
                <w:sz w:val="20"/>
                <w:szCs w:val="20"/>
              </w:rPr>
              <w:t>-0.42%</w:t>
            </w:r>
          </w:p>
        </w:tc>
        <w:tc>
          <w:tcPr>
            <w:tcW w:w="683" w:type="dxa"/>
            <w:tcBorders>
              <w:top w:val="nil"/>
              <w:left w:val="nil"/>
              <w:bottom w:val="single" w:sz="4" w:space="0" w:color="auto"/>
              <w:right w:val="single" w:sz="4" w:space="0" w:color="auto"/>
            </w:tcBorders>
            <w:shd w:val="clear" w:color="auto" w:fill="auto"/>
            <w:noWrap/>
            <w:vAlign w:val="bottom"/>
            <w:hideMark/>
          </w:tcPr>
          <w:p w14:paraId="0E986D2E"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nil"/>
              <w:left w:val="nil"/>
              <w:bottom w:val="single" w:sz="4" w:space="0" w:color="auto"/>
              <w:right w:val="single" w:sz="12" w:space="0" w:color="auto"/>
            </w:tcBorders>
            <w:shd w:val="clear" w:color="auto" w:fill="auto"/>
            <w:noWrap/>
            <w:vAlign w:val="bottom"/>
            <w:hideMark/>
          </w:tcPr>
          <w:p w14:paraId="08A12CC5" w14:textId="77777777" w:rsidR="00495E52" w:rsidRPr="00495E52" w:rsidRDefault="00495E52" w:rsidP="00495E52">
            <w:pPr>
              <w:jc w:val="center"/>
              <w:rPr>
                <w:color w:val="000000"/>
                <w:sz w:val="20"/>
                <w:szCs w:val="20"/>
              </w:rPr>
            </w:pPr>
            <w:r w:rsidRPr="00495E52">
              <w:rPr>
                <w:color w:val="000000"/>
                <w:sz w:val="20"/>
                <w:szCs w:val="20"/>
              </w:rPr>
              <w:t>102%</w:t>
            </w:r>
          </w:p>
        </w:tc>
        <w:tc>
          <w:tcPr>
            <w:tcW w:w="841" w:type="dxa"/>
            <w:tcBorders>
              <w:top w:val="nil"/>
              <w:left w:val="nil"/>
              <w:bottom w:val="single" w:sz="4" w:space="0" w:color="auto"/>
              <w:right w:val="single" w:sz="4" w:space="0" w:color="auto"/>
            </w:tcBorders>
            <w:shd w:val="clear" w:color="auto" w:fill="auto"/>
            <w:noWrap/>
            <w:vAlign w:val="bottom"/>
            <w:hideMark/>
          </w:tcPr>
          <w:p w14:paraId="2A3F37BE" w14:textId="77777777" w:rsidR="00495E52" w:rsidRPr="00495E52" w:rsidRDefault="00495E52" w:rsidP="00495E52">
            <w:pPr>
              <w:jc w:val="center"/>
              <w:rPr>
                <w:color w:val="000000"/>
                <w:sz w:val="20"/>
                <w:szCs w:val="20"/>
              </w:rPr>
            </w:pPr>
            <w:r w:rsidRPr="00495E52">
              <w:rPr>
                <w:color w:val="000000"/>
                <w:sz w:val="20"/>
                <w:szCs w:val="20"/>
              </w:rPr>
              <w:t>-0.02%</w:t>
            </w:r>
          </w:p>
        </w:tc>
        <w:tc>
          <w:tcPr>
            <w:tcW w:w="990" w:type="dxa"/>
            <w:tcBorders>
              <w:top w:val="nil"/>
              <w:left w:val="nil"/>
              <w:bottom w:val="single" w:sz="4" w:space="0" w:color="auto"/>
              <w:right w:val="single" w:sz="4" w:space="0" w:color="auto"/>
            </w:tcBorders>
            <w:shd w:val="clear" w:color="auto" w:fill="auto"/>
            <w:noWrap/>
            <w:vAlign w:val="bottom"/>
            <w:hideMark/>
          </w:tcPr>
          <w:p w14:paraId="564A3403"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nil"/>
              <w:left w:val="nil"/>
              <w:bottom w:val="single" w:sz="4" w:space="0" w:color="auto"/>
              <w:right w:val="single" w:sz="4" w:space="0" w:color="auto"/>
            </w:tcBorders>
            <w:shd w:val="clear" w:color="auto" w:fill="auto"/>
            <w:noWrap/>
            <w:vAlign w:val="bottom"/>
            <w:hideMark/>
          </w:tcPr>
          <w:p w14:paraId="77BA3592" w14:textId="77777777" w:rsidR="00495E52" w:rsidRPr="00495E52" w:rsidRDefault="00495E52" w:rsidP="00495E52">
            <w:pPr>
              <w:jc w:val="center"/>
              <w:rPr>
                <w:color w:val="000000"/>
                <w:sz w:val="20"/>
                <w:szCs w:val="20"/>
              </w:rPr>
            </w:pPr>
            <w:r w:rsidRPr="00495E52">
              <w:rPr>
                <w:color w:val="000000"/>
                <w:sz w:val="20"/>
                <w:szCs w:val="20"/>
              </w:rPr>
              <w:t>-0.01%</w:t>
            </w:r>
          </w:p>
        </w:tc>
        <w:tc>
          <w:tcPr>
            <w:tcW w:w="704" w:type="dxa"/>
            <w:tcBorders>
              <w:top w:val="nil"/>
              <w:left w:val="nil"/>
              <w:bottom w:val="single" w:sz="4" w:space="0" w:color="auto"/>
              <w:right w:val="single" w:sz="4" w:space="0" w:color="auto"/>
            </w:tcBorders>
            <w:shd w:val="clear" w:color="auto" w:fill="auto"/>
            <w:noWrap/>
            <w:vAlign w:val="bottom"/>
            <w:hideMark/>
          </w:tcPr>
          <w:p w14:paraId="3DA6241D" w14:textId="77777777" w:rsidR="00495E52" w:rsidRPr="00495E52" w:rsidRDefault="00495E52" w:rsidP="00495E52">
            <w:pPr>
              <w:jc w:val="center"/>
              <w:rPr>
                <w:color w:val="000000"/>
                <w:sz w:val="20"/>
                <w:szCs w:val="20"/>
              </w:rPr>
            </w:pPr>
            <w:r w:rsidRPr="00495E52">
              <w:rPr>
                <w:color w:val="000000"/>
                <w:sz w:val="20"/>
                <w:szCs w:val="20"/>
              </w:rPr>
              <w:t>103%</w:t>
            </w:r>
          </w:p>
        </w:tc>
        <w:tc>
          <w:tcPr>
            <w:tcW w:w="1211" w:type="dxa"/>
            <w:tcBorders>
              <w:top w:val="nil"/>
              <w:left w:val="nil"/>
              <w:bottom w:val="single" w:sz="4" w:space="0" w:color="auto"/>
              <w:right w:val="nil"/>
            </w:tcBorders>
            <w:shd w:val="clear" w:color="auto" w:fill="auto"/>
            <w:noWrap/>
            <w:vAlign w:val="bottom"/>
            <w:hideMark/>
          </w:tcPr>
          <w:p w14:paraId="29C452F7" w14:textId="77777777" w:rsidR="00495E52" w:rsidRPr="00495E52" w:rsidRDefault="00495E52" w:rsidP="00495E52">
            <w:pPr>
              <w:jc w:val="center"/>
              <w:rPr>
                <w:color w:val="000000"/>
                <w:sz w:val="20"/>
                <w:szCs w:val="20"/>
              </w:rPr>
            </w:pPr>
            <w:r w:rsidRPr="00495E52">
              <w:rPr>
                <w:color w:val="000000"/>
                <w:sz w:val="20"/>
                <w:szCs w:val="20"/>
              </w:rPr>
              <w:t>102%</w:t>
            </w:r>
          </w:p>
        </w:tc>
      </w:tr>
      <w:tr w:rsidR="00B965B4" w:rsidRPr="00495E52" w14:paraId="67CE5A05" w14:textId="77777777" w:rsidTr="00B965B4">
        <w:trPr>
          <w:trHeight w:val="300"/>
        </w:trPr>
        <w:tc>
          <w:tcPr>
            <w:tcW w:w="540" w:type="dxa"/>
            <w:vMerge/>
            <w:tcBorders>
              <w:left w:val="single" w:sz="8" w:space="0" w:color="auto"/>
              <w:right w:val="single" w:sz="8" w:space="0" w:color="auto"/>
            </w:tcBorders>
            <w:shd w:val="clear" w:color="auto" w:fill="auto"/>
            <w:vAlign w:val="center"/>
            <w:hideMark/>
          </w:tcPr>
          <w:p w14:paraId="48BA2BE1" w14:textId="1022051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29323D9E" w14:textId="77777777" w:rsidR="00495E52" w:rsidRPr="00495E52" w:rsidRDefault="00495E52" w:rsidP="00495E52">
            <w:pPr>
              <w:rPr>
                <w:color w:val="000000"/>
              </w:rPr>
            </w:pPr>
            <w:r w:rsidRPr="00495E52">
              <w:rPr>
                <w:color w:val="000000"/>
              </w:rPr>
              <w:t>CE8-2.2c</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77298F0" w14:textId="77777777" w:rsidR="00495E52" w:rsidRPr="00495E52" w:rsidRDefault="00495E52" w:rsidP="00495E52">
            <w:pPr>
              <w:jc w:val="center"/>
              <w:rPr>
                <w:color w:val="000000"/>
                <w:sz w:val="20"/>
                <w:szCs w:val="20"/>
              </w:rPr>
            </w:pPr>
            <w:r w:rsidRPr="00495E52">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bottom"/>
            <w:hideMark/>
          </w:tcPr>
          <w:p w14:paraId="5261EE0D" w14:textId="77777777" w:rsidR="00495E52" w:rsidRPr="00495E52" w:rsidRDefault="00495E52" w:rsidP="00495E52">
            <w:pPr>
              <w:jc w:val="center"/>
              <w:rPr>
                <w:color w:val="000000"/>
                <w:sz w:val="20"/>
                <w:szCs w:val="20"/>
              </w:rPr>
            </w:pPr>
            <w:r w:rsidRPr="00495E52">
              <w:rPr>
                <w:color w:val="000000"/>
                <w:sz w:val="20"/>
                <w:szCs w:val="20"/>
              </w:rPr>
              <w:t>-0.37%</w:t>
            </w:r>
          </w:p>
        </w:tc>
        <w:tc>
          <w:tcPr>
            <w:tcW w:w="810" w:type="dxa"/>
            <w:tcBorders>
              <w:top w:val="nil"/>
              <w:left w:val="nil"/>
              <w:bottom w:val="single" w:sz="4" w:space="0" w:color="auto"/>
              <w:right w:val="single" w:sz="4" w:space="0" w:color="auto"/>
            </w:tcBorders>
            <w:shd w:val="clear" w:color="auto" w:fill="auto"/>
            <w:noWrap/>
            <w:vAlign w:val="bottom"/>
            <w:hideMark/>
          </w:tcPr>
          <w:p w14:paraId="11F651C6" w14:textId="77777777" w:rsidR="00495E52" w:rsidRPr="00495E52" w:rsidRDefault="00495E52" w:rsidP="00495E52">
            <w:pPr>
              <w:jc w:val="center"/>
              <w:rPr>
                <w:color w:val="000000"/>
                <w:sz w:val="20"/>
                <w:szCs w:val="20"/>
              </w:rPr>
            </w:pPr>
            <w:r w:rsidRPr="00495E52">
              <w:rPr>
                <w:color w:val="000000"/>
                <w:sz w:val="20"/>
                <w:szCs w:val="20"/>
              </w:rPr>
              <w:t>-0.42%</w:t>
            </w:r>
          </w:p>
        </w:tc>
        <w:tc>
          <w:tcPr>
            <w:tcW w:w="683" w:type="dxa"/>
            <w:tcBorders>
              <w:top w:val="nil"/>
              <w:left w:val="nil"/>
              <w:bottom w:val="single" w:sz="4" w:space="0" w:color="auto"/>
              <w:right w:val="single" w:sz="4" w:space="0" w:color="auto"/>
            </w:tcBorders>
            <w:shd w:val="clear" w:color="auto" w:fill="auto"/>
            <w:noWrap/>
            <w:vAlign w:val="bottom"/>
            <w:hideMark/>
          </w:tcPr>
          <w:p w14:paraId="31ABE5BB" w14:textId="77777777" w:rsidR="00495E52" w:rsidRPr="00495E52" w:rsidRDefault="00495E52" w:rsidP="00495E52">
            <w:pPr>
              <w:jc w:val="center"/>
              <w:rPr>
                <w:color w:val="000000"/>
                <w:sz w:val="20"/>
                <w:szCs w:val="20"/>
              </w:rPr>
            </w:pPr>
            <w:r w:rsidRPr="00495E52">
              <w:rPr>
                <w:color w:val="000000"/>
                <w:sz w:val="20"/>
                <w:szCs w:val="20"/>
              </w:rPr>
              <w:t>107%</w:t>
            </w:r>
          </w:p>
        </w:tc>
        <w:tc>
          <w:tcPr>
            <w:tcW w:w="726" w:type="dxa"/>
            <w:tcBorders>
              <w:top w:val="nil"/>
              <w:left w:val="nil"/>
              <w:bottom w:val="single" w:sz="4" w:space="0" w:color="auto"/>
              <w:right w:val="single" w:sz="12" w:space="0" w:color="auto"/>
            </w:tcBorders>
            <w:shd w:val="clear" w:color="auto" w:fill="auto"/>
            <w:noWrap/>
            <w:vAlign w:val="bottom"/>
            <w:hideMark/>
          </w:tcPr>
          <w:p w14:paraId="2A9917BE" w14:textId="77777777" w:rsidR="00495E52" w:rsidRPr="00495E52" w:rsidRDefault="00495E52" w:rsidP="00495E52">
            <w:pPr>
              <w:jc w:val="center"/>
              <w:rPr>
                <w:color w:val="000000"/>
                <w:sz w:val="20"/>
                <w:szCs w:val="20"/>
              </w:rPr>
            </w:pPr>
            <w:r w:rsidRPr="00495E52">
              <w:rPr>
                <w:color w:val="000000"/>
                <w:sz w:val="20"/>
                <w:szCs w:val="20"/>
              </w:rPr>
              <w:t>102%</w:t>
            </w:r>
          </w:p>
        </w:tc>
        <w:tc>
          <w:tcPr>
            <w:tcW w:w="841" w:type="dxa"/>
            <w:tcBorders>
              <w:top w:val="nil"/>
              <w:left w:val="nil"/>
              <w:bottom w:val="single" w:sz="4" w:space="0" w:color="auto"/>
              <w:right w:val="single" w:sz="4" w:space="0" w:color="auto"/>
            </w:tcBorders>
            <w:shd w:val="clear" w:color="auto" w:fill="auto"/>
            <w:noWrap/>
            <w:vAlign w:val="bottom"/>
            <w:hideMark/>
          </w:tcPr>
          <w:p w14:paraId="4E30A193" w14:textId="77777777" w:rsidR="00495E52" w:rsidRPr="00495E52" w:rsidRDefault="00495E52" w:rsidP="00495E52">
            <w:pPr>
              <w:jc w:val="center"/>
              <w:rPr>
                <w:color w:val="000000"/>
                <w:sz w:val="20"/>
                <w:szCs w:val="20"/>
              </w:rPr>
            </w:pPr>
            <w:r w:rsidRPr="00495E52">
              <w:rPr>
                <w:color w:val="000000"/>
                <w:sz w:val="20"/>
                <w:szCs w:val="20"/>
              </w:rPr>
              <w:t>-0.02%</w:t>
            </w:r>
          </w:p>
        </w:tc>
        <w:tc>
          <w:tcPr>
            <w:tcW w:w="990" w:type="dxa"/>
            <w:tcBorders>
              <w:top w:val="nil"/>
              <w:left w:val="nil"/>
              <w:bottom w:val="single" w:sz="4" w:space="0" w:color="auto"/>
              <w:right w:val="single" w:sz="4" w:space="0" w:color="auto"/>
            </w:tcBorders>
            <w:shd w:val="clear" w:color="auto" w:fill="auto"/>
            <w:noWrap/>
            <w:vAlign w:val="bottom"/>
            <w:hideMark/>
          </w:tcPr>
          <w:p w14:paraId="3AB35E2B"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nil"/>
              <w:left w:val="nil"/>
              <w:bottom w:val="single" w:sz="4" w:space="0" w:color="auto"/>
              <w:right w:val="single" w:sz="4" w:space="0" w:color="auto"/>
            </w:tcBorders>
            <w:shd w:val="clear" w:color="auto" w:fill="auto"/>
            <w:noWrap/>
            <w:vAlign w:val="bottom"/>
            <w:hideMark/>
          </w:tcPr>
          <w:p w14:paraId="0E306254" w14:textId="77777777" w:rsidR="00495E52" w:rsidRPr="00495E52" w:rsidRDefault="00495E52" w:rsidP="00495E52">
            <w:pPr>
              <w:jc w:val="center"/>
              <w:rPr>
                <w:color w:val="000000"/>
                <w:sz w:val="20"/>
                <w:szCs w:val="20"/>
              </w:rPr>
            </w:pPr>
            <w:r w:rsidRPr="00495E52">
              <w:rPr>
                <w:color w:val="000000"/>
                <w:sz w:val="20"/>
                <w:szCs w:val="20"/>
              </w:rPr>
              <w:t>-0.02%</w:t>
            </w:r>
          </w:p>
        </w:tc>
        <w:tc>
          <w:tcPr>
            <w:tcW w:w="704" w:type="dxa"/>
            <w:tcBorders>
              <w:top w:val="nil"/>
              <w:left w:val="nil"/>
              <w:bottom w:val="single" w:sz="4" w:space="0" w:color="auto"/>
              <w:right w:val="single" w:sz="4" w:space="0" w:color="auto"/>
            </w:tcBorders>
            <w:shd w:val="clear" w:color="auto" w:fill="auto"/>
            <w:noWrap/>
            <w:vAlign w:val="bottom"/>
            <w:hideMark/>
          </w:tcPr>
          <w:p w14:paraId="7138E7A9" w14:textId="77777777" w:rsidR="00495E52" w:rsidRPr="00495E52" w:rsidRDefault="00495E52" w:rsidP="00495E52">
            <w:pPr>
              <w:jc w:val="center"/>
              <w:rPr>
                <w:color w:val="000000"/>
                <w:sz w:val="20"/>
                <w:szCs w:val="20"/>
              </w:rPr>
            </w:pPr>
            <w:r w:rsidRPr="00495E52">
              <w:rPr>
                <w:color w:val="000000"/>
                <w:sz w:val="20"/>
                <w:szCs w:val="20"/>
              </w:rPr>
              <w:t>103%</w:t>
            </w:r>
          </w:p>
        </w:tc>
        <w:tc>
          <w:tcPr>
            <w:tcW w:w="1211" w:type="dxa"/>
            <w:tcBorders>
              <w:top w:val="nil"/>
              <w:left w:val="nil"/>
              <w:bottom w:val="single" w:sz="4" w:space="0" w:color="auto"/>
              <w:right w:val="nil"/>
            </w:tcBorders>
            <w:shd w:val="clear" w:color="auto" w:fill="auto"/>
            <w:noWrap/>
            <w:vAlign w:val="bottom"/>
            <w:hideMark/>
          </w:tcPr>
          <w:p w14:paraId="2F1C329C"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08349B00" w14:textId="77777777" w:rsidTr="00B965B4">
        <w:trPr>
          <w:trHeight w:val="292"/>
        </w:trPr>
        <w:tc>
          <w:tcPr>
            <w:tcW w:w="540" w:type="dxa"/>
            <w:vMerge/>
            <w:tcBorders>
              <w:left w:val="single" w:sz="8" w:space="0" w:color="auto"/>
              <w:right w:val="single" w:sz="8" w:space="0" w:color="auto"/>
            </w:tcBorders>
            <w:shd w:val="clear" w:color="auto" w:fill="auto"/>
            <w:vAlign w:val="center"/>
            <w:hideMark/>
          </w:tcPr>
          <w:p w14:paraId="7260595D" w14:textId="0F3CEB3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75514609" w14:textId="77777777" w:rsidR="00495E52" w:rsidRPr="00495E52" w:rsidRDefault="00495E52" w:rsidP="00495E52">
            <w:pPr>
              <w:rPr>
                <w:color w:val="000000"/>
              </w:rPr>
            </w:pPr>
            <w:r w:rsidRPr="00495E52">
              <w:rPr>
                <w:color w:val="000000"/>
              </w:rPr>
              <w:t>CE8-3.1a</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9F8ADD9"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4322AEE"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73A5E924"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3EEDED82"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
          <w:p w14:paraId="48BD6F90"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
          <w:p w14:paraId="266DD143"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5E01CB09"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05D6EDFE"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
          <w:p w14:paraId="2174D4F5"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
          <w:p w14:paraId="1A1A90E0"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7BFB9113"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652AF643" w14:textId="18428D1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C364913" w14:textId="77777777" w:rsidR="00495E52" w:rsidRPr="00495E52" w:rsidRDefault="00495E52" w:rsidP="00495E52">
            <w:pPr>
              <w:rPr>
                <w:color w:val="000000"/>
              </w:rPr>
            </w:pPr>
            <w:r w:rsidRPr="00495E52">
              <w:rPr>
                <w:color w:val="000000"/>
              </w:rPr>
              <w:t>CE8-3.1b</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99E247D"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2EA86EF"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4A474927"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BCE3E34"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
          <w:p w14:paraId="22350CFC"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
          <w:p w14:paraId="683FECF2"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7771F21A"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6961C8C1"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
          <w:p w14:paraId="675F70F3"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
          <w:p w14:paraId="537CF623"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1A2CB4E1"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CF98979" w14:textId="49735C0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0C1BE5AA" w14:textId="77777777" w:rsidR="00495E52" w:rsidRPr="00495E52" w:rsidRDefault="00495E52" w:rsidP="00495E52">
            <w:pPr>
              <w:rPr>
                <w:color w:val="000000"/>
              </w:rPr>
            </w:pPr>
            <w:r w:rsidRPr="00495E52">
              <w:rPr>
                <w:color w:val="000000"/>
              </w:rPr>
              <w:t>CE8-4.1a</w:t>
            </w:r>
          </w:p>
        </w:tc>
        <w:tc>
          <w:tcPr>
            <w:tcW w:w="900" w:type="dxa"/>
            <w:tcBorders>
              <w:top w:val="nil"/>
              <w:left w:val="single" w:sz="12" w:space="0" w:color="auto"/>
              <w:bottom w:val="nil"/>
              <w:right w:val="single" w:sz="4" w:space="0" w:color="auto"/>
            </w:tcBorders>
            <w:shd w:val="clear" w:color="auto" w:fill="auto"/>
            <w:noWrap/>
            <w:vAlign w:val="bottom"/>
            <w:hideMark/>
          </w:tcPr>
          <w:p w14:paraId="2546643B"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nil"/>
              <w:right w:val="single" w:sz="4" w:space="0" w:color="auto"/>
            </w:tcBorders>
            <w:shd w:val="clear" w:color="auto" w:fill="auto"/>
            <w:noWrap/>
            <w:vAlign w:val="bottom"/>
            <w:hideMark/>
          </w:tcPr>
          <w:p w14:paraId="187FEB20"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nil"/>
              <w:right w:val="single" w:sz="4" w:space="0" w:color="auto"/>
            </w:tcBorders>
            <w:shd w:val="clear" w:color="auto" w:fill="auto"/>
            <w:noWrap/>
            <w:vAlign w:val="bottom"/>
            <w:hideMark/>
          </w:tcPr>
          <w:p w14:paraId="7E6BED3C"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nil"/>
              <w:right w:val="single" w:sz="4" w:space="0" w:color="auto"/>
            </w:tcBorders>
            <w:shd w:val="clear" w:color="auto" w:fill="auto"/>
            <w:noWrap/>
            <w:vAlign w:val="bottom"/>
            <w:hideMark/>
          </w:tcPr>
          <w:p w14:paraId="0D7902FF"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nil"/>
              <w:right w:val="single" w:sz="12" w:space="0" w:color="auto"/>
            </w:tcBorders>
            <w:shd w:val="clear" w:color="auto" w:fill="auto"/>
            <w:noWrap/>
            <w:vAlign w:val="bottom"/>
            <w:hideMark/>
          </w:tcPr>
          <w:p w14:paraId="7674AF33"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nil"/>
              <w:right w:val="single" w:sz="4" w:space="0" w:color="auto"/>
            </w:tcBorders>
            <w:shd w:val="clear" w:color="auto" w:fill="auto"/>
            <w:noWrap/>
            <w:vAlign w:val="bottom"/>
            <w:hideMark/>
          </w:tcPr>
          <w:p w14:paraId="75722B10"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nil"/>
              <w:right w:val="single" w:sz="4" w:space="0" w:color="auto"/>
            </w:tcBorders>
            <w:shd w:val="clear" w:color="auto" w:fill="auto"/>
            <w:noWrap/>
            <w:vAlign w:val="bottom"/>
            <w:hideMark/>
          </w:tcPr>
          <w:p w14:paraId="37EB089D"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nil"/>
              <w:right w:val="single" w:sz="4" w:space="0" w:color="auto"/>
            </w:tcBorders>
            <w:shd w:val="clear" w:color="auto" w:fill="auto"/>
            <w:noWrap/>
            <w:vAlign w:val="bottom"/>
            <w:hideMark/>
          </w:tcPr>
          <w:p w14:paraId="4EB635FE"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nil"/>
              <w:right w:val="single" w:sz="4" w:space="0" w:color="auto"/>
            </w:tcBorders>
            <w:shd w:val="clear" w:color="auto" w:fill="auto"/>
            <w:noWrap/>
            <w:vAlign w:val="bottom"/>
            <w:hideMark/>
          </w:tcPr>
          <w:p w14:paraId="3F422BA3"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nil"/>
              <w:right w:val="nil"/>
            </w:tcBorders>
            <w:shd w:val="clear" w:color="auto" w:fill="auto"/>
            <w:noWrap/>
            <w:vAlign w:val="bottom"/>
            <w:hideMark/>
          </w:tcPr>
          <w:p w14:paraId="6890E84D"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40945502"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4023EC96" w14:textId="220062D1"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D380FF5" w14:textId="77777777" w:rsidR="00495E52" w:rsidRPr="00495E52" w:rsidRDefault="00495E52" w:rsidP="00495E52">
            <w:pPr>
              <w:rPr>
                <w:color w:val="000000"/>
              </w:rPr>
            </w:pPr>
            <w:r w:rsidRPr="00495E52">
              <w:rPr>
                <w:color w:val="000000"/>
              </w:rPr>
              <w:t>CE8-4.1b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AC8FF33" w14:textId="77777777" w:rsidR="00495E52" w:rsidRPr="00495E52" w:rsidRDefault="00495E52" w:rsidP="00495E52">
            <w:pPr>
              <w:jc w:val="center"/>
              <w:rPr>
                <w:color w:val="000000"/>
                <w:sz w:val="20"/>
                <w:szCs w:val="20"/>
              </w:rPr>
            </w:pPr>
            <w:r w:rsidRPr="00495E52">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BF30F28" w14:textId="77777777" w:rsidR="00495E52" w:rsidRPr="00495E52" w:rsidRDefault="00495E52" w:rsidP="00495E52">
            <w:pPr>
              <w:jc w:val="center"/>
              <w:rPr>
                <w:color w:val="000000"/>
                <w:sz w:val="20"/>
                <w:szCs w:val="20"/>
              </w:rPr>
            </w:pPr>
            <w:r w:rsidRPr="00495E52">
              <w:rPr>
                <w:color w:val="000000"/>
                <w:sz w:val="20"/>
                <w:szCs w:val="20"/>
              </w:rPr>
              <w:t>-0.02%</w:t>
            </w:r>
          </w:p>
        </w:tc>
        <w:tc>
          <w:tcPr>
            <w:tcW w:w="810" w:type="dxa"/>
            <w:tcBorders>
              <w:top w:val="single" w:sz="4" w:space="0" w:color="auto"/>
              <w:left w:val="nil"/>
              <w:bottom w:val="nil"/>
              <w:right w:val="single" w:sz="4" w:space="0" w:color="auto"/>
            </w:tcBorders>
            <w:shd w:val="clear" w:color="auto" w:fill="auto"/>
            <w:noWrap/>
            <w:vAlign w:val="bottom"/>
            <w:hideMark/>
          </w:tcPr>
          <w:p w14:paraId="3699643F" w14:textId="77777777" w:rsidR="00495E52" w:rsidRPr="00495E52" w:rsidRDefault="00495E52" w:rsidP="00495E52">
            <w:pPr>
              <w:jc w:val="center"/>
              <w:rPr>
                <w:color w:val="000000"/>
                <w:sz w:val="20"/>
                <w:szCs w:val="20"/>
              </w:rPr>
            </w:pPr>
            <w:r w:rsidRPr="00495E52">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5A7A253"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7B0B1108"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729959A9"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
          <w:p w14:paraId="0011AF0B"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
          <w:p w14:paraId="4174FC35"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
          <w:p w14:paraId="3FFC5479"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
          <w:p w14:paraId="4E41778E"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3F1979CD"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158E0013" w14:textId="5BAD4AD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03A5A449" w14:textId="77777777" w:rsidR="00495E52" w:rsidRPr="00495E52" w:rsidRDefault="00495E52" w:rsidP="00495E52">
            <w:pPr>
              <w:rPr>
                <w:color w:val="000000"/>
              </w:rPr>
            </w:pPr>
            <w:r w:rsidRPr="00495E52">
              <w:rPr>
                <w:color w:val="000000"/>
              </w:rPr>
              <w:t>CE8-4.1c</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049C2DA9" w14:textId="77777777" w:rsidR="00495E52" w:rsidRPr="00495E52" w:rsidRDefault="00495E52" w:rsidP="00495E52">
            <w:pPr>
              <w:jc w:val="center"/>
              <w:rPr>
                <w:color w:val="000000"/>
                <w:sz w:val="20"/>
                <w:szCs w:val="20"/>
              </w:rPr>
            </w:pPr>
            <w:r w:rsidRPr="00495E52">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6905527"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single" w:sz="4" w:space="0" w:color="auto"/>
              <w:left w:val="nil"/>
              <w:bottom w:val="nil"/>
              <w:right w:val="single" w:sz="4" w:space="0" w:color="auto"/>
            </w:tcBorders>
            <w:shd w:val="clear" w:color="auto" w:fill="auto"/>
            <w:noWrap/>
            <w:vAlign w:val="bottom"/>
            <w:hideMark/>
          </w:tcPr>
          <w:p w14:paraId="1A1FB22E" w14:textId="77777777" w:rsidR="00495E52" w:rsidRPr="00495E52" w:rsidRDefault="00495E52" w:rsidP="00495E52">
            <w:pPr>
              <w:jc w:val="center"/>
              <w:rPr>
                <w:color w:val="000000"/>
                <w:sz w:val="20"/>
                <w:szCs w:val="20"/>
              </w:rPr>
            </w:pPr>
            <w:r w:rsidRPr="00495E52">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4D034FAC"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131465D5"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109368E2"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
          <w:p w14:paraId="022B6B0A"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
          <w:p w14:paraId="56B6164E"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
          <w:p w14:paraId="2282869B"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
          <w:p w14:paraId="0472B1BE"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597EB2B9" w14:textId="77777777" w:rsidTr="00B965B4">
        <w:trPr>
          <w:trHeight w:val="161"/>
        </w:trPr>
        <w:tc>
          <w:tcPr>
            <w:tcW w:w="540" w:type="dxa"/>
            <w:vMerge/>
            <w:tcBorders>
              <w:left w:val="single" w:sz="8" w:space="0" w:color="auto"/>
              <w:right w:val="single" w:sz="8" w:space="0" w:color="auto"/>
            </w:tcBorders>
            <w:shd w:val="clear" w:color="auto" w:fill="auto"/>
            <w:vAlign w:val="center"/>
            <w:hideMark/>
          </w:tcPr>
          <w:p w14:paraId="4F6274A7" w14:textId="30BF4108" w:rsidR="002F2909" w:rsidRPr="00495E52" w:rsidRDefault="002F2909" w:rsidP="002F2909">
            <w:pPr>
              <w:rPr>
                <w:color w:val="000000"/>
              </w:rPr>
            </w:pPr>
          </w:p>
        </w:tc>
        <w:tc>
          <w:tcPr>
            <w:tcW w:w="1260" w:type="dxa"/>
            <w:tcBorders>
              <w:top w:val="nil"/>
              <w:left w:val="nil"/>
              <w:bottom w:val="nil"/>
              <w:right w:val="nil"/>
            </w:tcBorders>
            <w:shd w:val="clear" w:color="auto" w:fill="auto"/>
            <w:vAlign w:val="center"/>
            <w:hideMark/>
          </w:tcPr>
          <w:p w14:paraId="0F2219F1" w14:textId="3B77FF74" w:rsidR="002F2909" w:rsidRPr="00495E52" w:rsidRDefault="002F2909" w:rsidP="002F2909">
            <w:pPr>
              <w:rPr>
                <w:color w:val="000000"/>
              </w:rPr>
            </w:pPr>
            <w:r w:rsidRPr="00495E52">
              <w:rPr>
                <w:color w:val="000000"/>
              </w:rPr>
              <w:t>CE8-4.2a</w:t>
            </w:r>
            <w:r w:rsidR="00030AA1">
              <w:rPr>
                <w:color w:val="000000"/>
              </w:rPr>
              <w:t>*</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A49DBEA" w14:textId="77777777" w:rsidR="002F2909" w:rsidRPr="00495E52" w:rsidRDefault="002F2909" w:rsidP="002F2909">
            <w:pPr>
              <w:jc w:val="center"/>
              <w:rPr>
                <w:color w:val="000000"/>
                <w:sz w:val="20"/>
                <w:szCs w:val="20"/>
              </w:rPr>
            </w:pPr>
            <w:r w:rsidRPr="00495E52">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865DAC" w14:textId="77777777" w:rsidR="002F2909" w:rsidRPr="00495E52" w:rsidRDefault="002F2909" w:rsidP="002F2909">
            <w:pPr>
              <w:jc w:val="center"/>
              <w:rPr>
                <w:color w:val="000000"/>
                <w:sz w:val="20"/>
                <w:szCs w:val="20"/>
              </w:rPr>
            </w:pPr>
            <w:r w:rsidRPr="00495E52">
              <w:rPr>
                <w:color w:val="000000"/>
                <w:sz w:val="20"/>
                <w:szCs w:val="20"/>
              </w:rPr>
              <w:t>-0.02%</w:t>
            </w:r>
          </w:p>
        </w:tc>
        <w:tc>
          <w:tcPr>
            <w:tcW w:w="810" w:type="dxa"/>
            <w:tcBorders>
              <w:top w:val="single" w:sz="4" w:space="0" w:color="auto"/>
              <w:left w:val="nil"/>
              <w:bottom w:val="nil"/>
              <w:right w:val="single" w:sz="4" w:space="0" w:color="auto"/>
            </w:tcBorders>
            <w:shd w:val="clear" w:color="auto" w:fill="auto"/>
            <w:noWrap/>
            <w:vAlign w:val="bottom"/>
            <w:hideMark/>
          </w:tcPr>
          <w:p w14:paraId="33C47C22" w14:textId="77777777" w:rsidR="002F2909" w:rsidRPr="00495E52" w:rsidRDefault="002F2909" w:rsidP="002F2909">
            <w:pPr>
              <w:jc w:val="center"/>
              <w:rPr>
                <w:color w:val="000000"/>
                <w:sz w:val="20"/>
                <w:szCs w:val="20"/>
              </w:rPr>
            </w:pPr>
            <w:r w:rsidRPr="00495E52">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13DAE684" w14:textId="77777777" w:rsidR="002F2909" w:rsidRPr="00495E52" w:rsidRDefault="002F2909" w:rsidP="002F2909">
            <w:pPr>
              <w:jc w:val="center"/>
              <w:rPr>
                <w:color w:val="000000"/>
                <w:sz w:val="20"/>
                <w:szCs w:val="20"/>
              </w:rPr>
            </w:pPr>
            <w:r w:rsidRPr="00495E52">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
          <w:p w14:paraId="4FCA1857" w14:textId="77777777" w:rsidR="002F2909" w:rsidRPr="00495E52" w:rsidRDefault="002F2909" w:rsidP="002F2909">
            <w:pPr>
              <w:jc w:val="center"/>
              <w:rPr>
                <w:color w:val="000000"/>
                <w:sz w:val="20"/>
                <w:szCs w:val="20"/>
              </w:rPr>
            </w:pPr>
            <w:r w:rsidRPr="00495E52">
              <w:rPr>
                <w:color w:val="000000"/>
                <w:sz w:val="20"/>
                <w:szCs w:val="20"/>
              </w:rPr>
              <w:t>103%</w:t>
            </w:r>
          </w:p>
        </w:tc>
        <w:tc>
          <w:tcPr>
            <w:tcW w:w="841" w:type="dxa"/>
            <w:tcBorders>
              <w:top w:val="single" w:sz="4" w:space="0" w:color="auto"/>
              <w:left w:val="nil"/>
              <w:bottom w:val="nil"/>
              <w:right w:val="single" w:sz="4" w:space="0" w:color="auto"/>
            </w:tcBorders>
            <w:shd w:val="clear" w:color="auto" w:fill="auto"/>
            <w:noWrap/>
            <w:vAlign w:val="bottom"/>
            <w:hideMark/>
          </w:tcPr>
          <w:p w14:paraId="171498E6" w14:textId="28FDC637" w:rsidR="002F2909" w:rsidRPr="00495E52" w:rsidRDefault="002F2909" w:rsidP="002F2909">
            <w:pPr>
              <w:jc w:val="center"/>
              <w:rPr>
                <w:color w:val="000000"/>
                <w:sz w:val="20"/>
                <w:szCs w:val="20"/>
              </w:rPr>
            </w:pPr>
            <w:r w:rsidRPr="007E5940">
              <w:rPr>
                <w:color w:val="000000"/>
                <w:sz w:val="20"/>
                <w:szCs w:val="20"/>
              </w:rPr>
              <w:t>0.09%</w:t>
            </w:r>
          </w:p>
        </w:tc>
        <w:tc>
          <w:tcPr>
            <w:tcW w:w="990" w:type="dxa"/>
            <w:tcBorders>
              <w:top w:val="single" w:sz="4" w:space="0" w:color="auto"/>
              <w:left w:val="nil"/>
              <w:bottom w:val="nil"/>
              <w:right w:val="single" w:sz="4" w:space="0" w:color="auto"/>
            </w:tcBorders>
            <w:shd w:val="clear" w:color="auto" w:fill="auto"/>
            <w:noWrap/>
            <w:vAlign w:val="bottom"/>
            <w:hideMark/>
          </w:tcPr>
          <w:p w14:paraId="0C3A7A7D" w14:textId="2AA9F988" w:rsidR="002F2909" w:rsidRPr="00495E52" w:rsidRDefault="002F2909" w:rsidP="002F2909">
            <w:pPr>
              <w:jc w:val="center"/>
              <w:rPr>
                <w:color w:val="000000"/>
                <w:sz w:val="20"/>
                <w:szCs w:val="20"/>
              </w:rPr>
            </w:pPr>
            <w:r w:rsidRPr="007E5940">
              <w:rPr>
                <w:color w:val="000000"/>
                <w:sz w:val="20"/>
                <w:szCs w:val="20"/>
              </w:rPr>
              <w:t>0.02%</w:t>
            </w:r>
          </w:p>
        </w:tc>
        <w:tc>
          <w:tcPr>
            <w:tcW w:w="810" w:type="dxa"/>
            <w:tcBorders>
              <w:top w:val="single" w:sz="4" w:space="0" w:color="auto"/>
              <w:left w:val="nil"/>
              <w:bottom w:val="nil"/>
              <w:right w:val="single" w:sz="4" w:space="0" w:color="auto"/>
            </w:tcBorders>
            <w:shd w:val="clear" w:color="auto" w:fill="auto"/>
            <w:noWrap/>
            <w:vAlign w:val="bottom"/>
            <w:hideMark/>
          </w:tcPr>
          <w:p w14:paraId="3A79B31A" w14:textId="55D6B02B" w:rsidR="002F2909" w:rsidRPr="00495E52" w:rsidRDefault="002F2909" w:rsidP="002F2909">
            <w:pPr>
              <w:jc w:val="center"/>
              <w:rPr>
                <w:color w:val="000000"/>
                <w:sz w:val="20"/>
                <w:szCs w:val="20"/>
              </w:rPr>
            </w:pPr>
            <w:r w:rsidRPr="007E5940">
              <w:rPr>
                <w:color w:val="000000"/>
                <w:sz w:val="20"/>
                <w:szCs w:val="20"/>
              </w:rPr>
              <w:t>0.04%</w:t>
            </w:r>
          </w:p>
        </w:tc>
        <w:tc>
          <w:tcPr>
            <w:tcW w:w="704" w:type="dxa"/>
            <w:tcBorders>
              <w:top w:val="single" w:sz="4" w:space="0" w:color="auto"/>
              <w:left w:val="nil"/>
              <w:bottom w:val="nil"/>
              <w:right w:val="single" w:sz="4" w:space="0" w:color="auto"/>
            </w:tcBorders>
            <w:shd w:val="clear" w:color="auto" w:fill="auto"/>
            <w:noWrap/>
            <w:vAlign w:val="bottom"/>
            <w:hideMark/>
          </w:tcPr>
          <w:p w14:paraId="69D8ADEE" w14:textId="283152B1" w:rsidR="002F2909" w:rsidRPr="00495E52" w:rsidRDefault="002F2909" w:rsidP="002F2909">
            <w:pPr>
              <w:jc w:val="center"/>
              <w:rPr>
                <w:color w:val="000000"/>
                <w:sz w:val="20"/>
                <w:szCs w:val="20"/>
              </w:rPr>
            </w:pPr>
            <w:r w:rsidRPr="007E5940">
              <w:rPr>
                <w:color w:val="000000"/>
                <w:sz w:val="20"/>
                <w:szCs w:val="20"/>
              </w:rPr>
              <w:t>101%</w:t>
            </w:r>
          </w:p>
        </w:tc>
        <w:tc>
          <w:tcPr>
            <w:tcW w:w="1211" w:type="dxa"/>
            <w:tcBorders>
              <w:top w:val="single" w:sz="4" w:space="0" w:color="auto"/>
              <w:left w:val="nil"/>
              <w:bottom w:val="nil"/>
              <w:right w:val="nil"/>
            </w:tcBorders>
            <w:shd w:val="clear" w:color="auto" w:fill="auto"/>
            <w:noWrap/>
            <w:vAlign w:val="bottom"/>
            <w:hideMark/>
          </w:tcPr>
          <w:p w14:paraId="38957A39" w14:textId="073E0774" w:rsidR="002F2909" w:rsidRPr="00495E52" w:rsidRDefault="002F2909" w:rsidP="002F2909">
            <w:pPr>
              <w:jc w:val="center"/>
              <w:rPr>
                <w:color w:val="000000"/>
                <w:sz w:val="20"/>
                <w:szCs w:val="20"/>
              </w:rPr>
            </w:pPr>
            <w:r w:rsidRPr="007E5940">
              <w:rPr>
                <w:color w:val="000000"/>
                <w:sz w:val="20"/>
                <w:szCs w:val="20"/>
              </w:rPr>
              <w:t>104%</w:t>
            </w:r>
          </w:p>
        </w:tc>
      </w:tr>
      <w:tr w:rsidR="00B965B4" w:rsidRPr="00495E52" w14:paraId="42820BFC" w14:textId="77777777" w:rsidTr="00B965B4">
        <w:trPr>
          <w:trHeight w:val="179"/>
        </w:trPr>
        <w:tc>
          <w:tcPr>
            <w:tcW w:w="540" w:type="dxa"/>
            <w:vMerge/>
            <w:tcBorders>
              <w:left w:val="single" w:sz="8" w:space="0" w:color="auto"/>
              <w:right w:val="single" w:sz="8" w:space="0" w:color="auto"/>
            </w:tcBorders>
            <w:shd w:val="clear" w:color="auto" w:fill="auto"/>
            <w:vAlign w:val="center"/>
            <w:hideMark/>
          </w:tcPr>
          <w:p w14:paraId="6C9B5120" w14:textId="6EC1EF5C" w:rsidR="00C76D7E" w:rsidRPr="00495E52" w:rsidRDefault="00C76D7E" w:rsidP="00C76D7E">
            <w:pPr>
              <w:rPr>
                <w:color w:val="000000"/>
              </w:rPr>
            </w:pPr>
          </w:p>
        </w:tc>
        <w:tc>
          <w:tcPr>
            <w:tcW w:w="1260" w:type="dxa"/>
            <w:tcBorders>
              <w:top w:val="nil"/>
              <w:left w:val="nil"/>
              <w:bottom w:val="nil"/>
              <w:right w:val="nil"/>
            </w:tcBorders>
            <w:shd w:val="clear" w:color="auto" w:fill="auto"/>
            <w:vAlign w:val="center"/>
            <w:hideMark/>
          </w:tcPr>
          <w:p w14:paraId="1D842460" w14:textId="35DB5C7D" w:rsidR="00C76D7E" w:rsidRPr="00495E52" w:rsidRDefault="00C76D7E" w:rsidP="00C76D7E">
            <w:pPr>
              <w:rPr>
                <w:color w:val="000000"/>
              </w:rPr>
            </w:pPr>
            <w:r w:rsidRPr="00495E52">
              <w:rPr>
                <w:color w:val="000000"/>
              </w:rPr>
              <w:t>CE8-4.2b</w:t>
            </w:r>
            <w:r w:rsidR="00030AA1">
              <w:rPr>
                <w:color w:val="000000"/>
              </w:rPr>
              <w:t>*</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1743224" w14:textId="71B094A0" w:rsidR="00C76D7E" w:rsidRPr="00495E52" w:rsidRDefault="00C76D7E" w:rsidP="00C76D7E">
            <w:pPr>
              <w:jc w:val="center"/>
              <w:rPr>
                <w:color w:val="000000"/>
                <w:sz w:val="20"/>
                <w:szCs w:val="20"/>
              </w:rPr>
            </w:pPr>
            <w:r w:rsidRPr="007E5940">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1B482EC" w14:textId="1E42B3C4" w:rsidR="00C76D7E" w:rsidRPr="00495E52" w:rsidRDefault="00C76D7E" w:rsidP="00C76D7E">
            <w:pPr>
              <w:jc w:val="center"/>
              <w:rPr>
                <w:color w:val="000000"/>
                <w:sz w:val="20"/>
                <w:szCs w:val="20"/>
              </w:rPr>
            </w:pPr>
            <w:r w:rsidRPr="007E5940">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
          <w:p w14:paraId="550F4451" w14:textId="7FF72092" w:rsidR="00C76D7E" w:rsidRPr="00495E52" w:rsidRDefault="00C76D7E" w:rsidP="00C76D7E">
            <w:pPr>
              <w:jc w:val="center"/>
              <w:rPr>
                <w:color w:val="000000"/>
                <w:sz w:val="20"/>
                <w:szCs w:val="20"/>
              </w:rPr>
            </w:pPr>
            <w:r w:rsidRPr="007E5940">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45BCB430" w14:textId="46A96DFC" w:rsidR="00C76D7E" w:rsidRPr="00495E52" w:rsidRDefault="00C76D7E" w:rsidP="00C76D7E">
            <w:pPr>
              <w:jc w:val="center"/>
              <w:rPr>
                <w:color w:val="000000"/>
                <w:sz w:val="20"/>
                <w:szCs w:val="20"/>
              </w:rPr>
            </w:pPr>
            <w:r w:rsidRPr="007E5940">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
          <w:p w14:paraId="73596A54" w14:textId="6CED3A94" w:rsidR="00C76D7E" w:rsidRPr="00495E52" w:rsidRDefault="00C76D7E" w:rsidP="00C76D7E">
            <w:pPr>
              <w:jc w:val="center"/>
              <w:rPr>
                <w:color w:val="000000"/>
                <w:sz w:val="20"/>
                <w:szCs w:val="20"/>
              </w:rPr>
            </w:pPr>
            <w:r w:rsidRPr="007E5940">
              <w:rPr>
                <w:color w:val="000000"/>
                <w:sz w:val="20"/>
                <w:szCs w:val="20"/>
              </w:rPr>
              <w:t>103%</w:t>
            </w:r>
          </w:p>
        </w:tc>
        <w:tc>
          <w:tcPr>
            <w:tcW w:w="841" w:type="dxa"/>
            <w:tcBorders>
              <w:top w:val="single" w:sz="4" w:space="0" w:color="auto"/>
              <w:left w:val="nil"/>
              <w:bottom w:val="nil"/>
              <w:right w:val="single" w:sz="4" w:space="0" w:color="auto"/>
            </w:tcBorders>
            <w:shd w:val="clear" w:color="auto" w:fill="auto"/>
            <w:noWrap/>
            <w:vAlign w:val="bottom"/>
            <w:hideMark/>
          </w:tcPr>
          <w:p w14:paraId="48511100" w14:textId="63ED3E65" w:rsidR="00C76D7E" w:rsidRPr="00495E52" w:rsidRDefault="00C76D7E" w:rsidP="00C76D7E">
            <w:pPr>
              <w:jc w:val="center"/>
              <w:rPr>
                <w:color w:val="000000"/>
                <w:sz w:val="20"/>
                <w:szCs w:val="20"/>
              </w:rPr>
            </w:pPr>
            <w:r w:rsidRPr="007E5940">
              <w:rPr>
                <w:color w:val="000000"/>
                <w:sz w:val="20"/>
                <w:szCs w:val="20"/>
              </w:rPr>
              <w:t>0.06%</w:t>
            </w:r>
          </w:p>
        </w:tc>
        <w:tc>
          <w:tcPr>
            <w:tcW w:w="990" w:type="dxa"/>
            <w:tcBorders>
              <w:top w:val="single" w:sz="4" w:space="0" w:color="auto"/>
              <w:left w:val="nil"/>
              <w:bottom w:val="nil"/>
              <w:right w:val="single" w:sz="4" w:space="0" w:color="auto"/>
            </w:tcBorders>
            <w:shd w:val="clear" w:color="auto" w:fill="auto"/>
            <w:noWrap/>
            <w:vAlign w:val="bottom"/>
            <w:hideMark/>
          </w:tcPr>
          <w:p w14:paraId="690609D5" w14:textId="1F7F81A2" w:rsidR="00C76D7E" w:rsidRPr="00495E52" w:rsidRDefault="00C76D7E" w:rsidP="00C76D7E">
            <w:pPr>
              <w:jc w:val="center"/>
              <w:rPr>
                <w:color w:val="000000"/>
                <w:sz w:val="20"/>
                <w:szCs w:val="20"/>
              </w:rPr>
            </w:pPr>
            <w:r w:rsidRPr="007E5940">
              <w:rPr>
                <w:color w:val="000000"/>
                <w:sz w:val="20"/>
                <w:szCs w:val="20"/>
              </w:rPr>
              <w:t>0.05%</w:t>
            </w:r>
          </w:p>
        </w:tc>
        <w:tc>
          <w:tcPr>
            <w:tcW w:w="810" w:type="dxa"/>
            <w:tcBorders>
              <w:top w:val="single" w:sz="4" w:space="0" w:color="auto"/>
              <w:left w:val="nil"/>
              <w:bottom w:val="nil"/>
              <w:right w:val="single" w:sz="4" w:space="0" w:color="auto"/>
            </w:tcBorders>
            <w:shd w:val="clear" w:color="auto" w:fill="auto"/>
            <w:noWrap/>
            <w:vAlign w:val="bottom"/>
            <w:hideMark/>
          </w:tcPr>
          <w:p w14:paraId="27B4329B" w14:textId="799CEEA0" w:rsidR="00C76D7E" w:rsidRPr="00495E52" w:rsidRDefault="00C76D7E" w:rsidP="00C76D7E">
            <w:pPr>
              <w:jc w:val="center"/>
              <w:rPr>
                <w:color w:val="000000"/>
                <w:sz w:val="20"/>
                <w:szCs w:val="20"/>
              </w:rPr>
            </w:pPr>
            <w:r w:rsidRPr="007E5940">
              <w:rPr>
                <w:color w:val="000000"/>
                <w:sz w:val="20"/>
                <w:szCs w:val="20"/>
              </w:rPr>
              <w:t>0.06%</w:t>
            </w:r>
          </w:p>
        </w:tc>
        <w:tc>
          <w:tcPr>
            <w:tcW w:w="704" w:type="dxa"/>
            <w:tcBorders>
              <w:top w:val="single" w:sz="4" w:space="0" w:color="auto"/>
              <w:left w:val="nil"/>
              <w:bottom w:val="nil"/>
              <w:right w:val="single" w:sz="4" w:space="0" w:color="auto"/>
            </w:tcBorders>
            <w:shd w:val="clear" w:color="auto" w:fill="auto"/>
            <w:noWrap/>
            <w:vAlign w:val="bottom"/>
            <w:hideMark/>
          </w:tcPr>
          <w:p w14:paraId="4706324F" w14:textId="147B7AF8" w:rsidR="00C76D7E" w:rsidRPr="00495E52" w:rsidRDefault="00C76D7E" w:rsidP="00C76D7E">
            <w:pPr>
              <w:jc w:val="center"/>
              <w:rPr>
                <w:color w:val="000000"/>
                <w:sz w:val="20"/>
                <w:szCs w:val="20"/>
              </w:rPr>
            </w:pPr>
            <w:r w:rsidRPr="007E5940">
              <w:rPr>
                <w:color w:val="000000"/>
                <w:sz w:val="20"/>
                <w:szCs w:val="20"/>
              </w:rPr>
              <w:t>102%</w:t>
            </w:r>
          </w:p>
        </w:tc>
        <w:tc>
          <w:tcPr>
            <w:tcW w:w="1211" w:type="dxa"/>
            <w:tcBorders>
              <w:top w:val="single" w:sz="4" w:space="0" w:color="auto"/>
              <w:left w:val="nil"/>
              <w:bottom w:val="nil"/>
              <w:right w:val="nil"/>
            </w:tcBorders>
            <w:shd w:val="clear" w:color="auto" w:fill="auto"/>
            <w:noWrap/>
            <w:vAlign w:val="bottom"/>
            <w:hideMark/>
          </w:tcPr>
          <w:p w14:paraId="53C4DDE9" w14:textId="602945E5" w:rsidR="00C76D7E" w:rsidRPr="00495E52" w:rsidRDefault="00C76D7E" w:rsidP="00C76D7E">
            <w:pPr>
              <w:jc w:val="center"/>
              <w:rPr>
                <w:color w:val="000000"/>
                <w:sz w:val="20"/>
                <w:szCs w:val="20"/>
              </w:rPr>
            </w:pPr>
            <w:r w:rsidRPr="007E5940">
              <w:rPr>
                <w:color w:val="000000"/>
                <w:sz w:val="20"/>
                <w:szCs w:val="20"/>
              </w:rPr>
              <w:t>104%</w:t>
            </w:r>
          </w:p>
        </w:tc>
      </w:tr>
      <w:tr w:rsidR="00B965B4" w:rsidRPr="00495E52" w14:paraId="5D575137"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1212A24F" w14:textId="33441F9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6FE9696B" w14:textId="77777777" w:rsidR="00495E52" w:rsidRPr="00495E52" w:rsidRDefault="00495E52" w:rsidP="00495E52">
            <w:pPr>
              <w:rPr>
                <w:color w:val="000000"/>
              </w:rPr>
            </w:pPr>
            <w:r w:rsidRPr="00495E52">
              <w:rPr>
                <w:color w:val="000000"/>
              </w:rPr>
              <w:t>CE8-4.3a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687E1AF7" w14:textId="77777777" w:rsidR="00495E52" w:rsidRPr="00495E52" w:rsidRDefault="00495E52" w:rsidP="00495E52">
            <w:pPr>
              <w:jc w:val="center"/>
              <w:rPr>
                <w:color w:val="000000"/>
                <w:sz w:val="20"/>
                <w:szCs w:val="20"/>
              </w:rPr>
            </w:pPr>
            <w:r w:rsidRPr="00495E52">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8DD618D" w14:textId="77777777" w:rsidR="00495E52" w:rsidRPr="00495E52" w:rsidRDefault="00495E52" w:rsidP="00495E52">
            <w:pPr>
              <w:jc w:val="center"/>
              <w:rPr>
                <w:color w:val="000000"/>
                <w:sz w:val="20"/>
                <w:szCs w:val="20"/>
              </w:rPr>
            </w:pPr>
            <w:r w:rsidRPr="00495E52">
              <w:rPr>
                <w:color w:val="000000"/>
                <w:sz w:val="20"/>
                <w:szCs w:val="20"/>
              </w:rPr>
              <w:t>-0.01%</w:t>
            </w:r>
          </w:p>
        </w:tc>
        <w:tc>
          <w:tcPr>
            <w:tcW w:w="810" w:type="dxa"/>
            <w:tcBorders>
              <w:top w:val="single" w:sz="4" w:space="0" w:color="auto"/>
              <w:left w:val="nil"/>
              <w:bottom w:val="nil"/>
              <w:right w:val="single" w:sz="4" w:space="0" w:color="auto"/>
            </w:tcBorders>
            <w:shd w:val="clear" w:color="auto" w:fill="auto"/>
            <w:noWrap/>
            <w:vAlign w:val="bottom"/>
            <w:hideMark/>
          </w:tcPr>
          <w:p w14:paraId="6FF446AC" w14:textId="77777777" w:rsidR="00495E52" w:rsidRPr="00495E52" w:rsidRDefault="00495E52" w:rsidP="00495E52">
            <w:pPr>
              <w:jc w:val="center"/>
              <w:rPr>
                <w:color w:val="000000"/>
                <w:sz w:val="20"/>
                <w:szCs w:val="20"/>
              </w:rPr>
            </w:pPr>
            <w:r w:rsidRPr="00495E52">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09481645"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2D8B0A31"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
          <w:p w14:paraId="4A12CB53" w14:textId="77777777" w:rsidR="00495E52" w:rsidRPr="00495E52" w:rsidRDefault="00495E52" w:rsidP="00495E52">
            <w:pPr>
              <w:jc w:val="center"/>
              <w:rPr>
                <w:color w:val="000000"/>
                <w:sz w:val="20"/>
                <w:szCs w:val="20"/>
              </w:rPr>
            </w:pPr>
            <w:r w:rsidRPr="00495E52">
              <w:rPr>
                <w:color w:val="000000"/>
                <w:sz w:val="20"/>
                <w:szCs w:val="20"/>
              </w:rPr>
              <w:t>0.08%</w:t>
            </w:r>
          </w:p>
        </w:tc>
        <w:tc>
          <w:tcPr>
            <w:tcW w:w="990" w:type="dxa"/>
            <w:tcBorders>
              <w:top w:val="single" w:sz="4" w:space="0" w:color="auto"/>
              <w:left w:val="nil"/>
              <w:bottom w:val="nil"/>
              <w:right w:val="single" w:sz="4" w:space="0" w:color="auto"/>
            </w:tcBorders>
            <w:shd w:val="clear" w:color="auto" w:fill="auto"/>
            <w:noWrap/>
            <w:vAlign w:val="bottom"/>
            <w:hideMark/>
          </w:tcPr>
          <w:p w14:paraId="4E0EFA9B"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
          <w:p w14:paraId="2FB0E2C7" w14:textId="77777777" w:rsidR="00495E52" w:rsidRPr="00495E52" w:rsidRDefault="00495E52" w:rsidP="00495E52">
            <w:pPr>
              <w:jc w:val="center"/>
              <w:rPr>
                <w:color w:val="000000"/>
                <w:sz w:val="20"/>
                <w:szCs w:val="20"/>
              </w:rPr>
            </w:pPr>
            <w:r w:rsidRPr="00495E52">
              <w:rPr>
                <w:color w:val="000000"/>
                <w:sz w:val="20"/>
                <w:szCs w:val="20"/>
              </w:rPr>
              <w:t>0.07%</w:t>
            </w:r>
          </w:p>
        </w:tc>
        <w:tc>
          <w:tcPr>
            <w:tcW w:w="704" w:type="dxa"/>
            <w:tcBorders>
              <w:top w:val="single" w:sz="4" w:space="0" w:color="auto"/>
              <w:left w:val="nil"/>
              <w:bottom w:val="nil"/>
              <w:right w:val="single" w:sz="4" w:space="0" w:color="auto"/>
            </w:tcBorders>
            <w:shd w:val="clear" w:color="auto" w:fill="auto"/>
            <w:noWrap/>
            <w:vAlign w:val="bottom"/>
            <w:hideMark/>
          </w:tcPr>
          <w:p w14:paraId="2FF8B74C"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
          <w:p w14:paraId="739CB1A1"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7F6A8C62"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9D3A230" w14:textId="3715D60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47020B44" w14:textId="77777777" w:rsidR="00495E52" w:rsidRPr="00495E52" w:rsidRDefault="00495E52" w:rsidP="00495E52">
            <w:pPr>
              <w:rPr>
                <w:color w:val="000000"/>
              </w:rPr>
            </w:pPr>
            <w:r w:rsidRPr="00495E52">
              <w:rPr>
                <w:color w:val="000000"/>
              </w:rPr>
              <w:t>CE8-4.3b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477050C" w14:textId="77777777" w:rsidR="00495E52" w:rsidRPr="00495E52" w:rsidRDefault="00495E52" w:rsidP="00495E52">
            <w:pPr>
              <w:jc w:val="center"/>
              <w:rPr>
                <w:color w:val="000000"/>
                <w:sz w:val="20"/>
                <w:szCs w:val="20"/>
              </w:rPr>
            </w:pPr>
            <w:r w:rsidRPr="00495E52">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550972ED"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single" w:sz="4" w:space="0" w:color="auto"/>
              <w:left w:val="nil"/>
              <w:bottom w:val="nil"/>
              <w:right w:val="single" w:sz="4" w:space="0" w:color="auto"/>
            </w:tcBorders>
            <w:shd w:val="clear" w:color="auto" w:fill="auto"/>
            <w:noWrap/>
            <w:vAlign w:val="bottom"/>
            <w:hideMark/>
          </w:tcPr>
          <w:p w14:paraId="668AD892" w14:textId="77777777" w:rsidR="00495E52" w:rsidRPr="00495E52" w:rsidRDefault="00495E52" w:rsidP="00495E52">
            <w:pPr>
              <w:jc w:val="center"/>
              <w:rPr>
                <w:color w:val="000000"/>
                <w:sz w:val="20"/>
                <w:szCs w:val="20"/>
              </w:rPr>
            </w:pPr>
            <w:r w:rsidRPr="00495E52">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77A33725"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4B878C0A"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2A143061" w14:textId="77777777" w:rsidR="00495E52" w:rsidRPr="00495E52" w:rsidRDefault="00495E52" w:rsidP="00495E52">
            <w:pPr>
              <w:jc w:val="center"/>
              <w:rPr>
                <w:color w:val="000000"/>
                <w:sz w:val="20"/>
                <w:szCs w:val="20"/>
              </w:rPr>
            </w:pPr>
            <w:r w:rsidRPr="00495E52">
              <w:rPr>
                <w:color w:val="000000"/>
                <w:sz w:val="20"/>
                <w:szCs w:val="20"/>
              </w:rPr>
              <w:t>0.07%</w:t>
            </w:r>
          </w:p>
        </w:tc>
        <w:tc>
          <w:tcPr>
            <w:tcW w:w="990" w:type="dxa"/>
            <w:tcBorders>
              <w:top w:val="single" w:sz="4" w:space="0" w:color="auto"/>
              <w:left w:val="nil"/>
              <w:bottom w:val="nil"/>
              <w:right w:val="single" w:sz="4" w:space="0" w:color="auto"/>
            </w:tcBorders>
            <w:shd w:val="clear" w:color="auto" w:fill="auto"/>
            <w:noWrap/>
            <w:vAlign w:val="bottom"/>
            <w:hideMark/>
          </w:tcPr>
          <w:p w14:paraId="6390BD6C"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single" w:sz="4" w:space="0" w:color="auto"/>
              <w:left w:val="nil"/>
              <w:bottom w:val="nil"/>
              <w:right w:val="single" w:sz="4" w:space="0" w:color="auto"/>
            </w:tcBorders>
            <w:shd w:val="clear" w:color="auto" w:fill="auto"/>
            <w:noWrap/>
            <w:vAlign w:val="bottom"/>
            <w:hideMark/>
          </w:tcPr>
          <w:p w14:paraId="42BFBD50" w14:textId="77777777" w:rsidR="00495E52" w:rsidRPr="00495E52" w:rsidRDefault="00495E52" w:rsidP="00495E52">
            <w:pPr>
              <w:jc w:val="center"/>
              <w:rPr>
                <w:color w:val="000000"/>
                <w:sz w:val="20"/>
                <w:szCs w:val="20"/>
              </w:rPr>
            </w:pPr>
            <w:r w:rsidRPr="00495E52">
              <w:rPr>
                <w:color w:val="000000"/>
                <w:sz w:val="20"/>
                <w:szCs w:val="20"/>
              </w:rPr>
              <w:t>0.07%</w:t>
            </w:r>
          </w:p>
        </w:tc>
        <w:tc>
          <w:tcPr>
            <w:tcW w:w="704" w:type="dxa"/>
            <w:tcBorders>
              <w:top w:val="single" w:sz="4" w:space="0" w:color="auto"/>
              <w:left w:val="nil"/>
              <w:bottom w:val="nil"/>
              <w:right w:val="single" w:sz="4" w:space="0" w:color="auto"/>
            </w:tcBorders>
            <w:shd w:val="clear" w:color="auto" w:fill="auto"/>
            <w:noWrap/>
            <w:vAlign w:val="bottom"/>
            <w:hideMark/>
          </w:tcPr>
          <w:p w14:paraId="50CE812D"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
          <w:p w14:paraId="1D3E7065"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10E26331"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3598868F" w14:textId="0750109A"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76EF8A3" w14:textId="77777777" w:rsidR="00495E52" w:rsidRPr="00495E52" w:rsidRDefault="00495E52" w:rsidP="00495E52">
            <w:pPr>
              <w:rPr>
                <w:color w:val="000000"/>
              </w:rPr>
            </w:pPr>
            <w:r w:rsidRPr="00495E52">
              <w:rPr>
                <w:color w:val="000000"/>
              </w:rPr>
              <w:t>CE8-4.4a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7455324" w14:textId="77777777" w:rsidR="00495E52" w:rsidRPr="00495E52" w:rsidRDefault="00495E52" w:rsidP="00495E52">
            <w:pPr>
              <w:jc w:val="center"/>
              <w:rPr>
                <w:color w:val="000000"/>
                <w:sz w:val="20"/>
                <w:szCs w:val="20"/>
              </w:rPr>
            </w:pPr>
            <w:r w:rsidRPr="00495E52">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79936251"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
          <w:p w14:paraId="262FC041" w14:textId="77777777" w:rsidR="00495E52" w:rsidRPr="00495E52" w:rsidRDefault="00495E52" w:rsidP="00495E52">
            <w:pPr>
              <w:jc w:val="center"/>
              <w:rPr>
                <w:color w:val="000000"/>
                <w:sz w:val="20"/>
                <w:szCs w:val="20"/>
              </w:rPr>
            </w:pPr>
            <w:r w:rsidRPr="00495E52">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10EF36C9"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44158733"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08F082A0" w14:textId="77777777" w:rsidR="00495E52" w:rsidRPr="00495E52" w:rsidRDefault="00495E52" w:rsidP="00495E52">
            <w:pPr>
              <w:jc w:val="center"/>
              <w:rPr>
                <w:color w:val="000000"/>
                <w:sz w:val="20"/>
                <w:szCs w:val="20"/>
              </w:rPr>
            </w:pPr>
            <w:r w:rsidRPr="00495E52">
              <w:rPr>
                <w:color w:val="000000"/>
                <w:sz w:val="20"/>
                <w:szCs w:val="20"/>
              </w:rPr>
              <w:t>0.06%</w:t>
            </w:r>
          </w:p>
        </w:tc>
        <w:tc>
          <w:tcPr>
            <w:tcW w:w="990" w:type="dxa"/>
            <w:tcBorders>
              <w:top w:val="single" w:sz="4" w:space="0" w:color="auto"/>
              <w:left w:val="nil"/>
              <w:bottom w:val="nil"/>
              <w:right w:val="single" w:sz="4" w:space="0" w:color="auto"/>
            </w:tcBorders>
            <w:shd w:val="clear" w:color="auto" w:fill="auto"/>
            <w:noWrap/>
            <w:vAlign w:val="bottom"/>
            <w:hideMark/>
          </w:tcPr>
          <w:p w14:paraId="0DCFF877"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
          <w:p w14:paraId="7E7B9384" w14:textId="77777777" w:rsidR="00495E52" w:rsidRPr="00495E52" w:rsidRDefault="00495E52" w:rsidP="00495E52">
            <w:pPr>
              <w:jc w:val="center"/>
              <w:rPr>
                <w:color w:val="000000"/>
                <w:sz w:val="20"/>
                <w:szCs w:val="20"/>
              </w:rPr>
            </w:pPr>
            <w:r w:rsidRPr="00495E52">
              <w:rPr>
                <w:color w:val="000000"/>
                <w:sz w:val="20"/>
                <w:szCs w:val="20"/>
              </w:rPr>
              <w:t>0.06%</w:t>
            </w:r>
          </w:p>
        </w:tc>
        <w:tc>
          <w:tcPr>
            <w:tcW w:w="704" w:type="dxa"/>
            <w:tcBorders>
              <w:top w:val="single" w:sz="4" w:space="0" w:color="auto"/>
              <w:left w:val="nil"/>
              <w:bottom w:val="nil"/>
              <w:right w:val="single" w:sz="4" w:space="0" w:color="auto"/>
            </w:tcBorders>
            <w:shd w:val="clear" w:color="auto" w:fill="auto"/>
            <w:noWrap/>
            <w:vAlign w:val="bottom"/>
            <w:hideMark/>
          </w:tcPr>
          <w:p w14:paraId="65D7282F"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
          <w:p w14:paraId="0A2D8F62"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05E1FAA2"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5804184E" w14:textId="26A3B3F4"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0254972" w14:textId="77777777" w:rsidR="00495E52" w:rsidRPr="00495E52" w:rsidRDefault="00495E52" w:rsidP="00495E52">
            <w:pPr>
              <w:rPr>
                <w:color w:val="000000"/>
              </w:rPr>
            </w:pPr>
            <w:r w:rsidRPr="00495E52">
              <w:rPr>
                <w:color w:val="000000"/>
              </w:rPr>
              <w:t>CE8-4.4b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17F5D7A" w14:textId="77777777" w:rsidR="00495E52" w:rsidRPr="00495E52" w:rsidRDefault="00495E52" w:rsidP="00495E52">
            <w:pPr>
              <w:jc w:val="center"/>
              <w:rPr>
                <w:color w:val="000000"/>
                <w:sz w:val="20"/>
                <w:szCs w:val="20"/>
              </w:rPr>
            </w:pPr>
            <w:r w:rsidRPr="00495E52">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2E31DA9A"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
          <w:p w14:paraId="499C1226" w14:textId="77777777" w:rsidR="00495E52" w:rsidRPr="00495E52" w:rsidRDefault="00495E52" w:rsidP="00495E52">
            <w:pPr>
              <w:jc w:val="center"/>
              <w:rPr>
                <w:color w:val="000000"/>
                <w:sz w:val="20"/>
                <w:szCs w:val="20"/>
              </w:rPr>
            </w:pPr>
            <w:r w:rsidRPr="00495E52">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03710B3C"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22C89E97"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
          <w:p w14:paraId="0578DDA0" w14:textId="77777777" w:rsidR="00495E52" w:rsidRPr="00495E52" w:rsidRDefault="00495E52" w:rsidP="00495E52">
            <w:pPr>
              <w:jc w:val="center"/>
              <w:rPr>
                <w:color w:val="000000"/>
                <w:sz w:val="20"/>
                <w:szCs w:val="20"/>
              </w:rPr>
            </w:pPr>
            <w:r w:rsidRPr="00495E52">
              <w:rPr>
                <w:color w:val="000000"/>
                <w:sz w:val="20"/>
                <w:szCs w:val="20"/>
              </w:rPr>
              <w:t>0.05%</w:t>
            </w:r>
          </w:p>
        </w:tc>
        <w:tc>
          <w:tcPr>
            <w:tcW w:w="990" w:type="dxa"/>
            <w:tcBorders>
              <w:top w:val="single" w:sz="4" w:space="0" w:color="auto"/>
              <w:left w:val="nil"/>
              <w:bottom w:val="nil"/>
              <w:right w:val="single" w:sz="4" w:space="0" w:color="auto"/>
            </w:tcBorders>
            <w:shd w:val="clear" w:color="auto" w:fill="auto"/>
            <w:noWrap/>
            <w:vAlign w:val="bottom"/>
            <w:hideMark/>
          </w:tcPr>
          <w:p w14:paraId="08DB03A4" w14:textId="77777777" w:rsidR="00495E52" w:rsidRPr="00495E52" w:rsidRDefault="00495E52" w:rsidP="00495E52">
            <w:pPr>
              <w:jc w:val="center"/>
              <w:rPr>
                <w:color w:val="000000"/>
                <w:sz w:val="20"/>
                <w:szCs w:val="20"/>
              </w:rPr>
            </w:pPr>
            <w:r w:rsidRPr="00495E52">
              <w:rPr>
                <w:color w:val="000000"/>
                <w:sz w:val="20"/>
                <w:szCs w:val="20"/>
              </w:rPr>
              <w:t>0.06%</w:t>
            </w:r>
          </w:p>
        </w:tc>
        <w:tc>
          <w:tcPr>
            <w:tcW w:w="810" w:type="dxa"/>
            <w:tcBorders>
              <w:top w:val="single" w:sz="4" w:space="0" w:color="auto"/>
              <w:left w:val="nil"/>
              <w:bottom w:val="nil"/>
              <w:right w:val="single" w:sz="4" w:space="0" w:color="auto"/>
            </w:tcBorders>
            <w:shd w:val="clear" w:color="auto" w:fill="auto"/>
            <w:noWrap/>
            <w:vAlign w:val="bottom"/>
            <w:hideMark/>
          </w:tcPr>
          <w:p w14:paraId="55276D1D" w14:textId="77777777" w:rsidR="00495E52" w:rsidRPr="00495E52" w:rsidRDefault="00495E52" w:rsidP="00495E52">
            <w:pPr>
              <w:jc w:val="center"/>
              <w:rPr>
                <w:color w:val="000000"/>
                <w:sz w:val="20"/>
                <w:szCs w:val="20"/>
              </w:rPr>
            </w:pPr>
            <w:r w:rsidRPr="00495E52">
              <w:rPr>
                <w:color w:val="000000"/>
                <w:sz w:val="20"/>
                <w:szCs w:val="20"/>
              </w:rPr>
              <w:t>0.07%</w:t>
            </w:r>
          </w:p>
        </w:tc>
        <w:tc>
          <w:tcPr>
            <w:tcW w:w="704" w:type="dxa"/>
            <w:tcBorders>
              <w:top w:val="single" w:sz="4" w:space="0" w:color="auto"/>
              <w:left w:val="nil"/>
              <w:bottom w:val="nil"/>
              <w:right w:val="single" w:sz="4" w:space="0" w:color="auto"/>
            </w:tcBorders>
            <w:shd w:val="clear" w:color="auto" w:fill="auto"/>
            <w:noWrap/>
            <w:vAlign w:val="bottom"/>
            <w:hideMark/>
          </w:tcPr>
          <w:p w14:paraId="6491D6C3"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
          <w:p w14:paraId="49E8DFE4"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242BB1F8"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4958D34C" w14:textId="52F06C8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6FAED828" w14:textId="77777777" w:rsidR="00495E52" w:rsidRPr="00495E52" w:rsidRDefault="00495E52" w:rsidP="00495E52">
            <w:pPr>
              <w:rPr>
                <w:color w:val="000000"/>
              </w:rPr>
            </w:pPr>
            <w:r w:rsidRPr="00495E52">
              <w:rPr>
                <w:color w:val="000000"/>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1A776A9"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07FFC40"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
          <w:p w14:paraId="38FCE856"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5969F0D9"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single" w:sz="4" w:space="0" w:color="auto"/>
              <w:left w:val="nil"/>
              <w:bottom w:val="nil"/>
              <w:right w:val="single" w:sz="12" w:space="0" w:color="auto"/>
            </w:tcBorders>
            <w:shd w:val="clear" w:color="auto" w:fill="auto"/>
            <w:noWrap/>
            <w:vAlign w:val="bottom"/>
            <w:hideMark/>
          </w:tcPr>
          <w:p w14:paraId="5049AB38"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single" w:sz="4" w:space="0" w:color="auto"/>
              <w:left w:val="nil"/>
              <w:bottom w:val="nil"/>
              <w:right w:val="single" w:sz="4" w:space="0" w:color="auto"/>
            </w:tcBorders>
            <w:shd w:val="clear" w:color="auto" w:fill="auto"/>
            <w:noWrap/>
            <w:vAlign w:val="bottom"/>
            <w:hideMark/>
          </w:tcPr>
          <w:p w14:paraId="353A5CE2"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
          <w:p w14:paraId="1B0A2644"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
          <w:p w14:paraId="6F6AC236"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
          <w:p w14:paraId="6DA984B4"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
          <w:p w14:paraId="1B54ED98"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333BD8F4" w14:textId="77777777" w:rsidTr="00B965B4">
        <w:trPr>
          <w:trHeight w:val="300"/>
        </w:trPr>
        <w:tc>
          <w:tcPr>
            <w:tcW w:w="540" w:type="dxa"/>
            <w:vMerge/>
            <w:tcBorders>
              <w:left w:val="single" w:sz="8" w:space="0" w:color="auto"/>
              <w:bottom w:val="single" w:sz="12" w:space="0" w:color="auto"/>
              <w:right w:val="single" w:sz="8" w:space="0" w:color="auto"/>
            </w:tcBorders>
            <w:shd w:val="clear" w:color="auto" w:fill="auto"/>
            <w:vAlign w:val="center"/>
            <w:hideMark/>
          </w:tcPr>
          <w:p w14:paraId="3B573117" w14:textId="1EEEED43"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1B030976" w14:textId="77777777" w:rsidR="00495E52" w:rsidRPr="00495E52" w:rsidRDefault="00495E52" w:rsidP="00495E52">
            <w:pPr>
              <w:rPr>
                <w:color w:val="000000"/>
              </w:rPr>
            </w:pPr>
            <w:r w:rsidRPr="00495E52">
              <w:rPr>
                <w:color w:val="000000"/>
              </w:rPr>
              <w:t>CE8-5.1b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E8EBFFE"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5686218"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
          <w:p w14:paraId="3087FEFF"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C4E5307"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single" w:sz="4" w:space="0" w:color="auto"/>
              <w:left w:val="nil"/>
              <w:bottom w:val="nil"/>
              <w:right w:val="single" w:sz="12" w:space="0" w:color="auto"/>
            </w:tcBorders>
            <w:shd w:val="clear" w:color="auto" w:fill="auto"/>
            <w:noWrap/>
            <w:vAlign w:val="bottom"/>
            <w:hideMark/>
          </w:tcPr>
          <w:p w14:paraId="13D41DF2"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single" w:sz="4" w:space="0" w:color="auto"/>
              <w:left w:val="nil"/>
              <w:bottom w:val="nil"/>
              <w:right w:val="single" w:sz="4" w:space="0" w:color="auto"/>
            </w:tcBorders>
            <w:shd w:val="clear" w:color="auto" w:fill="auto"/>
            <w:noWrap/>
            <w:vAlign w:val="bottom"/>
            <w:hideMark/>
          </w:tcPr>
          <w:p w14:paraId="4B8D7DB1"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
          <w:p w14:paraId="0E1BD2A9"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
          <w:p w14:paraId="5C6D4B53"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
          <w:p w14:paraId="67EF9640"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
          <w:p w14:paraId="6D64130D"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3F972EFC" w14:textId="77777777" w:rsidTr="00B965B4">
        <w:trPr>
          <w:trHeight w:val="343"/>
        </w:trPr>
        <w:tc>
          <w:tcPr>
            <w:tcW w:w="540" w:type="dxa"/>
            <w:vMerge w:val="restart"/>
            <w:tcBorders>
              <w:top w:val="nil"/>
              <w:left w:val="single" w:sz="8" w:space="0" w:color="auto"/>
              <w:right w:val="single" w:sz="8" w:space="0" w:color="auto"/>
            </w:tcBorders>
            <w:shd w:val="clear" w:color="auto" w:fill="auto"/>
            <w:vAlign w:val="center"/>
            <w:hideMark/>
          </w:tcPr>
          <w:p w14:paraId="6A1380D7" w14:textId="77777777" w:rsidR="00495E52" w:rsidRPr="00495E52" w:rsidRDefault="00495E52" w:rsidP="00495E52">
            <w:pPr>
              <w:rPr>
                <w:color w:val="000000"/>
              </w:rPr>
            </w:pPr>
            <w:r w:rsidRPr="00495E52">
              <w:rPr>
                <w:color w:val="000000"/>
              </w:rPr>
              <w:t>Class F</w:t>
            </w:r>
          </w:p>
          <w:p w14:paraId="19FECC9A" w14:textId="7EE5CEC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5EFC001E" w14:textId="77777777" w:rsidR="00495E52" w:rsidRPr="00495E52" w:rsidRDefault="00495E52" w:rsidP="00495E52">
            <w:pPr>
              <w:rPr>
                <w:color w:val="000000"/>
              </w:rPr>
            </w:pPr>
            <w:r w:rsidRPr="00495E52">
              <w:rPr>
                <w:color w:val="000000"/>
              </w:rPr>
              <w:t>CE8-2.1</w:t>
            </w:r>
          </w:p>
        </w:tc>
        <w:tc>
          <w:tcPr>
            <w:tcW w:w="900"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049D6661" w14:textId="77777777" w:rsidR="00495E52" w:rsidRPr="00495E52" w:rsidRDefault="00495E52" w:rsidP="00495E52">
            <w:pPr>
              <w:jc w:val="center"/>
              <w:rPr>
                <w:color w:val="000000"/>
                <w:sz w:val="20"/>
                <w:szCs w:val="20"/>
              </w:rPr>
            </w:pPr>
            <w:r w:rsidRPr="00495E52">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56D44CC" w14:textId="77777777" w:rsidR="00495E52" w:rsidRPr="00495E52" w:rsidRDefault="00495E52" w:rsidP="00495E52">
            <w:pPr>
              <w:jc w:val="center"/>
              <w:rPr>
                <w:color w:val="000000"/>
                <w:sz w:val="20"/>
                <w:szCs w:val="20"/>
              </w:rPr>
            </w:pPr>
            <w:r w:rsidRPr="00495E52">
              <w:rPr>
                <w:color w:val="000000"/>
                <w:sz w:val="20"/>
                <w:szCs w:val="20"/>
              </w:rPr>
              <w:t>-1.13%</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6BF50A5E" w14:textId="77777777" w:rsidR="00495E52" w:rsidRPr="00495E52" w:rsidRDefault="00495E52" w:rsidP="00495E52">
            <w:pPr>
              <w:jc w:val="center"/>
              <w:rPr>
                <w:color w:val="000000"/>
                <w:sz w:val="20"/>
                <w:szCs w:val="20"/>
              </w:rPr>
            </w:pPr>
            <w:r w:rsidRPr="00495E52">
              <w:rPr>
                <w:color w:val="000000"/>
                <w:sz w:val="20"/>
                <w:szCs w:val="20"/>
              </w:rPr>
              <w:t>-1.19%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329BA432" w14:textId="77777777" w:rsidR="00495E52" w:rsidRPr="00495E52" w:rsidRDefault="00495E52" w:rsidP="00495E52">
            <w:pPr>
              <w:jc w:val="center"/>
              <w:rPr>
                <w:color w:val="000000"/>
                <w:sz w:val="20"/>
                <w:szCs w:val="20"/>
              </w:rPr>
            </w:pPr>
            <w:r w:rsidRPr="00495E52">
              <w:rPr>
                <w:color w:val="000000"/>
                <w:sz w:val="20"/>
                <w:szCs w:val="20"/>
              </w:rPr>
              <w:t>104%</w:t>
            </w:r>
          </w:p>
        </w:tc>
        <w:tc>
          <w:tcPr>
            <w:tcW w:w="726" w:type="dxa"/>
            <w:tcBorders>
              <w:top w:val="single" w:sz="8" w:space="0" w:color="auto"/>
              <w:left w:val="nil"/>
              <w:bottom w:val="single" w:sz="4" w:space="0" w:color="auto"/>
              <w:right w:val="single" w:sz="12" w:space="0" w:color="auto"/>
            </w:tcBorders>
            <w:shd w:val="clear" w:color="auto" w:fill="auto"/>
            <w:noWrap/>
            <w:vAlign w:val="bottom"/>
            <w:hideMark/>
          </w:tcPr>
          <w:p w14:paraId="17F6E94F"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8" w:space="0" w:color="auto"/>
              <w:left w:val="nil"/>
              <w:bottom w:val="single" w:sz="4" w:space="0" w:color="auto"/>
              <w:right w:val="single" w:sz="4" w:space="0" w:color="auto"/>
            </w:tcBorders>
            <w:shd w:val="clear" w:color="auto" w:fill="auto"/>
            <w:noWrap/>
            <w:vAlign w:val="bottom"/>
            <w:hideMark/>
          </w:tcPr>
          <w:p w14:paraId="766138B0" w14:textId="77777777" w:rsidR="00495E52" w:rsidRPr="00495E52" w:rsidRDefault="00495E52" w:rsidP="00495E52">
            <w:pPr>
              <w:jc w:val="center"/>
              <w:rPr>
                <w:color w:val="000000"/>
                <w:sz w:val="20"/>
                <w:szCs w:val="20"/>
              </w:rPr>
            </w:pPr>
            <w:r w:rsidRPr="00495E52">
              <w:rPr>
                <w:color w:val="000000"/>
                <w:sz w:val="20"/>
                <w:szCs w:val="20"/>
              </w:rPr>
              <w:t>-1.04%</w:t>
            </w:r>
          </w:p>
        </w:tc>
        <w:tc>
          <w:tcPr>
            <w:tcW w:w="990" w:type="dxa"/>
            <w:tcBorders>
              <w:top w:val="single" w:sz="8" w:space="0" w:color="auto"/>
              <w:left w:val="nil"/>
              <w:bottom w:val="single" w:sz="4" w:space="0" w:color="auto"/>
              <w:right w:val="single" w:sz="4" w:space="0" w:color="auto"/>
            </w:tcBorders>
            <w:shd w:val="clear" w:color="auto" w:fill="auto"/>
            <w:noWrap/>
            <w:vAlign w:val="bottom"/>
            <w:hideMark/>
          </w:tcPr>
          <w:p w14:paraId="0AC8B299" w14:textId="77777777" w:rsidR="00495E52" w:rsidRPr="00495E52" w:rsidRDefault="00495E52" w:rsidP="00495E52">
            <w:pPr>
              <w:jc w:val="center"/>
              <w:rPr>
                <w:color w:val="000000"/>
                <w:sz w:val="20"/>
                <w:szCs w:val="20"/>
              </w:rPr>
            </w:pPr>
            <w:r w:rsidRPr="00495E52">
              <w:rPr>
                <w:color w:val="000000"/>
                <w:sz w:val="20"/>
                <w:szCs w:val="20"/>
              </w:rPr>
              <w:t>-0.90%</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50785865" w14:textId="77777777" w:rsidR="00495E52" w:rsidRPr="00495E52" w:rsidRDefault="00495E52" w:rsidP="00495E52">
            <w:pPr>
              <w:jc w:val="center"/>
              <w:rPr>
                <w:color w:val="000000"/>
                <w:sz w:val="20"/>
                <w:szCs w:val="20"/>
              </w:rPr>
            </w:pPr>
            <w:r w:rsidRPr="00495E52">
              <w:rPr>
                <w:color w:val="000000"/>
                <w:sz w:val="20"/>
                <w:szCs w:val="20"/>
              </w:rPr>
              <w:t>-0.92%</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33E3F91A" w14:textId="77777777" w:rsidR="00495E52" w:rsidRPr="00495E52" w:rsidRDefault="00495E52" w:rsidP="00495E52">
            <w:pPr>
              <w:jc w:val="center"/>
              <w:rPr>
                <w:color w:val="000000"/>
                <w:sz w:val="20"/>
                <w:szCs w:val="20"/>
              </w:rPr>
            </w:pPr>
            <w:r w:rsidRPr="00495E52">
              <w:rPr>
                <w:color w:val="000000"/>
                <w:sz w:val="20"/>
                <w:szCs w:val="20"/>
              </w:rPr>
              <w:t>104%</w:t>
            </w:r>
          </w:p>
        </w:tc>
        <w:tc>
          <w:tcPr>
            <w:tcW w:w="1211" w:type="dxa"/>
            <w:tcBorders>
              <w:top w:val="single" w:sz="8" w:space="0" w:color="auto"/>
              <w:left w:val="nil"/>
              <w:bottom w:val="single" w:sz="4" w:space="0" w:color="auto"/>
              <w:right w:val="nil"/>
            </w:tcBorders>
            <w:shd w:val="clear" w:color="auto" w:fill="auto"/>
            <w:noWrap/>
            <w:vAlign w:val="bottom"/>
            <w:hideMark/>
          </w:tcPr>
          <w:p w14:paraId="4BD82F30" w14:textId="77777777" w:rsidR="00495E52" w:rsidRPr="00495E52" w:rsidRDefault="00495E52" w:rsidP="00495E52">
            <w:pPr>
              <w:jc w:val="center"/>
              <w:rPr>
                <w:color w:val="000000"/>
                <w:sz w:val="20"/>
                <w:szCs w:val="20"/>
              </w:rPr>
            </w:pPr>
            <w:r w:rsidRPr="00495E52">
              <w:rPr>
                <w:color w:val="000000"/>
                <w:sz w:val="20"/>
                <w:szCs w:val="20"/>
              </w:rPr>
              <w:t>98%</w:t>
            </w:r>
          </w:p>
        </w:tc>
      </w:tr>
      <w:tr w:rsidR="00B965B4" w:rsidRPr="00495E52" w14:paraId="6FA7F7BD" w14:textId="77777777" w:rsidTr="00B965B4">
        <w:trPr>
          <w:trHeight w:val="343"/>
        </w:trPr>
        <w:tc>
          <w:tcPr>
            <w:tcW w:w="540" w:type="dxa"/>
            <w:vMerge/>
            <w:tcBorders>
              <w:left w:val="single" w:sz="8" w:space="0" w:color="auto"/>
              <w:right w:val="single" w:sz="8" w:space="0" w:color="auto"/>
            </w:tcBorders>
            <w:shd w:val="clear" w:color="auto" w:fill="auto"/>
            <w:vAlign w:val="center"/>
            <w:hideMark/>
          </w:tcPr>
          <w:p w14:paraId="25F25EA1" w14:textId="127693DF"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5E24FB3C" w14:textId="77777777" w:rsidR="00495E52" w:rsidRPr="00495E52" w:rsidRDefault="00495E52" w:rsidP="00495E52">
            <w:pPr>
              <w:rPr>
                <w:color w:val="000000"/>
              </w:rPr>
            </w:pPr>
            <w:r w:rsidRPr="00495E52">
              <w:rPr>
                <w:color w:val="000000"/>
              </w:rPr>
              <w:t>CE8-2.2c</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BC72834" w14:textId="77777777" w:rsidR="00495E52" w:rsidRPr="00495E52" w:rsidRDefault="00495E52" w:rsidP="00495E52">
            <w:pPr>
              <w:jc w:val="center"/>
              <w:rPr>
                <w:color w:val="000000"/>
                <w:sz w:val="20"/>
                <w:szCs w:val="20"/>
              </w:rPr>
            </w:pPr>
            <w:r w:rsidRPr="00495E52">
              <w:rPr>
                <w:color w:val="000000"/>
                <w:sz w:val="20"/>
                <w:szCs w:val="20"/>
              </w:rPr>
              <w:t>-1.29%</w:t>
            </w:r>
          </w:p>
        </w:tc>
        <w:tc>
          <w:tcPr>
            <w:tcW w:w="900" w:type="dxa"/>
            <w:tcBorders>
              <w:top w:val="nil"/>
              <w:left w:val="nil"/>
              <w:bottom w:val="single" w:sz="4" w:space="0" w:color="auto"/>
              <w:right w:val="single" w:sz="4" w:space="0" w:color="auto"/>
            </w:tcBorders>
            <w:shd w:val="clear" w:color="auto" w:fill="auto"/>
            <w:noWrap/>
            <w:vAlign w:val="bottom"/>
            <w:hideMark/>
          </w:tcPr>
          <w:p w14:paraId="325E32F3" w14:textId="77777777" w:rsidR="00495E52" w:rsidRPr="00495E52" w:rsidRDefault="00495E52" w:rsidP="00495E52">
            <w:pPr>
              <w:jc w:val="center"/>
              <w:rPr>
                <w:color w:val="000000"/>
                <w:sz w:val="20"/>
                <w:szCs w:val="20"/>
              </w:rPr>
            </w:pPr>
            <w:r w:rsidRPr="00495E52">
              <w:rPr>
                <w:color w:val="000000"/>
                <w:sz w:val="20"/>
                <w:szCs w:val="20"/>
              </w:rPr>
              <w:t>-1.39%</w:t>
            </w:r>
          </w:p>
        </w:tc>
        <w:tc>
          <w:tcPr>
            <w:tcW w:w="810" w:type="dxa"/>
            <w:tcBorders>
              <w:top w:val="nil"/>
              <w:left w:val="nil"/>
              <w:bottom w:val="single" w:sz="4" w:space="0" w:color="auto"/>
              <w:right w:val="single" w:sz="4" w:space="0" w:color="auto"/>
            </w:tcBorders>
            <w:shd w:val="clear" w:color="auto" w:fill="auto"/>
            <w:noWrap/>
            <w:vAlign w:val="bottom"/>
            <w:hideMark/>
          </w:tcPr>
          <w:p w14:paraId="62D568DF" w14:textId="77777777" w:rsidR="00495E52" w:rsidRPr="00495E52" w:rsidRDefault="00495E52" w:rsidP="00495E52">
            <w:pPr>
              <w:jc w:val="center"/>
              <w:rPr>
                <w:color w:val="000000"/>
                <w:sz w:val="20"/>
                <w:szCs w:val="20"/>
              </w:rPr>
            </w:pPr>
            <w:r w:rsidRPr="00495E52">
              <w:rPr>
                <w:color w:val="000000"/>
                <w:sz w:val="20"/>
                <w:szCs w:val="20"/>
              </w:rPr>
              <w:t>-1.48%</w:t>
            </w:r>
          </w:p>
        </w:tc>
        <w:tc>
          <w:tcPr>
            <w:tcW w:w="683" w:type="dxa"/>
            <w:tcBorders>
              <w:top w:val="nil"/>
              <w:left w:val="nil"/>
              <w:bottom w:val="single" w:sz="4" w:space="0" w:color="auto"/>
              <w:right w:val="single" w:sz="4" w:space="0" w:color="auto"/>
            </w:tcBorders>
            <w:shd w:val="clear" w:color="auto" w:fill="auto"/>
            <w:noWrap/>
            <w:vAlign w:val="bottom"/>
            <w:hideMark/>
          </w:tcPr>
          <w:p w14:paraId="30250FA0" w14:textId="77777777" w:rsidR="00495E52" w:rsidRPr="00495E52" w:rsidRDefault="00495E52" w:rsidP="00495E52">
            <w:pPr>
              <w:jc w:val="center"/>
              <w:rPr>
                <w:color w:val="000000"/>
                <w:sz w:val="20"/>
                <w:szCs w:val="20"/>
              </w:rPr>
            </w:pPr>
            <w:r w:rsidRPr="00495E52">
              <w:rPr>
                <w:color w:val="000000"/>
                <w:sz w:val="20"/>
                <w:szCs w:val="20"/>
              </w:rPr>
              <w:t>109%</w:t>
            </w:r>
          </w:p>
        </w:tc>
        <w:tc>
          <w:tcPr>
            <w:tcW w:w="726" w:type="dxa"/>
            <w:tcBorders>
              <w:top w:val="nil"/>
              <w:left w:val="nil"/>
              <w:bottom w:val="single" w:sz="4" w:space="0" w:color="auto"/>
              <w:right w:val="single" w:sz="12" w:space="0" w:color="auto"/>
            </w:tcBorders>
            <w:shd w:val="clear" w:color="auto" w:fill="auto"/>
            <w:noWrap/>
            <w:vAlign w:val="bottom"/>
            <w:hideMark/>
          </w:tcPr>
          <w:p w14:paraId="18D53416"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nil"/>
              <w:left w:val="nil"/>
              <w:bottom w:val="single" w:sz="4" w:space="0" w:color="auto"/>
              <w:right w:val="single" w:sz="4" w:space="0" w:color="auto"/>
            </w:tcBorders>
            <w:shd w:val="clear" w:color="auto" w:fill="auto"/>
            <w:noWrap/>
            <w:vAlign w:val="bottom"/>
            <w:hideMark/>
          </w:tcPr>
          <w:p w14:paraId="463BE3FE" w14:textId="77777777" w:rsidR="00495E52" w:rsidRPr="00495E52" w:rsidRDefault="00495E52" w:rsidP="00495E52">
            <w:pPr>
              <w:jc w:val="center"/>
              <w:rPr>
                <w:color w:val="000000"/>
                <w:sz w:val="20"/>
                <w:szCs w:val="20"/>
              </w:rPr>
            </w:pPr>
            <w:r w:rsidRPr="00495E52">
              <w:rPr>
                <w:color w:val="000000"/>
                <w:sz w:val="20"/>
                <w:szCs w:val="20"/>
              </w:rPr>
              <w:t>-1.01%</w:t>
            </w:r>
          </w:p>
        </w:tc>
        <w:tc>
          <w:tcPr>
            <w:tcW w:w="990" w:type="dxa"/>
            <w:tcBorders>
              <w:top w:val="nil"/>
              <w:left w:val="nil"/>
              <w:bottom w:val="single" w:sz="4" w:space="0" w:color="auto"/>
              <w:right w:val="single" w:sz="4" w:space="0" w:color="auto"/>
            </w:tcBorders>
            <w:shd w:val="clear" w:color="auto" w:fill="auto"/>
            <w:noWrap/>
            <w:vAlign w:val="bottom"/>
            <w:hideMark/>
          </w:tcPr>
          <w:p w14:paraId="02A6635D" w14:textId="77777777" w:rsidR="00495E52" w:rsidRPr="00495E52" w:rsidRDefault="00495E52" w:rsidP="00495E52">
            <w:pPr>
              <w:jc w:val="center"/>
              <w:rPr>
                <w:color w:val="000000"/>
                <w:sz w:val="20"/>
                <w:szCs w:val="20"/>
              </w:rPr>
            </w:pPr>
            <w:r w:rsidRPr="00495E52">
              <w:rPr>
                <w:color w:val="000000"/>
                <w:sz w:val="20"/>
                <w:szCs w:val="20"/>
              </w:rPr>
              <w:t>-1.06%</w:t>
            </w:r>
          </w:p>
        </w:tc>
        <w:tc>
          <w:tcPr>
            <w:tcW w:w="810" w:type="dxa"/>
            <w:tcBorders>
              <w:top w:val="nil"/>
              <w:left w:val="nil"/>
              <w:bottom w:val="single" w:sz="4" w:space="0" w:color="auto"/>
              <w:right w:val="single" w:sz="4" w:space="0" w:color="auto"/>
            </w:tcBorders>
            <w:shd w:val="clear" w:color="auto" w:fill="auto"/>
            <w:noWrap/>
            <w:vAlign w:val="bottom"/>
            <w:hideMark/>
          </w:tcPr>
          <w:p w14:paraId="443EA354" w14:textId="77777777" w:rsidR="00495E52" w:rsidRPr="00495E52" w:rsidRDefault="00495E52" w:rsidP="00495E52">
            <w:pPr>
              <w:jc w:val="center"/>
              <w:rPr>
                <w:color w:val="000000"/>
                <w:sz w:val="20"/>
                <w:szCs w:val="20"/>
              </w:rPr>
            </w:pPr>
            <w:r w:rsidRPr="00495E52">
              <w:rPr>
                <w:color w:val="000000"/>
                <w:sz w:val="20"/>
                <w:szCs w:val="20"/>
              </w:rPr>
              <w:t>-1.07%</w:t>
            </w:r>
          </w:p>
        </w:tc>
        <w:tc>
          <w:tcPr>
            <w:tcW w:w="704" w:type="dxa"/>
            <w:tcBorders>
              <w:top w:val="nil"/>
              <w:left w:val="nil"/>
              <w:bottom w:val="single" w:sz="4" w:space="0" w:color="auto"/>
              <w:right w:val="single" w:sz="4" w:space="0" w:color="auto"/>
            </w:tcBorders>
            <w:shd w:val="clear" w:color="auto" w:fill="auto"/>
            <w:noWrap/>
            <w:vAlign w:val="bottom"/>
            <w:hideMark/>
          </w:tcPr>
          <w:p w14:paraId="320C9E5E" w14:textId="77777777" w:rsidR="00495E52" w:rsidRPr="00495E52" w:rsidRDefault="00495E52" w:rsidP="00495E52">
            <w:pPr>
              <w:jc w:val="center"/>
              <w:rPr>
                <w:color w:val="000000"/>
                <w:sz w:val="20"/>
                <w:szCs w:val="20"/>
              </w:rPr>
            </w:pPr>
            <w:r w:rsidRPr="00495E52">
              <w:rPr>
                <w:color w:val="000000"/>
                <w:sz w:val="20"/>
                <w:szCs w:val="20"/>
              </w:rPr>
              <w:t>106%</w:t>
            </w:r>
          </w:p>
        </w:tc>
        <w:tc>
          <w:tcPr>
            <w:tcW w:w="1211" w:type="dxa"/>
            <w:tcBorders>
              <w:top w:val="nil"/>
              <w:left w:val="nil"/>
              <w:bottom w:val="single" w:sz="4" w:space="0" w:color="auto"/>
              <w:right w:val="nil"/>
            </w:tcBorders>
            <w:shd w:val="clear" w:color="auto" w:fill="auto"/>
            <w:noWrap/>
            <w:vAlign w:val="bottom"/>
            <w:hideMark/>
          </w:tcPr>
          <w:p w14:paraId="29244641"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5C09EF9C" w14:textId="77777777" w:rsidTr="00B965B4">
        <w:trPr>
          <w:trHeight w:val="292"/>
        </w:trPr>
        <w:tc>
          <w:tcPr>
            <w:tcW w:w="540" w:type="dxa"/>
            <w:vMerge/>
            <w:tcBorders>
              <w:left w:val="single" w:sz="8" w:space="0" w:color="auto"/>
              <w:right w:val="single" w:sz="8" w:space="0" w:color="auto"/>
            </w:tcBorders>
            <w:shd w:val="clear" w:color="auto" w:fill="auto"/>
            <w:vAlign w:val="center"/>
            <w:hideMark/>
          </w:tcPr>
          <w:p w14:paraId="19D7FC7B" w14:textId="2996D1BA"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0DFDC70A" w14:textId="77777777" w:rsidR="00495E52" w:rsidRPr="00495E52" w:rsidRDefault="00495E52" w:rsidP="00495E52">
            <w:pPr>
              <w:rPr>
                <w:color w:val="000000"/>
              </w:rPr>
            </w:pPr>
            <w:r w:rsidRPr="00495E52">
              <w:rPr>
                <w:color w:val="000000"/>
              </w:rPr>
              <w:t>CE8-3.1a</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BC981A1"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C7EE3C4"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0AF4ADB9"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67B94BAD"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
          <w:p w14:paraId="4A9911E6"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
          <w:p w14:paraId="6D508D87"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4652603D"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6142E916"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
          <w:p w14:paraId="5EF4E488"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
          <w:p w14:paraId="73F012B0"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3E1D06F6"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043A0F50" w14:textId="68D319E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426A2928" w14:textId="77777777" w:rsidR="00495E52" w:rsidRPr="00495E52" w:rsidRDefault="00495E52" w:rsidP="00495E52">
            <w:pPr>
              <w:rPr>
                <w:color w:val="000000"/>
              </w:rPr>
            </w:pPr>
            <w:r w:rsidRPr="00495E52">
              <w:rPr>
                <w:color w:val="000000"/>
              </w:rPr>
              <w:t>CE8-3.1b</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DB9CD1A"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BFE5C06"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481D3C81"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4A6F10A"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
          <w:p w14:paraId="3379CDBF"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
          <w:p w14:paraId="62D6EC4E"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6A3456F5"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74F8E10C"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
          <w:p w14:paraId="0ADE86B8"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
          <w:p w14:paraId="15E2EFFA"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5DE18422"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AA0ED98" w14:textId="730B2848"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0AC7E572" w14:textId="77777777" w:rsidR="00495E52" w:rsidRPr="00495E52" w:rsidRDefault="00495E52" w:rsidP="00495E52">
            <w:pPr>
              <w:rPr>
                <w:color w:val="000000"/>
              </w:rPr>
            </w:pPr>
            <w:r w:rsidRPr="00495E52">
              <w:rPr>
                <w:color w:val="000000"/>
              </w:rPr>
              <w:t>CE8-4.1a</w:t>
            </w:r>
          </w:p>
        </w:tc>
        <w:tc>
          <w:tcPr>
            <w:tcW w:w="900" w:type="dxa"/>
            <w:tcBorders>
              <w:top w:val="nil"/>
              <w:left w:val="single" w:sz="12" w:space="0" w:color="auto"/>
              <w:bottom w:val="nil"/>
              <w:right w:val="single" w:sz="4" w:space="0" w:color="auto"/>
            </w:tcBorders>
            <w:shd w:val="clear" w:color="auto" w:fill="auto"/>
            <w:noWrap/>
            <w:vAlign w:val="bottom"/>
            <w:hideMark/>
          </w:tcPr>
          <w:p w14:paraId="31B9F864" w14:textId="77777777" w:rsidR="00495E52" w:rsidRPr="00495E52" w:rsidRDefault="00495E52" w:rsidP="00495E52">
            <w:pPr>
              <w:jc w:val="center"/>
              <w:rPr>
                <w:color w:val="000000"/>
                <w:sz w:val="20"/>
                <w:szCs w:val="20"/>
              </w:rPr>
            </w:pPr>
            <w:r w:rsidRPr="00495E52">
              <w:rPr>
                <w:color w:val="000000"/>
                <w:sz w:val="20"/>
                <w:szCs w:val="20"/>
              </w:rPr>
              <w:t>-0.27%</w:t>
            </w:r>
          </w:p>
        </w:tc>
        <w:tc>
          <w:tcPr>
            <w:tcW w:w="900" w:type="dxa"/>
            <w:tcBorders>
              <w:top w:val="nil"/>
              <w:left w:val="nil"/>
              <w:bottom w:val="nil"/>
              <w:right w:val="single" w:sz="4" w:space="0" w:color="auto"/>
            </w:tcBorders>
            <w:shd w:val="clear" w:color="auto" w:fill="auto"/>
            <w:noWrap/>
            <w:vAlign w:val="bottom"/>
            <w:hideMark/>
          </w:tcPr>
          <w:p w14:paraId="467AF416" w14:textId="77777777" w:rsidR="00495E52" w:rsidRPr="00495E52" w:rsidRDefault="00495E52" w:rsidP="00495E52">
            <w:pPr>
              <w:jc w:val="center"/>
              <w:rPr>
                <w:color w:val="000000"/>
                <w:sz w:val="20"/>
                <w:szCs w:val="20"/>
              </w:rPr>
            </w:pPr>
            <w:r w:rsidRPr="00495E52">
              <w:rPr>
                <w:color w:val="000000"/>
                <w:sz w:val="20"/>
                <w:szCs w:val="20"/>
              </w:rPr>
              <w:t>-0.17%</w:t>
            </w:r>
          </w:p>
        </w:tc>
        <w:tc>
          <w:tcPr>
            <w:tcW w:w="810" w:type="dxa"/>
            <w:tcBorders>
              <w:top w:val="nil"/>
              <w:left w:val="nil"/>
              <w:bottom w:val="nil"/>
              <w:right w:val="single" w:sz="4" w:space="0" w:color="auto"/>
            </w:tcBorders>
            <w:shd w:val="clear" w:color="auto" w:fill="auto"/>
            <w:noWrap/>
            <w:vAlign w:val="bottom"/>
            <w:hideMark/>
          </w:tcPr>
          <w:p w14:paraId="75F2CF13" w14:textId="77777777" w:rsidR="00495E52" w:rsidRPr="00495E52" w:rsidRDefault="00495E52" w:rsidP="00495E52">
            <w:pPr>
              <w:jc w:val="center"/>
              <w:rPr>
                <w:color w:val="000000"/>
                <w:sz w:val="20"/>
                <w:szCs w:val="20"/>
              </w:rPr>
            </w:pPr>
            <w:r w:rsidRPr="00495E52">
              <w:rPr>
                <w:color w:val="000000"/>
                <w:sz w:val="20"/>
                <w:szCs w:val="20"/>
              </w:rPr>
              <w:t>-0.19%</w:t>
            </w:r>
          </w:p>
        </w:tc>
        <w:tc>
          <w:tcPr>
            <w:tcW w:w="683" w:type="dxa"/>
            <w:tcBorders>
              <w:top w:val="nil"/>
              <w:left w:val="nil"/>
              <w:bottom w:val="nil"/>
              <w:right w:val="single" w:sz="4" w:space="0" w:color="auto"/>
            </w:tcBorders>
            <w:shd w:val="clear" w:color="auto" w:fill="auto"/>
            <w:noWrap/>
            <w:vAlign w:val="bottom"/>
            <w:hideMark/>
          </w:tcPr>
          <w:p w14:paraId="7EFEF8FF"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nil"/>
              <w:left w:val="nil"/>
              <w:bottom w:val="nil"/>
              <w:right w:val="single" w:sz="12" w:space="0" w:color="auto"/>
            </w:tcBorders>
            <w:shd w:val="clear" w:color="auto" w:fill="auto"/>
            <w:noWrap/>
            <w:vAlign w:val="bottom"/>
            <w:hideMark/>
          </w:tcPr>
          <w:p w14:paraId="16A33A76"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nil"/>
              <w:left w:val="nil"/>
              <w:bottom w:val="nil"/>
              <w:right w:val="single" w:sz="4" w:space="0" w:color="auto"/>
            </w:tcBorders>
            <w:shd w:val="clear" w:color="auto" w:fill="auto"/>
            <w:noWrap/>
            <w:vAlign w:val="bottom"/>
            <w:hideMark/>
          </w:tcPr>
          <w:p w14:paraId="0F068308" w14:textId="77777777" w:rsidR="00495E52" w:rsidRPr="00495E52" w:rsidRDefault="00495E52" w:rsidP="00495E52">
            <w:pPr>
              <w:jc w:val="center"/>
              <w:rPr>
                <w:color w:val="000000"/>
                <w:sz w:val="20"/>
                <w:szCs w:val="20"/>
              </w:rPr>
            </w:pPr>
            <w:r w:rsidRPr="00495E52">
              <w:rPr>
                <w:color w:val="000000"/>
                <w:sz w:val="20"/>
                <w:szCs w:val="20"/>
              </w:rPr>
              <w:t>-0.24%</w:t>
            </w:r>
          </w:p>
        </w:tc>
        <w:tc>
          <w:tcPr>
            <w:tcW w:w="990" w:type="dxa"/>
            <w:tcBorders>
              <w:top w:val="nil"/>
              <w:left w:val="nil"/>
              <w:bottom w:val="nil"/>
              <w:right w:val="single" w:sz="4" w:space="0" w:color="auto"/>
            </w:tcBorders>
            <w:shd w:val="clear" w:color="auto" w:fill="auto"/>
            <w:noWrap/>
            <w:vAlign w:val="bottom"/>
            <w:hideMark/>
          </w:tcPr>
          <w:p w14:paraId="07DD8C4C" w14:textId="77777777" w:rsidR="00495E52" w:rsidRPr="00495E52" w:rsidRDefault="00495E52" w:rsidP="00495E52">
            <w:pPr>
              <w:jc w:val="center"/>
              <w:rPr>
                <w:color w:val="000000"/>
                <w:sz w:val="20"/>
                <w:szCs w:val="20"/>
              </w:rPr>
            </w:pPr>
            <w:r w:rsidRPr="00495E52">
              <w:rPr>
                <w:color w:val="000000"/>
                <w:sz w:val="20"/>
                <w:szCs w:val="20"/>
              </w:rPr>
              <w:t>-0.17%</w:t>
            </w:r>
          </w:p>
        </w:tc>
        <w:tc>
          <w:tcPr>
            <w:tcW w:w="810" w:type="dxa"/>
            <w:tcBorders>
              <w:top w:val="nil"/>
              <w:left w:val="nil"/>
              <w:bottom w:val="nil"/>
              <w:right w:val="single" w:sz="4" w:space="0" w:color="auto"/>
            </w:tcBorders>
            <w:shd w:val="clear" w:color="auto" w:fill="auto"/>
            <w:noWrap/>
            <w:vAlign w:val="bottom"/>
            <w:hideMark/>
          </w:tcPr>
          <w:p w14:paraId="595BF089" w14:textId="77777777" w:rsidR="00495E52" w:rsidRPr="00495E52" w:rsidRDefault="00495E52" w:rsidP="00495E52">
            <w:pPr>
              <w:jc w:val="center"/>
              <w:rPr>
                <w:color w:val="000000"/>
                <w:sz w:val="20"/>
                <w:szCs w:val="20"/>
              </w:rPr>
            </w:pPr>
            <w:r w:rsidRPr="00495E52">
              <w:rPr>
                <w:color w:val="000000"/>
                <w:sz w:val="20"/>
                <w:szCs w:val="20"/>
              </w:rPr>
              <w:t>-0.18%</w:t>
            </w:r>
          </w:p>
        </w:tc>
        <w:tc>
          <w:tcPr>
            <w:tcW w:w="704" w:type="dxa"/>
            <w:tcBorders>
              <w:top w:val="nil"/>
              <w:left w:val="nil"/>
              <w:bottom w:val="nil"/>
              <w:right w:val="single" w:sz="4" w:space="0" w:color="auto"/>
            </w:tcBorders>
            <w:shd w:val="clear" w:color="auto" w:fill="auto"/>
            <w:noWrap/>
            <w:vAlign w:val="bottom"/>
            <w:hideMark/>
          </w:tcPr>
          <w:p w14:paraId="3727A910"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nil"/>
              <w:left w:val="nil"/>
              <w:bottom w:val="nil"/>
              <w:right w:val="nil"/>
            </w:tcBorders>
            <w:shd w:val="clear" w:color="auto" w:fill="auto"/>
            <w:noWrap/>
            <w:vAlign w:val="bottom"/>
            <w:hideMark/>
          </w:tcPr>
          <w:p w14:paraId="078D96DE"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5E04EB52"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2F97031D" w14:textId="33E7E3BC"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4F5F458D" w14:textId="77777777" w:rsidR="00495E52" w:rsidRPr="00495E52" w:rsidRDefault="00495E52" w:rsidP="00495E52">
            <w:pPr>
              <w:rPr>
                <w:color w:val="000000"/>
              </w:rPr>
            </w:pPr>
            <w:r w:rsidRPr="00495E52">
              <w:rPr>
                <w:color w:val="000000"/>
              </w:rPr>
              <w:t>CE8-4.1b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4FC2025" w14:textId="77777777" w:rsidR="00495E52" w:rsidRPr="00495E52" w:rsidRDefault="00495E52" w:rsidP="00495E52">
            <w:pPr>
              <w:jc w:val="center"/>
              <w:rPr>
                <w:color w:val="000000"/>
                <w:sz w:val="20"/>
                <w:szCs w:val="20"/>
              </w:rPr>
            </w:pPr>
            <w:r w:rsidRPr="00495E52">
              <w:rPr>
                <w:color w:val="000000"/>
                <w:sz w:val="20"/>
                <w:szCs w:val="20"/>
              </w:rPr>
              <w:t>-0.38%</w:t>
            </w:r>
          </w:p>
        </w:tc>
        <w:tc>
          <w:tcPr>
            <w:tcW w:w="900" w:type="dxa"/>
            <w:tcBorders>
              <w:top w:val="single" w:sz="4" w:space="0" w:color="auto"/>
              <w:left w:val="nil"/>
              <w:bottom w:val="nil"/>
              <w:right w:val="single" w:sz="4" w:space="0" w:color="auto"/>
            </w:tcBorders>
            <w:shd w:val="clear" w:color="auto" w:fill="auto"/>
            <w:noWrap/>
            <w:vAlign w:val="bottom"/>
            <w:hideMark/>
          </w:tcPr>
          <w:p w14:paraId="2769F0D4" w14:textId="77777777" w:rsidR="00495E52" w:rsidRPr="00495E52" w:rsidRDefault="00495E52" w:rsidP="00495E52">
            <w:pPr>
              <w:jc w:val="center"/>
              <w:rPr>
                <w:color w:val="000000"/>
                <w:sz w:val="20"/>
                <w:szCs w:val="20"/>
              </w:rPr>
            </w:pPr>
            <w:r w:rsidRPr="00495E52">
              <w:rPr>
                <w:color w:val="000000"/>
                <w:sz w:val="20"/>
                <w:szCs w:val="20"/>
              </w:rPr>
              <w:t>-0.27%</w:t>
            </w:r>
          </w:p>
        </w:tc>
        <w:tc>
          <w:tcPr>
            <w:tcW w:w="810" w:type="dxa"/>
            <w:tcBorders>
              <w:top w:val="single" w:sz="4" w:space="0" w:color="auto"/>
              <w:left w:val="nil"/>
              <w:bottom w:val="nil"/>
              <w:right w:val="single" w:sz="4" w:space="0" w:color="auto"/>
            </w:tcBorders>
            <w:shd w:val="clear" w:color="auto" w:fill="auto"/>
            <w:noWrap/>
            <w:vAlign w:val="bottom"/>
            <w:hideMark/>
          </w:tcPr>
          <w:p w14:paraId="2648B023" w14:textId="77777777" w:rsidR="00495E52" w:rsidRPr="00495E52" w:rsidRDefault="00495E52" w:rsidP="00495E52">
            <w:pPr>
              <w:jc w:val="center"/>
              <w:rPr>
                <w:color w:val="000000"/>
                <w:sz w:val="20"/>
                <w:szCs w:val="20"/>
              </w:rPr>
            </w:pPr>
            <w:r w:rsidRPr="00495E52">
              <w:rPr>
                <w:color w:val="000000"/>
                <w:sz w:val="20"/>
                <w:szCs w:val="20"/>
              </w:rPr>
              <w:t>-0.29%</w:t>
            </w:r>
          </w:p>
        </w:tc>
        <w:tc>
          <w:tcPr>
            <w:tcW w:w="683" w:type="dxa"/>
            <w:tcBorders>
              <w:top w:val="single" w:sz="4" w:space="0" w:color="auto"/>
              <w:left w:val="nil"/>
              <w:bottom w:val="nil"/>
              <w:right w:val="single" w:sz="4" w:space="0" w:color="auto"/>
            </w:tcBorders>
            <w:shd w:val="clear" w:color="auto" w:fill="auto"/>
            <w:noWrap/>
            <w:vAlign w:val="bottom"/>
            <w:hideMark/>
          </w:tcPr>
          <w:p w14:paraId="4D99EE41"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25560EA7"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717CEABE" w14:textId="77777777" w:rsidR="00495E52" w:rsidRPr="00495E52" w:rsidRDefault="00495E52" w:rsidP="00495E52">
            <w:pPr>
              <w:jc w:val="center"/>
              <w:rPr>
                <w:color w:val="000000"/>
                <w:sz w:val="20"/>
                <w:szCs w:val="20"/>
              </w:rPr>
            </w:pPr>
            <w:r w:rsidRPr="00495E52">
              <w:rPr>
                <w:color w:val="000000"/>
                <w:sz w:val="20"/>
                <w:szCs w:val="20"/>
              </w:rPr>
              <w:t>-0.26%</w:t>
            </w:r>
          </w:p>
        </w:tc>
        <w:tc>
          <w:tcPr>
            <w:tcW w:w="990" w:type="dxa"/>
            <w:tcBorders>
              <w:top w:val="single" w:sz="4" w:space="0" w:color="auto"/>
              <w:left w:val="nil"/>
              <w:bottom w:val="nil"/>
              <w:right w:val="single" w:sz="4" w:space="0" w:color="auto"/>
            </w:tcBorders>
            <w:shd w:val="clear" w:color="auto" w:fill="auto"/>
            <w:noWrap/>
            <w:vAlign w:val="bottom"/>
            <w:hideMark/>
          </w:tcPr>
          <w:p w14:paraId="60465F33" w14:textId="77777777" w:rsidR="00495E52" w:rsidRPr="00495E52" w:rsidRDefault="00495E52" w:rsidP="00495E52">
            <w:pPr>
              <w:jc w:val="center"/>
              <w:rPr>
                <w:color w:val="000000"/>
                <w:sz w:val="20"/>
                <w:szCs w:val="20"/>
              </w:rPr>
            </w:pPr>
            <w:r w:rsidRPr="00495E52">
              <w:rPr>
                <w:color w:val="000000"/>
                <w:sz w:val="20"/>
                <w:szCs w:val="20"/>
              </w:rPr>
              <w:t>-0.23%</w:t>
            </w:r>
          </w:p>
        </w:tc>
        <w:tc>
          <w:tcPr>
            <w:tcW w:w="810" w:type="dxa"/>
            <w:tcBorders>
              <w:top w:val="single" w:sz="4" w:space="0" w:color="auto"/>
              <w:left w:val="nil"/>
              <w:bottom w:val="nil"/>
              <w:right w:val="single" w:sz="4" w:space="0" w:color="auto"/>
            </w:tcBorders>
            <w:shd w:val="clear" w:color="auto" w:fill="auto"/>
            <w:noWrap/>
            <w:vAlign w:val="bottom"/>
            <w:hideMark/>
          </w:tcPr>
          <w:p w14:paraId="06BF2230" w14:textId="77777777" w:rsidR="00495E52" w:rsidRPr="00495E52" w:rsidRDefault="00495E52" w:rsidP="00495E52">
            <w:pPr>
              <w:jc w:val="center"/>
              <w:rPr>
                <w:color w:val="000000"/>
                <w:sz w:val="20"/>
                <w:szCs w:val="20"/>
              </w:rPr>
            </w:pPr>
            <w:r w:rsidRPr="00495E52">
              <w:rPr>
                <w:color w:val="000000"/>
                <w:sz w:val="20"/>
                <w:szCs w:val="20"/>
              </w:rPr>
              <w:t>-0.19%</w:t>
            </w:r>
          </w:p>
        </w:tc>
        <w:tc>
          <w:tcPr>
            <w:tcW w:w="704" w:type="dxa"/>
            <w:tcBorders>
              <w:top w:val="single" w:sz="4" w:space="0" w:color="auto"/>
              <w:left w:val="nil"/>
              <w:bottom w:val="nil"/>
              <w:right w:val="single" w:sz="4" w:space="0" w:color="auto"/>
            </w:tcBorders>
            <w:shd w:val="clear" w:color="auto" w:fill="auto"/>
            <w:noWrap/>
            <w:vAlign w:val="bottom"/>
            <w:hideMark/>
          </w:tcPr>
          <w:p w14:paraId="6D8F4C2C"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2D6A31CA"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37242304"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DC499ED" w14:textId="7BB92C86"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7A5223F0" w14:textId="77777777" w:rsidR="00495E52" w:rsidRPr="00495E52" w:rsidRDefault="00495E52" w:rsidP="00495E52">
            <w:pPr>
              <w:rPr>
                <w:color w:val="000000"/>
              </w:rPr>
            </w:pPr>
            <w:r w:rsidRPr="00495E52">
              <w:rPr>
                <w:color w:val="000000"/>
              </w:rPr>
              <w:t>CE8-4.1c</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C399E5B" w14:textId="77777777" w:rsidR="00495E52" w:rsidRPr="00495E52" w:rsidRDefault="00495E52" w:rsidP="00495E52">
            <w:pPr>
              <w:jc w:val="center"/>
              <w:rPr>
                <w:color w:val="000000"/>
                <w:sz w:val="20"/>
                <w:szCs w:val="20"/>
              </w:rPr>
            </w:pPr>
            <w:r w:rsidRPr="00495E52">
              <w:rPr>
                <w:color w:val="000000"/>
                <w:sz w:val="20"/>
                <w:szCs w:val="20"/>
              </w:rPr>
              <w:t>-0.48%</w:t>
            </w:r>
          </w:p>
        </w:tc>
        <w:tc>
          <w:tcPr>
            <w:tcW w:w="900" w:type="dxa"/>
            <w:tcBorders>
              <w:top w:val="single" w:sz="4" w:space="0" w:color="auto"/>
              <w:left w:val="nil"/>
              <w:bottom w:val="nil"/>
              <w:right w:val="single" w:sz="4" w:space="0" w:color="auto"/>
            </w:tcBorders>
            <w:shd w:val="clear" w:color="auto" w:fill="auto"/>
            <w:noWrap/>
            <w:vAlign w:val="bottom"/>
            <w:hideMark/>
          </w:tcPr>
          <w:p w14:paraId="097CDFC1" w14:textId="77777777" w:rsidR="00495E52" w:rsidRPr="00495E52" w:rsidRDefault="00495E52" w:rsidP="00495E52">
            <w:pPr>
              <w:jc w:val="center"/>
              <w:rPr>
                <w:color w:val="000000"/>
                <w:sz w:val="20"/>
                <w:szCs w:val="20"/>
              </w:rPr>
            </w:pPr>
            <w:r w:rsidRPr="00495E52">
              <w:rPr>
                <w:color w:val="000000"/>
                <w:sz w:val="20"/>
                <w:szCs w:val="20"/>
              </w:rPr>
              <w:t>-0.39%</w:t>
            </w:r>
          </w:p>
        </w:tc>
        <w:tc>
          <w:tcPr>
            <w:tcW w:w="810" w:type="dxa"/>
            <w:tcBorders>
              <w:top w:val="single" w:sz="4" w:space="0" w:color="auto"/>
              <w:left w:val="nil"/>
              <w:bottom w:val="nil"/>
              <w:right w:val="single" w:sz="4" w:space="0" w:color="auto"/>
            </w:tcBorders>
            <w:shd w:val="clear" w:color="auto" w:fill="auto"/>
            <w:noWrap/>
            <w:vAlign w:val="bottom"/>
            <w:hideMark/>
          </w:tcPr>
          <w:p w14:paraId="16A0A8A9" w14:textId="77777777" w:rsidR="00495E52" w:rsidRPr="00495E52" w:rsidRDefault="00495E52" w:rsidP="00495E52">
            <w:pPr>
              <w:jc w:val="center"/>
              <w:rPr>
                <w:color w:val="000000"/>
                <w:sz w:val="20"/>
                <w:szCs w:val="20"/>
              </w:rPr>
            </w:pPr>
            <w:r w:rsidRPr="00495E52">
              <w:rPr>
                <w:color w:val="000000"/>
                <w:sz w:val="20"/>
                <w:szCs w:val="20"/>
              </w:rPr>
              <w:t>-0.36%</w:t>
            </w:r>
          </w:p>
        </w:tc>
        <w:tc>
          <w:tcPr>
            <w:tcW w:w="683" w:type="dxa"/>
            <w:tcBorders>
              <w:top w:val="single" w:sz="4" w:space="0" w:color="auto"/>
              <w:left w:val="nil"/>
              <w:bottom w:val="nil"/>
              <w:right w:val="single" w:sz="4" w:space="0" w:color="auto"/>
            </w:tcBorders>
            <w:shd w:val="clear" w:color="auto" w:fill="auto"/>
            <w:noWrap/>
            <w:vAlign w:val="bottom"/>
            <w:hideMark/>
          </w:tcPr>
          <w:p w14:paraId="2C73220E"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57EE3193" w14:textId="77777777" w:rsidR="00495E52" w:rsidRPr="00495E52" w:rsidRDefault="00495E52" w:rsidP="00495E52">
            <w:pPr>
              <w:jc w:val="center"/>
              <w:rPr>
                <w:color w:val="000000"/>
                <w:sz w:val="20"/>
                <w:szCs w:val="20"/>
              </w:rPr>
            </w:pPr>
            <w:r w:rsidRPr="00495E52">
              <w:rPr>
                <w:color w:val="000000"/>
                <w:sz w:val="20"/>
                <w:szCs w:val="20"/>
              </w:rPr>
              <w:t>102%</w:t>
            </w:r>
          </w:p>
        </w:tc>
        <w:tc>
          <w:tcPr>
            <w:tcW w:w="841" w:type="dxa"/>
            <w:tcBorders>
              <w:top w:val="single" w:sz="4" w:space="0" w:color="auto"/>
              <w:left w:val="nil"/>
              <w:bottom w:val="nil"/>
              <w:right w:val="single" w:sz="4" w:space="0" w:color="auto"/>
            </w:tcBorders>
            <w:shd w:val="clear" w:color="auto" w:fill="auto"/>
            <w:noWrap/>
            <w:vAlign w:val="bottom"/>
            <w:hideMark/>
          </w:tcPr>
          <w:p w14:paraId="67F0C0F9" w14:textId="77777777" w:rsidR="00495E52" w:rsidRPr="00495E52" w:rsidRDefault="00495E52" w:rsidP="00495E52">
            <w:pPr>
              <w:jc w:val="center"/>
              <w:rPr>
                <w:color w:val="000000"/>
                <w:sz w:val="20"/>
                <w:szCs w:val="20"/>
              </w:rPr>
            </w:pPr>
            <w:r w:rsidRPr="00495E52">
              <w:rPr>
                <w:color w:val="000000"/>
                <w:sz w:val="20"/>
                <w:szCs w:val="20"/>
              </w:rPr>
              <w:t>-0.44%</w:t>
            </w:r>
          </w:p>
        </w:tc>
        <w:tc>
          <w:tcPr>
            <w:tcW w:w="990" w:type="dxa"/>
            <w:tcBorders>
              <w:top w:val="single" w:sz="4" w:space="0" w:color="auto"/>
              <w:left w:val="nil"/>
              <w:bottom w:val="nil"/>
              <w:right w:val="single" w:sz="4" w:space="0" w:color="auto"/>
            </w:tcBorders>
            <w:shd w:val="clear" w:color="auto" w:fill="auto"/>
            <w:noWrap/>
            <w:vAlign w:val="bottom"/>
            <w:hideMark/>
          </w:tcPr>
          <w:p w14:paraId="1A27F1DE" w14:textId="77777777" w:rsidR="00495E52" w:rsidRPr="00495E52" w:rsidRDefault="00495E52" w:rsidP="00495E52">
            <w:pPr>
              <w:jc w:val="center"/>
              <w:rPr>
                <w:color w:val="000000"/>
                <w:sz w:val="20"/>
                <w:szCs w:val="20"/>
              </w:rPr>
            </w:pPr>
            <w:r w:rsidRPr="00495E52">
              <w:rPr>
                <w:color w:val="000000"/>
                <w:sz w:val="20"/>
                <w:szCs w:val="20"/>
              </w:rPr>
              <w:t>-0.29%</w:t>
            </w:r>
          </w:p>
        </w:tc>
        <w:tc>
          <w:tcPr>
            <w:tcW w:w="810" w:type="dxa"/>
            <w:tcBorders>
              <w:top w:val="single" w:sz="4" w:space="0" w:color="auto"/>
              <w:left w:val="nil"/>
              <w:bottom w:val="nil"/>
              <w:right w:val="single" w:sz="4" w:space="0" w:color="auto"/>
            </w:tcBorders>
            <w:shd w:val="clear" w:color="auto" w:fill="auto"/>
            <w:noWrap/>
            <w:vAlign w:val="bottom"/>
            <w:hideMark/>
          </w:tcPr>
          <w:p w14:paraId="09768A39" w14:textId="77777777" w:rsidR="00495E52" w:rsidRPr="00495E52" w:rsidRDefault="00495E52" w:rsidP="00495E52">
            <w:pPr>
              <w:jc w:val="center"/>
              <w:rPr>
                <w:color w:val="000000"/>
                <w:sz w:val="20"/>
                <w:szCs w:val="20"/>
              </w:rPr>
            </w:pPr>
            <w:r w:rsidRPr="00495E52">
              <w:rPr>
                <w:color w:val="000000"/>
                <w:sz w:val="20"/>
                <w:szCs w:val="20"/>
              </w:rPr>
              <w:t>-0.23%</w:t>
            </w:r>
          </w:p>
        </w:tc>
        <w:tc>
          <w:tcPr>
            <w:tcW w:w="704" w:type="dxa"/>
            <w:tcBorders>
              <w:top w:val="single" w:sz="4" w:space="0" w:color="auto"/>
              <w:left w:val="nil"/>
              <w:bottom w:val="nil"/>
              <w:right w:val="single" w:sz="4" w:space="0" w:color="auto"/>
            </w:tcBorders>
            <w:shd w:val="clear" w:color="auto" w:fill="auto"/>
            <w:noWrap/>
            <w:vAlign w:val="bottom"/>
            <w:hideMark/>
          </w:tcPr>
          <w:p w14:paraId="23A16581"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01BFD391"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4EAB9154" w14:textId="77777777" w:rsidTr="00B965B4">
        <w:trPr>
          <w:trHeight w:val="350"/>
        </w:trPr>
        <w:tc>
          <w:tcPr>
            <w:tcW w:w="540" w:type="dxa"/>
            <w:vMerge/>
            <w:tcBorders>
              <w:left w:val="single" w:sz="8" w:space="0" w:color="auto"/>
              <w:right w:val="single" w:sz="8" w:space="0" w:color="auto"/>
            </w:tcBorders>
            <w:shd w:val="clear" w:color="auto" w:fill="auto"/>
            <w:vAlign w:val="center"/>
            <w:hideMark/>
          </w:tcPr>
          <w:p w14:paraId="006012EC" w14:textId="1812183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00C29046" w14:textId="77777777" w:rsidR="00495E52" w:rsidRPr="00495E52" w:rsidRDefault="00495E52" w:rsidP="00495E52">
            <w:pPr>
              <w:rPr>
                <w:color w:val="000000"/>
              </w:rPr>
            </w:pPr>
            <w:r w:rsidRPr="00495E52">
              <w:rPr>
                <w:color w:val="000000"/>
              </w:rPr>
              <w:t>CE8-4.2a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3258B2C" w14:textId="77777777" w:rsidR="00495E52" w:rsidRPr="00495E52" w:rsidRDefault="00495E52" w:rsidP="00495E52">
            <w:pPr>
              <w:jc w:val="center"/>
              <w:rPr>
                <w:color w:val="000000"/>
                <w:sz w:val="20"/>
                <w:szCs w:val="20"/>
              </w:rPr>
            </w:pPr>
            <w:r w:rsidRPr="00495E52">
              <w:rPr>
                <w:color w:val="000000"/>
                <w:sz w:val="20"/>
                <w:szCs w:val="20"/>
              </w:rPr>
              <w:t>0.97%</w:t>
            </w:r>
          </w:p>
        </w:tc>
        <w:tc>
          <w:tcPr>
            <w:tcW w:w="900" w:type="dxa"/>
            <w:tcBorders>
              <w:top w:val="single" w:sz="4" w:space="0" w:color="auto"/>
              <w:left w:val="nil"/>
              <w:bottom w:val="nil"/>
              <w:right w:val="single" w:sz="4" w:space="0" w:color="auto"/>
            </w:tcBorders>
            <w:shd w:val="clear" w:color="auto" w:fill="auto"/>
            <w:noWrap/>
            <w:vAlign w:val="bottom"/>
            <w:hideMark/>
          </w:tcPr>
          <w:p w14:paraId="1258F29D" w14:textId="77777777" w:rsidR="00495E52" w:rsidRPr="00495E52" w:rsidRDefault="00495E52" w:rsidP="00495E52">
            <w:pPr>
              <w:jc w:val="center"/>
              <w:rPr>
                <w:color w:val="000000"/>
                <w:sz w:val="20"/>
                <w:szCs w:val="20"/>
              </w:rPr>
            </w:pPr>
            <w:r w:rsidRPr="00495E52">
              <w:rPr>
                <w:color w:val="000000"/>
                <w:sz w:val="20"/>
                <w:szCs w:val="20"/>
              </w:rPr>
              <w:t>0.75%</w:t>
            </w:r>
          </w:p>
        </w:tc>
        <w:tc>
          <w:tcPr>
            <w:tcW w:w="810" w:type="dxa"/>
            <w:tcBorders>
              <w:top w:val="single" w:sz="4" w:space="0" w:color="auto"/>
              <w:left w:val="nil"/>
              <w:bottom w:val="nil"/>
              <w:right w:val="single" w:sz="4" w:space="0" w:color="auto"/>
            </w:tcBorders>
            <w:shd w:val="clear" w:color="auto" w:fill="auto"/>
            <w:noWrap/>
            <w:vAlign w:val="bottom"/>
            <w:hideMark/>
          </w:tcPr>
          <w:p w14:paraId="79601EBD" w14:textId="77777777" w:rsidR="00495E52" w:rsidRPr="00495E52" w:rsidRDefault="00495E52" w:rsidP="00495E52">
            <w:pPr>
              <w:jc w:val="center"/>
              <w:rPr>
                <w:color w:val="000000"/>
                <w:sz w:val="20"/>
                <w:szCs w:val="20"/>
              </w:rPr>
            </w:pPr>
            <w:r w:rsidRPr="00495E52">
              <w:rPr>
                <w:color w:val="000000"/>
                <w:sz w:val="20"/>
                <w:szCs w:val="20"/>
              </w:rPr>
              <w:t>0.72%</w:t>
            </w:r>
          </w:p>
        </w:tc>
        <w:tc>
          <w:tcPr>
            <w:tcW w:w="683" w:type="dxa"/>
            <w:tcBorders>
              <w:top w:val="single" w:sz="4" w:space="0" w:color="auto"/>
              <w:left w:val="nil"/>
              <w:bottom w:val="nil"/>
              <w:right w:val="single" w:sz="4" w:space="0" w:color="auto"/>
            </w:tcBorders>
            <w:shd w:val="clear" w:color="auto" w:fill="auto"/>
            <w:noWrap/>
            <w:vAlign w:val="bottom"/>
            <w:hideMark/>
          </w:tcPr>
          <w:p w14:paraId="77883137"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
          <w:p w14:paraId="3ED51539" w14:textId="77777777" w:rsidR="00495E52" w:rsidRPr="00495E52" w:rsidRDefault="00495E52" w:rsidP="00495E52">
            <w:pPr>
              <w:jc w:val="center"/>
              <w:rPr>
                <w:color w:val="000000"/>
                <w:sz w:val="20"/>
                <w:szCs w:val="20"/>
              </w:rPr>
            </w:pPr>
            <w:r w:rsidRPr="00495E52">
              <w:rPr>
                <w:color w:val="000000"/>
                <w:sz w:val="20"/>
                <w:szCs w:val="20"/>
              </w:rPr>
              <w:t>103%</w:t>
            </w:r>
          </w:p>
        </w:tc>
        <w:tc>
          <w:tcPr>
            <w:tcW w:w="841" w:type="dxa"/>
            <w:tcBorders>
              <w:top w:val="single" w:sz="4" w:space="0" w:color="auto"/>
              <w:left w:val="nil"/>
              <w:bottom w:val="nil"/>
              <w:right w:val="single" w:sz="4" w:space="0" w:color="auto"/>
            </w:tcBorders>
            <w:shd w:val="clear" w:color="auto" w:fill="auto"/>
            <w:noWrap/>
            <w:vAlign w:val="bottom"/>
            <w:hideMark/>
          </w:tcPr>
          <w:p w14:paraId="0F9C0A7F" w14:textId="77777777" w:rsidR="00495E52" w:rsidRPr="00495E52" w:rsidRDefault="00495E52" w:rsidP="00495E52">
            <w:pPr>
              <w:jc w:val="center"/>
              <w:rPr>
                <w:color w:val="000000"/>
                <w:sz w:val="20"/>
                <w:szCs w:val="20"/>
              </w:rPr>
            </w:pPr>
            <w:r w:rsidRPr="00495E52">
              <w:rPr>
                <w:color w:val="000000"/>
                <w:sz w:val="20"/>
                <w:szCs w:val="20"/>
              </w:rPr>
              <w:t>0.91%</w:t>
            </w:r>
          </w:p>
        </w:tc>
        <w:tc>
          <w:tcPr>
            <w:tcW w:w="990" w:type="dxa"/>
            <w:tcBorders>
              <w:top w:val="single" w:sz="4" w:space="0" w:color="auto"/>
              <w:left w:val="nil"/>
              <w:bottom w:val="nil"/>
              <w:right w:val="single" w:sz="4" w:space="0" w:color="auto"/>
            </w:tcBorders>
            <w:shd w:val="clear" w:color="auto" w:fill="auto"/>
            <w:noWrap/>
            <w:vAlign w:val="bottom"/>
            <w:hideMark/>
          </w:tcPr>
          <w:p w14:paraId="704B54FE" w14:textId="77777777" w:rsidR="00495E52" w:rsidRPr="00495E52" w:rsidRDefault="00495E52" w:rsidP="00495E52">
            <w:pPr>
              <w:jc w:val="center"/>
              <w:rPr>
                <w:color w:val="000000"/>
                <w:sz w:val="20"/>
                <w:szCs w:val="20"/>
              </w:rPr>
            </w:pPr>
            <w:r w:rsidRPr="00495E52">
              <w:rPr>
                <w:color w:val="000000"/>
                <w:sz w:val="20"/>
                <w:szCs w:val="20"/>
              </w:rPr>
              <w:t>1.41%</w:t>
            </w:r>
          </w:p>
        </w:tc>
        <w:tc>
          <w:tcPr>
            <w:tcW w:w="810" w:type="dxa"/>
            <w:tcBorders>
              <w:top w:val="single" w:sz="4" w:space="0" w:color="auto"/>
              <w:left w:val="nil"/>
              <w:bottom w:val="nil"/>
              <w:right w:val="single" w:sz="4" w:space="0" w:color="auto"/>
            </w:tcBorders>
            <w:shd w:val="clear" w:color="auto" w:fill="auto"/>
            <w:noWrap/>
            <w:vAlign w:val="bottom"/>
            <w:hideMark/>
          </w:tcPr>
          <w:p w14:paraId="15089095" w14:textId="77777777" w:rsidR="00495E52" w:rsidRPr="00495E52" w:rsidRDefault="00495E52" w:rsidP="00495E52">
            <w:pPr>
              <w:jc w:val="center"/>
              <w:rPr>
                <w:color w:val="000000"/>
                <w:sz w:val="20"/>
                <w:szCs w:val="20"/>
              </w:rPr>
            </w:pPr>
            <w:r w:rsidRPr="00495E52">
              <w:rPr>
                <w:color w:val="000000"/>
                <w:sz w:val="20"/>
                <w:szCs w:val="20"/>
              </w:rPr>
              <w:t>1.33%</w:t>
            </w:r>
          </w:p>
        </w:tc>
        <w:tc>
          <w:tcPr>
            <w:tcW w:w="704" w:type="dxa"/>
            <w:tcBorders>
              <w:top w:val="single" w:sz="4" w:space="0" w:color="auto"/>
              <w:left w:val="nil"/>
              <w:bottom w:val="nil"/>
              <w:right w:val="single" w:sz="4" w:space="0" w:color="auto"/>
            </w:tcBorders>
            <w:shd w:val="clear" w:color="auto" w:fill="auto"/>
            <w:noWrap/>
            <w:vAlign w:val="bottom"/>
            <w:hideMark/>
          </w:tcPr>
          <w:p w14:paraId="049F64CC" w14:textId="77777777" w:rsidR="00495E52" w:rsidRPr="00495E52" w:rsidRDefault="00495E52" w:rsidP="00495E52">
            <w:pPr>
              <w:jc w:val="center"/>
              <w:rPr>
                <w:color w:val="000000"/>
                <w:sz w:val="20"/>
                <w:szCs w:val="20"/>
              </w:rPr>
            </w:pPr>
            <w:r w:rsidRPr="00495E52">
              <w:rPr>
                <w:color w:val="000000"/>
                <w:sz w:val="20"/>
                <w:szCs w:val="20"/>
              </w:rPr>
              <w:t>102%</w:t>
            </w:r>
          </w:p>
        </w:tc>
        <w:tc>
          <w:tcPr>
            <w:tcW w:w="1211" w:type="dxa"/>
            <w:tcBorders>
              <w:top w:val="single" w:sz="4" w:space="0" w:color="auto"/>
              <w:left w:val="nil"/>
              <w:bottom w:val="nil"/>
              <w:right w:val="nil"/>
            </w:tcBorders>
            <w:shd w:val="clear" w:color="auto" w:fill="auto"/>
            <w:noWrap/>
            <w:vAlign w:val="bottom"/>
            <w:hideMark/>
          </w:tcPr>
          <w:p w14:paraId="71EA9037"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5C43CF0B" w14:textId="77777777" w:rsidTr="00B965B4">
        <w:trPr>
          <w:trHeight w:val="368"/>
        </w:trPr>
        <w:tc>
          <w:tcPr>
            <w:tcW w:w="540" w:type="dxa"/>
            <w:vMerge/>
            <w:tcBorders>
              <w:left w:val="single" w:sz="8" w:space="0" w:color="auto"/>
              <w:right w:val="single" w:sz="8" w:space="0" w:color="auto"/>
            </w:tcBorders>
            <w:shd w:val="clear" w:color="auto" w:fill="auto"/>
            <w:vAlign w:val="center"/>
            <w:hideMark/>
          </w:tcPr>
          <w:p w14:paraId="26F32D64" w14:textId="7CEAEADB" w:rsidR="00C76D7E" w:rsidRPr="00495E52" w:rsidRDefault="00C76D7E" w:rsidP="00C76D7E">
            <w:pPr>
              <w:rPr>
                <w:color w:val="000000"/>
              </w:rPr>
            </w:pPr>
          </w:p>
        </w:tc>
        <w:tc>
          <w:tcPr>
            <w:tcW w:w="1260" w:type="dxa"/>
            <w:tcBorders>
              <w:top w:val="nil"/>
              <w:left w:val="nil"/>
              <w:bottom w:val="nil"/>
              <w:right w:val="nil"/>
            </w:tcBorders>
            <w:shd w:val="clear" w:color="auto" w:fill="auto"/>
            <w:vAlign w:val="center"/>
            <w:hideMark/>
          </w:tcPr>
          <w:p w14:paraId="5A21220E" w14:textId="058FC908" w:rsidR="00C76D7E" w:rsidRPr="00495E52" w:rsidRDefault="00C76D7E" w:rsidP="00C76D7E">
            <w:pPr>
              <w:rPr>
                <w:color w:val="000000"/>
              </w:rPr>
            </w:pPr>
            <w:r w:rsidRPr="00495E52">
              <w:rPr>
                <w:color w:val="000000"/>
              </w:rPr>
              <w:t>CE8-4.2b</w:t>
            </w:r>
            <w:r w:rsidR="00030AA1">
              <w:rPr>
                <w:color w:val="000000"/>
              </w:rPr>
              <w:t>*</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4244CED" w14:textId="2A6B5F2C" w:rsidR="00C76D7E" w:rsidRPr="00495E52" w:rsidRDefault="00C76D7E" w:rsidP="00C76D7E">
            <w:pPr>
              <w:jc w:val="center"/>
              <w:rPr>
                <w:color w:val="000000"/>
                <w:sz w:val="20"/>
                <w:szCs w:val="20"/>
              </w:rPr>
            </w:pPr>
            <w:r w:rsidRPr="007E5940">
              <w:rPr>
                <w:color w:val="000000"/>
                <w:sz w:val="20"/>
                <w:szCs w:val="20"/>
              </w:rPr>
              <w:t>-0.22%</w:t>
            </w:r>
          </w:p>
        </w:tc>
        <w:tc>
          <w:tcPr>
            <w:tcW w:w="900" w:type="dxa"/>
            <w:tcBorders>
              <w:top w:val="single" w:sz="4" w:space="0" w:color="auto"/>
              <w:left w:val="nil"/>
              <w:bottom w:val="nil"/>
              <w:right w:val="single" w:sz="4" w:space="0" w:color="auto"/>
            </w:tcBorders>
            <w:shd w:val="clear" w:color="auto" w:fill="auto"/>
            <w:noWrap/>
            <w:vAlign w:val="bottom"/>
            <w:hideMark/>
          </w:tcPr>
          <w:p w14:paraId="3FA7F1C5" w14:textId="742EF3EC" w:rsidR="00C76D7E" w:rsidRPr="00495E52" w:rsidRDefault="00C76D7E" w:rsidP="00C76D7E">
            <w:pPr>
              <w:jc w:val="center"/>
              <w:rPr>
                <w:color w:val="000000"/>
                <w:sz w:val="20"/>
                <w:szCs w:val="20"/>
              </w:rPr>
            </w:pPr>
            <w:r w:rsidRPr="007E5940">
              <w:rPr>
                <w:color w:val="000000"/>
                <w:sz w:val="20"/>
                <w:szCs w:val="20"/>
              </w:rPr>
              <w:t>-0.23%</w:t>
            </w:r>
          </w:p>
        </w:tc>
        <w:tc>
          <w:tcPr>
            <w:tcW w:w="810" w:type="dxa"/>
            <w:tcBorders>
              <w:top w:val="single" w:sz="4" w:space="0" w:color="auto"/>
              <w:left w:val="nil"/>
              <w:bottom w:val="nil"/>
              <w:right w:val="single" w:sz="4" w:space="0" w:color="auto"/>
            </w:tcBorders>
            <w:shd w:val="clear" w:color="auto" w:fill="auto"/>
            <w:noWrap/>
            <w:vAlign w:val="bottom"/>
            <w:hideMark/>
          </w:tcPr>
          <w:p w14:paraId="28F2EBF5" w14:textId="485095E0" w:rsidR="00C76D7E" w:rsidRPr="00495E52" w:rsidRDefault="00C76D7E" w:rsidP="00C76D7E">
            <w:pPr>
              <w:jc w:val="center"/>
              <w:rPr>
                <w:color w:val="000000"/>
                <w:sz w:val="20"/>
                <w:szCs w:val="20"/>
              </w:rPr>
            </w:pPr>
            <w:r w:rsidRPr="007E5940">
              <w:rPr>
                <w:color w:val="000000"/>
                <w:sz w:val="20"/>
                <w:szCs w:val="20"/>
              </w:rPr>
              <w:t>-0.24%</w:t>
            </w:r>
          </w:p>
        </w:tc>
        <w:tc>
          <w:tcPr>
            <w:tcW w:w="683" w:type="dxa"/>
            <w:tcBorders>
              <w:top w:val="single" w:sz="4" w:space="0" w:color="auto"/>
              <w:left w:val="nil"/>
              <w:bottom w:val="nil"/>
              <w:right w:val="single" w:sz="4" w:space="0" w:color="auto"/>
            </w:tcBorders>
            <w:shd w:val="clear" w:color="auto" w:fill="auto"/>
            <w:noWrap/>
            <w:vAlign w:val="bottom"/>
            <w:hideMark/>
          </w:tcPr>
          <w:p w14:paraId="0A52E43C" w14:textId="56929701" w:rsidR="00C76D7E" w:rsidRPr="00495E52" w:rsidRDefault="00C76D7E" w:rsidP="00C76D7E">
            <w:pPr>
              <w:jc w:val="center"/>
              <w:rPr>
                <w:color w:val="000000"/>
                <w:sz w:val="20"/>
                <w:szCs w:val="20"/>
              </w:rPr>
            </w:pPr>
            <w:r w:rsidRPr="007E5940">
              <w:rPr>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
          <w:p w14:paraId="290A7730" w14:textId="50B7D907" w:rsidR="00C76D7E" w:rsidRPr="00495E52" w:rsidRDefault="00C76D7E" w:rsidP="00C76D7E">
            <w:pPr>
              <w:jc w:val="center"/>
              <w:rPr>
                <w:color w:val="000000"/>
                <w:sz w:val="20"/>
                <w:szCs w:val="20"/>
              </w:rPr>
            </w:pPr>
            <w:r w:rsidRPr="007E5940">
              <w:rPr>
                <w:color w:val="000000"/>
                <w:sz w:val="20"/>
                <w:szCs w:val="20"/>
              </w:rPr>
              <w:t>103%</w:t>
            </w:r>
          </w:p>
        </w:tc>
        <w:tc>
          <w:tcPr>
            <w:tcW w:w="841" w:type="dxa"/>
            <w:tcBorders>
              <w:top w:val="single" w:sz="4" w:space="0" w:color="auto"/>
              <w:left w:val="nil"/>
              <w:bottom w:val="nil"/>
              <w:right w:val="single" w:sz="4" w:space="0" w:color="auto"/>
            </w:tcBorders>
            <w:shd w:val="clear" w:color="auto" w:fill="auto"/>
            <w:noWrap/>
            <w:vAlign w:val="bottom"/>
            <w:hideMark/>
          </w:tcPr>
          <w:p w14:paraId="118B386B" w14:textId="380DCF50" w:rsidR="00C76D7E" w:rsidRPr="00495E52" w:rsidRDefault="00C76D7E" w:rsidP="00C76D7E">
            <w:pPr>
              <w:jc w:val="center"/>
              <w:rPr>
                <w:color w:val="000000"/>
                <w:sz w:val="20"/>
                <w:szCs w:val="20"/>
              </w:rPr>
            </w:pPr>
            <w:r w:rsidRPr="007E5940">
              <w:rPr>
                <w:color w:val="000000"/>
                <w:sz w:val="20"/>
                <w:szCs w:val="20"/>
              </w:rPr>
              <w:t>-0.27%</w:t>
            </w:r>
          </w:p>
        </w:tc>
        <w:tc>
          <w:tcPr>
            <w:tcW w:w="990" w:type="dxa"/>
            <w:tcBorders>
              <w:top w:val="single" w:sz="4" w:space="0" w:color="auto"/>
              <w:left w:val="nil"/>
              <w:bottom w:val="nil"/>
              <w:right w:val="single" w:sz="4" w:space="0" w:color="auto"/>
            </w:tcBorders>
            <w:shd w:val="clear" w:color="auto" w:fill="auto"/>
            <w:noWrap/>
            <w:vAlign w:val="bottom"/>
            <w:hideMark/>
          </w:tcPr>
          <w:p w14:paraId="25001B64" w14:textId="04D70DE0" w:rsidR="00C76D7E" w:rsidRPr="00495E52" w:rsidRDefault="00C76D7E" w:rsidP="00C76D7E">
            <w:pPr>
              <w:jc w:val="center"/>
              <w:rPr>
                <w:color w:val="000000"/>
                <w:sz w:val="20"/>
                <w:szCs w:val="20"/>
              </w:rPr>
            </w:pPr>
            <w:r w:rsidRPr="007E5940">
              <w:rPr>
                <w:color w:val="000000"/>
                <w:sz w:val="20"/>
                <w:szCs w:val="20"/>
              </w:rPr>
              <w:t>0.58%</w:t>
            </w:r>
          </w:p>
        </w:tc>
        <w:tc>
          <w:tcPr>
            <w:tcW w:w="810" w:type="dxa"/>
            <w:tcBorders>
              <w:top w:val="single" w:sz="4" w:space="0" w:color="auto"/>
              <w:left w:val="nil"/>
              <w:bottom w:val="nil"/>
              <w:right w:val="single" w:sz="4" w:space="0" w:color="auto"/>
            </w:tcBorders>
            <w:shd w:val="clear" w:color="auto" w:fill="auto"/>
            <w:noWrap/>
            <w:vAlign w:val="bottom"/>
            <w:hideMark/>
          </w:tcPr>
          <w:p w14:paraId="10279FDA" w14:textId="493C0DBC" w:rsidR="00C76D7E" w:rsidRPr="00495E52" w:rsidRDefault="00C76D7E" w:rsidP="00C76D7E">
            <w:pPr>
              <w:jc w:val="center"/>
              <w:rPr>
                <w:color w:val="000000"/>
                <w:sz w:val="20"/>
                <w:szCs w:val="20"/>
              </w:rPr>
            </w:pPr>
            <w:r w:rsidRPr="007E5940">
              <w:rPr>
                <w:color w:val="000000"/>
                <w:sz w:val="20"/>
                <w:szCs w:val="20"/>
              </w:rPr>
              <w:t>0.45%</w:t>
            </w:r>
          </w:p>
        </w:tc>
        <w:tc>
          <w:tcPr>
            <w:tcW w:w="704" w:type="dxa"/>
            <w:tcBorders>
              <w:top w:val="single" w:sz="4" w:space="0" w:color="auto"/>
              <w:left w:val="nil"/>
              <w:bottom w:val="nil"/>
              <w:right w:val="single" w:sz="4" w:space="0" w:color="auto"/>
            </w:tcBorders>
            <w:shd w:val="clear" w:color="auto" w:fill="auto"/>
            <w:noWrap/>
            <w:vAlign w:val="bottom"/>
            <w:hideMark/>
          </w:tcPr>
          <w:p w14:paraId="5B2C1D79" w14:textId="1FE7CA74" w:rsidR="00C76D7E" w:rsidRPr="00495E52" w:rsidRDefault="00C76D7E" w:rsidP="00C76D7E">
            <w:pPr>
              <w:jc w:val="center"/>
              <w:rPr>
                <w:color w:val="000000"/>
                <w:sz w:val="20"/>
                <w:szCs w:val="20"/>
              </w:rPr>
            </w:pPr>
            <w:r w:rsidRPr="007E5940">
              <w:rPr>
                <w:color w:val="000000"/>
                <w:sz w:val="20"/>
                <w:szCs w:val="20"/>
              </w:rPr>
              <w:t>102%</w:t>
            </w:r>
          </w:p>
        </w:tc>
        <w:tc>
          <w:tcPr>
            <w:tcW w:w="1211" w:type="dxa"/>
            <w:tcBorders>
              <w:top w:val="single" w:sz="4" w:space="0" w:color="auto"/>
              <w:left w:val="nil"/>
              <w:bottom w:val="nil"/>
              <w:right w:val="nil"/>
            </w:tcBorders>
            <w:shd w:val="clear" w:color="auto" w:fill="auto"/>
            <w:noWrap/>
            <w:vAlign w:val="bottom"/>
            <w:hideMark/>
          </w:tcPr>
          <w:p w14:paraId="46739C66" w14:textId="1A4E7FDC" w:rsidR="00C76D7E" w:rsidRPr="00495E52" w:rsidRDefault="00C76D7E" w:rsidP="00C76D7E">
            <w:pPr>
              <w:jc w:val="center"/>
              <w:rPr>
                <w:color w:val="000000"/>
                <w:sz w:val="20"/>
                <w:szCs w:val="20"/>
              </w:rPr>
            </w:pPr>
            <w:r w:rsidRPr="007E5940">
              <w:rPr>
                <w:color w:val="000000"/>
                <w:sz w:val="20"/>
                <w:szCs w:val="20"/>
              </w:rPr>
              <w:t>102%</w:t>
            </w:r>
          </w:p>
        </w:tc>
      </w:tr>
      <w:tr w:rsidR="00B965B4" w:rsidRPr="00495E52" w14:paraId="41854DDB"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306AB89B" w14:textId="7EB79498"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0938E376" w14:textId="77777777" w:rsidR="00495E52" w:rsidRPr="00495E52" w:rsidRDefault="00495E52" w:rsidP="00495E52">
            <w:pPr>
              <w:rPr>
                <w:color w:val="000000"/>
              </w:rPr>
            </w:pPr>
            <w:r w:rsidRPr="00495E52">
              <w:rPr>
                <w:color w:val="000000"/>
              </w:rPr>
              <w:t>CE8-4.3a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667ACE7A" w14:textId="77777777" w:rsidR="00495E52" w:rsidRPr="00495E52" w:rsidRDefault="00495E52" w:rsidP="00495E52">
            <w:pPr>
              <w:jc w:val="center"/>
              <w:rPr>
                <w:color w:val="000000"/>
                <w:sz w:val="20"/>
                <w:szCs w:val="20"/>
              </w:rPr>
            </w:pPr>
            <w:r w:rsidRPr="00495E52">
              <w:rPr>
                <w:color w:val="000000"/>
                <w:sz w:val="20"/>
                <w:szCs w:val="20"/>
              </w:rPr>
              <w:t>1.06%</w:t>
            </w:r>
          </w:p>
        </w:tc>
        <w:tc>
          <w:tcPr>
            <w:tcW w:w="900" w:type="dxa"/>
            <w:tcBorders>
              <w:top w:val="single" w:sz="4" w:space="0" w:color="auto"/>
              <w:left w:val="nil"/>
              <w:bottom w:val="nil"/>
              <w:right w:val="single" w:sz="4" w:space="0" w:color="auto"/>
            </w:tcBorders>
            <w:shd w:val="clear" w:color="auto" w:fill="auto"/>
            <w:noWrap/>
            <w:vAlign w:val="bottom"/>
            <w:hideMark/>
          </w:tcPr>
          <w:p w14:paraId="10500965" w14:textId="77777777" w:rsidR="00495E52" w:rsidRPr="00495E52" w:rsidRDefault="00495E52" w:rsidP="00495E52">
            <w:pPr>
              <w:jc w:val="center"/>
              <w:rPr>
                <w:color w:val="000000"/>
                <w:sz w:val="20"/>
                <w:szCs w:val="20"/>
              </w:rPr>
            </w:pPr>
            <w:r w:rsidRPr="00495E52">
              <w:rPr>
                <w:color w:val="000000"/>
                <w:sz w:val="20"/>
                <w:szCs w:val="20"/>
              </w:rPr>
              <w:t>0.80%</w:t>
            </w:r>
          </w:p>
        </w:tc>
        <w:tc>
          <w:tcPr>
            <w:tcW w:w="810" w:type="dxa"/>
            <w:tcBorders>
              <w:top w:val="single" w:sz="4" w:space="0" w:color="auto"/>
              <w:left w:val="nil"/>
              <w:bottom w:val="nil"/>
              <w:right w:val="single" w:sz="4" w:space="0" w:color="auto"/>
            </w:tcBorders>
            <w:shd w:val="clear" w:color="auto" w:fill="auto"/>
            <w:noWrap/>
            <w:vAlign w:val="bottom"/>
            <w:hideMark/>
          </w:tcPr>
          <w:p w14:paraId="698530D2" w14:textId="77777777" w:rsidR="00495E52" w:rsidRPr="00495E52" w:rsidRDefault="00495E52" w:rsidP="00495E52">
            <w:pPr>
              <w:jc w:val="center"/>
              <w:rPr>
                <w:color w:val="000000"/>
                <w:sz w:val="20"/>
                <w:szCs w:val="20"/>
              </w:rPr>
            </w:pPr>
            <w:r w:rsidRPr="00495E52">
              <w:rPr>
                <w:color w:val="000000"/>
                <w:sz w:val="20"/>
                <w:szCs w:val="20"/>
              </w:rPr>
              <w:t>0.76%</w:t>
            </w:r>
          </w:p>
        </w:tc>
        <w:tc>
          <w:tcPr>
            <w:tcW w:w="683" w:type="dxa"/>
            <w:tcBorders>
              <w:top w:val="single" w:sz="4" w:space="0" w:color="auto"/>
              <w:left w:val="nil"/>
              <w:bottom w:val="nil"/>
              <w:right w:val="single" w:sz="4" w:space="0" w:color="auto"/>
            </w:tcBorders>
            <w:shd w:val="clear" w:color="auto" w:fill="auto"/>
            <w:noWrap/>
            <w:vAlign w:val="bottom"/>
            <w:hideMark/>
          </w:tcPr>
          <w:p w14:paraId="35AECCEB" w14:textId="77777777" w:rsidR="00495E52" w:rsidRPr="00495E52" w:rsidRDefault="00495E52" w:rsidP="00495E52">
            <w:pPr>
              <w:jc w:val="center"/>
              <w:rPr>
                <w:color w:val="000000"/>
                <w:sz w:val="20"/>
                <w:szCs w:val="20"/>
              </w:rPr>
            </w:pPr>
            <w:r w:rsidRPr="00495E52">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
          <w:p w14:paraId="0DF82B0A"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0497E60B" w14:textId="77777777" w:rsidR="00495E52" w:rsidRPr="00495E52" w:rsidRDefault="00495E52" w:rsidP="00495E52">
            <w:pPr>
              <w:jc w:val="center"/>
              <w:rPr>
                <w:color w:val="000000"/>
                <w:sz w:val="20"/>
                <w:szCs w:val="20"/>
              </w:rPr>
            </w:pPr>
            <w:r w:rsidRPr="00495E52">
              <w:rPr>
                <w:color w:val="000000"/>
                <w:sz w:val="20"/>
                <w:szCs w:val="20"/>
              </w:rPr>
              <w:t>0.97%</w:t>
            </w:r>
          </w:p>
        </w:tc>
        <w:tc>
          <w:tcPr>
            <w:tcW w:w="990" w:type="dxa"/>
            <w:tcBorders>
              <w:top w:val="single" w:sz="4" w:space="0" w:color="auto"/>
              <w:left w:val="nil"/>
              <w:bottom w:val="nil"/>
              <w:right w:val="single" w:sz="4" w:space="0" w:color="auto"/>
            </w:tcBorders>
            <w:shd w:val="clear" w:color="auto" w:fill="auto"/>
            <w:noWrap/>
            <w:vAlign w:val="bottom"/>
            <w:hideMark/>
          </w:tcPr>
          <w:p w14:paraId="5260EB71" w14:textId="77777777" w:rsidR="00495E52" w:rsidRPr="00495E52" w:rsidRDefault="00495E52" w:rsidP="00495E52">
            <w:pPr>
              <w:jc w:val="center"/>
              <w:rPr>
                <w:color w:val="000000"/>
                <w:sz w:val="20"/>
                <w:szCs w:val="20"/>
              </w:rPr>
            </w:pPr>
            <w:r w:rsidRPr="00495E52">
              <w:rPr>
                <w:color w:val="000000"/>
                <w:sz w:val="20"/>
                <w:szCs w:val="20"/>
              </w:rPr>
              <w:t>1.41%</w:t>
            </w:r>
          </w:p>
        </w:tc>
        <w:tc>
          <w:tcPr>
            <w:tcW w:w="810" w:type="dxa"/>
            <w:tcBorders>
              <w:top w:val="single" w:sz="4" w:space="0" w:color="auto"/>
              <w:left w:val="nil"/>
              <w:bottom w:val="nil"/>
              <w:right w:val="single" w:sz="4" w:space="0" w:color="auto"/>
            </w:tcBorders>
            <w:shd w:val="clear" w:color="auto" w:fill="auto"/>
            <w:noWrap/>
            <w:vAlign w:val="bottom"/>
            <w:hideMark/>
          </w:tcPr>
          <w:p w14:paraId="6B3537C6" w14:textId="77777777" w:rsidR="00495E52" w:rsidRPr="00495E52" w:rsidRDefault="00495E52" w:rsidP="00495E52">
            <w:pPr>
              <w:jc w:val="center"/>
              <w:rPr>
                <w:color w:val="000000"/>
                <w:sz w:val="20"/>
                <w:szCs w:val="20"/>
              </w:rPr>
            </w:pPr>
            <w:r w:rsidRPr="00495E52">
              <w:rPr>
                <w:color w:val="000000"/>
                <w:sz w:val="20"/>
                <w:szCs w:val="20"/>
              </w:rPr>
              <w:t>1.33%</w:t>
            </w:r>
          </w:p>
        </w:tc>
        <w:tc>
          <w:tcPr>
            <w:tcW w:w="704" w:type="dxa"/>
            <w:tcBorders>
              <w:top w:val="single" w:sz="4" w:space="0" w:color="auto"/>
              <w:left w:val="nil"/>
              <w:bottom w:val="nil"/>
              <w:right w:val="single" w:sz="4" w:space="0" w:color="auto"/>
            </w:tcBorders>
            <w:shd w:val="clear" w:color="auto" w:fill="auto"/>
            <w:noWrap/>
            <w:vAlign w:val="bottom"/>
            <w:hideMark/>
          </w:tcPr>
          <w:p w14:paraId="73A98C14"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4A6FE3DC" w14:textId="77777777" w:rsidR="00495E52" w:rsidRPr="00495E52" w:rsidRDefault="00495E52" w:rsidP="00495E52">
            <w:pPr>
              <w:jc w:val="center"/>
              <w:rPr>
                <w:color w:val="000000"/>
                <w:sz w:val="20"/>
                <w:szCs w:val="20"/>
              </w:rPr>
            </w:pPr>
            <w:r w:rsidRPr="00495E52">
              <w:rPr>
                <w:color w:val="000000"/>
                <w:sz w:val="20"/>
                <w:szCs w:val="20"/>
              </w:rPr>
              <w:t>102%</w:t>
            </w:r>
          </w:p>
        </w:tc>
      </w:tr>
      <w:tr w:rsidR="00B965B4" w:rsidRPr="00495E52" w14:paraId="64B443B1"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3208A9B8" w14:textId="7B4A652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1163C58C" w14:textId="77777777" w:rsidR="00495E52" w:rsidRPr="00495E52" w:rsidRDefault="00495E52" w:rsidP="00495E52">
            <w:pPr>
              <w:rPr>
                <w:color w:val="000000"/>
              </w:rPr>
            </w:pPr>
            <w:r w:rsidRPr="00495E52">
              <w:rPr>
                <w:color w:val="000000"/>
              </w:rPr>
              <w:t>CE8-4.3b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B9E4D33" w14:textId="77777777" w:rsidR="00495E52" w:rsidRPr="00495E52" w:rsidRDefault="00495E52" w:rsidP="00495E52">
            <w:pPr>
              <w:jc w:val="center"/>
              <w:rPr>
                <w:color w:val="000000"/>
                <w:sz w:val="20"/>
                <w:szCs w:val="20"/>
              </w:rPr>
            </w:pPr>
            <w:r w:rsidRPr="00495E52">
              <w:rPr>
                <w:color w:val="000000"/>
                <w:sz w:val="20"/>
                <w:szCs w:val="20"/>
              </w:rPr>
              <w:t>-0.14%</w:t>
            </w:r>
          </w:p>
        </w:tc>
        <w:tc>
          <w:tcPr>
            <w:tcW w:w="900" w:type="dxa"/>
            <w:tcBorders>
              <w:top w:val="single" w:sz="4" w:space="0" w:color="auto"/>
              <w:left w:val="nil"/>
              <w:bottom w:val="nil"/>
              <w:right w:val="single" w:sz="4" w:space="0" w:color="auto"/>
            </w:tcBorders>
            <w:shd w:val="clear" w:color="auto" w:fill="auto"/>
            <w:noWrap/>
            <w:vAlign w:val="bottom"/>
            <w:hideMark/>
          </w:tcPr>
          <w:p w14:paraId="43045FFD" w14:textId="77777777" w:rsidR="00495E52" w:rsidRPr="00495E52" w:rsidRDefault="00495E52" w:rsidP="00495E52">
            <w:pPr>
              <w:jc w:val="center"/>
              <w:rPr>
                <w:color w:val="000000"/>
                <w:sz w:val="20"/>
                <w:szCs w:val="20"/>
              </w:rPr>
            </w:pPr>
            <w:r w:rsidRPr="00495E52">
              <w:rPr>
                <w:color w:val="000000"/>
                <w:sz w:val="20"/>
                <w:szCs w:val="20"/>
              </w:rPr>
              <w:t>-0.19%</w:t>
            </w:r>
          </w:p>
        </w:tc>
        <w:tc>
          <w:tcPr>
            <w:tcW w:w="810" w:type="dxa"/>
            <w:tcBorders>
              <w:top w:val="single" w:sz="4" w:space="0" w:color="auto"/>
              <w:left w:val="nil"/>
              <w:bottom w:val="nil"/>
              <w:right w:val="single" w:sz="4" w:space="0" w:color="auto"/>
            </w:tcBorders>
            <w:shd w:val="clear" w:color="auto" w:fill="auto"/>
            <w:noWrap/>
            <w:vAlign w:val="bottom"/>
            <w:hideMark/>
          </w:tcPr>
          <w:p w14:paraId="19E34B2C" w14:textId="77777777" w:rsidR="00495E52" w:rsidRPr="00495E52" w:rsidRDefault="00495E52" w:rsidP="00495E52">
            <w:pPr>
              <w:jc w:val="center"/>
              <w:rPr>
                <w:color w:val="000000"/>
                <w:sz w:val="20"/>
                <w:szCs w:val="20"/>
              </w:rPr>
            </w:pPr>
            <w:r w:rsidRPr="00495E52">
              <w:rPr>
                <w:color w:val="000000"/>
                <w:sz w:val="20"/>
                <w:szCs w:val="20"/>
              </w:rPr>
              <w:t>-0.22%</w:t>
            </w:r>
          </w:p>
        </w:tc>
        <w:tc>
          <w:tcPr>
            <w:tcW w:w="683" w:type="dxa"/>
            <w:tcBorders>
              <w:top w:val="single" w:sz="4" w:space="0" w:color="auto"/>
              <w:left w:val="nil"/>
              <w:bottom w:val="nil"/>
              <w:right w:val="single" w:sz="4" w:space="0" w:color="auto"/>
            </w:tcBorders>
            <w:shd w:val="clear" w:color="auto" w:fill="auto"/>
            <w:noWrap/>
            <w:vAlign w:val="bottom"/>
            <w:hideMark/>
          </w:tcPr>
          <w:p w14:paraId="3FC79DCB" w14:textId="77777777" w:rsidR="00495E52" w:rsidRPr="00495E52" w:rsidRDefault="00495E52" w:rsidP="00495E52">
            <w:pPr>
              <w:jc w:val="center"/>
              <w:rPr>
                <w:color w:val="000000"/>
                <w:sz w:val="20"/>
                <w:szCs w:val="20"/>
              </w:rPr>
            </w:pPr>
            <w:r w:rsidRPr="00495E52">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
          <w:p w14:paraId="67FD412C"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
          <w:p w14:paraId="79BA194F" w14:textId="77777777" w:rsidR="00495E52" w:rsidRPr="00495E52" w:rsidRDefault="00495E52" w:rsidP="00495E52">
            <w:pPr>
              <w:jc w:val="center"/>
              <w:rPr>
                <w:color w:val="000000"/>
                <w:sz w:val="20"/>
                <w:szCs w:val="20"/>
              </w:rPr>
            </w:pPr>
            <w:r w:rsidRPr="00495E52">
              <w:rPr>
                <w:color w:val="000000"/>
                <w:sz w:val="20"/>
                <w:szCs w:val="20"/>
              </w:rPr>
              <w:t>-0.20%</w:t>
            </w:r>
          </w:p>
        </w:tc>
        <w:tc>
          <w:tcPr>
            <w:tcW w:w="990" w:type="dxa"/>
            <w:tcBorders>
              <w:top w:val="single" w:sz="4" w:space="0" w:color="auto"/>
              <w:left w:val="nil"/>
              <w:bottom w:val="nil"/>
              <w:right w:val="single" w:sz="4" w:space="0" w:color="auto"/>
            </w:tcBorders>
            <w:shd w:val="clear" w:color="auto" w:fill="auto"/>
            <w:noWrap/>
            <w:vAlign w:val="bottom"/>
            <w:hideMark/>
          </w:tcPr>
          <w:p w14:paraId="7369F437" w14:textId="77777777" w:rsidR="00495E52" w:rsidRPr="00495E52" w:rsidRDefault="00495E52" w:rsidP="00495E52">
            <w:pPr>
              <w:jc w:val="center"/>
              <w:rPr>
                <w:color w:val="000000"/>
                <w:sz w:val="20"/>
                <w:szCs w:val="20"/>
              </w:rPr>
            </w:pPr>
            <w:r w:rsidRPr="00495E52">
              <w:rPr>
                <w:color w:val="000000"/>
                <w:sz w:val="20"/>
                <w:szCs w:val="20"/>
              </w:rPr>
              <w:t>0.57%</w:t>
            </w:r>
          </w:p>
        </w:tc>
        <w:tc>
          <w:tcPr>
            <w:tcW w:w="810" w:type="dxa"/>
            <w:tcBorders>
              <w:top w:val="single" w:sz="4" w:space="0" w:color="auto"/>
              <w:left w:val="nil"/>
              <w:bottom w:val="nil"/>
              <w:right w:val="single" w:sz="4" w:space="0" w:color="auto"/>
            </w:tcBorders>
            <w:shd w:val="clear" w:color="auto" w:fill="auto"/>
            <w:noWrap/>
            <w:vAlign w:val="bottom"/>
            <w:hideMark/>
          </w:tcPr>
          <w:p w14:paraId="42CAE062" w14:textId="77777777" w:rsidR="00495E52" w:rsidRPr="00495E52" w:rsidRDefault="00495E52" w:rsidP="00495E52">
            <w:pPr>
              <w:jc w:val="center"/>
              <w:rPr>
                <w:color w:val="000000"/>
                <w:sz w:val="20"/>
                <w:szCs w:val="20"/>
              </w:rPr>
            </w:pPr>
            <w:r w:rsidRPr="00495E52">
              <w:rPr>
                <w:color w:val="000000"/>
                <w:sz w:val="20"/>
                <w:szCs w:val="20"/>
              </w:rPr>
              <w:t>0.50%</w:t>
            </w:r>
          </w:p>
        </w:tc>
        <w:tc>
          <w:tcPr>
            <w:tcW w:w="704" w:type="dxa"/>
            <w:tcBorders>
              <w:top w:val="single" w:sz="4" w:space="0" w:color="auto"/>
              <w:left w:val="nil"/>
              <w:bottom w:val="nil"/>
              <w:right w:val="single" w:sz="4" w:space="0" w:color="auto"/>
            </w:tcBorders>
            <w:shd w:val="clear" w:color="auto" w:fill="auto"/>
            <w:noWrap/>
            <w:vAlign w:val="bottom"/>
            <w:hideMark/>
          </w:tcPr>
          <w:p w14:paraId="7C0EF9EC"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6596C945"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46DD7117"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295BF28" w14:textId="2E45663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75D343E9" w14:textId="77777777" w:rsidR="00495E52" w:rsidRPr="00495E52" w:rsidRDefault="00495E52" w:rsidP="00495E52">
            <w:pPr>
              <w:rPr>
                <w:color w:val="000000"/>
              </w:rPr>
            </w:pPr>
            <w:r w:rsidRPr="00495E52">
              <w:rPr>
                <w:color w:val="000000"/>
              </w:rPr>
              <w:t>CE8-4.4a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4E12E84" w14:textId="77777777" w:rsidR="00495E52" w:rsidRPr="00495E52" w:rsidRDefault="00495E52" w:rsidP="00495E52">
            <w:pPr>
              <w:jc w:val="center"/>
              <w:rPr>
                <w:color w:val="000000"/>
                <w:sz w:val="20"/>
                <w:szCs w:val="20"/>
              </w:rPr>
            </w:pPr>
            <w:r w:rsidRPr="00495E52">
              <w:rPr>
                <w:color w:val="000000"/>
                <w:sz w:val="20"/>
                <w:szCs w:val="20"/>
              </w:rPr>
              <w:t>-0.34%</w:t>
            </w:r>
          </w:p>
        </w:tc>
        <w:tc>
          <w:tcPr>
            <w:tcW w:w="900" w:type="dxa"/>
            <w:tcBorders>
              <w:top w:val="single" w:sz="4" w:space="0" w:color="auto"/>
              <w:left w:val="nil"/>
              <w:bottom w:val="nil"/>
              <w:right w:val="single" w:sz="4" w:space="0" w:color="auto"/>
            </w:tcBorders>
            <w:shd w:val="clear" w:color="auto" w:fill="auto"/>
            <w:noWrap/>
            <w:vAlign w:val="bottom"/>
            <w:hideMark/>
          </w:tcPr>
          <w:p w14:paraId="0DC254F3" w14:textId="77777777" w:rsidR="00495E52" w:rsidRPr="00495E52" w:rsidRDefault="00495E52" w:rsidP="00495E52">
            <w:pPr>
              <w:jc w:val="center"/>
              <w:rPr>
                <w:color w:val="000000"/>
                <w:sz w:val="20"/>
                <w:szCs w:val="20"/>
              </w:rPr>
            </w:pPr>
            <w:r w:rsidRPr="00495E52">
              <w:rPr>
                <w:color w:val="000000"/>
                <w:sz w:val="20"/>
                <w:szCs w:val="20"/>
              </w:rPr>
              <w:t>-0.30%</w:t>
            </w:r>
          </w:p>
        </w:tc>
        <w:tc>
          <w:tcPr>
            <w:tcW w:w="810" w:type="dxa"/>
            <w:tcBorders>
              <w:top w:val="single" w:sz="4" w:space="0" w:color="auto"/>
              <w:left w:val="nil"/>
              <w:bottom w:val="nil"/>
              <w:right w:val="single" w:sz="4" w:space="0" w:color="auto"/>
            </w:tcBorders>
            <w:shd w:val="clear" w:color="auto" w:fill="auto"/>
            <w:noWrap/>
            <w:vAlign w:val="bottom"/>
            <w:hideMark/>
          </w:tcPr>
          <w:p w14:paraId="73419D54" w14:textId="77777777" w:rsidR="00495E52" w:rsidRPr="00495E52" w:rsidRDefault="00495E52" w:rsidP="00495E52">
            <w:pPr>
              <w:jc w:val="center"/>
              <w:rPr>
                <w:color w:val="000000"/>
                <w:sz w:val="20"/>
                <w:szCs w:val="20"/>
              </w:rPr>
            </w:pPr>
            <w:r w:rsidRPr="00495E52">
              <w:rPr>
                <w:color w:val="000000"/>
                <w:sz w:val="20"/>
                <w:szCs w:val="20"/>
              </w:rPr>
              <w:t>-0.31%</w:t>
            </w:r>
          </w:p>
        </w:tc>
        <w:tc>
          <w:tcPr>
            <w:tcW w:w="683" w:type="dxa"/>
            <w:tcBorders>
              <w:top w:val="single" w:sz="4" w:space="0" w:color="auto"/>
              <w:left w:val="nil"/>
              <w:bottom w:val="nil"/>
              <w:right w:val="single" w:sz="4" w:space="0" w:color="auto"/>
            </w:tcBorders>
            <w:shd w:val="clear" w:color="auto" w:fill="auto"/>
            <w:noWrap/>
            <w:vAlign w:val="bottom"/>
            <w:hideMark/>
          </w:tcPr>
          <w:p w14:paraId="373DA26B"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528CA2EF"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78539046" w14:textId="77777777" w:rsidR="00495E52" w:rsidRPr="00495E52" w:rsidRDefault="00495E52" w:rsidP="00495E52">
            <w:pPr>
              <w:jc w:val="center"/>
              <w:rPr>
                <w:color w:val="000000"/>
                <w:sz w:val="20"/>
                <w:szCs w:val="20"/>
              </w:rPr>
            </w:pPr>
            <w:r w:rsidRPr="00495E52">
              <w:rPr>
                <w:color w:val="000000"/>
                <w:sz w:val="20"/>
                <w:szCs w:val="20"/>
              </w:rPr>
              <w:t>-0.45%</w:t>
            </w:r>
          </w:p>
        </w:tc>
        <w:tc>
          <w:tcPr>
            <w:tcW w:w="990" w:type="dxa"/>
            <w:tcBorders>
              <w:top w:val="single" w:sz="4" w:space="0" w:color="auto"/>
              <w:left w:val="nil"/>
              <w:bottom w:val="nil"/>
              <w:right w:val="single" w:sz="4" w:space="0" w:color="auto"/>
            </w:tcBorders>
            <w:shd w:val="clear" w:color="auto" w:fill="auto"/>
            <w:noWrap/>
            <w:vAlign w:val="bottom"/>
            <w:hideMark/>
          </w:tcPr>
          <w:p w14:paraId="38D2CB63" w14:textId="77777777" w:rsidR="00495E52" w:rsidRPr="00495E52" w:rsidRDefault="00495E52" w:rsidP="00495E52">
            <w:pPr>
              <w:jc w:val="center"/>
              <w:rPr>
                <w:color w:val="000000"/>
                <w:sz w:val="20"/>
                <w:szCs w:val="20"/>
              </w:rPr>
            </w:pPr>
            <w:r w:rsidRPr="00495E52">
              <w:rPr>
                <w:color w:val="000000"/>
                <w:sz w:val="20"/>
                <w:szCs w:val="20"/>
              </w:rPr>
              <w:t>0.45%</w:t>
            </w:r>
          </w:p>
        </w:tc>
        <w:tc>
          <w:tcPr>
            <w:tcW w:w="810" w:type="dxa"/>
            <w:tcBorders>
              <w:top w:val="single" w:sz="4" w:space="0" w:color="auto"/>
              <w:left w:val="nil"/>
              <w:bottom w:val="nil"/>
              <w:right w:val="single" w:sz="4" w:space="0" w:color="auto"/>
            </w:tcBorders>
            <w:shd w:val="clear" w:color="auto" w:fill="auto"/>
            <w:noWrap/>
            <w:vAlign w:val="bottom"/>
            <w:hideMark/>
          </w:tcPr>
          <w:p w14:paraId="09D1557B" w14:textId="77777777" w:rsidR="00495E52" w:rsidRPr="00495E52" w:rsidRDefault="00495E52" w:rsidP="00495E52">
            <w:pPr>
              <w:jc w:val="center"/>
              <w:rPr>
                <w:color w:val="000000"/>
                <w:sz w:val="20"/>
                <w:szCs w:val="20"/>
              </w:rPr>
            </w:pPr>
            <w:r w:rsidRPr="00495E52">
              <w:rPr>
                <w:color w:val="000000"/>
                <w:sz w:val="20"/>
                <w:szCs w:val="20"/>
              </w:rPr>
              <w:t>0.43%</w:t>
            </w:r>
          </w:p>
        </w:tc>
        <w:tc>
          <w:tcPr>
            <w:tcW w:w="704" w:type="dxa"/>
            <w:tcBorders>
              <w:top w:val="single" w:sz="4" w:space="0" w:color="auto"/>
              <w:left w:val="nil"/>
              <w:bottom w:val="nil"/>
              <w:right w:val="single" w:sz="4" w:space="0" w:color="auto"/>
            </w:tcBorders>
            <w:shd w:val="clear" w:color="auto" w:fill="auto"/>
            <w:noWrap/>
            <w:vAlign w:val="bottom"/>
            <w:hideMark/>
          </w:tcPr>
          <w:p w14:paraId="3EC91238" w14:textId="77777777" w:rsidR="00495E52" w:rsidRPr="00495E52" w:rsidRDefault="00495E52" w:rsidP="00495E52">
            <w:pPr>
              <w:jc w:val="center"/>
              <w:rPr>
                <w:color w:val="000000"/>
                <w:sz w:val="20"/>
                <w:szCs w:val="20"/>
              </w:rPr>
            </w:pPr>
            <w:r w:rsidRPr="00495E52">
              <w:rPr>
                <w:color w:val="000000"/>
                <w:sz w:val="20"/>
                <w:szCs w:val="20"/>
              </w:rPr>
              <w:t>98%</w:t>
            </w:r>
          </w:p>
        </w:tc>
        <w:tc>
          <w:tcPr>
            <w:tcW w:w="1211" w:type="dxa"/>
            <w:tcBorders>
              <w:top w:val="single" w:sz="4" w:space="0" w:color="auto"/>
              <w:left w:val="nil"/>
              <w:bottom w:val="nil"/>
              <w:right w:val="nil"/>
            </w:tcBorders>
            <w:shd w:val="clear" w:color="auto" w:fill="auto"/>
            <w:noWrap/>
            <w:vAlign w:val="bottom"/>
            <w:hideMark/>
          </w:tcPr>
          <w:p w14:paraId="42CCD392"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64B7C37F"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38484C28" w14:textId="3751C5DC"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489E7B57" w14:textId="77777777" w:rsidR="00495E52" w:rsidRPr="00495E52" w:rsidRDefault="00495E52" w:rsidP="00495E52">
            <w:pPr>
              <w:rPr>
                <w:color w:val="000000"/>
              </w:rPr>
            </w:pPr>
            <w:r w:rsidRPr="00495E52">
              <w:rPr>
                <w:color w:val="000000"/>
              </w:rPr>
              <w:t>CE8-4.4b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02EE8629" w14:textId="77777777" w:rsidR="00495E52" w:rsidRPr="00495E52" w:rsidRDefault="00495E52" w:rsidP="00495E52">
            <w:pPr>
              <w:jc w:val="center"/>
              <w:rPr>
                <w:color w:val="000000"/>
                <w:sz w:val="20"/>
                <w:szCs w:val="20"/>
              </w:rPr>
            </w:pPr>
            <w:r w:rsidRPr="00495E52">
              <w:rPr>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
          <w:p w14:paraId="139D864C" w14:textId="77777777" w:rsidR="00495E52" w:rsidRPr="00495E52" w:rsidRDefault="00495E52" w:rsidP="00495E52">
            <w:pPr>
              <w:jc w:val="center"/>
              <w:rPr>
                <w:color w:val="000000"/>
                <w:sz w:val="20"/>
                <w:szCs w:val="20"/>
              </w:rPr>
            </w:pPr>
            <w:r w:rsidRPr="00495E52">
              <w:rPr>
                <w:color w:val="000000"/>
                <w:sz w:val="20"/>
                <w:szCs w:val="20"/>
              </w:rPr>
              <w:t>-0.63%</w:t>
            </w:r>
          </w:p>
        </w:tc>
        <w:tc>
          <w:tcPr>
            <w:tcW w:w="810" w:type="dxa"/>
            <w:tcBorders>
              <w:top w:val="single" w:sz="4" w:space="0" w:color="auto"/>
              <w:left w:val="nil"/>
              <w:bottom w:val="nil"/>
              <w:right w:val="single" w:sz="4" w:space="0" w:color="auto"/>
            </w:tcBorders>
            <w:shd w:val="clear" w:color="auto" w:fill="auto"/>
            <w:noWrap/>
            <w:vAlign w:val="bottom"/>
            <w:hideMark/>
          </w:tcPr>
          <w:p w14:paraId="1D35DC51" w14:textId="77777777" w:rsidR="00495E52" w:rsidRPr="00495E52" w:rsidRDefault="00495E52" w:rsidP="00495E52">
            <w:pPr>
              <w:jc w:val="center"/>
              <w:rPr>
                <w:color w:val="000000"/>
                <w:sz w:val="20"/>
                <w:szCs w:val="20"/>
              </w:rPr>
            </w:pPr>
            <w:r w:rsidRPr="00495E52">
              <w:rPr>
                <w:color w:val="000000"/>
                <w:sz w:val="20"/>
                <w:szCs w:val="20"/>
              </w:rPr>
              <w:t>-0.64%</w:t>
            </w:r>
          </w:p>
        </w:tc>
        <w:tc>
          <w:tcPr>
            <w:tcW w:w="683" w:type="dxa"/>
            <w:tcBorders>
              <w:top w:val="single" w:sz="4" w:space="0" w:color="auto"/>
              <w:left w:val="nil"/>
              <w:bottom w:val="nil"/>
              <w:right w:val="single" w:sz="4" w:space="0" w:color="auto"/>
            </w:tcBorders>
            <w:shd w:val="clear" w:color="auto" w:fill="auto"/>
            <w:noWrap/>
            <w:vAlign w:val="bottom"/>
            <w:hideMark/>
          </w:tcPr>
          <w:p w14:paraId="3651DD94"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7DAE3B8C"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
          <w:p w14:paraId="202F6053" w14:textId="77777777" w:rsidR="00495E52" w:rsidRPr="00495E52" w:rsidRDefault="00495E52" w:rsidP="00495E52">
            <w:pPr>
              <w:jc w:val="center"/>
              <w:rPr>
                <w:color w:val="000000"/>
                <w:sz w:val="20"/>
                <w:szCs w:val="20"/>
              </w:rPr>
            </w:pPr>
            <w:r w:rsidRPr="00495E52">
              <w:rPr>
                <w:color w:val="000000"/>
                <w:sz w:val="20"/>
                <w:szCs w:val="20"/>
              </w:rPr>
              <w:t>-0.82%</w:t>
            </w:r>
          </w:p>
        </w:tc>
        <w:tc>
          <w:tcPr>
            <w:tcW w:w="990" w:type="dxa"/>
            <w:tcBorders>
              <w:top w:val="single" w:sz="4" w:space="0" w:color="auto"/>
              <w:left w:val="nil"/>
              <w:bottom w:val="nil"/>
              <w:right w:val="single" w:sz="4" w:space="0" w:color="auto"/>
            </w:tcBorders>
            <w:shd w:val="clear" w:color="auto" w:fill="auto"/>
            <w:noWrap/>
            <w:vAlign w:val="bottom"/>
            <w:hideMark/>
          </w:tcPr>
          <w:p w14:paraId="548F0A5F" w14:textId="77777777" w:rsidR="00495E52" w:rsidRPr="00495E52" w:rsidRDefault="00495E52" w:rsidP="00495E52">
            <w:pPr>
              <w:jc w:val="center"/>
              <w:rPr>
                <w:color w:val="000000"/>
                <w:sz w:val="20"/>
                <w:szCs w:val="20"/>
              </w:rPr>
            </w:pPr>
            <w:r w:rsidRPr="00495E52">
              <w:rPr>
                <w:color w:val="000000"/>
                <w:sz w:val="20"/>
                <w:szCs w:val="20"/>
              </w:rPr>
              <w:t>0.16%</w:t>
            </w:r>
          </w:p>
        </w:tc>
        <w:tc>
          <w:tcPr>
            <w:tcW w:w="810" w:type="dxa"/>
            <w:tcBorders>
              <w:top w:val="single" w:sz="4" w:space="0" w:color="auto"/>
              <w:left w:val="nil"/>
              <w:bottom w:val="nil"/>
              <w:right w:val="single" w:sz="4" w:space="0" w:color="auto"/>
            </w:tcBorders>
            <w:shd w:val="clear" w:color="auto" w:fill="auto"/>
            <w:noWrap/>
            <w:vAlign w:val="bottom"/>
            <w:hideMark/>
          </w:tcPr>
          <w:p w14:paraId="0E8DBD86" w14:textId="77777777" w:rsidR="00495E52" w:rsidRPr="00495E52" w:rsidRDefault="00495E52" w:rsidP="00495E52">
            <w:pPr>
              <w:jc w:val="center"/>
              <w:rPr>
                <w:color w:val="000000"/>
                <w:sz w:val="20"/>
                <w:szCs w:val="20"/>
              </w:rPr>
            </w:pPr>
            <w:r w:rsidRPr="00495E52">
              <w:rPr>
                <w:color w:val="000000"/>
                <w:sz w:val="20"/>
                <w:szCs w:val="20"/>
              </w:rPr>
              <w:t>0.15%</w:t>
            </w:r>
          </w:p>
        </w:tc>
        <w:tc>
          <w:tcPr>
            <w:tcW w:w="704" w:type="dxa"/>
            <w:tcBorders>
              <w:top w:val="single" w:sz="4" w:space="0" w:color="auto"/>
              <w:left w:val="nil"/>
              <w:bottom w:val="nil"/>
              <w:right w:val="single" w:sz="4" w:space="0" w:color="auto"/>
            </w:tcBorders>
            <w:shd w:val="clear" w:color="auto" w:fill="auto"/>
            <w:noWrap/>
            <w:vAlign w:val="bottom"/>
            <w:hideMark/>
          </w:tcPr>
          <w:p w14:paraId="6EAC7D71"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
          <w:p w14:paraId="6A5547FE"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7E2A1116"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8D3D260" w14:textId="1F15DAA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713A94A6" w14:textId="77777777" w:rsidR="00495E52" w:rsidRPr="00495E52" w:rsidRDefault="00495E52" w:rsidP="00495E52">
            <w:pPr>
              <w:rPr>
                <w:color w:val="000000"/>
              </w:rPr>
            </w:pPr>
            <w:r w:rsidRPr="00495E52">
              <w:rPr>
                <w:color w:val="000000"/>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6F65942C" w14:textId="77777777" w:rsidR="00495E52" w:rsidRPr="00495E52" w:rsidRDefault="00495E52" w:rsidP="00495E52">
            <w:pPr>
              <w:jc w:val="center"/>
              <w:rPr>
                <w:color w:val="000000"/>
                <w:sz w:val="20"/>
                <w:szCs w:val="20"/>
              </w:rPr>
            </w:pPr>
            <w:r w:rsidRPr="00495E52">
              <w:rPr>
                <w:color w:val="000000"/>
                <w:sz w:val="20"/>
                <w:szCs w:val="20"/>
              </w:rPr>
              <w:t>-1.06%</w:t>
            </w:r>
          </w:p>
        </w:tc>
        <w:tc>
          <w:tcPr>
            <w:tcW w:w="900" w:type="dxa"/>
            <w:tcBorders>
              <w:top w:val="single" w:sz="4" w:space="0" w:color="auto"/>
              <w:left w:val="nil"/>
              <w:bottom w:val="nil"/>
              <w:right w:val="single" w:sz="4" w:space="0" w:color="auto"/>
            </w:tcBorders>
            <w:shd w:val="clear" w:color="auto" w:fill="auto"/>
            <w:noWrap/>
            <w:vAlign w:val="bottom"/>
            <w:hideMark/>
          </w:tcPr>
          <w:p w14:paraId="26F23D2B" w14:textId="77777777" w:rsidR="00495E52" w:rsidRPr="00495E52" w:rsidRDefault="00495E52" w:rsidP="00495E52">
            <w:pPr>
              <w:jc w:val="center"/>
              <w:rPr>
                <w:color w:val="000000"/>
                <w:sz w:val="20"/>
                <w:szCs w:val="20"/>
              </w:rPr>
            </w:pPr>
            <w:r w:rsidRPr="00495E52">
              <w:rPr>
                <w:color w:val="000000"/>
                <w:sz w:val="20"/>
                <w:szCs w:val="20"/>
              </w:rPr>
              <w:t>-0.99%</w:t>
            </w:r>
          </w:p>
        </w:tc>
        <w:tc>
          <w:tcPr>
            <w:tcW w:w="810" w:type="dxa"/>
            <w:tcBorders>
              <w:top w:val="single" w:sz="4" w:space="0" w:color="auto"/>
              <w:left w:val="nil"/>
              <w:bottom w:val="nil"/>
              <w:right w:val="single" w:sz="4" w:space="0" w:color="auto"/>
            </w:tcBorders>
            <w:shd w:val="clear" w:color="auto" w:fill="auto"/>
            <w:noWrap/>
            <w:vAlign w:val="bottom"/>
            <w:hideMark/>
          </w:tcPr>
          <w:p w14:paraId="362164BA" w14:textId="77777777" w:rsidR="00495E52" w:rsidRPr="00495E52" w:rsidRDefault="00495E52" w:rsidP="00495E52">
            <w:pPr>
              <w:jc w:val="center"/>
              <w:rPr>
                <w:color w:val="000000"/>
                <w:sz w:val="20"/>
                <w:szCs w:val="20"/>
              </w:rPr>
            </w:pPr>
            <w:r w:rsidRPr="00495E52">
              <w:rPr>
                <w:color w:val="000000"/>
                <w:sz w:val="20"/>
                <w:szCs w:val="20"/>
              </w:rPr>
              <w:t>-0.98%</w:t>
            </w:r>
          </w:p>
        </w:tc>
        <w:tc>
          <w:tcPr>
            <w:tcW w:w="683" w:type="dxa"/>
            <w:tcBorders>
              <w:top w:val="single" w:sz="4" w:space="0" w:color="auto"/>
              <w:left w:val="nil"/>
              <w:bottom w:val="nil"/>
              <w:right w:val="single" w:sz="4" w:space="0" w:color="auto"/>
            </w:tcBorders>
            <w:shd w:val="clear" w:color="auto" w:fill="auto"/>
            <w:noWrap/>
            <w:vAlign w:val="bottom"/>
            <w:hideMark/>
          </w:tcPr>
          <w:p w14:paraId="3A21FFB3" w14:textId="77777777" w:rsidR="00495E52" w:rsidRPr="00495E52" w:rsidRDefault="00495E52" w:rsidP="00495E52">
            <w:pPr>
              <w:jc w:val="center"/>
              <w:rPr>
                <w:color w:val="000000"/>
                <w:sz w:val="20"/>
                <w:szCs w:val="20"/>
              </w:rPr>
            </w:pPr>
            <w:r w:rsidRPr="00495E52">
              <w:rPr>
                <w:color w:val="000000"/>
                <w:sz w:val="20"/>
                <w:szCs w:val="20"/>
              </w:rPr>
              <w:t>104%</w:t>
            </w:r>
          </w:p>
        </w:tc>
        <w:tc>
          <w:tcPr>
            <w:tcW w:w="726" w:type="dxa"/>
            <w:tcBorders>
              <w:top w:val="single" w:sz="4" w:space="0" w:color="auto"/>
              <w:left w:val="nil"/>
              <w:bottom w:val="nil"/>
              <w:right w:val="single" w:sz="12" w:space="0" w:color="auto"/>
            </w:tcBorders>
            <w:shd w:val="clear" w:color="auto" w:fill="auto"/>
            <w:noWrap/>
            <w:vAlign w:val="bottom"/>
            <w:hideMark/>
          </w:tcPr>
          <w:p w14:paraId="455B3E7C"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nil"/>
              <w:right w:val="single" w:sz="4" w:space="0" w:color="auto"/>
            </w:tcBorders>
            <w:shd w:val="clear" w:color="auto" w:fill="auto"/>
            <w:noWrap/>
            <w:vAlign w:val="bottom"/>
            <w:hideMark/>
          </w:tcPr>
          <w:p w14:paraId="5878E753" w14:textId="77777777" w:rsidR="00495E52" w:rsidRPr="00495E52" w:rsidRDefault="00495E52" w:rsidP="00495E52">
            <w:pPr>
              <w:jc w:val="center"/>
              <w:rPr>
                <w:color w:val="000000"/>
                <w:sz w:val="20"/>
                <w:szCs w:val="20"/>
              </w:rPr>
            </w:pPr>
            <w:r w:rsidRPr="00495E52">
              <w:rPr>
                <w:color w:val="000000"/>
                <w:sz w:val="20"/>
                <w:szCs w:val="20"/>
              </w:rPr>
              <w:t>-2.90%</w:t>
            </w:r>
          </w:p>
        </w:tc>
        <w:tc>
          <w:tcPr>
            <w:tcW w:w="990" w:type="dxa"/>
            <w:tcBorders>
              <w:top w:val="single" w:sz="4" w:space="0" w:color="auto"/>
              <w:left w:val="nil"/>
              <w:bottom w:val="nil"/>
              <w:right w:val="single" w:sz="4" w:space="0" w:color="auto"/>
            </w:tcBorders>
            <w:shd w:val="clear" w:color="auto" w:fill="auto"/>
            <w:noWrap/>
            <w:vAlign w:val="bottom"/>
            <w:hideMark/>
          </w:tcPr>
          <w:p w14:paraId="314F318C" w14:textId="77777777" w:rsidR="00495E52" w:rsidRPr="00495E52" w:rsidRDefault="00495E52" w:rsidP="00495E52">
            <w:pPr>
              <w:jc w:val="center"/>
              <w:rPr>
                <w:color w:val="000000"/>
                <w:sz w:val="20"/>
                <w:szCs w:val="20"/>
              </w:rPr>
            </w:pPr>
            <w:r w:rsidRPr="00495E52">
              <w:rPr>
                <w:color w:val="000000"/>
                <w:sz w:val="20"/>
                <w:szCs w:val="20"/>
              </w:rPr>
              <w:t>0.43%</w:t>
            </w:r>
          </w:p>
        </w:tc>
        <w:tc>
          <w:tcPr>
            <w:tcW w:w="810" w:type="dxa"/>
            <w:tcBorders>
              <w:top w:val="single" w:sz="4" w:space="0" w:color="auto"/>
              <w:left w:val="nil"/>
              <w:bottom w:val="nil"/>
              <w:right w:val="single" w:sz="4" w:space="0" w:color="auto"/>
            </w:tcBorders>
            <w:shd w:val="clear" w:color="auto" w:fill="auto"/>
            <w:noWrap/>
            <w:vAlign w:val="bottom"/>
            <w:hideMark/>
          </w:tcPr>
          <w:p w14:paraId="462C8BE5" w14:textId="77777777" w:rsidR="00495E52" w:rsidRPr="00495E52" w:rsidRDefault="00495E52" w:rsidP="00495E52">
            <w:pPr>
              <w:jc w:val="center"/>
              <w:rPr>
                <w:color w:val="000000"/>
                <w:sz w:val="20"/>
                <w:szCs w:val="20"/>
              </w:rPr>
            </w:pPr>
            <w:r w:rsidRPr="00495E52">
              <w:rPr>
                <w:color w:val="000000"/>
                <w:sz w:val="20"/>
                <w:szCs w:val="20"/>
              </w:rPr>
              <w:t>0.36%</w:t>
            </w:r>
          </w:p>
        </w:tc>
        <w:tc>
          <w:tcPr>
            <w:tcW w:w="704" w:type="dxa"/>
            <w:tcBorders>
              <w:top w:val="single" w:sz="4" w:space="0" w:color="auto"/>
              <w:left w:val="nil"/>
              <w:bottom w:val="nil"/>
              <w:right w:val="single" w:sz="4" w:space="0" w:color="auto"/>
            </w:tcBorders>
            <w:shd w:val="clear" w:color="auto" w:fill="auto"/>
            <w:noWrap/>
            <w:vAlign w:val="bottom"/>
            <w:hideMark/>
          </w:tcPr>
          <w:p w14:paraId="35FFA755"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
          <w:p w14:paraId="2BC34B3C" w14:textId="77777777" w:rsidR="00495E52" w:rsidRPr="00495E52" w:rsidRDefault="00495E52" w:rsidP="00495E52">
            <w:pPr>
              <w:jc w:val="center"/>
              <w:rPr>
                <w:color w:val="000000"/>
                <w:sz w:val="20"/>
                <w:szCs w:val="20"/>
              </w:rPr>
            </w:pPr>
            <w:r w:rsidRPr="00495E52">
              <w:rPr>
                <w:color w:val="000000"/>
                <w:sz w:val="20"/>
                <w:szCs w:val="20"/>
              </w:rPr>
              <w:t>96%</w:t>
            </w:r>
          </w:p>
        </w:tc>
      </w:tr>
      <w:tr w:rsidR="00B965B4" w:rsidRPr="00495E52" w14:paraId="639DCE12" w14:textId="77777777" w:rsidTr="00B965B4">
        <w:trPr>
          <w:trHeight w:val="300"/>
        </w:trPr>
        <w:tc>
          <w:tcPr>
            <w:tcW w:w="540" w:type="dxa"/>
            <w:vMerge/>
            <w:tcBorders>
              <w:left w:val="single" w:sz="8" w:space="0" w:color="auto"/>
              <w:bottom w:val="single" w:sz="12" w:space="0" w:color="auto"/>
              <w:right w:val="single" w:sz="8" w:space="0" w:color="auto"/>
            </w:tcBorders>
            <w:shd w:val="clear" w:color="auto" w:fill="auto"/>
            <w:vAlign w:val="center"/>
            <w:hideMark/>
          </w:tcPr>
          <w:p w14:paraId="2EDE8675" w14:textId="49688E67" w:rsidR="00495E52" w:rsidRPr="00495E52" w:rsidRDefault="00495E52" w:rsidP="00495E52">
            <w:pPr>
              <w:rPr>
                <w:color w:val="000000"/>
              </w:rPr>
            </w:pPr>
          </w:p>
        </w:tc>
        <w:tc>
          <w:tcPr>
            <w:tcW w:w="1260" w:type="dxa"/>
            <w:tcBorders>
              <w:top w:val="nil"/>
              <w:left w:val="nil"/>
              <w:bottom w:val="single" w:sz="8" w:space="0" w:color="auto"/>
              <w:right w:val="nil"/>
            </w:tcBorders>
            <w:shd w:val="clear" w:color="auto" w:fill="auto"/>
            <w:vAlign w:val="center"/>
            <w:hideMark/>
          </w:tcPr>
          <w:p w14:paraId="29D90DF2" w14:textId="77777777" w:rsidR="00495E52" w:rsidRPr="00495E52" w:rsidRDefault="00495E52" w:rsidP="00495E52">
            <w:pPr>
              <w:rPr>
                <w:color w:val="000000"/>
              </w:rPr>
            </w:pPr>
            <w:r w:rsidRPr="00495E52">
              <w:rPr>
                <w:color w:val="000000"/>
              </w:rPr>
              <w:t>CE8-5.1b</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6F8D5C8" w14:textId="77777777" w:rsidR="00495E52" w:rsidRPr="00495E52" w:rsidRDefault="00495E52" w:rsidP="00495E52">
            <w:pPr>
              <w:jc w:val="center"/>
              <w:rPr>
                <w:color w:val="000000"/>
                <w:sz w:val="20"/>
                <w:szCs w:val="20"/>
              </w:rPr>
            </w:pPr>
            <w:r w:rsidRPr="00495E52">
              <w:rPr>
                <w:color w:val="000000"/>
                <w:sz w:val="20"/>
                <w:szCs w:val="20"/>
              </w:rPr>
              <w:t>-1.46%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32E1D78" w14:textId="77777777" w:rsidR="00495E52" w:rsidRPr="00495E52" w:rsidRDefault="00495E52" w:rsidP="00495E52">
            <w:pPr>
              <w:jc w:val="center"/>
              <w:rPr>
                <w:color w:val="000000"/>
                <w:sz w:val="20"/>
                <w:szCs w:val="20"/>
              </w:rPr>
            </w:pPr>
            <w:r w:rsidRPr="00495E52">
              <w:rPr>
                <w:color w:val="000000"/>
                <w:sz w:val="20"/>
                <w:szCs w:val="20"/>
              </w:rPr>
              <w:t>-1.33%</w:t>
            </w:r>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14:paraId="6B2D46D4" w14:textId="77777777" w:rsidR="00495E52" w:rsidRPr="00495E52" w:rsidRDefault="00495E52" w:rsidP="00495E52">
            <w:pPr>
              <w:jc w:val="center"/>
              <w:rPr>
                <w:color w:val="000000"/>
                <w:sz w:val="20"/>
                <w:szCs w:val="20"/>
              </w:rPr>
            </w:pPr>
            <w:r w:rsidRPr="00495E52">
              <w:rPr>
                <w:color w:val="000000"/>
                <w:sz w:val="20"/>
                <w:szCs w:val="20"/>
              </w:rPr>
              <w:t>-1.37%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430322BC" w14:textId="77777777" w:rsidR="00495E52" w:rsidRPr="00495E52" w:rsidRDefault="00495E52" w:rsidP="00495E52">
            <w:pPr>
              <w:jc w:val="center"/>
              <w:rPr>
                <w:color w:val="000000"/>
                <w:sz w:val="20"/>
                <w:szCs w:val="20"/>
              </w:rPr>
            </w:pPr>
            <w:r w:rsidRPr="00495E52">
              <w:rPr>
                <w:color w:val="000000"/>
                <w:sz w:val="20"/>
                <w:szCs w:val="20"/>
              </w:rPr>
              <w:t>104%</w:t>
            </w:r>
          </w:p>
        </w:tc>
        <w:tc>
          <w:tcPr>
            <w:tcW w:w="726" w:type="dxa"/>
            <w:tcBorders>
              <w:top w:val="single" w:sz="4" w:space="0" w:color="auto"/>
              <w:left w:val="nil"/>
              <w:bottom w:val="single" w:sz="8" w:space="0" w:color="auto"/>
              <w:right w:val="single" w:sz="12" w:space="0" w:color="auto"/>
            </w:tcBorders>
            <w:shd w:val="clear" w:color="auto" w:fill="auto"/>
            <w:noWrap/>
            <w:vAlign w:val="bottom"/>
            <w:hideMark/>
          </w:tcPr>
          <w:p w14:paraId="6A58598A"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single" w:sz="8" w:space="0" w:color="auto"/>
              <w:right w:val="single" w:sz="4" w:space="0" w:color="auto"/>
            </w:tcBorders>
            <w:shd w:val="clear" w:color="auto" w:fill="auto"/>
            <w:noWrap/>
            <w:vAlign w:val="bottom"/>
            <w:hideMark/>
          </w:tcPr>
          <w:p w14:paraId="5A6FFBC4" w14:textId="77777777" w:rsidR="00495E52" w:rsidRPr="00495E52" w:rsidRDefault="00495E52" w:rsidP="00495E52">
            <w:pPr>
              <w:jc w:val="center"/>
              <w:rPr>
                <w:color w:val="000000"/>
                <w:sz w:val="20"/>
                <w:szCs w:val="20"/>
              </w:rPr>
            </w:pPr>
            <w:r w:rsidRPr="00495E52">
              <w:rPr>
                <w:color w:val="000000"/>
                <w:sz w:val="20"/>
                <w:szCs w:val="20"/>
              </w:rPr>
              <w:t>-3.87%</w:t>
            </w:r>
          </w:p>
        </w:tc>
        <w:tc>
          <w:tcPr>
            <w:tcW w:w="990" w:type="dxa"/>
            <w:tcBorders>
              <w:top w:val="single" w:sz="4" w:space="0" w:color="auto"/>
              <w:left w:val="nil"/>
              <w:bottom w:val="single" w:sz="8" w:space="0" w:color="auto"/>
              <w:right w:val="single" w:sz="4" w:space="0" w:color="auto"/>
            </w:tcBorders>
            <w:shd w:val="clear" w:color="auto" w:fill="auto"/>
            <w:noWrap/>
            <w:vAlign w:val="bottom"/>
            <w:hideMark/>
          </w:tcPr>
          <w:p w14:paraId="151A78FB" w14:textId="77777777" w:rsidR="00495E52" w:rsidRPr="00495E52" w:rsidRDefault="00495E52" w:rsidP="00495E52">
            <w:pPr>
              <w:jc w:val="center"/>
              <w:rPr>
                <w:color w:val="000000"/>
                <w:sz w:val="20"/>
                <w:szCs w:val="20"/>
              </w:rPr>
            </w:pPr>
            <w:r w:rsidRPr="00495E52">
              <w:rPr>
                <w:color w:val="000000"/>
                <w:sz w:val="20"/>
                <w:szCs w:val="20"/>
              </w:rPr>
              <w:t>0.22%</w:t>
            </w:r>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14:paraId="339FE271" w14:textId="77777777" w:rsidR="00495E52" w:rsidRPr="00495E52" w:rsidRDefault="00495E52" w:rsidP="00495E52">
            <w:pPr>
              <w:jc w:val="center"/>
              <w:rPr>
                <w:color w:val="000000"/>
                <w:sz w:val="20"/>
                <w:szCs w:val="20"/>
              </w:rPr>
            </w:pPr>
            <w:r w:rsidRPr="00495E52">
              <w:rPr>
                <w:color w:val="000000"/>
                <w:sz w:val="20"/>
                <w:szCs w:val="20"/>
              </w:rPr>
              <w:t>0.11%</w:t>
            </w:r>
          </w:p>
        </w:tc>
        <w:tc>
          <w:tcPr>
            <w:tcW w:w="704" w:type="dxa"/>
            <w:tcBorders>
              <w:top w:val="single" w:sz="4" w:space="0" w:color="auto"/>
              <w:left w:val="nil"/>
              <w:bottom w:val="single" w:sz="8" w:space="0" w:color="auto"/>
              <w:right w:val="single" w:sz="4" w:space="0" w:color="auto"/>
            </w:tcBorders>
            <w:shd w:val="clear" w:color="auto" w:fill="auto"/>
            <w:noWrap/>
            <w:vAlign w:val="bottom"/>
            <w:hideMark/>
          </w:tcPr>
          <w:p w14:paraId="17BED7CE"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single" w:sz="8" w:space="0" w:color="auto"/>
              <w:right w:val="nil"/>
            </w:tcBorders>
            <w:shd w:val="clear" w:color="auto" w:fill="auto"/>
            <w:noWrap/>
            <w:vAlign w:val="bottom"/>
            <w:hideMark/>
          </w:tcPr>
          <w:p w14:paraId="0F69A9A5" w14:textId="77777777" w:rsidR="00495E52" w:rsidRPr="00495E52" w:rsidRDefault="00495E52" w:rsidP="00495E52">
            <w:pPr>
              <w:jc w:val="center"/>
              <w:rPr>
                <w:color w:val="000000"/>
                <w:sz w:val="20"/>
                <w:szCs w:val="20"/>
              </w:rPr>
            </w:pPr>
            <w:r w:rsidRPr="00495E52">
              <w:rPr>
                <w:color w:val="000000"/>
                <w:sz w:val="20"/>
                <w:szCs w:val="20"/>
              </w:rPr>
              <w:t>96%</w:t>
            </w:r>
          </w:p>
        </w:tc>
      </w:tr>
      <w:tr w:rsidR="00B965B4" w:rsidRPr="00495E52" w14:paraId="7A5D0ED0" w14:textId="77777777" w:rsidTr="00B965B4">
        <w:trPr>
          <w:trHeight w:val="320"/>
        </w:trPr>
        <w:tc>
          <w:tcPr>
            <w:tcW w:w="540" w:type="dxa"/>
            <w:vMerge w:val="restart"/>
            <w:tcBorders>
              <w:top w:val="nil"/>
              <w:left w:val="single" w:sz="8" w:space="0" w:color="auto"/>
              <w:right w:val="single" w:sz="8" w:space="0" w:color="auto"/>
            </w:tcBorders>
            <w:shd w:val="clear" w:color="auto" w:fill="auto"/>
            <w:vAlign w:val="center"/>
            <w:hideMark/>
          </w:tcPr>
          <w:p w14:paraId="4E8D4B63" w14:textId="77777777" w:rsidR="00495E52" w:rsidRPr="00495E52" w:rsidRDefault="00495E52" w:rsidP="00495E52">
            <w:pPr>
              <w:rPr>
                <w:color w:val="000000"/>
              </w:rPr>
            </w:pPr>
            <w:r w:rsidRPr="00495E52">
              <w:rPr>
                <w:color w:val="000000"/>
              </w:rPr>
              <w:t>SCC TGM</w:t>
            </w:r>
          </w:p>
          <w:p w14:paraId="37F76C0B" w14:textId="7AB4162F"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29F8C43B" w14:textId="77777777" w:rsidR="00495E52" w:rsidRPr="00495E52" w:rsidRDefault="00495E52" w:rsidP="00495E52">
            <w:pPr>
              <w:rPr>
                <w:color w:val="000000"/>
              </w:rPr>
            </w:pPr>
            <w:r w:rsidRPr="00495E52">
              <w:rPr>
                <w:color w:val="000000"/>
              </w:rPr>
              <w:t>CE8-2.1</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78CC3EE" w14:textId="77777777" w:rsidR="00495E52" w:rsidRPr="00495E52" w:rsidRDefault="00495E52" w:rsidP="00495E52">
            <w:pPr>
              <w:jc w:val="center"/>
              <w:rPr>
                <w:color w:val="000000"/>
                <w:sz w:val="20"/>
                <w:szCs w:val="20"/>
              </w:rPr>
            </w:pPr>
            <w:r w:rsidRPr="00495E52">
              <w:rPr>
                <w:color w:val="000000"/>
                <w:sz w:val="20"/>
                <w:szCs w:val="20"/>
              </w:rPr>
              <w:t>-10.24%</w:t>
            </w:r>
          </w:p>
        </w:tc>
        <w:tc>
          <w:tcPr>
            <w:tcW w:w="900" w:type="dxa"/>
            <w:tcBorders>
              <w:top w:val="nil"/>
              <w:left w:val="nil"/>
              <w:bottom w:val="single" w:sz="4" w:space="0" w:color="auto"/>
              <w:right w:val="single" w:sz="4" w:space="0" w:color="auto"/>
            </w:tcBorders>
            <w:shd w:val="clear" w:color="auto" w:fill="auto"/>
            <w:noWrap/>
            <w:vAlign w:val="bottom"/>
            <w:hideMark/>
          </w:tcPr>
          <w:p w14:paraId="7E4559A6" w14:textId="77777777" w:rsidR="00495E52" w:rsidRPr="00495E52" w:rsidRDefault="00495E52" w:rsidP="00495E52">
            <w:pPr>
              <w:jc w:val="center"/>
              <w:rPr>
                <w:color w:val="000000"/>
                <w:sz w:val="20"/>
                <w:szCs w:val="20"/>
              </w:rPr>
            </w:pPr>
            <w:r w:rsidRPr="00495E52">
              <w:rPr>
                <w:color w:val="000000"/>
                <w:sz w:val="20"/>
                <w:szCs w:val="20"/>
              </w:rPr>
              <w:t>-8.16%</w:t>
            </w:r>
          </w:p>
        </w:tc>
        <w:tc>
          <w:tcPr>
            <w:tcW w:w="810" w:type="dxa"/>
            <w:tcBorders>
              <w:top w:val="nil"/>
              <w:left w:val="nil"/>
              <w:bottom w:val="single" w:sz="4" w:space="0" w:color="auto"/>
              <w:right w:val="single" w:sz="4" w:space="0" w:color="auto"/>
            </w:tcBorders>
            <w:shd w:val="clear" w:color="auto" w:fill="auto"/>
            <w:noWrap/>
            <w:vAlign w:val="bottom"/>
            <w:hideMark/>
          </w:tcPr>
          <w:p w14:paraId="458D2D7D" w14:textId="77777777" w:rsidR="00495E52" w:rsidRPr="00495E52" w:rsidRDefault="00495E52" w:rsidP="00495E52">
            <w:pPr>
              <w:jc w:val="center"/>
              <w:rPr>
                <w:color w:val="000000"/>
                <w:sz w:val="20"/>
                <w:szCs w:val="20"/>
              </w:rPr>
            </w:pPr>
            <w:r w:rsidRPr="00495E52">
              <w:rPr>
                <w:color w:val="000000"/>
                <w:sz w:val="20"/>
                <w:szCs w:val="20"/>
              </w:rPr>
              <w:t>-7.98%</w:t>
            </w:r>
          </w:p>
        </w:tc>
        <w:tc>
          <w:tcPr>
            <w:tcW w:w="683" w:type="dxa"/>
            <w:tcBorders>
              <w:top w:val="nil"/>
              <w:left w:val="nil"/>
              <w:bottom w:val="single" w:sz="4" w:space="0" w:color="auto"/>
              <w:right w:val="single" w:sz="4" w:space="0" w:color="auto"/>
            </w:tcBorders>
            <w:shd w:val="clear" w:color="auto" w:fill="auto"/>
            <w:noWrap/>
            <w:vAlign w:val="bottom"/>
            <w:hideMark/>
          </w:tcPr>
          <w:p w14:paraId="5416FBBC" w14:textId="77777777" w:rsidR="00495E52" w:rsidRPr="00495E52" w:rsidRDefault="00495E52" w:rsidP="00495E52">
            <w:pPr>
              <w:jc w:val="center"/>
              <w:rPr>
                <w:color w:val="000000"/>
                <w:sz w:val="20"/>
                <w:szCs w:val="20"/>
              </w:rPr>
            </w:pPr>
            <w:r w:rsidRPr="00495E52">
              <w:rPr>
                <w:color w:val="000000"/>
                <w:sz w:val="20"/>
                <w:szCs w:val="20"/>
              </w:rPr>
              <w:t>94%</w:t>
            </w:r>
          </w:p>
        </w:tc>
        <w:tc>
          <w:tcPr>
            <w:tcW w:w="726" w:type="dxa"/>
            <w:tcBorders>
              <w:top w:val="nil"/>
              <w:left w:val="nil"/>
              <w:bottom w:val="single" w:sz="4" w:space="0" w:color="auto"/>
              <w:right w:val="single" w:sz="12" w:space="0" w:color="auto"/>
            </w:tcBorders>
            <w:shd w:val="clear" w:color="auto" w:fill="auto"/>
            <w:noWrap/>
            <w:vAlign w:val="bottom"/>
            <w:hideMark/>
          </w:tcPr>
          <w:p w14:paraId="10C447A5" w14:textId="77777777" w:rsidR="00495E52" w:rsidRPr="00495E52" w:rsidRDefault="00495E52" w:rsidP="00495E52">
            <w:pPr>
              <w:jc w:val="center"/>
              <w:rPr>
                <w:color w:val="000000"/>
                <w:sz w:val="20"/>
                <w:szCs w:val="20"/>
              </w:rPr>
            </w:pPr>
            <w:r w:rsidRPr="00495E52">
              <w:rPr>
                <w:color w:val="000000"/>
                <w:sz w:val="20"/>
                <w:szCs w:val="20"/>
              </w:rPr>
              <w:t>91%</w:t>
            </w:r>
          </w:p>
        </w:tc>
        <w:tc>
          <w:tcPr>
            <w:tcW w:w="841" w:type="dxa"/>
            <w:tcBorders>
              <w:top w:val="nil"/>
              <w:left w:val="nil"/>
              <w:bottom w:val="single" w:sz="4" w:space="0" w:color="auto"/>
              <w:right w:val="single" w:sz="4" w:space="0" w:color="auto"/>
            </w:tcBorders>
            <w:shd w:val="clear" w:color="auto" w:fill="auto"/>
            <w:noWrap/>
            <w:vAlign w:val="bottom"/>
            <w:hideMark/>
          </w:tcPr>
          <w:p w14:paraId="54FD5171" w14:textId="77777777" w:rsidR="00495E52" w:rsidRPr="00495E52" w:rsidRDefault="00495E52" w:rsidP="00495E52">
            <w:pPr>
              <w:jc w:val="center"/>
              <w:rPr>
                <w:color w:val="000000"/>
                <w:sz w:val="20"/>
                <w:szCs w:val="20"/>
              </w:rPr>
            </w:pPr>
            <w:r w:rsidRPr="00495E52">
              <w:rPr>
                <w:color w:val="000000"/>
                <w:sz w:val="20"/>
                <w:szCs w:val="20"/>
              </w:rPr>
              <w:t>-7.04%</w:t>
            </w:r>
          </w:p>
        </w:tc>
        <w:tc>
          <w:tcPr>
            <w:tcW w:w="990" w:type="dxa"/>
            <w:tcBorders>
              <w:top w:val="nil"/>
              <w:left w:val="nil"/>
              <w:bottom w:val="single" w:sz="4" w:space="0" w:color="auto"/>
              <w:right w:val="single" w:sz="4" w:space="0" w:color="auto"/>
            </w:tcBorders>
            <w:shd w:val="clear" w:color="auto" w:fill="auto"/>
            <w:noWrap/>
            <w:vAlign w:val="bottom"/>
            <w:hideMark/>
          </w:tcPr>
          <w:p w14:paraId="152A475A" w14:textId="77777777" w:rsidR="00495E52" w:rsidRPr="00495E52" w:rsidRDefault="00495E52" w:rsidP="00495E52">
            <w:pPr>
              <w:jc w:val="center"/>
              <w:rPr>
                <w:color w:val="000000"/>
                <w:sz w:val="20"/>
                <w:szCs w:val="20"/>
              </w:rPr>
            </w:pPr>
            <w:r w:rsidRPr="00495E52">
              <w:rPr>
                <w:color w:val="000000"/>
                <w:sz w:val="20"/>
                <w:szCs w:val="20"/>
              </w:rPr>
              <w:t>-4.05%</w:t>
            </w:r>
          </w:p>
        </w:tc>
        <w:tc>
          <w:tcPr>
            <w:tcW w:w="810" w:type="dxa"/>
            <w:tcBorders>
              <w:top w:val="nil"/>
              <w:left w:val="nil"/>
              <w:bottom w:val="single" w:sz="4" w:space="0" w:color="auto"/>
              <w:right w:val="single" w:sz="4" w:space="0" w:color="auto"/>
            </w:tcBorders>
            <w:shd w:val="clear" w:color="auto" w:fill="auto"/>
            <w:noWrap/>
            <w:vAlign w:val="bottom"/>
            <w:hideMark/>
          </w:tcPr>
          <w:p w14:paraId="11FFFF5F" w14:textId="77777777" w:rsidR="00495E52" w:rsidRPr="00495E52" w:rsidRDefault="00495E52" w:rsidP="00495E52">
            <w:pPr>
              <w:jc w:val="center"/>
              <w:rPr>
                <w:color w:val="000000"/>
                <w:sz w:val="20"/>
                <w:szCs w:val="20"/>
              </w:rPr>
            </w:pPr>
            <w:r w:rsidRPr="00495E52">
              <w:rPr>
                <w:color w:val="000000"/>
                <w:sz w:val="20"/>
                <w:szCs w:val="20"/>
              </w:rPr>
              <w:t>-4.04%</w:t>
            </w:r>
          </w:p>
        </w:tc>
        <w:tc>
          <w:tcPr>
            <w:tcW w:w="704" w:type="dxa"/>
            <w:tcBorders>
              <w:top w:val="nil"/>
              <w:left w:val="nil"/>
              <w:bottom w:val="single" w:sz="4" w:space="0" w:color="auto"/>
              <w:right w:val="single" w:sz="4" w:space="0" w:color="auto"/>
            </w:tcBorders>
            <w:shd w:val="clear" w:color="auto" w:fill="auto"/>
            <w:noWrap/>
            <w:vAlign w:val="bottom"/>
            <w:hideMark/>
          </w:tcPr>
          <w:p w14:paraId="24F4916A"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nil"/>
              <w:left w:val="nil"/>
              <w:bottom w:val="single" w:sz="4" w:space="0" w:color="auto"/>
              <w:right w:val="nil"/>
            </w:tcBorders>
            <w:shd w:val="clear" w:color="auto" w:fill="auto"/>
            <w:noWrap/>
            <w:vAlign w:val="bottom"/>
            <w:hideMark/>
          </w:tcPr>
          <w:p w14:paraId="557B684C" w14:textId="77777777" w:rsidR="00495E52" w:rsidRPr="00495E52" w:rsidRDefault="00495E52" w:rsidP="00495E52">
            <w:pPr>
              <w:jc w:val="center"/>
              <w:rPr>
                <w:color w:val="000000"/>
                <w:sz w:val="20"/>
                <w:szCs w:val="20"/>
              </w:rPr>
            </w:pPr>
            <w:r w:rsidRPr="00495E52">
              <w:rPr>
                <w:color w:val="000000"/>
                <w:sz w:val="20"/>
                <w:szCs w:val="20"/>
              </w:rPr>
              <w:t>97%</w:t>
            </w:r>
          </w:p>
        </w:tc>
      </w:tr>
      <w:tr w:rsidR="00B965B4" w:rsidRPr="00495E52" w14:paraId="55C14D94"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5F0E2E48" w14:textId="4409FF2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E126F93" w14:textId="77777777" w:rsidR="00495E52" w:rsidRPr="00495E52" w:rsidRDefault="00495E52" w:rsidP="00495E52">
            <w:pPr>
              <w:rPr>
                <w:color w:val="000000"/>
              </w:rPr>
            </w:pPr>
            <w:r w:rsidRPr="00495E52">
              <w:rPr>
                <w:color w:val="000000"/>
              </w:rPr>
              <w:t>CE8-2.2c</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44F3810" w14:textId="77777777" w:rsidR="00495E52" w:rsidRPr="00495E52" w:rsidRDefault="00495E52" w:rsidP="00495E52">
            <w:pPr>
              <w:jc w:val="center"/>
              <w:rPr>
                <w:color w:val="000000"/>
                <w:sz w:val="20"/>
                <w:szCs w:val="20"/>
              </w:rPr>
            </w:pPr>
            <w:r w:rsidRPr="00495E52">
              <w:rPr>
                <w:color w:val="000000"/>
                <w:sz w:val="20"/>
                <w:szCs w:val="20"/>
              </w:rPr>
              <w:t>-11.86%</w:t>
            </w:r>
          </w:p>
        </w:tc>
        <w:tc>
          <w:tcPr>
            <w:tcW w:w="900" w:type="dxa"/>
            <w:tcBorders>
              <w:top w:val="nil"/>
              <w:left w:val="nil"/>
              <w:bottom w:val="single" w:sz="4" w:space="0" w:color="auto"/>
              <w:right w:val="single" w:sz="4" w:space="0" w:color="auto"/>
            </w:tcBorders>
            <w:shd w:val="clear" w:color="auto" w:fill="auto"/>
            <w:noWrap/>
            <w:vAlign w:val="bottom"/>
            <w:hideMark/>
          </w:tcPr>
          <w:p w14:paraId="4E269999" w14:textId="77777777" w:rsidR="00495E52" w:rsidRPr="00495E52" w:rsidRDefault="00495E52" w:rsidP="00495E52">
            <w:pPr>
              <w:jc w:val="center"/>
              <w:rPr>
                <w:color w:val="000000"/>
                <w:sz w:val="20"/>
                <w:szCs w:val="20"/>
              </w:rPr>
            </w:pPr>
            <w:r w:rsidRPr="00495E52">
              <w:rPr>
                <w:color w:val="000000"/>
                <w:sz w:val="20"/>
                <w:szCs w:val="20"/>
              </w:rPr>
              <w:t>-9.79%</w:t>
            </w:r>
          </w:p>
        </w:tc>
        <w:tc>
          <w:tcPr>
            <w:tcW w:w="810" w:type="dxa"/>
            <w:tcBorders>
              <w:top w:val="nil"/>
              <w:left w:val="nil"/>
              <w:bottom w:val="single" w:sz="4" w:space="0" w:color="auto"/>
              <w:right w:val="single" w:sz="4" w:space="0" w:color="auto"/>
            </w:tcBorders>
            <w:shd w:val="clear" w:color="auto" w:fill="auto"/>
            <w:noWrap/>
            <w:vAlign w:val="bottom"/>
            <w:hideMark/>
          </w:tcPr>
          <w:p w14:paraId="39DF6FFA" w14:textId="77777777" w:rsidR="00495E52" w:rsidRPr="00495E52" w:rsidRDefault="00495E52" w:rsidP="00495E52">
            <w:pPr>
              <w:jc w:val="center"/>
              <w:rPr>
                <w:color w:val="000000"/>
                <w:sz w:val="20"/>
                <w:szCs w:val="20"/>
              </w:rPr>
            </w:pPr>
            <w:r w:rsidRPr="00495E52">
              <w:rPr>
                <w:color w:val="000000"/>
                <w:sz w:val="20"/>
                <w:szCs w:val="20"/>
              </w:rPr>
              <w:t>-9.62%</w:t>
            </w:r>
          </w:p>
        </w:tc>
        <w:tc>
          <w:tcPr>
            <w:tcW w:w="683" w:type="dxa"/>
            <w:tcBorders>
              <w:top w:val="nil"/>
              <w:left w:val="nil"/>
              <w:bottom w:val="single" w:sz="4" w:space="0" w:color="auto"/>
              <w:right w:val="single" w:sz="4" w:space="0" w:color="auto"/>
            </w:tcBorders>
            <w:shd w:val="clear" w:color="auto" w:fill="auto"/>
            <w:noWrap/>
            <w:vAlign w:val="bottom"/>
            <w:hideMark/>
          </w:tcPr>
          <w:p w14:paraId="4BD7AB27" w14:textId="77777777" w:rsidR="00495E52" w:rsidRPr="00495E52" w:rsidRDefault="00495E52" w:rsidP="00495E52">
            <w:pPr>
              <w:jc w:val="center"/>
              <w:rPr>
                <w:color w:val="000000"/>
                <w:sz w:val="20"/>
                <w:szCs w:val="20"/>
              </w:rPr>
            </w:pPr>
            <w:r w:rsidRPr="00495E52">
              <w:rPr>
                <w:color w:val="000000"/>
                <w:sz w:val="20"/>
                <w:szCs w:val="20"/>
              </w:rPr>
              <w:t>102%</w:t>
            </w:r>
          </w:p>
        </w:tc>
        <w:tc>
          <w:tcPr>
            <w:tcW w:w="726" w:type="dxa"/>
            <w:tcBorders>
              <w:top w:val="nil"/>
              <w:left w:val="nil"/>
              <w:bottom w:val="single" w:sz="4" w:space="0" w:color="auto"/>
              <w:right w:val="single" w:sz="12" w:space="0" w:color="auto"/>
            </w:tcBorders>
            <w:shd w:val="clear" w:color="auto" w:fill="auto"/>
            <w:noWrap/>
            <w:vAlign w:val="bottom"/>
            <w:hideMark/>
          </w:tcPr>
          <w:p w14:paraId="2BCDCF23" w14:textId="77777777" w:rsidR="00495E52" w:rsidRPr="00495E52" w:rsidRDefault="00495E52" w:rsidP="00495E52">
            <w:pPr>
              <w:jc w:val="center"/>
              <w:rPr>
                <w:color w:val="000000"/>
                <w:sz w:val="20"/>
                <w:szCs w:val="20"/>
              </w:rPr>
            </w:pPr>
            <w:r w:rsidRPr="00495E52">
              <w:rPr>
                <w:color w:val="000000"/>
                <w:sz w:val="20"/>
                <w:szCs w:val="20"/>
              </w:rPr>
              <w:t>88%</w:t>
            </w:r>
          </w:p>
        </w:tc>
        <w:tc>
          <w:tcPr>
            <w:tcW w:w="841" w:type="dxa"/>
            <w:tcBorders>
              <w:top w:val="nil"/>
              <w:left w:val="nil"/>
              <w:bottom w:val="single" w:sz="4" w:space="0" w:color="auto"/>
              <w:right w:val="single" w:sz="4" w:space="0" w:color="auto"/>
            </w:tcBorders>
            <w:shd w:val="clear" w:color="auto" w:fill="auto"/>
            <w:noWrap/>
            <w:vAlign w:val="bottom"/>
            <w:hideMark/>
          </w:tcPr>
          <w:p w14:paraId="11902EA2" w14:textId="77777777" w:rsidR="00495E52" w:rsidRPr="00495E52" w:rsidRDefault="00495E52" w:rsidP="00495E52">
            <w:pPr>
              <w:jc w:val="center"/>
              <w:rPr>
                <w:color w:val="000000"/>
                <w:sz w:val="20"/>
                <w:szCs w:val="20"/>
              </w:rPr>
            </w:pPr>
            <w:r w:rsidRPr="00495E52">
              <w:rPr>
                <w:color w:val="000000"/>
                <w:sz w:val="20"/>
                <w:szCs w:val="20"/>
              </w:rPr>
              <w:t>-7.57%</w:t>
            </w:r>
          </w:p>
        </w:tc>
        <w:tc>
          <w:tcPr>
            <w:tcW w:w="990" w:type="dxa"/>
            <w:tcBorders>
              <w:top w:val="nil"/>
              <w:left w:val="nil"/>
              <w:bottom w:val="single" w:sz="4" w:space="0" w:color="auto"/>
              <w:right w:val="single" w:sz="4" w:space="0" w:color="auto"/>
            </w:tcBorders>
            <w:shd w:val="clear" w:color="auto" w:fill="auto"/>
            <w:noWrap/>
            <w:vAlign w:val="bottom"/>
            <w:hideMark/>
          </w:tcPr>
          <w:p w14:paraId="6359CA2D" w14:textId="77777777" w:rsidR="00495E52" w:rsidRPr="00495E52" w:rsidRDefault="00495E52" w:rsidP="00495E52">
            <w:pPr>
              <w:jc w:val="center"/>
              <w:rPr>
                <w:color w:val="000000"/>
                <w:sz w:val="20"/>
                <w:szCs w:val="20"/>
              </w:rPr>
            </w:pPr>
            <w:r w:rsidRPr="00495E52">
              <w:rPr>
                <w:color w:val="000000"/>
                <w:sz w:val="20"/>
                <w:szCs w:val="20"/>
              </w:rPr>
              <w:t>-5.26%</w:t>
            </w:r>
          </w:p>
        </w:tc>
        <w:tc>
          <w:tcPr>
            <w:tcW w:w="810" w:type="dxa"/>
            <w:tcBorders>
              <w:top w:val="nil"/>
              <w:left w:val="nil"/>
              <w:bottom w:val="single" w:sz="4" w:space="0" w:color="auto"/>
              <w:right w:val="single" w:sz="4" w:space="0" w:color="auto"/>
            </w:tcBorders>
            <w:shd w:val="clear" w:color="auto" w:fill="auto"/>
            <w:noWrap/>
            <w:vAlign w:val="bottom"/>
            <w:hideMark/>
          </w:tcPr>
          <w:p w14:paraId="06AE0B93" w14:textId="77777777" w:rsidR="00495E52" w:rsidRPr="00495E52" w:rsidRDefault="00495E52" w:rsidP="00495E52">
            <w:pPr>
              <w:jc w:val="center"/>
              <w:rPr>
                <w:color w:val="000000"/>
                <w:sz w:val="20"/>
                <w:szCs w:val="20"/>
              </w:rPr>
            </w:pPr>
            <w:r w:rsidRPr="00495E52">
              <w:rPr>
                <w:color w:val="000000"/>
                <w:sz w:val="20"/>
                <w:szCs w:val="20"/>
              </w:rPr>
              <w:t>-5.18%</w:t>
            </w:r>
          </w:p>
        </w:tc>
        <w:tc>
          <w:tcPr>
            <w:tcW w:w="704" w:type="dxa"/>
            <w:tcBorders>
              <w:top w:val="nil"/>
              <w:left w:val="nil"/>
              <w:bottom w:val="single" w:sz="4" w:space="0" w:color="auto"/>
              <w:right w:val="single" w:sz="4" w:space="0" w:color="auto"/>
            </w:tcBorders>
            <w:shd w:val="clear" w:color="auto" w:fill="auto"/>
            <w:noWrap/>
            <w:vAlign w:val="bottom"/>
            <w:hideMark/>
          </w:tcPr>
          <w:p w14:paraId="5DFEB71B" w14:textId="77777777" w:rsidR="00495E52" w:rsidRPr="00495E52" w:rsidRDefault="00495E52" w:rsidP="00495E52">
            <w:pPr>
              <w:jc w:val="center"/>
              <w:rPr>
                <w:color w:val="000000"/>
                <w:sz w:val="20"/>
                <w:szCs w:val="20"/>
              </w:rPr>
            </w:pPr>
            <w:r w:rsidRPr="00495E52">
              <w:rPr>
                <w:color w:val="000000"/>
                <w:sz w:val="20"/>
                <w:szCs w:val="20"/>
              </w:rPr>
              <w:t>101%</w:t>
            </w:r>
          </w:p>
        </w:tc>
        <w:tc>
          <w:tcPr>
            <w:tcW w:w="1211" w:type="dxa"/>
            <w:tcBorders>
              <w:top w:val="nil"/>
              <w:left w:val="nil"/>
              <w:bottom w:val="single" w:sz="4" w:space="0" w:color="auto"/>
              <w:right w:val="nil"/>
            </w:tcBorders>
            <w:shd w:val="clear" w:color="auto" w:fill="auto"/>
            <w:noWrap/>
            <w:vAlign w:val="bottom"/>
            <w:hideMark/>
          </w:tcPr>
          <w:p w14:paraId="0FC36333" w14:textId="77777777" w:rsidR="00495E52" w:rsidRPr="00495E52" w:rsidRDefault="00495E52" w:rsidP="00495E52">
            <w:pPr>
              <w:jc w:val="center"/>
              <w:rPr>
                <w:color w:val="000000"/>
                <w:sz w:val="20"/>
                <w:szCs w:val="20"/>
              </w:rPr>
            </w:pPr>
            <w:r w:rsidRPr="00495E52">
              <w:rPr>
                <w:color w:val="000000"/>
                <w:sz w:val="20"/>
                <w:szCs w:val="20"/>
              </w:rPr>
              <w:t>97%</w:t>
            </w:r>
          </w:p>
        </w:tc>
      </w:tr>
      <w:tr w:rsidR="00B965B4" w:rsidRPr="00495E52" w14:paraId="6DF38668" w14:textId="77777777" w:rsidTr="00B965B4">
        <w:trPr>
          <w:trHeight w:val="292"/>
        </w:trPr>
        <w:tc>
          <w:tcPr>
            <w:tcW w:w="540" w:type="dxa"/>
            <w:vMerge/>
            <w:tcBorders>
              <w:left w:val="single" w:sz="8" w:space="0" w:color="auto"/>
              <w:right w:val="single" w:sz="8" w:space="0" w:color="auto"/>
            </w:tcBorders>
            <w:shd w:val="clear" w:color="auto" w:fill="auto"/>
            <w:vAlign w:val="center"/>
            <w:hideMark/>
          </w:tcPr>
          <w:p w14:paraId="73CA0D7D" w14:textId="0B60DFA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297475BD" w14:textId="77777777" w:rsidR="00495E52" w:rsidRPr="00495E52" w:rsidRDefault="00495E52" w:rsidP="00495E52">
            <w:pPr>
              <w:rPr>
                <w:color w:val="000000"/>
              </w:rPr>
            </w:pPr>
            <w:r w:rsidRPr="00495E52">
              <w:rPr>
                <w:color w:val="000000"/>
              </w:rPr>
              <w:t>CE8-3.1a</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3D59AEA"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4A4F93E"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27FAB1A4"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577DAC8E"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
          <w:p w14:paraId="0B51A479"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
          <w:p w14:paraId="561F641D"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0D50822E"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649EE9CA"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
          <w:p w14:paraId="3F7BC45F"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
          <w:p w14:paraId="0A295020"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4CBC9E12"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3278391F" w14:textId="458454D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49341F1F" w14:textId="77777777" w:rsidR="00495E52" w:rsidRPr="00495E52" w:rsidRDefault="00495E52" w:rsidP="00495E52">
            <w:pPr>
              <w:rPr>
                <w:color w:val="000000"/>
              </w:rPr>
            </w:pPr>
            <w:r w:rsidRPr="00495E52">
              <w:rPr>
                <w:color w:val="000000"/>
              </w:rPr>
              <w:t>CE8-3.1b</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F9ABF53"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EAAD5E8"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1ADCD769"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25409E7A"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
          <w:p w14:paraId="3B0C852A"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
          <w:p w14:paraId="6A5D63BD"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1BC82E71"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69AA644A"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
          <w:p w14:paraId="48D65069"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
          <w:p w14:paraId="60D7AAB4" w14:textId="77777777" w:rsidR="00495E52" w:rsidRPr="00495E52" w:rsidRDefault="00495E52" w:rsidP="00495E52">
            <w:pPr>
              <w:jc w:val="center"/>
              <w:rPr>
                <w:color w:val="000000"/>
                <w:sz w:val="20"/>
                <w:szCs w:val="20"/>
              </w:rPr>
            </w:pPr>
            <w:r w:rsidRPr="00495E52">
              <w:rPr>
                <w:color w:val="000000"/>
                <w:sz w:val="20"/>
                <w:szCs w:val="20"/>
              </w:rPr>
              <w:t> </w:t>
            </w:r>
          </w:p>
        </w:tc>
      </w:tr>
      <w:tr w:rsidR="00B965B4" w:rsidRPr="00495E52" w14:paraId="72CE0128" w14:textId="77777777" w:rsidTr="00B965B4">
        <w:trPr>
          <w:trHeight w:val="251"/>
        </w:trPr>
        <w:tc>
          <w:tcPr>
            <w:tcW w:w="540" w:type="dxa"/>
            <w:vMerge/>
            <w:tcBorders>
              <w:left w:val="single" w:sz="8" w:space="0" w:color="auto"/>
              <w:right w:val="single" w:sz="8" w:space="0" w:color="auto"/>
            </w:tcBorders>
            <w:shd w:val="clear" w:color="auto" w:fill="auto"/>
            <w:vAlign w:val="center"/>
            <w:hideMark/>
          </w:tcPr>
          <w:p w14:paraId="7B08FAD7" w14:textId="20D335D1"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228C164C" w14:textId="77777777" w:rsidR="00495E52" w:rsidRPr="00495E52" w:rsidRDefault="00495E52" w:rsidP="00495E52">
            <w:pPr>
              <w:rPr>
                <w:color w:val="000000"/>
              </w:rPr>
            </w:pPr>
            <w:r w:rsidRPr="00495E52">
              <w:rPr>
                <w:color w:val="000000"/>
              </w:rPr>
              <w:t>CE8-4.1a</w:t>
            </w:r>
          </w:p>
        </w:tc>
        <w:tc>
          <w:tcPr>
            <w:tcW w:w="900" w:type="dxa"/>
            <w:tcBorders>
              <w:top w:val="nil"/>
              <w:left w:val="single" w:sz="12" w:space="0" w:color="auto"/>
              <w:bottom w:val="nil"/>
              <w:right w:val="single" w:sz="4" w:space="0" w:color="auto"/>
            </w:tcBorders>
            <w:shd w:val="clear" w:color="auto" w:fill="auto"/>
            <w:noWrap/>
            <w:vAlign w:val="bottom"/>
            <w:hideMark/>
          </w:tcPr>
          <w:p w14:paraId="734035C0" w14:textId="77777777" w:rsidR="00495E52" w:rsidRPr="00495E52" w:rsidRDefault="00495E52" w:rsidP="00495E52">
            <w:pPr>
              <w:jc w:val="center"/>
              <w:rPr>
                <w:color w:val="000000"/>
                <w:sz w:val="20"/>
                <w:szCs w:val="20"/>
              </w:rPr>
            </w:pPr>
            <w:r w:rsidRPr="00495E52">
              <w:rPr>
                <w:color w:val="000000"/>
                <w:sz w:val="20"/>
                <w:szCs w:val="20"/>
              </w:rPr>
              <w:t>-0.38%</w:t>
            </w:r>
          </w:p>
        </w:tc>
        <w:tc>
          <w:tcPr>
            <w:tcW w:w="900" w:type="dxa"/>
            <w:tcBorders>
              <w:top w:val="nil"/>
              <w:left w:val="nil"/>
              <w:bottom w:val="nil"/>
              <w:right w:val="single" w:sz="4" w:space="0" w:color="auto"/>
            </w:tcBorders>
            <w:shd w:val="clear" w:color="auto" w:fill="auto"/>
            <w:noWrap/>
            <w:vAlign w:val="bottom"/>
            <w:hideMark/>
          </w:tcPr>
          <w:p w14:paraId="015B0648" w14:textId="77777777" w:rsidR="00495E52" w:rsidRPr="00495E52" w:rsidRDefault="00495E52" w:rsidP="00495E52">
            <w:pPr>
              <w:jc w:val="center"/>
              <w:rPr>
                <w:color w:val="000000"/>
                <w:sz w:val="20"/>
                <w:szCs w:val="20"/>
              </w:rPr>
            </w:pPr>
            <w:r w:rsidRPr="00495E52">
              <w:rPr>
                <w:color w:val="000000"/>
                <w:sz w:val="20"/>
                <w:szCs w:val="20"/>
              </w:rPr>
              <w:t>-0.32%</w:t>
            </w:r>
          </w:p>
        </w:tc>
        <w:tc>
          <w:tcPr>
            <w:tcW w:w="810" w:type="dxa"/>
            <w:tcBorders>
              <w:top w:val="nil"/>
              <w:left w:val="nil"/>
              <w:bottom w:val="nil"/>
              <w:right w:val="single" w:sz="4" w:space="0" w:color="auto"/>
            </w:tcBorders>
            <w:shd w:val="clear" w:color="auto" w:fill="auto"/>
            <w:noWrap/>
            <w:vAlign w:val="bottom"/>
            <w:hideMark/>
          </w:tcPr>
          <w:p w14:paraId="1C0CB1A1" w14:textId="77777777" w:rsidR="00495E52" w:rsidRPr="00495E52" w:rsidRDefault="00495E52" w:rsidP="00495E52">
            <w:pPr>
              <w:jc w:val="center"/>
              <w:rPr>
                <w:color w:val="000000"/>
                <w:sz w:val="20"/>
                <w:szCs w:val="20"/>
              </w:rPr>
            </w:pPr>
            <w:r w:rsidRPr="00495E52">
              <w:rPr>
                <w:color w:val="000000"/>
                <w:sz w:val="20"/>
                <w:szCs w:val="20"/>
              </w:rPr>
              <w:t>-0.31%</w:t>
            </w:r>
          </w:p>
        </w:tc>
        <w:tc>
          <w:tcPr>
            <w:tcW w:w="683" w:type="dxa"/>
            <w:tcBorders>
              <w:top w:val="nil"/>
              <w:left w:val="nil"/>
              <w:bottom w:val="nil"/>
              <w:right w:val="single" w:sz="4" w:space="0" w:color="auto"/>
            </w:tcBorders>
            <w:shd w:val="clear" w:color="auto" w:fill="auto"/>
            <w:noWrap/>
            <w:vAlign w:val="bottom"/>
            <w:hideMark/>
          </w:tcPr>
          <w:p w14:paraId="2E072D2E"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nil"/>
              <w:left w:val="nil"/>
              <w:bottom w:val="nil"/>
              <w:right w:val="single" w:sz="12" w:space="0" w:color="auto"/>
            </w:tcBorders>
            <w:shd w:val="clear" w:color="auto" w:fill="auto"/>
            <w:noWrap/>
            <w:vAlign w:val="bottom"/>
            <w:hideMark/>
          </w:tcPr>
          <w:p w14:paraId="645D0BD2"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nil"/>
              <w:left w:val="nil"/>
              <w:bottom w:val="nil"/>
              <w:right w:val="single" w:sz="4" w:space="0" w:color="auto"/>
            </w:tcBorders>
            <w:shd w:val="clear" w:color="auto" w:fill="auto"/>
            <w:noWrap/>
            <w:vAlign w:val="bottom"/>
            <w:hideMark/>
          </w:tcPr>
          <w:p w14:paraId="609B7222" w14:textId="77777777" w:rsidR="00495E52" w:rsidRPr="00495E52" w:rsidRDefault="00495E52" w:rsidP="00495E52">
            <w:pPr>
              <w:jc w:val="center"/>
              <w:rPr>
                <w:color w:val="000000"/>
                <w:sz w:val="20"/>
                <w:szCs w:val="20"/>
              </w:rPr>
            </w:pPr>
            <w:r w:rsidRPr="00495E52">
              <w:rPr>
                <w:color w:val="000000"/>
                <w:sz w:val="20"/>
                <w:szCs w:val="20"/>
              </w:rPr>
              <w:t>0.57%</w:t>
            </w:r>
          </w:p>
        </w:tc>
        <w:tc>
          <w:tcPr>
            <w:tcW w:w="990" w:type="dxa"/>
            <w:tcBorders>
              <w:top w:val="nil"/>
              <w:left w:val="nil"/>
              <w:bottom w:val="nil"/>
              <w:right w:val="single" w:sz="4" w:space="0" w:color="auto"/>
            </w:tcBorders>
            <w:shd w:val="clear" w:color="auto" w:fill="auto"/>
            <w:noWrap/>
            <w:vAlign w:val="bottom"/>
            <w:hideMark/>
          </w:tcPr>
          <w:p w14:paraId="467667A8" w14:textId="77777777" w:rsidR="00495E52" w:rsidRPr="00495E52" w:rsidRDefault="00495E52" w:rsidP="00495E52">
            <w:pPr>
              <w:jc w:val="center"/>
              <w:rPr>
                <w:color w:val="000000"/>
                <w:sz w:val="20"/>
                <w:szCs w:val="20"/>
              </w:rPr>
            </w:pPr>
            <w:r w:rsidRPr="00495E52">
              <w:rPr>
                <w:color w:val="000000"/>
                <w:sz w:val="20"/>
                <w:szCs w:val="20"/>
              </w:rPr>
              <w:t>-0.07%</w:t>
            </w:r>
          </w:p>
        </w:tc>
        <w:tc>
          <w:tcPr>
            <w:tcW w:w="810" w:type="dxa"/>
            <w:tcBorders>
              <w:top w:val="nil"/>
              <w:left w:val="nil"/>
              <w:bottom w:val="nil"/>
              <w:right w:val="single" w:sz="4" w:space="0" w:color="auto"/>
            </w:tcBorders>
            <w:shd w:val="clear" w:color="auto" w:fill="auto"/>
            <w:noWrap/>
            <w:vAlign w:val="bottom"/>
            <w:hideMark/>
          </w:tcPr>
          <w:p w14:paraId="477361B0" w14:textId="77777777" w:rsidR="00495E52" w:rsidRPr="00495E52" w:rsidRDefault="00495E52" w:rsidP="00495E52">
            <w:pPr>
              <w:jc w:val="center"/>
              <w:rPr>
                <w:color w:val="000000"/>
                <w:sz w:val="20"/>
                <w:szCs w:val="20"/>
              </w:rPr>
            </w:pPr>
            <w:r w:rsidRPr="00495E52">
              <w:rPr>
                <w:color w:val="000000"/>
                <w:sz w:val="20"/>
                <w:szCs w:val="20"/>
              </w:rPr>
              <w:t>-0.04%</w:t>
            </w:r>
          </w:p>
        </w:tc>
        <w:tc>
          <w:tcPr>
            <w:tcW w:w="704" w:type="dxa"/>
            <w:tcBorders>
              <w:top w:val="nil"/>
              <w:left w:val="nil"/>
              <w:bottom w:val="nil"/>
              <w:right w:val="single" w:sz="4" w:space="0" w:color="auto"/>
            </w:tcBorders>
            <w:shd w:val="clear" w:color="auto" w:fill="auto"/>
            <w:noWrap/>
            <w:vAlign w:val="bottom"/>
            <w:hideMark/>
          </w:tcPr>
          <w:p w14:paraId="3077659F"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nil"/>
              <w:left w:val="nil"/>
              <w:bottom w:val="nil"/>
              <w:right w:val="nil"/>
            </w:tcBorders>
            <w:shd w:val="clear" w:color="auto" w:fill="auto"/>
            <w:noWrap/>
            <w:vAlign w:val="bottom"/>
            <w:hideMark/>
          </w:tcPr>
          <w:p w14:paraId="6F823F94"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6FFEEB6E"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640F470D" w14:textId="6BE2026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925B0BD" w14:textId="77777777" w:rsidR="00495E52" w:rsidRPr="00495E52" w:rsidRDefault="00495E52" w:rsidP="00495E52">
            <w:pPr>
              <w:rPr>
                <w:color w:val="000000"/>
              </w:rPr>
            </w:pPr>
            <w:r w:rsidRPr="00495E52">
              <w:rPr>
                <w:color w:val="000000"/>
              </w:rPr>
              <w:t>CE8-4.1b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5FA1587" w14:textId="77777777" w:rsidR="00495E52" w:rsidRPr="00495E52" w:rsidRDefault="00495E52" w:rsidP="00495E52">
            <w:pPr>
              <w:jc w:val="center"/>
              <w:rPr>
                <w:color w:val="000000"/>
                <w:sz w:val="20"/>
                <w:szCs w:val="20"/>
              </w:rPr>
            </w:pPr>
            <w:r w:rsidRPr="00495E52">
              <w:rPr>
                <w:color w:val="000000"/>
                <w:sz w:val="20"/>
                <w:szCs w:val="20"/>
              </w:rPr>
              <w:t>-0.47%</w:t>
            </w:r>
          </w:p>
        </w:tc>
        <w:tc>
          <w:tcPr>
            <w:tcW w:w="900" w:type="dxa"/>
            <w:tcBorders>
              <w:top w:val="single" w:sz="4" w:space="0" w:color="auto"/>
              <w:left w:val="nil"/>
              <w:bottom w:val="nil"/>
              <w:right w:val="single" w:sz="4" w:space="0" w:color="auto"/>
            </w:tcBorders>
            <w:shd w:val="clear" w:color="auto" w:fill="auto"/>
            <w:noWrap/>
            <w:vAlign w:val="bottom"/>
            <w:hideMark/>
          </w:tcPr>
          <w:p w14:paraId="1618D834" w14:textId="77777777" w:rsidR="00495E52" w:rsidRPr="00495E52" w:rsidRDefault="00495E52" w:rsidP="00495E52">
            <w:pPr>
              <w:jc w:val="center"/>
              <w:rPr>
                <w:color w:val="000000"/>
                <w:sz w:val="20"/>
                <w:szCs w:val="20"/>
              </w:rPr>
            </w:pPr>
            <w:r w:rsidRPr="00495E52">
              <w:rPr>
                <w:color w:val="000000"/>
                <w:sz w:val="20"/>
                <w:szCs w:val="20"/>
              </w:rPr>
              <w:t>-0.32%</w:t>
            </w:r>
          </w:p>
        </w:tc>
        <w:tc>
          <w:tcPr>
            <w:tcW w:w="810" w:type="dxa"/>
            <w:tcBorders>
              <w:top w:val="single" w:sz="4" w:space="0" w:color="auto"/>
              <w:left w:val="nil"/>
              <w:bottom w:val="nil"/>
              <w:right w:val="single" w:sz="4" w:space="0" w:color="auto"/>
            </w:tcBorders>
            <w:shd w:val="clear" w:color="auto" w:fill="auto"/>
            <w:noWrap/>
            <w:vAlign w:val="bottom"/>
            <w:hideMark/>
          </w:tcPr>
          <w:p w14:paraId="522AF59E" w14:textId="77777777" w:rsidR="00495E52" w:rsidRPr="00495E52" w:rsidRDefault="00495E52" w:rsidP="00495E52">
            <w:pPr>
              <w:jc w:val="center"/>
              <w:rPr>
                <w:color w:val="000000"/>
                <w:sz w:val="20"/>
                <w:szCs w:val="20"/>
              </w:rPr>
            </w:pPr>
            <w:r w:rsidRPr="00495E52">
              <w:rPr>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
          <w:p w14:paraId="551D871D"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68D53FC5"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57FC5968" w14:textId="77777777" w:rsidR="00495E52" w:rsidRPr="00495E52" w:rsidRDefault="00495E52" w:rsidP="00495E52">
            <w:pPr>
              <w:jc w:val="center"/>
              <w:rPr>
                <w:color w:val="000000"/>
                <w:sz w:val="20"/>
                <w:szCs w:val="20"/>
              </w:rPr>
            </w:pPr>
            <w:r w:rsidRPr="00495E52">
              <w:rPr>
                <w:color w:val="000000"/>
                <w:sz w:val="20"/>
                <w:szCs w:val="20"/>
              </w:rPr>
              <w:t>-0.12%</w:t>
            </w:r>
          </w:p>
        </w:tc>
        <w:tc>
          <w:tcPr>
            <w:tcW w:w="990" w:type="dxa"/>
            <w:tcBorders>
              <w:top w:val="single" w:sz="4" w:space="0" w:color="auto"/>
              <w:left w:val="nil"/>
              <w:bottom w:val="nil"/>
              <w:right w:val="single" w:sz="4" w:space="0" w:color="auto"/>
            </w:tcBorders>
            <w:shd w:val="clear" w:color="auto" w:fill="auto"/>
            <w:noWrap/>
            <w:vAlign w:val="bottom"/>
            <w:hideMark/>
          </w:tcPr>
          <w:p w14:paraId="06FED9C1" w14:textId="77777777" w:rsidR="00495E52" w:rsidRPr="00495E52" w:rsidRDefault="00495E52" w:rsidP="00495E52">
            <w:pPr>
              <w:jc w:val="center"/>
              <w:rPr>
                <w:color w:val="000000"/>
                <w:sz w:val="20"/>
                <w:szCs w:val="20"/>
              </w:rPr>
            </w:pPr>
            <w:r w:rsidRPr="00495E52">
              <w:rPr>
                <w:color w:val="000000"/>
                <w:sz w:val="20"/>
                <w:szCs w:val="20"/>
              </w:rPr>
              <w:t>-0.10%</w:t>
            </w:r>
          </w:p>
        </w:tc>
        <w:tc>
          <w:tcPr>
            <w:tcW w:w="810" w:type="dxa"/>
            <w:tcBorders>
              <w:top w:val="single" w:sz="4" w:space="0" w:color="auto"/>
              <w:left w:val="nil"/>
              <w:bottom w:val="nil"/>
              <w:right w:val="single" w:sz="4" w:space="0" w:color="auto"/>
            </w:tcBorders>
            <w:shd w:val="clear" w:color="auto" w:fill="auto"/>
            <w:noWrap/>
            <w:vAlign w:val="bottom"/>
            <w:hideMark/>
          </w:tcPr>
          <w:p w14:paraId="79F474F6" w14:textId="77777777" w:rsidR="00495E52" w:rsidRPr="00495E52" w:rsidRDefault="00495E52" w:rsidP="00495E52">
            <w:pPr>
              <w:jc w:val="center"/>
              <w:rPr>
                <w:color w:val="000000"/>
                <w:sz w:val="20"/>
                <w:szCs w:val="20"/>
              </w:rPr>
            </w:pPr>
            <w:r w:rsidRPr="00495E52">
              <w:rPr>
                <w:color w:val="000000"/>
                <w:sz w:val="20"/>
                <w:szCs w:val="20"/>
              </w:rPr>
              <w:t>-0.13%</w:t>
            </w:r>
          </w:p>
        </w:tc>
        <w:tc>
          <w:tcPr>
            <w:tcW w:w="704" w:type="dxa"/>
            <w:tcBorders>
              <w:top w:val="single" w:sz="4" w:space="0" w:color="auto"/>
              <w:left w:val="nil"/>
              <w:bottom w:val="nil"/>
              <w:right w:val="single" w:sz="4" w:space="0" w:color="auto"/>
            </w:tcBorders>
            <w:shd w:val="clear" w:color="auto" w:fill="auto"/>
            <w:noWrap/>
            <w:vAlign w:val="bottom"/>
            <w:hideMark/>
          </w:tcPr>
          <w:p w14:paraId="3237F5E2"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27E0A3F6"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098E85B6"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219ADDB7" w14:textId="6BF8026E"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4D38679B" w14:textId="77777777" w:rsidR="00495E52" w:rsidRPr="00495E52" w:rsidRDefault="00495E52" w:rsidP="00495E52">
            <w:pPr>
              <w:rPr>
                <w:color w:val="000000"/>
              </w:rPr>
            </w:pPr>
            <w:r w:rsidRPr="00495E52">
              <w:rPr>
                <w:color w:val="000000"/>
              </w:rPr>
              <w:t>CE8-4.1c</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07EB9302" w14:textId="77777777" w:rsidR="00495E52" w:rsidRPr="00495E52" w:rsidRDefault="00495E52" w:rsidP="00495E52">
            <w:pPr>
              <w:jc w:val="center"/>
              <w:rPr>
                <w:color w:val="000000"/>
                <w:sz w:val="20"/>
                <w:szCs w:val="20"/>
              </w:rPr>
            </w:pPr>
            <w:r w:rsidRPr="00495E52">
              <w:rPr>
                <w:color w:val="000000"/>
                <w:sz w:val="20"/>
                <w:szCs w:val="20"/>
              </w:rPr>
              <w:t>-0.85%</w:t>
            </w:r>
          </w:p>
        </w:tc>
        <w:tc>
          <w:tcPr>
            <w:tcW w:w="900" w:type="dxa"/>
            <w:tcBorders>
              <w:top w:val="single" w:sz="4" w:space="0" w:color="auto"/>
              <w:left w:val="nil"/>
              <w:bottom w:val="nil"/>
              <w:right w:val="single" w:sz="4" w:space="0" w:color="auto"/>
            </w:tcBorders>
            <w:shd w:val="clear" w:color="auto" w:fill="auto"/>
            <w:noWrap/>
            <w:vAlign w:val="bottom"/>
            <w:hideMark/>
          </w:tcPr>
          <w:p w14:paraId="73736434" w14:textId="77777777" w:rsidR="00495E52" w:rsidRPr="00495E52" w:rsidRDefault="00495E52" w:rsidP="00495E52">
            <w:pPr>
              <w:jc w:val="center"/>
              <w:rPr>
                <w:color w:val="000000"/>
                <w:sz w:val="20"/>
                <w:szCs w:val="20"/>
              </w:rPr>
            </w:pPr>
            <w:r w:rsidRPr="00495E52">
              <w:rPr>
                <w:color w:val="000000"/>
                <w:sz w:val="20"/>
                <w:szCs w:val="20"/>
              </w:rPr>
              <w:t>-0.63%</w:t>
            </w:r>
          </w:p>
        </w:tc>
        <w:tc>
          <w:tcPr>
            <w:tcW w:w="810" w:type="dxa"/>
            <w:tcBorders>
              <w:top w:val="single" w:sz="4" w:space="0" w:color="auto"/>
              <w:left w:val="nil"/>
              <w:bottom w:val="nil"/>
              <w:right w:val="single" w:sz="4" w:space="0" w:color="auto"/>
            </w:tcBorders>
            <w:shd w:val="clear" w:color="auto" w:fill="auto"/>
            <w:noWrap/>
            <w:vAlign w:val="bottom"/>
            <w:hideMark/>
          </w:tcPr>
          <w:p w14:paraId="2CD80CBD" w14:textId="77777777" w:rsidR="00495E52" w:rsidRPr="00495E52" w:rsidRDefault="00495E52" w:rsidP="00495E52">
            <w:pPr>
              <w:jc w:val="center"/>
              <w:rPr>
                <w:color w:val="000000"/>
                <w:sz w:val="20"/>
                <w:szCs w:val="20"/>
              </w:rPr>
            </w:pPr>
            <w:r w:rsidRPr="00495E52">
              <w:rPr>
                <w:color w:val="000000"/>
                <w:sz w:val="20"/>
                <w:szCs w:val="20"/>
              </w:rPr>
              <w:t>-0.61%</w:t>
            </w:r>
          </w:p>
        </w:tc>
        <w:tc>
          <w:tcPr>
            <w:tcW w:w="683" w:type="dxa"/>
            <w:tcBorders>
              <w:top w:val="single" w:sz="4" w:space="0" w:color="auto"/>
              <w:left w:val="nil"/>
              <w:bottom w:val="nil"/>
              <w:right w:val="single" w:sz="4" w:space="0" w:color="auto"/>
            </w:tcBorders>
            <w:shd w:val="clear" w:color="auto" w:fill="auto"/>
            <w:noWrap/>
            <w:vAlign w:val="bottom"/>
            <w:hideMark/>
          </w:tcPr>
          <w:p w14:paraId="776D6D39"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
          <w:p w14:paraId="3C04173F"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
          <w:p w14:paraId="03FCA954" w14:textId="77777777" w:rsidR="00495E52" w:rsidRPr="00495E52" w:rsidRDefault="00495E52" w:rsidP="00495E52">
            <w:pPr>
              <w:jc w:val="center"/>
              <w:rPr>
                <w:color w:val="000000"/>
                <w:sz w:val="20"/>
                <w:szCs w:val="20"/>
              </w:rPr>
            </w:pPr>
            <w:r w:rsidRPr="00495E52">
              <w:rPr>
                <w:color w:val="000000"/>
                <w:sz w:val="20"/>
                <w:szCs w:val="20"/>
              </w:rPr>
              <w:t>0.21%</w:t>
            </w:r>
          </w:p>
        </w:tc>
        <w:tc>
          <w:tcPr>
            <w:tcW w:w="990" w:type="dxa"/>
            <w:tcBorders>
              <w:top w:val="single" w:sz="4" w:space="0" w:color="auto"/>
              <w:left w:val="nil"/>
              <w:bottom w:val="nil"/>
              <w:right w:val="single" w:sz="4" w:space="0" w:color="auto"/>
            </w:tcBorders>
            <w:shd w:val="clear" w:color="auto" w:fill="auto"/>
            <w:noWrap/>
            <w:vAlign w:val="bottom"/>
            <w:hideMark/>
          </w:tcPr>
          <w:p w14:paraId="0EF89C0A" w14:textId="77777777" w:rsidR="00495E52" w:rsidRPr="00495E52" w:rsidRDefault="00495E52" w:rsidP="00495E52">
            <w:pPr>
              <w:jc w:val="center"/>
              <w:rPr>
                <w:color w:val="000000"/>
                <w:sz w:val="20"/>
                <w:szCs w:val="20"/>
              </w:rPr>
            </w:pPr>
            <w:r w:rsidRPr="00495E52">
              <w:rPr>
                <w:color w:val="000000"/>
                <w:sz w:val="20"/>
                <w:szCs w:val="20"/>
              </w:rPr>
              <w:t>-0.07%</w:t>
            </w:r>
          </w:p>
        </w:tc>
        <w:tc>
          <w:tcPr>
            <w:tcW w:w="810" w:type="dxa"/>
            <w:tcBorders>
              <w:top w:val="single" w:sz="4" w:space="0" w:color="auto"/>
              <w:left w:val="nil"/>
              <w:bottom w:val="nil"/>
              <w:right w:val="single" w:sz="4" w:space="0" w:color="auto"/>
            </w:tcBorders>
            <w:shd w:val="clear" w:color="auto" w:fill="auto"/>
            <w:noWrap/>
            <w:vAlign w:val="bottom"/>
            <w:hideMark/>
          </w:tcPr>
          <w:p w14:paraId="7286D8A9" w14:textId="77777777" w:rsidR="00495E52" w:rsidRPr="00495E52" w:rsidRDefault="00495E52" w:rsidP="00495E52">
            <w:pPr>
              <w:jc w:val="center"/>
              <w:rPr>
                <w:color w:val="000000"/>
                <w:sz w:val="20"/>
                <w:szCs w:val="20"/>
              </w:rPr>
            </w:pPr>
            <w:r w:rsidRPr="00495E52">
              <w:rPr>
                <w:color w:val="000000"/>
                <w:sz w:val="20"/>
                <w:szCs w:val="20"/>
              </w:rPr>
              <w:t>-0.16%</w:t>
            </w:r>
          </w:p>
        </w:tc>
        <w:tc>
          <w:tcPr>
            <w:tcW w:w="704" w:type="dxa"/>
            <w:tcBorders>
              <w:top w:val="single" w:sz="4" w:space="0" w:color="auto"/>
              <w:left w:val="nil"/>
              <w:bottom w:val="nil"/>
              <w:right w:val="single" w:sz="4" w:space="0" w:color="auto"/>
            </w:tcBorders>
            <w:shd w:val="clear" w:color="auto" w:fill="auto"/>
            <w:noWrap/>
            <w:vAlign w:val="bottom"/>
            <w:hideMark/>
          </w:tcPr>
          <w:p w14:paraId="3A32D1F7"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4AADD343"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4535B2D4" w14:textId="77777777" w:rsidTr="00B965B4">
        <w:trPr>
          <w:trHeight w:val="413"/>
        </w:trPr>
        <w:tc>
          <w:tcPr>
            <w:tcW w:w="540" w:type="dxa"/>
            <w:vMerge/>
            <w:tcBorders>
              <w:left w:val="single" w:sz="8" w:space="0" w:color="auto"/>
              <w:right w:val="single" w:sz="8" w:space="0" w:color="auto"/>
            </w:tcBorders>
            <w:shd w:val="clear" w:color="auto" w:fill="auto"/>
            <w:vAlign w:val="center"/>
            <w:hideMark/>
          </w:tcPr>
          <w:p w14:paraId="3BAC5ED3" w14:textId="571EF83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5EBE97F9" w14:textId="77777777" w:rsidR="00495E52" w:rsidRPr="00495E52" w:rsidRDefault="00495E52" w:rsidP="00495E52">
            <w:pPr>
              <w:rPr>
                <w:color w:val="000000"/>
              </w:rPr>
            </w:pPr>
            <w:r w:rsidRPr="00495E52">
              <w:rPr>
                <w:color w:val="000000"/>
              </w:rPr>
              <w:t>CE8-4.2a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0D904B2" w14:textId="77777777" w:rsidR="00495E52" w:rsidRPr="00495E52" w:rsidRDefault="00495E52" w:rsidP="00495E52">
            <w:pPr>
              <w:jc w:val="center"/>
              <w:rPr>
                <w:color w:val="000000"/>
                <w:sz w:val="20"/>
                <w:szCs w:val="20"/>
              </w:rPr>
            </w:pPr>
            <w:r w:rsidRPr="00495E52">
              <w:rPr>
                <w:color w:val="000000"/>
                <w:sz w:val="20"/>
                <w:szCs w:val="20"/>
              </w:rPr>
              <w:t>3.75%</w:t>
            </w:r>
          </w:p>
        </w:tc>
        <w:tc>
          <w:tcPr>
            <w:tcW w:w="900" w:type="dxa"/>
            <w:tcBorders>
              <w:top w:val="single" w:sz="4" w:space="0" w:color="auto"/>
              <w:left w:val="nil"/>
              <w:bottom w:val="nil"/>
              <w:right w:val="single" w:sz="4" w:space="0" w:color="auto"/>
            </w:tcBorders>
            <w:shd w:val="clear" w:color="auto" w:fill="auto"/>
            <w:noWrap/>
            <w:vAlign w:val="bottom"/>
            <w:hideMark/>
          </w:tcPr>
          <w:p w14:paraId="30960751" w14:textId="77777777" w:rsidR="00495E52" w:rsidRPr="00495E52" w:rsidRDefault="00495E52" w:rsidP="00495E52">
            <w:pPr>
              <w:jc w:val="center"/>
              <w:rPr>
                <w:color w:val="000000"/>
                <w:sz w:val="20"/>
                <w:szCs w:val="20"/>
              </w:rPr>
            </w:pPr>
            <w:r w:rsidRPr="00495E52">
              <w:rPr>
                <w:color w:val="000000"/>
                <w:sz w:val="20"/>
                <w:szCs w:val="20"/>
              </w:rPr>
              <w:t>4.10%</w:t>
            </w:r>
          </w:p>
        </w:tc>
        <w:tc>
          <w:tcPr>
            <w:tcW w:w="810" w:type="dxa"/>
            <w:tcBorders>
              <w:top w:val="single" w:sz="4" w:space="0" w:color="auto"/>
              <w:left w:val="nil"/>
              <w:bottom w:val="nil"/>
              <w:right w:val="single" w:sz="4" w:space="0" w:color="auto"/>
            </w:tcBorders>
            <w:shd w:val="clear" w:color="auto" w:fill="auto"/>
            <w:noWrap/>
            <w:vAlign w:val="bottom"/>
            <w:hideMark/>
          </w:tcPr>
          <w:p w14:paraId="06A3826D" w14:textId="77777777" w:rsidR="00495E52" w:rsidRPr="00495E52" w:rsidRDefault="00495E52" w:rsidP="00495E52">
            <w:pPr>
              <w:jc w:val="center"/>
              <w:rPr>
                <w:color w:val="000000"/>
                <w:sz w:val="20"/>
                <w:szCs w:val="20"/>
              </w:rPr>
            </w:pPr>
            <w:r w:rsidRPr="00495E52">
              <w:rPr>
                <w:color w:val="000000"/>
                <w:sz w:val="20"/>
                <w:szCs w:val="20"/>
              </w:rPr>
              <w:t>4.10%</w:t>
            </w:r>
          </w:p>
        </w:tc>
        <w:tc>
          <w:tcPr>
            <w:tcW w:w="683" w:type="dxa"/>
            <w:tcBorders>
              <w:top w:val="single" w:sz="4" w:space="0" w:color="auto"/>
              <w:left w:val="nil"/>
              <w:bottom w:val="nil"/>
              <w:right w:val="single" w:sz="4" w:space="0" w:color="auto"/>
            </w:tcBorders>
            <w:shd w:val="clear" w:color="auto" w:fill="auto"/>
            <w:noWrap/>
            <w:vAlign w:val="bottom"/>
            <w:hideMark/>
          </w:tcPr>
          <w:p w14:paraId="49CF3476" w14:textId="77777777" w:rsidR="00495E52" w:rsidRPr="00495E52" w:rsidRDefault="00495E52" w:rsidP="00495E52">
            <w:pPr>
              <w:jc w:val="center"/>
              <w:rPr>
                <w:color w:val="000000"/>
                <w:sz w:val="20"/>
                <w:szCs w:val="20"/>
              </w:rPr>
            </w:pPr>
            <w:r w:rsidRPr="00495E52">
              <w:rPr>
                <w:color w:val="000000"/>
                <w:sz w:val="20"/>
                <w:szCs w:val="20"/>
              </w:rPr>
              <w:t>109%</w:t>
            </w:r>
          </w:p>
        </w:tc>
        <w:tc>
          <w:tcPr>
            <w:tcW w:w="726" w:type="dxa"/>
            <w:tcBorders>
              <w:top w:val="single" w:sz="4" w:space="0" w:color="auto"/>
              <w:left w:val="nil"/>
              <w:bottom w:val="nil"/>
              <w:right w:val="single" w:sz="12" w:space="0" w:color="auto"/>
            </w:tcBorders>
            <w:shd w:val="clear" w:color="auto" w:fill="auto"/>
            <w:noWrap/>
            <w:vAlign w:val="bottom"/>
            <w:hideMark/>
          </w:tcPr>
          <w:p w14:paraId="2D1C7ACB" w14:textId="77777777" w:rsidR="00495E52" w:rsidRPr="00495E52" w:rsidRDefault="00495E52" w:rsidP="00495E52">
            <w:pPr>
              <w:jc w:val="center"/>
              <w:rPr>
                <w:color w:val="000000"/>
                <w:sz w:val="20"/>
                <w:szCs w:val="20"/>
              </w:rPr>
            </w:pPr>
            <w:r w:rsidRPr="00495E52">
              <w:rPr>
                <w:color w:val="000000"/>
                <w:sz w:val="20"/>
                <w:szCs w:val="20"/>
              </w:rPr>
              <w:t>95%</w:t>
            </w:r>
          </w:p>
        </w:tc>
        <w:tc>
          <w:tcPr>
            <w:tcW w:w="841" w:type="dxa"/>
            <w:tcBorders>
              <w:top w:val="single" w:sz="4" w:space="0" w:color="auto"/>
              <w:left w:val="nil"/>
              <w:bottom w:val="nil"/>
              <w:right w:val="single" w:sz="4" w:space="0" w:color="auto"/>
            </w:tcBorders>
            <w:shd w:val="clear" w:color="auto" w:fill="auto"/>
            <w:noWrap/>
            <w:vAlign w:val="bottom"/>
            <w:hideMark/>
          </w:tcPr>
          <w:p w14:paraId="389F951D" w14:textId="77777777" w:rsidR="00495E52" w:rsidRPr="00495E52" w:rsidRDefault="00495E52" w:rsidP="00495E52">
            <w:pPr>
              <w:jc w:val="center"/>
              <w:rPr>
                <w:color w:val="000000"/>
                <w:sz w:val="20"/>
                <w:szCs w:val="20"/>
              </w:rPr>
            </w:pPr>
            <w:r w:rsidRPr="00495E52">
              <w:rPr>
                <w:color w:val="000000"/>
                <w:sz w:val="20"/>
                <w:szCs w:val="20"/>
              </w:rPr>
              <w:t>2.65%</w:t>
            </w:r>
          </w:p>
        </w:tc>
        <w:tc>
          <w:tcPr>
            <w:tcW w:w="990" w:type="dxa"/>
            <w:tcBorders>
              <w:top w:val="single" w:sz="4" w:space="0" w:color="auto"/>
              <w:left w:val="nil"/>
              <w:bottom w:val="nil"/>
              <w:right w:val="single" w:sz="4" w:space="0" w:color="auto"/>
            </w:tcBorders>
            <w:shd w:val="clear" w:color="auto" w:fill="auto"/>
            <w:noWrap/>
            <w:vAlign w:val="bottom"/>
            <w:hideMark/>
          </w:tcPr>
          <w:p w14:paraId="5D284B6E" w14:textId="77777777" w:rsidR="00495E52" w:rsidRPr="00495E52" w:rsidRDefault="00495E52" w:rsidP="00495E52">
            <w:pPr>
              <w:jc w:val="center"/>
              <w:rPr>
                <w:color w:val="000000"/>
                <w:sz w:val="20"/>
                <w:szCs w:val="20"/>
              </w:rPr>
            </w:pPr>
            <w:r w:rsidRPr="00495E52">
              <w:rPr>
                <w:color w:val="000000"/>
                <w:sz w:val="20"/>
                <w:szCs w:val="20"/>
              </w:rPr>
              <w:t>5.73%</w:t>
            </w:r>
          </w:p>
        </w:tc>
        <w:tc>
          <w:tcPr>
            <w:tcW w:w="810" w:type="dxa"/>
            <w:tcBorders>
              <w:top w:val="single" w:sz="4" w:space="0" w:color="auto"/>
              <w:left w:val="nil"/>
              <w:bottom w:val="nil"/>
              <w:right w:val="single" w:sz="4" w:space="0" w:color="auto"/>
            </w:tcBorders>
            <w:shd w:val="clear" w:color="auto" w:fill="auto"/>
            <w:noWrap/>
            <w:vAlign w:val="bottom"/>
            <w:hideMark/>
          </w:tcPr>
          <w:p w14:paraId="6DE2A941" w14:textId="77777777" w:rsidR="00495E52" w:rsidRPr="00495E52" w:rsidRDefault="00495E52" w:rsidP="00495E52">
            <w:pPr>
              <w:jc w:val="center"/>
              <w:rPr>
                <w:color w:val="000000"/>
                <w:sz w:val="20"/>
                <w:szCs w:val="20"/>
              </w:rPr>
            </w:pPr>
            <w:r w:rsidRPr="00495E52">
              <w:rPr>
                <w:color w:val="000000"/>
                <w:sz w:val="20"/>
                <w:szCs w:val="20"/>
              </w:rPr>
              <w:t>5.76%</w:t>
            </w:r>
          </w:p>
        </w:tc>
        <w:tc>
          <w:tcPr>
            <w:tcW w:w="704" w:type="dxa"/>
            <w:tcBorders>
              <w:top w:val="single" w:sz="4" w:space="0" w:color="auto"/>
              <w:left w:val="nil"/>
              <w:bottom w:val="nil"/>
              <w:right w:val="single" w:sz="4" w:space="0" w:color="auto"/>
            </w:tcBorders>
            <w:shd w:val="clear" w:color="auto" w:fill="auto"/>
            <w:noWrap/>
            <w:vAlign w:val="bottom"/>
            <w:hideMark/>
          </w:tcPr>
          <w:p w14:paraId="2B840AD7" w14:textId="77777777" w:rsidR="00495E52" w:rsidRPr="00495E52" w:rsidRDefault="00495E52" w:rsidP="00495E52">
            <w:pPr>
              <w:jc w:val="center"/>
              <w:rPr>
                <w:color w:val="000000"/>
                <w:sz w:val="20"/>
                <w:szCs w:val="20"/>
              </w:rPr>
            </w:pPr>
            <w:r w:rsidRPr="00495E52">
              <w:rPr>
                <w:color w:val="000000"/>
                <w:sz w:val="20"/>
                <w:szCs w:val="20"/>
              </w:rPr>
              <w:t>102%</w:t>
            </w:r>
          </w:p>
        </w:tc>
        <w:tc>
          <w:tcPr>
            <w:tcW w:w="1211" w:type="dxa"/>
            <w:tcBorders>
              <w:top w:val="single" w:sz="4" w:space="0" w:color="auto"/>
              <w:left w:val="nil"/>
              <w:bottom w:val="nil"/>
              <w:right w:val="nil"/>
            </w:tcBorders>
            <w:shd w:val="clear" w:color="auto" w:fill="auto"/>
            <w:noWrap/>
            <w:vAlign w:val="bottom"/>
            <w:hideMark/>
          </w:tcPr>
          <w:p w14:paraId="03A0A710" w14:textId="77777777" w:rsidR="00495E52" w:rsidRPr="00495E52" w:rsidRDefault="00495E52" w:rsidP="00495E52">
            <w:pPr>
              <w:jc w:val="center"/>
              <w:rPr>
                <w:color w:val="000000"/>
                <w:sz w:val="20"/>
                <w:szCs w:val="20"/>
              </w:rPr>
            </w:pPr>
            <w:r w:rsidRPr="00495E52">
              <w:rPr>
                <w:color w:val="000000"/>
                <w:sz w:val="20"/>
                <w:szCs w:val="20"/>
              </w:rPr>
              <w:t>101%</w:t>
            </w:r>
          </w:p>
        </w:tc>
      </w:tr>
      <w:tr w:rsidR="00B965B4" w:rsidRPr="00495E52" w14:paraId="0DD7F759" w14:textId="77777777" w:rsidTr="00B965B4">
        <w:trPr>
          <w:trHeight w:val="359"/>
        </w:trPr>
        <w:tc>
          <w:tcPr>
            <w:tcW w:w="540" w:type="dxa"/>
            <w:vMerge/>
            <w:tcBorders>
              <w:left w:val="single" w:sz="8" w:space="0" w:color="auto"/>
              <w:right w:val="single" w:sz="8" w:space="0" w:color="auto"/>
            </w:tcBorders>
            <w:shd w:val="clear" w:color="auto" w:fill="auto"/>
            <w:vAlign w:val="center"/>
            <w:hideMark/>
          </w:tcPr>
          <w:p w14:paraId="381A5AB0" w14:textId="7D9BD121" w:rsidR="00C76D7E" w:rsidRPr="00495E52" w:rsidRDefault="00C76D7E" w:rsidP="00C76D7E">
            <w:pPr>
              <w:rPr>
                <w:color w:val="000000"/>
              </w:rPr>
            </w:pPr>
          </w:p>
        </w:tc>
        <w:tc>
          <w:tcPr>
            <w:tcW w:w="1260" w:type="dxa"/>
            <w:tcBorders>
              <w:top w:val="nil"/>
              <w:left w:val="nil"/>
              <w:bottom w:val="nil"/>
              <w:right w:val="nil"/>
            </w:tcBorders>
            <w:shd w:val="clear" w:color="auto" w:fill="auto"/>
            <w:vAlign w:val="center"/>
            <w:hideMark/>
          </w:tcPr>
          <w:p w14:paraId="6615EC73" w14:textId="781FDABF" w:rsidR="00C76D7E" w:rsidRPr="00495E52" w:rsidRDefault="00C76D7E" w:rsidP="00C76D7E">
            <w:pPr>
              <w:rPr>
                <w:color w:val="000000"/>
              </w:rPr>
            </w:pPr>
            <w:r w:rsidRPr="00495E52">
              <w:rPr>
                <w:color w:val="000000"/>
              </w:rPr>
              <w:t>CE8-4.2b</w:t>
            </w:r>
            <w:r w:rsidR="00030AA1">
              <w:rPr>
                <w:color w:val="000000"/>
              </w:rPr>
              <w:t>*</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21CE1CC" w14:textId="508BEBD8" w:rsidR="00C76D7E" w:rsidRPr="00495E52" w:rsidRDefault="00C76D7E" w:rsidP="00C76D7E">
            <w:pPr>
              <w:jc w:val="center"/>
              <w:rPr>
                <w:color w:val="000000"/>
                <w:sz w:val="20"/>
                <w:szCs w:val="20"/>
              </w:rPr>
            </w:pPr>
            <w:r w:rsidRPr="007E5940">
              <w:rPr>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
          <w:p w14:paraId="590F5022" w14:textId="22E39DE7" w:rsidR="00C76D7E" w:rsidRPr="00495E52" w:rsidRDefault="00C76D7E" w:rsidP="00C76D7E">
            <w:pPr>
              <w:jc w:val="center"/>
              <w:rPr>
                <w:color w:val="000000"/>
                <w:sz w:val="20"/>
                <w:szCs w:val="20"/>
              </w:rPr>
            </w:pPr>
            <w:r w:rsidRPr="007E5940">
              <w:rPr>
                <w:color w:val="000000"/>
                <w:sz w:val="20"/>
                <w:szCs w:val="20"/>
              </w:rPr>
              <w:t>0.50%</w:t>
            </w:r>
          </w:p>
        </w:tc>
        <w:tc>
          <w:tcPr>
            <w:tcW w:w="810" w:type="dxa"/>
            <w:tcBorders>
              <w:top w:val="single" w:sz="4" w:space="0" w:color="auto"/>
              <w:left w:val="nil"/>
              <w:bottom w:val="nil"/>
              <w:right w:val="single" w:sz="4" w:space="0" w:color="auto"/>
            </w:tcBorders>
            <w:shd w:val="clear" w:color="auto" w:fill="auto"/>
            <w:noWrap/>
            <w:vAlign w:val="bottom"/>
            <w:hideMark/>
          </w:tcPr>
          <w:p w14:paraId="3B822076" w14:textId="112D77FE" w:rsidR="00C76D7E" w:rsidRPr="00495E52" w:rsidRDefault="00C76D7E" w:rsidP="00C76D7E">
            <w:pPr>
              <w:jc w:val="center"/>
              <w:rPr>
                <w:color w:val="000000"/>
                <w:sz w:val="20"/>
                <w:szCs w:val="20"/>
              </w:rPr>
            </w:pPr>
            <w:r w:rsidRPr="007E5940">
              <w:rPr>
                <w:color w:val="000000"/>
                <w:sz w:val="20"/>
                <w:szCs w:val="20"/>
              </w:rPr>
              <w:t>0.49%</w:t>
            </w:r>
          </w:p>
        </w:tc>
        <w:tc>
          <w:tcPr>
            <w:tcW w:w="683" w:type="dxa"/>
            <w:tcBorders>
              <w:top w:val="single" w:sz="4" w:space="0" w:color="auto"/>
              <w:left w:val="nil"/>
              <w:bottom w:val="nil"/>
              <w:right w:val="single" w:sz="4" w:space="0" w:color="auto"/>
            </w:tcBorders>
            <w:shd w:val="clear" w:color="auto" w:fill="auto"/>
            <w:noWrap/>
            <w:vAlign w:val="bottom"/>
            <w:hideMark/>
          </w:tcPr>
          <w:p w14:paraId="0A242F3B" w14:textId="18611348" w:rsidR="00C76D7E" w:rsidRPr="00495E52" w:rsidRDefault="00C76D7E" w:rsidP="00C76D7E">
            <w:pPr>
              <w:jc w:val="center"/>
              <w:rPr>
                <w:color w:val="000000"/>
                <w:sz w:val="20"/>
                <w:szCs w:val="20"/>
              </w:rPr>
            </w:pPr>
            <w:r w:rsidRPr="007E5940">
              <w:rPr>
                <w:color w:val="000000"/>
                <w:sz w:val="20"/>
                <w:szCs w:val="20"/>
              </w:rPr>
              <w:t>106%</w:t>
            </w:r>
          </w:p>
        </w:tc>
        <w:tc>
          <w:tcPr>
            <w:tcW w:w="726" w:type="dxa"/>
            <w:tcBorders>
              <w:top w:val="single" w:sz="4" w:space="0" w:color="auto"/>
              <w:left w:val="nil"/>
              <w:bottom w:val="nil"/>
              <w:right w:val="single" w:sz="12" w:space="0" w:color="auto"/>
            </w:tcBorders>
            <w:shd w:val="clear" w:color="auto" w:fill="auto"/>
            <w:noWrap/>
            <w:vAlign w:val="bottom"/>
            <w:hideMark/>
          </w:tcPr>
          <w:p w14:paraId="29348E2D" w14:textId="5F2D79FC" w:rsidR="00C76D7E" w:rsidRPr="00495E52" w:rsidRDefault="00C76D7E" w:rsidP="00C76D7E">
            <w:pPr>
              <w:jc w:val="center"/>
              <w:rPr>
                <w:color w:val="000000"/>
                <w:sz w:val="20"/>
                <w:szCs w:val="20"/>
              </w:rPr>
            </w:pPr>
            <w:r w:rsidRPr="007E5940">
              <w:rPr>
                <w:color w:val="000000"/>
                <w:sz w:val="20"/>
                <w:szCs w:val="20"/>
              </w:rPr>
              <w:t>98%</w:t>
            </w:r>
          </w:p>
        </w:tc>
        <w:tc>
          <w:tcPr>
            <w:tcW w:w="841" w:type="dxa"/>
            <w:tcBorders>
              <w:top w:val="single" w:sz="4" w:space="0" w:color="auto"/>
              <w:left w:val="nil"/>
              <w:bottom w:val="nil"/>
              <w:right w:val="single" w:sz="4" w:space="0" w:color="auto"/>
            </w:tcBorders>
            <w:shd w:val="clear" w:color="auto" w:fill="auto"/>
            <w:noWrap/>
            <w:vAlign w:val="bottom"/>
            <w:hideMark/>
          </w:tcPr>
          <w:p w14:paraId="603F2079" w14:textId="6EADA7AA" w:rsidR="00C76D7E" w:rsidRPr="00495E52" w:rsidRDefault="00C76D7E" w:rsidP="00C76D7E">
            <w:pPr>
              <w:jc w:val="center"/>
              <w:rPr>
                <w:color w:val="000000"/>
                <w:sz w:val="20"/>
                <w:szCs w:val="20"/>
              </w:rPr>
            </w:pPr>
            <w:r w:rsidRPr="007E5940">
              <w:rPr>
                <w:color w:val="000000"/>
                <w:sz w:val="20"/>
                <w:szCs w:val="20"/>
              </w:rPr>
              <w:t>-2.82%</w:t>
            </w:r>
          </w:p>
        </w:tc>
        <w:tc>
          <w:tcPr>
            <w:tcW w:w="990" w:type="dxa"/>
            <w:tcBorders>
              <w:top w:val="single" w:sz="4" w:space="0" w:color="auto"/>
              <w:left w:val="nil"/>
              <w:bottom w:val="nil"/>
              <w:right w:val="single" w:sz="4" w:space="0" w:color="auto"/>
            </w:tcBorders>
            <w:shd w:val="clear" w:color="auto" w:fill="auto"/>
            <w:noWrap/>
            <w:vAlign w:val="bottom"/>
            <w:hideMark/>
          </w:tcPr>
          <w:p w14:paraId="70CDB0C6" w14:textId="17060CE9" w:rsidR="00C76D7E" w:rsidRPr="00495E52" w:rsidRDefault="00C76D7E" w:rsidP="00C76D7E">
            <w:pPr>
              <w:jc w:val="center"/>
              <w:rPr>
                <w:color w:val="000000"/>
                <w:sz w:val="20"/>
                <w:szCs w:val="20"/>
              </w:rPr>
            </w:pPr>
            <w:r w:rsidRPr="007E5940">
              <w:rPr>
                <w:color w:val="000000"/>
                <w:sz w:val="20"/>
                <w:szCs w:val="20"/>
              </w:rPr>
              <w:t>2.67%</w:t>
            </w:r>
          </w:p>
        </w:tc>
        <w:tc>
          <w:tcPr>
            <w:tcW w:w="810" w:type="dxa"/>
            <w:tcBorders>
              <w:top w:val="single" w:sz="4" w:space="0" w:color="auto"/>
              <w:left w:val="nil"/>
              <w:bottom w:val="nil"/>
              <w:right w:val="single" w:sz="4" w:space="0" w:color="auto"/>
            </w:tcBorders>
            <w:shd w:val="clear" w:color="auto" w:fill="auto"/>
            <w:noWrap/>
            <w:vAlign w:val="bottom"/>
            <w:hideMark/>
          </w:tcPr>
          <w:p w14:paraId="1E038E93" w14:textId="5E2A0CB3" w:rsidR="00C76D7E" w:rsidRPr="00495E52" w:rsidRDefault="00C76D7E" w:rsidP="00C76D7E">
            <w:pPr>
              <w:jc w:val="center"/>
              <w:rPr>
                <w:color w:val="000000"/>
                <w:sz w:val="20"/>
                <w:szCs w:val="20"/>
              </w:rPr>
            </w:pPr>
            <w:r w:rsidRPr="007E5940">
              <w:rPr>
                <w:color w:val="000000"/>
                <w:sz w:val="20"/>
                <w:szCs w:val="20"/>
              </w:rPr>
              <w:t>2.81%</w:t>
            </w:r>
          </w:p>
        </w:tc>
        <w:tc>
          <w:tcPr>
            <w:tcW w:w="704" w:type="dxa"/>
            <w:tcBorders>
              <w:top w:val="single" w:sz="4" w:space="0" w:color="auto"/>
              <w:left w:val="nil"/>
              <w:bottom w:val="nil"/>
              <w:right w:val="single" w:sz="4" w:space="0" w:color="auto"/>
            </w:tcBorders>
            <w:shd w:val="clear" w:color="auto" w:fill="auto"/>
            <w:noWrap/>
            <w:vAlign w:val="bottom"/>
            <w:hideMark/>
          </w:tcPr>
          <w:p w14:paraId="09814D96" w14:textId="0E3628DD" w:rsidR="00C76D7E" w:rsidRPr="00495E52" w:rsidRDefault="00C76D7E" w:rsidP="00C76D7E">
            <w:pPr>
              <w:jc w:val="center"/>
              <w:rPr>
                <w:color w:val="000000"/>
                <w:sz w:val="20"/>
                <w:szCs w:val="20"/>
              </w:rPr>
            </w:pPr>
            <w:r w:rsidRPr="007E5940">
              <w:rPr>
                <w:color w:val="000000"/>
                <w:sz w:val="20"/>
                <w:szCs w:val="20"/>
              </w:rPr>
              <w:t>101%</w:t>
            </w:r>
          </w:p>
        </w:tc>
        <w:tc>
          <w:tcPr>
            <w:tcW w:w="1211" w:type="dxa"/>
            <w:tcBorders>
              <w:top w:val="single" w:sz="4" w:space="0" w:color="auto"/>
              <w:left w:val="nil"/>
              <w:bottom w:val="nil"/>
              <w:right w:val="nil"/>
            </w:tcBorders>
            <w:shd w:val="clear" w:color="auto" w:fill="auto"/>
            <w:noWrap/>
            <w:vAlign w:val="bottom"/>
            <w:hideMark/>
          </w:tcPr>
          <w:p w14:paraId="408A1F1A" w14:textId="4ECA6719" w:rsidR="00C76D7E" w:rsidRPr="00495E52" w:rsidRDefault="00C76D7E" w:rsidP="00C76D7E">
            <w:pPr>
              <w:jc w:val="center"/>
              <w:rPr>
                <w:color w:val="000000"/>
                <w:sz w:val="20"/>
                <w:szCs w:val="20"/>
              </w:rPr>
            </w:pPr>
            <w:r w:rsidRPr="007E5940">
              <w:rPr>
                <w:color w:val="000000"/>
                <w:sz w:val="20"/>
                <w:szCs w:val="20"/>
              </w:rPr>
              <w:t>102%</w:t>
            </w:r>
          </w:p>
        </w:tc>
      </w:tr>
      <w:tr w:rsidR="00B965B4" w:rsidRPr="00495E52" w14:paraId="15557D77"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3138CF13" w14:textId="785E6C94"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6B6CD927" w14:textId="77777777" w:rsidR="00495E52" w:rsidRPr="00495E52" w:rsidRDefault="00495E52" w:rsidP="00495E52">
            <w:pPr>
              <w:rPr>
                <w:color w:val="000000"/>
              </w:rPr>
            </w:pPr>
            <w:r w:rsidRPr="00495E52">
              <w:rPr>
                <w:color w:val="000000"/>
              </w:rPr>
              <w:t>CE8-4.3a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9D3916C" w14:textId="77777777" w:rsidR="00495E52" w:rsidRPr="00495E52" w:rsidRDefault="00495E52" w:rsidP="00495E52">
            <w:pPr>
              <w:jc w:val="center"/>
              <w:rPr>
                <w:color w:val="000000"/>
                <w:sz w:val="20"/>
                <w:szCs w:val="20"/>
              </w:rPr>
            </w:pPr>
            <w:r w:rsidRPr="00495E52">
              <w:rPr>
                <w:color w:val="000000"/>
                <w:sz w:val="20"/>
                <w:szCs w:val="20"/>
              </w:rPr>
              <w:t>4.05%</w:t>
            </w:r>
          </w:p>
        </w:tc>
        <w:tc>
          <w:tcPr>
            <w:tcW w:w="900" w:type="dxa"/>
            <w:tcBorders>
              <w:top w:val="single" w:sz="4" w:space="0" w:color="auto"/>
              <w:left w:val="nil"/>
              <w:bottom w:val="nil"/>
              <w:right w:val="single" w:sz="4" w:space="0" w:color="auto"/>
            </w:tcBorders>
            <w:shd w:val="clear" w:color="auto" w:fill="auto"/>
            <w:noWrap/>
            <w:vAlign w:val="bottom"/>
            <w:hideMark/>
          </w:tcPr>
          <w:p w14:paraId="547EB792" w14:textId="77777777" w:rsidR="00495E52" w:rsidRPr="00495E52" w:rsidRDefault="00495E52" w:rsidP="00495E52">
            <w:pPr>
              <w:jc w:val="center"/>
              <w:rPr>
                <w:color w:val="000000"/>
                <w:sz w:val="20"/>
                <w:szCs w:val="20"/>
              </w:rPr>
            </w:pPr>
            <w:r w:rsidRPr="00495E52">
              <w:rPr>
                <w:color w:val="000000"/>
                <w:sz w:val="20"/>
                <w:szCs w:val="20"/>
              </w:rPr>
              <w:t>4.26%</w:t>
            </w:r>
          </w:p>
        </w:tc>
        <w:tc>
          <w:tcPr>
            <w:tcW w:w="810" w:type="dxa"/>
            <w:tcBorders>
              <w:top w:val="single" w:sz="4" w:space="0" w:color="auto"/>
              <w:left w:val="nil"/>
              <w:bottom w:val="nil"/>
              <w:right w:val="single" w:sz="4" w:space="0" w:color="auto"/>
            </w:tcBorders>
            <w:shd w:val="clear" w:color="auto" w:fill="auto"/>
            <w:noWrap/>
            <w:vAlign w:val="bottom"/>
            <w:hideMark/>
          </w:tcPr>
          <w:p w14:paraId="1C5545FD" w14:textId="77777777" w:rsidR="00495E52" w:rsidRPr="00495E52" w:rsidRDefault="00495E52" w:rsidP="00495E52">
            <w:pPr>
              <w:jc w:val="center"/>
              <w:rPr>
                <w:color w:val="000000"/>
                <w:sz w:val="20"/>
                <w:szCs w:val="20"/>
              </w:rPr>
            </w:pPr>
            <w:r w:rsidRPr="00495E52">
              <w:rPr>
                <w:color w:val="000000"/>
                <w:sz w:val="20"/>
                <w:szCs w:val="20"/>
              </w:rPr>
              <w:t>4.25%</w:t>
            </w:r>
          </w:p>
        </w:tc>
        <w:tc>
          <w:tcPr>
            <w:tcW w:w="683" w:type="dxa"/>
            <w:tcBorders>
              <w:top w:val="single" w:sz="4" w:space="0" w:color="auto"/>
              <w:left w:val="nil"/>
              <w:bottom w:val="nil"/>
              <w:right w:val="single" w:sz="4" w:space="0" w:color="auto"/>
            </w:tcBorders>
            <w:shd w:val="clear" w:color="auto" w:fill="auto"/>
            <w:noWrap/>
            <w:vAlign w:val="bottom"/>
            <w:hideMark/>
          </w:tcPr>
          <w:p w14:paraId="0E6ACE9C" w14:textId="77777777" w:rsidR="00495E52" w:rsidRPr="00495E52" w:rsidRDefault="00495E52" w:rsidP="00495E52">
            <w:pPr>
              <w:jc w:val="center"/>
              <w:rPr>
                <w:color w:val="000000"/>
                <w:sz w:val="20"/>
                <w:szCs w:val="20"/>
              </w:rPr>
            </w:pPr>
            <w:r w:rsidRPr="00495E52">
              <w:rPr>
                <w:color w:val="000000"/>
                <w:sz w:val="20"/>
                <w:szCs w:val="20"/>
              </w:rPr>
              <w:t>109%</w:t>
            </w:r>
          </w:p>
        </w:tc>
        <w:tc>
          <w:tcPr>
            <w:tcW w:w="726" w:type="dxa"/>
            <w:tcBorders>
              <w:top w:val="single" w:sz="4" w:space="0" w:color="auto"/>
              <w:left w:val="nil"/>
              <w:bottom w:val="nil"/>
              <w:right w:val="single" w:sz="12" w:space="0" w:color="auto"/>
            </w:tcBorders>
            <w:shd w:val="clear" w:color="auto" w:fill="auto"/>
            <w:noWrap/>
            <w:vAlign w:val="bottom"/>
            <w:hideMark/>
          </w:tcPr>
          <w:p w14:paraId="3284E607"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2F796C97" w14:textId="77777777" w:rsidR="00495E52" w:rsidRPr="00495E52" w:rsidRDefault="00495E52" w:rsidP="00495E52">
            <w:pPr>
              <w:jc w:val="center"/>
              <w:rPr>
                <w:color w:val="000000"/>
                <w:sz w:val="20"/>
                <w:szCs w:val="20"/>
              </w:rPr>
            </w:pPr>
            <w:r w:rsidRPr="00495E52">
              <w:rPr>
                <w:color w:val="000000"/>
                <w:sz w:val="20"/>
                <w:szCs w:val="20"/>
              </w:rPr>
              <w:t>2.24%</w:t>
            </w:r>
          </w:p>
        </w:tc>
        <w:tc>
          <w:tcPr>
            <w:tcW w:w="990" w:type="dxa"/>
            <w:tcBorders>
              <w:top w:val="single" w:sz="4" w:space="0" w:color="auto"/>
              <w:left w:val="nil"/>
              <w:bottom w:val="nil"/>
              <w:right w:val="single" w:sz="4" w:space="0" w:color="auto"/>
            </w:tcBorders>
            <w:shd w:val="clear" w:color="auto" w:fill="auto"/>
            <w:noWrap/>
            <w:vAlign w:val="bottom"/>
            <w:hideMark/>
          </w:tcPr>
          <w:p w14:paraId="6047B2B9" w14:textId="77777777" w:rsidR="00495E52" w:rsidRPr="00495E52" w:rsidRDefault="00495E52" w:rsidP="00495E52">
            <w:pPr>
              <w:jc w:val="center"/>
              <w:rPr>
                <w:color w:val="000000"/>
                <w:sz w:val="20"/>
                <w:szCs w:val="20"/>
              </w:rPr>
            </w:pPr>
            <w:r w:rsidRPr="00495E52">
              <w:rPr>
                <w:color w:val="000000"/>
                <w:sz w:val="20"/>
                <w:szCs w:val="20"/>
              </w:rPr>
              <w:t>5.83%</w:t>
            </w:r>
          </w:p>
        </w:tc>
        <w:tc>
          <w:tcPr>
            <w:tcW w:w="810" w:type="dxa"/>
            <w:tcBorders>
              <w:top w:val="single" w:sz="4" w:space="0" w:color="auto"/>
              <w:left w:val="nil"/>
              <w:bottom w:val="nil"/>
              <w:right w:val="single" w:sz="4" w:space="0" w:color="auto"/>
            </w:tcBorders>
            <w:shd w:val="clear" w:color="auto" w:fill="auto"/>
            <w:noWrap/>
            <w:vAlign w:val="bottom"/>
            <w:hideMark/>
          </w:tcPr>
          <w:p w14:paraId="39A04331" w14:textId="77777777" w:rsidR="00495E52" w:rsidRPr="00495E52" w:rsidRDefault="00495E52" w:rsidP="00495E52">
            <w:pPr>
              <w:jc w:val="center"/>
              <w:rPr>
                <w:color w:val="000000"/>
                <w:sz w:val="20"/>
                <w:szCs w:val="20"/>
              </w:rPr>
            </w:pPr>
            <w:r w:rsidRPr="00495E52">
              <w:rPr>
                <w:color w:val="000000"/>
                <w:sz w:val="20"/>
                <w:szCs w:val="20"/>
              </w:rPr>
              <w:t>5.86%</w:t>
            </w:r>
          </w:p>
        </w:tc>
        <w:tc>
          <w:tcPr>
            <w:tcW w:w="704" w:type="dxa"/>
            <w:tcBorders>
              <w:top w:val="single" w:sz="4" w:space="0" w:color="auto"/>
              <w:left w:val="nil"/>
              <w:bottom w:val="nil"/>
              <w:right w:val="single" w:sz="4" w:space="0" w:color="auto"/>
            </w:tcBorders>
            <w:shd w:val="clear" w:color="auto" w:fill="auto"/>
            <w:noWrap/>
            <w:vAlign w:val="bottom"/>
            <w:hideMark/>
          </w:tcPr>
          <w:p w14:paraId="543E7C6D"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
          <w:p w14:paraId="7C384254"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7505A1B9" w14:textId="77777777" w:rsidTr="00B965B4">
        <w:trPr>
          <w:trHeight w:val="296"/>
        </w:trPr>
        <w:tc>
          <w:tcPr>
            <w:tcW w:w="540" w:type="dxa"/>
            <w:vMerge/>
            <w:tcBorders>
              <w:left w:val="single" w:sz="8" w:space="0" w:color="auto"/>
              <w:right w:val="single" w:sz="8" w:space="0" w:color="auto"/>
            </w:tcBorders>
            <w:shd w:val="clear" w:color="auto" w:fill="auto"/>
            <w:vAlign w:val="center"/>
            <w:hideMark/>
          </w:tcPr>
          <w:p w14:paraId="0BBAF5E8" w14:textId="5BC49D68"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1E787730" w14:textId="77777777" w:rsidR="00495E52" w:rsidRPr="00495E52" w:rsidRDefault="00495E52" w:rsidP="00495E52">
            <w:pPr>
              <w:rPr>
                <w:color w:val="000000"/>
              </w:rPr>
            </w:pPr>
            <w:r w:rsidRPr="00495E52">
              <w:rPr>
                <w:color w:val="000000"/>
              </w:rPr>
              <w:t>CE8-4.3b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0E811EDE" w14:textId="77777777" w:rsidR="00495E52" w:rsidRPr="00495E52" w:rsidRDefault="00495E52" w:rsidP="00495E52">
            <w:pPr>
              <w:jc w:val="center"/>
              <w:rPr>
                <w:color w:val="000000"/>
                <w:sz w:val="20"/>
                <w:szCs w:val="20"/>
              </w:rPr>
            </w:pPr>
            <w:r w:rsidRPr="00495E52">
              <w:rPr>
                <w:color w:val="000000"/>
                <w:sz w:val="20"/>
                <w:szCs w:val="20"/>
              </w:rPr>
              <w:t>-0.85%</w:t>
            </w:r>
          </w:p>
        </w:tc>
        <w:tc>
          <w:tcPr>
            <w:tcW w:w="900" w:type="dxa"/>
            <w:tcBorders>
              <w:top w:val="single" w:sz="4" w:space="0" w:color="auto"/>
              <w:left w:val="nil"/>
              <w:bottom w:val="nil"/>
              <w:right w:val="single" w:sz="4" w:space="0" w:color="auto"/>
            </w:tcBorders>
            <w:shd w:val="clear" w:color="auto" w:fill="auto"/>
            <w:noWrap/>
            <w:vAlign w:val="bottom"/>
            <w:hideMark/>
          </w:tcPr>
          <w:p w14:paraId="0A89E77E" w14:textId="77777777" w:rsidR="00495E52" w:rsidRPr="00495E52" w:rsidRDefault="00495E52" w:rsidP="00495E52">
            <w:pPr>
              <w:jc w:val="center"/>
              <w:rPr>
                <w:color w:val="000000"/>
                <w:sz w:val="20"/>
                <w:szCs w:val="20"/>
              </w:rPr>
            </w:pPr>
            <w:r w:rsidRPr="00495E52">
              <w:rPr>
                <w:color w:val="000000"/>
                <w:sz w:val="20"/>
                <w:szCs w:val="20"/>
              </w:rPr>
              <w:t>0.68%</w:t>
            </w:r>
          </w:p>
        </w:tc>
        <w:tc>
          <w:tcPr>
            <w:tcW w:w="810" w:type="dxa"/>
            <w:tcBorders>
              <w:top w:val="single" w:sz="4" w:space="0" w:color="auto"/>
              <w:left w:val="nil"/>
              <w:bottom w:val="nil"/>
              <w:right w:val="single" w:sz="4" w:space="0" w:color="auto"/>
            </w:tcBorders>
            <w:shd w:val="clear" w:color="auto" w:fill="auto"/>
            <w:noWrap/>
            <w:vAlign w:val="bottom"/>
            <w:hideMark/>
          </w:tcPr>
          <w:p w14:paraId="67829321" w14:textId="77777777" w:rsidR="00495E52" w:rsidRPr="00495E52" w:rsidRDefault="00495E52" w:rsidP="00495E52">
            <w:pPr>
              <w:jc w:val="center"/>
              <w:rPr>
                <w:color w:val="000000"/>
                <w:sz w:val="20"/>
                <w:szCs w:val="20"/>
              </w:rPr>
            </w:pPr>
            <w:r w:rsidRPr="00495E52">
              <w:rPr>
                <w:color w:val="000000"/>
                <w:sz w:val="20"/>
                <w:szCs w:val="20"/>
              </w:rPr>
              <w:t>0.67%</w:t>
            </w:r>
          </w:p>
        </w:tc>
        <w:tc>
          <w:tcPr>
            <w:tcW w:w="683" w:type="dxa"/>
            <w:tcBorders>
              <w:top w:val="single" w:sz="4" w:space="0" w:color="auto"/>
              <w:left w:val="nil"/>
              <w:bottom w:val="nil"/>
              <w:right w:val="single" w:sz="4" w:space="0" w:color="auto"/>
            </w:tcBorders>
            <w:shd w:val="clear" w:color="auto" w:fill="auto"/>
            <w:noWrap/>
            <w:vAlign w:val="bottom"/>
            <w:hideMark/>
          </w:tcPr>
          <w:p w14:paraId="17534856" w14:textId="77777777" w:rsidR="00495E52" w:rsidRPr="00495E52" w:rsidRDefault="00495E52" w:rsidP="00495E52">
            <w:pPr>
              <w:jc w:val="center"/>
              <w:rPr>
                <w:color w:val="000000"/>
                <w:sz w:val="20"/>
                <w:szCs w:val="20"/>
              </w:rPr>
            </w:pPr>
            <w:r w:rsidRPr="00495E52">
              <w:rPr>
                <w:color w:val="000000"/>
                <w:sz w:val="20"/>
                <w:szCs w:val="20"/>
              </w:rPr>
              <w:t>105%</w:t>
            </w:r>
          </w:p>
        </w:tc>
        <w:tc>
          <w:tcPr>
            <w:tcW w:w="726" w:type="dxa"/>
            <w:tcBorders>
              <w:top w:val="single" w:sz="4" w:space="0" w:color="auto"/>
              <w:left w:val="nil"/>
              <w:bottom w:val="nil"/>
              <w:right w:val="single" w:sz="12" w:space="0" w:color="auto"/>
            </w:tcBorders>
            <w:shd w:val="clear" w:color="auto" w:fill="auto"/>
            <w:noWrap/>
            <w:vAlign w:val="bottom"/>
            <w:hideMark/>
          </w:tcPr>
          <w:p w14:paraId="710ABB91"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nil"/>
              <w:right w:val="single" w:sz="4" w:space="0" w:color="auto"/>
            </w:tcBorders>
            <w:shd w:val="clear" w:color="auto" w:fill="auto"/>
            <w:noWrap/>
            <w:vAlign w:val="bottom"/>
            <w:hideMark/>
          </w:tcPr>
          <w:p w14:paraId="43CAAFF3" w14:textId="77777777" w:rsidR="00495E52" w:rsidRPr="00495E52" w:rsidRDefault="00495E52" w:rsidP="00495E52">
            <w:pPr>
              <w:jc w:val="center"/>
              <w:rPr>
                <w:color w:val="000000"/>
                <w:sz w:val="20"/>
                <w:szCs w:val="20"/>
              </w:rPr>
            </w:pPr>
            <w:r w:rsidRPr="00495E52">
              <w:rPr>
                <w:color w:val="000000"/>
                <w:sz w:val="20"/>
                <w:szCs w:val="20"/>
              </w:rPr>
              <w:t>-3.07%</w:t>
            </w:r>
          </w:p>
        </w:tc>
        <w:tc>
          <w:tcPr>
            <w:tcW w:w="990" w:type="dxa"/>
            <w:tcBorders>
              <w:top w:val="single" w:sz="4" w:space="0" w:color="auto"/>
              <w:left w:val="nil"/>
              <w:bottom w:val="nil"/>
              <w:right w:val="single" w:sz="4" w:space="0" w:color="auto"/>
            </w:tcBorders>
            <w:shd w:val="clear" w:color="auto" w:fill="auto"/>
            <w:noWrap/>
            <w:vAlign w:val="bottom"/>
            <w:hideMark/>
          </w:tcPr>
          <w:p w14:paraId="51CCC3EF" w14:textId="77777777" w:rsidR="00495E52" w:rsidRPr="00495E52" w:rsidRDefault="00495E52" w:rsidP="00495E52">
            <w:pPr>
              <w:jc w:val="center"/>
              <w:rPr>
                <w:color w:val="000000"/>
                <w:sz w:val="20"/>
                <w:szCs w:val="20"/>
              </w:rPr>
            </w:pPr>
            <w:r w:rsidRPr="00495E52">
              <w:rPr>
                <w:color w:val="000000"/>
                <w:sz w:val="20"/>
                <w:szCs w:val="20"/>
              </w:rPr>
              <w:t>2.80%</w:t>
            </w:r>
          </w:p>
        </w:tc>
        <w:tc>
          <w:tcPr>
            <w:tcW w:w="810" w:type="dxa"/>
            <w:tcBorders>
              <w:top w:val="single" w:sz="4" w:space="0" w:color="auto"/>
              <w:left w:val="nil"/>
              <w:bottom w:val="nil"/>
              <w:right w:val="single" w:sz="4" w:space="0" w:color="auto"/>
            </w:tcBorders>
            <w:shd w:val="clear" w:color="auto" w:fill="auto"/>
            <w:noWrap/>
            <w:vAlign w:val="bottom"/>
            <w:hideMark/>
          </w:tcPr>
          <w:p w14:paraId="37858CAE" w14:textId="77777777" w:rsidR="00495E52" w:rsidRPr="00495E52" w:rsidRDefault="00495E52" w:rsidP="00495E52">
            <w:pPr>
              <w:jc w:val="center"/>
              <w:rPr>
                <w:color w:val="000000"/>
                <w:sz w:val="20"/>
                <w:szCs w:val="20"/>
              </w:rPr>
            </w:pPr>
            <w:r w:rsidRPr="00495E52">
              <w:rPr>
                <w:color w:val="000000"/>
                <w:sz w:val="20"/>
                <w:szCs w:val="20"/>
              </w:rPr>
              <w:t>2.80%</w:t>
            </w:r>
          </w:p>
        </w:tc>
        <w:tc>
          <w:tcPr>
            <w:tcW w:w="704" w:type="dxa"/>
            <w:tcBorders>
              <w:top w:val="single" w:sz="4" w:space="0" w:color="auto"/>
              <w:left w:val="nil"/>
              <w:bottom w:val="nil"/>
              <w:right w:val="single" w:sz="4" w:space="0" w:color="auto"/>
            </w:tcBorders>
            <w:shd w:val="clear" w:color="auto" w:fill="auto"/>
            <w:noWrap/>
            <w:vAlign w:val="bottom"/>
            <w:hideMark/>
          </w:tcPr>
          <w:p w14:paraId="1972B56C" w14:textId="77777777" w:rsidR="00495E52" w:rsidRPr="00495E52" w:rsidRDefault="00495E52" w:rsidP="00495E52">
            <w:pPr>
              <w:jc w:val="center"/>
              <w:rPr>
                <w:color w:val="000000"/>
                <w:sz w:val="20"/>
                <w:szCs w:val="20"/>
              </w:rPr>
            </w:pPr>
            <w:r w:rsidRPr="00495E52">
              <w:rPr>
                <w:color w:val="000000"/>
                <w:sz w:val="20"/>
                <w:szCs w:val="20"/>
              </w:rPr>
              <w:t>98%</w:t>
            </w:r>
          </w:p>
        </w:tc>
        <w:tc>
          <w:tcPr>
            <w:tcW w:w="1211" w:type="dxa"/>
            <w:tcBorders>
              <w:top w:val="single" w:sz="4" w:space="0" w:color="auto"/>
              <w:left w:val="nil"/>
              <w:bottom w:val="nil"/>
              <w:right w:val="nil"/>
            </w:tcBorders>
            <w:shd w:val="clear" w:color="auto" w:fill="auto"/>
            <w:noWrap/>
            <w:vAlign w:val="bottom"/>
            <w:hideMark/>
          </w:tcPr>
          <w:p w14:paraId="60A6AB47" w14:textId="77777777" w:rsidR="00495E52" w:rsidRPr="00495E52" w:rsidRDefault="00495E52" w:rsidP="00495E52">
            <w:pPr>
              <w:jc w:val="center"/>
              <w:rPr>
                <w:color w:val="000000"/>
                <w:sz w:val="20"/>
                <w:szCs w:val="20"/>
              </w:rPr>
            </w:pPr>
            <w:r w:rsidRPr="00495E52">
              <w:rPr>
                <w:color w:val="000000"/>
                <w:sz w:val="20"/>
                <w:szCs w:val="20"/>
              </w:rPr>
              <w:t>100%</w:t>
            </w:r>
          </w:p>
        </w:tc>
      </w:tr>
      <w:tr w:rsidR="00B965B4" w:rsidRPr="00495E52" w14:paraId="3B92BCF3"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41A3BBA" w14:textId="2417B01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2D7242C9" w14:textId="77777777" w:rsidR="00495E52" w:rsidRPr="00495E52" w:rsidRDefault="00495E52" w:rsidP="00495E52">
            <w:pPr>
              <w:rPr>
                <w:color w:val="000000"/>
              </w:rPr>
            </w:pPr>
            <w:r w:rsidRPr="00495E52">
              <w:rPr>
                <w:color w:val="000000"/>
              </w:rPr>
              <w:t>CE8-4.4a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378E85F" w14:textId="77777777" w:rsidR="00495E52" w:rsidRPr="00495E52" w:rsidRDefault="00495E52" w:rsidP="00495E52">
            <w:pPr>
              <w:jc w:val="center"/>
              <w:rPr>
                <w:color w:val="000000"/>
                <w:sz w:val="20"/>
                <w:szCs w:val="20"/>
              </w:rPr>
            </w:pPr>
            <w:r w:rsidRPr="00495E52">
              <w:rPr>
                <w:color w:val="000000"/>
                <w:sz w:val="20"/>
                <w:szCs w:val="20"/>
              </w:rPr>
              <w:t>-1.61%</w:t>
            </w:r>
          </w:p>
        </w:tc>
        <w:tc>
          <w:tcPr>
            <w:tcW w:w="900" w:type="dxa"/>
            <w:tcBorders>
              <w:top w:val="single" w:sz="4" w:space="0" w:color="auto"/>
              <w:left w:val="nil"/>
              <w:bottom w:val="nil"/>
              <w:right w:val="single" w:sz="4" w:space="0" w:color="auto"/>
            </w:tcBorders>
            <w:shd w:val="clear" w:color="auto" w:fill="auto"/>
            <w:noWrap/>
            <w:vAlign w:val="bottom"/>
            <w:hideMark/>
          </w:tcPr>
          <w:p w14:paraId="207745B4" w14:textId="77777777" w:rsidR="00495E52" w:rsidRPr="00495E52" w:rsidRDefault="00495E52" w:rsidP="00495E52">
            <w:pPr>
              <w:jc w:val="center"/>
              <w:rPr>
                <w:color w:val="000000"/>
                <w:sz w:val="20"/>
                <w:szCs w:val="20"/>
              </w:rPr>
            </w:pPr>
            <w:r w:rsidRPr="00495E52">
              <w:rPr>
                <w:color w:val="000000"/>
                <w:sz w:val="20"/>
                <w:szCs w:val="20"/>
              </w:rPr>
              <w:t>0.36%</w:t>
            </w:r>
          </w:p>
        </w:tc>
        <w:tc>
          <w:tcPr>
            <w:tcW w:w="810" w:type="dxa"/>
            <w:tcBorders>
              <w:top w:val="single" w:sz="4" w:space="0" w:color="auto"/>
              <w:left w:val="nil"/>
              <w:bottom w:val="nil"/>
              <w:right w:val="single" w:sz="4" w:space="0" w:color="auto"/>
            </w:tcBorders>
            <w:shd w:val="clear" w:color="auto" w:fill="auto"/>
            <w:noWrap/>
            <w:vAlign w:val="bottom"/>
            <w:hideMark/>
          </w:tcPr>
          <w:p w14:paraId="1AB9BEEB" w14:textId="77777777" w:rsidR="00495E52" w:rsidRPr="00495E52" w:rsidRDefault="00495E52" w:rsidP="00495E52">
            <w:pPr>
              <w:jc w:val="center"/>
              <w:rPr>
                <w:color w:val="000000"/>
                <w:sz w:val="20"/>
                <w:szCs w:val="20"/>
              </w:rPr>
            </w:pPr>
            <w:r w:rsidRPr="00495E52">
              <w:rPr>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
          <w:p w14:paraId="62DDFD82"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795350A5"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nil"/>
              <w:right w:val="single" w:sz="4" w:space="0" w:color="auto"/>
            </w:tcBorders>
            <w:shd w:val="clear" w:color="auto" w:fill="auto"/>
            <w:noWrap/>
            <w:vAlign w:val="bottom"/>
            <w:hideMark/>
          </w:tcPr>
          <w:p w14:paraId="0C49C3C7" w14:textId="77777777" w:rsidR="00495E52" w:rsidRPr="00495E52" w:rsidRDefault="00495E52" w:rsidP="00495E52">
            <w:pPr>
              <w:jc w:val="center"/>
              <w:rPr>
                <w:color w:val="000000"/>
                <w:sz w:val="20"/>
                <w:szCs w:val="20"/>
              </w:rPr>
            </w:pPr>
            <w:r w:rsidRPr="00495E52">
              <w:rPr>
                <w:color w:val="000000"/>
                <w:sz w:val="20"/>
                <w:szCs w:val="20"/>
              </w:rPr>
              <w:t>-5.57%</w:t>
            </w:r>
          </w:p>
        </w:tc>
        <w:tc>
          <w:tcPr>
            <w:tcW w:w="990" w:type="dxa"/>
            <w:tcBorders>
              <w:top w:val="single" w:sz="4" w:space="0" w:color="auto"/>
              <w:left w:val="nil"/>
              <w:bottom w:val="nil"/>
              <w:right w:val="single" w:sz="4" w:space="0" w:color="auto"/>
            </w:tcBorders>
            <w:shd w:val="clear" w:color="auto" w:fill="auto"/>
            <w:noWrap/>
            <w:vAlign w:val="bottom"/>
            <w:hideMark/>
          </w:tcPr>
          <w:p w14:paraId="04E86A42" w14:textId="77777777" w:rsidR="00495E52" w:rsidRPr="00495E52" w:rsidRDefault="00495E52" w:rsidP="00495E52">
            <w:pPr>
              <w:jc w:val="center"/>
              <w:rPr>
                <w:color w:val="000000"/>
                <w:sz w:val="20"/>
                <w:szCs w:val="20"/>
              </w:rPr>
            </w:pPr>
            <w:r w:rsidRPr="00495E52">
              <w:rPr>
                <w:color w:val="000000"/>
                <w:sz w:val="20"/>
                <w:szCs w:val="20"/>
              </w:rPr>
              <w:t>2.51%</w:t>
            </w:r>
          </w:p>
        </w:tc>
        <w:tc>
          <w:tcPr>
            <w:tcW w:w="810" w:type="dxa"/>
            <w:tcBorders>
              <w:top w:val="single" w:sz="4" w:space="0" w:color="auto"/>
              <w:left w:val="nil"/>
              <w:bottom w:val="nil"/>
              <w:right w:val="single" w:sz="4" w:space="0" w:color="auto"/>
            </w:tcBorders>
            <w:shd w:val="clear" w:color="auto" w:fill="auto"/>
            <w:noWrap/>
            <w:vAlign w:val="bottom"/>
            <w:hideMark/>
          </w:tcPr>
          <w:p w14:paraId="63412BF5" w14:textId="77777777" w:rsidR="00495E52" w:rsidRPr="00495E52" w:rsidRDefault="00495E52" w:rsidP="00495E52">
            <w:pPr>
              <w:jc w:val="center"/>
              <w:rPr>
                <w:color w:val="000000"/>
                <w:sz w:val="20"/>
                <w:szCs w:val="20"/>
              </w:rPr>
            </w:pPr>
            <w:r w:rsidRPr="00495E52">
              <w:rPr>
                <w:color w:val="000000"/>
                <w:sz w:val="20"/>
                <w:szCs w:val="20"/>
              </w:rPr>
              <w:t>2.53%</w:t>
            </w:r>
          </w:p>
        </w:tc>
        <w:tc>
          <w:tcPr>
            <w:tcW w:w="704" w:type="dxa"/>
            <w:tcBorders>
              <w:top w:val="single" w:sz="4" w:space="0" w:color="auto"/>
              <w:left w:val="nil"/>
              <w:bottom w:val="nil"/>
              <w:right w:val="single" w:sz="4" w:space="0" w:color="auto"/>
            </w:tcBorders>
            <w:shd w:val="clear" w:color="auto" w:fill="auto"/>
            <w:noWrap/>
            <w:vAlign w:val="bottom"/>
            <w:hideMark/>
          </w:tcPr>
          <w:p w14:paraId="564048DE"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single" w:sz="4" w:space="0" w:color="auto"/>
              <w:left w:val="nil"/>
              <w:bottom w:val="nil"/>
              <w:right w:val="nil"/>
            </w:tcBorders>
            <w:shd w:val="clear" w:color="auto" w:fill="auto"/>
            <w:noWrap/>
            <w:vAlign w:val="bottom"/>
            <w:hideMark/>
          </w:tcPr>
          <w:p w14:paraId="7B3857F1" w14:textId="77777777" w:rsidR="00495E52" w:rsidRPr="00495E52" w:rsidRDefault="00495E52" w:rsidP="00495E52">
            <w:pPr>
              <w:jc w:val="center"/>
              <w:rPr>
                <w:color w:val="000000"/>
                <w:sz w:val="20"/>
                <w:szCs w:val="20"/>
              </w:rPr>
            </w:pPr>
            <w:r w:rsidRPr="00495E52">
              <w:rPr>
                <w:color w:val="000000"/>
                <w:sz w:val="20"/>
                <w:szCs w:val="20"/>
              </w:rPr>
              <w:t>98%</w:t>
            </w:r>
          </w:p>
        </w:tc>
      </w:tr>
      <w:tr w:rsidR="00B965B4" w:rsidRPr="00495E52" w14:paraId="00B67C1B"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07678E9F" w14:textId="5EBF3B1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2AD72329" w14:textId="77777777" w:rsidR="00495E52" w:rsidRPr="00495E52" w:rsidRDefault="00495E52" w:rsidP="00495E52">
            <w:pPr>
              <w:rPr>
                <w:color w:val="000000"/>
              </w:rPr>
            </w:pPr>
            <w:r w:rsidRPr="00495E52">
              <w:rPr>
                <w:color w:val="000000"/>
              </w:rPr>
              <w:t>CE8-4.4b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A6C949E" w14:textId="77777777" w:rsidR="00495E52" w:rsidRPr="00495E52" w:rsidRDefault="00495E52" w:rsidP="00495E52">
            <w:pPr>
              <w:jc w:val="center"/>
              <w:rPr>
                <w:color w:val="000000"/>
                <w:sz w:val="20"/>
                <w:szCs w:val="20"/>
              </w:rPr>
            </w:pPr>
            <w:r w:rsidRPr="00495E52">
              <w:rPr>
                <w:color w:val="000000"/>
                <w:sz w:val="20"/>
                <w:szCs w:val="20"/>
              </w:rPr>
              <w:t>-2.96%</w:t>
            </w:r>
          </w:p>
        </w:tc>
        <w:tc>
          <w:tcPr>
            <w:tcW w:w="900" w:type="dxa"/>
            <w:tcBorders>
              <w:top w:val="single" w:sz="4" w:space="0" w:color="auto"/>
              <w:left w:val="nil"/>
              <w:bottom w:val="nil"/>
              <w:right w:val="single" w:sz="4" w:space="0" w:color="auto"/>
            </w:tcBorders>
            <w:shd w:val="clear" w:color="auto" w:fill="auto"/>
            <w:noWrap/>
            <w:vAlign w:val="bottom"/>
            <w:hideMark/>
          </w:tcPr>
          <w:p w14:paraId="528E3821" w14:textId="77777777" w:rsidR="00495E52" w:rsidRPr="00495E52" w:rsidRDefault="00495E52" w:rsidP="00495E52">
            <w:pPr>
              <w:jc w:val="center"/>
              <w:rPr>
                <w:color w:val="000000"/>
                <w:sz w:val="20"/>
                <w:szCs w:val="20"/>
              </w:rPr>
            </w:pPr>
            <w:r w:rsidRPr="00495E52">
              <w:rPr>
                <w:color w:val="000000"/>
                <w:sz w:val="20"/>
                <w:szCs w:val="20"/>
              </w:rPr>
              <w:t>-0.76%</w:t>
            </w:r>
          </w:p>
        </w:tc>
        <w:tc>
          <w:tcPr>
            <w:tcW w:w="810" w:type="dxa"/>
            <w:tcBorders>
              <w:top w:val="single" w:sz="4" w:space="0" w:color="auto"/>
              <w:left w:val="nil"/>
              <w:bottom w:val="nil"/>
              <w:right w:val="single" w:sz="4" w:space="0" w:color="auto"/>
            </w:tcBorders>
            <w:shd w:val="clear" w:color="auto" w:fill="auto"/>
            <w:noWrap/>
            <w:vAlign w:val="bottom"/>
            <w:hideMark/>
          </w:tcPr>
          <w:p w14:paraId="350C35D0" w14:textId="77777777" w:rsidR="00495E52" w:rsidRPr="00495E52" w:rsidRDefault="00495E52" w:rsidP="00495E52">
            <w:pPr>
              <w:jc w:val="center"/>
              <w:rPr>
                <w:color w:val="000000"/>
                <w:sz w:val="20"/>
                <w:szCs w:val="20"/>
              </w:rPr>
            </w:pPr>
            <w:r w:rsidRPr="00495E52">
              <w:rPr>
                <w:color w:val="000000"/>
                <w:sz w:val="20"/>
                <w:szCs w:val="20"/>
              </w:rPr>
              <w:t>-0.78%</w:t>
            </w:r>
          </w:p>
        </w:tc>
        <w:tc>
          <w:tcPr>
            <w:tcW w:w="683" w:type="dxa"/>
            <w:tcBorders>
              <w:top w:val="single" w:sz="4" w:space="0" w:color="auto"/>
              <w:left w:val="nil"/>
              <w:bottom w:val="nil"/>
              <w:right w:val="single" w:sz="4" w:space="0" w:color="auto"/>
            </w:tcBorders>
            <w:shd w:val="clear" w:color="auto" w:fill="auto"/>
            <w:noWrap/>
            <w:vAlign w:val="bottom"/>
            <w:hideMark/>
          </w:tcPr>
          <w:p w14:paraId="30792EA7"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
          <w:p w14:paraId="33FF7816"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
          <w:p w14:paraId="6AAEBF67" w14:textId="77777777" w:rsidR="00495E52" w:rsidRPr="00495E52" w:rsidRDefault="00495E52" w:rsidP="00495E52">
            <w:pPr>
              <w:jc w:val="center"/>
              <w:rPr>
                <w:color w:val="000000"/>
                <w:sz w:val="20"/>
                <w:szCs w:val="20"/>
              </w:rPr>
            </w:pPr>
            <w:r w:rsidRPr="00495E52">
              <w:rPr>
                <w:color w:val="000000"/>
                <w:sz w:val="20"/>
                <w:szCs w:val="20"/>
              </w:rPr>
              <w:t>-9.82%</w:t>
            </w:r>
          </w:p>
        </w:tc>
        <w:tc>
          <w:tcPr>
            <w:tcW w:w="990" w:type="dxa"/>
            <w:tcBorders>
              <w:top w:val="single" w:sz="4" w:space="0" w:color="auto"/>
              <w:left w:val="nil"/>
              <w:bottom w:val="nil"/>
              <w:right w:val="single" w:sz="4" w:space="0" w:color="auto"/>
            </w:tcBorders>
            <w:shd w:val="clear" w:color="auto" w:fill="auto"/>
            <w:noWrap/>
            <w:vAlign w:val="bottom"/>
            <w:hideMark/>
          </w:tcPr>
          <w:p w14:paraId="4CF1C356" w14:textId="77777777" w:rsidR="00495E52" w:rsidRPr="00495E52" w:rsidRDefault="00495E52" w:rsidP="00495E52">
            <w:pPr>
              <w:jc w:val="center"/>
              <w:rPr>
                <w:color w:val="000000"/>
                <w:sz w:val="20"/>
                <w:szCs w:val="20"/>
              </w:rPr>
            </w:pPr>
            <w:r w:rsidRPr="00495E52">
              <w:rPr>
                <w:color w:val="000000"/>
                <w:sz w:val="20"/>
                <w:szCs w:val="20"/>
              </w:rPr>
              <w:t>1.70%</w:t>
            </w:r>
          </w:p>
        </w:tc>
        <w:tc>
          <w:tcPr>
            <w:tcW w:w="810" w:type="dxa"/>
            <w:tcBorders>
              <w:top w:val="single" w:sz="4" w:space="0" w:color="auto"/>
              <w:left w:val="nil"/>
              <w:bottom w:val="nil"/>
              <w:right w:val="single" w:sz="4" w:space="0" w:color="auto"/>
            </w:tcBorders>
            <w:shd w:val="clear" w:color="auto" w:fill="auto"/>
            <w:noWrap/>
            <w:vAlign w:val="bottom"/>
            <w:hideMark/>
          </w:tcPr>
          <w:p w14:paraId="71DF89D0" w14:textId="77777777" w:rsidR="00495E52" w:rsidRPr="00495E52" w:rsidRDefault="00495E52" w:rsidP="00495E52">
            <w:pPr>
              <w:jc w:val="center"/>
              <w:rPr>
                <w:color w:val="000000"/>
                <w:sz w:val="20"/>
                <w:szCs w:val="20"/>
              </w:rPr>
            </w:pPr>
            <w:r w:rsidRPr="00495E52">
              <w:rPr>
                <w:color w:val="000000"/>
                <w:sz w:val="20"/>
                <w:szCs w:val="20"/>
              </w:rPr>
              <w:t>1.77%</w:t>
            </w:r>
          </w:p>
        </w:tc>
        <w:tc>
          <w:tcPr>
            <w:tcW w:w="704" w:type="dxa"/>
            <w:tcBorders>
              <w:top w:val="single" w:sz="4" w:space="0" w:color="auto"/>
              <w:left w:val="nil"/>
              <w:bottom w:val="nil"/>
              <w:right w:val="single" w:sz="4" w:space="0" w:color="auto"/>
            </w:tcBorders>
            <w:shd w:val="clear" w:color="auto" w:fill="auto"/>
            <w:noWrap/>
            <w:vAlign w:val="bottom"/>
            <w:hideMark/>
          </w:tcPr>
          <w:p w14:paraId="27B6ED05"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single" w:sz="4" w:space="0" w:color="auto"/>
              <w:left w:val="nil"/>
              <w:bottom w:val="nil"/>
              <w:right w:val="nil"/>
            </w:tcBorders>
            <w:shd w:val="clear" w:color="auto" w:fill="auto"/>
            <w:noWrap/>
            <w:vAlign w:val="bottom"/>
            <w:hideMark/>
          </w:tcPr>
          <w:p w14:paraId="2FAFA76B" w14:textId="77777777" w:rsidR="00495E52" w:rsidRPr="00495E52" w:rsidRDefault="00495E52" w:rsidP="00495E52">
            <w:pPr>
              <w:jc w:val="center"/>
              <w:rPr>
                <w:color w:val="000000"/>
                <w:sz w:val="20"/>
                <w:szCs w:val="20"/>
              </w:rPr>
            </w:pPr>
            <w:r w:rsidRPr="00495E52">
              <w:rPr>
                <w:color w:val="000000"/>
                <w:sz w:val="20"/>
                <w:szCs w:val="20"/>
              </w:rPr>
              <w:t>99%</w:t>
            </w:r>
          </w:p>
        </w:tc>
      </w:tr>
      <w:tr w:rsidR="00B965B4" w:rsidRPr="00495E52" w14:paraId="10E97B6F" w14:textId="77777777" w:rsidTr="00B965B4">
        <w:trPr>
          <w:trHeight w:val="320"/>
        </w:trPr>
        <w:tc>
          <w:tcPr>
            <w:tcW w:w="540" w:type="dxa"/>
            <w:vMerge/>
            <w:tcBorders>
              <w:left w:val="single" w:sz="8" w:space="0" w:color="auto"/>
              <w:right w:val="single" w:sz="8" w:space="0" w:color="auto"/>
            </w:tcBorders>
            <w:shd w:val="clear" w:color="auto" w:fill="auto"/>
            <w:vAlign w:val="center"/>
            <w:hideMark/>
          </w:tcPr>
          <w:p w14:paraId="73C3CF2E" w14:textId="52A5EBDA"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
          <w:p w14:paraId="39EFFA78" w14:textId="77777777" w:rsidR="00495E52" w:rsidRPr="00495E52" w:rsidRDefault="00495E52" w:rsidP="00495E52">
            <w:pPr>
              <w:rPr>
                <w:color w:val="000000"/>
              </w:rPr>
            </w:pPr>
            <w:r w:rsidRPr="00495E52">
              <w:rPr>
                <w:color w:val="000000"/>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6689C0B" w14:textId="77777777" w:rsidR="00495E52" w:rsidRPr="00495E52" w:rsidRDefault="00495E52" w:rsidP="00495E52">
            <w:pPr>
              <w:jc w:val="center"/>
              <w:rPr>
                <w:color w:val="000000"/>
                <w:sz w:val="20"/>
                <w:szCs w:val="20"/>
              </w:rPr>
            </w:pPr>
            <w:r w:rsidRPr="00495E52">
              <w:rPr>
                <w:color w:val="000000"/>
                <w:sz w:val="20"/>
                <w:szCs w:val="20"/>
              </w:rPr>
              <w:t>-3.50%</w:t>
            </w:r>
          </w:p>
        </w:tc>
        <w:tc>
          <w:tcPr>
            <w:tcW w:w="900" w:type="dxa"/>
            <w:tcBorders>
              <w:top w:val="single" w:sz="4" w:space="0" w:color="auto"/>
              <w:left w:val="nil"/>
              <w:bottom w:val="nil"/>
              <w:right w:val="single" w:sz="4" w:space="0" w:color="auto"/>
            </w:tcBorders>
            <w:shd w:val="clear" w:color="auto" w:fill="auto"/>
            <w:noWrap/>
            <w:vAlign w:val="bottom"/>
            <w:hideMark/>
          </w:tcPr>
          <w:p w14:paraId="363732A8" w14:textId="77777777" w:rsidR="00495E52" w:rsidRPr="00495E52" w:rsidRDefault="00495E52" w:rsidP="00495E52">
            <w:pPr>
              <w:jc w:val="center"/>
              <w:rPr>
                <w:color w:val="000000"/>
                <w:sz w:val="20"/>
                <w:szCs w:val="20"/>
              </w:rPr>
            </w:pPr>
            <w:r w:rsidRPr="00495E52">
              <w:rPr>
                <w:color w:val="000000"/>
                <w:sz w:val="20"/>
                <w:szCs w:val="20"/>
              </w:rPr>
              <w:t>-1.05%</w:t>
            </w:r>
          </w:p>
        </w:tc>
        <w:tc>
          <w:tcPr>
            <w:tcW w:w="810" w:type="dxa"/>
            <w:tcBorders>
              <w:top w:val="single" w:sz="4" w:space="0" w:color="auto"/>
              <w:left w:val="nil"/>
              <w:bottom w:val="nil"/>
              <w:right w:val="single" w:sz="4" w:space="0" w:color="auto"/>
            </w:tcBorders>
            <w:shd w:val="clear" w:color="auto" w:fill="auto"/>
            <w:noWrap/>
            <w:vAlign w:val="bottom"/>
            <w:hideMark/>
          </w:tcPr>
          <w:p w14:paraId="7E9F16A4" w14:textId="77777777" w:rsidR="00495E52" w:rsidRPr="00495E52" w:rsidRDefault="00495E52" w:rsidP="00495E52">
            <w:pPr>
              <w:jc w:val="center"/>
              <w:rPr>
                <w:color w:val="000000"/>
                <w:sz w:val="20"/>
                <w:szCs w:val="20"/>
              </w:rPr>
            </w:pPr>
            <w:r w:rsidRPr="00495E52">
              <w:rPr>
                <w:color w:val="000000"/>
                <w:sz w:val="20"/>
                <w:szCs w:val="20"/>
              </w:rPr>
              <w:t>-1.07%</w:t>
            </w:r>
          </w:p>
        </w:tc>
        <w:tc>
          <w:tcPr>
            <w:tcW w:w="683" w:type="dxa"/>
            <w:tcBorders>
              <w:top w:val="single" w:sz="4" w:space="0" w:color="auto"/>
              <w:left w:val="nil"/>
              <w:bottom w:val="nil"/>
              <w:right w:val="single" w:sz="4" w:space="0" w:color="auto"/>
            </w:tcBorders>
            <w:shd w:val="clear" w:color="auto" w:fill="auto"/>
            <w:noWrap/>
            <w:vAlign w:val="bottom"/>
            <w:hideMark/>
          </w:tcPr>
          <w:p w14:paraId="383499F3"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
          <w:p w14:paraId="5502C93B" w14:textId="77777777" w:rsidR="00495E52" w:rsidRPr="00495E52" w:rsidRDefault="00495E52" w:rsidP="00495E52">
            <w:pPr>
              <w:jc w:val="center"/>
              <w:rPr>
                <w:color w:val="000000"/>
                <w:sz w:val="20"/>
                <w:szCs w:val="20"/>
              </w:rPr>
            </w:pPr>
            <w:r w:rsidRPr="00495E52">
              <w:rPr>
                <w:color w:val="000000"/>
                <w:sz w:val="20"/>
                <w:szCs w:val="20"/>
              </w:rPr>
              <w:t>97%</w:t>
            </w:r>
          </w:p>
        </w:tc>
        <w:tc>
          <w:tcPr>
            <w:tcW w:w="841" w:type="dxa"/>
            <w:tcBorders>
              <w:top w:val="single" w:sz="4" w:space="0" w:color="auto"/>
              <w:left w:val="nil"/>
              <w:bottom w:val="nil"/>
              <w:right w:val="single" w:sz="4" w:space="0" w:color="auto"/>
            </w:tcBorders>
            <w:shd w:val="clear" w:color="auto" w:fill="auto"/>
            <w:noWrap/>
            <w:vAlign w:val="bottom"/>
            <w:hideMark/>
          </w:tcPr>
          <w:p w14:paraId="66EEC0FC" w14:textId="77777777" w:rsidR="00495E52" w:rsidRPr="00495E52" w:rsidRDefault="00495E52" w:rsidP="00495E52">
            <w:pPr>
              <w:jc w:val="center"/>
              <w:rPr>
                <w:color w:val="000000"/>
                <w:sz w:val="20"/>
                <w:szCs w:val="20"/>
              </w:rPr>
            </w:pPr>
            <w:r w:rsidRPr="00495E52">
              <w:rPr>
                <w:color w:val="000000"/>
                <w:sz w:val="20"/>
                <w:szCs w:val="20"/>
              </w:rPr>
              <w:t>-1.79%</w:t>
            </w:r>
          </w:p>
        </w:tc>
        <w:tc>
          <w:tcPr>
            <w:tcW w:w="990" w:type="dxa"/>
            <w:tcBorders>
              <w:top w:val="single" w:sz="4" w:space="0" w:color="auto"/>
              <w:left w:val="nil"/>
              <w:bottom w:val="nil"/>
              <w:right w:val="single" w:sz="4" w:space="0" w:color="auto"/>
            </w:tcBorders>
            <w:shd w:val="clear" w:color="auto" w:fill="auto"/>
            <w:noWrap/>
            <w:vAlign w:val="bottom"/>
            <w:hideMark/>
          </w:tcPr>
          <w:p w14:paraId="706E7A9B" w14:textId="77777777" w:rsidR="00495E52" w:rsidRPr="00495E52" w:rsidRDefault="00495E52" w:rsidP="00495E52">
            <w:pPr>
              <w:jc w:val="center"/>
              <w:rPr>
                <w:color w:val="000000"/>
                <w:sz w:val="20"/>
                <w:szCs w:val="20"/>
              </w:rPr>
            </w:pPr>
            <w:r w:rsidRPr="00495E52">
              <w:rPr>
                <w:color w:val="000000"/>
                <w:sz w:val="20"/>
                <w:szCs w:val="20"/>
              </w:rPr>
              <w:t>2.23%</w:t>
            </w:r>
          </w:p>
        </w:tc>
        <w:tc>
          <w:tcPr>
            <w:tcW w:w="810" w:type="dxa"/>
            <w:tcBorders>
              <w:top w:val="single" w:sz="4" w:space="0" w:color="auto"/>
              <w:left w:val="nil"/>
              <w:bottom w:val="nil"/>
              <w:right w:val="single" w:sz="4" w:space="0" w:color="auto"/>
            </w:tcBorders>
            <w:shd w:val="clear" w:color="auto" w:fill="auto"/>
            <w:noWrap/>
            <w:vAlign w:val="bottom"/>
            <w:hideMark/>
          </w:tcPr>
          <w:p w14:paraId="59627E33" w14:textId="77777777" w:rsidR="00495E52" w:rsidRPr="00495E52" w:rsidRDefault="00495E52" w:rsidP="00495E52">
            <w:pPr>
              <w:jc w:val="center"/>
              <w:rPr>
                <w:color w:val="000000"/>
                <w:sz w:val="20"/>
                <w:szCs w:val="20"/>
              </w:rPr>
            </w:pPr>
            <w:r w:rsidRPr="00495E52">
              <w:rPr>
                <w:color w:val="000000"/>
                <w:sz w:val="20"/>
                <w:szCs w:val="20"/>
              </w:rPr>
              <w:t>2.31%</w:t>
            </w:r>
          </w:p>
        </w:tc>
        <w:tc>
          <w:tcPr>
            <w:tcW w:w="704" w:type="dxa"/>
            <w:tcBorders>
              <w:top w:val="single" w:sz="4" w:space="0" w:color="auto"/>
              <w:left w:val="nil"/>
              <w:bottom w:val="nil"/>
              <w:right w:val="single" w:sz="4" w:space="0" w:color="auto"/>
            </w:tcBorders>
            <w:shd w:val="clear" w:color="auto" w:fill="auto"/>
            <w:noWrap/>
            <w:vAlign w:val="bottom"/>
            <w:hideMark/>
          </w:tcPr>
          <w:p w14:paraId="329047F7" w14:textId="77777777" w:rsidR="00495E52" w:rsidRPr="00495E52" w:rsidRDefault="00495E52" w:rsidP="00495E52">
            <w:pPr>
              <w:jc w:val="center"/>
              <w:rPr>
                <w:color w:val="000000"/>
                <w:sz w:val="20"/>
                <w:szCs w:val="20"/>
              </w:rPr>
            </w:pPr>
            <w:r w:rsidRPr="00495E52">
              <w:rPr>
                <w:color w:val="000000"/>
                <w:sz w:val="20"/>
                <w:szCs w:val="20"/>
              </w:rPr>
              <w:t>98%</w:t>
            </w:r>
          </w:p>
        </w:tc>
        <w:tc>
          <w:tcPr>
            <w:tcW w:w="1211" w:type="dxa"/>
            <w:tcBorders>
              <w:top w:val="single" w:sz="4" w:space="0" w:color="auto"/>
              <w:left w:val="nil"/>
              <w:bottom w:val="nil"/>
              <w:right w:val="nil"/>
            </w:tcBorders>
            <w:shd w:val="clear" w:color="auto" w:fill="auto"/>
            <w:noWrap/>
            <w:vAlign w:val="bottom"/>
            <w:hideMark/>
          </w:tcPr>
          <w:p w14:paraId="6425959C" w14:textId="77777777" w:rsidR="00495E52" w:rsidRPr="00495E52" w:rsidRDefault="00495E52" w:rsidP="00495E52">
            <w:pPr>
              <w:jc w:val="center"/>
              <w:rPr>
                <w:color w:val="000000"/>
                <w:sz w:val="20"/>
                <w:szCs w:val="20"/>
              </w:rPr>
            </w:pPr>
            <w:r w:rsidRPr="00495E52">
              <w:rPr>
                <w:color w:val="000000"/>
                <w:sz w:val="20"/>
                <w:szCs w:val="20"/>
              </w:rPr>
              <w:t>97%</w:t>
            </w:r>
          </w:p>
        </w:tc>
      </w:tr>
      <w:tr w:rsidR="00B965B4" w:rsidRPr="00495E52" w14:paraId="3034D136" w14:textId="77777777" w:rsidTr="00B965B4">
        <w:trPr>
          <w:trHeight w:val="300"/>
        </w:trPr>
        <w:tc>
          <w:tcPr>
            <w:tcW w:w="540" w:type="dxa"/>
            <w:vMerge/>
            <w:tcBorders>
              <w:left w:val="single" w:sz="8" w:space="0" w:color="auto"/>
              <w:bottom w:val="single" w:sz="12" w:space="0" w:color="auto"/>
              <w:right w:val="single" w:sz="8" w:space="0" w:color="auto"/>
            </w:tcBorders>
            <w:shd w:val="clear" w:color="auto" w:fill="auto"/>
            <w:vAlign w:val="center"/>
            <w:hideMark/>
          </w:tcPr>
          <w:p w14:paraId="68310B2B" w14:textId="35268C1C" w:rsidR="00495E52" w:rsidRPr="00495E52" w:rsidRDefault="00495E52" w:rsidP="00495E52">
            <w:pPr>
              <w:rPr>
                <w:color w:val="000000"/>
              </w:rPr>
            </w:pPr>
          </w:p>
        </w:tc>
        <w:tc>
          <w:tcPr>
            <w:tcW w:w="1260" w:type="dxa"/>
            <w:tcBorders>
              <w:top w:val="nil"/>
              <w:left w:val="nil"/>
              <w:bottom w:val="single" w:sz="8" w:space="0" w:color="auto"/>
              <w:right w:val="single" w:sz="12" w:space="0" w:color="auto"/>
            </w:tcBorders>
            <w:shd w:val="clear" w:color="auto" w:fill="auto"/>
            <w:vAlign w:val="center"/>
            <w:hideMark/>
          </w:tcPr>
          <w:p w14:paraId="3C865327" w14:textId="77777777" w:rsidR="00495E52" w:rsidRPr="00495E52" w:rsidRDefault="00495E52" w:rsidP="00495E52">
            <w:pPr>
              <w:rPr>
                <w:color w:val="000000"/>
              </w:rPr>
            </w:pPr>
            <w:r w:rsidRPr="00495E52">
              <w:rPr>
                <w:color w:val="000000"/>
              </w:rPr>
              <w:t>CE8-5.1b</w:t>
            </w:r>
          </w:p>
        </w:tc>
        <w:tc>
          <w:tcPr>
            <w:tcW w:w="9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0830D38A" w14:textId="77777777" w:rsidR="00495E52" w:rsidRPr="00495E52" w:rsidRDefault="00495E52" w:rsidP="00495E52">
            <w:pPr>
              <w:jc w:val="center"/>
              <w:rPr>
                <w:color w:val="000000"/>
                <w:sz w:val="20"/>
                <w:szCs w:val="20"/>
              </w:rPr>
            </w:pPr>
            <w:r w:rsidRPr="00495E52">
              <w:rPr>
                <w:color w:val="000000"/>
                <w:sz w:val="20"/>
                <w:szCs w:val="20"/>
              </w:rPr>
              <w:t>-4.81%</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54301CD7" w14:textId="77777777" w:rsidR="00495E52" w:rsidRPr="00495E52" w:rsidRDefault="00495E52" w:rsidP="00495E52">
            <w:pPr>
              <w:jc w:val="center"/>
              <w:rPr>
                <w:color w:val="000000"/>
                <w:sz w:val="20"/>
                <w:szCs w:val="20"/>
              </w:rPr>
            </w:pPr>
            <w:r w:rsidRPr="00495E52">
              <w:rPr>
                <w:color w:val="000000"/>
                <w:sz w:val="20"/>
                <w:szCs w:val="20"/>
              </w:rPr>
              <w:t>-2.21%</w:t>
            </w:r>
          </w:p>
        </w:tc>
        <w:tc>
          <w:tcPr>
            <w:tcW w:w="810" w:type="dxa"/>
            <w:tcBorders>
              <w:top w:val="single" w:sz="4" w:space="0" w:color="auto"/>
              <w:left w:val="nil"/>
              <w:bottom w:val="single" w:sz="12" w:space="0" w:color="auto"/>
              <w:right w:val="single" w:sz="4" w:space="0" w:color="auto"/>
            </w:tcBorders>
            <w:shd w:val="clear" w:color="auto" w:fill="auto"/>
            <w:noWrap/>
            <w:vAlign w:val="bottom"/>
            <w:hideMark/>
          </w:tcPr>
          <w:p w14:paraId="54CF376D" w14:textId="77777777" w:rsidR="00495E52" w:rsidRPr="00495E52" w:rsidRDefault="00495E52" w:rsidP="00495E52">
            <w:pPr>
              <w:jc w:val="center"/>
              <w:rPr>
                <w:color w:val="000000"/>
                <w:sz w:val="20"/>
                <w:szCs w:val="20"/>
              </w:rPr>
            </w:pPr>
            <w:r w:rsidRPr="00495E52">
              <w:rPr>
                <w:color w:val="000000"/>
                <w:sz w:val="20"/>
                <w:szCs w:val="20"/>
              </w:rPr>
              <w:t>-2.23%</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2C8E29D7"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single" w:sz="4" w:space="0" w:color="auto"/>
              <w:left w:val="nil"/>
              <w:bottom w:val="single" w:sz="12" w:space="0" w:color="auto"/>
              <w:right w:val="single" w:sz="12" w:space="0" w:color="auto"/>
            </w:tcBorders>
            <w:shd w:val="clear" w:color="auto" w:fill="auto"/>
            <w:noWrap/>
            <w:vAlign w:val="bottom"/>
            <w:hideMark/>
          </w:tcPr>
          <w:p w14:paraId="64E7DD64" w14:textId="77777777" w:rsidR="00495E52" w:rsidRPr="00495E52" w:rsidRDefault="00495E52" w:rsidP="00495E52">
            <w:pPr>
              <w:jc w:val="center"/>
              <w:rPr>
                <w:color w:val="000000"/>
                <w:sz w:val="20"/>
                <w:szCs w:val="20"/>
              </w:rPr>
            </w:pPr>
            <w:r w:rsidRPr="00495E52">
              <w:rPr>
                <w:color w:val="000000"/>
                <w:sz w:val="20"/>
                <w:szCs w:val="20"/>
              </w:rPr>
              <w:t>97%</w:t>
            </w:r>
          </w:p>
        </w:tc>
        <w:tc>
          <w:tcPr>
            <w:tcW w:w="841" w:type="dxa"/>
            <w:tcBorders>
              <w:top w:val="single" w:sz="4" w:space="0" w:color="auto"/>
              <w:left w:val="nil"/>
              <w:bottom w:val="single" w:sz="12" w:space="0" w:color="auto"/>
              <w:right w:val="single" w:sz="4" w:space="0" w:color="auto"/>
            </w:tcBorders>
            <w:shd w:val="clear" w:color="auto" w:fill="auto"/>
            <w:noWrap/>
            <w:vAlign w:val="bottom"/>
            <w:hideMark/>
          </w:tcPr>
          <w:p w14:paraId="2E253FB0" w14:textId="77777777" w:rsidR="00495E52" w:rsidRPr="00495E52" w:rsidRDefault="00495E52" w:rsidP="00495E52">
            <w:pPr>
              <w:jc w:val="center"/>
              <w:rPr>
                <w:color w:val="000000"/>
                <w:sz w:val="20"/>
                <w:szCs w:val="20"/>
              </w:rPr>
            </w:pPr>
            <w:r w:rsidRPr="00495E52">
              <w:rPr>
                <w:color w:val="000000"/>
                <w:sz w:val="20"/>
                <w:szCs w:val="20"/>
              </w:rPr>
              <w:t>1.97%</w:t>
            </w:r>
          </w:p>
        </w:tc>
        <w:tc>
          <w:tcPr>
            <w:tcW w:w="990" w:type="dxa"/>
            <w:tcBorders>
              <w:top w:val="single" w:sz="4" w:space="0" w:color="auto"/>
              <w:left w:val="nil"/>
              <w:bottom w:val="single" w:sz="12" w:space="0" w:color="auto"/>
              <w:right w:val="single" w:sz="4" w:space="0" w:color="auto"/>
            </w:tcBorders>
            <w:shd w:val="clear" w:color="auto" w:fill="auto"/>
            <w:noWrap/>
            <w:vAlign w:val="bottom"/>
            <w:hideMark/>
          </w:tcPr>
          <w:p w14:paraId="66090E2A" w14:textId="77777777" w:rsidR="00495E52" w:rsidRPr="00495E52" w:rsidRDefault="00495E52" w:rsidP="00495E52">
            <w:pPr>
              <w:jc w:val="center"/>
              <w:rPr>
                <w:color w:val="000000"/>
                <w:sz w:val="20"/>
                <w:szCs w:val="20"/>
              </w:rPr>
            </w:pPr>
            <w:r w:rsidRPr="00495E52">
              <w:rPr>
                <w:color w:val="000000"/>
                <w:sz w:val="20"/>
                <w:szCs w:val="20"/>
              </w:rPr>
              <w:t>1.27%</w:t>
            </w:r>
          </w:p>
        </w:tc>
        <w:tc>
          <w:tcPr>
            <w:tcW w:w="810" w:type="dxa"/>
            <w:tcBorders>
              <w:top w:val="single" w:sz="4" w:space="0" w:color="auto"/>
              <w:left w:val="nil"/>
              <w:bottom w:val="single" w:sz="12" w:space="0" w:color="auto"/>
              <w:right w:val="single" w:sz="4" w:space="0" w:color="auto"/>
            </w:tcBorders>
            <w:shd w:val="clear" w:color="auto" w:fill="auto"/>
            <w:noWrap/>
            <w:vAlign w:val="bottom"/>
            <w:hideMark/>
          </w:tcPr>
          <w:p w14:paraId="04714930" w14:textId="77777777" w:rsidR="00495E52" w:rsidRPr="00495E52" w:rsidRDefault="00495E52" w:rsidP="00495E52">
            <w:pPr>
              <w:jc w:val="center"/>
              <w:rPr>
                <w:color w:val="000000"/>
                <w:sz w:val="20"/>
                <w:szCs w:val="20"/>
              </w:rPr>
            </w:pPr>
            <w:r w:rsidRPr="00495E52">
              <w:rPr>
                <w:color w:val="000000"/>
                <w:sz w:val="20"/>
                <w:szCs w:val="20"/>
              </w:rPr>
              <w:t>1.29%</w:t>
            </w:r>
          </w:p>
        </w:tc>
        <w:tc>
          <w:tcPr>
            <w:tcW w:w="704" w:type="dxa"/>
            <w:tcBorders>
              <w:top w:val="single" w:sz="4" w:space="0" w:color="auto"/>
              <w:left w:val="nil"/>
              <w:bottom w:val="single" w:sz="12" w:space="0" w:color="auto"/>
              <w:right w:val="single" w:sz="4" w:space="0" w:color="auto"/>
            </w:tcBorders>
            <w:shd w:val="clear" w:color="auto" w:fill="auto"/>
            <w:noWrap/>
            <w:vAlign w:val="bottom"/>
            <w:hideMark/>
          </w:tcPr>
          <w:p w14:paraId="09116772"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single" w:sz="4" w:space="0" w:color="auto"/>
              <w:left w:val="nil"/>
              <w:bottom w:val="single" w:sz="12" w:space="0" w:color="auto"/>
              <w:right w:val="nil"/>
            </w:tcBorders>
            <w:shd w:val="clear" w:color="auto" w:fill="auto"/>
            <w:noWrap/>
            <w:vAlign w:val="bottom"/>
            <w:hideMark/>
          </w:tcPr>
          <w:p w14:paraId="7BBA2BF2" w14:textId="77777777" w:rsidR="00495E52" w:rsidRPr="00495E52" w:rsidRDefault="00495E52" w:rsidP="00495E52">
            <w:pPr>
              <w:jc w:val="center"/>
              <w:rPr>
                <w:color w:val="000000"/>
                <w:sz w:val="20"/>
                <w:szCs w:val="20"/>
              </w:rPr>
            </w:pPr>
            <w:r w:rsidRPr="00495E52">
              <w:rPr>
                <w:color w:val="000000"/>
                <w:sz w:val="20"/>
                <w:szCs w:val="20"/>
              </w:rPr>
              <w:t>96%</w:t>
            </w:r>
          </w:p>
        </w:tc>
      </w:tr>
    </w:tbl>
    <w:p w14:paraId="35B4178A" w14:textId="77777777" w:rsidR="00970B51" w:rsidRDefault="00970B51" w:rsidP="00970B51">
      <w:pPr>
        <w:tabs>
          <w:tab w:val="left" w:pos="360"/>
          <w:tab w:val="left" w:pos="1080"/>
          <w:tab w:val="left" w:pos="1440"/>
        </w:tabs>
      </w:pPr>
      <w:r>
        <w:t>* Results are updated after contribution deadline.</w:t>
      </w:r>
    </w:p>
    <w:p w14:paraId="6BD92EFC" w14:textId="77777777" w:rsidR="004D25E5" w:rsidRPr="004D25E5" w:rsidRDefault="004D25E5" w:rsidP="001C3D55">
      <w:pPr>
        <w:tabs>
          <w:tab w:val="left" w:pos="360"/>
          <w:tab w:val="left" w:pos="1080"/>
          <w:tab w:val="left" w:pos="1440"/>
        </w:tabs>
      </w:pPr>
    </w:p>
    <w:p w14:paraId="2C40A1B2" w14:textId="23F4A7DF"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6</w:t>
      </w:r>
      <w:r w:rsidRPr="001B7F00">
        <w:t>: CE8 test results with VTM</w:t>
      </w:r>
      <w:r>
        <w:t>-4.0</w:t>
      </w:r>
      <w:r w:rsidRPr="001B7F00">
        <w:t>+</w:t>
      </w:r>
      <w:r>
        <w:t>IBC</w:t>
      </w:r>
      <w:r w:rsidRPr="001B7F00">
        <w:t>=</w:t>
      </w:r>
      <w:r>
        <w:t>0, low QPs</w:t>
      </w:r>
    </w:p>
    <w:tbl>
      <w:tblPr>
        <w:tblW w:w="10520" w:type="dxa"/>
        <w:tblLook w:val="04A0" w:firstRow="1" w:lastRow="0" w:firstColumn="1" w:lastColumn="0" w:noHBand="0" w:noVBand="1"/>
      </w:tblPr>
      <w:tblGrid>
        <w:gridCol w:w="750"/>
        <w:gridCol w:w="1218"/>
        <w:gridCol w:w="940"/>
        <w:gridCol w:w="1000"/>
        <w:gridCol w:w="1000"/>
        <w:gridCol w:w="777"/>
        <w:gridCol w:w="763"/>
        <w:gridCol w:w="900"/>
        <w:gridCol w:w="900"/>
        <w:gridCol w:w="900"/>
        <w:gridCol w:w="777"/>
        <w:gridCol w:w="850"/>
      </w:tblGrid>
      <w:tr w:rsidR="00DB7A94" w:rsidRPr="00DB7A94" w14:paraId="578D57DB" w14:textId="77777777" w:rsidTr="00B965B4">
        <w:trPr>
          <w:trHeight w:val="300"/>
        </w:trPr>
        <w:tc>
          <w:tcPr>
            <w:tcW w:w="750" w:type="dxa"/>
            <w:tcBorders>
              <w:top w:val="nil"/>
              <w:left w:val="single" w:sz="8" w:space="0" w:color="auto"/>
              <w:bottom w:val="single" w:sz="8" w:space="0" w:color="auto"/>
              <w:right w:val="single" w:sz="8" w:space="0" w:color="auto"/>
            </w:tcBorders>
            <w:shd w:val="clear" w:color="auto" w:fill="auto"/>
            <w:vAlign w:val="center"/>
            <w:hideMark/>
          </w:tcPr>
          <w:p w14:paraId="2C58C15A" w14:textId="77777777" w:rsidR="00DB7A94" w:rsidRPr="00DB7A94" w:rsidRDefault="00DB7A94" w:rsidP="00DB7A94">
            <w:pPr>
              <w:jc w:val="center"/>
              <w:rPr>
                <w:b/>
                <w:bCs/>
                <w:color w:val="000000"/>
              </w:rPr>
            </w:pPr>
            <w:r w:rsidRPr="00DB7A94">
              <w:rPr>
                <w:b/>
                <w:bCs/>
                <w:color w:val="000000"/>
              </w:rPr>
              <w:t> </w:t>
            </w:r>
          </w:p>
        </w:tc>
        <w:tc>
          <w:tcPr>
            <w:tcW w:w="1218" w:type="dxa"/>
            <w:tcBorders>
              <w:top w:val="nil"/>
              <w:left w:val="nil"/>
              <w:bottom w:val="single" w:sz="8" w:space="0" w:color="auto"/>
              <w:right w:val="single" w:sz="8" w:space="0" w:color="auto"/>
            </w:tcBorders>
            <w:shd w:val="clear" w:color="auto" w:fill="auto"/>
            <w:vAlign w:val="center"/>
            <w:hideMark/>
          </w:tcPr>
          <w:p w14:paraId="63FE62C0" w14:textId="77777777" w:rsidR="00DB7A94" w:rsidRPr="00DB7A94" w:rsidRDefault="00DB7A94" w:rsidP="00DB7A94">
            <w:pPr>
              <w:jc w:val="center"/>
              <w:rPr>
                <w:b/>
                <w:bCs/>
                <w:color w:val="000000"/>
              </w:rPr>
            </w:pPr>
            <w:r w:rsidRPr="00DB7A94">
              <w:rPr>
                <w:b/>
                <w:bCs/>
                <w:color w:val="000000"/>
              </w:rPr>
              <w:t> </w:t>
            </w:r>
          </w:p>
        </w:tc>
        <w:tc>
          <w:tcPr>
            <w:tcW w:w="448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311F3D69" w14:textId="77777777" w:rsidR="00DB7A94" w:rsidRPr="00DB7A94" w:rsidRDefault="00DB7A94" w:rsidP="00DB7A94">
            <w:pPr>
              <w:jc w:val="center"/>
              <w:rPr>
                <w:b/>
                <w:bCs/>
                <w:color w:val="000000"/>
              </w:rPr>
            </w:pPr>
            <w:r w:rsidRPr="00DB7A94">
              <w:rPr>
                <w:b/>
                <w:bCs/>
                <w:color w:val="000000"/>
              </w:rPr>
              <w:t>AI Over VTM-4.0</w:t>
            </w:r>
          </w:p>
        </w:tc>
        <w:tc>
          <w:tcPr>
            <w:tcW w:w="4072" w:type="dxa"/>
            <w:gridSpan w:val="5"/>
            <w:tcBorders>
              <w:top w:val="single" w:sz="8" w:space="0" w:color="auto"/>
              <w:left w:val="nil"/>
              <w:bottom w:val="single" w:sz="8" w:space="0" w:color="auto"/>
              <w:right w:val="nil"/>
            </w:tcBorders>
            <w:shd w:val="clear" w:color="auto" w:fill="auto"/>
            <w:noWrap/>
            <w:vAlign w:val="center"/>
            <w:hideMark/>
          </w:tcPr>
          <w:p w14:paraId="1683C0EF" w14:textId="77777777" w:rsidR="00DB7A94" w:rsidRPr="00DB7A94" w:rsidRDefault="00DB7A94" w:rsidP="00DB7A94">
            <w:pPr>
              <w:jc w:val="center"/>
              <w:rPr>
                <w:b/>
                <w:bCs/>
                <w:color w:val="000000"/>
              </w:rPr>
            </w:pPr>
            <w:r w:rsidRPr="00DB7A94">
              <w:rPr>
                <w:b/>
                <w:bCs/>
                <w:color w:val="000000"/>
              </w:rPr>
              <w:t>RA Over VTM-4.0</w:t>
            </w:r>
          </w:p>
        </w:tc>
      </w:tr>
      <w:tr w:rsidR="00B965B4" w:rsidRPr="00DB7A94" w14:paraId="600FAD50" w14:textId="77777777" w:rsidTr="00B965B4">
        <w:trPr>
          <w:trHeight w:val="300"/>
        </w:trPr>
        <w:tc>
          <w:tcPr>
            <w:tcW w:w="750" w:type="dxa"/>
            <w:tcBorders>
              <w:top w:val="nil"/>
              <w:left w:val="single" w:sz="8" w:space="0" w:color="auto"/>
              <w:bottom w:val="single" w:sz="8" w:space="0" w:color="auto"/>
              <w:right w:val="single" w:sz="8" w:space="0" w:color="auto"/>
            </w:tcBorders>
            <w:shd w:val="clear" w:color="auto" w:fill="auto"/>
            <w:vAlign w:val="center"/>
            <w:hideMark/>
          </w:tcPr>
          <w:p w14:paraId="64704DE3" w14:textId="77777777" w:rsidR="00DB7A94" w:rsidRPr="00DB7A94" w:rsidRDefault="00DB7A94" w:rsidP="00DB7A94">
            <w:pPr>
              <w:rPr>
                <w:b/>
                <w:bCs/>
                <w:color w:val="000000"/>
              </w:rPr>
            </w:pPr>
            <w:r w:rsidRPr="00DB7A94">
              <w:rPr>
                <w:b/>
                <w:bCs/>
                <w:color w:val="000000"/>
              </w:rPr>
              <w:t> </w:t>
            </w:r>
          </w:p>
        </w:tc>
        <w:tc>
          <w:tcPr>
            <w:tcW w:w="1218" w:type="dxa"/>
            <w:tcBorders>
              <w:top w:val="nil"/>
              <w:left w:val="nil"/>
              <w:bottom w:val="single" w:sz="8" w:space="0" w:color="auto"/>
              <w:right w:val="single" w:sz="8" w:space="0" w:color="auto"/>
            </w:tcBorders>
            <w:shd w:val="clear" w:color="auto" w:fill="auto"/>
            <w:noWrap/>
            <w:vAlign w:val="center"/>
            <w:hideMark/>
          </w:tcPr>
          <w:p w14:paraId="4368FBCB" w14:textId="77777777" w:rsidR="00DB7A94" w:rsidRPr="00DB7A94" w:rsidRDefault="00DB7A94" w:rsidP="00DB7A94">
            <w:pPr>
              <w:rPr>
                <w:b/>
                <w:bCs/>
                <w:color w:val="000000"/>
              </w:rPr>
            </w:pPr>
            <w:r w:rsidRPr="00DB7A94">
              <w:rPr>
                <w:b/>
                <w:bCs/>
                <w:color w:val="000000"/>
              </w:rPr>
              <w:t>Test#</w:t>
            </w:r>
          </w:p>
        </w:tc>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2D907E07" w14:textId="77777777" w:rsidR="00DB7A94" w:rsidRPr="00DB7A94" w:rsidRDefault="00DB7A94" w:rsidP="00DB7A94">
            <w:pPr>
              <w:rPr>
                <w:b/>
                <w:bCs/>
                <w:color w:val="000000"/>
              </w:rPr>
            </w:pPr>
            <w:r w:rsidRPr="00DB7A94">
              <w:rPr>
                <w:b/>
                <w:bCs/>
                <w:color w:val="000000"/>
              </w:rPr>
              <w:t>Y</w:t>
            </w:r>
          </w:p>
        </w:tc>
        <w:tc>
          <w:tcPr>
            <w:tcW w:w="1000" w:type="dxa"/>
            <w:tcBorders>
              <w:top w:val="nil"/>
              <w:left w:val="nil"/>
              <w:bottom w:val="single" w:sz="8" w:space="0" w:color="auto"/>
              <w:right w:val="single" w:sz="8" w:space="0" w:color="auto"/>
            </w:tcBorders>
            <w:shd w:val="clear" w:color="auto" w:fill="auto"/>
            <w:noWrap/>
            <w:vAlign w:val="center"/>
            <w:hideMark/>
          </w:tcPr>
          <w:p w14:paraId="1B3F9FDF" w14:textId="77777777" w:rsidR="00DB7A94" w:rsidRPr="00DB7A94" w:rsidRDefault="00DB7A94" w:rsidP="00DB7A94">
            <w:pPr>
              <w:rPr>
                <w:b/>
                <w:bCs/>
                <w:color w:val="000000"/>
              </w:rPr>
            </w:pPr>
            <w:r w:rsidRPr="00DB7A94">
              <w:rPr>
                <w:b/>
                <w:bCs/>
                <w:color w:val="000000"/>
              </w:rPr>
              <w:t>U</w:t>
            </w:r>
          </w:p>
        </w:tc>
        <w:tc>
          <w:tcPr>
            <w:tcW w:w="1000" w:type="dxa"/>
            <w:tcBorders>
              <w:top w:val="nil"/>
              <w:left w:val="nil"/>
              <w:bottom w:val="single" w:sz="8" w:space="0" w:color="auto"/>
              <w:right w:val="single" w:sz="8" w:space="0" w:color="auto"/>
            </w:tcBorders>
            <w:shd w:val="clear" w:color="auto" w:fill="auto"/>
            <w:noWrap/>
            <w:vAlign w:val="center"/>
            <w:hideMark/>
          </w:tcPr>
          <w:p w14:paraId="72E4F2DE" w14:textId="77777777" w:rsidR="00DB7A94" w:rsidRPr="00DB7A94" w:rsidRDefault="00DB7A94" w:rsidP="00DB7A94">
            <w:pPr>
              <w:rPr>
                <w:b/>
                <w:bCs/>
                <w:color w:val="000000"/>
              </w:rPr>
            </w:pPr>
            <w:r w:rsidRPr="00DB7A94">
              <w:rPr>
                <w:b/>
                <w:bCs/>
                <w:color w:val="000000"/>
              </w:rPr>
              <w:t>V</w:t>
            </w:r>
          </w:p>
        </w:tc>
        <w:tc>
          <w:tcPr>
            <w:tcW w:w="777" w:type="dxa"/>
            <w:tcBorders>
              <w:top w:val="nil"/>
              <w:left w:val="nil"/>
              <w:bottom w:val="single" w:sz="8" w:space="0" w:color="auto"/>
              <w:right w:val="single" w:sz="8" w:space="0" w:color="auto"/>
            </w:tcBorders>
            <w:shd w:val="clear" w:color="auto" w:fill="auto"/>
            <w:noWrap/>
            <w:vAlign w:val="center"/>
            <w:hideMark/>
          </w:tcPr>
          <w:p w14:paraId="54462C14" w14:textId="77777777" w:rsidR="00DB7A94" w:rsidRPr="00DB7A94" w:rsidRDefault="00DB7A94" w:rsidP="00DB7A94">
            <w:pPr>
              <w:rPr>
                <w:b/>
                <w:bCs/>
                <w:color w:val="000000"/>
              </w:rPr>
            </w:pPr>
            <w:proofErr w:type="spellStart"/>
            <w:r w:rsidRPr="00DB7A94">
              <w:rPr>
                <w:b/>
                <w:bCs/>
                <w:color w:val="000000"/>
              </w:rPr>
              <w:t>EncT</w:t>
            </w:r>
            <w:proofErr w:type="spellEnd"/>
          </w:p>
        </w:tc>
        <w:tc>
          <w:tcPr>
            <w:tcW w:w="763" w:type="dxa"/>
            <w:tcBorders>
              <w:top w:val="nil"/>
              <w:left w:val="nil"/>
              <w:bottom w:val="single" w:sz="8" w:space="0" w:color="auto"/>
              <w:right w:val="single" w:sz="12" w:space="0" w:color="auto"/>
            </w:tcBorders>
            <w:shd w:val="clear" w:color="auto" w:fill="auto"/>
            <w:noWrap/>
            <w:vAlign w:val="center"/>
            <w:hideMark/>
          </w:tcPr>
          <w:p w14:paraId="2315D7CE" w14:textId="77777777" w:rsidR="00DB7A94" w:rsidRPr="00DB7A94" w:rsidRDefault="00DB7A94" w:rsidP="00DB7A94">
            <w:pPr>
              <w:rPr>
                <w:b/>
                <w:bCs/>
                <w:color w:val="000000"/>
              </w:rPr>
            </w:pPr>
            <w:proofErr w:type="spellStart"/>
            <w:r w:rsidRPr="00DB7A94">
              <w:rPr>
                <w:b/>
                <w:bCs/>
                <w:color w:val="000000"/>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1804B9D4" w14:textId="77777777" w:rsidR="00DB7A94" w:rsidRPr="00DB7A94" w:rsidRDefault="00DB7A94" w:rsidP="00DB7A94">
            <w:pPr>
              <w:rPr>
                <w:b/>
                <w:bCs/>
                <w:color w:val="000000"/>
              </w:rPr>
            </w:pPr>
            <w:r w:rsidRPr="00DB7A94">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0859B224" w14:textId="77777777" w:rsidR="00DB7A94" w:rsidRPr="00DB7A94" w:rsidRDefault="00DB7A94" w:rsidP="00DB7A94">
            <w:pPr>
              <w:rPr>
                <w:b/>
                <w:bCs/>
                <w:color w:val="000000"/>
              </w:rPr>
            </w:pPr>
            <w:r w:rsidRPr="00DB7A94">
              <w:rPr>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
          <w:p w14:paraId="7413C46D" w14:textId="77777777" w:rsidR="00DB7A94" w:rsidRPr="00DB7A94" w:rsidRDefault="00DB7A94" w:rsidP="00DB7A94">
            <w:pPr>
              <w:rPr>
                <w:b/>
                <w:bCs/>
                <w:color w:val="000000"/>
              </w:rPr>
            </w:pPr>
            <w:r w:rsidRPr="00DB7A94">
              <w:rPr>
                <w:b/>
                <w:bCs/>
                <w:color w:val="000000"/>
              </w:rPr>
              <w:t>V</w:t>
            </w:r>
          </w:p>
        </w:tc>
        <w:tc>
          <w:tcPr>
            <w:tcW w:w="777" w:type="dxa"/>
            <w:tcBorders>
              <w:top w:val="nil"/>
              <w:left w:val="nil"/>
              <w:bottom w:val="single" w:sz="8" w:space="0" w:color="auto"/>
              <w:right w:val="single" w:sz="8" w:space="0" w:color="auto"/>
            </w:tcBorders>
            <w:shd w:val="clear" w:color="auto" w:fill="auto"/>
            <w:noWrap/>
            <w:vAlign w:val="center"/>
            <w:hideMark/>
          </w:tcPr>
          <w:p w14:paraId="35637007" w14:textId="77777777" w:rsidR="00DB7A94" w:rsidRPr="00DB7A94" w:rsidRDefault="00DB7A94" w:rsidP="00DB7A94">
            <w:pPr>
              <w:rPr>
                <w:b/>
                <w:bCs/>
                <w:color w:val="000000"/>
              </w:rPr>
            </w:pPr>
            <w:proofErr w:type="spellStart"/>
            <w:r w:rsidRPr="00DB7A94">
              <w:rPr>
                <w:b/>
                <w:bCs/>
                <w:color w:val="000000"/>
              </w:rPr>
              <w:t>EncT</w:t>
            </w:r>
            <w:proofErr w:type="spellEnd"/>
          </w:p>
        </w:tc>
        <w:tc>
          <w:tcPr>
            <w:tcW w:w="595" w:type="dxa"/>
            <w:tcBorders>
              <w:top w:val="nil"/>
              <w:left w:val="nil"/>
              <w:bottom w:val="single" w:sz="8" w:space="0" w:color="auto"/>
              <w:right w:val="nil"/>
            </w:tcBorders>
            <w:shd w:val="clear" w:color="auto" w:fill="auto"/>
            <w:noWrap/>
            <w:vAlign w:val="center"/>
            <w:hideMark/>
          </w:tcPr>
          <w:p w14:paraId="42CD7BB5" w14:textId="77777777" w:rsidR="00DB7A94" w:rsidRPr="00DB7A94" w:rsidRDefault="00DB7A94" w:rsidP="00DB7A94">
            <w:pPr>
              <w:rPr>
                <w:b/>
                <w:bCs/>
                <w:color w:val="000000"/>
              </w:rPr>
            </w:pPr>
            <w:proofErr w:type="spellStart"/>
            <w:r w:rsidRPr="00DB7A94">
              <w:rPr>
                <w:b/>
                <w:bCs/>
                <w:color w:val="000000"/>
              </w:rPr>
              <w:t>DecT</w:t>
            </w:r>
            <w:proofErr w:type="spellEnd"/>
          </w:p>
        </w:tc>
      </w:tr>
      <w:tr w:rsidR="00B965B4" w:rsidRPr="00DB7A94" w14:paraId="2F9CC125" w14:textId="77777777" w:rsidTr="00B965B4">
        <w:trPr>
          <w:trHeight w:val="292"/>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5478B8BE" w14:textId="77777777" w:rsidR="00BA5713" w:rsidRPr="00DB7A94" w:rsidRDefault="00BA5713" w:rsidP="00BA5713">
            <w:pPr>
              <w:rPr>
                <w:color w:val="000000"/>
              </w:rPr>
            </w:pPr>
            <w:r w:rsidRPr="00DB7A94">
              <w:rPr>
                <w:color w:val="000000"/>
              </w:rPr>
              <w:t>CTC</w:t>
            </w:r>
          </w:p>
        </w:tc>
        <w:tc>
          <w:tcPr>
            <w:tcW w:w="1218" w:type="dxa"/>
            <w:tcBorders>
              <w:top w:val="nil"/>
              <w:left w:val="nil"/>
              <w:bottom w:val="nil"/>
              <w:right w:val="nil"/>
            </w:tcBorders>
            <w:shd w:val="clear" w:color="auto" w:fill="auto"/>
            <w:vAlign w:val="center"/>
            <w:hideMark/>
          </w:tcPr>
          <w:p w14:paraId="36543355" w14:textId="45E2087E" w:rsidR="00BA5713" w:rsidRPr="00DB7A94" w:rsidRDefault="00BA5713" w:rsidP="00BA5713">
            <w:pPr>
              <w:rPr>
                <w:color w:val="000000"/>
              </w:rPr>
            </w:pPr>
            <w:r>
              <w:rPr>
                <w:color w:val="000000"/>
              </w:rPr>
              <w:t>CE8-2.1</w:t>
            </w:r>
          </w:p>
        </w:tc>
        <w:tc>
          <w:tcPr>
            <w:tcW w:w="940" w:type="dxa"/>
            <w:tcBorders>
              <w:top w:val="nil"/>
              <w:left w:val="single" w:sz="12" w:space="0" w:color="auto"/>
              <w:bottom w:val="single" w:sz="4" w:space="0" w:color="auto"/>
              <w:right w:val="single" w:sz="4" w:space="0" w:color="auto"/>
            </w:tcBorders>
            <w:shd w:val="clear" w:color="auto" w:fill="auto"/>
            <w:noWrap/>
            <w:hideMark/>
          </w:tcPr>
          <w:p w14:paraId="57420358" w14:textId="0B6C9E85" w:rsidR="00BA5713" w:rsidRPr="00DB7A94" w:rsidRDefault="00BA5713" w:rsidP="00BA5713">
            <w:pPr>
              <w:jc w:val="center"/>
              <w:rPr>
                <w:color w:val="000000"/>
                <w:sz w:val="20"/>
                <w:szCs w:val="20"/>
              </w:rPr>
            </w:pPr>
            <w:r w:rsidRPr="00B965B4">
              <w:rPr>
                <w:color w:val="000000"/>
                <w:sz w:val="20"/>
                <w:szCs w:val="20"/>
              </w:rPr>
              <w:t>-0.25%</w:t>
            </w:r>
          </w:p>
        </w:tc>
        <w:tc>
          <w:tcPr>
            <w:tcW w:w="1000" w:type="dxa"/>
            <w:tcBorders>
              <w:top w:val="nil"/>
              <w:left w:val="nil"/>
              <w:bottom w:val="single" w:sz="4" w:space="0" w:color="auto"/>
              <w:right w:val="single" w:sz="4" w:space="0" w:color="auto"/>
            </w:tcBorders>
            <w:shd w:val="clear" w:color="auto" w:fill="auto"/>
            <w:noWrap/>
            <w:hideMark/>
          </w:tcPr>
          <w:p w14:paraId="1A871B0A" w14:textId="610A1880" w:rsidR="00BA5713" w:rsidRPr="00DB7A94" w:rsidRDefault="00BA5713" w:rsidP="00BA5713">
            <w:pPr>
              <w:jc w:val="center"/>
              <w:rPr>
                <w:color w:val="000000"/>
                <w:sz w:val="20"/>
                <w:szCs w:val="20"/>
              </w:rPr>
            </w:pPr>
            <w:r w:rsidRPr="00B965B4">
              <w:rPr>
                <w:color w:val="000000"/>
                <w:sz w:val="20"/>
                <w:szCs w:val="20"/>
              </w:rPr>
              <w:t>-0.37%</w:t>
            </w:r>
          </w:p>
        </w:tc>
        <w:tc>
          <w:tcPr>
            <w:tcW w:w="1000" w:type="dxa"/>
            <w:tcBorders>
              <w:top w:val="nil"/>
              <w:left w:val="nil"/>
              <w:bottom w:val="single" w:sz="4" w:space="0" w:color="auto"/>
              <w:right w:val="single" w:sz="4" w:space="0" w:color="auto"/>
            </w:tcBorders>
            <w:shd w:val="clear" w:color="auto" w:fill="auto"/>
            <w:noWrap/>
            <w:hideMark/>
          </w:tcPr>
          <w:p w14:paraId="4C2520D4" w14:textId="5B5ACB94" w:rsidR="00BA5713" w:rsidRPr="00DB7A94" w:rsidRDefault="00BA5713" w:rsidP="00BA5713">
            <w:pPr>
              <w:jc w:val="center"/>
              <w:rPr>
                <w:color w:val="000000"/>
                <w:sz w:val="20"/>
                <w:szCs w:val="20"/>
              </w:rPr>
            </w:pPr>
            <w:r w:rsidRPr="00B965B4">
              <w:rPr>
                <w:color w:val="000000"/>
                <w:sz w:val="20"/>
                <w:szCs w:val="20"/>
              </w:rPr>
              <w:t>-0.42%</w:t>
            </w:r>
          </w:p>
        </w:tc>
        <w:tc>
          <w:tcPr>
            <w:tcW w:w="777" w:type="dxa"/>
            <w:tcBorders>
              <w:top w:val="nil"/>
              <w:left w:val="nil"/>
              <w:bottom w:val="single" w:sz="4" w:space="0" w:color="auto"/>
              <w:right w:val="single" w:sz="4" w:space="0" w:color="auto"/>
            </w:tcBorders>
            <w:shd w:val="clear" w:color="auto" w:fill="auto"/>
            <w:noWrap/>
            <w:hideMark/>
          </w:tcPr>
          <w:p w14:paraId="476948D2" w14:textId="4540C7E1" w:rsidR="00BA5713" w:rsidRPr="00DB7A94" w:rsidRDefault="00BA5713" w:rsidP="00BA5713">
            <w:pPr>
              <w:jc w:val="center"/>
              <w:rPr>
                <w:color w:val="000000"/>
                <w:sz w:val="20"/>
                <w:szCs w:val="20"/>
              </w:rPr>
            </w:pPr>
            <w:r w:rsidRPr="00B965B4">
              <w:rPr>
                <w:color w:val="000000"/>
                <w:sz w:val="20"/>
                <w:szCs w:val="20"/>
              </w:rPr>
              <w:t>96%</w:t>
            </w:r>
          </w:p>
        </w:tc>
        <w:tc>
          <w:tcPr>
            <w:tcW w:w="763" w:type="dxa"/>
            <w:tcBorders>
              <w:top w:val="nil"/>
              <w:left w:val="nil"/>
              <w:bottom w:val="single" w:sz="4" w:space="0" w:color="auto"/>
              <w:right w:val="single" w:sz="12" w:space="0" w:color="auto"/>
            </w:tcBorders>
            <w:shd w:val="clear" w:color="auto" w:fill="auto"/>
            <w:noWrap/>
            <w:hideMark/>
          </w:tcPr>
          <w:p w14:paraId="2D1B7808" w14:textId="6140D7C8" w:rsidR="00BA5713" w:rsidRPr="00DB7A94" w:rsidRDefault="00BA5713" w:rsidP="00BA5713">
            <w:pPr>
              <w:jc w:val="center"/>
              <w:rPr>
                <w:color w:val="000000"/>
                <w:sz w:val="20"/>
                <w:szCs w:val="20"/>
              </w:rPr>
            </w:pPr>
            <w:r w:rsidRPr="00B965B4">
              <w:rPr>
                <w:color w:val="000000"/>
                <w:sz w:val="20"/>
                <w:szCs w:val="20"/>
              </w:rPr>
              <w:t>102%</w:t>
            </w:r>
          </w:p>
        </w:tc>
        <w:tc>
          <w:tcPr>
            <w:tcW w:w="900" w:type="dxa"/>
            <w:tcBorders>
              <w:top w:val="nil"/>
              <w:left w:val="nil"/>
              <w:bottom w:val="single" w:sz="4" w:space="0" w:color="auto"/>
              <w:right w:val="single" w:sz="4" w:space="0" w:color="auto"/>
            </w:tcBorders>
            <w:shd w:val="clear" w:color="auto" w:fill="auto"/>
            <w:noWrap/>
            <w:hideMark/>
          </w:tcPr>
          <w:p w14:paraId="11D89949" w14:textId="0FA2F3B8" w:rsidR="00BA5713" w:rsidRPr="00DB7A94" w:rsidRDefault="00BA5713" w:rsidP="00BA5713">
            <w:pPr>
              <w:jc w:val="center"/>
              <w:rPr>
                <w:color w:val="000000"/>
                <w:sz w:val="20"/>
                <w:szCs w:val="20"/>
              </w:rPr>
            </w:pPr>
            <w:r w:rsidRPr="00B965B4">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hideMark/>
          </w:tcPr>
          <w:p w14:paraId="3D7D38D9" w14:textId="796C8812" w:rsidR="00BA5713" w:rsidRPr="00DB7A94" w:rsidRDefault="00BA5713" w:rsidP="00BA5713">
            <w:pPr>
              <w:jc w:val="center"/>
              <w:rPr>
                <w:color w:val="000000"/>
                <w:sz w:val="20"/>
                <w:szCs w:val="20"/>
              </w:rPr>
            </w:pPr>
            <w:r w:rsidRPr="00B965B4">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hideMark/>
          </w:tcPr>
          <w:p w14:paraId="07FAA092" w14:textId="53AD1D83" w:rsidR="00BA5713" w:rsidRPr="00DB7A94" w:rsidRDefault="00BA5713" w:rsidP="00BA5713">
            <w:pPr>
              <w:jc w:val="center"/>
              <w:rPr>
                <w:color w:val="000000"/>
                <w:sz w:val="20"/>
                <w:szCs w:val="20"/>
              </w:rPr>
            </w:pPr>
            <w:r w:rsidRPr="00B965B4">
              <w:rPr>
                <w:color w:val="000000"/>
                <w:sz w:val="20"/>
                <w:szCs w:val="20"/>
              </w:rPr>
              <w:t>-0.03%</w:t>
            </w:r>
          </w:p>
        </w:tc>
        <w:tc>
          <w:tcPr>
            <w:tcW w:w="777" w:type="dxa"/>
            <w:tcBorders>
              <w:top w:val="nil"/>
              <w:left w:val="nil"/>
              <w:bottom w:val="single" w:sz="4" w:space="0" w:color="auto"/>
              <w:right w:val="single" w:sz="4" w:space="0" w:color="auto"/>
            </w:tcBorders>
            <w:shd w:val="clear" w:color="auto" w:fill="auto"/>
            <w:noWrap/>
            <w:hideMark/>
          </w:tcPr>
          <w:p w14:paraId="34EEBC4F" w14:textId="335217E9" w:rsidR="00BA5713" w:rsidRPr="00DB7A94" w:rsidRDefault="00BA5713" w:rsidP="00BA5713">
            <w:pPr>
              <w:jc w:val="center"/>
              <w:rPr>
                <w:color w:val="000000"/>
                <w:sz w:val="20"/>
                <w:szCs w:val="20"/>
              </w:rPr>
            </w:pPr>
            <w:r w:rsidRPr="00B965B4">
              <w:rPr>
                <w:color w:val="000000"/>
                <w:sz w:val="20"/>
                <w:szCs w:val="20"/>
              </w:rPr>
              <w:t>98%</w:t>
            </w:r>
          </w:p>
        </w:tc>
        <w:tc>
          <w:tcPr>
            <w:tcW w:w="595" w:type="dxa"/>
            <w:tcBorders>
              <w:top w:val="nil"/>
              <w:left w:val="nil"/>
              <w:bottom w:val="single" w:sz="4" w:space="0" w:color="auto"/>
              <w:right w:val="nil"/>
            </w:tcBorders>
            <w:shd w:val="clear" w:color="auto" w:fill="auto"/>
            <w:noWrap/>
            <w:hideMark/>
          </w:tcPr>
          <w:p w14:paraId="45BAF02D" w14:textId="6F6C2001" w:rsidR="00BA5713" w:rsidRPr="00DB7A94" w:rsidRDefault="00BA5713" w:rsidP="00BA5713">
            <w:pPr>
              <w:jc w:val="center"/>
              <w:rPr>
                <w:color w:val="000000"/>
                <w:sz w:val="20"/>
                <w:szCs w:val="20"/>
              </w:rPr>
            </w:pPr>
            <w:r w:rsidRPr="00B965B4">
              <w:rPr>
                <w:color w:val="000000"/>
                <w:sz w:val="20"/>
                <w:szCs w:val="20"/>
              </w:rPr>
              <w:t>#NUM!</w:t>
            </w:r>
          </w:p>
        </w:tc>
      </w:tr>
      <w:tr w:rsidR="00B965B4" w:rsidRPr="00DB7A94" w14:paraId="58508794" w14:textId="77777777" w:rsidTr="00B965B4">
        <w:trPr>
          <w:trHeight w:val="292"/>
        </w:trPr>
        <w:tc>
          <w:tcPr>
            <w:tcW w:w="750" w:type="dxa"/>
            <w:vMerge/>
            <w:tcBorders>
              <w:top w:val="nil"/>
              <w:left w:val="single" w:sz="8" w:space="0" w:color="auto"/>
              <w:bottom w:val="single" w:sz="12" w:space="0" w:color="000000"/>
              <w:right w:val="single" w:sz="8" w:space="0" w:color="auto"/>
            </w:tcBorders>
            <w:shd w:val="clear" w:color="auto" w:fill="auto"/>
            <w:vAlign w:val="center"/>
          </w:tcPr>
          <w:p w14:paraId="6D3717E7" w14:textId="77777777" w:rsidR="00BA5713" w:rsidRPr="00DB7A94" w:rsidRDefault="00BA5713" w:rsidP="00DB7A94">
            <w:pPr>
              <w:rPr>
                <w:color w:val="000000"/>
              </w:rPr>
            </w:pPr>
          </w:p>
        </w:tc>
        <w:tc>
          <w:tcPr>
            <w:tcW w:w="1218" w:type="dxa"/>
            <w:tcBorders>
              <w:top w:val="nil"/>
              <w:left w:val="nil"/>
              <w:bottom w:val="nil"/>
              <w:right w:val="nil"/>
            </w:tcBorders>
            <w:shd w:val="clear" w:color="auto" w:fill="auto"/>
            <w:vAlign w:val="center"/>
          </w:tcPr>
          <w:p w14:paraId="759CF838" w14:textId="68E044E1" w:rsidR="00BA5713" w:rsidRPr="00DB7A94" w:rsidRDefault="00BA5713" w:rsidP="00DB7A94">
            <w:pPr>
              <w:rPr>
                <w:color w:val="000000"/>
              </w:rPr>
            </w:pPr>
            <w:r w:rsidRPr="00DB7A94">
              <w:rPr>
                <w:color w:val="000000"/>
              </w:rPr>
              <w:t>CE8-3.1a</w:t>
            </w:r>
          </w:p>
        </w:tc>
        <w:tc>
          <w:tcPr>
            <w:tcW w:w="940" w:type="dxa"/>
            <w:tcBorders>
              <w:top w:val="nil"/>
              <w:left w:val="single" w:sz="12" w:space="0" w:color="auto"/>
              <w:bottom w:val="single" w:sz="4" w:space="0" w:color="auto"/>
              <w:right w:val="single" w:sz="4" w:space="0" w:color="auto"/>
            </w:tcBorders>
            <w:shd w:val="clear" w:color="auto" w:fill="auto"/>
            <w:noWrap/>
            <w:vAlign w:val="bottom"/>
          </w:tcPr>
          <w:p w14:paraId="21EB6D90" w14:textId="77777777" w:rsidR="00BA5713" w:rsidRPr="00DB7A94" w:rsidRDefault="00BA5713" w:rsidP="00DB7A94">
            <w:pPr>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
          <w:p w14:paraId="5FD6F278" w14:textId="77777777" w:rsidR="00BA5713" w:rsidRPr="00DB7A94" w:rsidRDefault="00BA5713" w:rsidP="00DB7A94">
            <w:pPr>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
          <w:p w14:paraId="5420D888" w14:textId="77777777" w:rsidR="00BA5713" w:rsidRPr="00DB7A94" w:rsidRDefault="00BA5713" w:rsidP="00DB7A94">
            <w:pPr>
              <w:jc w:val="center"/>
              <w:rPr>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
          <w:p w14:paraId="0B1FCBAD" w14:textId="77777777" w:rsidR="00BA5713" w:rsidRPr="00DB7A94" w:rsidRDefault="00BA5713" w:rsidP="00DB7A94">
            <w:pPr>
              <w:jc w:val="center"/>
              <w:rPr>
                <w:color w:val="000000"/>
                <w:sz w:val="20"/>
                <w:szCs w:val="20"/>
              </w:rPr>
            </w:pPr>
          </w:p>
        </w:tc>
        <w:tc>
          <w:tcPr>
            <w:tcW w:w="763" w:type="dxa"/>
            <w:tcBorders>
              <w:top w:val="nil"/>
              <w:left w:val="nil"/>
              <w:bottom w:val="single" w:sz="4" w:space="0" w:color="auto"/>
              <w:right w:val="single" w:sz="12" w:space="0" w:color="auto"/>
            </w:tcBorders>
            <w:shd w:val="clear" w:color="auto" w:fill="auto"/>
            <w:noWrap/>
            <w:vAlign w:val="bottom"/>
          </w:tcPr>
          <w:p w14:paraId="5DD55F66" w14:textId="77777777" w:rsidR="00BA5713" w:rsidRPr="00DB7A94" w:rsidRDefault="00BA5713" w:rsidP="00DB7A94">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5DB9A4B2" w14:textId="77777777" w:rsidR="00BA5713" w:rsidRPr="00DB7A94" w:rsidRDefault="00BA5713" w:rsidP="00DB7A94">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35F015EF" w14:textId="77777777" w:rsidR="00BA5713" w:rsidRPr="00DB7A94" w:rsidRDefault="00BA5713" w:rsidP="00DB7A94">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5686406C" w14:textId="77777777" w:rsidR="00BA5713" w:rsidRPr="00DB7A94" w:rsidRDefault="00BA5713" w:rsidP="00DB7A94">
            <w:pPr>
              <w:jc w:val="center"/>
              <w:rPr>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
          <w:p w14:paraId="77625DD3" w14:textId="77777777" w:rsidR="00BA5713" w:rsidRPr="00DB7A94" w:rsidRDefault="00BA5713" w:rsidP="00DB7A94">
            <w:pPr>
              <w:jc w:val="center"/>
              <w:rPr>
                <w:color w:val="000000"/>
                <w:sz w:val="20"/>
                <w:szCs w:val="20"/>
              </w:rPr>
            </w:pPr>
          </w:p>
        </w:tc>
        <w:tc>
          <w:tcPr>
            <w:tcW w:w="595" w:type="dxa"/>
            <w:tcBorders>
              <w:top w:val="nil"/>
              <w:left w:val="nil"/>
              <w:bottom w:val="single" w:sz="4" w:space="0" w:color="auto"/>
              <w:right w:val="nil"/>
            </w:tcBorders>
            <w:shd w:val="clear" w:color="auto" w:fill="auto"/>
            <w:noWrap/>
            <w:vAlign w:val="bottom"/>
          </w:tcPr>
          <w:p w14:paraId="13B66BC1" w14:textId="77777777" w:rsidR="00BA5713" w:rsidRPr="00DB7A94" w:rsidRDefault="00BA5713" w:rsidP="00DB7A94">
            <w:pPr>
              <w:jc w:val="center"/>
              <w:rPr>
                <w:color w:val="000000"/>
                <w:sz w:val="20"/>
                <w:szCs w:val="20"/>
              </w:rPr>
            </w:pPr>
          </w:p>
        </w:tc>
      </w:tr>
      <w:tr w:rsidR="00B965B4" w:rsidRPr="00DB7A94" w14:paraId="4F3C3B37"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BAA7744"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45AE48D7" w14:textId="77777777" w:rsidR="00DB7A94" w:rsidRPr="00DB7A94" w:rsidRDefault="00DB7A94" w:rsidP="00DB7A94">
            <w:pPr>
              <w:rPr>
                <w:color w:val="000000"/>
              </w:rPr>
            </w:pPr>
            <w:r w:rsidRPr="00DB7A94">
              <w:rPr>
                <w:color w:val="000000"/>
              </w:rPr>
              <w:t>CE8-3.1b</w:t>
            </w:r>
          </w:p>
        </w:tc>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4A2D317A"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2CFF933"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3F97F83D"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14:paraId="441B066A"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nil"/>
              <w:left w:val="nil"/>
              <w:bottom w:val="single" w:sz="4" w:space="0" w:color="auto"/>
              <w:right w:val="single" w:sz="12" w:space="0" w:color="auto"/>
            </w:tcBorders>
            <w:shd w:val="clear" w:color="auto" w:fill="auto"/>
            <w:noWrap/>
            <w:vAlign w:val="bottom"/>
            <w:hideMark/>
          </w:tcPr>
          <w:p w14:paraId="5BD1EA92"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1F20C99E"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7E37F6D"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7D9C47F1"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14:paraId="6F80F676"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nil"/>
              <w:left w:val="nil"/>
              <w:bottom w:val="single" w:sz="4" w:space="0" w:color="auto"/>
              <w:right w:val="nil"/>
            </w:tcBorders>
            <w:shd w:val="clear" w:color="auto" w:fill="auto"/>
            <w:noWrap/>
            <w:vAlign w:val="bottom"/>
            <w:hideMark/>
          </w:tcPr>
          <w:p w14:paraId="417C0E45" w14:textId="77777777" w:rsidR="00DB7A94" w:rsidRPr="00DB7A94" w:rsidRDefault="00DB7A94" w:rsidP="00DB7A94">
            <w:pPr>
              <w:jc w:val="center"/>
              <w:rPr>
                <w:color w:val="000000"/>
                <w:sz w:val="20"/>
                <w:szCs w:val="20"/>
              </w:rPr>
            </w:pPr>
            <w:r w:rsidRPr="00DB7A94">
              <w:rPr>
                <w:color w:val="000000"/>
                <w:sz w:val="20"/>
                <w:szCs w:val="20"/>
              </w:rPr>
              <w:t> </w:t>
            </w:r>
          </w:p>
        </w:tc>
      </w:tr>
      <w:tr w:rsidR="00B965B4" w:rsidRPr="00DB7A94" w14:paraId="0814D1E8"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4B89821"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48B0FA16" w14:textId="77777777" w:rsidR="00DB7A94" w:rsidRPr="00DB7A94" w:rsidRDefault="00DB7A94" w:rsidP="00DB7A94">
            <w:pPr>
              <w:rPr>
                <w:color w:val="000000"/>
              </w:rPr>
            </w:pPr>
            <w:r w:rsidRPr="00DB7A94">
              <w:rPr>
                <w:color w:val="000000"/>
              </w:rPr>
              <w:t>CE8-4.1a</w:t>
            </w:r>
          </w:p>
        </w:tc>
        <w:tc>
          <w:tcPr>
            <w:tcW w:w="940" w:type="dxa"/>
            <w:tcBorders>
              <w:top w:val="nil"/>
              <w:left w:val="single" w:sz="12" w:space="0" w:color="auto"/>
              <w:bottom w:val="nil"/>
              <w:right w:val="single" w:sz="4" w:space="0" w:color="auto"/>
            </w:tcBorders>
            <w:shd w:val="clear" w:color="auto" w:fill="auto"/>
            <w:noWrap/>
            <w:vAlign w:val="bottom"/>
            <w:hideMark/>
          </w:tcPr>
          <w:p w14:paraId="4876FE80" w14:textId="77777777" w:rsidR="00DB7A94" w:rsidRPr="00DB7A94" w:rsidRDefault="00DB7A94" w:rsidP="00DB7A94">
            <w:pPr>
              <w:jc w:val="center"/>
              <w:rPr>
                <w:color w:val="000000"/>
                <w:sz w:val="20"/>
                <w:szCs w:val="20"/>
              </w:rPr>
            </w:pPr>
            <w:r w:rsidRPr="00DB7A94">
              <w:rPr>
                <w:color w:val="000000"/>
                <w:sz w:val="20"/>
                <w:szCs w:val="20"/>
              </w:rPr>
              <w:t>-0.01%</w:t>
            </w:r>
          </w:p>
        </w:tc>
        <w:tc>
          <w:tcPr>
            <w:tcW w:w="1000" w:type="dxa"/>
            <w:tcBorders>
              <w:top w:val="nil"/>
              <w:left w:val="nil"/>
              <w:bottom w:val="nil"/>
              <w:right w:val="single" w:sz="4" w:space="0" w:color="auto"/>
            </w:tcBorders>
            <w:shd w:val="clear" w:color="auto" w:fill="auto"/>
            <w:noWrap/>
            <w:vAlign w:val="bottom"/>
            <w:hideMark/>
          </w:tcPr>
          <w:p w14:paraId="180E4C8B" w14:textId="77777777" w:rsidR="00DB7A94" w:rsidRPr="00DB7A94" w:rsidRDefault="00DB7A94" w:rsidP="00DB7A94">
            <w:pPr>
              <w:jc w:val="center"/>
              <w:rPr>
                <w:color w:val="000000"/>
                <w:sz w:val="20"/>
                <w:szCs w:val="20"/>
              </w:rPr>
            </w:pPr>
            <w:r w:rsidRPr="00DB7A94">
              <w:rPr>
                <w:color w:val="000000"/>
                <w:sz w:val="20"/>
                <w:szCs w:val="20"/>
              </w:rPr>
              <w:t>-0.01%</w:t>
            </w:r>
          </w:p>
        </w:tc>
        <w:tc>
          <w:tcPr>
            <w:tcW w:w="1000" w:type="dxa"/>
            <w:tcBorders>
              <w:top w:val="nil"/>
              <w:left w:val="nil"/>
              <w:bottom w:val="nil"/>
              <w:right w:val="single" w:sz="4" w:space="0" w:color="auto"/>
            </w:tcBorders>
            <w:shd w:val="clear" w:color="auto" w:fill="auto"/>
            <w:noWrap/>
            <w:vAlign w:val="bottom"/>
            <w:hideMark/>
          </w:tcPr>
          <w:p w14:paraId="779B3461"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nil"/>
              <w:left w:val="nil"/>
              <w:bottom w:val="nil"/>
              <w:right w:val="single" w:sz="4" w:space="0" w:color="auto"/>
            </w:tcBorders>
            <w:shd w:val="clear" w:color="auto" w:fill="auto"/>
            <w:noWrap/>
            <w:vAlign w:val="bottom"/>
            <w:hideMark/>
          </w:tcPr>
          <w:p w14:paraId="18355CCF"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52363682" w14:textId="77777777" w:rsidR="00DB7A94" w:rsidRPr="00DB7A94" w:rsidRDefault="00DB7A94" w:rsidP="00DB7A94">
            <w:pPr>
              <w:jc w:val="center"/>
              <w:rPr>
                <w:color w:val="000000"/>
                <w:sz w:val="20"/>
                <w:szCs w:val="20"/>
              </w:rPr>
            </w:pPr>
            <w:r w:rsidRPr="00DB7A94">
              <w:rPr>
                <w:color w:val="000000"/>
                <w:sz w:val="20"/>
                <w:szCs w:val="20"/>
              </w:rPr>
              <w:t>101%</w:t>
            </w:r>
          </w:p>
        </w:tc>
        <w:tc>
          <w:tcPr>
            <w:tcW w:w="900" w:type="dxa"/>
            <w:tcBorders>
              <w:top w:val="nil"/>
              <w:left w:val="nil"/>
              <w:bottom w:val="nil"/>
              <w:right w:val="single" w:sz="4" w:space="0" w:color="auto"/>
            </w:tcBorders>
            <w:shd w:val="clear" w:color="auto" w:fill="auto"/>
            <w:noWrap/>
            <w:vAlign w:val="bottom"/>
            <w:hideMark/>
          </w:tcPr>
          <w:p w14:paraId="04D5F3BE"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EF483B0"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256CAB3D" w14:textId="77777777" w:rsidR="00DB7A94" w:rsidRPr="00DB7A94" w:rsidRDefault="00DB7A94" w:rsidP="00DB7A94">
            <w:pPr>
              <w:jc w:val="center"/>
              <w:rPr>
                <w:color w:val="000000"/>
                <w:sz w:val="20"/>
                <w:szCs w:val="20"/>
              </w:rPr>
            </w:pPr>
            <w:r w:rsidRPr="00DB7A94">
              <w:rPr>
                <w:color w:val="000000"/>
                <w:sz w:val="20"/>
                <w:szCs w:val="20"/>
              </w:rPr>
              <w:t>0.01%</w:t>
            </w:r>
          </w:p>
        </w:tc>
        <w:tc>
          <w:tcPr>
            <w:tcW w:w="777" w:type="dxa"/>
            <w:tcBorders>
              <w:top w:val="nil"/>
              <w:left w:val="nil"/>
              <w:bottom w:val="nil"/>
              <w:right w:val="single" w:sz="4" w:space="0" w:color="auto"/>
            </w:tcBorders>
            <w:shd w:val="clear" w:color="auto" w:fill="auto"/>
            <w:noWrap/>
            <w:vAlign w:val="bottom"/>
            <w:hideMark/>
          </w:tcPr>
          <w:p w14:paraId="54F214C2"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nil"/>
              <w:left w:val="nil"/>
              <w:bottom w:val="nil"/>
              <w:right w:val="nil"/>
            </w:tcBorders>
            <w:shd w:val="clear" w:color="auto" w:fill="auto"/>
            <w:noWrap/>
            <w:vAlign w:val="bottom"/>
            <w:hideMark/>
          </w:tcPr>
          <w:p w14:paraId="661328E5"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5CFCD51E"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1C5564C"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2A8C711C" w14:textId="77777777" w:rsidR="00DB7A94" w:rsidRPr="00DB7A94" w:rsidRDefault="00DB7A94" w:rsidP="00DB7A94">
            <w:pPr>
              <w:rPr>
                <w:color w:val="000000"/>
              </w:rPr>
            </w:pPr>
            <w:r w:rsidRPr="00DB7A94">
              <w:rPr>
                <w:color w:val="000000"/>
              </w:rPr>
              <w:t>CE8-4.1b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68DC0E4B"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5D1D4C41"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480340DD"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3FDC43AA"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001CA163"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6567F129"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F9B9373"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6E749E08" w14:textId="77777777" w:rsidR="00DB7A94" w:rsidRPr="00DB7A94" w:rsidRDefault="00DB7A94" w:rsidP="00DB7A94">
            <w:pPr>
              <w:jc w:val="center"/>
              <w:rPr>
                <w:color w:val="000000"/>
                <w:sz w:val="20"/>
                <w:szCs w:val="20"/>
              </w:rPr>
            </w:pPr>
            <w:r w:rsidRPr="00DB7A94">
              <w:rPr>
                <w:color w:val="000000"/>
                <w:sz w:val="20"/>
                <w:szCs w:val="20"/>
              </w:rPr>
              <w:t>-0.01%</w:t>
            </w:r>
          </w:p>
        </w:tc>
        <w:tc>
          <w:tcPr>
            <w:tcW w:w="777" w:type="dxa"/>
            <w:tcBorders>
              <w:top w:val="single" w:sz="4" w:space="0" w:color="auto"/>
              <w:left w:val="nil"/>
              <w:bottom w:val="nil"/>
              <w:right w:val="single" w:sz="4" w:space="0" w:color="auto"/>
            </w:tcBorders>
            <w:shd w:val="clear" w:color="auto" w:fill="auto"/>
            <w:noWrap/>
            <w:vAlign w:val="bottom"/>
            <w:hideMark/>
          </w:tcPr>
          <w:p w14:paraId="0ADF9165"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3DD9862A"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2BC0F9CC"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A88D443"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1E43EB8E" w14:textId="77777777" w:rsidR="00DB7A94" w:rsidRPr="00DB7A94" w:rsidRDefault="00DB7A94" w:rsidP="00DB7A94">
            <w:pPr>
              <w:rPr>
                <w:color w:val="000000"/>
              </w:rPr>
            </w:pPr>
            <w:r w:rsidRPr="00DB7A94">
              <w:rPr>
                <w:color w:val="000000"/>
              </w:rPr>
              <w:t>CE8-4.1c</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2EB05891"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3E426C12"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1538CDA0"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3F3539DC"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77F97261" w14:textId="77777777" w:rsidR="00DB7A94" w:rsidRPr="00DB7A94" w:rsidRDefault="00DB7A94" w:rsidP="00DB7A94">
            <w:pPr>
              <w:jc w:val="center"/>
              <w:rPr>
                <w:color w:val="000000"/>
                <w:sz w:val="20"/>
                <w:szCs w:val="20"/>
              </w:rPr>
            </w:pPr>
            <w:r w:rsidRPr="00DB7A94">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37A5DBB0"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70E9D0DE"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4FEBDFF"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4BCBC876"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63D63520"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276BF240" w14:textId="77777777" w:rsidTr="00B965B4">
        <w:trPr>
          <w:trHeight w:val="258"/>
        </w:trPr>
        <w:tc>
          <w:tcPr>
            <w:tcW w:w="750" w:type="dxa"/>
            <w:vMerge/>
            <w:tcBorders>
              <w:top w:val="nil"/>
              <w:left w:val="single" w:sz="8" w:space="0" w:color="auto"/>
              <w:bottom w:val="single" w:sz="12" w:space="0" w:color="000000"/>
              <w:right w:val="single" w:sz="8" w:space="0" w:color="auto"/>
            </w:tcBorders>
            <w:vAlign w:val="center"/>
            <w:hideMark/>
          </w:tcPr>
          <w:p w14:paraId="253BD38A" w14:textId="77777777" w:rsidR="00D8703C" w:rsidRPr="00DB7A94" w:rsidRDefault="00D8703C" w:rsidP="00D8703C">
            <w:pPr>
              <w:rPr>
                <w:color w:val="000000"/>
              </w:rPr>
            </w:pPr>
          </w:p>
        </w:tc>
        <w:tc>
          <w:tcPr>
            <w:tcW w:w="1218" w:type="dxa"/>
            <w:tcBorders>
              <w:top w:val="nil"/>
              <w:left w:val="nil"/>
              <w:bottom w:val="nil"/>
              <w:right w:val="nil"/>
            </w:tcBorders>
            <w:shd w:val="clear" w:color="auto" w:fill="auto"/>
            <w:vAlign w:val="center"/>
            <w:hideMark/>
          </w:tcPr>
          <w:p w14:paraId="032F131A" w14:textId="7917BCFB" w:rsidR="00D8703C" w:rsidRPr="00DB7A94" w:rsidRDefault="00D8703C" w:rsidP="00D8703C">
            <w:pPr>
              <w:rPr>
                <w:color w:val="000000"/>
              </w:rPr>
            </w:pPr>
            <w:r w:rsidRPr="00DB7A94">
              <w:rPr>
                <w:color w:val="000000"/>
              </w:rPr>
              <w:t>CE8-4.2a</w:t>
            </w:r>
            <w:r w:rsidR="00030AA1">
              <w:rPr>
                <w:color w:val="000000"/>
              </w:rPr>
              <w:t>*</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3FFC883D" w14:textId="77777777" w:rsidR="00D8703C" w:rsidRPr="00DB7A94" w:rsidRDefault="00D8703C" w:rsidP="00D8703C">
            <w:pPr>
              <w:jc w:val="center"/>
              <w:rPr>
                <w:color w:val="000000"/>
                <w:sz w:val="20"/>
                <w:szCs w:val="20"/>
              </w:rPr>
            </w:pPr>
            <w:r w:rsidRPr="00DB7A94">
              <w:rPr>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5603640D" w14:textId="77777777" w:rsidR="00D8703C" w:rsidRPr="00DB7A94" w:rsidRDefault="00D8703C" w:rsidP="00D8703C">
            <w:pPr>
              <w:jc w:val="center"/>
              <w:rPr>
                <w:color w:val="000000"/>
                <w:sz w:val="20"/>
                <w:szCs w:val="20"/>
              </w:rPr>
            </w:pPr>
            <w:r w:rsidRPr="00DB7A94">
              <w:rPr>
                <w:color w:val="000000"/>
                <w:sz w:val="20"/>
                <w:szCs w:val="20"/>
              </w:rPr>
              <w:t>0.00%</w:t>
            </w:r>
          </w:p>
        </w:tc>
        <w:tc>
          <w:tcPr>
            <w:tcW w:w="1000" w:type="dxa"/>
            <w:tcBorders>
              <w:top w:val="single" w:sz="4" w:space="0" w:color="auto"/>
              <w:left w:val="nil"/>
              <w:bottom w:val="nil"/>
              <w:right w:val="single" w:sz="4" w:space="0" w:color="auto"/>
            </w:tcBorders>
            <w:shd w:val="clear" w:color="auto" w:fill="auto"/>
            <w:noWrap/>
            <w:vAlign w:val="bottom"/>
            <w:hideMark/>
          </w:tcPr>
          <w:p w14:paraId="5B223A09" w14:textId="77777777" w:rsidR="00D8703C" w:rsidRPr="00DB7A94" w:rsidRDefault="00D8703C" w:rsidP="00D8703C">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4B195A03" w14:textId="77777777" w:rsidR="00D8703C" w:rsidRPr="00DB7A94" w:rsidRDefault="00D8703C" w:rsidP="00D8703C">
            <w:pPr>
              <w:jc w:val="center"/>
              <w:rPr>
                <w:color w:val="000000"/>
                <w:sz w:val="20"/>
                <w:szCs w:val="20"/>
              </w:rPr>
            </w:pPr>
            <w:r w:rsidRPr="00DB7A94">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269F10C4" w14:textId="77777777" w:rsidR="00D8703C" w:rsidRPr="00DB7A94" w:rsidRDefault="00D8703C" w:rsidP="00D8703C">
            <w:pPr>
              <w:jc w:val="center"/>
              <w:rPr>
                <w:color w:val="000000"/>
                <w:sz w:val="20"/>
                <w:szCs w:val="20"/>
              </w:rPr>
            </w:pPr>
            <w:r w:rsidRPr="00DB7A94">
              <w:rPr>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
          <w:p w14:paraId="3F52E35B" w14:textId="2214C8D1" w:rsidR="00D8703C" w:rsidRPr="00DB7A94" w:rsidRDefault="00D8703C" w:rsidP="00D8703C">
            <w:pPr>
              <w:jc w:val="center"/>
              <w:rPr>
                <w:color w:val="000000"/>
                <w:sz w:val="20"/>
                <w:szCs w:val="20"/>
              </w:rPr>
            </w:pPr>
            <w:r w:rsidRPr="007E5940">
              <w:rPr>
                <w:color w:val="000000"/>
                <w:sz w:val="20"/>
                <w:szCs w:val="20"/>
              </w:rPr>
              <w:t>0.09%</w:t>
            </w:r>
          </w:p>
        </w:tc>
        <w:tc>
          <w:tcPr>
            <w:tcW w:w="900" w:type="dxa"/>
            <w:tcBorders>
              <w:top w:val="single" w:sz="4" w:space="0" w:color="auto"/>
              <w:left w:val="nil"/>
              <w:bottom w:val="nil"/>
              <w:right w:val="single" w:sz="4" w:space="0" w:color="auto"/>
            </w:tcBorders>
            <w:shd w:val="clear" w:color="auto" w:fill="auto"/>
            <w:noWrap/>
            <w:vAlign w:val="bottom"/>
            <w:hideMark/>
          </w:tcPr>
          <w:p w14:paraId="69E8DDB7" w14:textId="1268B68C" w:rsidR="00D8703C" w:rsidRPr="00DB7A94" w:rsidRDefault="00D8703C" w:rsidP="00D8703C">
            <w:pPr>
              <w:jc w:val="center"/>
              <w:rPr>
                <w:color w:val="000000"/>
                <w:sz w:val="20"/>
                <w:szCs w:val="20"/>
              </w:rPr>
            </w:pPr>
            <w:r w:rsidRPr="007E5940">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258EB682" w14:textId="562FCA50" w:rsidR="00D8703C" w:rsidRPr="00DB7A94" w:rsidRDefault="00D8703C" w:rsidP="00D8703C">
            <w:pPr>
              <w:jc w:val="center"/>
              <w:rPr>
                <w:color w:val="000000"/>
                <w:sz w:val="20"/>
                <w:szCs w:val="20"/>
              </w:rPr>
            </w:pPr>
            <w:r w:rsidRPr="007E5940">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
          <w:p w14:paraId="6EFC6AD2" w14:textId="02713469" w:rsidR="00D8703C" w:rsidRPr="00DB7A94" w:rsidRDefault="00D8703C" w:rsidP="00D8703C">
            <w:pPr>
              <w:jc w:val="center"/>
              <w:rPr>
                <w:color w:val="000000"/>
                <w:sz w:val="20"/>
                <w:szCs w:val="20"/>
              </w:rPr>
            </w:pPr>
            <w:r w:rsidRPr="007E5940">
              <w:rPr>
                <w:color w:val="000000"/>
                <w:sz w:val="20"/>
                <w:szCs w:val="20"/>
              </w:rPr>
              <w:t>101%</w:t>
            </w:r>
          </w:p>
        </w:tc>
        <w:tc>
          <w:tcPr>
            <w:tcW w:w="595" w:type="dxa"/>
            <w:tcBorders>
              <w:top w:val="single" w:sz="4" w:space="0" w:color="auto"/>
              <w:left w:val="nil"/>
              <w:bottom w:val="nil"/>
              <w:right w:val="nil"/>
            </w:tcBorders>
            <w:shd w:val="clear" w:color="auto" w:fill="auto"/>
            <w:noWrap/>
            <w:vAlign w:val="bottom"/>
            <w:hideMark/>
          </w:tcPr>
          <w:p w14:paraId="649AF312" w14:textId="4BF44F59" w:rsidR="00D8703C" w:rsidRPr="00DB7A94" w:rsidRDefault="00D8703C" w:rsidP="00D8703C">
            <w:pPr>
              <w:jc w:val="center"/>
              <w:rPr>
                <w:color w:val="000000"/>
                <w:sz w:val="20"/>
                <w:szCs w:val="20"/>
              </w:rPr>
            </w:pPr>
            <w:r w:rsidRPr="007E5940">
              <w:rPr>
                <w:color w:val="000000"/>
                <w:sz w:val="20"/>
                <w:szCs w:val="20"/>
              </w:rPr>
              <w:t>102%</w:t>
            </w:r>
          </w:p>
        </w:tc>
      </w:tr>
      <w:tr w:rsidR="00B965B4" w:rsidRPr="00DB7A94" w14:paraId="6ED48F30" w14:textId="77777777" w:rsidTr="00B965B4">
        <w:trPr>
          <w:trHeight w:val="335"/>
        </w:trPr>
        <w:tc>
          <w:tcPr>
            <w:tcW w:w="750" w:type="dxa"/>
            <w:vMerge/>
            <w:tcBorders>
              <w:top w:val="nil"/>
              <w:left w:val="single" w:sz="8" w:space="0" w:color="auto"/>
              <w:bottom w:val="single" w:sz="12" w:space="0" w:color="000000"/>
              <w:right w:val="single" w:sz="8" w:space="0" w:color="auto"/>
            </w:tcBorders>
            <w:vAlign w:val="center"/>
            <w:hideMark/>
          </w:tcPr>
          <w:p w14:paraId="73394CA0" w14:textId="77777777" w:rsidR="00C76D7E" w:rsidRPr="00DB7A94" w:rsidRDefault="00C76D7E" w:rsidP="00C76D7E">
            <w:pPr>
              <w:rPr>
                <w:color w:val="000000"/>
              </w:rPr>
            </w:pPr>
          </w:p>
        </w:tc>
        <w:tc>
          <w:tcPr>
            <w:tcW w:w="1218" w:type="dxa"/>
            <w:tcBorders>
              <w:top w:val="nil"/>
              <w:left w:val="nil"/>
              <w:bottom w:val="nil"/>
              <w:right w:val="nil"/>
            </w:tcBorders>
            <w:shd w:val="clear" w:color="auto" w:fill="auto"/>
            <w:vAlign w:val="center"/>
            <w:hideMark/>
          </w:tcPr>
          <w:p w14:paraId="783D8BFC" w14:textId="1EB9E318" w:rsidR="00C76D7E" w:rsidRPr="00DB7A94" w:rsidRDefault="00C76D7E" w:rsidP="00C76D7E">
            <w:pPr>
              <w:rPr>
                <w:color w:val="000000"/>
              </w:rPr>
            </w:pPr>
            <w:r w:rsidRPr="00DB7A94">
              <w:rPr>
                <w:color w:val="000000"/>
              </w:rPr>
              <w:t>CE8-4.2b</w:t>
            </w:r>
            <w:r w:rsidR="00030AA1">
              <w:rPr>
                <w:color w:val="000000"/>
              </w:rPr>
              <w:t>*</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6C30381B" w14:textId="7694F3CE" w:rsidR="00C76D7E" w:rsidRPr="00DB7A94" w:rsidRDefault="00C76D7E" w:rsidP="00C76D7E">
            <w:pPr>
              <w:jc w:val="center"/>
              <w:rPr>
                <w:color w:val="000000"/>
                <w:sz w:val="20"/>
                <w:szCs w:val="20"/>
              </w:rPr>
            </w:pPr>
            <w:r w:rsidRPr="007E5940">
              <w:rPr>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
          <w:p w14:paraId="10E563DD" w14:textId="4B5A1AF3" w:rsidR="00C76D7E" w:rsidRPr="00DB7A94" w:rsidRDefault="00C76D7E" w:rsidP="00C76D7E">
            <w:pPr>
              <w:jc w:val="center"/>
              <w:rPr>
                <w:color w:val="000000"/>
                <w:sz w:val="20"/>
                <w:szCs w:val="20"/>
              </w:rPr>
            </w:pPr>
            <w:r w:rsidRPr="007E5940">
              <w:rPr>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4B34D918" w14:textId="5AC8B285" w:rsidR="00C76D7E" w:rsidRPr="00DB7A94" w:rsidRDefault="00C76D7E" w:rsidP="00C76D7E">
            <w:pPr>
              <w:jc w:val="center"/>
              <w:rPr>
                <w:color w:val="000000"/>
                <w:sz w:val="20"/>
                <w:szCs w:val="20"/>
              </w:rPr>
            </w:pPr>
            <w:r w:rsidRPr="007E5940">
              <w:rPr>
                <w:color w:val="000000"/>
                <w:sz w:val="20"/>
                <w:szCs w:val="20"/>
              </w:rPr>
              <w:t>-0.05%</w:t>
            </w:r>
          </w:p>
        </w:tc>
        <w:tc>
          <w:tcPr>
            <w:tcW w:w="777" w:type="dxa"/>
            <w:tcBorders>
              <w:top w:val="single" w:sz="4" w:space="0" w:color="auto"/>
              <w:left w:val="nil"/>
              <w:bottom w:val="nil"/>
              <w:right w:val="single" w:sz="4" w:space="0" w:color="auto"/>
            </w:tcBorders>
            <w:shd w:val="clear" w:color="auto" w:fill="auto"/>
            <w:noWrap/>
            <w:vAlign w:val="bottom"/>
            <w:hideMark/>
          </w:tcPr>
          <w:p w14:paraId="45795652" w14:textId="607574C7" w:rsidR="00C76D7E" w:rsidRPr="00DB7A94" w:rsidRDefault="00C76D7E" w:rsidP="00C76D7E">
            <w:pPr>
              <w:jc w:val="center"/>
              <w:rPr>
                <w:color w:val="000000"/>
                <w:sz w:val="20"/>
                <w:szCs w:val="20"/>
              </w:rPr>
            </w:pPr>
            <w:r w:rsidRPr="007E5940">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5AF15124" w14:textId="150DD5AE" w:rsidR="00C76D7E" w:rsidRPr="00DB7A94" w:rsidRDefault="00C76D7E" w:rsidP="00C76D7E">
            <w:pPr>
              <w:jc w:val="center"/>
              <w:rPr>
                <w:color w:val="000000"/>
                <w:sz w:val="20"/>
                <w:szCs w:val="20"/>
              </w:rPr>
            </w:pPr>
            <w:r w:rsidRPr="007E5940">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76C2CB9C" w14:textId="77777777" w:rsidR="00C76D7E" w:rsidRPr="00DB7A94" w:rsidRDefault="00C76D7E" w:rsidP="00C76D7E">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A0A1157" w14:textId="77777777" w:rsidR="00C76D7E" w:rsidRPr="00DB7A94" w:rsidRDefault="00C76D7E" w:rsidP="00C76D7E">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F47FF36" w14:textId="77777777" w:rsidR="00C76D7E" w:rsidRPr="00DB7A94" w:rsidRDefault="00C76D7E" w:rsidP="00C76D7E">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
          <w:p w14:paraId="681694D4" w14:textId="77777777" w:rsidR="00C76D7E" w:rsidRPr="00DB7A94" w:rsidRDefault="00C76D7E" w:rsidP="00C76D7E">
            <w:pPr>
              <w:jc w:val="center"/>
              <w:rPr>
                <w:color w:val="000000"/>
                <w:sz w:val="20"/>
                <w:szCs w:val="20"/>
              </w:rPr>
            </w:pPr>
            <w:r w:rsidRPr="00DB7A94">
              <w:rPr>
                <w:color w:val="000000"/>
                <w:sz w:val="20"/>
                <w:szCs w:val="20"/>
              </w:rPr>
              <w:t> </w:t>
            </w:r>
          </w:p>
        </w:tc>
        <w:tc>
          <w:tcPr>
            <w:tcW w:w="595" w:type="dxa"/>
            <w:tcBorders>
              <w:top w:val="single" w:sz="4" w:space="0" w:color="auto"/>
              <w:left w:val="nil"/>
              <w:bottom w:val="nil"/>
              <w:right w:val="nil"/>
            </w:tcBorders>
            <w:shd w:val="clear" w:color="auto" w:fill="auto"/>
            <w:noWrap/>
            <w:vAlign w:val="bottom"/>
            <w:hideMark/>
          </w:tcPr>
          <w:p w14:paraId="45587D87" w14:textId="77777777" w:rsidR="00C76D7E" w:rsidRPr="00DB7A94" w:rsidRDefault="00C76D7E" w:rsidP="00C76D7E">
            <w:pPr>
              <w:jc w:val="center"/>
              <w:rPr>
                <w:color w:val="000000"/>
                <w:sz w:val="20"/>
                <w:szCs w:val="20"/>
              </w:rPr>
            </w:pPr>
            <w:r w:rsidRPr="00DB7A94">
              <w:rPr>
                <w:color w:val="000000"/>
                <w:sz w:val="20"/>
                <w:szCs w:val="20"/>
              </w:rPr>
              <w:t> </w:t>
            </w:r>
          </w:p>
        </w:tc>
      </w:tr>
      <w:tr w:rsidR="00B965B4" w:rsidRPr="00DB7A94" w14:paraId="653DAF82"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B861AE6"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12C2CA24" w14:textId="77777777" w:rsidR="00DB7A94" w:rsidRPr="00DB7A94" w:rsidRDefault="00DB7A94" w:rsidP="00DB7A94">
            <w:pPr>
              <w:rPr>
                <w:color w:val="000000"/>
              </w:rPr>
            </w:pPr>
            <w:r w:rsidRPr="00DB7A94">
              <w:rPr>
                <w:color w:val="000000"/>
              </w:rPr>
              <w:t>CE8-4.3a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55D17FCC" w14:textId="77777777" w:rsidR="00DB7A94" w:rsidRPr="00DB7A94" w:rsidRDefault="00DB7A94" w:rsidP="00DB7A94">
            <w:pPr>
              <w:jc w:val="center"/>
              <w:rPr>
                <w:color w:val="000000"/>
                <w:sz w:val="20"/>
                <w:szCs w:val="20"/>
              </w:rPr>
            </w:pPr>
            <w:r w:rsidRPr="00DB7A94">
              <w:rPr>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6120A234"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
          <w:p w14:paraId="3BFB90B7"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3CEB7E91"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31636275"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CC4FDEA" w14:textId="77777777" w:rsidR="00DB7A94" w:rsidRPr="00DB7A94" w:rsidRDefault="00DB7A94" w:rsidP="00DB7A94">
            <w:pPr>
              <w:jc w:val="center"/>
              <w:rPr>
                <w:color w:val="000000"/>
                <w:sz w:val="20"/>
                <w:szCs w:val="20"/>
              </w:rPr>
            </w:pPr>
            <w:r w:rsidRPr="00DB7A94">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3C4DEAED" w14:textId="77777777" w:rsidR="00DB7A94" w:rsidRPr="00DB7A94" w:rsidRDefault="00DB7A94" w:rsidP="00DB7A94">
            <w:pPr>
              <w:jc w:val="center"/>
              <w:rPr>
                <w:color w:val="000000"/>
                <w:sz w:val="20"/>
                <w:szCs w:val="20"/>
              </w:rPr>
            </w:pPr>
            <w:r w:rsidRPr="00DB7A94">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43A55AD"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
          <w:p w14:paraId="1CF57D94"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10DF654B"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448FCDDD"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A82F016"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5C413802" w14:textId="77777777" w:rsidR="00DB7A94" w:rsidRPr="00DB7A94" w:rsidRDefault="00DB7A94" w:rsidP="00DB7A94">
            <w:pPr>
              <w:rPr>
                <w:color w:val="000000"/>
              </w:rPr>
            </w:pPr>
            <w:r w:rsidRPr="00DB7A94">
              <w:rPr>
                <w:color w:val="000000"/>
              </w:rPr>
              <w:t>CE8-4.3b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4D0E9186" w14:textId="77777777" w:rsidR="00DB7A94" w:rsidRPr="00DB7A94" w:rsidRDefault="00DB7A94" w:rsidP="00DB7A94">
            <w:pPr>
              <w:jc w:val="center"/>
              <w:rPr>
                <w:color w:val="000000"/>
                <w:sz w:val="20"/>
                <w:szCs w:val="20"/>
              </w:rPr>
            </w:pPr>
            <w:r w:rsidRPr="00DB7A94">
              <w:rPr>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
          <w:p w14:paraId="42F191A1" w14:textId="77777777" w:rsidR="00DB7A94" w:rsidRPr="00DB7A94" w:rsidRDefault="00DB7A94" w:rsidP="00DB7A94">
            <w:pPr>
              <w:jc w:val="center"/>
              <w:rPr>
                <w:color w:val="000000"/>
                <w:sz w:val="20"/>
                <w:szCs w:val="20"/>
              </w:rPr>
            </w:pPr>
            <w:r w:rsidRPr="00DB7A94">
              <w:rPr>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486CA00F" w14:textId="77777777" w:rsidR="00DB7A94" w:rsidRPr="00DB7A94" w:rsidRDefault="00DB7A94" w:rsidP="00DB7A94">
            <w:pPr>
              <w:jc w:val="center"/>
              <w:rPr>
                <w:color w:val="000000"/>
                <w:sz w:val="20"/>
                <w:szCs w:val="20"/>
              </w:rPr>
            </w:pPr>
            <w:r w:rsidRPr="00DB7A94">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
          <w:p w14:paraId="0A453FBC"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DAAD26F"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3D57BC93" w14:textId="77777777" w:rsidR="00DB7A94" w:rsidRPr="00DB7A94" w:rsidRDefault="00DB7A94" w:rsidP="00DB7A94">
            <w:pPr>
              <w:jc w:val="center"/>
              <w:rPr>
                <w:color w:val="000000"/>
                <w:sz w:val="20"/>
                <w:szCs w:val="20"/>
              </w:rPr>
            </w:pPr>
            <w:r w:rsidRPr="00DB7A94">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69EA1B7B" w14:textId="77777777" w:rsidR="00DB7A94" w:rsidRPr="00DB7A94" w:rsidRDefault="00DB7A94" w:rsidP="00DB7A94">
            <w:pPr>
              <w:jc w:val="center"/>
              <w:rPr>
                <w:color w:val="000000"/>
                <w:sz w:val="20"/>
                <w:szCs w:val="20"/>
              </w:rPr>
            </w:pPr>
            <w:r w:rsidRPr="00DB7A94">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52D33D8" w14:textId="77777777" w:rsidR="00DB7A94" w:rsidRPr="00DB7A94" w:rsidRDefault="00DB7A94" w:rsidP="00DB7A94">
            <w:pPr>
              <w:jc w:val="center"/>
              <w:rPr>
                <w:color w:val="000000"/>
                <w:sz w:val="20"/>
                <w:szCs w:val="20"/>
              </w:rPr>
            </w:pPr>
            <w:r w:rsidRPr="00DB7A94">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
          <w:p w14:paraId="422AD077"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7F8C4DC0"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250A9EB7"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BD96EBA"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3F79AE70" w14:textId="77777777" w:rsidR="00DB7A94" w:rsidRPr="00DB7A94" w:rsidRDefault="00DB7A94" w:rsidP="00DB7A94">
            <w:pPr>
              <w:rPr>
                <w:color w:val="000000"/>
              </w:rPr>
            </w:pPr>
            <w:r w:rsidRPr="00DB7A94">
              <w:rPr>
                <w:color w:val="000000"/>
              </w:rPr>
              <w:t>CE8-4.4a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3A25C280" w14:textId="77777777" w:rsidR="00DB7A94" w:rsidRPr="00DB7A94" w:rsidRDefault="00DB7A94" w:rsidP="00DB7A94">
            <w:pPr>
              <w:jc w:val="center"/>
              <w:rPr>
                <w:color w:val="000000"/>
                <w:sz w:val="20"/>
                <w:szCs w:val="20"/>
              </w:rPr>
            </w:pPr>
            <w:r w:rsidRPr="00DB7A94">
              <w:rPr>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
          <w:p w14:paraId="55A36ABC" w14:textId="77777777" w:rsidR="00DB7A94" w:rsidRPr="00DB7A94" w:rsidRDefault="00DB7A94" w:rsidP="00DB7A94">
            <w:pPr>
              <w:jc w:val="center"/>
              <w:rPr>
                <w:color w:val="000000"/>
                <w:sz w:val="20"/>
                <w:szCs w:val="20"/>
              </w:rPr>
            </w:pPr>
            <w:r w:rsidRPr="00DB7A94">
              <w:rPr>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
          <w:p w14:paraId="79429E03" w14:textId="77777777" w:rsidR="00DB7A94" w:rsidRPr="00DB7A94" w:rsidRDefault="00DB7A94" w:rsidP="00DB7A94">
            <w:pPr>
              <w:jc w:val="center"/>
              <w:rPr>
                <w:color w:val="000000"/>
                <w:sz w:val="20"/>
                <w:szCs w:val="20"/>
              </w:rPr>
            </w:pPr>
            <w:r w:rsidRPr="00DB7A94">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
          <w:p w14:paraId="0BB4D2A1" w14:textId="77777777" w:rsidR="00DB7A94" w:rsidRPr="00DB7A94" w:rsidRDefault="00DB7A94" w:rsidP="00DB7A94">
            <w:pPr>
              <w:jc w:val="center"/>
              <w:rPr>
                <w:color w:val="000000"/>
                <w:sz w:val="20"/>
                <w:szCs w:val="20"/>
              </w:rPr>
            </w:pPr>
            <w:r w:rsidRPr="00DB7A94">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33010F94" w14:textId="77777777" w:rsidR="00DB7A94" w:rsidRPr="00DB7A94" w:rsidRDefault="00DB7A94" w:rsidP="00DB7A94">
            <w:pPr>
              <w:jc w:val="center"/>
              <w:rPr>
                <w:color w:val="000000"/>
                <w:sz w:val="20"/>
                <w:szCs w:val="20"/>
              </w:rPr>
            </w:pPr>
            <w:r w:rsidRPr="00DB7A94">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4ABF773C" w14:textId="77777777" w:rsidR="00DB7A94" w:rsidRPr="00DB7A94" w:rsidRDefault="00DB7A94" w:rsidP="00DB7A94">
            <w:pPr>
              <w:jc w:val="center"/>
              <w:rPr>
                <w:color w:val="000000"/>
                <w:sz w:val="20"/>
                <w:szCs w:val="20"/>
              </w:rPr>
            </w:pPr>
            <w:r w:rsidRPr="00DB7A94">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2E4E03CD" w14:textId="77777777" w:rsidR="00DB7A94" w:rsidRPr="00DB7A94" w:rsidRDefault="00DB7A94" w:rsidP="00DB7A94">
            <w:pPr>
              <w:jc w:val="center"/>
              <w:rPr>
                <w:color w:val="000000"/>
                <w:sz w:val="20"/>
                <w:szCs w:val="20"/>
              </w:rPr>
            </w:pPr>
            <w:r w:rsidRPr="00DB7A94">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01F4A27F" w14:textId="77777777" w:rsidR="00DB7A94" w:rsidRPr="00DB7A94" w:rsidRDefault="00DB7A94" w:rsidP="00DB7A94">
            <w:pPr>
              <w:jc w:val="center"/>
              <w:rPr>
                <w:color w:val="000000"/>
                <w:sz w:val="20"/>
                <w:szCs w:val="20"/>
              </w:rPr>
            </w:pPr>
            <w:r w:rsidRPr="00DB7A94">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
          <w:p w14:paraId="210A9F81"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2F95E8A4"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4D2DC6FA"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377A2BB"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3FAAA804" w14:textId="77777777" w:rsidR="00DB7A94" w:rsidRPr="00DB7A94" w:rsidRDefault="00DB7A94" w:rsidP="00DB7A94">
            <w:pPr>
              <w:rPr>
                <w:color w:val="000000"/>
              </w:rPr>
            </w:pPr>
            <w:r w:rsidRPr="00DB7A94">
              <w:rPr>
                <w:color w:val="000000"/>
              </w:rPr>
              <w:t>CE8-4.4b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10FC7141" w14:textId="77777777" w:rsidR="00DB7A94" w:rsidRPr="00DB7A94" w:rsidRDefault="00DB7A94" w:rsidP="00DB7A94">
            <w:pPr>
              <w:jc w:val="center"/>
              <w:rPr>
                <w:color w:val="000000"/>
                <w:sz w:val="20"/>
                <w:szCs w:val="20"/>
              </w:rPr>
            </w:pPr>
            <w:r w:rsidRPr="00DB7A94">
              <w:rPr>
                <w:color w:val="000000"/>
                <w:sz w:val="20"/>
                <w:szCs w:val="20"/>
              </w:rPr>
              <w:t>-0.07%</w:t>
            </w:r>
          </w:p>
        </w:tc>
        <w:tc>
          <w:tcPr>
            <w:tcW w:w="1000" w:type="dxa"/>
            <w:tcBorders>
              <w:top w:val="single" w:sz="4" w:space="0" w:color="auto"/>
              <w:left w:val="nil"/>
              <w:bottom w:val="nil"/>
              <w:right w:val="single" w:sz="4" w:space="0" w:color="auto"/>
            </w:tcBorders>
            <w:shd w:val="clear" w:color="auto" w:fill="auto"/>
            <w:noWrap/>
            <w:vAlign w:val="bottom"/>
            <w:hideMark/>
          </w:tcPr>
          <w:p w14:paraId="3F918F3F" w14:textId="77777777" w:rsidR="00DB7A94" w:rsidRPr="00DB7A94" w:rsidRDefault="00DB7A94" w:rsidP="00DB7A94">
            <w:pPr>
              <w:jc w:val="center"/>
              <w:rPr>
                <w:color w:val="000000"/>
                <w:sz w:val="20"/>
                <w:szCs w:val="20"/>
              </w:rPr>
            </w:pPr>
            <w:r w:rsidRPr="00DB7A94">
              <w:rPr>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
          <w:p w14:paraId="4E314C69" w14:textId="77777777" w:rsidR="00DB7A94" w:rsidRPr="00DB7A94" w:rsidRDefault="00DB7A94" w:rsidP="00DB7A94">
            <w:pPr>
              <w:jc w:val="center"/>
              <w:rPr>
                <w:color w:val="000000"/>
                <w:sz w:val="20"/>
                <w:szCs w:val="20"/>
              </w:rPr>
            </w:pPr>
            <w:r w:rsidRPr="00DB7A94">
              <w:rPr>
                <w:color w:val="000000"/>
                <w:sz w:val="20"/>
                <w:szCs w:val="20"/>
              </w:rPr>
              <w:t>-0.05%</w:t>
            </w:r>
          </w:p>
        </w:tc>
        <w:tc>
          <w:tcPr>
            <w:tcW w:w="777" w:type="dxa"/>
            <w:tcBorders>
              <w:top w:val="single" w:sz="4" w:space="0" w:color="auto"/>
              <w:left w:val="nil"/>
              <w:bottom w:val="nil"/>
              <w:right w:val="single" w:sz="4" w:space="0" w:color="auto"/>
            </w:tcBorders>
            <w:shd w:val="clear" w:color="auto" w:fill="auto"/>
            <w:noWrap/>
            <w:vAlign w:val="bottom"/>
            <w:hideMark/>
          </w:tcPr>
          <w:p w14:paraId="544D40E5"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32BF687C"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41827F9" w14:textId="77777777" w:rsidR="00DB7A94" w:rsidRPr="00DB7A94" w:rsidRDefault="00DB7A94" w:rsidP="00DB7A94">
            <w:pPr>
              <w:jc w:val="center"/>
              <w:rPr>
                <w:color w:val="000000"/>
                <w:sz w:val="20"/>
                <w:szCs w:val="20"/>
              </w:rPr>
            </w:pPr>
            <w:r w:rsidRPr="00DB7A94">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5DC26DDF" w14:textId="77777777" w:rsidR="00DB7A94" w:rsidRPr="00DB7A94" w:rsidRDefault="00DB7A94" w:rsidP="00DB7A94">
            <w:pPr>
              <w:jc w:val="center"/>
              <w:rPr>
                <w:color w:val="000000"/>
                <w:sz w:val="20"/>
                <w:szCs w:val="20"/>
              </w:rPr>
            </w:pPr>
            <w:r w:rsidRPr="00DB7A94">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06FDEBF1" w14:textId="77777777" w:rsidR="00DB7A94" w:rsidRPr="00DB7A94" w:rsidRDefault="00DB7A94" w:rsidP="00DB7A94">
            <w:pPr>
              <w:jc w:val="center"/>
              <w:rPr>
                <w:color w:val="000000"/>
                <w:sz w:val="20"/>
                <w:szCs w:val="20"/>
              </w:rPr>
            </w:pPr>
            <w:r w:rsidRPr="00DB7A94">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
          <w:p w14:paraId="56512D8E"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034D727D"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4561852A"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0374D0C"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1493A93E" w14:textId="77777777" w:rsidR="00DB7A94" w:rsidRPr="00DB7A94" w:rsidRDefault="00DB7A94" w:rsidP="00DB7A94">
            <w:pPr>
              <w:rPr>
                <w:color w:val="000000"/>
              </w:rPr>
            </w:pPr>
            <w:r w:rsidRPr="00DB7A94">
              <w:rPr>
                <w:color w:val="000000"/>
              </w:rPr>
              <w:t>CE8-5.1a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7FD067F1"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79308022"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54B094A8"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
          <w:p w14:paraId="1543D810"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single" w:sz="4" w:space="0" w:color="auto"/>
              <w:left w:val="nil"/>
              <w:bottom w:val="nil"/>
              <w:right w:val="single" w:sz="12" w:space="0" w:color="auto"/>
            </w:tcBorders>
            <w:shd w:val="clear" w:color="auto" w:fill="auto"/>
            <w:noWrap/>
            <w:vAlign w:val="bottom"/>
            <w:hideMark/>
          </w:tcPr>
          <w:p w14:paraId="66C487EC"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C9F45B9"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5428DA5"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540B8B4"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
          <w:p w14:paraId="1EFA88FD"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single" w:sz="4" w:space="0" w:color="auto"/>
              <w:left w:val="nil"/>
              <w:bottom w:val="nil"/>
              <w:right w:val="nil"/>
            </w:tcBorders>
            <w:shd w:val="clear" w:color="auto" w:fill="auto"/>
            <w:noWrap/>
            <w:vAlign w:val="bottom"/>
            <w:hideMark/>
          </w:tcPr>
          <w:p w14:paraId="0C662336" w14:textId="77777777" w:rsidR="00DB7A94" w:rsidRPr="00DB7A94" w:rsidRDefault="00DB7A94" w:rsidP="00DB7A94">
            <w:pPr>
              <w:jc w:val="center"/>
              <w:rPr>
                <w:color w:val="000000"/>
                <w:sz w:val="20"/>
                <w:szCs w:val="20"/>
              </w:rPr>
            </w:pPr>
            <w:r w:rsidRPr="00DB7A94">
              <w:rPr>
                <w:color w:val="000000"/>
                <w:sz w:val="20"/>
                <w:szCs w:val="20"/>
              </w:rPr>
              <w:t> </w:t>
            </w:r>
          </w:p>
        </w:tc>
      </w:tr>
      <w:tr w:rsidR="00B965B4" w:rsidRPr="00DB7A94" w14:paraId="0D3AC95E" w14:textId="77777777" w:rsidTr="00B965B4">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493E7F17"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7D9E5F3B" w14:textId="77777777" w:rsidR="00DB7A94" w:rsidRPr="00DB7A94" w:rsidRDefault="00DB7A94" w:rsidP="00DB7A94">
            <w:pPr>
              <w:rPr>
                <w:color w:val="000000"/>
              </w:rPr>
            </w:pPr>
            <w:r w:rsidRPr="00DB7A94">
              <w:rPr>
                <w:color w:val="000000"/>
              </w:rPr>
              <w:t>CE8-5.1b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3FB85E62"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1F09AA7F"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50DE9C42"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
          <w:p w14:paraId="071D6CD1"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single" w:sz="4" w:space="0" w:color="auto"/>
              <w:left w:val="nil"/>
              <w:bottom w:val="nil"/>
              <w:right w:val="single" w:sz="12" w:space="0" w:color="auto"/>
            </w:tcBorders>
            <w:shd w:val="clear" w:color="auto" w:fill="auto"/>
            <w:noWrap/>
            <w:vAlign w:val="bottom"/>
            <w:hideMark/>
          </w:tcPr>
          <w:p w14:paraId="0EE4436E"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65FB7A99"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B9B1CCA"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8AC7017"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
          <w:p w14:paraId="5A54DBD3"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single" w:sz="4" w:space="0" w:color="auto"/>
              <w:left w:val="nil"/>
              <w:bottom w:val="nil"/>
              <w:right w:val="nil"/>
            </w:tcBorders>
            <w:shd w:val="clear" w:color="auto" w:fill="auto"/>
            <w:noWrap/>
            <w:vAlign w:val="bottom"/>
            <w:hideMark/>
          </w:tcPr>
          <w:p w14:paraId="048213B5" w14:textId="77777777" w:rsidR="00DB7A94" w:rsidRPr="00DB7A94" w:rsidRDefault="00DB7A94" w:rsidP="00DB7A94">
            <w:pPr>
              <w:jc w:val="center"/>
              <w:rPr>
                <w:color w:val="000000"/>
                <w:sz w:val="20"/>
                <w:szCs w:val="20"/>
              </w:rPr>
            </w:pPr>
            <w:r w:rsidRPr="00DB7A94">
              <w:rPr>
                <w:color w:val="000000"/>
                <w:sz w:val="20"/>
                <w:szCs w:val="20"/>
              </w:rPr>
              <w:t> </w:t>
            </w:r>
          </w:p>
        </w:tc>
      </w:tr>
      <w:tr w:rsidR="00B965B4" w:rsidRPr="00DB7A94" w14:paraId="2EC1BC54" w14:textId="77777777" w:rsidTr="00B965B4">
        <w:trPr>
          <w:trHeight w:val="300"/>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234BE0FC" w14:textId="77777777" w:rsidR="00BA5713" w:rsidRPr="00DB7A94" w:rsidRDefault="00BA5713" w:rsidP="00BA5713">
            <w:pPr>
              <w:rPr>
                <w:color w:val="000000"/>
              </w:rPr>
            </w:pPr>
            <w:r w:rsidRPr="00DB7A94">
              <w:rPr>
                <w:color w:val="000000"/>
              </w:rPr>
              <w:t>Class F</w:t>
            </w:r>
          </w:p>
        </w:tc>
        <w:tc>
          <w:tcPr>
            <w:tcW w:w="1218" w:type="dxa"/>
            <w:tcBorders>
              <w:top w:val="single" w:sz="8" w:space="0" w:color="auto"/>
              <w:left w:val="nil"/>
              <w:right w:val="nil"/>
            </w:tcBorders>
            <w:shd w:val="clear" w:color="auto" w:fill="auto"/>
            <w:vAlign w:val="center"/>
            <w:hideMark/>
          </w:tcPr>
          <w:p w14:paraId="3102E21D" w14:textId="640EAD7A" w:rsidR="00BA5713" w:rsidRPr="00DB7A94" w:rsidRDefault="00BA5713" w:rsidP="00BA5713">
            <w:pPr>
              <w:rPr>
                <w:color w:val="000000"/>
              </w:rPr>
            </w:pPr>
            <w:r w:rsidRPr="00DB7A94">
              <w:rPr>
                <w:color w:val="000000"/>
              </w:rPr>
              <w:t>CE8-</w:t>
            </w:r>
            <w:r>
              <w:rPr>
                <w:color w:val="000000"/>
              </w:rPr>
              <w:t>2</w:t>
            </w:r>
            <w:r w:rsidRPr="00DB7A94">
              <w:rPr>
                <w:color w:val="000000"/>
              </w:rPr>
              <w:t>.1</w:t>
            </w:r>
          </w:p>
        </w:tc>
        <w:tc>
          <w:tcPr>
            <w:tcW w:w="940" w:type="dxa"/>
            <w:tcBorders>
              <w:top w:val="single" w:sz="8" w:space="0" w:color="auto"/>
              <w:left w:val="single" w:sz="12" w:space="0" w:color="auto"/>
              <w:bottom w:val="single" w:sz="4" w:space="0" w:color="auto"/>
              <w:right w:val="single" w:sz="4" w:space="0" w:color="auto"/>
            </w:tcBorders>
            <w:shd w:val="clear" w:color="auto" w:fill="auto"/>
            <w:noWrap/>
            <w:vAlign w:val="bottom"/>
          </w:tcPr>
          <w:p w14:paraId="56A93FB6" w14:textId="22220B45" w:rsidR="00BA5713" w:rsidRPr="00DB7A94" w:rsidRDefault="00BA5713" w:rsidP="00BA5713">
            <w:pPr>
              <w:jc w:val="center"/>
              <w:rPr>
                <w:color w:val="000000"/>
                <w:sz w:val="20"/>
                <w:szCs w:val="20"/>
              </w:rPr>
            </w:pPr>
            <w:r w:rsidRPr="007E5940">
              <w:rPr>
                <w:color w:val="000000"/>
                <w:sz w:val="20"/>
                <w:szCs w:val="20"/>
              </w:rPr>
              <w:t>-4.27%</w:t>
            </w:r>
          </w:p>
        </w:tc>
        <w:tc>
          <w:tcPr>
            <w:tcW w:w="1000" w:type="dxa"/>
            <w:tcBorders>
              <w:top w:val="single" w:sz="8" w:space="0" w:color="auto"/>
              <w:left w:val="nil"/>
              <w:bottom w:val="single" w:sz="4" w:space="0" w:color="auto"/>
              <w:right w:val="single" w:sz="4" w:space="0" w:color="auto"/>
            </w:tcBorders>
            <w:shd w:val="clear" w:color="auto" w:fill="auto"/>
            <w:noWrap/>
            <w:vAlign w:val="bottom"/>
          </w:tcPr>
          <w:p w14:paraId="35FE0667" w14:textId="0F1729C4" w:rsidR="00BA5713" w:rsidRPr="00DB7A94" w:rsidRDefault="00BA5713" w:rsidP="00BA5713">
            <w:pPr>
              <w:jc w:val="center"/>
              <w:rPr>
                <w:color w:val="000000"/>
                <w:sz w:val="20"/>
                <w:szCs w:val="20"/>
              </w:rPr>
            </w:pPr>
            <w:r w:rsidRPr="007E5940">
              <w:rPr>
                <w:color w:val="000000"/>
                <w:sz w:val="20"/>
                <w:szCs w:val="20"/>
              </w:rPr>
              <w:t>-6.02%</w:t>
            </w:r>
          </w:p>
        </w:tc>
        <w:tc>
          <w:tcPr>
            <w:tcW w:w="1000" w:type="dxa"/>
            <w:tcBorders>
              <w:top w:val="single" w:sz="8" w:space="0" w:color="auto"/>
              <w:left w:val="nil"/>
              <w:bottom w:val="single" w:sz="4" w:space="0" w:color="auto"/>
              <w:right w:val="single" w:sz="4" w:space="0" w:color="auto"/>
            </w:tcBorders>
            <w:shd w:val="clear" w:color="auto" w:fill="auto"/>
            <w:noWrap/>
            <w:vAlign w:val="bottom"/>
          </w:tcPr>
          <w:p w14:paraId="6D487CB9" w14:textId="06A9F390" w:rsidR="00BA5713" w:rsidRPr="00DB7A94" w:rsidRDefault="00BA5713" w:rsidP="00BA5713">
            <w:pPr>
              <w:jc w:val="center"/>
              <w:rPr>
                <w:color w:val="000000"/>
                <w:sz w:val="20"/>
                <w:szCs w:val="20"/>
              </w:rPr>
            </w:pPr>
            <w:r w:rsidRPr="007E5940">
              <w:rPr>
                <w:color w:val="000000"/>
                <w:sz w:val="20"/>
                <w:szCs w:val="20"/>
              </w:rPr>
              <w:t>-6.02%</w:t>
            </w:r>
          </w:p>
        </w:tc>
        <w:tc>
          <w:tcPr>
            <w:tcW w:w="777" w:type="dxa"/>
            <w:tcBorders>
              <w:top w:val="single" w:sz="8" w:space="0" w:color="auto"/>
              <w:left w:val="nil"/>
              <w:bottom w:val="single" w:sz="4" w:space="0" w:color="auto"/>
              <w:right w:val="single" w:sz="4" w:space="0" w:color="auto"/>
            </w:tcBorders>
            <w:shd w:val="clear" w:color="auto" w:fill="auto"/>
            <w:noWrap/>
            <w:vAlign w:val="bottom"/>
          </w:tcPr>
          <w:p w14:paraId="10E5C736" w14:textId="40F186FF" w:rsidR="00BA5713" w:rsidRPr="00DB7A94" w:rsidRDefault="00BA5713" w:rsidP="00BA5713">
            <w:pPr>
              <w:jc w:val="center"/>
              <w:rPr>
                <w:color w:val="000000"/>
                <w:sz w:val="20"/>
                <w:szCs w:val="20"/>
              </w:rPr>
            </w:pPr>
            <w:r w:rsidRPr="007E5940">
              <w:rPr>
                <w:color w:val="000000"/>
                <w:sz w:val="20"/>
                <w:szCs w:val="20"/>
              </w:rPr>
              <w:t>107%</w:t>
            </w:r>
          </w:p>
        </w:tc>
        <w:tc>
          <w:tcPr>
            <w:tcW w:w="763" w:type="dxa"/>
            <w:tcBorders>
              <w:top w:val="single" w:sz="8" w:space="0" w:color="auto"/>
              <w:left w:val="nil"/>
              <w:bottom w:val="single" w:sz="4" w:space="0" w:color="auto"/>
              <w:right w:val="single" w:sz="12" w:space="0" w:color="auto"/>
            </w:tcBorders>
            <w:shd w:val="clear" w:color="auto" w:fill="auto"/>
            <w:noWrap/>
            <w:vAlign w:val="bottom"/>
          </w:tcPr>
          <w:p w14:paraId="5A181BC9" w14:textId="0CD4BA82" w:rsidR="00BA5713" w:rsidRPr="00DB7A94" w:rsidRDefault="00BA5713" w:rsidP="00BA5713">
            <w:pPr>
              <w:jc w:val="center"/>
              <w:rPr>
                <w:color w:val="000000"/>
                <w:sz w:val="20"/>
                <w:szCs w:val="20"/>
              </w:rPr>
            </w:pPr>
            <w:r w:rsidRPr="007E5940">
              <w:rPr>
                <w:color w:val="000000"/>
                <w:sz w:val="20"/>
                <w:szCs w:val="20"/>
              </w:rPr>
              <w:t>99%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69EEDE8F" w14:textId="5803C6D8" w:rsidR="00BA5713" w:rsidRPr="00DB7A94" w:rsidRDefault="00BA5713" w:rsidP="00BA5713">
            <w:pPr>
              <w:jc w:val="center"/>
              <w:rPr>
                <w:color w:val="000000"/>
                <w:sz w:val="20"/>
                <w:szCs w:val="20"/>
              </w:rPr>
            </w:pPr>
            <w:r w:rsidRPr="007E5940">
              <w:rPr>
                <w:color w:val="000000"/>
                <w:sz w:val="20"/>
                <w:szCs w:val="20"/>
              </w:rPr>
              <w:t>-3.55%</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BDD0D69" w14:textId="23F04076" w:rsidR="00BA5713" w:rsidRPr="00DB7A94" w:rsidRDefault="00BA5713" w:rsidP="00BA5713">
            <w:pPr>
              <w:jc w:val="center"/>
              <w:rPr>
                <w:color w:val="000000"/>
                <w:sz w:val="20"/>
                <w:szCs w:val="20"/>
              </w:rPr>
            </w:pPr>
            <w:r w:rsidRPr="007E5940">
              <w:rPr>
                <w:color w:val="000000"/>
                <w:sz w:val="20"/>
                <w:szCs w:val="20"/>
              </w:rPr>
              <w:t>-4.61%</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A58397B" w14:textId="52E5A93C" w:rsidR="00BA5713" w:rsidRPr="00DB7A94" w:rsidRDefault="00BA5713" w:rsidP="00BA5713">
            <w:pPr>
              <w:jc w:val="center"/>
              <w:rPr>
                <w:color w:val="000000"/>
                <w:sz w:val="20"/>
                <w:szCs w:val="20"/>
              </w:rPr>
            </w:pPr>
            <w:r w:rsidRPr="007E5940">
              <w:rPr>
                <w:color w:val="000000"/>
                <w:sz w:val="20"/>
                <w:szCs w:val="20"/>
              </w:rPr>
              <w:t>-4.63%</w:t>
            </w:r>
          </w:p>
        </w:tc>
        <w:tc>
          <w:tcPr>
            <w:tcW w:w="777" w:type="dxa"/>
            <w:tcBorders>
              <w:top w:val="single" w:sz="8" w:space="0" w:color="auto"/>
              <w:left w:val="nil"/>
              <w:bottom w:val="single" w:sz="4" w:space="0" w:color="auto"/>
              <w:right w:val="single" w:sz="4" w:space="0" w:color="auto"/>
            </w:tcBorders>
            <w:shd w:val="clear" w:color="auto" w:fill="auto"/>
            <w:noWrap/>
            <w:vAlign w:val="bottom"/>
          </w:tcPr>
          <w:p w14:paraId="65A1F055" w14:textId="4F9A4FBE" w:rsidR="00BA5713" w:rsidRPr="00DB7A94" w:rsidRDefault="00BA5713" w:rsidP="00BA5713">
            <w:pPr>
              <w:jc w:val="center"/>
              <w:rPr>
                <w:color w:val="000000"/>
                <w:sz w:val="20"/>
                <w:szCs w:val="20"/>
              </w:rPr>
            </w:pPr>
            <w:r w:rsidRPr="007E5940">
              <w:rPr>
                <w:color w:val="000000"/>
                <w:sz w:val="20"/>
                <w:szCs w:val="20"/>
              </w:rPr>
              <w:t>107%</w:t>
            </w:r>
          </w:p>
        </w:tc>
        <w:tc>
          <w:tcPr>
            <w:tcW w:w="595" w:type="dxa"/>
            <w:tcBorders>
              <w:top w:val="single" w:sz="8" w:space="0" w:color="auto"/>
              <w:left w:val="nil"/>
              <w:bottom w:val="single" w:sz="4" w:space="0" w:color="auto"/>
              <w:right w:val="nil"/>
            </w:tcBorders>
            <w:shd w:val="clear" w:color="auto" w:fill="auto"/>
            <w:noWrap/>
            <w:vAlign w:val="bottom"/>
            <w:hideMark/>
          </w:tcPr>
          <w:p w14:paraId="108DE61E" w14:textId="6DF209E8" w:rsidR="00BA5713" w:rsidRPr="00DB7A94" w:rsidRDefault="00BA5713" w:rsidP="00BA5713">
            <w:pPr>
              <w:jc w:val="center"/>
              <w:rPr>
                <w:color w:val="000000"/>
                <w:sz w:val="20"/>
                <w:szCs w:val="20"/>
              </w:rPr>
            </w:pPr>
            <w:r w:rsidRPr="007E5940">
              <w:rPr>
                <w:color w:val="000000"/>
                <w:sz w:val="20"/>
                <w:szCs w:val="20"/>
              </w:rPr>
              <w:t> </w:t>
            </w:r>
          </w:p>
        </w:tc>
      </w:tr>
      <w:tr w:rsidR="00B965B4" w:rsidRPr="00DB7A94" w14:paraId="7C3255AE" w14:textId="77777777" w:rsidTr="00B965B4">
        <w:trPr>
          <w:trHeight w:val="300"/>
        </w:trPr>
        <w:tc>
          <w:tcPr>
            <w:tcW w:w="750" w:type="dxa"/>
            <w:vMerge/>
            <w:tcBorders>
              <w:top w:val="nil"/>
              <w:left w:val="single" w:sz="8" w:space="0" w:color="auto"/>
              <w:bottom w:val="single" w:sz="12" w:space="0" w:color="000000"/>
              <w:right w:val="single" w:sz="8" w:space="0" w:color="auto"/>
            </w:tcBorders>
            <w:shd w:val="clear" w:color="auto" w:fill="auto"/>
            <w:vAlign w:val="center"/>
          </w:tcPr>
          <w:p w14:paraId="5C14A174" w14:textId="77777777" w:rsidR="00BA5713" w:rsidRPr="00DB7A94" w:rsidRDefault="00BA5713" w:rsidP="00DB7A94">
            <w:pPr>
              <w:rPr>
                <w:color w:val="000000"/>
              </w:rPr>
            </w:pPr>
          </w:p>
        </w:tc>
        <w:tc>
          <w:tcPr>
            <w:tcW w:w="1218" w:type="dxa"/>
            <w:tcBorders>
              <w:left w:val="nil"/>
              <w:bottom w:val="nil"/>
              <w:right w:val="nil"/>
            </w:tcBorders>
            <w:shd w:val="clear" w:color="auto" w:fill="auto"/>
            <w:vAlign w:val="center"/>
          </w:tcPr>
          <w:p w14:paraId="1E82C51F" w14:textId="0B8C8043" w:rsidR="00BA5713" w:rsidRPr="00DB7A94" w:rsidRDefault="00BA5713" w:rsidP="00DB7A94">
            <w:pPr>
              <w:rPr>
                <w:color w:val="000000"/>
              </w:rPr>
            </w:pPr>
            <w:r>
              <w:rPr>
                <w:color w:val="000000"/>
              </w:rPr>
              <w:t>CE8-3.1a</w:t>
            </w:r>
          </w:p>
        </w:tc>
        <w:tc>
          <w:tcPr>
            <w:tcW w:w="940"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D0F1E8" w14:textId="77777777" w:rsidR="00BA5713" w:rsidRPr="00DB7A94" w:rsidRDefault="00BA5713" w:rsidP="00DB7A94">
            <w:pPr>
              <w:jc w:val="center"/>
              <w:rPr>
                <w:color w:val="000000"/>
                <w:sz w:val="20"/>
                <w:szCs w:val="20"/>
              </w:rPr>
            </w:pP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7FDD1B3B" w14:textId="77777777" w:rsidR="00BA5713" w:rsidRPr="00DB7A94" w:rsidRDefault="00BA5713" w:rsidP="00DB7A94">
            <w:pPr>
              <w:jc w:val="center"/>
              <w:rPr>
                <w:color w:val="000000"/>
                <w:sz w:val="20"/>
                <w:szCs w:val="20"/>
              </w:rPr>
            </w:pP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606AB159" w14:textId="77777777" w:rsidR="00BA5713" w:rsidRPr="00DB7A94" w:rsidRDefault="00BA5713" w:rsidP="00DB7A94">
            <w:pPr>
              <w:jc w:val="center"/>
              <w:rPr>
                <w:color w:val="000000"/>
                <w:sz w:val="20"/>
                <w:szCs w:val="20"/>
              </w:rPr>
            </w:pPr>
          </w:p>
        </w:tc>
        <w:tc>
          <w:tcPr>
            <w:tcW w:w="777" w:type="dxa"/>
            <w:tcBorders>
              <w:top w:val="single" w:sz="4" w:space="0" w:color="auto"/>
              <w:left w:val="nil"/>
              <w:bottom w:val="single" w:sz="4" w:space="0" w:color="auto"/>
              <w:right w:val="single" w:sz="4" w:space="0" w:color="auto"/>
            </w:tcBorders>
            <w:shd w:val="clear" w:color="auto" w:fill="auto"/>
            <w:noWrap/>
            <w:vAlign w:val="bottom"/>
          </w:tcPr>
          <w:p w14:paraId="78229A8A" w14:textId="77777777" w:rsidR="00BA5713" w:rsidRPr="00DB7A94" w:rsidRDefault="00BA5713" w:rsidP="00DB7A94">
            <w:pPr>
              <w:jc w:val="center"/>
              <w:rPr>
                <w:color w:val="000000"/>
                <w:sz w:val="20"/>
                <w:szCs w:val="20"/>
              </w:rPr>
            </w:pPr>
          </w:p>
        </w:tc>
        <w:tc>
          <w:tcPr>
            <w:tcW w:w="763" w:type="dxa"/>
            <w:tcBorders>
              <w:top w:val="single" w:sz="4" w:space="0" w:color="auto"/>
              <w:left w:val="nil"/>
              <w:bottom w:val="single" w:sz="4" w:space="0" w:color="auto"/>
              <w:right w:val="single" w:sz="12" w:space="0" w:color="auto"/>
            </w:tcBorders>
            <w:shd w:val="clear" w:color="auto" w:fill="auto"/>
            <w:noWrap/>
            <w:vAlign w:val="bottom"/>
          </w:tcPr>
          <w:p w14:paraId="628F9FF5" w14:textId="77777777" w:rsidR="00BA5713" w:rsidRPr="00DB7A94" w:rsidRDefault="00BA5713" w:rsidP="00DB7A94">
            <w:pPr>
              <w:jc w:val="center"/>
              <w:rPr>
                <w:color w:val="000000"/>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AF875B6" w14:textId="77777777" w:rsidR="00BA5713" w:rsidRPr="00DB7A94" w:rsidRDefault="00BA5713" w:rsidP="00DB7A94">
            <w:pPr>
              <w:jc w:val="center"/>
              <w:rPr>
                <w:color w:val="000000"/>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8C89CAF" w14:textId="77777777" w:rsidR="00BA5713" w:rsidRPr="00DB7A94" w:rsidRDefault="00BA5713" w:rsidP="00DB7A94">
            <w:pPr>
              <w:jc w:val="center"/>
              <w:rPr>
                <w:color w:val="000000"/>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32FD00B" w14:textId="77777777" w:rsidR="00BA5713" w:rsidRPr="00DB7A94" w:rsidRDefault="00BA5713" w:rsidP="00DB7A94">
            <w:pPr>
              <w:jc w:val="center"/>
              <w:rPr>
                <w:color w:val="000000"/>
                <w:sz w:val="20"/>
                <w:szCs w:val="20"/>
              </w:rPr>
            </w:pPr>
          </w:p>
        </w:tc>
        <w:tc>
          <w:tcPr>
            <w:tcW w:w="777" w:type="dxa"/>
            <w:tcBorders>
              <w:top w:val="single" w:sz="4" w:space="0" w:color="auto"/>
              <w:left w:val="nil"/>
              <w:bottom w:val="single" w:sz="4" w:space="0" w:color="auto"/>
              <w:right w:val="single" w:sz="4" w:space="0" w:color="auto"/>
            </w:tcBorders>
            <w:shd w:val="clear" w:color="auto" w:fill="auto"/>
            <w:noWrap/>
            <w:vAlign w:val="bottom"/>
          </w:tcPr>
          <w:p w14:paraId="0C4D3A79" w14:textId="77777777" w:rsidR="00BA5713" w:rsidRPr="00DB7A94" w:rsidRDefault="00BA5713" w:rsidP="00DB7A94">
            <w:pPr>
              <w:jc w:val="center"/>
              <w:rPr>
                <w:color w:val="000000"/>
                <w:sz w:val="20"/>
                <w:szCs w:val="20"/>
              </w:rPr>
            </w:pPr>
          </w:p>
        </w:tc>
        <w:tc>
          <w:tcPr>
            <w:tcW w:w="595" w:type="dxa"/>
            <w:tcBorders>
              <w:top w:val="single" w:sz="4" w:space="0" w:color="auto"/>
              <w:left w:val="nil"/>
              <w:bottom w:val="single" w:sz="4" w:space="0" w:color="auto"/>
              <w:right w:val="nil"/>
            </w:tcBorders>
            <w:shd w:val="clear" w:color="auto" w:fill="auto"/>
            <w:noWrap/>
            <w:vAlign w:val="bottom"/>
          </w:tcPr>
          <w:p w14:paraId="09C8ECD5" w14:textId="77777777" w:rsidR="00BA5713" w:rsidRPr="00DB7A94" w:rsidRDefault="00BA5713" w:rsidP="00DB7A94">
            <w:pPr>
              <w:jc w:val="center"/>
              <w:rPr>
                <w:color w:val="000000"/>
                <w:sz w:val="20"/>
                <w:szCs w:val="20"/>
              </w:rPr>
            </w:pPr>
          </w:p>
        </w:tc>
      </w:tr>
      <w:tr w:rsidR="00B965B4" w:rsidRPr="00DB7A94" w14:paraId="4A964323"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962BB87"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3BC12227" w14:textId="77777777" w:rsidR="00DB7A94" w:rsidRPr="00DB7A94" w:rsidRDefault="00DB7A94" w:rsidP="00DB7A94">
            <w:pPr>
              <w:rPr>
                <w:color w:val="000000"/>
              </w:rPr>
            </w:pPr>
            <w:r w:rsidRPr="00DB7A94">
              <w:rPr>
                <w:color w:val="000000"/>
              </w:rPr>
              <w:t>CE8-3.1b</w:t>
            </w:r>
          </w:p>
        </w:tc>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B481286"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16FB8F26"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BAF7102"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14:paraId="248F2927"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nil"/>
              <w:left w:val="nil"/>
              <w:bottom w:val="single" w:sz="4" w:space="0" w:color="auto"/>
              <w:right w:val="single" w:sz="12" w:space="0" w:color="auto"/>
            </w:tcBorders>
            <w:shd w:val="clear" w:color="auto" w:fill="auto"/>
            <w:noWrap/>
            <w:vAlign w:val="bottom"/>
            <w:hideMark/>
          </w:tcPr>
          <w:p w14:paraId="232A8553"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314997EC"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6F55F93F"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047CEC9"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14:paraId="6DD4DA3F"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nil"/>
              <w:left w:val="nil"/>
              <w:bottom w:val="single" w:sz="4" w:space="0" w:color="auto"/>
              <w:right w:val="nil"/>
            </w:tcBorders>
            <w:shd w:val="clear" w:color="auto" w:fill="auto"/>
            <w:noWrap/>
            <w:vAlign w:val="bottom"/>
            <w:hideMark/>
          </w:tcPr>
          <w:p w14:paraId="19C58BF0" w14:textId="77777777" w:rsidR="00DB7A94" w:rsidRPr="00DB7A94" w:rsidRDefault="00DB7A94" w:rsidP="00DB7A94">
            <w:pPr>
              <w:jc w:val="center"/>
              <w:rPr>
                <w:color w:val="000000"/>
                <w:sz w:val="20"/>
                <w:szCs w:val="20"/>
              </w:rPr>
            </w:pPr>
            <w:r w:rsidRPr="00DB7A94">
              <w:rPr>
                <w:color w:val="000000"/>
                <w:sz w:val="20"/>
                <w:szCs w:val="20"/>
              </w:rPr>
              <w:t> </w:t>
            </w:r>
          </w:p>
        </w:tc>
      </w:tr>
      <w:tr w:rsidR="00B965B4" w:rsidRPr="00DB7A94" w14:paraId="57A52462"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19A8477"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1FD8682E" w14:textId="77777777" w:rsidR="00DB7A94" w:rsidRPr="00DB7A94" w:rsidRDefault="00DB7A94" w:rsidP="00DB7A94">
            <w:pPr>
              <w:rPr>
                <w:color w:val="000000"/>
              </w:rPr>
            </w:pPr>
            <w:r w:rsidRPr="00DB7A94">
              <w:rPr>
                <w:color w:val="000000"/>
              </w:rPr>
              <w:t>CE8-4.1a</w:t>
            </w:r>
          </w:p>
        </w:tc>
        <w:tc>
          <w:tcPr>
            <w:tcW w:w="940" w:type="dxa"/>
            <w:tcBorders>
              <w:top w:val="nil"/>
              <w:left w:val="single" w:sz="12" w:space="0" w:color="auto"/>
              <w:bottom w:val="nil"/>
              <w:right w:val="single" w:sz="4" w:space="0" w:color="auto"/>
            </w:tcBorders>
            <w:shd w:val="clear" w:color="auto" w:fill="auto"/>
            <w:noWrap/>
            <w:vAlign w:val="bottom"/>
            <w:hideMark/>
          </w:tcPr>
          <w:p w14:paraId="4C2160DD" w14:textId="77777777" w:rsidR="00DB7A94" w:rsidRPr="00DB7A94" w:rsidRDefault="00DB7A94" w:rsidP="00DB7A94">
            <w:pPr>
              <w:jc w:val="center"/>
              <w:rPr>
                <w:color w:val="000000"/>
                <w:sz w:val="20"/>
                <w:szCs w:val="20"/>
              </w:rPr>
            </w:pPr>
            <w:r w:rsidRPr="00DB7A94">
              <w:rPr>
                <w:color w:val="000000"/>
                <w:sz w:val="20"/>
                <w:szCs w:val="20"/>
              </w:rPr>
              <w:t>-0.65%</w:t>
            </w:r>
          </w:p>
        </w:tc>
        <w:tc>
          <w:tcPr>
            <w:tcW w:w="1000" w:type="dxa"/>
            <w:tcBorders>
              <w:top w:val="nil"/>
              <w:left w:val="nil"/>
              <w:bottom w:val="nil"/>
              <w:right w:val="single" w:sz="4" w:space="0" w:color="auto"/>
            </w:tcBorders>
            <w:shd w:val="clear" w:color="auto" w:fill="auto"/>
            <w:noWrap/>
            <w:vAlign w:val="bottom"/>
            <w:hideMark/>
          </w:tcPr>
          <w:p w14:paraId="378DCD73" w14:textId="77777777" w:rsidR="00DB7A94" w:rsidRPr="00DB7A94" w:rsidRDefault="00DB7A94" w:rsidP="00DB7A94">
            <w:pPr>
              <w:jc w:val="center"/>
              <w:rPr>
                <w:color w:val="000000"/>
                <w:sz w:val="20"/>
                <w:szCs w:val="20"/>
              </w:rPr>
            </w:pPr>
            <w:r w:rsidRPr="00DB7A94">
              <w:rPr>
                <w:color w:val="000000"/>
                <w:sz w:val="20"/>
                <w:szCs w:val="20"/>
              </w:rPr>
              <w:t>-0.51%</w:t>
            </w:r>
          </w:p>
        </w:tc>
        <w:tc>
          <w:tcPr>
            <w:tcW w:w="1000" w:type="dxa"/>
            <w:tcBorders>
              <w:top w:val="nil"/>
              <w:left w:val="nil"/>
              <w:bottom w:val="nil"/>
              <w:right w:val="single" w:sz="4" w:space="0" w:color="auto"/>
            </w:tcBorders>
            <w:shd w:val="clear" w:color="auto" w:fill="auto"/>
            <w:noWrap/>
            <w:vAlign w:val="bottom"/>
            <w:hideMark/>
          </w:tcPr>
          <w:p w14:paraId="560F77C3" w14:textId="77777777" w:rsidR="00DB7A94" w:rsidRPr="00DB7A94" w:rsidRDefault="00DB7A94" w:rsidP="00DB7A94">
            <w:pPr>
              <w:jc w:val="center"/>
              <w:rPr>
                <w:color w:val="000000"/>
                <w:sz w:val="20"/>
                <w:szCs w:val="20"/>
              </w:rPr>
            </w:pPr>
            <w:r w:rsidRPr="00DB7A94">
              <w:rPr>
                <w:color w:val="000000"/>
                <w:sz w:val="20"/>
                <w:szCs w:val="20"/>
              </w:rPr>
              <w:t>-0.50%</w:t>
            </w:r>
          </w:p>
        </w:tc>
        <w:tc>
          <w:tcPr>
            <w:tcW w:w="777" w:type="dxa"/>
            <w:tcBorders>
              <w:top w:val="nil"/>
              <w:left w:val="nil"/>
              <w:bottom w:val="nil"/>
              <w:right w:val="single" w:sz="4" w:space="0" w:color="auto"/>
            </w:tcBorders>
            <w:shd w:val="clear" w:color="auto" w:fill="auto"/>
            <w:noWrap/>
            <w:vAlign w:val="bottom"/>
            <w:hideMark/>
          </w:tcPr>
          <w:p w14:paraId="2A725C84"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00540448"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nil"/>
              <w:left w:val="nil"/>
              <w:bottom w:val="nil"/>
              <w:right w:val="single" w:sz="4" w:space="0" w:color="auto"/>
            </w:tcBorders>
            <w:shd w:val="clear" w:color="auto" w:fill="auto"/>
            <w:noWrap/>
            <w:vAlign w:val="bottom"/>
            <w:hideMark/>
          </w:tcPr>
          <w:p w14:paraId="3234E6D8" w14:textId="77777777" w:rsidR="00DB7A94" w:rsidRPr="00DB7A94" w:rsidRDefault="00DB7A94" w:rsidP="00DB7A94">
            <w:pPr>
              <w:jc w:val="center"/>
              <w:rPr>
                <w:color w:val="000000"/>
                <w:sz w:val="20"/>
                <w:szCs w:val="20"/>
              </w:rPr>
            </w:pPr>
            <w:r w:rsidRPr="00DB7A94">
              <w:rPr>
                <w:color w:val="000000"/>
                <w:sz w:val="20"/>
                <w:szCs w:val="20"/>
              </w:rPr>
              <w:t>-0.46%</w:t>
            </w:r>
          </w:p>
        </w:tc>
        <w:tc>
          <w:tcPr>
            <w:tcW w:w="900" w:type="dxa"/>
            <w:tcBorders>
              <w:top w:val="nil"/>
              <w:left w:val="nil"/>
              <w:bottom w:val="nil"/>
              <w:right w:val="single" w:sz="4" w:space="0" w:color="auto"/>
            </w:tcBorders>
            <w:shd w:val="clear" w:color="auto" w:fill="auto"/>
            <w:noWrap/>
            <w:vAlign w:val="bottom"/>
            <w:hideMark/>
          </w:tcPr>
          <w:p w14:paraId="3288B826" w14:textId="77777777" w:rsidR="00DB7A94" w:rsidRPr="00DB7A94" w:rsidRDefault="00DB7A94" w:rsidP="00DB7A94">
            <w:pPr>
              <w:jc w:val="center"/>
              <w:rPr>
                <w:color w:val="000000"/>
                <w:sz w:val="20"/>
                <w:szCs w:val="20"/>
              </w:rPr>
            </w:pPr>
            <w:r w:rsidRPr="00DB7A94">
              <w:rPr>
                <w:color w:val="000000"/>
                <w:sz w:val="20"/>
                <w:szCs w:val="20"/>
              </w:rPr>
              <w:t>-0.39%</w:t>
            </w:r>
          </w:p>
        </w:tc>
        <w:tc>
          <w:tcPr>
            <w:tcW w:w="900" w:type="dxa"/>
            <w:tcBorders>
              <w:top w:val="nil"/>
              <w:left w:val="nil"/>
              <w:bottom w:val="nil"/>
              <w:right w:val="single" w:sz="4" w:space="0" w:color="auto"/>
            </w:tcBorders>
            <w:shd w:val="clear" w:color="auto" w:fill="auto"/>
            <w:noWrap/>
            <w:vAlign w:val="bottom"/>
            <w:hideMark/>
          </w:tcPr>
          <w:p w14:paraId="420D5D33" w14:textId="77777777" w:rsidR="00DB7A94" w:rsidRPr="00DB7A94" w:rsidRDefault="00DB7A94" w:rsidP="00DB7A94">
            <w:pPr>
              <w:jc w:val="center"/>
              <w:rPr>
                <w:color w:val="000000"/>
                <w:sz w:val="20"/>
                <w:szCs w:val="20"/>
              </w:rPr>
            </w:pPr>
            <w:r w:rsidRPr="00DB7A94">
              <w:rPr>
                <w:color w:val="000000"/>
                <w:sz w:val="20"/>
                <w:szCs w:val="20"/>
              </w:rPr>
              <w:t>-0.37%</w:t>
            </w:r>
          </w:p>
        </w:tc>
        <w:tc>
          <w:tcPr>
            <w:tcW w:w="777" w:type="dxa"/>
            <w:tcBorders>
              <w:top w:val="nil"/>
              <w:left w:val="nil"/>
              <w:bottom w:val="nil"/>
              <w:right w:val="single" w:sz="4" w:space="0" w:color="auto"/>
            </w:tcBorders>
            <w:shd w:val="clear" w:color="auto" w:fill="auto"/>
            <w:noWrap/>
            <w:vAlign w:val="bottom"/>
            <w:hideMark/>
          </w:tcPr>
          <w:p w14:paraId="15BD4DBD"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nil"/>
              <w:left w:val="nil"/>
              <w:bottom w:val="nil"/>
              <w:right w:val="nil"/>
            </w:tcBorders>
            <w:shd w:val="clear" w:color="auto" w:fill="auto"/>
            <w:noWrap/>
            <w:vAlign w:val="bottom"/>
            <w:hideMark/>
          </w:tcPr>
          <w:p w14:paraId="1A5C07D5" w14:textId="77777777" w:rsidR="00DB7A94" w:rsidRPr="00DB7A94" w:rsidRDefault="00DB7A94" w:rsidP="00DB7A94">
            <w:pPr>
              <w:jc w:val="center"/>
              <w:rPr>
                <w:color w:val="000000"/>
                <w:sz w:val="20"/>
                <w:szCs w:val="20"/>
              </w:rPr>
            </w:pPr>
            <w:r w:rsidRPr="00DB7A94">
              <w:rPr>
                <w:color w:val="000000"/>
                <w:sz w:val="20"/>
                <w:szCs w:val="20"/>
              </w:rPr>
              <w:t>101%</w:t>
            </w:r>
          </w:p>
        </w:tc>
      </w:tr>
      <w:tr w:rsidR="00B965B4" w:rsidRPr="00DB7A94" w14:paraId="79340412"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571B1AB"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25B9E6CE" w14:textId="77777777" w:rsidR="00DB7A94" w:rsidRPr="00DB7A94" w:rsidRDefault="00DB7A94" w:rsidP="00DB7A94">
            <w:pPr>
              <w:rPr>
                <w:color w:val="000000"/>
              </w:rPr>
            </w:pPr>
            <w:r w:rsidRPr="00DB7A94">
              <w:rPr>
                <w:color w:val="000000"/>
              </w:rPr>
              <w:t>CE8-4.1b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67D84613" w14:textId="77777777" w:rsidR="00DB7A94" w:rsidRPr="00DB7A94" w:rsidRDefault="00DB7A94" w:rsidP="00DB7A94">
            <w:pPr>
              <w:jc w:val="center"/>
              <w:rPr>
                <w:color w:val="000000"/>
                <w:sz w:val="20"/>
                <w:szCs w:val="20"/>
              </w:rPr>
            </w:pPr>
            <w:r w:rsidRPr="00DB7A94">
              <w:rPr>
                <w:color w:val="000000"/>
                <w:sz w:val="20"/>
                <w:szCs w:val="20"/>
              </w:rPr>
              <w:t>-0.60%</w:t>
            </w:r>
          </w:p>
        </w:tc>
        <w:tc>
          <w:tcPr>
            <w:tcW w:w="1000" w:type="dxa"/>
            <w:tcBorders>
              <w:top w:val="single" w:sz="4" w:space="0" w:color="auto"/>
              <w:left w:val="nil"/>
              <w:bottom w:val="nil"/>
              <w:right w:val="single" w:sz="4" w:space="0" w:color="auto"/>
            </w:tcBorders>
            <w:shd w:val="clear" w:color="auto" w:fill="auto"/>
            <w:noWrap/>
            <w:vAlign w:val="bottom"/>
            <w:hideMark/>
          </w:tcPr>
          <w:p w14:paraId="6F052D8D" w14:textId="77777777" w:rsidR="00DB7A94" w:rsidRPr="00DB7A94" w:rsidRDefault="00DB7A94" w:rsidP="00DB7A94">
            <w:pPr>
              <w:jc w:val="center"/>
              <w:rPr>
                <w:color w:val="000000"/>
                <w:sz w:val="20"/>
                <w:szCs w:val="20"/>
              </w:rPr>
            </w:pPr>
            <w:r w:rsidRPr="00DB7A94">
              <w:rPr>
                <w:color w:val="000000"/>
                <w:sz w:val="20"/>
                <w:szCs w:val="20"/>
              </w:rPr>
              <w:t>-0.54%</w:t>
            </w:r>
          </w:p>
        </w:tc>
        <w:tc>
          <w:tcPr>
            <w:tcW w:w="1000" w:type="dxa"/>
            <w:tcBorders>
              <w:top w:val="single" w:sz="4" w:space="0" w:color="auto"/>
              <w:left w:val="nil"/>
              <w:bottom w:val="nil"/>
              <w:right w:val="single" w:sz="4" w:space="0" w:color="auto"/>
            </w:tcBorders>
            <w:shd w:val="clear" w:color="auto" w:fill="auto"/>
            <w:noWrap/>
            <w:vAlign w:val="bottom"/>
            <w:hideMark/>
          </w:tcPr>
          <w:p w14:paraId="34B17495" w14:textId="77777777" w:rsidR="00DB7A94" w:rsidRPr="00DB7A94" w:rsidRDefault="00DB7A94" w:rsidP="00DB7A94">
            <w:pPr>
              <w:jc w:val="center"/>
              <w:rPr>
                <w:color w:val="000000"/>
                <w:sz w:val="20"/>
                <w:szCs w:val="20"/>
              </w:rPr>
            </w:pPr>
            <w:r w:rsidRPr="00DB7A94">
              <w:rPr>
                <w:color w:val="000000"/>
                <w:sz w:val="20"/>
                <w:szCs w:val="20"/>
              </w:rPr>
              <w:t>-0.47%</w:t>
            </w:r>
          </w:p>
        </w:tc>
        <w:tc>
          <w:tcPr>
            <w:tcW w:w="777" w:type="dxa"/>
            <w:tcBorders>
              <w:top w:val="single" w:sz="4" w:space="0" w:color="auto"/>
              <w:left w:val="nil"/>
              <w:bottom w:val="nil"/>
              <w:right w:val="single" w:sz="4" w:space="0" w:color="auto"/>
            </w:tcBorders>
            <w:shd w:val="clear" w:color="auto" w:fill="auto"/>
            <w:noWrap/>
            <w:vAlign w:val="bottom"/>
            <w:hideMark/>
          </w:tcPr>
          <w:p w14:paraId="16D2436F"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B71C1DB"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7626C1CD" w14:textId="77777777" w:rsidR="00DB7A94" w:rsidRPr="00DB7A94" w:rsidRDefault="00DB7A94" w:rsidP="00DB7A94">
            <w:pPr>
              <w:jc w:val="center"/>
              <w:rPr>
                <w:color w:val="000000"/>
                <w:sz w:val="20"/>
                <w:szCs w:val="20"/>
              </w:rPr>
            </w:pPr>
            <w:r w:rsidRPr="00DB7A94">
              <w:rPr>
                <w:color w:val="000000"/>
                <w:sz w:val="20"/>
                <w:szCs w:val="20"/>
              </w:rPr>
              <w:t>-0.25%</w:t>
            </w:r>
          </w:p>
        </w:tc>
        <w:tc>
          <w:tcPr>
            <w:tcW w:w="900" w:type="dxa"/>
            <w:tcBorders>
              <w:top w:val="single" w:sz="4" w:space="0" w:color="auto"/>
              <w:left w:val="nil"/>
              <w:bottom w:val="nil"/>
              <w:right w:val="single" w:sz="4" w:space="0" w:color="auto"/>
            </w:tcBorders>
            <w:shd w:val="clear" w:color="auto" w:fill="auto"/>
            <w:noWrap/>
            <w:vAlign w:val="bottom"/>
            <w:hideMark/>
          </w:tcPr>
          <w:p w14:paraId="47E5CE1B" w14:textId="77777777" w:rsidR="00DB7A94" w:rsidRPr="00DB7A94" w:rsidRDefault="00DB7A94" w:rsidP="00DB7A94">
            <w:pPr>
              <w:jc w:val="center"/>
              <w:rPr>
                <w:color w:val="000000"/>
                <w:sz w:val="20"/>
                <w:szCs w:val="20"/>
              </w:rPr>
            </w:pPr>
            <w:r w:rsidRPr="00DB7A94">
              <w:rPr>
                <w:color w:val="000000"/>
                <w:sz w:val="20"/>
                <w:szCs w:val="20"/>
              </w:rPr>
              <w:t>-0.26%</w:t>
            </w:r>
          </w:p>
        </w:tc>
        <w:tc>
          <w:tcPr>
            <w:tcW w:w="900" w:type="dxa"/>
            <w:tcBorders>
              <w:top w:val="single" w:sz="4" w:space="0" w:color="auto"/>
              <w:left w:val="nil"/>
              <w:bottom w:val="nil"/>
              <w:right w:val="single" w:sz="4" w:space="0" w:color="auto"/>
            </w:tcBorders>
            <w:shd w:val="clear" w:color="auto" w:fill="auto"/>
            <w:noWrap/>
            <w:vAlign w:val="bottom"/>
            <w:hideMark/>
          </w:tcPr>
          <w:p w14:paraId="5620CCBB" w14:textId="77777777" w:rsidR="00DB7A94" w:rsidRPr="00DB7A94" w:rsidRDefault="00DB7A94" w:rsidP="00DB7A94">
            <w:pPr>
              <w:jc w:val="center"/>
              <w:rPr>
                <w:color w:val="000000"/>
                <w:sz w:val="20"/>
                <w:szCs w:val="20"/>
              </w:rPr>
            </w:pPr>
            <w:r w:rsidRPr="00DB7A94">
              <w:rPr>
                <w:color w:val="000000"/>
                <w:sz w:val="20"/>
                <w:szCs w:val="20"/>
              </w:rPr>
              <w:t>-0.37%</w:t>
            </w:r>
          </w:p>
        </w:tc>
        <w:tc>
          <w:tcPr>
            <w:tcW w:w="777" w:type="dxa"/>
            <w:tcBorders>
              <w:top w:val="single" w:sz="4" w:space="0" w:color="auto"/>
              <w:left w:val="nil"/>
              <w:bottom w:val="nil"/>
              <w:right w:val="single" w:sz="4" w:space="0" w:color="auto"/>
            </w:tcBorders>
            <w:shd w:val="clear" w:color="auto" w:fill="auto"/>
            <w:noWrap/>
            <w:vAlign w:val="bottom"/>
            <w:hideMark/>
          </w:tcPr>
          <w:p w14:paraId="435B037E"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single" w:sz="4" w:space="0" w:color="auto"/>
              <w:left w:val="nil"/>
              <w:bottom w:val="nil"/>
              <w:right w:val="nil"/>
            </w:tcBorders>
            <w:shd w:val="clear" w:color="auto" w:fill="auto"/>
            <w:noWrap/>
            <w:vAlign w:val="bottom"/>
            <w:hideMark/>
          </w:tcPr>
          <w:p w14:paraId="15A1BF49" w14:textId="77777777" w:rsidR="00DB7A94" w:rsidRPr="00DB7A94" w:rsidRDefault="00DB7A94" w:rsidP="00DB7A94">
            <w:pPr>
              <w:jc w:val="center"/>
              <w:rPr>
                <w:color w:val="000000"/>
                <w:sz w:val="20"/>
                <w:szCs w:val="20"/>
              </w:rPr>
            </w:pPr>
            <w:r w:rsidRPr="00DB7A94">
              <w:rPr>
                <w:color w:val="000000"/>
                <w:sz w:val="20"/>
                <w:szCs w:val="20"/>
              </w:rPr>
              <w:t>101%</w:t>
            </w:r>
          </w:p>
        </w:tc>
      </w:tr>
      <w:tr w:rsidR="00B965B4" w:rsidRPr="00DB7A94" w14:paraId="248E1458"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B8D1B5A"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4F5F2C6D" w14:textId="77777777" w:rsidR="00DB7A94" w:rsidRPr="00DB7A94" w:rsidRDefault="00DB7A94" w:rsidP="00DB7A94">
            <w:pPr>
              <w:rPr>
                <w:color w:val="000000"/>
              </w:rPr>
            </w:pPr>
            <w:r w:rsidRPr="00DB7A94">
              <w:rPr>
                <w:color w:val="000000"/>
              </w:rPr>
              <w:t>CE8-4.1c</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11383E8C" w14:textId="77777777" w:rsidR="00DB7A94" w:rsidRPr="00DB7A94" w:rsidRDefault="00DB7A94" w:rsidP="00DB7A94">
            <w:pPr>
              <w:jc w:val="center"/>
              <w:rPr>
                <w:color w:val="000000"/>
                <w:sz w:val="20"/>
                <w:szCs w:val="20"/>
              </w:rPr>
            </w:pPr>
            <w:r w:rsidRPr="00DB7A94">
              <w:rPr>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
          <w:p w14:paraId="35C43862" w14:textId="77777777" w:rsidR="00DB7A94" w:rsidRPr="00DB7A94" w:rsidRDefault="00DB7A94" w:rsidP="00DB7A94">
            <w:pPr>
              <w:jc w:val="center"/>
              <w:rPr>
                <w:color w:val="000000"/>
                <w:sz w:val="20"/>
                <w:szCs w:val="20"/>
              </w:rPr>
            </w:pPr>
            <w:r w:rsidRPr="00DB7A94">
              <w:rPr>
                <w:color w:val="000000"/>
                <w:sz w:val="20"/>
                <w:szCs w:val="20"/>
              </w:rPr>
              <w:t>-0.66%</w:t>
            </w:r>
          </w:p>
        </w:tc>
        <w:tc>
          <w:tcPr>
            <w:tcW w:w="1000" w:type="dxa"/>
            <w:tcBorders>
              <w:top w:val="single" w:sz="4" w:space="0" w:color="auto"/>
              <w:left w:val="nil"/>
              <w:bottom w:val="nil"/>
              <w:right w:val="single" w:sz="4" w:space="0" w:color="auto"/>
            </w:tcBorders>
            <w:shd w:val="clear" w:color="auto" w:fill="auto"/>
            <w:noWrap/>
            <w:vAlign w:val="bottom"/>
            <w:hideMark/>
          </w:tcPr>
          <w:p w14:paraId="43B3D1EE" w14:textId="77777777" w:rsidR="00DB7A94" w:rsidRPr="00DB7A94" w:rsidRDefault="00DB7A94" w:rsidP="00DB7A94">
            <w:pPr>
              <w:jc w:val="center"/>
              <w:rPr>
                <w:color w:val="000000"/>
                <w:sz w:val="20"/>
                <w:szCs w:val="20"/>
              </w:rPr>
            </w:pPr>
            <w:r w:rsidRPr="00DB7A94">
              <w:rPr>
                <w:color w:val="000000"/>
                <w:sz w:val="20"/>
                <w:szCs w:val="20"/>
              </w:rPr>
              <w:t>-0.63%</w:t>
            </w:r>
          </w:p>
        </w:tc>
        <w:tc>
          <w:tcPr>
            <w:tcW w:w="777" w:type="dxa"/>
            <w:tcBorders>
              <w:top w:val="single" w:sz="4" w:space="0" w:color="auto"/>
              <w:left w:val="nil"/>
              <w:bottom w:val="nil"/>
              <w:right w:val="single" w:sz="4" w:space="0" w:color="auto"/>
            </w:tcBorders>
            <w:shd w:val="clear" w:color="auto" w:fill="auto"/>
            <w:noWrap/>
            <w:vAlign w:val="bottom"/>
            <w:hideMark/>
          </w:tcPr>
          <w:p w14:paraId="6489787E" w14:textId="77777777" w:rsidR="00DB7A94" w:rsidRPr="00DB7A94" w:rsidRDefault="00DB7A94" w:rsidP="00DB7A94">
            <w:pPr>
              <w:jc w:val="center"/>
              <w:rPr>
                <w:color w:val="000000"/>
                <w:sz w:val="20"/>
                <w:szCs w:val="20"/>
              </w:rPr>
            </w:pPr>
            <w:r w:rsidRPr="00DB7A94">
              <w:rPr>
                <w:color w:val="000000"/>
                <w:sz w:val="20"/>
                <w:szCs w:val="20"/>
              </w:rPr>
              <w:t>98%</w:t>
            </w:r>
          </w:p>
        </w:tc>
        <w:tc>
          <w:tcPr>
            <w:tcW w:w="763" w:type="dxa"/>
            <w:tcBorders>
              <w:top w:val="single" w:sz="4" w:space="0" w:color="auto"/>
              <w:left w:val="nil"/>
              <w:bottom w:val="nil"/>
              <w:right w:val="single" w:sz="12" w:space="0" w:color="auto"/>
            </w:tcBorders>
            <w:shd w:val="clear" w:color="auto" w:fill="auto"/>
            <w:noWrap/>
            <w:vAlign w:val="bottom"/>
            <w:hideMark/>
          </w:tcPr>
          <w:p w14:paraId="08E05C3C"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223F10D6" w14:textId="77777777" w:rsidR="00DB7A94" w:rsidRPr="00DB7A94" w:rsidRDefault="00DB7A94" w:rsidP="00DB7A94">
            <w:pPr>
              <w:jc w:val="center"/>
              <w:rPr>
                <w:color w:val="000000"/>
                <w:sz w:val="20"/>
                <w:szCs w:val="20"/>
              </w:rPr>
            </w:pPr>
            <w:r w:rsidRPr="00DB7A94">
              <w:rPr>
                <w:color w:val="000000"/>
                <w:sz w:val="20"/>
                <w:szCs w:val="20"/>
              </w:rPr>
              <w:t>-0.50%</w:t>
            </w:r>
          </w:p>
        </w:tc>
        <w:tc>
          <w:tcPr>
            <w:tcW w:w="900" w:type="dxa"/>
            <w:tcBorders>
              <w:top w:val="single" w:sz="4" w:space="0" w:color="auto"/>
              <w:left w:val="nil"/>
              <w:bottom w:val="nil"/>
              <w:right w:val="single" w:sz="4" w:space="0" w:color="auto"/>
            </w:tcBorders>
            <w:shd w:val="clear" w:color="auto" w:fill="auto"/>
            <w:noWrap/>
            <w:vAlign w:val="bottom"/>
            <w:hideMark/>
          </w:tcPr>
          <w:p w14:paraId="6875AD91" w14:textId="77777777" w:rsidR="00DB7A94" w:rsidRPr="00DB7A94" w:rsidRDefault="00DB7A94" w:rsidP="00DB7A94">
            <w:pPr>
              <w:jc w:val="center"/>
              <w:rPr>
                <w:color w:val="000000"/>
                <w:sz w:val="20"/>
                <w:szCs w:val="20"/>
              </w:rPr>
            </w:pPr>
            <w:r w:rsidRPr="00DB7A94">
              <w:rPr>
                <w:color w:val="000000"/>
                <w:sz w:val="20"/>
                <w:szCs w:val="20"/>
              </w:rPr>
              <w:t>-0.47%</w:t>
            </w:r>
          </w:p>
        </w:tc>
        <w:tc>
          <w:tcPr>
            <w:tcW w:w="900" w:type="dxa"/>
            <w:tcBorders>
              <w:top w:val="single" w:sz="4" w:space="0" w:color="auto"/>
              <w:left w:val="nil"/>
              <w:bottom w:val="nil"/>
              <w:right w:val="single" w:sz="4" w:space="0" w:color="auto"/>
            </w:tcBorders>
            <w:shd w:val="clear" w:color="auto" w:fill="auto"/>
            <w:noWrap/>
            <w:vAlign w:val="bottom"/>
            <w:hideMark/>
          </w:tcPr>
          <w:p w14:paraId="05908CFD" w14:textId="77777777" w:rsidR="00DB7A94" w:rsidRPr="00DB7A94" w:rsidRDefault="00DB7A94" w:rsidP="00DB7A94">
            <w:pPr>
              <w:jc w:val="center"/>
              <w:rPr>
                <w:color w:val="000000"/>
                <w:sz w:val="20"/>
                <w:szCs w:val="20"/>
              </w:rPr>
            </w:pPr>
            <w:r w:rsidRPr="00DB7A94">
              <w:rPr>
                <w:color w:val="000000"/>
                <w:sz w:val="20"/>
                <w:szCs w:val="20"/>
              </w:rPr>
              <w:t>-0.47%</w:t>
            </w:r>
          </w:p>
        </w:tc>
        <w:tc>
          <w:tcPr>
            <w:tcW w:w="777" w:type="dxa"/>
            <w:tcBorders>
              <w:top w:val="single" w:sz="4" w:space="0" w:color="auto"/>
              <w:left w:val="nil"/>
              <w:bottom w:val="nil"/>
              <w:right w:val="single" w:sz="4" w:space="0" w:color="auto"/>
            </w:tcBorders>
            <w:shd w:val="clear" w:color="auto" w:fill="auto"/>
            <w:noWrap/>
            <w:vAlign w:val="bottom"/>
            <w:hideMark/>
          </w:tcPr>
          <w:p w14:paraId="157D7C50"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0A16B799" w14:textId="77777777" w:rsidR="00DB7A94" w:rsidRPr="00DB7A94" w:rsidRDefault="00DB7A94" w:rsidP="00DB7A94">
            <w:pPr>
              <w:jc w:val="center"/>
              <w:rPr>
                <w:color w:val="000000"/>
                <w:sz w:val="20"/>
                <w:szCs w:val="20"/>
              </w:rPr>
            </w:pPr>
            <w:r w:rsidRPr="00DB7A94">
              <w:rPr>
                <w:color w:val="000000"/>
                <w:sz w:val="20"/>
                <w:szCs w:val="20"/>
              </w:rPr>
              <w:t>101%</w:t>
            </w:r>
          </w:p>
        </w:tc>
      </w:tr>
      <w:tr w:rsidR="00B965B4" w:rsidRPr="00DB7A94" w14:paraId="59097C1E" w14:textId="77777777" w:rsidTr="00B965B4">
        <w:trPr>
          <w:trHeight w:val="283"/>
        </w:trPr>
        <w:tc>
          <w:tcPr>
            <w:tcW w:w="750" w:type="dxa"/>
            <w:vMerge/>
            <w:tcBorders>
              <w:top w:val="nil"/>
              <w:left w:val="single" w:sz="8" w:space="0" w:color="auto"/>
              <w:bottom w:val="single" w:sz="12" w:space="0" w:color="000000"/>
              <w:right w:val="single" w:sz="8" w:space="0" w:color="auto"/>
            </w:tcBorders>
            <w:vAlign w:val="center"/>
            <w:hideMark/>
          </w:tcPr>
          <w:p w14:paraId="79AF2A70"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4FFC0CEA" w14:textId="77777777" w:rsidR="00DB7A94" w:rsidRPr="00DB7A94" w:rsidRDefault="00DB7A94" w:rsidP="00DB7A94">
            <w:pPr>
              <w:rPr>
                <w:color w:val="000000"/>
              </w:rPr>
            </w:pPr>
            <w:r w:rsidRPr="00DB7A94">
              <w:rPr>
                <w:color w:val="000000"/>
              </w:rPr>
              <w:t>CE8-4.2a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13883B29" w14:textId="77777777" w:rsidR="00DB7A94" w:rsidRPr="00DB7A94" w:rsidRDefault="00DB7A94" w:rsidP="00DB7A94">
            <w:pPr>
              <w:jc w:val="center"/>
              <w:rPr>
                <w:color w:val="000000"/>
                <w:sz w:val="20"/>
                <w:szCs w:val="20"/>
              </w:rPr>
            </w:pPr>
            <w:r w:rsidRPr="00DB7A94">
              <w:rPr>
                <w:color w:val="000000"/>
                <w:sz w:val="20"/>
                <w:szCs w:val="20"/>
              </w:rPr>
              <w:t>0.65%</w:t>
            </w:r>
          </w:p>
        </w:tc>
        <w:tc>
          <w:tcPr>
            <w:tcW w:w="1000" w:type="dxa"/>
            <w:tcBorders>
              <w:top w:val="single" w:sz="4" w:space="0" w:color="auto"/>
              <w:left w:val="nil"/>
              <w:bottom w:val="nil"/>
              <w:right w:val="single" w:sz="4" w:space="0" w:color="auto"/>
            </w:tcBorders>
            <w:shd w:val="clear" w:color="auto" w:fill="auto"/>
            <w:noWrap/>
            <w:vAlign w:val="bottom"/>
            <w:hideMark/>
          </w:tcPr>
          <w:p w14:paraId="6C5258AD" w14:textId="77777777" w:rsidR="00DB7A94" w:rsidRPr="00DB7A94" w:rsidRDefault="00DB7A94" w:rsidP="00DB7A94">
            <w:pPr>
              <w:jc w:val="center"/>
              <w:rPr>
                <w:color w:val="000000"/>
                <w:sz w:val="20"/>
                <w:szCs w:val="20"/>
              </w:rPr>
            </w:pPr>
            <w:r w:rsidRPr="00DB7A94">
              <w:rPr>
                <w:color w:val="000000"/>
                <w:sz w:val="20"/>
                <w:szCs w:val="20"/>
              </w:rPr>
              <w:t>0.36%</w:t>
            </w:r>
          </w:p>
        </w:tc>
        <w:tc>
          <w:tcPr>
            <w:tcW w:w="1000" w:type="dxa"/>
            <w:tcBorders>
              <w:top w:val="single" w:sz="4" w:space="0" w:color="auto"/>
              <w:left w:val="nil"/>
              <w:bottom w:val="nil"/>
              <w:right w:val="single" w:sz="4" w:space="0" w:color="auto"/>
            </w:tcBorders>
            <w:shd w:val="clear" w:color="auto" w:fill="auto"/>
            <w:noWrap/>
            <w:vAlign w:val="bottom"/>
            <w:hideMark/>
          </w:tcPr>
          <w:p w14:paraId="2E20DB50" w14:textId="77777777" w:rsidR="00DB7A94" w:rsidRPr="00DB7A94" w:rsidRDefault="00DB7A94" w:rsidP="00DB7A94">
            <w:pPr>
              <w:jc w:val="center"/>
              <w:rPr>
                <w:color w:val="000000"/>
                <w:sz w:val="20"/>
                <w:szCs w:val="20"/>
              </w:rPr>
            </w:pPr>
            <w:r w:rsidRPr="00DB7A94">
              <w:rPr>
                <w:color w:val="000000"/>
                <w:sz w:val="20"/>
                <w:szCs w:val="20"/>
              </w:rPr>
              <w:t>0.37%</w:t>
            </w:r>
          </w:p>
        </w:tc>
        <w:tc>
          <w:tcPr>
            <w:tcW w:w="777" w:type="dxa"/>
            <w:tcBorders>
              <w:top w:val="single" w:sz="4" w:space="0" w:color="auto"/>
              <w:left w:val="nil"/>
              <w:bottom w:val="nil"/>
              <w:right w:val="single" w:sz="4" w:space="0" w:color="auto"/>
            </w:tcBorders>
            <w:shd w:val="clear" w:color="auto" w:fill="auto"/>
            <w:noWrap/>
            <w:vAlign w:val="bottom"/>
            <w:hideMark/>
          </w:tcPr>
          <w:p w14:paraId="3D8A4648" w14:textId="77777777" w:rsidR="00DB7A94" w:rsidRPr="00DB7A94" w:rsidRDefault="00DB7A94" w:rsidP="00DB7A94">
            <w:pPr>
              <w:jc w:val="center"/>
              <w:rPr>
                <w:color w:val="000000"/>
                <w:sz w:val="20"/>
                <w:szCs w:val="20"/>
              </w:rPr>
            </w:pPr>
            <w:r w:rsidRPr="00DB7A94">
              <w:rPr>
                <w:color w:val="000000"/>
                <w:sz w:val="20"/>
                <w:szCs w:val="20"/>
              </w:rPr>
              <w:t>107%</w:t>
            </w:r>
          </w:p>
        </w:tc>
        <w:tc>
          <w:tcPr>
            <w:tcW w:w="763" w:type="dxa"/>
            <w:tcBorders>
              <w:top w:val="single" w:sz="4" w:space="0" w:color="auto"/>
              <w:left w:val="nil"/>
              <w:bottom w:val="nil"/>
              <w:right w:val="single" w:sz="12" w:space="0" w:color="auto"/>
            </w:tcBorders>
            <w:shd w:val="clear" w:color="auto" w:fill="auto"/>
            <w:noWrap/>
            <w:vAlign w:val="bottom"/>
            <w:hideMark/>
          </w:tcPr>
          <w:p w14:paraId="7CB71729" w14:textId="77777777" w:rsidR="00DB7A94" w:rsidRPr="00DB7A94" w:rsidRDefault="00DB7A94" w:rsidP="00DB7A94">
            <w:pPr>
              <w:jc w:val="center"/>
              <w:rPr>
                <w:color w:val="000000"/>
                <w:sz w:val="20"/>
                <w:szCs w:val="20"/>
              </w:rPr>
            </w:pPr>
            <w:r w:rsidRPr="00DB7A94">
              <w:rPr>
                <w:color w:val="000000"/>
                <w:sz w:val="20"/>
                <w:szCs w:val="20"/>
              </w:rPr>
              <w:t>104%</w:t>
            </w:r>
          </w:p>
        </w:tc>
        <w:tc>
          <w:tcPr>
            <w:tcW w:w="900" w:type="dxa"/>
            <w:tcBorders>
              <w:top w:val="single" w:sz="4" w:space="0" w:color="auto"/>
              <w:left w:val="nil"/>
              <w:bottom w:val="nil"/>
              <w:right w:val="single" w:sz="4" w:space="0" w:color="auto"/>
            </w:tcBorders>
            <w:shd w:val="clear" w:color="auto" w:fill="auto"/>
            <w:noWrap/>
            <w:vAlign w:val="bottom"/>
            <w:hideMark/>
          </w:tcPr>
          <w:p w14:paraId="17008C63" w14:textId="77777777" w:rsidR="00DB7A94" w:rsidRPr="00DB7A94" w:rsidRDefault="00DB7A94" w:rsidP="00DB7A94">
            <w:pPr>
              <w:jc w:val="center"/>
              <w:rPr>
                <w:color w:val="000000"/>
                <w:sz w:val="20"/>
                <w:szCs w:val="20"/>
              </w:rPr>
            </w:pPr>
            <w:r w:rsidRPr="00DB7A94">
              <w:rPr>
                <w:color w:val="000000"/>
                <w:sz w:val="20"/>
                <w:szCs w:val="20"/>
              </w:rPr>
              <w:t>1.23%</w:t>
            </w:r>
          </w:p>
        </w:tc>
        <w:tc>
          <w:tcPr>
            <w:tcW w:w="900" w:type="dxa"/>
            <w:tcBorders>
              <w:top w:val="single" w:sz="4" w:space="0" w:color="auto"/>
              <w:left w:val="nil"/>
              <w:bottom w:val="nil"/>
              <w:right w:val="single" w:sz="4" w:space="0" w:color="auto"/>
            </w:tcBorders>
            <w:shd w:val="clear" w:color="auto" w:fill="auto"/>
            <w:noWrap/>
            <w:vAlign w:val="bottom"/>
            <w:hideMark/>
          </w:tcPr>
          <w:p w14:paraId="0B167B9F" w14:textId="77777777" w:rsidR="00DB7A94" w:rsidRPr="00DB7A94" w:rsidRDefault="00DB7A94" w:rsidP="00DB7A94">
            <w:pPr>
              <w:jc w:val="center"/>
              <w:rPr>
                <w:color w:val="000000"/>
                <w:sz w:val="20"/>
                <w:szCs w:val="20"/>
              </w:rPr>
            </w:pPr>
            <w:r w:rsidRPr="00DB7A94">
              <w:rPr>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bottom"/>
            <w:hideMark/>
          </w:tcPr>
          <w:p w14:paraId="78914B70" w14:textId="77777777" w:rsidR="00DB7A94" w:rsidRPr="00DB7A94" w:rsidRDefault="00DB7A94" w:rsidP="00DB7A94">
            <w:pPr>
              <w:jc w:val="center"/>
              <w:rPr>
                <w:color w:val="000000"/>
                <w:sz w:val="20"/>
                <w:szCs w:val="20"/>
              </w:rPr>
            </w:pPr>
            <w:r w:rsidRPr="00DB7A94">
              <w:rPr>
                <w:color w:val="000000"/>
                <w:sz w:val="20"/>
                <w:szCs w:val="20"/>
              </w:rPr>
              <w:t>-2.71%</w:t>
            </w:r>
          </w:p>
        </w:tc>
        <w:tc>
          <w:tcPr>
            <w:tcW w:w="777" w:type="dxa"/>
            <w:tcBorders>
              <w:top w:val="single" w:sz="4" w:space="0" w:color="auto"/>
              <w:left w:val="nil"/>
              <w:bottom w:val="nil"/>
              <w:right w:val="single" w:sz="4" w:space="0" w:color="auto"/>
            </w:tcBorders>
            <w:shd w:val="clear" w:color="auto" w:fill="auto"/>
            <w:noWrap/>
            <w:vAlign w:val="bottom"/>
            <w:hideMark/>
          </w:tcPr>
          <w:p w14:paraId="79080F3B" w14:textId="77777777" w:rsidR="00DB7A94" w:rsidRPr="00DB7A94" w:rsidRDefault="00DB7A94" w:rsidP="00DB7A94">
            <w:pPr>
              <w:jc w:val="center"/>
              <w:rPr>
                <w:color w:val="000000"/>
                <w:sz w:val="20"/>
                <w:szCs w:val="20"/>
              </w:rPr>
            </w:pPr>
            <w:r w:rsidRPr="00DB7A94">
              <w:rPr>
                <w:color w:val="000000"/>
                <w:sz w:val="20"/>
                <w:szCs w:val="20"/>
              </w:rPr>
              <w:t>105%</w:t>
            </w:r>
          </w:p>
        </w:tc>
        <w:tc>
          <w:tcPr>
            <w:tcW w:w="595" w:type="dxa"/>
            <w:tcBorders>
              <w:top w:val="single" w:sz="4" w:space="0" w:color="auto"/>
              <w:left w:val="nil"/>
              <w:bottom w:val="nil"/>
              <w:right w:val="nil"/>
            </w:tcBorders>
            <w:shd w:val="clear" w:color="auto" w:fill="auto"/>
            <w:noWrap/>
            <w:vAlign w:val="bottom"/>
            <w:hideMark/>
          </w:tcPr>
          <w:p w14:paraId="453D3AE7" w14:textId="77777777" w:rsidR="00DB7A94" w:rsidRPr="00DB7A94" w:rsidRDefault="00DB7A94" w:rsidP="00DB7A94">
            <w:pPr>
              <w:jc w:val="center"/>
              <w:rPr>
                <w:color w:val="000000"/>
                <w:sz w:val="20"/>
                <w:szCs w:val="20"/>
              </w:rPr>
            </w:pPr>
            <w:r w:rsidRPr="00DB7A94">
              <w:rPr>
                <w:color w:val="000000"/>
                <w:sz w:val="20"/>
                <w:szCs w:val="20"/>
              </w:rPr>
              <w:t>105%</w:t>
            </w:r>
          </w:p>
        </w:tc>
      </w:tr>
      <w:tr w:rsidR="00B965B4" w:rsidRPr="00DB7A94" w14:paraId="1D9AB294" w14:textId="77777777" w:rsidTr="00B965B4">
        <w:trPr>
          <w:trHeight w:val="318"/>
        </w:trPr>
        <w:tc>
          <w:tcPr>
            <w:tcW w:w="750" w:type="dxa"/>
            <w:vMerge/>
            <w:tcBorders>
              <w:top w:val="nil"/>
              <w:left w:val="single" w:sz="8" w:space="0" w:color="auto"/>
              <w:bottom w:val="single" w:sz="12" w:space="0" w:color="000000"/>
              <w:right w:val="single" w:sz="8" w:space="0" w:color="auto"/>
            </w:tcBorders>
            <w:vAlign w:val="center"/>
            <w:hideMark/>
          </w:tcPr>
          <w:p w14:paraId="5BEB80AF" w14:textId="77777777" w:rsidR="00C76D7E" w:rsidRPr="00DB7A94" w:rsidRDefault="00C76D7E" w:rsidP="00C76D7E">
            <w:pPr>
              <w:rPr>
                <w:color w:val="000000"/>
              </w:rPr>
            </w:pPr>
          </w:p>
        </w:tc>
        <w:tc>
          <w:tcPr>
            <w:tcW w:w="1218" w:type="dxa"/>
            <w:tcBorders>
              <w:top w:val="nil"/>
              <w:left w:val="nil"/>
              <w:bottom w:val="nil"/>
              <w:right w:val="nil"/>
            </w:tcBorders>
            <w:shd w:val="clear" w:color="auto" w:fill="auto"/>
            <w:vAlign w:val="center"/>
            <w:hideMark/>
          </w:tcPr>
          <w:p w14:paraId="74B4A817" w14:textId="7F6852BA" w:rsidR="00C76D7E" w:rsidRPr="00DB7A94" w:rsidRDefault="00C76D7E" w:rsidP="00C76D7E">
            <w:pPr>
              <w:rPr>
                <w:color w:val="000000"/>
              </w:rPr>
            </w:pPr>
            <w:r w:rsidRPr="00DB7A94">
              <w:rPr>
                <w:color w:val="000000"/>
              </w:rPr>
              <w:t>CE8-4.2b</w:t>
            </w:r>
            <w:r w:rsidR="00030AA1">
              <w:rPr>
                <w:color w:val="000000"/>
              </w:rPr>
              <w:t>*</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51A1777C" w14:textId="7972F9F8" w:rsidR="00C76D7E" w:rsidRPr="00DB7A94" w:rsidRDefault="00C76D7E" w:rsidP="00C76D7E">
            <w:pPr>
              <w:jc w:val="center"/>
              <w:rPr>
                <w:color w:val="000000"/>
                <w:sz w:val="20"/>
                <w:szCs w:val="20"/>
              </w:rPr>
            </w:pPr>
            <w:r w:rsidRPr="007E5940">
              <w:rPr>
                <w:color w:val="000000"/>
                <w:sz w:val="20"/>
                <w:szCs w:val="20"/>
              </w:rPr>
              <w:t>-0.28%</w:t>
            </w:r>
          </w:p>
        </w:tc>
        <w:tc>
          <w:tcPr>
            <w:tcW w:w="1000" w:type="dxa"/>
            <w:tcBorders>
              <w:top w:val="single" w:sz="4" w:space="0" w:color="auto"/>
              <w:left w:val="nil"/>
              <w:bottom w:val="nil"/>
              <w:right w:val="single" w:sz="4" w:space="0" w:color="auto"/>
            </w:tcBorders>
            <w:shd w:val="clear" w:color="auto" w:fill="auto"/>
            <w:noWrap/>
            <w:vAlign w:val="bottom"/>
            <w:hideMark/>
          </w:tcPr>
          <w:p w14:paraId="3A71B713" w14:textId="4AECA67D" w:rsidR="00C76D7E" w:rsidRPr="00DB7A94" w:rsidRDefault="00C76D7E" w:rsidP="00C76D7E">
            <w:pPr>
              <w:jc w:val="center"/>
              <w:rPr>
                <w:color w:val="000000"/>
                <w:sz w:val="20"/>
                <w:szCs w:val="20"/>
              </w:rPr>
            </w:pPr>
            <w:r w:rsidRPr="007E5940">
              <w:rPr>
                <w:color w:val="000000"/>
                <w:sz w:val="20"/>
                <w:szCs w:val="20"/>
              </w:rPr>
              <w:t>-0.44%</w:t>
            </w:r>
          </w:p>
        </w:tc>
        <w:tc>
          <w:tcPr>
            <w:tcW w:w="1000" w:type="dxa"/>
            <w:tcBorders>
              <w:top w:val="single" w:sz="4" w:space="0" w:color="auto"/>
              <w:left w:val="nil"/>
              <w:bottom w:val="nil"/>
              <w:right w:val="single" w:sz="4" w:space="0" w:color="auto"/>
            </w:tcBorders>
            <w:shd w:val="clear" w:color="auto" w:fill="auto"/>
            <w:noWrap/>
            <w:vAlign w:val="bottom"/>
            <w:hideMark/>
          </w:tcPr>
          <w:p w14:paraId="37892460" w14:textId="73BBEBF0" w:rsidR="00C76D7E" w:rsidRPr="00DB7A94" w:rsidRDefault="00C76D7E" w:rsidP="00C76D7E">
            <w:pPr>
              <w:jc w:val="center"/>
              <w:rPr>
                <w:color w:val="000000"/>
                <w:sz w:val="20"/>
                <w:szCs w:val="20"/>
              </w:rPr>
            </w:pPr>
            <w:r w:rsidRPr="007E5940">
              <w:rPr>
                <w:color w:val="000000"/>
                <w:sz w:val="20"/>
                <w:szCs w:val="20"/>
              </w:rPr>
              <w:t>-0.39%</w:t>
            </w:r>
          </w:p>
        </w:tc>
        <w:tc>
          <w:tcPr>
            <w:tcW w:w="777" w:type="dxa"/>
            <w:tcBorders>
              <w:top w:val="single" w:sz="4" w:space="0" w:color="auto"/>
              <w:left w:val="nil"/>
              <w:bottom w:val="nil"/>
              <w:right w:val="single" w:sz="4" w:space="0" w:color="auto"/>
            </w:tcBorders>
            <w:shd w:val="clear" w:color="auto" w:fill="auto"/>
            <w:noWrap/>
            <w:vAlign w:val="bottom"/>
            <w:hideMark/>
          </w:tcPr>
          <w:p w14:paraId="234553DD" w14:textId="0B5750EC" w:rsidR="00C76D7E" w:rsidRPr="00DB7A94" w:rsidRDefault="00C76D7E" w:rsidP="00C76D7E">
            <w:pPr>
              <w:jc w:val="center"/>
              <w:rPr>
                <w:color w:val="000000"/>
                <w:sz w:val="20"/>
                <w:szCs w:val="20"/>
              </w:rPr>
            </w:pPr>
            <w:r w:rsidRPr="007E5940">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35AF08B9" w14:textId="2FC83598" w:rsidR="00C76D7E" w:rsidRPr="00DB7A94" w:rsidRDefault="00C76D7E" w:rsidP="00C76D7E">
            <w:pPr>
              <w:jc w:val="center"/>
              <w:rPr>
                <w:color w:val="000000"/>
                <w:sz w:val="20"/>
                <w:szCs w:val="20"/>
              </w:rPr>
            </w:pPr>
            <w:r w:rsidRPr="007E5940">
              <w:rPr>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
          <w:p w14:paraId="16EE66F8" w14:textId="2EBCC31D" w:rsidR="00C76D7E" w:rsidRPr="00DB7A94" w:rsidRDefault="00C76D7E" w:rsidP="00C76D7E">
            <w:pPr>
              <w:jc w:val="center"/>
              <w:rPr>
                <w:color w:val="000000"/>
                <w:sz w:val="20"/>
                <w:szCs w:val="20"/>
              </w:rPr>
            </w:pPr>
            <w:r w:rsidRPr="007E5940">
              <w:rPr>
                <w:color w:val="000000"/>
                <w:sz w:val="20"/>
                <w:szCs w:val="20"/>
              </w:rPr>
              <w:t>-0.18%</w:t>
            </w:r>
          </w:p>
        </w:tc>
        <w:tc>
          <w:tcPr>
            <w:tcW w:w="900" w:type="dxa"/>
            <w:tcBorders>
              <w:top w:val="single" w:sz="4" w:space="0" w:color="auto"/>
              <w:left w:val="nil"/>
              <w:bottom w:val="nil"/>
              <w:right w:val="single" w:sz="4" w:space="0" w:color="auto"/>
            </w:tcBorders>
            <w:shd w:val="clear" w:color="auto" w:fill="auto"/>
            <w:noWrap/>
            <w:vAlign w:val="bottom"/>
            <w:hideMark/>
          </w:tcPr>
          <w:p w14:paraId="52F0EFB1" w14:textId="1A960089" w:rsidR="00C76D7E" w:rsidRPr="00DB7A94" w:rsidRDefault="00C76D7E" w:rsidP="00C76D7E">
            <w:pPr>
              <w:jc w:val="center"/>
              <w:rPr>
                <w:color w:val="000000"/>
                <w:sz w:val="20"/>
                <w:szCs w:val="20"/>
              </w:rPr>
            </w:pPr>
            <w:r w:rsidRPr="007E5940">
              <w:rPr>
                <w:color w:val="000000"/>
                <w:sz w:val="20"/>
                <w:szCs w:val="20"/>
              </w:rPr>
              <w:t>0.48%</w:t>
            </w:r>
          </w:p>
        </w:tc>
        <w:tc>
          <w:tcPr>
            <w:tcW w:w="900" w:type="dxa"/>
            <w:tcBorders>
              <w:top w:val="single" w:sz="4" w:space="0" w:color="auto"/>
              <w:left w:val="nil"/>
              <w:bottom w:val="nil"/>
              <w:right w:val="single" w:sz="4" w:space="0" w:color="auto"/>
            </w:tcBorders>
            <w:shd w:val="clear" w:color="auto" w:fill="auto"/>
            <w:noWrap/>
            <w:vAlign w:val="bottom"/>
            <w:hideMark/>
          </w:tcPr>
          <w:p w14:paraId="00282A9A" w14:textId="079F48D0" w:rsidR="00C76D7E" w:rsidRPr="00DB7A94" w:rsidRDefault="00C76D7E" w:rsidP="00C76D7E">
            <w:pPr>
              <w:jc w:val="center"/>
              <w:rPr>
                <w:color w:val="000000"/>
                <w:sz w:val="20"/>
                <w:szCs w:val="20"/>
              </w:rPr>
            </w:pPr>
            <w:r w:rsidRPr="007E5940">
              <w:rPr>
                <w:color w:val="000000"/>
                <w:sz w:val="20"/>
                <w:szCs w:val="20"/>
              </w:rPr>
              <w:t>0.46%</w:t>
            </w:r>
          </w:p>
        </w:tc>
        <w:tc>
          <w:tcPr>
            <w:tcW w:w="777" w:type="dxa"/>
            <w:tcBorders>
              <w:top w:val="single" w:sz="4" w:space="0" w:color="auto"/>
              <w:left w:val="nil"/>
              <w:bottom w:val="nil"/>
              <w:right w:val="single" w:sz="4" w:space="0" w:color="auto"/>
            </w:tcBorders>
            <w:shd w:val="clear" w:color="auto" w:fill="auto"/>
            <w:noWrap/>
            <w:vAlign w:val="bottom"/>
            <w:hideMark/>
          </w:tcPr>
          <w:p w14:paraId="1FF70C7F" w14:textId="04B8FA28" w:rsidR="00C76D7E" w:rsidRPr="00DB7A94" w:rsidRDefault="00C76D7E" w:rsidP="00C76D7E">
            <w:pPr>
              <w:jc w:val="center"/>
              <w:rPr>
                <w:color w:val="000000"/>
                <w:sz w:val="20"/>
                <w:szCs w:val="20"/>
              </w:rPr>
            </w:pPr>
            <w:r w:rsidRPr="007E5940">
              <w:rPr>
                <w:color w:val="000000"/>
                <w:sz w:val="20"/>
                <w:szCs w:val="20"/>
              </w:rPr>
              <w:t>104%</w:t>
            </w:r>
          </w:p>
        </w:tc>
        <w:tc>
          <w:tcPr>
            <w:tcW w:w="595" w:type="dxa"/>
            <w:tcBorders>
              <w:top w:val="single" w:sz="4" w:space="0" w:color="auto"/>
              <w:left w:val="nil"/>
              <w:bottom w:val="nil"/>
              <w:right w:val="nil"/>
            </w:tcBorders>
            <w:shd w:val="clear" w:color="auto" w:fill="auto"/>
            <w:noWrap/>
            <w:vAlign w:val="bottom"/>
            <w:hideMark/>
          </w:tcPr>
          <w:p w14:paraId="63A7209A" w14:textId="4761728C" w:rsidR="00C76D7E" w:rsidRPr="00DB7A94" w:rsidRDefault="00C76D7E" w:rsidP="00C76D7E">
            <w:pPr>
              <w:jc w:val="center"/>
              <w:rPr>
                <w:color w:val="000000"/>
                <w:sz w:val="20"/>
                <w:szCs w:val="20"/>
              </w:rPr>
            </w:pPr>
            <w:r w:rsidRPr="007E5940">
              <w:rPr>
                <w:color w:val="000000"/>
                <w:sz w:val="20"/>
                <w:szCs w:val="20"/>
              </w:rPr>
              <w:t>104%</w:t>
            </w:r>
          </w:p>
        </w:tc>
      </w:tr>
      <w:tr w:rsidR="00B965B4" w:rsidRPr="00DB7A94" w14:paraId="2EF4CAB7"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2C18A31"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65DF5D01" w14:textId="77777777" w:rsidR="00DB7A94" w:rsidRPr="00DB7A94" w:rsidRDefault="00DB7A94" w:rsidP="00DB7A94">
            <w:pPr>
              <w:rPr>
                <w:color w:val="000000"/>
              </w:rPr>
            </w:pPr>
            <w:r w:rsidRPr="00DB7A94">
              <w:rPr>
                <w:color w:val="000000"/>
              </w:rPr>
              <w:t>CE8-4.3a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44FFDC16" w14:textId="77777777" w:rsidR="00DB7A94" w:rsidRPr="00DB7A94" w:rsidRDefault="00DB7A94" w:rsidP="00DB7A94">
            <w:pPr>
              <w:jc w:val="center"/>
              <w:rPr>
                <w:color w:val="000000"/>
                <w:sz w:val="20"/>
                <w:szCs w:val="20"/>
              </w:rPr>
            </w:pPr>
            <w:r w:rsidRPr="00DB7A94">
              <w:rPr>
                <w:color w:val="000000"/>
                <w:sz w:val="20"/>
                <w:szCs w:val="20"/>
              </w:rPr>
              <w:t>0.74%</w:t>
            </w:r>
          </w:p>
        </w:tc>
        <w:tc>
          <w:tcPr>
            <w:tcW w:w="1000" w:type="dxa"/>
            <w:tcBorders>
              <w:top w:val="single" w:sz="4" w:space="0" w:color="auto"/>
              <w:left w:val="nil"/>
              <w:bottom w:val="nil"/>
              <w:right w:val="single" w:sz="4" w:space="0" w:color="auto"/>
            </w:tcBorders>
            <w:shd w:val="clear" w:color="auto" w:fill="auto"/>
            <w:noWrap/>
            <w:vAlign w:val="bottom"/>
            <w:hideMark/>
          </w:tcPr>
          <w:p w14:paraId="26AB00F9" w14:textId="77777777" w:rsidR="00DB7A94" w:rsidRPr="00DB7A94" w:rsidRDefault="00DB7A94" w:rsidP="00DB7A94">
            <w:pPr>
              <w:jc w:val="center"/>
              <w:rPr>
                <w:color w:val="000000"/>
                <w:sz w:val="20"/>
                <w:szCs w:val="20"/>
              </w:rPr>
            </w:pPr>
            <w:r w:rsidRPr="00DB7A94">
              <w:rPr>
                <w:color w:val="000000"/>
                <w:sz w:val="20"/>
                <w:szCs w:val="20"/>
              </w:rPr>
              <w:t>0.44%</w:t>
            </w:r>
          </w:p>
        </w:tc>
        <w:tc>
          <w:tcPr>
            <w:tcW w:w="1000" w:type="dxa"/>
            <w:tcBorders>
              <w:top w:val="single" w:sz="4" w:space="0" w:color="auto"/>
              <w:left w:val="nil"/>
              <w:bottom w:val="nil"/>
              <w:right w:val="single" w:sz="4" w:space="0" w:color="auto"/>
            </w:tcBorders>
            <w:shd w:val="clear" w:color="auto" w:fill="auto"/>
            <w:noWrap/>
            <w:vAlign w:val="bottom"/>
            <w:hideMark/>
          </w:tcPr>
          <w:p w14:paraId="09512727" w14:textId="77777777" w:rsidR="00DB7A94" w:rsidRPr="00DB7A94" w:rsidRDefault="00DB7A94" w:rsidP="00DB7A94">
            <w:pPr>
              <w:jc w:val="center"/>
              <w:rPr>
                <w:color w:val="000000"/>
                <w:sz w:val="20"/>
                <w:szCs w:val="20"/>
              </w:rPr>
            </w:pPr>
            <w:r w:rsidRPr="00DB7A94">
              <w:rPr>
                <w:color w:val="000000"/>
                <w:sz w:val="20"/>
                <w:szCs w:val="20"/>
              </w:rPr>
              <w:t>0.45%</w:t>
            </w:r>
          </w:p>
        </w:tc>
        <w:tc>
          <w:tcPr>
            <w:tcW w:w="777" w:type="dxa"/>
            <w:tcBorders>
              <w:top w:val="single" w:sz="4" w:space="0" w:color="auto"/>
              <w:left w:val="nil"/>
              <w:bottom w:val="nil"/>
              <w:right w:val="single" w:sz="4" w:space="0" w:color="auto"/>
            </w:tcBorders>
            <w:shd w:val="clear" w:color="auto" w:fill="auto"/>
            <w:noWrap/>
            <w:vAlign w:val="bottom"/>
            <w:hideMark/>
          </w:tcPr>
          <w:p w14:paraId="0957BCB7" w14:textId="77777777" w:rsidR="00DB7A94" w:rsidRPr="00DB7A94" w:rsidRDefault="00DB7A94" w:rsidP="00DB7A94">
            <w:pPr>
              <w:jc w:val="center"/>
              <w:rPr>
                <w:color w:val="000000"/>
                <w:sz w:val="20"/>
                <w:szCs w:val="20"/>
              </w:rPr>
            </w:pPr>
            <w:r w:rsidRPr="00DB7A94">
              <w:rPr>
                <w:color w:val="000000"/>
                <w:sz w:val="20"/>
                <w:szCs w:val="20"/>
              </w:rPr>
              <w:t>105%</w:t>
            </w:r>
          </w:p>
        </w:tc>
        <w:tc>
          <w:tcPr>
            <w:tcW w:w="763" w:type="dxa"/>
            <w:tcBorders>
              <w:top w:val="single" w:sz="4" w:space="0" w:color="auto"/>
              <w:left w:val="nil"/>
              <w:bottom w:val="nil"/>
              <w:right w:val="single" w:sz="12" w:space="0" w:color="auto"/>
            </w:tcBorders>
            <w:shd w:val="clear" w:color="auto" w:fill="auto"/>
            <w:noWrap/>
            <w:vAlign w:val="bottom"/>
            <w:hideMark/>
          </w:tcPr>
          <w:p w14:paraId="05EF7F24"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FED4691" w14:textId="77777777" w:rsidR="00DB7A94" w:rsidRPr="00DB7A94" w:rsidRDefault="00DB7A94" w:rsidP="00DB7A94">
            <w:pPr>
              <w:jc w:val="center"/>
              <w:rPr>
                <w:color w:val="000000"/>
                <w:sz w:val="20"/>
                <w:szCs w:val="20"/>
              </w:rPr>
            </w:pPr>
            <w:r w:rsidRPr="00DB7A94">
              <w:rPr>
                <w:color w:val="000000"/>
                <w:sz w:val="20"/>
                <w:szCs w:val="20"/>
              </w:rPr>
              <w:t>0.86%</w:t>
            </w:r>
          </w:p>
        </w:tc>
        <w:tc>
          <w:tcPr>
            <w:tcW w:w="900" w:type="dxa"/>
            <w:tcBorders>
              <w:top w:val="single" w:sz="4" w:space="0" w:color="auto"/>
              <w:left w:val="nil"/>
              <w:bottom w:val="nil"/>
              <w:right w:val="single" w:sz="4" w:space="0" w:color="auto"/>
            </w:tcBorders>
            <w:shd w:val="clear" w:color="auto" w:fill="auto"/>
            <w:noWrap/>
            <w:vAlign w:val="bottom"/>
            <w:hideMark/>
          </w:tcPr>
          <w:p w14:paraId="5CB9153F" w14:textId="77777777" w:rsidR="00DB7A94" w:rsidRPr="00DB7A94" w:rsidRDefault="00DB7A94" w:rsidP="00DB7A94">
            <w:pPr>
              <w:jc w:val="center"/>
              <w:rPr>
                <w:color w:val="000000"/>
                <w:sz w:val="20"/>
                <w:szCs w:val="20"/>
              </w:rPr>
            </w:pPr>
            <w:r w:rsidRPr="00DB7A94">
              <w:rPr>
                <w:color w:val="000000"/>
                <w:sz w:val="20"/>
                <w:szCs w:val="20"/>
              </w:rPr>
              <w:t>1.20%</w:t>
            </w:r>
          </w:p>
        </w:tc>
        <w:tc>
          <w:tcPr>
            <w:tcW w:w="900" w:type="dxa"/>
            <w:tcBorders>
              <w:top w:val="single" w:sz="4" w:space="0" w:color="auto"/>
              <w:left w:val="nil"/>
              <w:bottom w:val="nil"/>
              <w:right w:val="single" w:sz="4" w:space="0" w:color="auto"/>
            </w:tcBorders>
            <w:shd w:val="clear" w:color="auto" w:fill="auto"/>
            <w:noWrap/>
            <w:vAlign w:val="bottom"/>
            <w:hideMark/>
          </w:tcPr>
          <w:p w14:paraId="4370F34B" w14:textId="77777777" w:rsidR="00DB7A94" w:rsidRPr="00DB7A94" w:rsidRDefault="00DB7A94" w:rsidP="00DB7A94">
            <w:pPr>
              <w:jc w:val="center"/>
              <w:rPr>
                <w:color w:val="000000"/>
                <w:sz w:val="20"/>
                <w:szCs w:val="20"/>
              </w:rPr>
            </w:pPr>
            <w:r w:rsidRPr="00DB7A94">
              <w:rPr>
                <w:color w:val="000000"/>
                <w:sz w:val="20"/>
                <w:szCs w:val="20"/>
              </w:rPr>
              <w:t>1.09%</w:t>
            </w:r>
          </w:p>
        </w:tc>
        <w:tc>
          <w:tcPr>
            <w:tcW w:w="777" w:type="dxa"/>
            <w:tcBorders>
              <w:top w:val="single" w:sz="4" w:space="0" w:color="auto"/>
              <w:left w:val="nil"/>
              <w:bottom w:val="nil"/>
              <w:right w:val="single" w:sz="4" w:space="0" w:color="auto"/>
            </w:tcBorders>
            <w:shd w:val="clear" w:color="auto" w:fill="auto"/>
            <w:noWrap/>
            <w:vAlign w:val="bottom"/>
            <w:hideMark/>
          </w:tcPr>
          <w:p w14:paraId="5F32632E"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2B13BADF" w14:textId="77777777" w:rsidR="00DB7A94" w:rsidRPr="00DB7A94" w:rsidRDefault="00DB7A94" w:rsidP="00DB7A94">
            <w:pPr>
              <w:jc w:val="center"/>
              <w:rPr>
                <w:color w:val="000000"/>
                <w:sz w:val="20"/>
                <w:szCs w:val="20"/>
              </w:rPr>
            </w:pPr>
            <w:r w:rsidRPr="00DB7A94">
              <w:rPr>
                <w:color w:val="000000"/>
                <w:sz w:val="20"/>
                <w:szCs w:val="20"/>
              </w:rPr>
              <w:t>98%</w:t>
            </w:r>
          </w:p>
        </w:tc>
      </w:tr>
      <w:tr w:rsidR="00B965B4" w:rsidRPr="00DB7A94" w14:paraId="4203A906"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0118FD2"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3CC72DC0" w14:textId="77777777" w:rsidR="00DB7A94" w:rsidRPr="00DB7A94" w:rsidRDefault="00DB7A94" w:rsidP="00DB7A94">
            <w:pPr>
              <w:rPr>
                <w:color w:val="000000"/>
              </w:rPr>
            </w:pPr>
            <w:r w:rsidRPr="00DB7A94">
              <w:rPr>
                <w:color w:val="000000"/>
              </w:rPr>
              <w:t>CE8-4.3b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4032FD03" w14:textId="77777777" w:rsidR="00DB7A94" w:rsidRPr="00DB7A94" w:rsidRDefault="00DB7A94" w:rsidP="00DB7A94">
            <w:pPr>
              <w:jc w:val="center"/>
              <w:rPr>
                <w:color w:val="000000"/>
                <w:sz w:val="20"/>
                <w:szCs w:val="20"/>
              </w:rPr>
            </w:pPr>
            <w:r w:rsidRPr="00DB7A94">
              <w:rPr>
                <w:color w:val="000000"/>
                <w:sz w:val="20"/>
                <w:szCs w:val="20"/>
              </w:rPr>
              <w:t>-0.21%</w:t>
            </w:r>
          </w:p>
        </w:tc>
        <w:tc>
          <w:tcPr>
            <w:tcW w:w="1000" w:type="dxa"/>
            <w:tcBorders>
              <w:top w:val="single" w:sz="4" w:space="0" w:color="auto"/>
              <w:left w:val="nil"/>
              <w:bottom w:val="nil"/>
              <w:right w:val="single" w:sz="4" w:space="0" w:color="auto"/>
            </w:tcBorders>
            <w:shd w:val="clear" w:color="auto" w:fill="auto"/>
            <w:noWrap/>
            <w:vAlign w:val="bottom"/>
            <w:hideMark/>
          </w:tcPr>
          <w:p w14:paraId="7F213088" w14:textId="77777777" w:rsidR="00DB7A94" w:rsidRPr="00DB7A94" w:rsidRDefault="00DB7A94" w:rsidP="00DB7A94">
            <w:pPr>
              <w:jc w:val="center"/>
              <w:rPr>
                <w:color w:val="000000"/>
                <w:sz w:val="20"/>
                <w:szCs w:val="20"/>
              </w:rPr>
            </w:pPr>
            <w:r w:rsidRPr="00DB7A94">
              <w:rPr>
                <w:color w:val="000000"/>
                <w:sz w:val="20"/>
                <w:szCs w:val="20"/>
              </w:rPr>
              <w:t>-0.35%</w:t>
            </w:r>
          </w:p>
        </w:tc>
        <w:tc>
          <w:tcPr>
            <w:tcW w:w="1000" w:type="dxa"/>
            <w:tcBorders>
              <w:top w:val="single" w:sz="4" w:space="0" w:color="auto"/>
              <w:left w:val="nil"/>
              <w:bottom w:val="nil"/>
              <w:right w:val="single" w:sz="4" w:space="0" w:color="auto"/>
            </w:tcBorders>
            <w:shd w:val="clear" w:color="auto" w:fill="auto"/>
            <w:noWrap/>
            <w:vAlign w:val="bottom"/>
            <w:hideMark/>
          </w:tcPr>
          <w:p w14:paraId="374FC672" w14:textId="77777777" w:rsidR="00DB7A94" w:rsidRPr="00DB7A94" w:rsidRDefault="00DB7A94" w:rsidP="00DB7A94">
            <w:pPr>
              <w:jc w:val="center"/>
              <w:rPr>
                <w:color w:val="000000"/>
                <w:sz w:val="20"/>
                <w:szCs w:val="20"/>
              </w:rPr>
            </w:pPr>
            <w:r w:rsidRPr="00DB7A94">
              <w:rPr>
                <w:color w:val="000000"/>
                <w:sz w:val="20"/>
                <w:szCs w:val="20"/>
              </w:rPr>
              <w:t>-0.35%</w:t>
            </w:r>
          </w:p>
        </w:tc>
        <w:tc>
          <w:tcPr>
            <w:tcW w:w="777" w:type="dxa"/>
            <w:tcBorders>
              <w:top w:val="single" w:sz="4" w:space="0" w:color="auto"/>
              <w:left w:val="nil"/>
              <w:bottom w:val="nil"/>
              <w:right w:val="single" w:sz="4" w:space="0" w:color="auto"/>
            </w:tcBorders>
            <w:shd w:val="clear" w:color="auto" w:fill="auto"/>
            <w:noWrap/>
            <w:vAlign w:val="bottom"/>
            <w:hideMark/>
          </w:tcPr>
          <w:p w14:paraId="0A7CD2C4" w14:textId="77777777" w:rsidR="00DB7A94" w:rsidRPr="00DB7A94" w:rsidRDefault="00DB7A94" w:rsidP="00DB7A94">
            <w:pPr>
              <w:jc w:val="center"/>
              <w:rPr>
                <w:color w:val="000000"/>
                <w:sz w:val="20"/>
                <w:szCs w:val="20"/>
              </w:rPr>
            </w:pPr>
            <w:r w:rsidRPr="00DB7A94">
              <w:rPr>
                <w:color w:val="000000"/>
                <w:sz w:val="20"/>
                <w:szCs w:val="20"/>
              </w:rPr>
              <w:t>103%</w:t>
            </w:r>
          </w:p>
        </w:tc>
        <w:tc>
          <w:tcPr>
            <w:tcW w:w="763" w:type="dxa"/>
            <w:tcBorders>
              <w:top w:val="single" w:sz="4" w:space="0" w:color="auto"/>
              <w:left w:val="nil"/>
              <w:bottom w:val="nil"/>
              <w:right w:val="single" w:sz="12" w:space="0" w:color="auto"/>
            </w:tcBorders>
            <w:shd w:val="clear" w:color="auto" w:fill="auto"/>
            <w:noWrap/>
            <w:vAlign w:val="bottom"/>
            <w:hideMark/>
          </w:tcPr>
          <w:p w14:paraId="71AE6A63" w14:textId="77777777" w:rsidR="00DB7A94" w:rsidRPr="00DB7A94" w:rsidRDefault="00DB7A94" w:rsidP="00DB7A94">
            <w:pPr>
              <w:jc w:val="center"/>
              <w:rPr>
                <w:color w:val="000000"/>
                <w:sz w:val="20"/>
                <w:szCs w:val="20"/>
              </w:rPr>
            </w:pPr>
            <w:r w:rsidRPr="00DB7A94">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
          <w:p w14:paraId="4B345937" w14:textId="77777777" w:rsidR="00DB7A94" w:rsidRPr="00DB7A94" w:rsidRDefault="00DB7A94" w:rsidP="00DB7A94">
            <w:pPr>
              <w:jc w:val="center"/>
              <w:rPr>
                <w:color w:val="000000"/>
                <w:sz w:val="20"/>
                <w:szCs w:val="20"/>
              </w:rPr>
            </w:pPr>
            <w:r w:rsidRPr="00DB7A94">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324F798F" w14:textId="77777777" w:rsidR="00DB7A94" w:rsidRPr="00DB7A94" w:rsidRDefault="00DB7A94" w:rsidP="00DB7A94">
            <w:pPr>
              <w:jc w:val="center"/>
              <w:rPr>
                <w:color w:val="000000"/>
                <w:sz w:val="20"/>
                <w:szCs w:val="20"/>
              </w:rPr>
            </w:pPr>
            <w:r w:rsidRPr="00DB7A94">
              <w:rPr>
                <w:color w:val="000000"/>
                <w:sz w:val="20"/>
                <w:szCs w:val="20"/>
              </w:rPr>
              <w:t>0.53%</w:t>
            </w:r>
          </w:p>
        </w:tc>
        <w:tc>
          <w:tcPr>
            <w:tcW w:w="900" w:type="dxa"/>
            <w:tcBorders>
              <w:top w:val="single" w:sz="4" w:space="0" w:color="auto"/>
              <w:left w:val="nil"/>
              <w:bottom w:val="nil"/>
              <w:right w:val="single" w:sz="4" w:space="0" w:color="auto"/>
            </w:tcBorders>
            <w:shd w:val="clear" w:color="auto" w:fill="auto"/>
            <w:noWrap/>
            <w:vAlign w:val="bottom"/>
            <w:hideMark/>
          </w:tcPr>
          <w:p w14:paraId="2DF72FFA" w14:textId="77777777" w:rsidR="00DB7A94" w:rsidRPr="00DB7A94" w:rsidRDefault="00DB7A94" w:rsidP="00DB7A94">
            <w:pPr>
              <w:jc w:val="center"/>
              <w:rPr>
                <w:color w:val="000000"/>
                <w:sz w:val="20"/>
                <w:szCs w:val="20"/>
              </w:rPr>
            </w:pPr>
            <w:r w:rsidRPr="00DB7A94">
              <w:rPr>
                <w:color w:val="000000"/>
                <w:sz w:val="20"/>
                <w:szCs w:val="20"/>
              </w:rPr>
              <w:t>0.47%</w:t>
            </w:r>
          </w:p>
        </w:tc>
        <w:tc>
          <w:tcPr>
            <w:tcW w:w="777" w:type="dxa"/>
            <w:tcBorders>
              <w:top w:val="single" w:sz="4" w:space="0" w:color="auto"/>
              <w:left w:val="nil"/>
              <w:bottom w:val="nil"/>
              <w:right w:val="single" w:sz="4" w:space="0" w:color="auto"/>
            </w:tcBorders>
            <w:shd w:val="clear" w:color="auto" w:fill="auto"/>
            <w:noWrap/>
            <w:vAlign w:val="bottom"/>
            <w:hideMark/>
          </w:tcPr>
          <w:p w14:paraId="7EF8592A"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1881AE2D" w14:textId="77777777" w:rsidR="00DB7A94" w:rsidRPr="00DB7A94" w:rsidRDefault="00DB7A94" w:rsidP="00DB7A94">
            <w:pPr>
              <w:jc w:val="center"/>
              <w:rPr>
                <w:color w:val="000000"/>
                <w:sz w:val="20"/>
                <w:szCs w:val="20"/>
              </w:rPr>
            </w:pPr>
            <w:r w:rsidRPr="00DB7A94">
              <w:rPr>
                <w:color w:val="000000"/>
                <w:sz w:val="20"/>
                <w:szCs w:val="20"/>
              </w:rPr>
              <w:t>97%</w:t>
            </w:r>
          </w:p>
        </w:tc>
      </w:tr>
      <w:tr w:rsidR="00B965B4" w:rsidRPr="00DB7A94" w14:paraId="620B124E"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1781942"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176DB6CC" w14:textId="77777777" w:rsidR="00DB7A94" w:rsidRPr="00DB7A94" w:rsidRDefault="00DB7A94" w:rsidP="00DB7A94">
            <w:pPr>
              <w:rPr>
                <w:color w:val="000000"/>
              </w:rPr>
            </w:pPr>
            <w:r w:rsidRPr="00DB7A94">
              <w:rPr>
                <w:color w:val="000000"/>
              </w:rPr>
              <w:t>CE8-4.4a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670A5DF7" w14:textId="77777777" w:rsidR="00DB7A94" w:rsidRPr="00DB7A94" w:rsidRDefault="00DB7A94" w:rsidP="00DB7A94">
            <w:pPr>
              <w:jc w:val="center"/>
              <w:rPr>
                <w:color w:val="000000"/>
                <w:sz w:val="20"/>
                <w:szCs w:val="20"/>
              </w:rPr>
            </w:pPr>
            <w:r w:rsidRPr="00DB7A94">
              <w:rPr>
                <w:color w:val="000000"/>
                <w:sz w:val="20"/>
                <w:szCs w:val="20"/>
              </w:rPr>
              <w:t>-0.30%</w:t>
            </w:r>
          </w:p>
        </w:tc>
        <w:tc>
          <w:tcPr>
            <w:tcW w:w="1000" w:type="dxa"/>
            <w:tcBorders>
              <w:top w:val="single" w:sz="4" w:space="0" w:color="auto"/>
              <w:left w:val="nil"/>
              <w:bottom w:val="nil"/>
              <w:right w:val="single" w:sz="4" w:space="0" w:color="auto"/>
            </w:tcBorders>
            <w:shd w:val="clear" w:color="auto" w:fill="auto"/>
            <w:noWrap/>
            <w:vAlign w:val="bottom"/>
            <w:hideMark/>
          </w:tcPr>
          <w:p w14:paraId="13C3ACDE" w14:textId="77777777" w:rsidR="00DB7A94" w:rsidRPr="00DB7A94" w:rsidRDefault="00DB7A94" w:rsidP="00DB7A94">
            <w:pPr>
              <w:jc w:val="center"/>
              <w:rPr>
                <w:color w:val="000000"/>
                <w:sz w:val="20"/>
                <w:szCs w:val="20"/>
              </w:rPr>
            </w:pPr>
            <w:r w:rsidRPr="00DB7A94">
              <w:rPr>
                <w:color w:val="000000"/>
                <w:sz w:val="20"/>
                <w:szCs w:val="20"/>
              </w:rPr>
              <w:t>-0.38%</w:t>
            </w:r>
          </w:p>
        </w:tc>
        <w:tc>
          <w:tcPr>
            <w:tcW w:w="1000" w:type="dxa"/>
            <w:tcBorders>
              <w:top w:val="single" w:sz="4" w:space="0" w:color="auto"/>
              <w:left w:val="nil"/>
              <w:bottom w:val="nil"/>
              <w:right w:val="single" w:sz="4" w:space="0" w:color="auto"/>
            </w:tcBorders>
            <w:shd w:val="clear" w:color="auto" w:fill="auto"/>
            <w:noWrap/>
            <w:vAlign w:val="bottom"/>
            <w:hideMark/>
          </w:tcPr>
          <w:p w14:paraId="54CB75D9" w14:textId="77777777" w:rsidR="00DB7A94" w:rsidRPr="00DB7A94" w:rsidRDefault="00DB7A94" w:rsidP="00DB7A94">
            <w:pPr>
              <w:jc w:val="center"/>
              <w:rPr>
                <w:color w:val="000000"/>
                <w:sz w:val="20"/>
                <w:szCs w:val="20"/>
              </w:rPr>
            </w:pPr>
            <w:r w:rsidRPr="00DB7A94">
              <w:rPr>
                <w:color w:val="000000"/>
                <w:sz w:val="20"/>
                <w:szCs w:val="20"/>
              </w:rPr>
              <w:t>-0.34%</w:t>
            </w:r>
          </w:p>
        </w:tc>
        <w:tc>
          <w:tcPr>
            <w:tcW w:w="777" w:type="dxa"/>
            <w:tcBorders>
              <w:top w:val="single" w:sz="4" w:space="0" w:color="auto"/>
              <w:left w:val="nil"/>
              <w:bottom w:val="nil"/>
              <w:right w:val="single" w:sz="4" w:space="0" w:color="auto"/>
            </w:tcBorders>
            <w:shd w:val="clear" w:color="auto" w:fill="auto"/>
            <w:noWrap/>
            <w:vAlign w:val="bottom"/>
            <w:hideMark/>
          </w:tcPr>
          <w:p w14:paraId="1C74DE53" w14:textId="77777777" w:rsidR="00DB7A94" w:rsidRPr="00DB7A94" w:rsidRDefault="00DB7A94" w:rsidP="00DB7A94">
            <w:pPr>
              <w:jc w:val="center"/>
              <w:rPr>
                <w:color w:val="000000"/>
                <w:sz w:val="20"/>
                <w:szCs w:val="20"/>
              </w:rPr>
            </w:pPr>
            <w:r w:rsidRPr="00DB7A94">
              <w:rPr>
                <w:color w:val="000000"/>
                <w:sz w:val="20"/>
                <w:szCs w:val="20"/>
              </w:rPr>
              <w:t>102%</w:t>
            </w:r>
          </w:p>
        </w:tc>
        <w:tc>
          <w:tcPr>
            <w:tcW w:w="763" w:type="dxa"/>
            <w:tcBorders>
              <w:top w:val="single" w:sz="4" w:space="0" w:color="auto"/>
              <w:left w:val="nil"/>
              <w:bottom w:val="nil"/>
              <w:right w:val="single" w:sz="12" w:space="0" w:color="auto"/>
            </w:tcBorders>
            <w:shd w:val="clear" w:color="auto" w:fill="auto"/>
            <w:noWrap/>
            <w:vAlign w:val="bottom"/>
            <w:hideMark/>
          </w:tcPr>
          <w:p w14:paraId="4A81DD7C" w14:textId="77777777" w:rsidR="00DB7A94" w:rsidRPr="00DB7A94" w:rsidRDefault="00DB7A94" w:rsidP="00DB7A94">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731AB4E3" w14:textId="77777777" w:rsidR="00DB7A94" w:rsidRPr="00DB7A94" w:rsidRDefault="00DB7A94" w:rsidP="00DB7A94">
            <w:pPr>
              <w:jc w:val="center"/>
              <w:rPr>
                <w:color w:val="000000"/>
                <w:sz w:val="20"/>
                <w:szCs w:val="20"/>
              </w:rPr>
            </w:pPr>
            <w:r w:rsidRPr="00DB7A94">
              <w:rPr>
                <w:color w:val="000000"/>
                <w:sz w:val="20"/>
                <w:szCs w:val="20"/>
              </w:rPr>
              <w:t>-0.31%</w:t>
            </w:r>
          </w:p>
        </w:tc>
        <w:tc>
          <w:tcPr>
            <w:tcW w:w="900" w:type="dxa"/>
            <w:tcBorders>
              <w:top w:val="single" w:sz="4" w:space="0" w:color="auto"/>
              <w:left w:val="nil"/>
              <w:bottom w:val="nil"/>
              <w:right w:val="single" w:sz="4" w:space="0" w:color="auto"/>
            </w:tcBorders>
            <w:shd w:val="clear" w:color="auto" w:fill="auto"/>
            <w:noWrap/>
            <w:vAlign w:val="bottom"/>
            <w:hideMark/>
          </w:tcPr>
          <w:p w14:paraId="629A564F" w14:textId="77777777" w:rsidR="00DB7A94" w:rsidRPr="00DB7A94" w:rsidRDefault="00DB7A94" w:rsidP="00DB7A94">
            <w:pPr>
              <w:jc w:val="center"/>
              <w:rPr>
                <w:color w:val="000000"/>
                <w:sz w:val="20"/>
                <w:szCs w:val="20"/>
              </w:rPr>
            </w:pPr>
            <w:r w:rsidRPr="00DB7A94">
              <w:rPr>
                <w:color w:val="000000"/>
                <w:sz w:val="20"/>
                <w:szCs w:val="20"/>
              </w:rPr>
              <w:t>0.49%</w:t>
            </w:r>
          </w:p>
        </w:tc>
        <w:tc>
          <w:tcPr>
            <w:tcW w:w="900" w:type="dxa"/>
            <w:tcBorders>
              <w:top w:val="single" w:sz="4" w:space="0" w:color="auto"/>
              <w:left w:val="nil"/>
              <w:bottom w:val="nil"/>
              <w:right w:val="single" w:sz="4" w:space="0" w:color="auto"/>
            </w:tcBorders>
            <w:shd w:val="clear" w:color="auto" w:fill="auto"/>
            <w:noWrap/>
            <w:vAlign w:val="bottom"/>
            <w:hideMark/>
          </w:tcPr>
          <w:p w14:paraId="55EDF9A0" w14:textId="77777777" w:rsidR="00DB7A94" w:rsidRPr="00DB7A94" w:rsidRDefault="00DB7A94" w:rsidP="00DB7A94">
            <w:pPr>
              <w:jc w:val="center"/>
              <w:rPr>
                <w:color w:val="000000"/>
                <w:sz w:val="20"/>
                <w:szCs w:val="20"/>
              </w:rPr>
            </w:pPr>
            <w:r w:rsidRPr="00DB7A94">
              <w:rPr>
                <w:color w:val="000000"/>
                <w:sz w:val="20"/>
                <w:szCs w:val="20"/>
              </w:rPr>
              <w:t>0.48%</w:t>
            </w:r>
          </w:p>
        </w:tc>
        <w:tc>
          <w:tcPr>
            <w:tcW w:w="777" w:type="dxa"/>
            <w:tcBorders>
              <w:top w:val="single" w:sz="4" w:space="0" w:color="auto"/>
              <w:left w:val="nil"/>
              <w:bottom w:val="nil"/>
              <w:right w:val="single" w:sz="4" w:space="0" w:color="auto"/>
            </w:tcBorders>
            <w:shd w:val="clear" w:color="auto" w:fill="auto"/>
            <w:noWrap/>
            <w:vAlign w:val="bottom"/>
            <w:hideMark/>
          </w:tcPr>
          <w:p w14:paraId="258E62AB"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626BF10B" w14:textId="77777777" w:rsidR="00DB7A94" w:rsidRPr="00DB7A94" w:rsidRDefault="00DB7A94" w:rsidP="00DB7A94">
            <w:pPr>
              <w:jc w:val="center"/>
              <w:rPr>
                <w:color w:val="000000"/>
                <w:sz w:val="20"/>
                <w:szCs w:val="20"/>
              </w:rPr>
            </w:pPr>
            <w:r w:rsidRPr="00DB7A94">
              <w:rPr>
                <w:color w:val="000000"/>
                <w:sz w:val="20"/>
                <w:szCs w:val="20"/>
              </w:rPr>
              <w:t>98%</w:t>
            </w:r>
          </w:p>
        </w:tc>
      </w:tr>
      <w:tr w:rsidR="00B965B4" w:rsidRPr="00DB7A94" w14:paraId="71A22C70"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DCA15F9"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2CB9D0EB" w14:textId="77777777" w:rsidR="00DB7A94" w:rsidRPr="00DB7A94" w:rsidRDefault="00DB7A94" w:rsidP="00DB7A94">
            <w:pPr>
              <w:rPr>
                <w:color w:val="000000"/>
              </w:rPr>
            </w:pPr>
            <w:r w:rsidRPr="00DB7A94">
              <w:rPr>
                <w:color w:val="000000"/>
              </w:rPr>
              <w:t>CE8-4.4b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6F908A94" w14:textId="77777777" w:rsidR="00DB7A94" w:rsidRPr="00DB7A94" w:rsidRDefault="00DB7A94" w:rsidP="00DB7A94">
            <w:pPr>
              <w:jc w:val="center"/>
              <w:rPr>
                <w:color w:val="000000"/>
                <w:sz w:val="20"/>
                <w:szCs w:val="20"/>
              </w:rPr>
            </w:pPr>
            <w:r w:rsidRPr="00DB7A94">
              <w:rPr>
                <w:color w:val="000000"/>
                <w:sz w:val="20"/>
                <w:szCs w:val="20"/>
              </w:rPr>
              <w:t>-0.75%</w:t>
            </w:r>
          </w:p>
        </w:tc>
        <w:tc>
          <w:tcPr>
            <w:tcW w:w="1000" w:type="dxa"/>
            <w:tcBorders>
              <w:top w:val="single" w:sz="4" w:space="0" w:color="auto"/>
              <w:left w:val="nil"/>
              <w:bottom w:val="nil"/>
              <w:right w:val="single" w:sz="4" w:space="0" w:color="auto"/>
            </w:tcBorders>
            <w:shd w:val="clear" w:color="auto" w:fill="auto"/>
            <w:noWrap/>
            <w:vAlign w:val="bottom"/>
            <w:hideMark/>
          </w:tcPr>
          <w:p w14:paraId="17214D59" w14:textId="77777777" w:rsidR="00DB7A94" w:rsidRPr="00DB7A94" w:rsidRDefault="00DB7A94" w:rsidP="00DB7A94">
            <w:pPr>
              <w:jc w:val="center"/>
              <w:rPr>
                <w:color w:val="000000"/>
                <w:sz w:val="20"/>
                <w:szCs w:val="20"/>
              </w:rPr>
            </w:pPr>
            <w:r w:rsidRPr="00DB7A94">
              <w:rPr>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
          <w:p w14:paraId="73A1134A" w14:textId="77777777" w:rsidR="00DB7A94" w:rsidRPr="00DB7A94" w:rsidRDefault="00DB7A94" w:rsidP="00DB7A94">
            <w:pPr>
              <w:jc w:val="center"/>
              <w:rPr>
                <w:color w:val="000000"/>
                <w:sz w:val="20"/>
                <w:szCs w:val="20"/>
              </w:rPr>
            </w:pPr>
            <w:r w:rsidRPr="00DB7A94">
              <w:rPr>
                <w:color w:val="000000"/>
                <w:sz w:val="20"/>
                <w:szCs w:val="20"/>
              </w:rPr>
              <w:t>-0.74%</w:t>
            </w:r>
          </w:p>
        </w:tc>
        <w:tc>
          <w:tcPr>
            <w:tcW w:w="777" w:type="dxa"/>
            <w:tcBorders>
              <w:top w:val="single" w:sz="4" w:space="0" w:color="auto"/>
              <w:left w:val="nil"/>
              <w:bottom w:val="nil"/>
              <w:right w:val="single" w:sz="4" w:space="0" w:color="auto"/>
            </w:tcBorders>
            <w:shd w:val="clear" w:color="auto" w:fill="auto"/>
            <w:noWrap/>
            <w:vAlign w:val="bottom"/>
            <w:hideMark/>
          </w:tcPr>
          <w:p w14:paraId="056DF46C" w14:textId="77777777" w:rsidR="00DB7A94" w:rsidRPr="00DB7A94" w:rsidRDefault="00DB7A94" w:rsidP="00DB7A94">
            <w:pPr>
              <w:jc w:val="center"/>
              <w:rPr>
                <w:color w:val="000000"/>
                <w:sz w:val="20"/>
                <w:szCs w:val="20"/>
              </w:rPr>
            </w:pPr>
            <w:r w:rsidRPr="00DB7A94">
              <w:rPr>
                <w:color w:val="000000"/>
                <w:sz w:val="20"/>
                <w:szCs w:val="20"/>
              </w:rPr>
              <w:t>102%</w:t>
            </w:r>
          </w:p>
        </w:tc>
        <w:tc>
          <w:tcPr>
            <w:tcW w:w="763" w:type="dxa"/>
            <w:tcBorders>
              <w:top w:val="single" w:sz="4" w:space="0" w:color="auto"/>
              <w:left w:val="nil"/>
              <w:bottom w:val="nil"/>
              <w:right w:val="single" w:sz="12" w:space="0" w:color="auto"/>
            </w:tcBorders>
            <w:shd w:val="clear" w:color="auto" w:fill="auto"/>
            <w:noWrap/>
            <w:vAlign w:val="bottom"/>
            <w:hideMark/>
          </w:tcPr>
          <w:p w14:paraId="6646947F" w14:textId="77777777" w:rsidR="00DB7A94" w:rsidRPr="00DB7A94" w:rsidRDefault="00DB7A94" w:rsidP="00DB7A94">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3CBBADFE" w14:textId="77777777" w:rsidR="00DB7A94" w:rsidRPr="00DB7A94" w:rsidRDefault="00DB7A94" w:rsidP="00DB7A94">
            <w:pPr>
              <w:jc w:val="center"/>
              <w:rPr>
                <w:color w:val="000000"/>
                <w:sz w:val="20"/>
                <w:szCs w:val="20"/>
              </w:rPr>
            </w:pPr>
            <w:r w:rsidRPr="00DB7A94">
              <w:rPr>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
          <w:p w14:paraId="070ECBA8" w14:textId="77777777" w:rsidR="00DB7A94" w:rsidRPr="00DB7A94" w:rsidRDefault="00DB7A94" w:rsidP="00DB7A94">
            <w:pPr>
              <w:jc w:val="center"/>
              <w:rPr>
                <w:color w:val="000000"/>
                <w:sz w:val="20"/>
                <w:szCs w:val="20"/>
              </w:rPr>
            </w:pPr>
            <w:r w:rsidRPr="00DB7A94">
              <w:rPr>
                <w:color w:val="000000"/>
                <w:sz w:val="20"/>
                <w:szCs w:val="20"/>
              </w:rPr>
              <w:t>0.18%</w:t>
            </w:r>
          </w:p>
        </w:tc>
        <w:tc>
          <w:tcPr>
            <w:tcW w:w="900" w:type="dxa"/>
            <w:tcBorders>
              <w:top w:val="single" w:sz="4" w:space="0" w:color="auto"/>
              <w:left w:val="nil"/>
              <w:bottom w:val="nil"/>
              <w:right w:val="single" w:sz="4" w:space="0" w:color="auto"/>
            </w:tcBorders>
            <w:shd w:val="clear" w:color="auto" w:fill="auto"/>
            <w:noWrap/>
            <w:vAlign w:val="bottom"/>
            <w:hideMark/>
          </w:tcPr>
          <w:p w14:paraId="5DA7B276" w14:textId="77777777" w:rsidR="00DB7A94" w:rsidRPr="00DB7A94" w:rsidRDefault="00DB7A94" w:rsidP="00DB7A94">
            <w:pPr>
              <w:jc w:val="center"/>
              <w:rPr>
                <w:color w:val="000000"/>
                <w:sz w:val="20"/>
                <w:szCs w:val="20"/>
              </w:rPr>
            </w:pPr>
            <w:r w:rsidRPr="00DB7A94">
              <w:rPr>
                <w:color w:val="000000"/>
                <w:sz w:val="20"/>
                <w:szCs w:val="20"/>
              </w:rPr>
              <w:t>0.13%</w:t>
            </w:r>
          </w:p>
        </w:tc>
        <w:tc>
          <w:tcPr>
            <w:tcW w:w="777" w:type="dxa"/>
            <w:tcBorders>
              <w:top w:val="single" w:sz="4" w:space="0" w:color="auto"/>
              <w:left w:val="nil"/>
              <w:bottom w:val="nil"/>
              <w:right w:val="single" w:sz="4" w:space="0" w:color="auto"/>
            </w:tcBorders>
            <w:shd w:val="clear" w:color="auto" w:fill="auto"/>
            <w:noWrap/>
            <w:vAlign w:val="bottom"/>
            <w:hideMark/>
          </w:tcPr>
          <w:p w14:paraId="05764F2F" w14:textId="77777777" w:rsidR="00DB7A94" w:rsidRPr="00DB7A94" w:rsidRDefault="00DB7A94" w:rsidP="00DB7A94">
            <w:pPr>
              <w:jc w:val="center"/>
              <w:rPr>
                <w:color w:val="000000"/>
                <w:sz w:val="20"/>
                <w:szCs w:val="20"/>
              </w:rPr>
            </w:pPr>
            <w:r w:rsidRPr="00DB7A94">
              <w:rPr>
                <w:color w:val="000000"/>
                <w:sz w:val="20"/>
                <w:szCs w:val="20"/>
              </w:rPr>
              <w:t>98%</w:t>
            </w:r>
          </w:p>
        </w:tc>
        <w:tc>
          <w:tcPr>
            <w:tcW w:w="595" w:type="dxa"/>
            <w:tcBorders>
              <w:top w:val="single" w:sz="4" w:space="0" w:color="auto"/>
              <w:left w:val="nil"/>
              <w:bottom w:val="nil"/>
              <w:right w:val="nil"/>
            </w:tcBorders>
            <w:shd w:val="clear" w:color="auto" w:fill="auto"/>
            <w:noWrap/>
            <w:vAlign w:val="bottom"/>
            <w:hideMark/>
          </w:tcPr>
          <w:p w14:paraId="26C86A49" w14:textId="77777777" w:rsidR="00DB7A94" w:rsidRPr="00DB7A94" w:rsidRDefault="00DB7A94" w:rsidP="00DB7A94">
            <w:pPr>
              <w:jc w:val="center"/>
              <w:rPr>
                <w:color w:val="000000"/>
                <w:sz w:val="20"/>
                <w:szCs w:val="20"/>
              </w:rPr>
            </w:pPr>
            <w:r w:rsidRPr="00DB7A94">
              <w:rPr>
                <w:color w:val="000000"/>
                <w:sz w:val="20"/>
                <w:szCs w:val="20"/>
              </w:rPr>
              <w:t>97%</w:t>
            </w:r>
          </w:p>
        </w:tc>
      </w:tr>
      <w:tr w:rsidR="00B965B4" w:rsidRPr="00DB7A94" w14:paraId="6BD2C801"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58FAE2F"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
          <w:p w14:paraId="241A37B0" w14:textId="77777777" w:rsidR="00DB7A94" w:rsidRPr="00DB7A94" w:rsidRDefault="00DB7A94" w:rsidP="00DB7A94">
            <w:pPr>
              <w:rPr>
                <w:color w:val="000000"/>
              </w:rPr>
            </w:pPr>
            <w:r w:rsidRPr="00DB7A94">
              <w:rPr>
                <w:color w:val="000000"/>
              </w:rPr>
              <w:t>CE8-5.1a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1CD72319" w14:textId="77777777" w:rsidR="00DB7A94" w:rsidRPr="00DB7A94" w:rsidRDefault="00DB7A94" w:rsidP="00DB7A94">
            <w:pPr>
              <w:jc w:val="center"/>
              <w:rPr>
                <w:color w:val="000000"/>
                <w:sz w:val="20"/>
                <w:szCs w:val="20"/>
              </w:rPr>
            </w:pPr>
            <w:r w:rsidRPr="00DB7A94">
              <w:rPr>
                <w:color w:val="000000"/>
                <w:sz w:val="20"/>
                <w:szCs w:val="20"/>
              </w:rPr>
              <w:t>-2.16%</w:t>
            </w:r>
          </w:p>
        </w:tc>
        <w:tc>
          <w:tcPr>
            <w:tcW w:w="1000" w:type="dxa"/>
            <w:tcBorders>
              <w:top w:val="single" w:sz="4" w:space="0" w:color="auto"/>
              <w:left w:val="nil"/>
              <w:bottom w:val="nil"/>
              <w:right w:val="single" w:sz="4" w:space="0" w:color="auto"/>
            </w:tcBorders>
            <w:shd w:val="clear" w:color="auto" w:fill="auto"/>
            <w:noWrap/>
            <w:vAlign w:val="bottom"/>
            <w:hideMark/>
          </w:tcPr>
          <w:p w14:paraId="046A267D" w14:textId="77777777" w:rsidR="00DB7A94" w:rsidRPr="00DB7A94" w:rsidRDefault="00DB7A94" w:rsidP="00DB7A94">
            <w:pPr>
              <w:jc w:val="center"/>
              <w:rPr>
                <w:color w:val="000000"/>
                <w:sz w:val="20"/>
                <w:szCs w:val="20"/>
              </w:rPr>
            </w:pPr>
            <w:r w:rsidRPr="00DB7A94">
              <w:rPr>
                <w:color w:val="000000"/>
                <w:sz w:val="20"/>
                <w:szCs w:val="20"/>
              </w:rPr>
              <w:t>-2.15%</w:t>
            </w:r>
          </w:p>
        </w:tc>
        <w:tc>
          <w:tcPr>
            <w:tcW w:w="1000" w:type="dxa"/>
            <w:tcBorders>
              <w:top w:val="single" w:sz="4" w:space="0" w:color="auto"/>
              <w:left w:val="nil"/>
              <w:bottom w:val="nil"/>
              <w:right w:val="single" w:sz="4" w:space="0" w:color="auto"/>
            </w:tcBorders>
            <w:shd w:val="clear" w:color="auto" w:fill="auto"/>
            <w:noWrap/>
            <w:vAlign w:val="bottom"/>
            <w:hideMark/>
          </w:tcPr>
          <w:p w14:paraId="775349EC" w14:textId="77777777" w:rsidR="00DB7A94" w:rsidRPr="00DB7A94" w:rsidRDefault="00DB7A94" w:rsidP="00DB7A94">
            <w:pPr>
              <w:jc w:val="center"/>
              <w:rPr>
                <w:color w:val="000000"/>
                <w:sz w:val="20"/>
                <w:szCs w:val="20"/>
              </w:rPr>
            </w:pPr>
            <w:r w:rsidRPr="00DB7A94">
              <w:rPr>
                <w:color w:val="000000"/>
                <w:sz w:val="20"/>
                <w:szCs w:val="20"/>
              </w:rPr>
              <w:t>-2.13%</w:t>
            </w:r>
          </w:p>
        </w:tc>
        <w:tc>
          <w:tcPr>
            <w:tcW w:w="777" w:type="dxa"/>
            <w:tcBorders>
              <w:top w:val="single" w:sz="4" w:space="0" w:color="auto"/>
              <w:left w:val="nil"/>
              <w:bottom w:val="nil"/>
              <w:right w:val="single" w:sz="4" w:space="0" w:color="auto"/>
            </w:tcBorders>
            <w:shd w:val="clear" w:color="auto" w:fill="auto"/>
            <w:noWrap/>
            <w:vAlign w:val="bottom"/>
            <w:hideMark/>
          </w:tcPr>
          <w:p w14:paraId="5147CBA2" w14:textId="77777777" w:rsidR="00DB7A94" w:rsidRPr="00DB7A94" w:rsidRDefault="00DB7A94" w:rsidP="00DB7A94">
            <w:pPr>
              <w:jc w:val="center"/>
              <w:rPr>
                <w:color w:val="000000"/>
                <w:sz w:val="20"/>
                <w:szCs w:val="20"/>
              </w:rPr>
            </w:pPr>
            <w:r w:rsidRPr="00DB7A94">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4A5BEB14"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3564751" w14:textId="77777777" w:rsidR="00DB7A94" w:rsidRPr="00DB7A94" w:rsidRDefault="00DB7A94" w:rsidP="00DB7A94">
            <w:pPr>
              <w:jc w:val="center"/>
              <w:rPr>
                <w:color w:val="000000"/>
                <w:sz w:val="20"/>
                <w:szCs w:val="20"/>
              </w:rPr>
            </w:pPr>
            <w:r w:rsidRPr="00DB7A94">
              <w:rPr>
                <w:color w:val="000000"/>
                <w:sz w:val="20"/>
                <w:szCs w:val="20"/>
              </w:rPr>
              <w:t>-3.67%</w:t>
            </w:r>
          </w:p>
        </w:tc>
        <w:tc>
          <w:tcPr>
            <w:tcW w:w="900" w:type="dxa"/>
            <w:tcBorders>
              <w:top w:val="single" w:sz="4" w:space="0" w:color="auto"/>
              <w:left w:val="nil"/>
              <w:bottom w:val="nil"/>
              <w:right w:val="single" w:sz="4" w:space="0" w:color="auto"/>
            </w:tcBorders>
            <w:shd w:val="clear" w:color="auto" w:fill="auto"/>
            <w:noWrap/>
            <w:vAlign w:val="bottom"/>
            <w:hideMark/>
          </w:tcPr>
          <w:p w14:paraId="5FFABB3A" w14:textId="77777777" w:rsidR="00DB7A94" w:rsidRPr="00DB7A94" w:rsidRDefault="00DB7A94" w:rsidP="00DB7A94">
            <w:pPr>
              <w:jc w:val="center"/>
              <w:rPr>
                <w:color w:val="000000"/>
                <w:sz w:val="20"/>
                <w:szCs w:val="20"/>
              </w:rPr>
            </w:pPr>
            <w:r w:rsidRPr="00DB7A94">
              <w:rPr>
                <w:color w:val="000000"/>
                <w:sz w:val="20"/>
                <w:szCs w:val="20"/>
              </w:rPr>
              <w:t>-0.45%</w:t>
            </w:r>
          </w:p>
        </w:tc>
        <w:tc>
          <w:tcPr>
            <w:tcW w:w="900" w:type="dxa"/>
            <w:tcBorders>
              <w:top w:val="single" w:sz="4" w:space="0" w:color="auto"/>
              <w:left w:val="nil"/>
              <w:bottom w:val="nil"/>
              <w:right w:val="single" w:sz="4" w:space="0" w:color="auto"/>
            </w:tcBorders>
            <w:shd w:val="clear" w:color="auto" w:fill="auto"/>
            <w:noWrap/>
            <w:vAlign w:val="bottom"/>
            <w:hideMark/>
          </w:tcPr>
          <w:p w14:paraId="30ED80E1" w14:textId="77777777" w:rsidR="00DB7A94" w:rsidRPr="00DB7A94" w:rsidRDefault="00DB7A94" w:rsidP="00DB7A94">
            <w:pPr>
              <w:jc w:val="center"/>
              <w:rPr>
                <w:color w:val="000000"/>
                <w:sz w:val="20"/>
                <w:szCs w:val="20"/>
              </w:rPr>
            </w:pPr>
            <w:r w:rsidRPr="00DB7A94">
              <w:rPr>
                <w:color w:val="000000"/>
                <w:sz w:val="20"/>
                <w:szCs w:val="20"/>
              </w:rPr>
              <w:t>-0.43%</w:t>
            </w:r>
          </w:p>
        </w:tc>
        <w:tc>
          <w:tcPr>
            <w:tcW w:w="777" w:type="dxa"/>
            <w:tcBorders>
              <w:top w:val="single" w:sz="4" w:space="0" w:color="auto"/>
              <w:left w:val="nil"/>
              <w:bottom w:val="nil"/>
              <w:right w:val="single" w:sz="4" w:space="0" w:color="auto"/>
            </w:tcBorders>
            <w:shd w:val="clear" w:color="auto" w:fill="auto"/>
            <w:noWrap/>
            <w:vAlign w:val="bottom"/>
            <w:hideMark/>
          </w:tcPr>
          <w:p w14:paraId="2276054B"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single" w:sz="4" w:space="0" w:color="auto"/>
              <w:left w:val="nil"/>
              <w:bottom w:val="nil"/>
              <w:right w:val="nil"/>
            </w:tcBorders>
            <w:shd w:val="clear" w:color="auto" w:fill="auto"/>
            <w:noWrap/>
            <w:vAlign w:val="bottom"/>
            <w:hideMark/>
          </w:tcPr>
          <w:p w14:paraId="24B5C1A6"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574D2854" w14:textId="77777777" w:rsidTr="00B965B4">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104FD23E" w14:textId="77777777" w:rsidR="00DB7A94" w:rsidRPr="00DB7A94" w:rsidRDefault="00DB7A94" w:rsidP="00DB7A94">
            <w:pPr>
              <w:rPr>
                <w:color w:val="000000"/>
              </w:rPr>
            </w:pPr>
          </w:p>
        </w:tc>
        <w:tc>
          <w:tcPr>
            <w:tcW w:w="1218" w:type="dxa"/>
            <w:tcBorders>
              <w:top w:val="nil"/>
              <w:left w:val="nil"/>
              <w:bottom w:val="single" w:sz="8" w:space="0" w:color="auto"/>
              <w:right w:val="nil"/>
            </w:tcBorders>
            <w:shd w:val="clear" w:color="auto" w:fill="auto"/>
            <w:vAlign w:val="center"/>
            <w:hideMark/>
          </w:tcPr>
          <w:p w14:paraId="61413C02" w14:textId="77777777" w:rsidR="00DB7A94" w:rsidRPr="00DB7A94" w:rsidRDefault="00DB7A94" w:rsidP="00DB7A94">
            <w:pPr>
              <w:rPr>
                <w:color w:val="000000"/>
              </w:rPr>
            </w:pPr>
            <w:r w:rsidRPr="00DB7A94">
              <w:rPr>
                <w:color w:val="000000"/>
              </w:rPr>
              <w:t>CE8-5.1b</w:t>
            </w:r>
          </w:p>
        </w:tc>
        <w:tc>
          <w:tcPr>
            <w:tcW w:w="94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EA80E5E" w14:textId="77777777" w:rsidR="00DB7A94" w:rsidRPr="00DB7A94" w:rsidRDefault="00DB7A94" w:rsidP="00DB7A94">
            <w:pPr>
              <w:jc w:val="center"/>
              <w:rPr>
                <w:color w:val="000000"/>
                <w:sz w:val="20"/>
                <w:szCs w:val="20"/>
              </w:rPr>
            </w:pPr>
            <w:r w:rsidRPr="00DB7A94">
              <w:rPr>
                <w:color w:val="000000"/>
                <w:sz w:val="20"/>
                <w:szCs w:val="20"/>
              </w:rPr>
              <w:t>-2.76%</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303BE65E" w14:textId="77777777" w:rsidR="00DB7A94" w:rsidRPr="00DB7A94" w:rsidRDefault="00DB7A94" w:rsidP="00DB7A94">
            <w:pPr>
              <w:jc w:val="center"/>
              <w:rPr>
                <w:color w:val="000000"/>
                <w:sz w:val="20"/>
                <w:szCs w:val="20"/>
              </w:rPr>
            </w:pPr>
            <w:r w:rsidRPr="00DB7A94">
              <w:rPr>
                <w:color w:val="000000"/>
                <w:sz w:val="20"/>
                <w:szCs w:val="20"/>
              </w:rPr>
              <w:t>-2.68%</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5018329" w14:textId="77777777" w:rsidR="00DB7A94" w:rsidRPr="00DB7A94" w:rsidRDefault="00DB7A94" w:rsidP="00DB7A94">
            <w:pPr>
              <w:jc w:val="center"/>
              <w:rPr>
                <w:color w:val="000000"/>
                <w:sz w:val="20"/>
                <w:szCs w:val="20"/>
              </w:rPr>
            </w:pPr>
            <w:r w:rsidRPr="00DB7A94">
              <w:rPr>
                <w:color w:val="000000"/>
                <w:sz w:val="20"/>
                <w:szCs w:val="20"/>
              </w:rPr>
              <w:t>-2.66%</w:t>
            </w:r>
          </w:p>
        </w:tc>
        <w:tc>
          <w:tcPr>
            <w:tcW w:w="777" w:type="dxa"/>
            <w:tcBorders>
              <w:top w:val="single" w:sz="4" w:space="0" w:color="auto"/>
              <w:left w:val="nil"/>
              <w:bottom w:val="single" w:sz="8" w:space="0" w:color="auto"/>
              <w:right w:val="single" w:sz="4" w:space="0" w:color="auto"/>
            </w:tcBorders>
            <w:shd w:val="clear" w:color="auto" w:fill="auto"/>
            <w:noWrap/>
            <w:vAlign w:val="bottom"/>
            <w:hideMark/>
          </w:tcPr>
          <w:p w14:paraId="26117BA9" w14:textId="77777777" w:rsidR="00DB7A94" w:rsidRPr="00DB7A94" w:rsidRDefault="00DB7A94" w:rsidP="00DB7A94">
            <w:pPr>
              <w:jc w:val="center"/>
              <w:rPr>
                <w:color w:val="000000"/>
                <w:sz w:val="20"/>
                <w:szCs w:val="20"/>
              </w:rPr>
            </w:pPr>
            <w:r w:rsidRPr="00DB7A94">
              <w:rPr>
                <w:color w:val="000000"/>
                <w:sz w:val="20"/>
                <w:szCs w:val="20"/>
              </w:rPr>
              <w:t>109%</w:t>
            </w:r>
          </w:p>
        </w:tc>
        <w:tc>
          <w:tcPr>
            <w:tcW w:w="763" w:type="dxa"/>
            <w:tcBorders>
              <w:top w:val="single" w:sz="4" w:space="0" w:color="auto"/>
              <w:left w:val="nil"/>
              <w:bottom w:val="single" w:sz="8" w:space="0" w:color="auto"/>
              <w:right w:val="single" w:sz="12" w:space="0" w:color="auto"/>
            </w:tcBorders>
            <w:shd w:val="clear" w:color="auto" w:fill="auto"/>
            <w:noWrap/>
            <w:vAlign w:val="bottom"/>
            <w:hideMark/>
          </w:tcPr>
          <w:p w14:paraId="07C1CBFA"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0BAF789" w14:textId="77777777" w:rsidR="00DB7A94" w:rsidRPr="00DB7A94" w:rsidRDefault="00DB7A94" w:rsidP="00DB7A94">
            <w:pPr>
              <w:jc w:val="center"/>
              <w:rPr>
                <w:color w:val="000000"/>
                <w:sz w:val="20"/>
                <w:szCs w:val="20"/>
              </w:rPr>
            </w:pPr>
            <w:r w:rsidRPr="00DB7A94">
              <w:rPr>
                <w:color w:val="000000"/>
                <w:sz w:val="20"/>
                <w:szCs w:val="20"/>
              </w:rPr>
              <w:t>-4.80%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FB701B6" w14:textId="77777777" w:rsidR="00DB7A94" w:rsidRPr="00DB7A94" w:rsidRDefault="00DB7A94" w:rsidP="00DB7A94">
            <w:pPr>
              <w:jc w:val="center"/>
              <w:rPr>
                <w:color w:val="000000"/>
                <w:sz w:val="20"/>
                <w:szCs w:val="20"/>
              </w:rPr>
            </w:pPr>
            <w:r w:rsidRPr="00DB7A94">
              <w:rPr>
                <w:color w:val="000000"/>
                <w:sz w:val="20"/>
                <w:szCs w:val="20"/>
              </w:rPr>
              <w:t>-0.67%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7AC96CC5" w14:textId="77777777" w:rsidR="00DB7A94" w:rsidRPr="00DB7A94" w:rsidRDefault="00DB7A94" w:rsidP="00DB7A94">
            <w:pPr>
              <w:jc w:val="center"/>
              <w:rPr>
                <w:color w:val="000000"/>
                <w:sz w:val="20"/>
                <w:szCs w:val="20"/>
              </w:rPr>
            </w:pPr>
            <w:r w:rsidRPr="00DB7A94">
              <w:rPr>
                <w:color w:val="000000"/>
                <w:sz w:val="20"/>
                <w:szCs w:val="20"/>
              </w:rPr>
              <w:t>-0.73%</w:t>
            </w:r>
          </w:p>
        </w:tc>
        <w:tc>
          <w:tcPr>
            <w:tcW w:w="777" w:type="dxa"/>
            <w:tcBorders>
              <w:top w:val="single" w:sz="4" w:space="0" w:color="auto"/>
              <w:left w:val="nil"/>
              <w:bottom w:val="single" w:sz="8" w:space="0" w:color="auto"/>
              <w:right w:val="single" w:sz="4" w:space="0" w:color="auto"/>
            </w:tcBorders>
            <w:shd w:val="clear" w:color="auto" w:fill="auto"/>
            <w:noWrap/>
            <w:vAlign w:val="bottom"/>
            <w:hideMark/>
          </w:tcPr>
          <w:p w14:paraId="1C5EB09D"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single" w:sz="4" w:space="0" w:color="auto"/>
              <w:left w:val="nil"/>
              <w:bottom w:val="single" w:sz="8" w:space="0" w:color="auto"/>
              <w:right w:val="nil"/>
            </w:tcBorders>
            <w:shd w:val="clear" w:color="auto" w:fill="auto"/>
            <w:noWrap/>
            <w:vAlign w:val="bottom"/>
            <w:hideMark/>
          </w:tcPr>
          <w:p w14:paraId="77AA3200" w14:textId="77777777" w:rsidR="00DB7A94" w:rsidRPr="00DB7A94" w:rsidRDefault="00DB7A94" w:rsidP="00DB7A94">
            <w:pPr>
              <w:jc w:val="center"/>
              <w:rPr>
                <w:color w:val="000000"/>
                <w:sz w:val="20"/>
                <w:szCs w:val="20"/>
              </w:rPr>
            </w:pPr>
            <w:r w:rsidRPr="00DB7A94">
              <w:rPr>
                <w:color w:val="000000"/>
                <w:sz w:val="20"/>
                <w:szCs w:val="20"/>
              </w:rPr>
              <w:t>100%</w:t>
            </w:r>
          </w:p>
        </w:tc>
      </w:tr>
      <w:tr w:rsidR="00B965B4" w:rsidRPr="00DB7A94" w14:paraId="4DB49D46" w14:textId="77777777" w:rsidTr="00B965B4">
        <w:trPr>
          <w:trHeight w:val="300"/>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461101F2" w14:textId="77777777" w:rsidR="00BA5713" w:rsidRPr="00DB7A94" w:rsidRDefault="00BA5713" w:rsidP="00BA5713">
            <w:pPr>
              <w:rPr>
                <w:color w:val="000000"/>
              </w:rPr>
            </w:pPr>
            <w:r w:rsidRPr="00DB7A94">
              <w:rPr>
                <w:color w:val="000000"/>
              </w:rPr>
              <w:t>SCC TGM</w:t>
            </w:r>
          </w:p>
        </w:tc>
        <w:tc>
          <w:tcPr>
            <w:tcW w:w="1218" w:type="dxa"/>
            <w:tcBorders>
              <w:top w:val="nil"/>
              <w:left w:val="nil"/>
              <w:bottom w:val="nil"/>
              <w:right w:val="nil"/>
            </w:tcBorders>
            <w:shd w:val="clear" w:color="auto" w:fill="auto"/>
            <w:vAlign w:val="center"/>
          </w:tcPr>
          <w:p w14:paraId="15847C2E" w14:textId="00745089" w:rsidR="00BA5713" w:rsidRPr="00DB7A94" w:rsidRDefault="00BA5713" w:rsidP="00BA5713">
            <w:pPr>
              <w:rPr>
                <w:color w:val="000000"/>
              </w:rPr>
            </w:pPr>
            <w:r w:rsidRPr="00DB7A94">
              <w:rPr>
                <w:color w:val="000000"/>
              </w:rPr>
              <w:t>CE8-</w:t>
            </w:r>
            <w:r>
              <w:rPr>
                <w:color w:val="000000"/>
              </w:rPr>
              <w:t>2</w:t>
            </w:r>
            <w:r w:rsidRPr="00DB7A94">
              <w:rPr>
                <w:color w:val="000000"/>
              </w:rPr>
              <w:t>.1</w:t>
            </w:r>
          </w:p>
        </w:tc>
        <w:tc>
          <w:tcPr>
            <w:tcW w:w="940" w:type="dxa"/>
            <w:tcBorders>
              <w:top w:val="nil"/>
              <w:left w:val="single" w:sz="12" w:space="0" w:color="auto"/>
              <w:bottom w:val="single" w:sz="4" w:space="0" w:color="auto"/>
              <w:right w:val="single" w:sz="4" w:space="0" w:color="auto"/>
            </w:tcBorders>
            <w:shd w:val="clear" w:color="auto" w:fill="auto"/>
            <w:noWrap/>
            <w:hideMark/>
          </w:tcPr>
          <w:p w14:paraId="169CAD55" w14:textId="09424BEC" w:rsidR="00BA5713" w:rsidRPr="00DB7A94" w:rsidRDefault="00BA5713" w:rsidP="00BA5713">
            <w:pPr>
              <w:jc w:val="center"/>
              <w:rPr>
                <w:color w:val="000000"/>
                <w:sz w:val="20"/>
                <w:szCs w:val="20"/>
              </w:rPr>
            </w:pPr>
            <w:r w:rsidRPr="002C6A69">
              <w:rPr>
                <w:color w:val="000000"/>
                <w:sz w:val="20"/>
                <w:szCs w:val="20"/>
              </w:rPr>
              <w:t>-32.58%</w:t>
            </w:r>
          </w:p>
        </w:tc>
        <w:tc>
          <w:tcPr>
            <w:tcW w:w="1000" w:type="dxa"/>
            <w:tcBorders>
              <w:top w:val="nil"/>
              <w:left w:val="nil"/>
              <w:bottom w:val="single" w:sz="4" w:space="0" w:color="auto"/>
              <w:right w:val="single" w:sz="4" w:space="0" w:color="auto"/>
            </w:tcBorders>
            <w:shd w:val="clear" w:color="auto" w:fill="auto"/>
            <w:noWrap/>
            <w:hideMark/>
          </w:tcPr>
          <w:p w14:paraId="13B24756" w14:textId="4F676065" w:rsidR="00BA5713" w:rsidRPr="00DB7A94" w:rsidRDefault="00BA5713" w:rsidP="00BA5713">
            <w:pPr>
              <w:jc w:val="center"/>
              <w:rPr>
                <w:color w:val="000000"/>
                <w:sz w:val="20"/>
                <w:szCs w:val="20"/>
              </w:rPr>
            </w:pPr>
            <w:r w:rsidRPr="002C6A69">
              <w:rPr>
                <w:color w:val="000000"/>
                <w:sz w:val="20"/>
                <w:szCs w:val="20"/>
              </w:rPr>
              <w:t>-32.45%</w:t>
            </w:r>
          </w:p>
        </w:tc>
        <w:tc>
          <w:tcPr>
            <w:tcW w:w="1000" w:type="dxa"/>
            <w:tcBorders>
              <w:top w:val="nil"/>
              <w:left w:val="nil"/>
              <w:bottom w:val="single" w:sz="4" w:space="0" w:color="auto"/>
              <w:right w:val="single" w:sz="4" w:space="0" w:color="auto"/>
            </w:tcBorders>
            <w:shd w:val="clear" w:color="auto" w:fill="auto"/>
            <w:noWrap/>
            <w:hideMark/>
          </w:tcPr>
          <w:p w14:paraId="39675D39" w14:textId="4BE9E8DB" w:rsidR="00BA5713" w:rsidRPr="00DB7A94" w:rsidRDefault="00BA5713" w:rsidP="00BA5713">
            <w:pPr>
              <w:jc w:val="center"/>
              <w:rPr>
                <w:color w:val="000000"/>
                <w:sz w:val="20"/>
                <w:szCs w:val="20"/>
              </w:rPr>
            </w:pPr>
            <w:r w:rsidRPr="002C6A69">
              <w:rPr>
                <w:color w:val="000000"/>
                <w:sz w:val="20"/>
                <w:szCs w:val="20"/>
              </w:rPr>
              <w:t>-32.50%</w:t>
            </w:r>
          </w:p>
        </w:tc>
        <w:tc>
          <w:tcPr>
            <w:tcW w:w="777" w:type="dxa"/>
            <w:tcBorders>
              <w:top w:val="nil"/>
              <w:left w:val="nil"/>
              <w:bottom w:val="single" w:sz="4" w:space="0" w:color="auto"/>
              <w:right w:val="single" w:sz="4" w:space="0" w:color="auto"/>
            </w:tcBorders>
            <w:shd w:val="clear" w:color="auto" w:fill="auto"/>
            <w:noWrap/>
            <w:hideMark/>
          </w:tcPr>
          <w:p w14:paraId="4D702946" w14:textId="6796F9C4" w:rsidR="00BA5713" w:rsidRPr="00DB7A94" w:rsidRDefault="00BA5713" w:rsidP="00BA5713">
            <w:pPr>
              <w:jc w:val="center"/>
              <w:rPr>
                <w:color w:val="000000"/>
                <w:sz w:val="20"/>
                <w:szCs w:val="20"/>
              </w:rPr>
            </w:pPr>
            <w:r w:rsidRPr="002C6A69">
              <w:rPr>
                <w:color w:val="000000"/>
                <w:sz w:val="20"/>
                <w:szCs w:val="20"/>
              </w:rPr>
              <w:t>84%</w:t>
            </w:r>
          </w:p>
        </w:tc>
        <w:tc>
          <w:tcPr>
            <w:tcW w:w="763" w:type="dxa"/>
            <w:tcBorders>
              <w:top w:val="nil"/>
              <w:left w:val="nil"/>
              <w:bottom w:val="single" w:sz="4" w:space="0" w:color="auto"/>
              <w:right w:val="single" w:sz="12" w:space="0" w:color="auto"/>
            </w:tcBorders>
            <w:shd w:val="clear" w:color="auto" w:fill="auto"/>
            <w:noWrap/>
            <w:hideMark/>
          </w:tcPr>
          <w:p w14:paraId="62EC4CE7" w14:textId="25F8B6BC" w:rsidR="00BA5713" w:rsidRPr="00DB7A94" w:rsidRDefault="00BA5713" w:rsidP="00BA5713">
            <w:pPr>
              <w:jc w:val="center"/>
              <w:rPr>
                <w:color w:val="000000"/>
                <w:sz w:val="20"/>
                <w:szCs w:val="20"/>
              </w:rPr>
            </w:pPr>
            <w:r w:rsidRPr="002C6A69">
              <w:rPr>
                <w:color w:val="000000"/>
                <w:sz w:val="20"/>
                <w:szCs w:val="20"/>
              </w:rPr>
              <w:t>75%</w:t>
            </w:r>
          </w:p>
        </w:tc>
        <w:tc>
          <w:tcPr>
            <w:tcW w:w="900" w:type="dxa"/>
            <w:tcBorders>
              <w:top w:val="nil"/>
              <w:left w:val="nil"/>
              <w:bottom w:val="single" w:sz="4" w:space="0" w:color="auto"/>
              <w:right w:val="single" w:sz="4" w:space="0" w:color="auto"/>
            </w:tcBorders>
            <w:shd w:val="clear" w:color="auto" w:fill="auto"/>
            <w:noWrap/>
            <w:hideMark/>
          </w:tcPr>
          <w:p w14:paraId="1E4F1808" w14:textId="51871EAA" w:rsidR="00BA5713" w:rsidRPr="00DB7A94" w:rsidRDefault="00BA5713" w:rsidP="00BA5713">
            <w:pPr>
              <w:jc w:val="center"/>
              <w:rPr>
                <w:color w:val="000000"/>
                <w:sz w:val="20"/>
                <w:szCs w:val="20"/>
              </w:rPr>
            </w:pPr>
            <w:r w:rsidRPr="002C6A69">
              <w:rPr>
                <w:color w:val="000000"/>
                <w:sz w:val="20"/>
                <w:szCs w:val="20"/>
              </w:rPr>
              <w:t>-16.98%</w:t>
            </w:r>
          </w:p>
        </w:tc>
        <w:tc>
          <w:tcPr>
            <w:tcW w:w="900" w:type="dxa"/>
            <w:tcBorders>
              <w:top w:val="nil"/>
              <w:left w:val="nil"/>
              <w:bottom w:val="single" w:sz="4" w:space="0" w:color="auto"/>
              <w:right w:val="single" w:sz="4" w:space="0" w:color="auto"/>
            </w:tcBorders>
            <w:shd w:val="clear" w:color="auto" w:fill="auto"/>
            <w:noWrap/>
            <w:hideMark/>
          </w:tcPr>
          <w:p w14:paraId="5B59A3C7" w14:textId="47B04DD4" w:rsidR="00BA5713" w:rsidRPr="00DB7A94" w:rsidRDefault="00BA5713" w:rsidP="00BA5713">
            <w:pPr>
              <w:jc w:val="center"/>
              <w:rPr>
                <w:color w:val="000000"/>
                <w:sz w:val="20"/>
                <w:szCs w:val="20"/>
              </w:rPr>
            </w:pPr>
            <w:r w:rsidRPr="002C6A69">
              <w:rPr>
                <w:color w:val="000000"/>
                <w:sz w:val="20"/>
                <w:szCs w:val="20"/>
              </w:rPr>
              <w:t>-15.95%</w:t>
            </w:r>
          </w:p>
        </w:tc>
        <w:tc>
          <w:tcPr>
            <w:tcW w:w="900" w:type="dxa"/>
            <w:tcBorders>
              <w:top w:val="nil"/>
              <w:left w:val="nil"/>
              <w:bottom w:val="single" w:sz="4" w:space="0" w:color="auto"/>
              <w:right w:val="single" w:sz="4" w:space="0" w:color="auto"/>
            </w:tcBorders>
            <w:shd w:val="clear" w:color="auto" w:fill="auto"/>
            <w:noWrap/>
            <w:hideMark/>
          </w:tcPr>
          <w:p w14:paraId="18ECDDF7" w14:textId="51A69156" w:rsidR="00BA5713" w:rsidRPr="00DB7A94" w:rsidRDefault="00BA5713" w:rsidP="00BA5713">
            <w:pPr>
              <w:jc w:val="center"/>
              <w:rPr>
                <w:color w:val="000000"/>
                <w:sz w:val="20"/>
                <w:szCs w:val="20"/>
              </w:rPr>
            </w:pPr>
            <w:r w:rsidRPr="002C6A69">
              <w:rPr>
                <w:color w:val="000000"/>
                <w:sz w:val="20"/>
                <w:szCs w:val="20"/>
              </w:rPr>
              <w:t>-15.80%</w:t>
            </w:r>
          </w:p>
        </w:tc>
        <w:tc>
          <w:tcPr>
            <w:tcW w:w="777" w:type="dxa"/>
            <w:tcBorders>
              <w:top w:val="nil"/>
              <w:left w:val="nil"/>
              <w:bottom w:val="single" w:sz="4" w:space="0" w:color="auto"/>
              <w:right w:val="single" w:sz="4" w:space="0" w:color="auto"/>
            </w:tcBorders>
            <w:shd w:val="clear" w:color="auto" w:fill="auto"/>
            <w:noWrap/>
            <w:hideMark/>
          </w:tcPr>
          <w:p w14:paraId="520C09F2" w14:textId="7E22697A" w:rsidR="00BA5713" w:rsidRPr="00DB7A94" w:rsidRDefault="00BA5713" w:rsidP="00BA5713">
            <w:pPr>
              <w:jc w:val="center"/>
              <w:rPr>
                <w:color w:val="000000"/>
                <w:sz w:val="20"/>
                <w:szCs w:val="20"/>
              </w:rPr>
            </w:pPr>
            <w:r w:rsidRPr="002C6A69">
              <w:rPr>
                <w:color w:val="000000"/>
                <w:sz w:val="20"/>
                <w:szCs w:val="20"/>
              </w:rPr>
              <w:t>96%</w:t>
            </w:r>
          </w:p>
        </w:tc>
        <w:tc>
          <w:tcPr>
            <w:tcW w:w="595" w:type="dxa"/>
            <w:tcBorders>
              <w:top w:val="nil"/>
              <w:left w:val="nil"/>
              <w:bottom w:val="single" w:sz="4" w:space="0" w:color="auto"/>
              <w:right w:val="nil"/>
            </w:tcBorders>
            <w:shd w:val="clear" w:color="auto" w:fill="auto"/>
            <w:noWrap/>
            <w:vAlign w:val="bottom"/>
            <w:hideMark/>
          </w:tcPr>
          <w:p w14:paraId="32E6721D" w14:textId="77777777" w:rsidR="00BA5713" w:rsidRPr="00DB7A94" w:rsidRDefault="00BA5713" w:rsidP="00BA5713">
            <w:pPr>
              <w:jc w:val="center"/>
              <w:rPr>
                <w:color w:val="000000"/>
                <w:sz w:val="20"/>
                <w:szCs w:val="20"/>
              </w:rPr>
            </w:pPr>
            <w:r w:rsidRPr="00DB7A94">
              <w:rPr>
                <w:color w:val="000000"/>
                <w:sz w:val="20"/>
                <w:szCs w:val="20"/>
              </w:rPr>
              <w:t> </w:t>
            </w:r>
          </w:p>
        </w:tc>
      </w:tr>
      <w:tr w:rsidR="00B965B4" w:rsidRPr="00DB7A94" w14:paraId="27E7CAF8"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5025EFF"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tcPr>
          <w:p w14:paraId="67032AEF" w14:textId="09357A57" w:rsidR="00BA5713" w:rsidRPr="00DB7A94" w:rsidRDefault="00BA5713" w:rsidP="00BA5713">
            <w:pPr>
              <w:rPr>
                <w:color w:val="000000"/>
              </w:rPr>
            </w:pPr>
            <w:r w:rsidRPr="00DB7A94">
              <w:rPr>
                <w:color w:val="000000"/>
              </w:rPr>
              <w:t>CE8-3.1a</w:t>
            </w:r>
          </w:p>
        </w:tc>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F930BE8" w14:textId="77777777" w:rsidR="00BA5713" w:rsidRPr="00DB7A94" w:rsidRDefault="00BA5713" w:rsidP="00BA5713">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73CB180" w14:textId="77777777" w:rsidR="00BA5713" w:rsidRPr="00DB7A94" w:rsidRDefault="00BA5713" w:rsidP="00BA5713">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14:paraId="7E725CD4" w14:textId="77777777" w:rsidR="00BA5713" w:rsidRPr="00DB7A94" w:rsidRDefault="00BA5713" w:rsidP="00BA5713">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14:paraId="04602F59" w14:textId="77777777" w:rsidR="00BA5713" w:rsidRPr="00DB7A94" w:rsidRDefault="00BA5713" w:rsidP="00BA5713">
            <w:pPr>
              <w:jc w:val="center"/>
              <w:rPr>
                <w:color w:val="000000"/>
                <w:sz w:val="20"/>
                <w:szCs w:val="20"/>
              </w:rPr>
            </w:pPr>
            <w:r w:rsidRPr="00DB7A94">
              <w:rPr>
                <w:color w:val="000000"/>
                <w:sz w:val="20"/>
                <w:szCs w:val="20"/>
              </w:rPr>
              <w:t> </w:t>
            </w:r>
          </w:p>
        </w:tc>
        <w:tc>
          <w:tcPr>
            <w:tcW w:w="763" w:type="dxa"/>
            <w:tcBorders>
              <w:top w:val="nil"/>
              <w:left w:val="nil"/>
              <w:bottom w:val="single" w:sz="4" w:space="0" w:color="auto"/>
              <w:right w:val="single" w:sz="12" w:space="0" w:color="auto"/>
            </w:tcBorders>
            <w:shd w:val="clear" w:color="auto" w:fill="auto"/>
            <w:noWrap/>
            <w:vAlign w:val="bottom"/>
            <w:hideMark/>
          </w:tcPr>
          <w:p w14:paraId="79052665" w14:textId="77777777" w:rsidR="00BA5713" w:rsidRPr="00DB7A94" w:rsidRDefault="00BA5713" w:rsidP="00BA5713">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59EF251" w14:textId="77777777" w:rsidR="00BA5713" w:rsidRPr="00DB7A94" w:rsidRDefault="00BA5713" w:rsidP="00BA5713">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DC2F08E" w14:textId="77777777" w:rsidR="00BA5713" w:rsidRPr="00DB7A94" w:rsidRDefault="00BA5713" w:rsidP="00BA5713">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A935D57" w14:textId="77777777" w:rsidR="00BA5713" w:rsidRPr="00DB7A94" w:rsidRDefault="00BA5713" w:rsidP="00BA5713">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14:paraId="12709FB6" w14:textId="77777777" w:rsidR="00BA5713" w:rsidRPr="00DB7A94" w:rsidRDefault="00BA5713" w:rsidP="00BA5713">
            <w:pPr>
              <w:jc w:val="center"/>
              <w:rPr>
                <w:color w:val="000000"/>
                <w:sz w:val="20"/>
                <w:szCs w:val="20"/>
              </w:rPr>
            </w:pPr>
            <w:r w:rsidRPr="00DB7A94">
              <w:rPr>
                <w:color w:val="000000"/>
                <w:sz w:val="20"/>
                <w:szCs w:val="20"/>
              </w:rPr>
              <w:t> </w:t>
            </w:r>
          </w:p>
        </w:tc>
        <w:tc>
          <w:tcPr>
            <w:tcW w:w="595" w:type="dxa"/>
            <w:tcBorders>
              <w:top w:val="nil"/>
              <w:left w:val="nil"/>
              <w:bottom w:val="single" w:sz="4" w:space="0" w:color="auto"/>
              <w:right w:val="nil"/>
            </w:tcBorders>
            <w:shd w:val="clear" w:color="auto" w:fill="auto"/>
            <w:noWrap/>
            <w:vAlign w:val="bottom"/>
            <w:hideMark/>
          </w:tcPr>
          <w:p w14:paraId="05ABB913" w14:textId="77777777" w:rsidR="00BA5713" w:rsidRPr="00DB7A94" w:rsidRDefault="00BA5713" w:rsidP="00BA5713">
            <w:pPr>
              <w:jc w:val="center"/>
              <w:rPr>
                <w:color w:val="000000"/>
                <w:sz w:val="20"/>
                <w:szCs w:val="20"/>
              </w:rPr>
            </w:pPr>
            <w:r w:rsidRPr="00DB7A94">
              <w:rPr>
                <w:color w:val="000000"/>
                <w:sz w:val="20"/>
                <w:szCs w:val="20"/>
              </w:rPr>
              <w:t> </w:t>
            </w:r>
          </w:p>
        </w:tc>
      </w:tr>
      <w:tr w:rsidR="00B965B4" w:rsidRPr="00DB7A94" w14:paraId="27BC2D76"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tcPr>
          <w:p w14:paraId="5E961947"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tcPr>
          <w:p w14:paraId="3F549B53" w14:textId="713BCA7A" w:rsidR="00BA5713" w:rsidRPr="00DB7A94" w:rsidRDefault="00BA5713" w:rsidP="00BA5713">
            <w:pPr>
              <w:rPr>
                <w:color w:val="000000"/>
              </w:rPr>
            </w:pPr>
            <w:r w:rsidRPr="00DB7A94">
              <w:rPr>
                <w:color w:val="000000"/>
              </w:rPr>
              <w:t>CE8-3.1b</w:t>
            </w:r>
          </w:p>
        </w:tc>
        <w:tc>
          <w:tcPr>
            <w:tcW w:w="940" w:type="dxa"/>
            <w:tcBorders>
              <w:top w:val="nil"/>
              <w:left w:val="single" w:sz="12" w:space="0" w:color="auto"/>
              <w:bottom w:val="single" w:sz="4" w:space="0" w:color="auto"/>
              <w:right w:val="single" w:sz="4" w:space="0" w:color="auto"/>
            </w:tcBorders>
            <w:shd w:val="clear" w:color="auto" w:fill="auto"/>
            <w:noWrap/>
            <w:vAlign w:val="bottom"/>
          </w:tcPr>
          <w:p w14:paraId="2BD79386" w14:textId="77777777" w:rsidR="00BA5713" w:rsidRPr="00DB7A94" w:rsidRDefault="00BA5713" w:rsidP="00BA5713">
            <w:pPr>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
          <w:p w14:paraId="08434364" w14:textId="77777777" w:rsidR="00BA5713" w:rsidRPr="00DB7A94" w:rsidRDefault="00BA5713" w:rsidP="00BA5713">
            <w:pPr>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
          <w:p w14:paraId="177D004A" w14:textId="77777777" w:rsidR="00BA5713" w:rsidRPr="00DB7A94" w:rsidRDefault="00BA5713" w:rsidP="00BA5713">
            <w:pPr>
              <w:jc w:val="center"/>
              <w:rPr>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
          <w:p w14:paraId="3180C9C3" w14:textId="77777777" w:rsidR="00BA5713" w:rsidRPr="00DB7A94" w:rsidRDefault="00BA5713" w:rsidP="00BA5713">
            <w:pPr>
              <w:jc w:val="center"/>
              <w:rPr>
                <w:color w:val="000000"/>
                <w:sz w:val="20"/>
                <w:szCs w:val="20"/>
              </w:rPr>
            </w:pPr>
          </w:p>
        </w:tc>
        <w:tc>
          <w:tcPr>
            <w:tcW w:w="763" w:type="dxa"/>
            <w:tcBorders>
              <w:top w:val="nil"/>
              <w:left w:val="nil"/>
              <w:bottom w:val="single" w:sz="4" w:space="0" w:color="auto"/>
              <w:right w:val="single" w:sz="12" w:space="0" w:color="auto"/>
            </w:tcBorders>
            <w:shd w:val="clear" w:color="auto" w:fill="auto"/>
            <w:noWrap/>
            <w:vAlign w:val="bottom"/>
          </w:tcPr>
          <w:p w14:paraId="34C8FE21" w14:textId="77777777" w:rsidR="00BA5713" w:rsidRPr="00DB7A94" w:rsidRDefault="00BA5713" w:rsidP="00BA5713">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1DCA0BFC" w14:textId="77777777" w:rsidR="00BA5713" w:rsidRPr="00DB7A94" w:rsidRDefault="00BA5713" w:rsidP="00BA5713">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6B3A8DC6" w14:textId="77777777" w:rsidR="00BA5713" w:rsidRPr="00DB7A94" w:rsidRDefault="00BA5713" w:rsidP="00BA5713">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405DCCDB" w14:textId="77777777" w:rsidR="00BA5713" w:rsidRPr="00DB7A94" w:rsidRDefault="00BA5713" w:rsidP="00BA5713">
            <w:pPr>
              <w:jc w:val="center"/>
              <w:rPr>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
          <w:p w14:paraId="6988C4FF" w14:textId="77777777" w:rsidR="00BA5713" w:rsidRPr="00DB7A94" w:rsidRDefault="00BA5713" w:rsidP="00BA5713">
            <w:pPr>
              <w:jc w:val="center"/>
              <w:rPr>
                <w:color w:val="000000"/>
                <w:sz w:val="20"/>
                <w:szCs w:val="20"/>
              </w:rPr>
            </w:pPr>
          </w:p>
        </w:tc>
        <w:tc>
          <w:tcPr>
            <w:tcW w:w="595" w:type="dxa"/>
            <w:tcBorders>
              <w:top w:val="nil"/>
              <w:left w:val="nil"/>
              <w:bottom w:val="single" w:sz="4" w:space="0" w:color="auto"/>
              <w:right w:val="nil"/>
            </w:tcBorders>
            <w:shd w:val="clear" w:color="auto" w:fill="auto"/>
            <w:noWrap/>
            <w:vAlign w:val="bottom"/>
          </w:tcPr>
          <w:p w14:paraId="3EFA69DE" w14:textId="77777777" w:rsidR="00BA5713" w:rsidRPr="00DB7A94" w:rsidRDefault="00BA5713" w:rsidP="00BA5713">
            <w:pPr>
              <w:jc w:val="center"/>
              <w:rPr>
                <w:color w:val="000000"/>
                <w:sz w:val="20"/>
                <w:szCs w:val="20"/>
              </w:rPr>
            </w:pPr>
          </w:p>
        </w:tc>
      </w:tr>
      <w:tr w:rsidR="00B965B4" w:rsidRPr="00DB7A94" w14:paraId="2F29440B"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262675C"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1423F10B" w14:textId="77777777" w:rsidR="00BA5713" w:rsidRPr="00DB7A94" w:rsidRDefault="00BA5713" w:rsidP="00BA5713">
            <w:pPr>
              <w:rPr>
                <w:color w:val="000000"/>
              </w:rPr>
            </w:pPr>
            <w:r w:rsidRPr="00DB7A94">
              <w:rPr>
                <w:color w:val="000000"/>
              </w:rPr>
              <w:t>CE8-4.1a</w:t>
            </w:r>
          </w:p>
        </w:tc>
        <w:tc>
          <w:tcPr>
            <w:tcW w:w="940" w:type="dxa"/>
            <w:tcBorders>
              <w:top w:val="nil"/>
              <w:left w:val="single" w:sz="12" w:space="0" w:color="auto"/>
              <w:bottom w:val="nil"/>
              <w:right w:val="single" w:sz="4" w:space="0" w:color="auto"/>
            </w:tcBorders>
            <w:shd w:val="clear" w:color="auto" w:fill="auto"/>
            <w:noWrap/>
            <w:vAlign w:val="bottom"/>
            <w:hideMark/>
          </w:tcPr>
          <w:p w14:paraId="41E2E474" w14:textId="77777777" w:rsidR="00BA5713" w:rsidRPr="00DB7A94" w:rsidRDefault="00BA5713" w:rsidP="00BA5713">
            <w:pPr>
              <w:jc w:val="center"/>
              <w:rPr>
                <w:color w:val="000000"/>
                <w:sz w:val="20"/>
                <w:szCs w:val="20"/>
              </w:rPr>
            </w:pPr>
            <w:r w:rsidRPr="00DB7A94">
              <w:rPr>
                <w:color w:val="000000"/>
                <w:sz w:val="20"/>
                <w:szCs w:val="20"/>
              </w:rPr>
              <w:t>-1.67%</w:t>
            </w:r>
          </w:p>
        </w:tc>
        <w:tc>
          <w:tcPr>
            <w:tcW w:w="1000" w:type="dxa"/>
            <w:tcBorders>
              <w:top w:val="nil"/>
              <w:left w:val="nil"/>
              <w:bottom w:val="nil"/>
              <w:right w:val="single" w:sz="4" w:space="0" w:color="auto"/>
            </w:tcBorders>
            <w:shd w:val="clear" w:color="auto" w:fill="auto"/>
            <w:noWrap/>
            <w:vAlign w:val="bottom"/>
            <w:hideMark/>
          </w:tcPr>
          <w:p w14:paraId="3862FC20" w14:textId="77777777" w:rsidR="00BA5713" w:rsidRPr="00DB7A94" w:rsidRDefault="00BA5713" w:rsidP="00BA5713">
            <w:pPr>
              <w:jc w:val="center"/>
              <w:rPr>
                <w:color w:val="000000"/>
                <w:sz w:val="20"/>
                <w:szCs w:val="20"/>
              </w:rPr>
            </w:pPr>
            <w:r w:rsidRPr="00DB7A94">
              <w:rPr>
                <w:color w:val="000000"/>
                <w:sz w:val="20"/>
                <w:szCs w:val="20"/>
              </w:rPr>
              <w:t>-1.34%</w:t>
            </w:r>
          </w:p>
        </w:tc>
        <w:tc>
          <w:tcPr>
            <w:tcW w:w="1000" w:type="dxa"/>
            <w:tcBorders>
              <w:top w:val="nil"/>
              <w:left w:val="nil"/>
              <w:bottom w:val="nil"/>
              <w:right w:val="single" w:sz="4" w:space="0" w:color="auto"/>
            </w:tcBorders>
            <w:shd w:val="clear" w:color="auto" w:fill="auto"/>
            <w:noWrap/>
            <w:vAlign w:val="bottom"/>
            <w:hideMark/>
          </w:tcPr>
          <w:p w14:paraId="486F2420" w14:textId="77777777" w:rsidR="00BA5713" w:rsidRPr="00DB7A94" w:rsidRDefault="00BA5713" w:rsidP="00BA5713">
            <w:pPr>
              <w:jc w:val="center"/>
              <w:rPr>
                <w:color w:val="000000"/>
                <w:sz w:val="20"/>
                <w:szCs w:val="20"/>
              </w:rPr>
            </w:pPr>
            <w:r w:rsidRPr="00DB7A94">
              <w:rPr>
                <w:color w:val="000000"/>
                <w:sz w:val="20"/>
                <w:szCs w:val="20"/>
              </w:rPr>
              <w:t>-1.35%</w:t>
            </w:r>
          </w:p>
        </w:tc>
        <w:tc>
          <w:tcPr>
            <w:tcW w:w="777" w:type="dxa"/>
            <w:tcBorders>
              <w:top w:val="nil"/>
              <w:left w:val="nil"/>
              <w:bottom w:val="nil"/>
              <w:right w:val="single" w:sz="4" w:space="0" w:color="auto"/>
            </w:tcBorders>
            <w:shd w:val="clear" w:color="auto" w:fill="auto"/>
            <w:noWrap/>
            <w:vAlign w:val="bottom"/>
            <w:hideMark/>
          </w:tcPr>
          <w:p w14:paraId="6AC9CAEC" w14:textId="77777777" w:rsidR="00BA5713" w:rsidRPr="00DB7A94" w:rsidRDefault="00BA5713" w:rsidP="00BA5713">
            <w:pPr>
              <w:jc w:val="center"/>
              <w:rPr>
                <w:color w:val="000000"/>
                <w:sz w:val="20"/>
                <w:szCs w:val="20"/>
              </w:rPr>
            </w:pPr>
            <w:r w:rsidRPr="00DB7A94">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5A7A9DC5" w14:textId="77777777" w:rsidR="00BA5713" w:rsidRPr="00DB7A94" w:rsidRDefault="00BA5713" w:rsidP="00BA5713">
            <w:pPr>
              <w:jc w:val="center"/>
              <w:rPr>
                <w:color w:val="000000"/>
                <w:sz w:val="20"/>
                <w:szCs w:val="20"/>
              </w:rPr>
            </w:pPr>
            <w:r w:rsidRPr="00DB7A94">
              <w:rPr>
                <w:color w:val="000000"/>
                <w:sz w:val="20"/>
                <w:szCs w:val="20"/>
              </w:rPr>
              <w:t>100%</w:t>
            </w:r>
          </w:p>
        </w:tc>
        <w:tc>
          <w:tcPr>
            <w:tcW w:w="900" w:type="dxa"/>
            <w:tcBorders>
              <w:top w:val="nil"/>
              <w:left w:val="nil"/>
              <w:bottom w:val="nil"/>
              <w:right w:val="single" w:sz="4" w:space="0" w:color="auto"/>
            </w:tcBorders>
            <w:shd w:val="clear" w:color="auto" w:fill="auto"/>
            <w:noWrap/>
            <w:vAlign w:val="bottom"/>
            <w:hideMark/>
          </w:tcPr>
          <w:p w14:paraId="2D0366E9" w14:textId="77777777" w:rsidR="00BA5713" w:rsidRPr="00DB7A94" w:rsidRDefault="00BA5713" w:rsidP="00BA5713">
            <w:pPr>
              <w:jc w:val="center"/>
              <w:rPr>
                <w:color w:val="000000"/>
                <w:sz w:val="20"/>
                <w:szCs w:val="20"/>
              </w:rPr>
            </w:pPr>
            <w:r w:rsidRPr="00DB7A94">
              <w:rPr>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
          <w:p w14:paraId="768FB209" w14:textId="77777777" w:rsidR="00BA5713" w:rsidRPr="00DB7A94" w:rsidRDefault="00BA5713" w:rsidP="00BA5713">
            <w:pPr>
              <w:jc w:val="center"/>
              <w:rPr>
                <w:color w:val="000000"/>
                <w:sz w:val="20"/>
                <w:szCs w:val="20"/>
              </w:rPr>
            </w:pPr>
            <w:r w:rsidRPr="00DB7A94">
              <w:rPr>
                <w:color w:val="000000"/>
                <w:sz w:val="20"/>
                <w:szCs w:val="20"/>
              </w:rPr>
              <w:t>-0.57%</w:t>
            </w:r>
          </w:p>
        </w:tc>
        <w:tc>
          <w:tcPr>
            <w:tcW w:w="900" w:type="dxa"/>
            <w:tcBorders>
              <w:top w:val="nil"/>
              <w:left w:val="nil"/>
              <w:bottom w:val="nil"/>
              <w:right w:val="single" w:sz="4" w:space="0" w:color="auto"/>
            </w:tcBorders>
            <w:shd w:val="clear" w:color="auto" w:fill="auto"/>
            <w:noWrap/>
            <w:vAlign w:val="bottom"/>
            <w:hideMark/>
          </w:tcPr>
          <w:p w14:paraId="01AE08B9" w14:textId="77777777" w:rsidR="00BA5713" w:rsidRPr="00DB7A94" w:rsidRDefault="00BA5713" w:rsidP="00BA5713">
            <w:pPr>
              <w:jc w:val="center"/>
              <w:rPr>
                <w:color w:val="000000"/>
                <w:sz w:val="20"/>
                <w:szCs w:val="20"/>
              </w:rPr>
            </w:pPr>
            <w:r w:rsidRPr="00DB7A94">
              <w:rPr>
                <w:color w:val="000000"/>
                <w:sz w:val="20"/>
                <w:szCs w:val="20"/>
              </w:rPr>
              <w:t>-0.56%</w:t>
            </w:r>
          </w:p>
        </w:tc>
        <w:tc>
          <w:tcPr>
            <w:tcW w:w="777" w:type="dxa"/>
            <w:tcBorders>
              <w:top w:val="nil"/>
              <w:left w:val="nil"/>
              <w:bottom w:val="nil"/>
              <w:right w:val="single" w:sz="4" w:space="0" w:color="auto"/>
            </w:tcBorders>
            <w:shd w:val="clear" w:color="auto" w:fill="auto"/>
            <w:noWrap/>
            <w:vAlign w:val="bottom"/>
            <w:hideMark/>
          </w:tcPr>
          <w:p w14:paraId="0C9141A8"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nil"/>
              <w:left w:val="nil"/>
              <w:bottom w:val="nil"/>
              <w:right w:val="nil"/>
            </w:tcBorders>
            <w:shd w:val="clear" w:color="auto" w:fill="auto"/>
            <w:noWrap/>
            <w:vAlign w:val="bottom"/>
            <w:hideMark/>
          </w:tcPr>
          <w:p w14:paraId="3B907019" w14:textId="77777777" w:rsidR="00BA5713" w:rsidRPr="00DB7A94" w:rsidRDefault="00BA5713" w:rsidP="00BA5713">
            <w:pPr>
              <w:jc w:val="center"/>
              <w:rPr>
                <w:color w:val="000000"/>
                <w:sz w:val="20"/>
                <w:szCs w:val="20"/>
              </w:rPr>
            </w:pPr>
            <w:r w:rsidRPr="00DB7A94">
              <w:rPr>
                <w:color w:val="000000"/>
                <w:sz w:val="20"/>
                <w:szCs w:val="20"/>
              </w:rPr>
              <w:t>100%</w:t>
            </w:r>
          </w:p>
        </w:tc>
      </w:tr>
      <w:tr w:rsidR="00B965B4" w:rsidRPr="00DB7A94" w14:paraId="5E0FA031"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D2423CD"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4E7E4617" w14:textId="77777777" w:rsidR="00BA5713" w:rsidRPr="00DB7A94" w:rsidRDefault="00BA5713" w:rsidP="00BA5713">
            <w:pPr>
              <w:rPr>
                <w:color w:val="000000"/>
              </w:rPr>
            </w:pPr>
            <w:r w:rsidRPr="00DB7A94">
              <w:rPr>
                <w:color w:val="000000"/>
              </w:rPr>
              <w:t>CE8-4.1b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5D53B94B" w14:textId="77777777" w:rsidR="00BA5713" w:rsidRPr="00DB7A94" w:rsidRDefault="00BA5713" w:rsidP="00BA5713">
            <w:pPr>
              <w:jc w:val="center"/>
              <w:rPr>
                <w:color w:val="000000"/>
                <w:sz w:val="20"/>
                <w:szCs w:val="20"/>
              </w:rPr>
            </w:pPr>
            <w:r w:rsidRPr="00DB7A94">
              <w:rPr>
                <w:color w:val="000000"/>
                <w:sz w:val="20"/>
                <w:szCs w:val="20"/>
              </w:rPr>
              <w:t>-1.17%</w:t>
            </w:r>
          </w:p>
        </w:tc>
        <w:tc>
          <w:tcPr>
            <w:tcW w:w="1000" w:type="dxa"/>
            <w:tcBorders>
              <w:top w:val="single" w:sz="4" w:space="0" w:color="auto"/>
              <w:left w:val="nil"/>
              <w:bottom w:val="nil"/>
              <w:right w:val="single" w:sz="4" w:space="0" w:color="auto"/>
            </w:tcBorders>
            <w:shd w:val="clear" w:color="auto" w:fill="auto"/>
            <w:noWrap/>
            <w:vAlign w:val="bottom"/>
            <w:hideMark/>
          </w:tcPr>
          <w:p w14:paraId="6FF86363" w14:textId="77777777" w:rsidR="00BA5713" w:rsidRPr="00DB7A94" w:rsidRDefault="00BA5713" w:rsidP="00BA5713">
            <w:pPr>
              <w:jc w:val="center"/>
              <w:rPr>
                <w:color w:val="000000"/>
                <w:sz w:val="20"/>
                <w:szCs w:val="20"/>
              </w:rPr>
            </w:pPr>
            <w:r w:rsidRPr="00DB7A94">
              <w:rPr>
                <w:color w:val="000000"/>
                <w:sz w:val="20"/>
                <w:szCs w:val="20"/>
              </w:rPr>
              <w:t>-1.01%</w:t>
            </w:r>
          </w:p>
        </w:tc>
        <w:tc>
          <w:tcPr>
            <w:tcW w:w="1000" w:type="dxa"/>
            <w:tcBorders>
              <w:top w:val="single" w:sz="4" w:space="0" w:color="auto"/>
              <w:left w:val="nil"/>
              <w:bottom w:val="nil"/>
              <w:right w:val="single" w:sz="4" w:space="0" w:color="auto"/>
            </w:tcBorders>
            <w:shd w:val="clear" w:color="auto" w:fill="auto"/>
            <w:noWrap/>
            <w:vAlign w:val="bottom"/>
            <w:hideMark/>
          </w:tcPr>
          <w:p w14:paraId="2709B172" w14:textId="77777777" w:rsidR="00BA5713" w:rsidRPr="00DB7A94" w:rsidRDefault="00BA5713" w:rsidP="00BA5713">
            <w:pPr>
              <w:jc w:val="center"/>
              <w:rPr>
                <w:color w:val="000000"/>
                <w:sz w:val="20"/>
                <w:szCs w:val="20"/>
              </w:rPr>
            </w:pPr>
            <w:r w:rsidRPr="00DB7A94">
              <w:rPr>
                <w:color w:val="000000"/>
                <w:sz w:val="20"/>
                <w:szCs w:val="20"/>
              </w:rPr>
              <w:t>-1.03%</w:t>
            </w:r>
          </w:p>
        </w:tc>
        <w:tc>
          <w:tcPr>
            <w:tcW w:w="777" w:type="dxa"/>
            <w:tcBorders>
              <w:top w:val="single" w:sz="4" w:space="0" w:color="auto"/>
              <w:left w:val="nil"/>
              <w:bottom w:val="nil"/>
              <w:right w:val="single" w:sz="4" w:space="0" w:color="auto"/>
            </w:tcBorders>
            <w:shd w:val="clear" w:color="auto" w:fill="auto"/>
            <w:noWrap/>
            <w:vAlign w:val="bottom"/>
            <w:hideMark/>
          </w:tcPr>
          <w:p w14:paraId="39E92C38" w14:textId="77777777" w:rsidR="00BA5713" w:rsidRPr="00DB7A94" w:rsidRDefault="00BA5713" w:rsidP="00BA5713">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415236F6" w14:textId="77777777" w:rsidR="00BA5713" w:rsidRPr="00DB7A94" w:rsidRDefault="00BA5713" w:rsidP="00BA5713">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A135450" w14:textId="77777777" w:rsidR="00BA5713" w:rsidRPr="00DB7A94" w:rsidRDefault="00BA5713" w:rsidP="00BA5713">
            <w:pPr>
              <w:jc w:val="center"/>
              <w:rPr>
                <w:color w:val="000000"/>
                <w:sz w:val="20"/>
                <w:szCs w:val="20"/>
              </w:rPr>
            </w:pPr>
            <w:r w:rsidRPr="00DB7A94">
              <w:rPr>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bottom"/>
            <w:hideMark/>
          </w:tcPr>
          <w:p w14:paraId="2296257B" w14:textId="77777777" w:rsidR="00BA5713" w:rsidRPr="00DB7A94" w:rsidRDefault="00BA5713" w:rsidP="00BA5713">
            <w:pPr>
              <w:jc w:val="center"/>
              <w:rPr>
                <w:color w:val="000000"/>
                <w:sz w:val="20"/>
                <w:szCs w:val="20"/>
              </w:rPr>
            </w:pPr>
            <w:r w:rsidRPr="00DB7A94">
              <w:rPr>
                <w:color w:val="000000"/>
                <w:sz w:val="20"/>
                <w:szCs w:val="20"/>
              </w:rPr>
              <w:t>-0.42%</w:t>
            </w:r>
          </w:p>
        </w:tc>
        <w:tc>
          <w:tcPr>
            <w:tcW w:w="900" w:type="dxa"/>
            <w:tcBorders>
              <w:top w:val="single" w:sz="4" w:space="0" w:color="auto"/>
              <w:left w:val="nil"/>
              <w:bottom w:val="nil"/>
              <w:right w:val="single" w:sz="4" w:space="0" w:color="auto"/>
            </w:tcBorders>
            <w:shd w:val="clear" w:color="auto" w:fill="auto"/>
            <w:noWrap/>
            <w:vAlign w:val="bottom"/>
            <w:hideMark/>
          </w:tcPr>
          <w:p w14:paraId="75289DCC" w14:textId="77777777" w:rsidR="00BA5713" w:rsidRPr="00DB7A94" w:rsidRDefault="00BA5713" w:rsidP="00BA5713">
            <w:pPr>
              <w:jc w:val="center"/>
              <w:rPr>
                <w:color w:val="000000"/>
                <w:sz w:val="20"/>
                <w:szCs w:val="20"/>
              </w:rPr>
            </w:pPr>
            <w:r w:rsidRPr="00DB7A94">
              <w:rPr>
                <w:color w:val="000000"/>
                <w:sz w:val="20"/>
                <w:szCs w:val="20"/>
              </w:rPr>
              <w:t>-0.40%</w:t>
            </w:r>
          </w:p>
        </w:tc>
        <w:tc>
          <w:tcPr>
            <w:tcW w:w="777" w:type="dxa"/>
            <w:tcBorders>
              <w:top w:val="single" w:sz="4" w:space="0" w:color="auto"/>
              <w:left w:val="nil"/>
              <w:bottom w:val="nil"/>
              <w:right w:val="single" w:sz="4" w:space="0" w:color="auto"/>
            </w:tcBorders>
            <w:shd w:val="clear" w:color="auto" w:fill="auto"/>
            <w:noWrap/>
            <w:vAlign w:val="bottom"/>
            <w:hideMark/>
          </w:tcPr>
          <w:p w14:paraId="323A8B34"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0AFB198B" w14:textId="77777777" w:rsidR="00BA5713" w:rsidRPr="00DB7A94" w:rsidRDefault="00BA5713" w:rsidP="00BA5713">
            <w:pPr>
              <w:jc w:val="center"/>
              <w:rPr>
                <w:color w:val="000000"/>
                <w:sz w:val="20"/>
                <w:szCs w:val="20"/>
              </w:rPr>
            </w:pPr>
            <w:r w:rsidRPr="00DB7A94">
              <w:rPr>
                <w:color w:val="000000"/>
                <w:sz w:val="20"/>
                <w:szCs w:val="20"/>
              </w:rPr>
              <w:t>100%</w:t>
            </w:r>
          </w:p>
        </w:tc>
      </w:tr>
      <w:tr w:rsidR="00B965B4" w:rsidRPr="00DB7A94" w14:paraId="6A66534B"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8816892"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37956AAD" w14:textId="77777777" w:rsidR="00BA5713" w:rsidRPr="00DB7A94" w:rsidRDefault="00BA5713" w:rsidP="00BA5713">
            <w:pPr>
              <w:rPr>
                <w:color w:val="000000"/>
              </w:rPr>
            </w:pPr>
            <w:r w:rsidRPr="00DB7A94">
              <w:rPr>
                <w:color w:val="000000"/>
              </w:rPr>
              <w:t>CE8-4.1c</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7A2A4D2E" w14:textId="77777777" w:rsidR="00BA5713" w:rsidRPr="00DB7A94" w:rsidRDefault="00BA5713" w:rsidP="00BA5713">
            <w:pPr>
              <w:jc w:val="center"/>
              <w:rPr>
                <w:color w:val="000000"/>
                <w:sz w:val="20"/>
                <w:szCs w:val="20"/>
              </w:rPr>
            </w:pPr>
            <w:r w:rsidRPr="00DB7A94">
              <w:rPr>
                <w:color w:val="000000"/>
                <w:sz w:val="20"/>
                <w:szCs w:val="20"/>
              </w:rPr>
              <w:t>-1.66%</w:t>
            </w:r>
          </w:p>
        </w:tc>
        <w:tc>
          <w:tcPr>
            <w:tcW w:w="1000" w:type="dxa"/>
            <w:tcBorders>
              <w:top w:val="single" w:sz="4" w:space="0" w:color="auto"/>
              <w:left w:val="nil"/>
              <w:bottom w:val="nil"/>
              <w:right w:val="single" w:sz="4" w:space="0" w:color="auto"/>
            </w:tcBorders>
            <w:shd w:val="clear" w:color="auto" w:fill="auto"/>
            <w:noWrap/>
            <w:vAlign w:val="bottom"/>
            <w:hideMark/>
          </w:tcPr>
          <w:p w14:paraId="43DFD1DA" w14:textId="77777777" w:rsidR="00BA5713" w:rsidRPr="00DB7A94" w:rsidRDefault="00BA5713" w:rsidP="00BA5713">
            <w:pPr>
              <w:jc w:val="center"/>
              <w:rPr>
                <w:color w:val="000000"/>
                <w:sz w:val="20"/>
                <w:szCs w:val="20"/>
              </w:rPr>
            </w:pPr>
            <w:r w:rsidRPr="00DB7A94">
              <w:rPr>
                <w:color w:val="000000"/>
                <w:sz w:val="20"/>
                <w:szCs w:val="20"/>
              </w:rPr>
              <w:t>-1.44%</w:t>
            </w:r>
          </w:p>
        </w:tc>
        <w:tc>
          <w:tcPr>
            <w:tcW w:w="1000" w:type="dxa"/>
            <w:tcBorders>
              <w:top w:val="single" w:sz="4" w:space="0" w:color="auto"/>
              <w:left w:val="nil"/>
              <w:bottom w:val="nil"/>
              <w:right w:val="single" w:sz="4" w:space="0" w:color="auto"/>
            </w:tcBorders>
            <w:shd w:val="clear" w:color="auto" w:fill="auto"/>
            <w:noWrap/>
            <w:vAlign w:val="bottom"/>
            <w:hideMark/>
          </w:tcPr>
          <w:p w14:paraId="7C8260A6" w14:textId="77777777" w:rsidR="00BA5713" w:rsidRPr="00DB7A94" w:rsidRDefault="00BA5713" w:rsidP="00BA5713">
            <w:pPr>
              <w:jc w:val="center"/>
              <w:rPr>
                <w:color w:val="000000"/>
                <w:sz w:val="20"/>
                <w:szCs w:val="20"/>
              </w:rPr>
            </w:pPr>
            <w:r w:rsidRPr="00DB7A94">
              <w:rPr>
                <w:color w:val="000000"/>
                <w:sz w:val="20"/>
                <w:szCs w:val="20"/>
              </w:rPr>
              <w:t>-1.46%</w:t>
            </w:r>
          </w:p>
        </w:tc>
        <w:tc>
          <w:tcPr>
            <w:tcW w:w="777" w:type="dxa"/>
            <w:tcBorders>
              <w:top w:val="single" w:sz="4" w:space="0" w:color="auto"/>
              <w:left w:val="nil"/>
              <w:bottom w:val="nil"/>
              <w:right w:val="single" w:sz="4" w:space="0" w:color="auto"/>
            </w:tcBorders>
            <w:shd w:val="clear" w:color="auto" w:fill="auto"/>
            <w:noWrap/>
            <w:vAlign w:val="bottom"/>
            <w:hideMark/>
          </w:tcPr>
          <w:p w14:paraId="30C2B2F2" w14:textId="77777777" w:rsidR="00BA5713" w:rsidRPr="00DB7A94" w:rsidRDefault="00BA5713" w:rsidP="00BA5713">
            <w:pPr>
              <w:jc w:val="center"/>
              <w:rPr>
                <w:color w:val="000000"/>
                <w:sz w:val="20"/>
                <w:szCs w:val="20"/>
              </w:rPr>
            </w:pPr>
            <w:r w:rsidRPr="00DB7A94">
              <w:rPr>
                <w:color w:val="000000"/>
                <w:sz w:val="20"/>
                <w:szCs w:val="20"/>
              </w:rPr>
              <w:t>97%</w:t>
            </w:r>
          </w:p>
        </w:tc>
        <w:tc>
          <w:tcPr>
            <w:tcW w:w="763" w:type="dxa"/>
            <w:tcBorders>
              <w:top w:val="single" w:sz="4" w:space="0" w:color="auto"/>
              <w:left w:val="nil"/>
              <w:bottom w:val="nil"/>
              <w:right w:val="single" w:sz="12" w:space="0" w:color="auto"/>
            </w:tcBorders>
            <w:shd w:val="clear" w:color="auto" w:fill="auto"/>
            <w:noWrap/>
            <w:vAlign w:val="bottom"/>
            <w:hideMark/>
          </w:tcPr>
          <w:p w14:paraId="3857C475" w14:textId="77777777" w:rsidR="00BA5713" w:rsidRPr="00DB7A94" w:rsidRDefault="00BA5713" w:rsidP="00BA5713">
            <w:pPr>
              <w:jc w:val="center"/>
              <w:rPr>
                <w:color w:val="000000"/>
                <w:sz w:val="20"/>
                <w:szCs w:val="20"/>
              </w:rPr>
            </w:pPr>
            <w:r w:rsidRPr="00DB7A94">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1A188E7A" w14:textId="77777777" w:rsidR="00BA5713" w:rsidRPr="00DB7A94" w:rsidRDefault="00BA5713" w:rsidP="00BA5713">
            <w:pPr>
              <w:jc w:val="center"/>
              <w:rPr>
                <w:color w:val="000000"/>
                <w:sz w:val="20"/>
                <w:szCs w:val="20"/>
              </w:rPr>
            </w:pPr>
            <w:r w:rsidRPr="00DB7A94">
              <w:rPr>
                <w:color w:val="000000"/>
                <w:sz w:val="20"/>
                <w:szCs w:val="20"/>
              </w:rPr>
              <w:t>-0.28%</w:t>
            </w:r>
          </w:p>
        </w:tc>
        <w:tc>
          <w:tcPr>
            <w:tcW w:w="900" w:type="dxa"/>
            <w:tcBorders>
              <w:top w:val="single" w:sz="4" w:space="0" w:color="auto"/>
              <w:left w:val="nil"/>
              <w:bottom w:val="nil"/>
              <w:right w:val="single" w:sz="4" w:space="0" w:color="auto"/>
            </w:tcBorders>
            <w:shd w:val="clear" w:color="auto" w:fill="auto"/>
            <w:noWrap/>
            <w:vAlign w:val="bottom"/>
            <w:hideMark/>
          </w:tcPr>
          <w:p w14:paraId="3B1EAD38" w14:textId="77777777" w:rsidR="00BA5713" w:rsidRPr="00DB7A94" w:rsidRDefault="00BA5713" w:rsidP="00BA5713">
            <w:pPr>
              <w:jc w:val="center"/>
              <w:rPr>
                <w:color w:val="000000"/>
                <w:sz w:val="20"/>
                <w:szCs w:val="20"/>
              </w:rPr>
            </w:pPr>
            <w:r w:rsidRPr="00DB7A94">
              <w:rPr>
                <w:color w:val="000000"/>
                <w:sz w:val="20"/>
                <w:szCs w:val="20"/>
              </w:rPr>
              <w:t>-0.68%</w:t>
            </w:r>
          </w:p>
        </w:tc>
        <w:tc>
          <w:tcPr>
            <w:tcW w:w="900" w:type="dxa"/>
            <w:tcBorders>
              <w:top w:val="single" w:sz="4" w:space="0" w:color="auto"/>
              <w:left w:val="nil"/>
              <w:bottom w:val="nil"/>
              <w:right w:val="single" w:sz="4" w:space="0" w:color="auto"/>
            </w:tcBorders>
            <w:shd w:val="clear" w:color="auto" w:fill="auto"/>
            <w:noWrap/>
            <w:vAlign w:val="bottom"/>
            <w:hideMark/>
          </w:tcPr>
          <w:p w14:paraId="22E82173" w14:textId="77777777" w:rsidR="00BA5713" w:rsidRPr="00DB7A94" w:rsidRDefault="00BA5713" w:rsidP="00BA5713">
            <w:pPr>
              <w:jc w:val="center"/>
              <w:rPr>
                <w:color w:val="000000"/>
                <w:sz w:val="20"/>
                <w:szCs w:val="20"/>
              </w:rPr>
            </w:pPr>
            <w:r w:rsidRPr="00DB7A94">
              <w:rPr>
                <w:color w:val="000000"/>
                <w:sz w:val="20"/>
                <w:szCs w:val="20"/>
              </w:rPr>
              <w:t>-0.66%</w:t>
            </w:r>
          </w:p>
        </w:tc>
        <w:tc>
          <w:tcPr>
            <w:tcW w:w="777" w:type="dxa"/>
            <w:tcBorders>
              <w:top w:val="single" w:sz="4" w:space="0" w:color="auto"/>
              <w:left w:val="nil"/>
              <w:bottom w:val="nil"/>
              <w:right w:val="single" w:sz="4" w:space="0" w:color="auto"/>
            </w:tcBorders>
            <w:shd w:val="clear" w:color="auto" w:fill="auto"/>
            <w:noWrap/>
            <w:vAlign w:val="bottom"/>
            <w:hideMark/>
          </w:tcPr>
          <w:p w14:paraId="3E580607"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51EC1ECC" w14:textId="77777777" w:rsidR="00BA5713" w:rsidRPr="00DB7A94" w:rsidRDefault="00BA5713" w:rsidP="00BA5713">
            <w:pPr>
              <w:jc w:val="center"/>
              <w:rPr>
                <w:color w:val="000000"/>
                <w:sz w:val="20"/>
                <w:szCs w:val="20"/>
              </w:rPr>
            </w:pPr>
            <w:r w:rsidRPr="00DB7A94">
              <w:rPr>
                <w:color w:val="000000"/>
                <w:sz w:val="20"/>
                <w:szCs w:val="20"/>
              </w:rPr>
              <w:t>101%</w:t>
            </w:r>
          </w:p>
        </w:tc>
      </w:tr>
      <w:tr w:rsidR="00B965B4" w:rsidRPr="00DB7A94" w14:paraId="0742FC81" w14:textId="77777777" w:rsidTr="00B965B4">
        <w:trPr>
          <w:trHeight w:val="402"/>
        </w:trPr>
        <w:tc>
          <w:tcPr>
            <w:tcW w:w="750" w:type="dxa"/>
            <w:vMerge/>
            <w:tcBorders>
              <w:top w:val="nil"/>
              <w:left w:val="single" w:sz="8" w:space="0" w:color="auto"/>
              <w:bottom w:val="single" w:sz="12" w:space="0" w:color="000000"/>
              <w:right w:val="single" w:sz="8" w:space="0" w:color="auto"/>
            </w:tcBorders>
            <w:vAlign w:val="center"/>
            <w:hideMark/>
          </w:tcPr>
          <w:p w14:paraId="7296669E"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0EEBBDB4" w14:textId="77777777" w:rsidR="00BA5713" w:rsidRPr="00DB7A94" w:rsidRDefault="00BA5713" w:rsidP="00BA5713">
            <w:pPr>
              <w:rPr>
                <w:color w:val="000000"/>
              </w:rPr>
            </w:pPr>
            <w:r w:rsidRPr="00DB7A94">
              <w:rPr>
                <w:color w:val="000000"/>
              </w:rPr>
              <w:t>CE8-4.2a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04D95113" w14:textId="77777777" w:rsidR="00BA5713" w:rsidRPr="00DB7A94" w:rsidRDefault="00BA5713" w:rsidP="00BA5713">
            <w:pPr>
              <w:jc w:val="center"/>
              <w:rPr>
                <w:color w:val="000000"/>
                <w:sz w:val="20"/>
                <w:szCs w:val="20"/>
              </w:rPr>
            </w:pPr>
            <w:r w:rsidRPr="00DB7A94">
              <w:rPr>
                <w:color w:val="000000"/>
                <w:sz w:val="20"/>
                <w:szCs w:val="20"/>
              </w:rPr>
              <w:t>2.14%</w:t>
            </w:r>
          </w:p>
        </w:tc>
        <w:tc>
          <w:tcPr>
            <w:tcW w:w="1000" w:type="dxa"/>
            <w:tcBorders>
              <w:top w:val="single" w:sz="4" w:space="0" w:color="auto"/>
              <w:left w:val="nil"/>
              <w:bottom w:val="nil"/>
              <w:right w:val="single" w:sz="4" w:space="0" w:color="auto"/>
            </w:tcBorders>
            <w:shd w:val="clear" w:color="auto" w:fill="auto"/>
            <w:noWrap/>
            <w:vAlign w:val="bottom"/>
            <w:hideMark/>
          </w:tcPr>
          <w:p w14:paraId="2007FF99" w14:textId="77777777" w:rsidR="00BA5713" w:rsidRPr="00DB7A94" w:rsidRDefault="00BA5713" w:rsidP="00BA5713">
            <w:pPr>
              <w:jc w:val="center"/>
              <w:rPr>
                <w:color w:val="000000"/>
                <w:sz w:val="20"/>
                <w:szCs w:val="20"/>
              </w:rPr>
            </w:pPr>
            <w:r w:rsidRPr="00DB7A94">
              <w:rPr>
                <w:color w:val="000000"/>
                <w:sz w:val="20"/>
                <w:szCs w:val="20"/>
              </w:rPr>
              <w:t>2.22%</w:t>
            </w:r>
          </w:p>
        </w:tc>
        <w:tc>
          <w:tcPr>
            <w:tcW w:w="1000" w:type="dxa"/>
            <w:tcBorders>
              <w:top w:val="single" w:sz="4" w:space="0" w:color="auto"/>
              <w:left w:val="nil"/>
              <w:bottom w:val="nil"/>
              <w:right w:val="single" w:sz="4" w:space="0" w:color="auto"/>
            </w:tcBorders>
            <w:shd w:val="clear" w:color="auto" w:fill="auto"/>
            <w:noWrap/>
            <w:vAlign w:val="bottom"/>
            <w:hideMark/>
          </w:tcPr>
          <w:p w14:paraId="6DE5652C" w14:textId="77777777" w:rsidR="00BA5713" w:rsidRPr="00DB7A94" w:rsidRDefault="00BA5713" w:rsidP="00BA5713">
            <w:pPr>
              <w:jc w:val="center"/>
              <w:rPr>
                <w:color w:val="000000"/>
                <w:sz w:val="20"/>
                <w:szCs w:val="20"/>
              </w:rPr>
            </w:pPr>
            <w:r w:rsidRPr="00DB7A94">
              <w:rPr>
                <w:color w:val="000000"/>
                <w:sz w:val="20"/>
                <w:szCs w:val="20"/>
              </w:rPr>
              <w:t>2.22%</w:t>
            </w:r>
          </w:p>
        </w:tc>
        <w:tc>
          <w:tcPr>
            <w:tcW w:w="777" w:type="dxa"/>
            <w:tcBorders>
              <w:top w:val="single" w:sz="4" w:space="0" w:color="auto"/>
              <w:left w:val="nil"/>
              <w:bottom w:val="nil"/>
              <w:right w:val="single" w:sz="4" w:space="0" w:color="auto"/>
            </w:tcBorders>
            <w:shd w:val="clear" w:color="auto" w:fill="auto"/>
            <w:noWrap/>
            <w:vAlign w:val="bottom"/>
            <w:hideMark/>
          </w:tcPr>
          <w:p w14:paraId="14674BF6" w14:textId="77777777" w:rsidR="00BA5713" w:rsidRPr="00DB7A94" w:rsidRDefault="00BA5713" w:rsidP="00BA5713">
            <w:pPr>
              <w:jc w:val="center"/>
              <w:rPr>
                <w:color w:val="000000"/>
                <w:sz w:val="20"/>
                <w:szCs w:val="20"/>
              </w:rPr>
            </w:pPr>
            <w:r w:rsidRPr="00DB7A94">
              <w:rPr>
                <w:color w:val="000000"/>
                <w:sz w:val="20"/>
                <w:szCs w:val="20"/>
              </w:rPr>
              <w:t>118%</w:t>
            </w:r>
          </w:p>
        </w:tc>
        <w:tc>
          <w:tcPr>
            <w:tcW w:w="763" w:type="dxa"/>
            <w:tcBorders>
              <w:top w:val="single" w:sz="4" w:space="0" w:color="auto"/>
              <w:left w:val="nil"/>
              <w:bottom w:val="nil"/>
              <w:right w:val="single" w:sz="12" w:space="0" w:color="auto"/>
            </w:tcBorders>
            <w:shd w:val="clear" w:color="auto" w:fill="auto"/>
            <w:noWrap/>
            <w:vAlign w:val="bottom"/>
            <w:hideMark/>
          </w:tcPr>
          <w:p w14:paraId="59D9E353" w14:textId="77777777" w:rsidR="00BA5713" w:rsidRPr="00DB7A94" w:rsidRDefault="00BA5713" w:rsidP="00BA5713">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16F2C185" w14:textId="77777777" w:rsidR="00BA5713" w:rsidRPr="00DB7A94" w:rsidRDefault="00BA5713" w:rsidP="00BA5713">
            <w:pPr>
              <w:jc w:val="center"/>
              <w:rPr>
                <w:color w:val="000000"/>
                <w:sz w:val="20"/>
                <w:szCs w:val="20"/>
              </w:rPr>
            </w:pPr>
            <w:r w:rsidRPr="00DB7A94">
              <w:rPr>
                <w:color w:val="000000"/>
                <w:sz w:val="20"/>
                <w:szCs w:val="20"/>
              </w:rPr>
              <w:t>5.34%</w:t>
            </w:r>
          </w:p>
        </w:tc>
        <w:tc>
          <w:tcPr>
            <w:tcW w:w="900" w:type="dxa"/>
            <w:tcBorders>
              <w:top w:val="single" w:sz="4" w:space="0" w:color="auto"/>
              <w:left w:val="nil"/>
              <w:bottom w:val="nil"/>
              <w:right w:val="single" w:sz="4" w:space="0" w:color="auto"/>
            </w:tcBorders>
            <w:shd w:val="clear" w:color="auto" w:fill="auto"/>
            <w:noWrap/>
            <w:vAlign w:val="bottom"/>
            <w:hideMark/>
          </w:tcPr>
          <w:p w14:paraId="79F6C109" w14:textId="77777777" w:rsidR="00BA5713" w:rsidRPr="00DB7A94" w:rsidRDefault="00BA5713" w:rsidP="00BA5713">
            <w:pPr>
              <w:jc w:val="center"/>
              <w:rPr>
                <w:color w:val="000000"/>
                <w:sz w:val="20"/>
                <w:szCs w:val="20"/>
              </w:rPr>
            </w:pPr>
            <w:r w:rsidRPr="00DB7A94">
              <w:rPr>
                <w:color w:val="000000"/>
                <w:sz w:val="20"/>
                <w:szCs w:val="20"/>
              </w:rPr>
              <w:t>6.82%</w:t>
            </w:r>
          </w:p>
        </w:tc>
        <w:tc>
          <w:tcPr>
            <w:tcW w:w="900" w:type="dxa"/>
            <w:tcBorders>
              <w:top w:val="single" w:sz="4" w:space="0" w:color="auto"/>
              <w:left w:val="nil"/>
              <w:bottom w:val="nil"/>
              <w:right w:val="single" w:sz="4" w:space="0" w:color="auto"/>
            </w:tcBorders>
            <w:shd w:val="clear" w:color="auto" w:fill="auto"/>
            <w:noWrap/>
            <w:vAlign w:val="bottom"/>
            <w:hideMark/>
          </w:tcPr>
          <w:p w14:paraId="0A587F8B" w14:textId="77777777" w:rsidR="00BA5713" w:rsidRPr="00DB7A94" w:rsidRDefault="00BA5713" w:rsidP="00BA5713">
            <w:pPr>
              <w:jc w:val="center"/>
              <w:rPr>
                <w:color w:val="000000"/>
                <w:sz w:val="20"/>
                <w:szCs w:val="20"/>
              </w:rPr>
            </w:pPr>
            <w:r w:rsidRPr="00DB7A94">
              <w:rPr>
                <w:color w:val="000000"/>
                <w:sz w:val="20"/>
                <w:szCs w:val="20"/>
              </w:rPr>
              <w:t>6.92%</w:t>
            </w:r>
          </w:p>
        </w:tc>
        <w:tc>
          <w:tcPr>
            <w:tcW w:w="777" w:type="dxa"/>
            <w:tcBorders>
              <w:top w:val="single" w:sz="4" w:space="0" w:color="auto"/>
              <w:left w:val="nil"/>
              <w:bottom w:val="nil"/>
              <w:right w:val="single" w:sz="4" w:space="0" w:color="auto"/>
            </w:tcBorders>
            <w:shd w:val="clear" w:color="auto" w:fill="auto"/>
            <w:noWrap/>
            <w:vAlign w:val="bottom"/>
            <w:hideMark/>
          </w:tcPr>
          <w:p w14:paraId="0021A1FC" w14:textId="77777777" w:rsidR="00BA5713" w:rsidRPr="00DB7A94" w:rsidRDefault="00BA5713" w:rsidP="00BA5713">
            <w:pPr>
              <w:jc w:val="center"/>
              <w:rPr>
                <w:color w:val="000000"/>
                <w:sz w:val="20"/>
                <w:szCs w:val="20"/>
              </w:rPr>
            </w:pPr>
            <w:r w:rsidRPr="00DB7A94">
              <w:rPr>
                <w:color w:val="000000"/>
                <w:sz w:val="20"/>
                <w:szCs w:val="20"/>
              </w:rPr>
              <w:t>105%</w:t>
            </w:r>
          </w:p>
        </w:tc>
        <w:tc>
          <w:tcPr>
            <w:tcW w:w="595" w:type="dxa"/>
            <w:tcBorders>
              <w:top w:val="single" w:sz="4" w:space="0" w:color="auto"/>
              <w:left w:val="nil"/>
              <w:bottom w:val="nil"/>
              <w:right w:val="nil"/>
            </w:tcBorders>
            <w:shd w:val="clear" w:color="auto" w:fill="auto"/>
            <w:noWrap/>
            <w:vAlign w:val="bottom"/>
            <w:hideMark/>
          </w:tcPr>
          <w:p w14:paraId="254FF3A6" w14:textId="77777777" w:rsidR="00BA5713" w:rsidRPr="00DB7A94" w:rsidRDefault="00BA5713" w:rsidP="00BA5713">
            <w:pPr>
              <w:jc w:val="center"/>
              <w:rPr>
                <w:color w:val="000000"/>
                <w:sz w:val="20"/>
                <w:szCs w:val="20"/>
              </w:rPr>
            </w:pPr>
            <w:r w:rsidRPr="00DB7A94">
              <w:rPr>
                <w:color w:val="000000"/>
                <w:sz w:val="20"/>
                <w:szCs w:val="20"/>
              </w:rPr>
              <w:t>103%</w:t>
            </w:r>
          </w:p>
        </w:tc>
      </w:tr>
      <w:tr w:rsidR="00B965B4" w:rsidRPr="00DB7A94" w14:paraId="5C240775" w14:textId="77777777" w:rsidTr="00B965B4">
        <w:trPr>
          <w:trHeight w:val="318"/>
        </w:trPr>
        <w:tc>
          <w:tcPr>
            <w:tcW w:w="750" w:type="dxa"/>
            <w:vMerge/>
            <w:tcBorders>
              <w:top w:val="nil"/>
              <w:left w:val="single" w:sz="8" w:space="0" w:color="auto"/>
              <w:bottom w:val="single" w:sz="12" w:space="0" w:color="000000"/>
              <w:right w:val="single" w:sz="8" w:space="0" w:color="auto"/>
            </w:tcBorders>
            <w:vAlign w:val="center"/>
            <w:hideMark/>
          </w:tcPr>
          <w:p w14:paraId="2FDD9085" w14:textId="77777777" w:rsidR="00C76D7E" w:rsidRPr="00DB7A94" w:rsidRDefault="00C76D7E" w:rsidP="00C76D7E">
            <w:pPr>
              <w:rPr>
                <w:color w:val="000000"/>
              </w:rPr>
            </w:pPr>
          </w:p>
        </w:tc>
        <w:tc>
          <w:tcPr>
            <w:tcW w:w="1218" w:type="dxa"/>
            <w:tcBorders>
              <w:top w:val="nil"/>
              <w:left w:val="nil"/>
              <w:bottom w:val="nil"/>
              <w:right w:val="nil"/>
            </w:tcBorders>
            <w:shd w:val="clear" w:color="auto" w:fill="auto"/>
            <w:vAlign w:val="center"/>
            <w:hideMark/>
          </w:tcPr>
          <w:p w14:paraId="61FE05DF" w14:textId="07F93B65" w:rsidR="00C76D7E" w:rsidRPr="00DB7A94" w:rsidRDefault="00C76D7E" w:rsidP="00C76D7E">
            <w:pPr>
              <w:rPr>
                <w:color w:val="000000"/>
              </w:rPr>
            </w:pPr>
            <w:r w:rsidRPr="00DB7A94">
              <w:rPr>
                <w:color w:val="000000"/>
              </w:rPr>
              <w:t>CE8-4.2b</w:t>
            </w:r>
            <w:r w:rsidR="00030AA1">
              <w:rPr>
                <w:color w:val="000000"/>
              </w:rPr>
              <w:t>*</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693427C2" w14:textId="63A30963" w:rsidR="00C76D7E" w:rsidRPr="00DB7A94" w:rsidRDefault="00C76D7E" w:rsidP="00C76D7E">
            <w:pPr>
              <w:jc w:val="center"/>
              <w:rPr>
                <w:color w:val="000000"/>
                <w:sz w:val="20"/>
                <w:szCs w:val="20"/>
              </w:rPr>
            </w:pPr>
            <w:r w:rsidRPr="007E5940">
              <w:rPr>
                <w:color w:val="000000"/>
                <w:sz w:val="20"/>
                <w:szCs w:val="20"/>
              </w:rPr>
              <w:t>-3.11%</w:t>
            </w:r>
          </w:p>
        </w:tc>
        <w:tc>
          <w:tcPr>
            <w:tcW w:w="1000" w:type="dxa"/>
            <w:tcBorders>
              <w:top w:val="single" w:sz="4" w:space="0" w:color="auto"/>
              <w:left w:val="nil"/>
              <w:bottom w:val="nil"/>
              <w:right w:val="single" w:sz="4" w:space="0" w:color="auto"/>
            </w:tcBorders>
            <w:shd w:val="clear" w:color="auto" w:fill="auto"/>
            <w:noWrap/>
            <w:vAlign w:val="bottom"/>
            <w:hideMark/>
          </w:tcPr>
          <w:p w14:paraId="10E61EF6" w14:textId="00ABF422" w:rsidR="00C76D7E" w:rsidRPr="00DB7A94" w:rsidRDefault="00C76D7E" w:rsidP="00C76D7E">
            <w:pPr>
              <w:jc w:val="center"/>
              <w:rPr>
                <w:color w:val="000000"/>
                <w:sz w:val="20"/>
                <w:szCs w:val="20"/>
              </w:rPr>
            </w:pPr>
            <w:r w:rsidRPr="007E5940">
              <w:rPr>
                <w:color w:val="000000"/>
                <w:sz w:val="20"/>
                <w:szCs w:val="20"/>
              </w:rPr>
              <w:t>-1.60%</w:t>
            </w:r>
          </w:p>
        </w:tc>
        <w:tc>
          <w:tcPr>
            <w:tcW w:w="1000" w:type="dxa"/>
            <w:tcBorders>
              <w:top w:val="single" w:sz="4" w:space="0" w:color="auto"/>
              <w:left w:val="nil"/>
              <w:bottom w:val="nil"/>
              <w:right w:val="single" w:sz="4" w:space="0" w:color="auto"/>
            </w:tcBorders>
            <w:shd w:val="clear" w:color="auto" w:fill="auto"/>
            <w:noWrap/>
            <w:vAlign w:val="bottom"/>
            <w:hideMark/>
          </w:tcPr>
          <w:p w14:paraId="673E82E8" w14:textId="5FC175AC" w:rsidR="00C76D7E" w:rsidRPr="00DB7A94" w:rsidRDefault="00C76D7E" w:rsidP="00C76D7E">
            <w:pPr>
              <w:jc w:val="center"/>
              <w:rPr>
                <w:color w:val="000000"/>
                <w:sz w:val="20"/>
                <w:szCs w:val="20"/>
              </w:rPr>
            </w:pPr>
            <w:r w:rsidRPr="007E5940">
              <w:rPr>
                <w:color w:val="000000"/>
                <w:sz w:val="20"/>
                <w:szCs w:val="20"/>
              </w:rPr>
              <w:t>-1.61%</w:t>
            </w:r>
          </w:p>
        </w:tc>
        <w:tc>
          <w:tcPr>
            <w:tcW w:w="777" w:type="dxa"/>
            <w:tcBorders>
              <w:top w:val="single" w:sz="4" w:space="0" w:color="auto"/>
              <w:left w:val="nil"/>
              <w:bottom w:val="nil"/>
              <w:right w:val="single" w:sz="4" w:space="0" w:color="auto"/>
            </w:tcBorders>
            <w:shd w:val="clear" w:color="auto" w:fill="auto"/>
            <w:noWrap/>
            <w:vAlign w:val="bottom"/>
            <w:hideMark/>
          </w:tcPr>
          <w:p w14:paraId="6430D951" w14:textId="1BCC1F9B" w:rsidR="00C76D7E" w:rsidRPr="00DB7A94" w:rsidRDefault="00C76D7E" w:rsidP="00C76D7E">
            <w:pPr>
              <w:jc w:val="center"/>
              <w:rPr>
                <w:color w:val="000000"/>
                <w:sz w:val="20"/>
                <w:szCs w:val="20"/>
              </w:rPr>
            </w:pPr>
            <w:r w:rsidRPr="007E5940">
              <w:rPr>
                <w:color w:val="000000"/>
                <w:sz w:val="20"/>
                <w:szCs w:val="20"/>
              </w:rPr>
              <w:t>115%</w:t>
            </w:r>
          </w:p>
        </w:tc>
        <w:tc>
          <w:tcPr>
            <w:tcW w:w="763" w:type="dxa"/>
            <w:tcBorders>
              <w:top w:val="single" w:sz="4" w:space="0" w:color="auto"/>
              <w:left w:val="nil"/>
              <w:bottom w:val="nil"/>
              <w:right w:val="single" w:sz="12" w:space="0" w:color="auto"/>
            </w:tcBorders>
            <w:shd w:val="clear" w:color="auto" w:fill="auto"/>
            <w:noWrap/>
            <w:vAlign w:val="bottom"/>
            <w:hideMark/>
          </w:tcPr>
          <w:p w14:paraId="410DECDD" w14:textId="00E52D44" w:rsidR="00C76D7E" w:rsidRPr="00DB7A94" w:rsidRDefault="00C76D7E" w:rsidP="00C76D7E">
            <w:pPr>
              <w:jc w:val="center"/>
              <w:rPr>
                <w:color w:val="000000"/>
                <w:sz w:val="20"/>
                <w:szCs w:val="20"/>
              </w:rPr>
            </w:pPr>
            <w:r w:rsidRPr="007E5940">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4E44BE77" w14:textId="730646C4" w:rsidR="00C76D7E" w:rsidRPr="00DB7A94" w:rsidRDefault="00C76D7E" w:rsidP="00C76D7E">
            <w:pPr>
              <w:jc w:val="center"/>
              <w:rPr>
                <w:color w:val="000000"/>
                <w:sz w:val="20"/>
                <w:szCs w:val="20"/>
              </w:rPr>
            </w:pPr>
            <w:r w:rsidRPr="007E5940">
              <w:rPr>
                <w:color w:val="000000"/>
                <w:sz w:val="20"/>
                <w:szCs w:val="20"/>
              </w:rPr>
              <w:t>-1.77%</w:t>
            </w:r>
          </w:p>
        </w:tc>
        <w:tc>
          <w:tcPr>
            <w:tcW w:w="900" w:type="dxa"/>
            <w:tcBorders>
              <w:top w:val="single" w:sz="4" w:space="0" w:color="auto"/>
              <w:left w:val="nil"/>
              <w:bottom w:val="nil"/>
              <w:right w:val="single" w:sz="4" w:space="0" w:color="auto"/>
            </w:tcBorders>
            <w:shd w:val="clear" w:color="auto" w:fill="auto"/>
            <w:noWrap/>
            <w:vAlign w:val="bottom"/>
            <w:hideMark/>
          </w:tcPr>
          <w:p w14:paraId="3E4BAF73" w14:textId="52D5CED4" w:rsidR="00C76D7E" w:rsidRPr="00DB7A94" w:rsidRDefault="00C76D7E" w:rsidP="00C76D7E">
            <w:pPr>
              <w:jc w:val="center"/>
              <w:rPr>
                <w:color w:val="000000"/>
                <w:sz w:val="20"/>
                <w:szCs w:val="20"/>
              </w:rPr>
            </w:pPr>
            <w:r w:rsidRPr="007E5940">
              <w:rPr>
                <w:color w:val="000000"/>
                <w:sz w:val="20"/>
                <w:szCs w:val="20"/>
              </w:rPr>
              <w:t>1.69%</w:t>
            </w:r>
          </w:p>
        </w:tc>
        <w:tc>
          <w:tcPr>
            <w:tcW w:w="900" w:type="dxa"/>
            <w:tcBorders>
              <w:top w:val="single" w:sz="4" w:space="0" w:color="auto"/>
              <w:left w:val="nil"/>
              <w:bottom w:val="nil"/>
              <w:right w:val="single" w:sz="4" w:space="0" w:color="auto"/>
            </w:tcBorders>
            <w:shd w:val="clear" w:color="auto" w:fill="auto"/>
            <w:noWrap/>
            <w:vAlign w:val="bottom"/>
            <w:hideMark/>
          </w:tcPr>
          <w:p w14:paraId="7896AEE8" w14:textId="6F6C8988" w:rsidR="00C76D7E" w:rsidRPr="00DB7A94" w:rsidRDefault="00C76D7E" w:rsidP="00C76D7E">
            <w:pPr>
              <w:jc w:val="center"/>
              <w:rPr>
                <w:color w:val="000000"/>
                <w:sz w:val="20"/>
                <w:szCs w:val="20"/>
              </w:rPr>
            </w:pPr>
            <w:r w:rsidRPr="007E5940">
              <w:rPr>
                <w:color w:val="000000"/>
                <w:sz w:val="20"/>
                <w:szCs w:val="20"/>
              </w:rPr>
              <w:t>1.70%</w:t>
            </w:r>
          </w:p>
        </w:tc>
        <w:tc>
          <w:tcPr>
            <w:tcW w:w="777" w:type="dxa"/>
            <w:tcBorders>
              <w:top w:val="single" w:sz="4" w:space="0" w:color="auto"/>
              <w:left w:val="nil"/>
              <w:bottom w:val="nil"/>
              <w:right w:val="single" w:sz="4" w:space="0" w:color="auto"/>
            </w:tcBorders>
            <w:shd w:val="clear" w:color="auto" w:fill="auto"/>
            <w:noWrap/>
            <w:vAlign w:val="bottom"/>
            <w:hideMark/>
          </w:tcPr>
          <w:p w14:paraId="47C0FC35" w14:textId="31E5238A" w:rsidR="00C76D7E" w:rsidRPr="00DB7A94" w:rsidRDefault="00C76D7E" w:rsidP="00C76D7E">
            <w:pPr>
              <w:jc w:val="center"/>
              <w:rPr>
                <w:color w:val="000000"/>
                <w:sz w:val="20"/>
                <w:szCs w:val="20"/>
              </w:rPr>
            </w:pPr>
            <w:r w:rsidRPr="007E5940">
              <w:rPr>
                <w:color w:val="000000"/>
                <w:sz w:val="20"/>
                <w:szCs w:val="20"/>
              </w:rPr>
              <w:t>103%</w:t>
            </w:r>
          </w:p>
        </w:tc>
        <w:tc>
          <w:tcPr>
            <w:tcW w:w="595" w:type="dxa"/>
            <w:tcBorders>
              <w:top w:val="single" w:sz="4" w:space="0" w:color="auto"/>
              <w:left w:val="nil"/>
              <w:bottom w:val="nil"/>
              <w:right w:val="nil"/>
            </w:tcBorders>
            <w:shd w:val="clear" w:color="auto" w:fill="auto"/>
            <w:noWrap/>
            <w:vAlign w:val="bottom"/>
            <w:hideMark/>
          </w:tcPr>
          <w:p w14:paraId="519855E5" w14:textId="3E9125CC" w:rsidR="00C76D7E" w:rsidRPr="00DB7A94" w:rsidRDefault="00C76D7E" w:rsidP="00C76D7E">
            <w:pPr>
              <w:jc w:val="center"/>
              <w:rPr>
                <w:color w:val="000000"/>
                <w:sz w:val="20"/>
                <w:szCs w:val="20"/>
              </w:rPr>
            </w:pPr>
            <w:r w:rsidRPr="007E5940">
              <w:rPr>
                <w:color w:val="000000"/>
                <w:sz w:val="20"/>
                <w:szCs w:val="20"/>
              </w:rPr>
              <w:t>102%</w:t>
            </w:r>
          </w:p>
        </w:tc>
      </w:tr>
      <w:tr w:rsidR="00B965B4" w:rsidRPr="00DB7A94" w14:paraId="625DCA92"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D3F0877"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2634ABD4" w14:textId="77777777" w:rsidR="00BA5713" w:rsidRPr="00DB7A94" w:rsidRDefault="00BA5713" w:rsidP="00BA5713">
            <w:pPr>
              <w:rPr>
                <w:color w:val="000000"/>
              </w:rPr>
            </w:pPr>
            <w:r w:rsidRPr="00DB7A94">
              <w:rPr>
                <w:color w:val="000000"/>
              </w:rPr>
              <w:t>CE8-4.3a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4DB09B63" w14:textId="77777777" w:rsidR="00BA5713" w:rsidRPr="00DB7A94" w:rsidRDefault="00BA5713" w:rsidP="00BA5713">
            <w:pPr>
              <w:jc w:val="center"/>
              <w:rPr>
                <w:color w:val="000000"/>
                <w:sz w:val="20"/>
                <w:szCs w:val="20"/>
              </w:rPr>
            </w:pPr>
            <w:r w:rsidRPr="00DB7A94">
              <w:rPr>
                <w:color w:val="000000"/>
                <w:sz w:val="20"/>
                <w:szCs w:val="20"/>
              </w:rPr>
              <w:t>2.74%</w:t>
            </w:r>
          </w:p>
        </w:tc>
        <w:tc>
          <w:tcPr>
            <w:tcW w:w="1000" w:type="dxa"/>
            <w:tcBorders>
              <w:top w:val="single" w:sz="4" w:space="0" w:color="auto"/>
              <w:left w:val="nil"/>
              <w:bottom w:val="nil"/>
              <w:right w:val="single" w:sz="4" w:space="0" w:color="auto"/>
            </w:tcBorders>
            <w:shd w:val="clear" w:color="auto" w:fill="auto"/>
            <w:noWrap/>
            <w:vAlign w:val="bottom"/>
            <w:hideMark/>
          </w:tcPr>
          <w:p w14:paraId="0B4607B9" w14:textId="77777777" w:rsidR="00BA5713" w:rsidRPr="00DB7A94" w:rsidRDefault="00BA5713" w:rsidP="00BA5713">
            <w:pPr>
              <w:jc w:val="center"/>
              <w:rPr>
                <w:color w:val="000000"/>
                <w:sz w:val="20"/>
                <w:szCs w:val="20"/>
              </w:rPr>
            </w:pPr>
            <w:r w:rsidRPr="00DB7A94">
              <w:rPr>
                <w:color w:val="000000"/>
                <w:sz w:val="20"/>
                <w:szCs w:val="20"/>
              </w:rPr>
              <w:t>2.56%</w:t>
            </w:r>
          </w:p>
        </w:tc>
        <w:tc>
          <w:tcPr>
            <w:tcW w:w="1000" w:type="dxa"/>
            <w:tcBorders>
              <w:top w:val="single" w:sz="4" w:space="0" w:color="auto"/>
              <w:left w:val="nil"/>
              <w:bottom w:val="nil"/>
              <w:right w:val="single" w:sz="4" w:space="0" w:color="auto"/>
            </w:tcBorders>
            <w:shd w:val="clear" w:color="auto" w:fill="auto"/>
            <w:noWrap/>
            <w:vAlign w:val="bottom"/>
            <w:hideMark/>
          </w:tcPr>
          <w:p w14:paraId="18A3071F" w14:textId="77777777" w:rsidR="00BA5713" w:rsidRPr="00DB7A94" w:rsidRDefault="00BA5713" w:rsidP="00BA5713">
            <w:pPr>
              <w:jc w:val="center"/>
              <w:rPr>
                <w:color w:val="000000"/>
                <w:sz w:val="20"/>
                <w:szCs w:val="20"/>
              </w:rPr>
            </w:pPr>
            <w:r w:rsidRPr="00DB7A94">
              <w:rPr>
                <w:color w:val="000000"/>
                <w:sz w:val="20"/>
                <w:szCs w:val="20"/>
              </w:rPr>
              <w:t>2.55%</w:t>
            </w:r>
          </w:p>
        </w:tc>
        <w:tc>
          <w:tcPr>
            <w:tcW w:w="777" w:type="dxa"/>
            <w:tcBorders>
              <w:top w:val="single" w:sz="4" w:space="0" w:color="auto"/>
              <w:left w:val="nil"/>
              <w:bottom w:val="nil"/>
              <w:right w:val="single" w:sz="4" w:space="0" w:color="auto"/>
            </w:tcBorders>
            <w:shd w:val="clear" w:color="auto" w:fill="auto"/>
            <w:noWrap/>
            <w:vAlign w:val="bottom"/>
            <w:hideMark/>
          </w:tcPr>
          <w:p w14:paraId="4154EB9B" w14:textId="77777777" w:rsidR="00BA5713" w:rsidRPr="00DB7A94" w:rsidRDefault="00BA5713" w:rsidP="00BA5713">
            <w:pPr>
              <w:jc w:val="center"/>
              <w:rPr>
                <w:color w:val="000000"/>
                <w:sz w:val="20"/>
                <w:szCs w:val="20"/>
              </w:rPr>
            </w:pPr>
            <w:r w:rsidRPr="00DB7A94">
              <w:rPr>
                <w:color w:val="000000"/>
                <w:sz w:val="20"/>
                <w:szCs w:val="20"/>
              </w:rPr>
              <w:t>117%</w:t>
            </w:r>
          </w:p>
        </w:tc>
        <w:tc>
          <w:tcPr>
            <w:tcW w:w="763" w:type="dxa"/>
            <w:tcBorders>
              <w:top w:val="single" w:sz="4" w:space="0" w:color="auto"/>
              <w:left w:val="nil"/>
              <w:bottom w:val="nil"/>
              <w:right w:val="single" w:sz="12" w:space="0" w:color="auto"/>
            </w:tcBorders>
            <w:shd w:val="clear" w:color="auto" w:fill="auto"/>
            <w:noWrap/>
            <w:vAlign w:val="bottom"/>
            <w:hideMark/>
          </w:tcPr>
          <w:p w14:paraId="71DF6DC0" w14:textId="77777777" w:rsidR="00BA5713" w:rsidRPr="00DB7A94" w:rsidRDefault="00BA5713" w:rsidP="00BA5713">
            <w:pPr>
              <w:jc w:val="center"/>
              <w:rPr>
                <w:color w:val="000000"/>
                <w:sz w:val="20"/>
                <w:szCs w:val="20"/>
              </w:rPr>
            </w:pPr>
            <w:r w:rsidRPr="00DB7A94">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238253CA" w14:textId="77777777" w:rsidR="00BA5713" w:rsidRPr="00DB7A94" w:rsidRDefault="00BA5713" w:rsidP="00BA5713">
            <w:pPr>
              <w:jc w:val="center"/>
              <w:rPr>
                <w:color w:val="000000"/>
                <w:sz w:val="20"/>
                <w:szCs w:val="20"/>
              </w:rPr>
            </w:pPr>
            <w:r w:rsidRPr="00DB7A94">
              <w:rPr>
                <w:color w:val="000000"/>
                <w:sz w:val="20"/>
                <w:szCs w:val="20"/>
              </w:rPr>
              <w:t>3.70%</w:t>
            </w:r>
          </w:p>
        </w:tc>
        <w:tc>
          <w:tcPr>
            <w:tcW w:w="900" w:type="dxa"/>
            <w:tcBorders>
              <w:top w:val="single" w:sz="4" w:space="0" w:color="auto"/>
              <w:left w:val="nil"/>
              <w:bottom w:val="nil"/>
              <w:right w:val="single" w:sz="4" w:space="0" w:color="auto"/>
            </w:tcBorders>
            <w:shd w:val="clear" w:color="auto" w:fill="auto"/>
            <w:noWrap/>
            <w:vAlign w:val="bottom"/>
            <w:hideMark/>
          </w:tcPr>
          <w:p w14:paraId="59D53BBB" w14:textId="77777777" w:rsidR="00BA5713" w:rsidRPr="00DB7A94" w:rsidRDefault="00BA5713" w:rsidP="00BA5713">
            <w:pPr>
              <w:jc w:val="center"/>
              <w:rPr>
                <w:color w:val="000000"/>
                <w:sz w:val="20"/>
                <w:szCs w:val="20"/>
              </w:rPr>
            </w:pPr>
            <w:r w:rsidRPr="00DB7A94">
              <w:rPr>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
          <w:p w14:paraId="64615C7C" w14:textId="77777777" w:rsidR="00BA5713" w:rsidRPr="00DB7A94" w:rsidRDefault="00BA5713" w:rsidP="00BA5713">
            <w:pPr>
              <w:jc w:val="center"/>
              <w:rPr>
                <w:color w:val="000000"/>
                <w:sz w:val="20"/>
                <w:szCs w:val="20"/>
              </w:rPr>
            </w:pPr>
            <w:r w:rsidRPr="00DB7A94">
              <w:rPr>
                <w:color w:val="000000"/>
                <w:sz w:val="20"/>
                <w:szCs w:val="20"/>
              </w:rPr>
              <w:t>5.07%</w:t>
            </w:r>
          </w:p>
        </w:tc>
        <w:tc>
          <w:tcPr>
            <w:tcW w:w="777" w:type="dxa"/>
            <w:tcBorders>
              <w:top w:val="single" w:sz="4" w:space="0" w:color="auto"/>
              <w:left w:val="nil"/>
              <w:bottom w:val="nil"/>
              <w:right w:val="single" w:sz="4" w:space="0" w:color="auto"/>
            </w:tcBorders>
            <w:shd w:val="clear" w:color="auto" w:fill="auto"/>
            <w:noWrap/>
            <w:vAlign w:val="bottom"/>
            <w:hideMark/>
          </w:tcPr>
          <w:p w14:paraId="0625DBF0"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
          <w:p w14:paraId="75734653" w14:textId="77777777" w:rsidR="00BA5713" w:rsidRPr="00DB7A94" w:rsidRDefault="00BA5713" w:rsidP="00BA5713">
            <w:pPr>
              <w:jc w:val="center"/>
              <w:rPr>
                <w:color w:val="000000"/>
                <w:sz w:val="20"/>
                <w:szCs w:val="20"/>
              </w:rPr>
            </w:pPr>
            <w:r w:rsidRPr="00DB7A94">
              <w:rPr>
                <w:color w:val="000000"/>
                <w:sz w:val="20"/>
                <w:szCs w:val="20"/>
              </w:rPr>
              <w:t>99%</w:t>
            </w:r>
          </w:p>
        </w:tc>
      </w:tr>
      <w:tr w:rsidR="00B965B4" w:rsidRPr="00DB7A94" w14:paraId="754153FE"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43313CF3"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52FBFE0F" w14:textId="77777777" w:rsidR="00BA5713" w:rsidRPr="00DB7A94" w:rsidRDefault="00BA5713" w:rsidP="00BA5713">
            <w:pPr>
              <w:rPr>
                <w:color w:val="000000"/>
              </w:rPr>
            </w:pPr>
            <w:r w:rsidRPr="00DB7A94">
              <w:rPr>
                <w:color w:val="000000"/>
              </w:rPr>
              <w:t>CE8-4.3b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284E5FBD" w14:textId="77777777" w:rsidR="00BA5713" w:rsidRPr="00DB7A94" w:rsidRDefault="00BA5713" w:rsidP="00BA5713">
            <w:pPr>
              <w:jc w:val="center"/>
              <w:rPr>
                <w:color w:val="000000"/>
                <w:sz w:val="20"/>
                <w:szCs w:val="20"/>
              </w:rPr>
            </w:pPr>
            <w:r w:rsidRPr="00DB7A94">
              <w:rPr>
                <w:color w:val="000000"/>
                <w:sz w:val="20"/>
                <w:szCs w:val="20"/>
              </w:rPr>
              <w:t>-2.82%</w:t>
            </w:r>
          </w:p>
        </w:tc>
        <w:tc>
          <w:tcPr>
            <w:tcW w:w="1000" w:type="dxa"/>
            <w:tcBorders>
              <w:top w:val="single" w:sz="4" w:space="0" w:color="auto"/>
              <w:left w:val="nil"/>
              <w:bottom w:val="nil"/>
              <w:right w:val="single" w:sz="4" w:space="0" w:color="auto"/>
            </w:tcBorders>
            <w:shd w:val="clear" w:color="auto" w:fill="auto"/>
            <w:noWrap/>
            <w:vAlign w:val="bottom"/>
            <w:hideMark/>
          </w:tcPr>
          <w:p w14:paraId="61BBAAC7" w14:textId="77777777" w:rsidR="00BA5713" w:rsidRPr="00DB7A94" w:rsidRDefault="00BA5713" w:rsidP="00BA5713">
            <w:pPr>
              <w:jc w:val="center"/>
              <w:rPr>
                <w:color w:val="000000"/>
                <w:sz w:val="20"/>
                <w:szCs w:val="20"/>
              </w:rPr>
            </w:pPr>
            <w:r w:rsidRPr="00DB7A94">
              <w:rPr>
                <w:color w:val="000000"/>
                <w:sz w:val="20"/>
                <w:szCs w:val="20"/>
              </w:rPr>
              <w:t>-1.32%</w:t>
            </w:r>
          </w:p>
        </w:tc>
        <w:tc>
          <w:tcPr>
            <w:tcW w:w="1000" w:type="dxa"/>
            <w:tcBorders>
              <w:top w:val="single" w:sz="4" w:space="0" w:color="auto"/>
              <w:left w:val="nil"/>
              <w:bottom w:val="nil"/>
              <w:right w:val="single" w:sz="4" w:space="0" w:color="auto"/>
            </w:tcBorders>
            <w:shd w:val="clear" w:color="auto" w:fill="auto"/>
            <w:noWrap/>
            <w:vAlign w:val="bottom"/>
            <w:hideMark/>
          </w:tcPr>
          <w:p w14:paraId="77937B51" w14:textId="77777777" w:rsidR="00BA5713" w:rsidRPr="00DB7A94" w:rsidRDefault="00BA5713" w:rsidP="00BA5713">
            <w:pPr>
              <w:jc w:val="center"/>
              <w:rPr>
                <w:color w:val="000000"/>
                <w:sz w:val="20"/>
                <w:szCs w:val="20"/>
              </w:rPr>
            </w:pPr>
            <w:r w:rsidRPr="00DB7A94">
              <w:rPr>
                <w:color w:val="000000"/>
                <w:sz w:val="20"/>
                <w:szCs w:val="20"/>
              </w:rPr>
              <w:t>-1.35%</w:t>
            </w:r>
          </w:p>
        </w:tc>
        <w:tc>
          <w:tcPr>
            <w:tcW w:w="777" w:type="dxa"/>
            <w:tcBorders>
              <w:top w:val="single" w:sz="4" w:space="0" w:color="auto"/>
              <w:left w:val="nil"/>
              <w:bottom w:val="nil"/>
              <w:right w:val="single" w:sz="4" w:space="0" w:color="auto"/>
            </w:tcBorders>
            <w:shd w:val="clear" w:color="auto" w:fill="auto"/>
            <w:noWrap/>
            <w:vAlign w:val="bottom"/>
            <w:hideMark/>
          </w:tcPr>
          <w:p w14:paraId="6FEEC942" w14:textId="77777777" w:rsidR="00BA5713" w:rsidRPr="00DB7A94" w:rsidRDefault="00BA5713" w:rsidP="00BA5713">
            <w:pPr>
              <w:jc w:val="center"/>
              <w:rPr>
                <w:color w:val="000000"/>
                <w:sz w:val="20"/>
                <w:szCs w:val="20"/>
              </w:rPr>
            </w:pPr>
            <w:r w:rsidRPr="00DB7A94">
              <w:rPr>
                <w:color w:val="000000"/>
                <w:sz w:val="20"/>
                <w:szCs w:val="20"/>
              </w:rPr>
              <w:t>112%</w:t>
            </w:r>
          </w:p>
        </w:tc>
        <w:tc>
          <w:tcPr>
            <w:tcW w:w="763" w:type="dxa"/>
            <w:tcBorders>
              <w:top w:val="single" w:sz="4" w:space="0" w:color="auto"/>
              <w:left w:val="nil"/>
              <w:bottom w:val="nil"/>
              <w:right w:val="single" w:sz="12" w:space="0" w:color="auto"/>
            </w:tcBorders>
            <w:shd w:val="clear" w:color="auto" w:fill="auto"/>
            <w:noWrap/>
            <w:vAlign w:val="bottom"/>
            <w:hideMark/>
          </w:tcPr>
          <w:p w14:paraId="36ABEC7A" w14:textId="77777777" w:rsidR="00BA5713" w:rsidRPr="00DB7A94" w:rsidRDefault="00BA5713" w:rsidP="00BA5713">
            <w:pPr>
              <w:jc w:val="center"/>
              <w:rPr>
                <w:color w:val="000000"/>
                <w:sz w:val="20"/>
                <w:szCs w:val="20"/>
              </w:rPr>
            </w:pPr>
            <w:r w:rsidRPr="00DB7A94">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
          <w:p w14:paraId="7C9BD5C4" w14:textId="77777777" w:rsidR="00BA5713" w:rsidRPr="00DB7A94" w:rsidRDefault="00BA5713" w:rsidP="00BA5713">
            <w:pPr>
              <w:jc w:val="center"/>
              <w:rPr>
                <w:color w:val="000000"/>
                <w:sz w:val="20"/>
                <w:szCs w:val="20"/>
              </w:rPr>
            </w:pPr>
            <w:r w:rsidRPr="00DB7A94">
              <w:rPr>
                <w:color w:val="000000"/>
                <w:sz w:val="20"/>
                <w:szCs w:val="20"/>
              </w:rPr>
              <w:t>-1.36%</w:t>
            </w:r>
          </w:p>
        </w:tc>
        <w:tc>
          <w:tcPr>
            <w:tcW w:w="900" w:type="dxa"/>
            <w:tcBorders>
              <w:top w:val="single" w:sz="4" w:space="0" w:color="auto"/>
              <w:left w:val="nil"/>
              <w:bottom w:val="nil"/>
              <w:right w:val="single" w:sz="4" w:space="0" w:color="auto"/>
            </w:tcBorders>
            <w:shd w:val="clear" w:color="auto" w:fill="auto"/>
            <w:noWrap/>
            <w:vAlign w:val="bottom"/>
            <w:hideMark/>
          </w:tcPr>
          <w:p w14:paraId="0164AB0E" w14:textId="77777777" w:rsidR="00BA5713" w:rsidRPr="00DB7A94" w:rsidRDefault="00BA5713" w:rsidP="00BA5713">
            <w:pPr>
              <w:jc w:val="center"/>
              <w:rPr>
                <w:color w:val="000000"/>
                <w:sz w:val="20"/>
                <w:szCs w:val="20"/>
              </w:rPr>
            </w:pPr>
            <w:r w:rsidRPr="00DB7A94">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
          <w:p w14:paraId="0E02EC77" w14:textId="77777777" w:rsidR="00BA5713" w:rsidRPr="00DB7A94" w:rsidRDefault="00BA5713" w:rsidP="00BA5713">
            <w:pPr>
              <w:jc w:val="center"/>
              <w:rPr>
                <w:color w:val="000000"/>
                <w:sz w:val="20"/>
                <w:szCs w:val="20"/>
              </w:rPr>
            </w:pPr>
            <w:r w:rsidRPr="00DB7A94">
              <w:rPr>
                <w:color w:val="000000"/>
                <w:sz w:val="20"/>
                <w:szCs w:val="20"/>
              </w:rPr>
              <w:t>1.99%</w:t>
            </w:r>
          </w:p>
        </w:tc>
        <w:tc>
          <w:tcPr>
            <w:tcW w:w="777" w:type="dxa"/>
            <w:tcBorders>
              <w:top w:val="single" w:sz="4" w:space="0" w:color="auto"/>
              <w:left w:val="nil"/>
              <w:bottom w:val="nil"/>
              <w:right w:val="single" w:sz="4" w:space="0" w:color="auto"/>
            </w:tcBorders>
            <w:shd w:val="clear" w:color="auto" w:fill="auto"/>
            <w:noWrap/>
            <w:vAlign w:val="bottom"/>
            <w:hideMark/>
          </w:tcPr>
          <w:p w14:paraId="21364370" w14:textId="77777777" w:rsidR="00BA5713" w:rsidRPr="00DB7A94" w:rsidRDefault="00BA5713" w:rsidP="00BA5713">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39C5D320" w14:textId="77777777" w:rsidR="00BA5713" w:rsidRPr="00DB7A94" w:rsidRDefault="00BA5713" w:rsidP="00BA5713">
            <w:pPr>
              <w:jc w:val="center"/>
              <w:rPr>
                <w:color w:val="000000"/>
                <w:sz w:val="20"/>
                <w:szCs w:val="20"/>
              </w:rPr>
            </w:pPr>
            <w:r w:rsidRPr="00DB7A94">
              <w:rPr>
                <w:color w:val="000000"/>
                <w:sz w:val="20"/>
                <w:szCs w:val="20"/>
              </w:rPr>
              <w:t>98%</w:t>
            </w:r>
          </w:p>
        </w:tc>
      </w:tr>
      <w:tr w:rsidR="00B965B4" w:rsidRPr="00DB7A94" w14:paraId="77879C58"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64025DE"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45F99362" w14:textId="77777777" w:rsidR="00BA5713" w:rsidRPr="00DB7A94" w:rsidRDefault="00BA5713" w:rsidP="00BA5713">
            <w:pPr>
              <w:rPr>
                <w:color w:val="000000"/>
              </w:rPr>
            </w:pPr>
            <w:r w:rsidRPr="00DB7A94">
              <w:rPr>
                <w:color w:val="000000"/>
              </w:rPr>
              <w:t>CE8-4.4a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1297F95C" w14:textId="77777777" w:rsidR="00BA5713" w:rsidRPr="00DB7A94" w:rsidRDefault="00BA5713" w:rsidP="00BA5713">
            <w:pPr>
              <w:jc w:val="center"/>
              <w:rPr>
                <w:color w:val="000000"/>
                <w:sz w:val="20"/>
                <w:szCs w:val="20"/>
              </w:rPr>
            </w:pPr>
            <w:r w:rsidRPr="00DB7A94">
              <w:rPr>
                <w:color w:val="000000"/>
                <w:sz w:val="20"/>
                <w:szCs w:val="20"/>
              </w:rPr>
              <w:t>-2.46%</w:t>
            </w:r>
          </w:p>
        </w:tc>
        <w:tc>
          <w:tcPr>
            <w:tcW w:w="1000" w:type="dxa"/>
            <w:tcBorders>
              <w:top w:val="single" w:sz="4" w:space="0" w:color="auto"/>
              <w:left w:val="nil"/>
              <w:bottom w:val="nil"/>
              <w:right w:val="single" w:sz="4" w:space="0" w:color="auto"/>
            </w:tcBorders>
            <w:shd w:val="clear" w:color="auto" w:fill="auto"/>
            <w:noWrap/>
            <w:vAlign w:val="bottom"/>
            <w:hideMark/>
          </w:tcPr>
          <w:p w14:paraId="6B460155" w14:textId="77777777" w:rsidR="00BA5713" w:rsidRPr="00DB7A94" w:rsidRDefault="00BA5713" w:rsidP="00BA5713">
            <w:pPr>
              <w:jc w:val="center"/>
              <w:rPr>
                <w:color w:val="000000"/>
                <w:sz w:val="20"/>
                <w:szCs w:val="20"/>
              </w:rPr>
            </w:pPr>
            <w:r w:rsidRPr="00DB7A94">
              <w:rPr>
                <w:color w:val="000000"/>
                <w:sz w:val="20"/>
                <w:szCs w:val="20"/>
              </w:rPr>
              <w:t>-0.79%</w:t>
            </w:r>
          </w:p>
        </w:tc>
        <w:tc>
          <w:tcPr>
            <w:tcW w:w="1000" w:type="dxa"/>
            <w:tcBorders>
              <w:top w:val="single" w:sz="4" w:space="0" w:color="auto"/>
              <w:left w:val="nil"/>
              <w:bottom w:val="nil"/>
              <w:right w:val="single" w:sz="4" w:space="0" w:color="auto"/>
            </w:tcBorders>
            <w:shd w:val="clear" w:color="auto" w:fill="auto"/>
            <w:noWrap/>
            <w:vAlign w:val="bottom"/>
            <w:hideMark/>
          </w:tcPr>
          <w:p w14:paraId="77ADFB95" w14:textId="77777777" w:rsidR="00BA5713" w:rsidRPr="00DB7A94" w:rsidRDefault="00BA5713" w:rsidP="00BA5713">
            <w:pPr>
              <w:jc w:val="center"/>
              <w:rPr>
                <w:color w:val="000000"/>
                <w:sz w:val="20"/>
                <w:szCs w:val="20"/>
              </w:rPr>
            </w:pPr>
            <w:r w:rsidRPr="00DB7A94">
              <w:rPr>
                <w:color w:val="000000"/>
                <w:sz w:val="20"/>
                <w:szCs w:val="20"/>
              </w:rPr>
              <w:t>-0.81%</w:t>
            </w:r>
          </w:p>
        </w:tc>
        <w:tc>
          <w:tcPr>
            <w:tcW w:w="777" w:type="dxa"/>
            <w:tcBorders>
              <w:top w:val="single" w:sz="4" w:space="0" w:color="auto"/>
              <w:left w:val="nil"/>
              <w:bottom w:val="nil"/>
              <w:right w:val="single" w:sz="4" w:space="0" w:color="auto"/>
            </w:tcBorders>
            <w:shd w:val="clear" w:color="auto" w:fill="auto"/>
            <w:noWrap/>
            <w:vAlign w:val="bottom"/>
            <w:hideMark/>
          </w:tcPr>
          <w:p w14:paraId="68997DEF" w14:textId="77777777" w:rsidR="00BA5713" w:rsidRPr="00DB7A94" w:rsidRDefault="00BA5713" w:rsidP="00BA5713">
            <w:pPr>
              <w:jc w:val="center"/>
              <w:rPr>
                <w:color w:val="000000"/>
                <w:sz w:val="20"/>
                <w:szCs w:val="20"/>
              </w:rPr>
            </w:pPr>
            <w:r w:rsidRPr="00DB7A94">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63812EEF" w14:textId="77777777" w:rsidR="00BA5713" w:rsidRPr="00DB7A94" w:rsidRDefault="00BA5713" w:rsidP="00BA5713">
            <w:pPr>
              <w:jc w:val="center"/>
              <w:rPr>
                <w:color w:val="000000"/>
                <w:sz w:val="20"/>
                <w:szCs w:val="20"/>
              </w:rPr>
            </w:pPr>
            <w:r w:rsidRPr="00DB7A94">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6DF2835A" w14:textId="77777777" w:rsidR="00BA5713" w:rsidRPr="00DB7A94" w:rsidRDefault="00BA5713" w:rsidP="00BA5713">
            <w:pPr>
              <w:jc w:val="center"/>
              <w:rPr>
                <w:color w:val="000000"/>
                <w:sz w:val="20"/>
                <w:szCs w:val="20"/>
              </w:rPr>
            </w:pPr>
            <w:r w:rsidRPr="00DB7A94">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0BA60F8E" w14:textId="77777777" w:rsidR="00BA5713" w:rsidRPr="00DB7A94" w:rsidRDefault="00BA5713" w:rsidP="00BA5713">
            <w:pPr>
              <w:jc w:val="center"/>
              <w:rPr>
                <w:color w:val="000000"/>
                <w:sz w:val="20"/>
                <w:szCs w:val="20"/>
              </w:rPr>
            </w:pPr>
            <w:r w:rsidRPr="00DB7A94">
              <w:rPr>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
          <w:p w14:paraId="7CAF77CD" w14:textId="77777777" w:rsidR="00BA5713" w:rsidRPr="00DB7A94" w:rsidRDefault="00BA5713" w:rsidP="00BA5713">
            <w:pPr>
              <w:jc w:val="center"/>
              <w:rPr>
                <w:color w:val="000000"/>
                <w:sz w:val="20"/>
                <w:szCs w:val="20"/>
              </w:rPr>
            </w:pPr>
            <w:r w:rsidRPr="00DB7A94">
              <w:rPr>
                <w:color w:val="000000"/>
                <w:sz w:val="20"/>
                <w:szCs w:val="20"/>
              </w:rPr>
              <w:t>2.09%</w:t>
            </w:r>
          </w:p>
        </w:tc>
        <w:tc>
          <w:tcPr>
            <w:tcW w:w="777" w:type="dxa"/>
            <w:tcBorders>
              <w:top w:val="single" w:sz="4" w:space="0" w:color="auto"/>
              <w:left w:val="nil"/>
              <w:bottom w:val="nil"/>
              <w:right w:val="single" w:sz="4" w:space="0" w:color="auto"/>
            </w:tcBorders>
            <w:shd w:val="clear" w:color="auto" w:fill="auto"/>
            <w:noWrap/>
            <w:vAlign w:val="bottom"/>
            <w:hideMark/>
          </w:tcPr>
          <w:p w14:paraId="7293DCAB" w14:textId="77777777" w:rsidR="00BA5713" w:rsidRPr="00DB7A94" w:rsidRDefault="00BA5713" w:rsidP="00BA5713">
            <w:pPr>
              <w:jc w:val="center"/>
              <w:rPr>
                <w:color w:val="000000"/>
                <w:sz w:val="20"/>
                <w:szCs w:val="20"/>
              </w:rPr>
            </w:pPr>
            <w:r w:rsidRPr="00DB7A94">
              <w:rPr>
                <w:color w:val="000000"/>
                <w:sz w:val="20"/>
                <w:szCs w:val="20"/>
              </w:rPr>
              <w:t>98%</w:t>
            </w:r>
          </w:p>
        </w:tc>
        <w:tc>
          <w:tcPr>
            <w:tcW w:w="595" w:type="dxa"/>
            <w:tcBorders>
              <w:top w:val="single" w:sz="4" w:space="0" w:color="auto"/>
              <w:left w:val="nil"/>
              <w:bottom w:val="nil"/>
              <w:right w:val="nil"/>
            </w:tcBorders>
            <w:shd w:val="clear" w:color="auto" w:fill="auto"/>
            <w:noWrap/>
            <w:vAlign w:val="bottom"/>
            <w:hideMark/>
          </w:tcPr>
          <w:p w14:paraId="2D858D39" w14:textId="77777777" w:rsidR="00BA5713" w:rsidRPr="00DB7A94" w:rsidRDefault="00BA5713" w:rsidP="00BA5713">
            <w:pPr>
              <w:jc w:val="center"/>
              <w:rPr>
                <w:color w:val="000000"/>
                <w:sz w:val="20"/>
                <w:szCs w:val="20"/>
              </w:rPr>
            </w:pPr>
            <w:r w:rsidRPr="00DB7A94">
              <w:rPr>
                <w:color w:val="000000"/>
                <w:sz w:val="20"/>
                <w:szCs w:val="20"/>
              </w:rPr>
              <w:t>97%</w:t>
            </w:r>
          </w:p>
        </w:tc>
      </w:tr>
      <w:tr w:rsidR="00B965B4" w:rsidRPr="00DB7A94" w14:paraId="39B6C89D"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885D79A"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31ACFDB2" w14:textId="77777777" w:rsidR="00BA5713" w:rsidRPr="00DB7A94" w:rsidRDefault="00BA5713" w:rsidP="00BA5713">
            <w:pPr>
              <w:rPr>
                <w:color w:val="000000"/>
              </w:rPr>
            </w:pPr>
            <w:r w:rsidRPr="00DB7A94">
              <w:rPr>
                <w:color w:val="000000"/>
              </w:rPr>
              <w:t>CE8-4.4b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548D6BD5" w14:textId="77777777" w:rsidR="00BA5713" w:rsidRPr="00DB7A94" w:rsidRDefault="00BA5713" w:rsidP="00BA5713">
            <w:pPr>
              <w:jc w:val="center"/>
              <w:rPr>
                <w:color w:val="000000"/>
                <w:sz w:val="20"/>
                <w:szCs w:val="20"/>
              </w:rPr>
            </w:pPr>
            <w:r w:rsidRPr="00DB7A94">
              <w:rPr>
                <w:color w:val="000000"/>
                <w:sz w:val="20"/>
                <w:szCs w:val="20"/>
              </w:rPr>
              <w:t>-4.74%</w:t>
            </w:r>
          </w:p>
        </w:tc>
        <w:tc>
          <w:tcPr>
            <w:tcW w:w="1000" w:type="dxa"/>
            <w:tcBorders>
              <w:top w:val="single" w:sz="4" w:space="0" w:color="auto"/>
              <w:left w:val="nil"/>
              <w:bottom w:val="nil"/>
              <w:right w:val="single" w:sz="4" w:space="0" w:color="auto"/>
            </w:tcBorders>
            <w:shd w:val="clear" w:color="auto" w:fill="auto"/>
            <w:noWrap/>
            <w:vAlign w:val="bottom"/>
            <w:hideMark/>
          </w:tcPr>
          <w:p w14:paraId="506E9FDF" w14:textId="77777777" w:rsidR="00BA5713" w:rsidRPr="00DB7A94" w:rsidRDefault="00BA5713" w:rsidP="00BA5713">
            <w:pPr>
              <w:jc w:val="center"/>
              <w:rPr>
                <w:color w:val="000000"/>
                <w:sz w:val="20"/>
                <w:szCs w:val="20"/>
              </w:rPr>
            </w:pPr>
            <w:r w:rsidRPr="00DB7A94">
              <w:rPr>
                <w:color w:val="000000"/>
                <w:sz w:val="20"/>
                <w:szCs w:val="20"/>
              </w:rPr>
              <w:t>-2.55%</w:t>
            </w:r>
          </w:p>
        </w:tc>
        <w:tc>
          <w:tcPr>
            <w:tcW w:w="1000" w:type="dxa"/>
            <w:tcBorders>
              <w:top w:val="single" w:sz="4" w:space="0" w:color="auto"/>
              <w:left w:val="nil"/>
              <w:bottom w:val="nil"/>
              <w:right w:val="single" w:sz="4" w:space="0" w:color="auto"/>
            </w:tcBorders>
            <w:shd w:val="clear" w:color="auto" w:fill="auto"/>
            <w:noWrap/>
            <w:vAlign w:val="bottom"/>
            <w:hideMark/>
          </w:tcPr>
          <w:p w14:paraId="3EF81184" w14:textId="77777777" w:rsidR="00BA5713" w:rsidRPr="00DB7A94" w:rsidRDefault="00BA5713" w:rsidP="00BA5713">
            <w:pPr>
              <w:jc w:val="center"/>
              <w:rPr>
                <w:color w:val="000000"/>
                <w:sz w:val="20"/>
                <w:szCs w:val="20"/>
              </w:rPr>
            </w:pPr>
            <w:r w:rsidRPr="00DB7A94">
              <w:rPr>
                <w:color w:val="000000"/>
                <w:sz w:val="20"/>
                <w:szCs w:val="20"/>
              </w:rPr>
              <w:t>-2.57%</w:t>
            </w:r>
          </w:p>
        </w:tc>
        <w:tc>
          <w:tcPr>
            <w:tcW w:w="777" w:type="dxa"/>
            <w:tcBorders>
              <w:top w:val="single" w:sz="4" w:space="0" w:color="auto"/>
              <w:left w:val="nil"/>
              <w:bottom w:val="nil"/>
              <w:right w:val="single" w:sz="4" w:space="0" w:color="auto"/>
            </w:tcBorders>
            <w:shd w:val="clear" w:color="auto" w:fill="auto"/>
            <w:noWrap/>
            <w:vAlign w:val="bottom"/>
            <w:hideMark/>
          </w:tcPr>
          <w:p w14:paraId="4DC4D72F" w14:textId="77777777" w:rsidR="00BA5713" w:rsidRPr="00DB7A94" w:rsidRDefault="00BA5713" w:rsidP="00BA5713">
            <w:pPr>
              <w:jc w:val="center"/>
              <w:rPr>
                <w:color w:val="000000"/>
                <w:sz w:val="20"/>
                <w:szCs w:val="20"/>
              </w:rPr>
            </w:pPr>
            <w:r w:rsidRPr="00DB7A94">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138004F0" w14:textId="77777777" w:rsidR="00BA5713" w:rsidRPr="00DB7A94" w:rsidRDefault="00BA5713" w:rsidP="00BA5713">
            <w:pPr>
              <w:jc w:val="center"/>
              <w:rPr>
                <w:color w:val="000000"/>
                <w:sz w:val="20"/>
                <w:szCs w:val="20"/>
              </w:rPr>
            </w:pPr>
            <w:r w:rsidRPr="00DB7A94">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314A1D04" w14:textId="77777777" w:rsidR="00BA5713" w:rsidRPr="00DB7A94" w:rsidRDefault="00BA5713" w:rsidP="00BA5713">
            <w:pPr>
              <w:jc w:val="center"/>
              <w:rPr>
                <w:color w:val="000000"/>
                <w:sz w:val="20"/>
                <w:szCs w:val="20"/>
              </w:rPr>
            </w:pPr>
            <w:r w:rsidRPr="00DB7A94">
              <w:rPr>
                <w:color w:val="000000"/>
                <w:sz w:val="20"/>
                <w:szCs w:val="20"/>
              </w:rPr>
              <w:t>-3.50%</w:t>
            </w:r>
          </w:p>
        </w:tc>
        <w:tc>
          <w:tcPr>
            <w:tcW w:w="900" w:type="dxa"/>
            <w:tcBorders>
              <w:top w:val="single" w:sz="4" w:space="0" w:color="auto"/>
              <w:left w:val="nil"/>
              <w:bottom w:val="nil"/>
              <w:right w:val="single" w:sz="4" w:space="0" w:color="auto"/>
            </w:tcBorders>
            <w:shd w:val="clear" w:color="auto" w:fill="auto"/>
            <w:noWrap/>
            <w:vAlign w:val="bottom"/>
            <w:hideMark/>
          </w:tcPr>
          <w:p w14:paraId="0347F447" w14:textId="77777777" w:rsidR="00BA5713" w:rsidRPr="00DB7A94" w:rsidRDefault="00BA5713" w:rsidP="00BA5713">
            <w:pPr>
              <w:jc w:val="center"/>
              <w:rPr>
                <w:color w:val="000000"/>
                <w:sz w:val="20"/>
                <w:szCs w:val="20"/>
              </w:rPr>
            </w:pPr>
            <w:r w:rsidRPr="00DB7A94">
              <w:rPr>
                <w:color w:val="000000"/>
                <w:sz w:val="20"/>
                <w:szCs w:val="20"/>
              </w:rPr>
              <w:t>0.90%</w:t>
            </w:r>
          </w:p>
        </w:tc>
        <w:tc>
          <w:tcPr>
            <w:tcW w:w="900" w:type="dxa"/>
            <w:tcBorders>
              <w:top w:val="single" w:sz="4" w:space="0" w:color="auto"/>
              <w:left w:val="nil"/>
              <w:bottom w:val="nil"/>
              <w:right w:val="single" w:sz="4" w:space="0" w:color="auto"/>
            </w:tcBorders>
            <w:shd w:val="clear" w:color="auto" w:fill="auto"/>
            <w:noWrap/>
            <w:vAlign w:val="bottom"/>
            <w:hideMark/>
          </w:tcPr>
          <w:p w14:paraId="7A7308C1" w14:textId="77777777" w:rsidR="00BA5713" w:rsidRPr="00DB7A94" w:rsidRDefault="00BA5713" w:rsidP="00BA5713">
            <w:pPr>
              <w:jc w:val="center"/>
              <w:rPr>
                <w:color w:val="000000"/>
                <w:sz w:val="20"/>
                <w:szCs w:val="20"/>
              </w:rPr>
            </w:pPr>
            <w:r w:rsidRPr="00DB7A94">
              <w:rPr>
                <w:color w:val="000000"/>
                <w:sz w:val="20"/>
                <w:szCs w:val="20"/>
              </w:rPr>
              <w:t>0.98%</w:t>
            </w:r>
          </w:p>
        </w:tc>
        <w:tc>
          <w:tcPr>
            <w:tcW w:w="777" w:type="dxa"/>
            <w:tcBorders>
              <w:top w:val="single" w:sz="4" w:space="0" w:color="auto"/>
              <w:left w:val="nil"/>
              <w:bottom w:val="nil"/>
              <w:right w:val="single" w:sz="4" w:space="0" w:color="auto"/>
            </w:tcBorders>
            <w:shd w:val="clear" w:color="auto" w:fill="auto"/>
            <w:noWrap/>
            <w:vAlign w:val="bottom"/>
            <w:hideMark/>
          </w:tcPr>
          <w:p w14:paraId="2A23C077" w14:textId="77777777" w:rsidR="00BA5713" w:rsidRPr="00DB7A94" w:rsidRDefault="00BA5713" w:rsidP="00BA5713">
            <w:pPr>
              <w:jc w:val="center"/>
              <w:rPr>
                <w:color w:val="000000"/>
                <w:sz w:val="20"/>
                <w:szCs w:val="20"/>
              </w:rPr>
            </w:pPr>
            <w:r w:rsidRPr="00DB7A94">
              <w:rPr>
                <w:color w:val="000000"/>
                <w:sz w:val="20"/>
                <w:szCs w:val="20"/>
              </w:rPr>
              <w:t>98%</w:t>
            </w:r>
          </w:p>
        </w:tc>
        <w:tc>
          <w:tcPr>
            <w:tcW w:w="595" w:type="dxa"/>
            <w:tcBorders>
              <w:top w:val="single" w:sz="4" w:space="0" w:color="auto"/>
              <w:left w:val="nil"/>
              <w:bottom w:val="nil"/>
              <w:right w:val="nil"/>
            </w:tcBorders>
            <w:shd w:val="clear" w:color="auto" w:fill="auto"/>
            <w:noWrap/>
            <w:vAlign w:val="bottom"/>
            <w:hideMark/>
          </w:tcPr>
          <w:p w14:paraId="389B5273" w14:textId="77777777" w:rsidR="00BA5713" w:rsidRPr="00DB7A94" w:rsidRDefault="00BA5713" w:rsidP="00BA5713">
            <w:pPr>
              <w:jc w:val="center"/>
              <w:rPr>
                <w:color w:val="000000"/>
                <w:sz w:val="20"/>
                <w:szCs w:val="20"/>
              </w:rPr>
            </w:pPr>
            <w:r w:rsidRPr="00DB7A94">
              <w:rPr>
                <w:color w:val="000000"/>
                <w:sz w:val="20"/>
                <w:szCs w:val="20"/>
              </w:rPr>
              <w:t>97%</w:t>
            </w:r>
          </w:p>
        </w:tc>
      </w:tr>
      <w:tr w:rsidR="00B965B4" w:rsidRPr="00DB7A94" w14:paraId="178BE13F" w14:textId="77777777" w:rsidTr="00B965B4">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43B09C6"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
          <w:p w14:paraId="57F2C97E" w14:textId="77777777" w:rsidR="00BA5713" w:rsidRPr="00DB7A94" w:rsidRDefault="00BA5713" w:rsidP="00BA5713">
            <w:pPr>
              <w:rPr>
                <w:color w:val="000000"/>
              </w:rPr>
            </w:pPr>
            <w:r w:rsidRPr="00DB7A94">
              <w:rPr>
                <w:color w:val="000000"/>
              </w:rPr>
              <w:t>CE8-5.1a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
          <w:p w14:paraId="1828DB71" w14:textId="77777777" w:rsidR="00BA5713" w:rsidRPr="00DB7A94" w:rsidRDefault="00BA5713" w:rsidP="00BA5713">
            <w:pPr>
              <w:jc w:val="center"/>
              <w:rPr>
                <w:color w:val="000000"/>
                <w:sz w:val="20"/>
                <w:szCs w:val="20"/>
              </w:rPr>
            </w:pPr>
            <w:r w:rsidRPr="00DB7A94">
              <w:rPr>
                <w:color w:val="000000"/>
                <w:sz w:val="20"/>
                <w:szCs w:val="20"/>
              </w:rPr>
              <w:t>-11.06%</w:t>
            </w:r>
          </w:p>
        </w:tc>
        <w:tc>
          <w:tcPr>
            <w:tcW w:w="1000" w:type="dxa"/>
            <w:tcBorders>
              <w:top w:val="single" w:sz="4" w:space="0" w:color="auto"/>
              <w:left w:val="nil"/>
              <w:bottom w:val="nil"/>
              <w:right w:val="single" w:sz="4" w:space="0" w:color="auto"/>
            </w:tcBorders>
            <w:shd w:val="clear" w:color="auto" w:fill="auto"/>
            <w:noWrap/>
            <w:vAlign w:val="bottom"/>
            <w:hideMark/>
          </w:tcPr>
          <w:p w14:paraId="72772A68" w14:textId="77777777" w:rsidR="00BA5713" w:rsidRPr="00DB7A94" w:rsidRDefault="00BA5713" w:rsidP="00BA5713">
            <w:pPr>
              <w:jc w:val="center"/>
              <w:rPr>
                <w:color w:val="000000"/>
                <w:sz w:val="20"/>
                <w:szCs w:val="20"/>
              </w:rPr>
            </w:pPr>
            <w:r w:rsidRPr="00DB7A94">
              <w:rPr>
                <w:color w:val="000000"/>
                <w:sz w:val="20"/>
                <w:szCs w:val="20"/>
              </w:rPr>
              <w:t>-8.41%</w:t>
            </w:r>
          </w:p>
        </w:tc>
        <w:tc>
          <w:tcPr>
            <w:tcW w:w="1000" w:type="dxa"/>
            <w:tcBorders>
              <w:top w:val="single" w:sz="4" w:space="0" w:color="auto"/>
              <w:left w:val="nil"/>
              <w:bottom w:val="nil"/>
              <w:right w:val="single" w:sz="4" w:space="0" w:color="auto"/>
            </w:tcBorders>
            <w:shd w:val="clear" w:color="auto" w:fill="auto"/>
            <w:noWrap/>
            <w:vAlign w:val="bottom"/>
            <w:hideMark/>
          </w:tcPr>
          <w:p w14:paraId="60A2C600" w14:textId="77777777" w:rsidR="00BA5713" w:rsidRPr="00DB7A94" w:rsidRDefault="00BA5713" w:rsidP="00BA5713">
            <w:pPr>
              <w:jc w:val="center"/>
              <w:rPr>
                <w:color w:val="000000"/>
                <w:sz w:val="20"/>
                <w:szCs w:val="20"/>
              </w:rPr>
            </w:pPr>
            <w:r w:rsidRPr="00DB7A94">
              <w:rPr>
                <w:color w:val="000000"/>
                <w:sz w:val="20"/>
                <w:szCs w:val="20"/>
              </w:rPr>
              <w:t>-8.47%</w:t>
            </w:r>
          </w:p>
        </w:tc>
        <w:tc>
          <w:tcPr>
            <w:tcW w:w="777" w:type="dxa"/>
            <w:tcBorders>
              <w:top w:val="single" w:sz="4" w:space="0" w:color="auto"/>
              <w:left w:val="nil"/>
              <w:bottom w:val="nil"/>
              <w:right w:val="single" w:sz="4" w:space="0" w:color="auto"/>
            </w:tcBorders>
            <w:shd w:val="clear" w:color="auto" w:fill="auto"/>
            <w:noWrap/>
            <w:vAlign w:val="bottom"/>
            <w:hideMark/>
          </w:tcPr>
          <w:p w14:paraId="5F92CF55" w14:textId="77777777" w:rsidR="00BA5713" w:rsidRPr="00DB7A94" w:rsidRDefault="00BA5713" w:rsidP="00BA5713">
            <w:pPr>
              <w:jc w:val="center"/>
              <w:rPr>
                <w:color w:val="000000"/>
                <w:sz w:val="20"/>
                <w:szCs w:val="20"/>
              </w:rPr>
            </w:pPr>
            <w:r w:rsidRPr="00DB7A94">
              <w:rPr>
                <w:color w:val="000000"/>
                <w:sz w:val="20"/>
                <w:szCs w:val="20"/>
              </w:rPr>
              <w:t>112%</w:t>
            </w:r>
          </w:p>
        </w:tc>
        <w:tc>
          <w:tcPr>
            <w:tcW w:w="763" w:type="dxa"/>
            <w:tcBorders>
              <w:top w:val="single" w:sz="4" w:space="0" w:color="auto"/>
              <w:left w:val="nil"/>
              <w:bottom w:val="nil"/>
              <w:right w:val="single" w:sz="12" w:space="0" w:color="auto"/>
            </w:tcBorders>
            <w:shd w:val="clear" w:color="auto" w:fill="auto"/>
            <w:noWrap/>
            <w:vAlign w:val="bottom"/>
            <w:hideMark/>
          </w:tcPr>
          <w:p w14:paraId="1E28C7D9" w14:textId="77777777" w:rsidR="00BA5713" w:rsidRPr="00DB7A94" w:rsidRDefault="00BA5713" w:rsidP="00BA5713">
            <w:pPr>
              <w:jc w:val="center"/>
              <w:rPr>
                <w:color w:val="000000"/>
                <w:sz w:val="20"/>
                <w:szCs w:val="20"/>
              </w:rPr>
            </w:pPr>
            <w:r w:rsidRPr="00DB7A94">
              <w:rPr>
                <w:color w:val="000000"/>
                <w:sz w:val="20"/>
                <w:szCs w:val="20"/>
              </w:rPr>
              <w:t>94%</w:t>
            </w:r>
          </w:p>
        </w:tc>
        <w:tc>
          <w:tcPr>
            <w:tcW w:w="900" w:type="dxa"/>
            <w:tcBorders>
              <w:top w:val="single" w:sz="4" w:space="0" w:color="auto"/>
              <w:left w:val="nil"/>
              <w:bottom w:val="nil"/>
              <w:right w:val="single" w:sz="4" w:space="0" w:color="auto"/>
            </w:tcBorders>
            <w:shd w:val="clear" w:color="auto" w:fill="auto"/>
            <w:noWrap/>
            <w:vAlign w:val="bottom"/>
            <w:hideMark/>
          </w:tcPr>
          <w:p w14:paraId="1D878CC0" w14:textId="77777777" w:rsidR="00BA5713" w:rsidRPr="00DB7A94" w:rsidRDefault="00BA5713" w:rsidP="00BA5713">
            <w:pPr>
              <w:jc w:val="center"/>
              <w:rPr>
                <w:color w:val="000000"/>
                <w:sz w:val="20"/>
                <w:szCs w:val="20"/>
              </w:rPr>
            </w:pPr>
            <w:r w:rsidRPr="00DB7A94">
              <w:rPr>
                <w:color w:val="000000"/>
                <w:sz w:val="20"/>
                <w:szCs w:val="20"/>
              </w:rPr>
              <w:t>-9.97%</w:t>
            </w:r>
          </w:p>
        </w:tc>
        <w:tc>
          <w:tcPr>
            <w:tcW w:w="900" w:type="dxa"/>
            <w:tcBorders>
              <w:top w:val="single" w:sz="4" w:space="0" w:color="auto"/>
              <w:left w:val="nil"/>
              <w:bottom w:val="nil"/>
              <w:right w:val="single" w:sz="4" w:space="0" w:color="auto"/>
            </w:tcBorders>
            <w:shd w:val="clear" w:color="auto" w:fill="auto"/>
            <w:noWrap/>
            <w:vAlign w:val="bottom"/>
            <w:hideMark/>
          </w:tcPr>
          <w:p w14:paraId="742F6F13" w14:textId="77777777" w:rsidR="00BA5713" w:rsidRPr="00DB7A94" w:rsidRDefault="00BA5713" w:rsidP="00BA5713">
            <w:pPr>
              <w:jc w:val="center"/>
              <w:rPr>
                <w:color w:val="000000"/>
                <w:sz w:val="20"/>
                <w:szCs w:val="20"/>
              </w:rPr>
            </w:pPr>
            <w:r w:rsidRPr="00DB7A94">
              <w:rPr>
                <w:color w:val="000000"/>
                <w:sz w:val="20"/>
                <w:szCs w:val="20"/>
              </w:rPr>
              <w:t>-1.08%</w:t>
            </w:r>
          </w:p>
        </w:tc>
        <w:tc>
          <w:tcPr>
            <w:tcW w:w="900" w:type="dxa"/>
            <w:tcBorders>
              <w:top w:val="single" w:sz="4" w:space="0" w:color="auto"/>
              <w:left w:val="nil"/>
              <w:bottom w:val="nil"/>
              <w:right w:val="single" w:sz="4" w:space="0" w:color="auto"/>
            </w:tcBorders>
            <w:shd w:val="clear" w:color="auto" w:fill="auto"/>
            <w:noWrap/>
            <w:vAlign w:val="bottom"/>
            <w:hideMark/>
          </w:tcPr>
          <w:p w14:paraId="5AC51720" w14:textId="77777777" w:rsidR="00BA5713" w:rsidRPr="00DB7A94" w:rsidRDefault="00BA5713" w:rsidP="00BA5713">
            <w:pPr>
              <w:jc w:val="center"/>
              <w:rPr>
                <w:color w:val="000000"/>
                <w:sz w:val="20"/>
                <w:szCs w:val="20"/>
              </w:rPr>
            </w:pPr>
            <w:r w:rsidRPr="00DB7A94">
              <w:rPr>
                <w:color w:val="000000"/>
                <w:sz w:val="20"/>
                <w:szCs w:val="20"/>
              </w:rPr>
              <w:t>-0.98%</w:t>
            </w:r>
          </w:p>
        </w:tc>
        <w:tc>
          <w:tcPr>
            <w:tcW w:w="777" w:type="dxa"/>
            <w:tcBorders>
              <w:top w:val="single" w:sz="4" w:space="0" w:color="auto"/>
              <w:left w:val="nil"/>
              <w:bottom w:val="nil"/>
              <w:right w:val="single" w:sz="4" w:space="0" w:color="auto"/>
            </w:tcBorders>
            <w:shd w:val="clear" w:color="auto" w:fill="auto"/>
            <w:noWrap/>
            <w:vAlign w:val="bottom"/>
            <w:hideMark/>
          </w:tcPr>
          <w:p w14:paraId="5614FDC4" w14:textId="77777777" w:rsidR="00BA5713" w:rsidRPr="00DB7A94" w:rsidRDefault="00BA5713" w:rsidP="00BA5713">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
          <w:p w14:paraId="7E582B8E" w14:textId="77777777" w:rsidR="00BA5713" w:rsidRPr="00DB7A94" w:rsidRDefault="00BA5713" w:rsidP="00BA5713">
            <w:pPr>
              <w:jc w:val="center"/>
              <w:rPr>
                <w:color w:val="000000"/>
                <w:sz w:val="20"/>
                <w:szCs w:val="20"/>
              </w:rPr>
            </w:pPr>
            <w:r w:rsidRPr="00DB7A94">
              <w:rPr>
                <w:color w:val="000000"/>
                <w:sz w:val="20"/>
                <w:szCs w:val="20"/>
              </w:rPr>
              <w:t>99%</w:t>
            </w:r>
          </w:p>
        </w:tc>
      </w:tr>
      <w:tr w:rsidR="00B75018" w:rsidRPr="00DB7A94" w14:paraId="2CC49A50" w14:textId="77777777" w:rsidTr="00B75018">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6C4CEEB3" w14:textId="77777777" w:rsidR="00BA5713" w:rsidRPr="00DB7A94" w:rsidRDefault="00BA5713" w:rsidP="00BA5713">
            <w:pPr>
              <w:rPr>
                <w:color w:val="000000"/>
              </w:rPr>
            </w:pPr>
          </w:p>
        </w:tc>
        <w:tc>
          <w:tcPr>
            <w:tcW w:w="1218" w:type="dxa"/>
            <w:tcBorders>
              <w:top w:val="nil"/>
              <w:left w:val="nil"/>
              <w:bottom w:val="single" w:sz="8" w:space="0" w:color="auto"/>
              <w:right w:val="single" w:sz="12" w:space="0" w:color="auto"/>
            </w:tcBorders>
            <w:shd w:val="clear" w:color="auto" w:fill="auto"/>
            <w:vAlign w:val="center"/>
            <w:hideMark/>
          </w:tcPr>
          <w:p w14:paraId="5E6E276F" w14:textId="77777777" w:rsidR="00BA5713" w:rsidRPr="00DB7A94" w:rsidRDefault="00BA5713" w:rsidP="00BA5713">
            <w:pPr>
              <w:rPr>
                <w:color w:val="000000"/>
              </w:rPr>
            </w:pPr>
            <w:r w:rsidRPr="00DB7A94">
              <w:rPr>
                <w:color w:val="000000"/>
              </w:rPr>
              <w:t>CE8-5.1b</w:t>
            </w:r>
          </w:p>
        </w:tc>
        <w:tc>
          <w:tcPr>
            <w:tcW w:w="94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2EBC86E" w14:textId="77777777" w:rsidR="00BA5713" w:rsidRPr="00DB7A94" w:rsidRDefault="00BA5713" w:rsidP="00BA5713">
            <w:pPr>
              <w:jc w:val="center"/>
              <w:rPr>
                <w:color w:val="000000"/>
                <w:sz w:val="20"/>
                <w:szCs w:val="20"/>
              </w:rPr>
            </w:pPr>
            <w:r w:rsidRPr="00DB7A94">
              <w:rPr>
                <w:color w:val="000000"/>
                <w:sz w:val="20"/>
                <w:szCs w:val="20"/>
              </w:rPr>
              <w:t>-13.22%</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6A750E82" w14:textId="77777777" w:rsidR="00BA5713" w:rsidRPr="00DB7A94" w:rsidRDefault="00BA5713" w:rsidP="00BA5713">
            <w:pPr>
              <w:jc w:val="center"/>
              <w:rPr>
                <w:color w:val="000000"/>
                <w:sz w:val="20"/>
                <w:szCs w:val="20"/>
              </w:rPr>
            </w:pPr>
            <w:r w:rsidRPr="00DB7A94">
              <w:rPr>
                <w:color w:val="000000"/>
                <w:sz w:val="20"/>
                <w:szCs w:val="20"/>
              </w:rPr>
              <w:t>-10.21%</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27BA764E" w14:textId="77777777" w:rsidR="00BA5713" w:rsidRPr="00DB7A94" w:rsidRDefault="00BA5713" w:rsidP="00BA5713">
            <w:pPr>
              <w:jc w:val="center"/>
              <w:rPr>
                <w:color w:val="000000"/>
                <w:sz w:val="20"/>
                <w:szCs w:val="20"/>
              </w:rPr>
            </w:pPr>
            <w:r w:rsidRPr="00DB7A94">
              <w:rPr>
                <w:color w:val="000000"/>
                <w:sz w:val="20"/>
                <w:szCs w:val="20"/>
              </w:rPr>
              <w:t>-10.26%</w:t>
            </w:r>
          </w:p>
        </w:tc>
        <w:tc>
          <w:tcPr>
            <w:tcW w:w="777" w:type="dxa"/>
            <w:tcBorders>
              <w:top w:val="single" w:sz="4" w:space="0" w:color="auto"/>
              <w:left w:val="nil"/>
              <w:bottom w:val="single" w:sz="12" w:space="0" w:color="auto"/>
              <w:right w:val="single" w:sz="4" w:space="0" w:color="auto"/>
            </w:tcBorders>
            <w:shd w:val="clear" w:color="auto" w:fill="auto"/>
            <w:noWrap/>
            <w:vAlign w:val="bottom"/>
            <w:hideMark/>
          </w:tcPr>
          <w:p w14:paraId="37596973" w14:textId="77777777" w:rsidR="00BA5713" w:rsidRPr="00DB7A94" w:rsidRDefault="00BA5713" w:rsidP="00BA5713">
            <w:pPr>
              <w:jc w:val="center"/>
              <w:rPr>
                <w:color w:val="000000"/>
                <w:sz w:val="20"/>
                <w:szCs w:val="20"/>
              </w:rPr>
            </w:pPr>
            <w:r w:rsidRPr="00DB7A94">
              <w:rPr>
                <w:color w:val="000000"/>
                <w:sz w:val="20"/>
                <w:szCs w:val="20"/>
              </w:rPr>
              <w:t>109%</w:t>
            </w:r>
          </w:p>
        </w:tc>
        <w:tc>
          <w:tcPr>
            <w:tcW w:w="763" w:type="dxa"/>
            <w:tcBorders>
              <w:top w:val="single" w:sz="4" w:space="0" w:color="auto"/>
              <w:left w:val="nil"/>
              <w:bottom w:val="single" w:sz="12" w:space="0" w:color="auto"/>
              <w:right w:val="single" w:sz="12" w:space="0" w:color="auto"/>
            </w:tcBorders>
            <w:shd w:val="clear" w:color="auto" w:fill="auto"/>
            <w:noWrap/>
            <w:vAlign w:val="bottom"/>
            <w:hideMark/>
          </w:tcPr>
          <w:p w14:paraId="7C2F35D1" w14:textId="77777777" w:rsidR="00BA5713" w:rsidRPr="00DB7A94" w:rsidRDefault="00BA5713" w:rsidP="00BA5713">
            <w:pPr>
              <w:jc w:val="center"/>
              <w:rPr>
                <w:color w:val="000000"/>
                <w:sz w:val="20"/>
                <w:szCs w:val="20"/>
              </w:rPr>
            </w:pPr>
            <w:r w:rsidRPr="00DB7A94">
              <w:rPr>
                <w:color w:val="000000"/>
                <w:sz w:val="20"/>
                <w:szCs w:val="20"/>
              </w:rPr>
              <w:t>94%</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3A309959" w14:textId="77777777" w:rsidR="00BA5713" w:rsidRPr="00DB7A94" w:rsidRDefault="00BA5713" w:rsidP="00BA5713">
            <w:pPr>
              <w:jc w:val="center"/>
              <w:rPr>
                <w:color w:val="000000"/>
                <w:sz w:val="20"/>
                <w:szCs w:val="20"/>
              </w:rPr>
            </w:pPr>
            <w:r w:rsidRPr="00DB7A94">
              <w:rPr>
                <w:color w:val="000000"/>
                <w:sz w:val="20"/>
                <w:szCs w:val="20"/>
              </w:rPr>
              <w:t>3.05%</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7577C013" w14:textId="77777777" w:rsidR="00BA5713" w:rsidRPr="00DB7A94" w:rsidRDefault="00BA5713" w:rsidP="00BA5713">
            <w:pPr>
              <w:jc w:val="center"/>
              <w:rPr>
                <w:color w:val="000000"/>
                <w:sz w:val="20"/>
                <w:szCs w:val="20"/>
              </w:rPr>
            </w:pPr>
            <w:r w:rsidRPr="00DB7A94">
              <w:rPr>
                <w:color w:val="000000"/>
                <w:sz w:val="20"/>
                <w:szCs w:val="20"/>
              </w:rPr>
              <w:t>-2.42%</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0E108374" w14:textId="77777777" w:rsidR="00BA5713" w:rsidRPr="00DB7A94" w:rsidRDefault="00BA5713" w:rsidP="00BA5713">
            <w:pPr>
              <w:jc w:val="center"/>
              <w:rPr>
                <w:color w:val="000000"/>
                <w:sz w:val="20"/>
                <w:szCs w:val="20"/>
              </w:rPr>
            </w:pPr>
            <w:r w:rsidRPr="00DB7A94">
              <w:rPr>
                <w:color w:val="000000"/>
                <w:sz w:val="20"/>
                <w:szCs w:val="20"/>
              </w:rPr>
              <w:t>-2.41%</w:t>
            </w:r>
          </w:p>
        </w:tc>
        <w:tc>
          <w:tcPr>
            <w:tcW w:w="777" w:type="dxa"/>
            <w:tcBorders>
              <w:top w:val="single" w:sz="4" w:space="0" w:color="auto"/>
              <w:left w:val="nil"/>
              <w:bottom w:val="single" w:sz="12" w:space="0" w:color="auto"/>
              <w:right w:val="single" w:sz="4" w:space="0" w:color="auto"/>
            </w:tcBorders>
            <w:shd w:val="clear" w:color="auto" w:fill="auto"/>
            <w:noWrap/>
            <w:vAlign w:val="bottom"/>
            <w:hideMark/>
          </w:tcPr>
          <w:p w14:paraId="2A8FB802" w14:textId="77777777" w:rsidR="00BA5713" w:rsidRPr="00DB7A94" w:rsidRDefault="00BA5713" w:rsidP="00BA5713">
            <w:pPr>
              <w:jc w:val="center"/>
              <w:rPr>
                <w:color w:val="000000"/>
                <w:sz w:val="20"/>
                <w:szCs w:val="20"/>
              </w:rPr>
            </w:pPr>
            <w:r w:rsidRPr="00DB7A94">
              <w:rPr>
                <w:color w:val="000000"/>
                <w:sz w:val="20"/>
                <w:szCs w:val="20"/>
              </w:rPr>
              <w:t>99%</w:t>
            </w:r>
          </w:p>
        </w:tc>
        <w:tc>
          <w:tcPr>
            <w:tcW w:w="595" w:type="dxa"/>
            <w:tcBorders>
              <w:top w:val="single" w:sz="4" w:space="0" w:color="auto"/>
              <w:left w:val="nil"/>
              <w:bottom w:val="single" w:sz="12" w:space="0" w:color="auto"/>
              <w:right w:val="nil"/>
            </w:tcBorders>
            <w:shd w:val="clear" w:color="auto" w:fill="auto"/>
            <w:noWrap/>
            <w:vAlign w:val="bottom"/>
            <w:hideMark/>
          </w:tcPr>
          <w:p w14:paraId="6692E769" w14:textId="77777777" w:rsidR="00BA5713" w:rsidRPr="00DB7A94" w:rsidRDefault="00BA5713" w:rsidP="00BA5713">
            <w:pPr>
              <w:jc w:val="center"/>
              <w:rPr>
                <w:color w:val="000000"/>
                <w:sz w:val="20"/>
                <w:szCs w:val="20"/>
              </w:rPr>
            </w:pPr>
            <w:r w:rsidRPr="00DB7A94">
              <w:rPr>
                <w:color w:val="000000"/>
                <w:sz w:val="20"/>
                <w:szCs w:val="20"/>
              </w:rPr>
              <w:t>100%</w:t>
            </w:r>
          </w:p>
        </w:tc>
      </w:tr>
    </w:tbl>
    <w:p w14:paraId="58F7DC74" w14:textId="77777777" w:rsidR="00970B51" w:rsidRDefault="00970B51" w:rsidP="00970B51">
      <w:pPr>
        <w:tabs>
          <w:tab w:val="left" w:pos="360"/>
          <w:tab w:val="left" w:pos="1080"/>
          <w:tab w:val="left" w:pos="1440"/>
        </w:tabs>
      </w:pPr>
      <w:r>
        <w:t>* Results are updated after contribution deadline.</w:t>
      </w:r>
    </w:p>
    <w:p w14:paraId="168FED5F" w14:textId="2046478C" w:rsidR="001B7F00" w:rsidRPr="004D25E5" w:rsidRDefault="001B7F00" w:rsidP="001C3D55">
      <w:pPr>
        <w:tabs>
          <w:tab w:val="left" w:pos="360"/>
          <w:tab w:val="left" w:pos="1080"/>
          <w:tab w:val="left" w:pos="1440"/>
        </w:tabs>
      </w:pPr>
    </w:p>
    <w:p w14:paraId="433390A3" w14:textId="70142F9F" w:rsidR="004D25E5" w:rsidRDefault="004D25E5" w:rsidP="001C3D55">
      <w:pPr>
        <w:tabs>
          <w:tab w:val="left" w:pos="360"/>
          <w:tab w:val="left" w:pos="1080"/>
          <w:tab w:val="left" w:pos="1440"/>
        </w:tabs>
        <w:rPr>
          <w:lang w:val="en-CA"/>
        </w:rPr>
      </w:pPr>
    </w:p>
    <w:p w14:paraId="5173DECC" w14:textId="207255B7" w:rsidR="002D54D4" w:rsidRDefault="002D54D4" w:rsidP="001C3D55">
      <w:pPr>
        <w:tabs>
          <w:tab w:val="left" w:pos="360"/>
          <w:tab w:val="left" w:pos="1080"/>
          <w:tab w:val="left" w:pos="1440"/>
        </w:tabs>
        <w:rPr>
          <w:lang w:val="en-CA"/>
        </w:rPr>
      </w:pPr>
      <w:r>
        <w:rPr>
          <w:lang w:val="en-CA"/>
        </w:rPr>
        <w:t>In addition, results with tool combinations are provided as follows:</w:t>
      </w:r>
    </w:p>
    <w:p w14:paraId="5D4F0CCB" w14:textId="77777777" w:rsidR="002D54D4" w:rsidRDefault="002D54D4" w:rsidP="001C3D55">
      <w:pPr>
        <w:tabs>
          <w:tab w:val="left" w:pos="360"/>
          <w:tab w:val="left" w:pos="1080"/>
          <w:tab w:val="left" w:pos="1440"/>
        </w:tabs>
        <w:rPr>
          <w:lang w:val="en-CA"/>
        </w:rPr>
      </w:pPr>
    </w:p>
    <w:p w14:paraId="6152B84D" w14:textId="038474DC" w:rsidR="002D54D4" w:rsidRDefault="002D54D4" w:rsidP="00B965B4">
      <w:pPr>
        <w:tabs>
          <w:tab w:val="left" w:pos="360"/>
          <w:tab w:val="left" w:pos="1080"/>
          <w:tab w:val="left" w:pos="1440"/>
        </w:tabs>
        <w:jc w:val="center"/>
        <w:rPr>
          <w:lang w:val="en-CA"/>
        </w:rPr>
      </w:pPr>
      <w:r w:rsidRPr="001B7F00">
        <w:t xml:space="preserve">Table </w:t>
      </w:r>
      <w:r>
        <w:t>7</w:t>
      </w:r>
      <w:r w:rsidRPr="001B7F00">
        <w:t>: CE8 test results with VTM</w:t>
      </w:r>
      <w:r>
        <w:t>-4.0</w:t>
      </w:r>
      <w:r w:rsidRPr="001B7F00">
        <w:t>+</w:t>
      </w:r>
      <w:r>
        <w:t>IBC</w:t>
      </w:r>
      <w:r w:rsidRPr="001B7F00">
        <w:t>=</w:t>
      </w:r>
      <w:r>
        <w:t>0</w:t>
      </w:r>
      <w:r w:rsidR="005D67FC">
        <w:t>, anchor and tested data are with PLT=1</w:t>
      </w:r>
    </w:p>
    <w:tbl>
      <w:tblPr>
        <w:tblW w:w="10080" w:type="dxa"/>
        <w:tblLook w:val="04A0" w:firstRow="1" w:lastRow="0" w:firstColumn="1" w:lastColumn="0" w:noHBand="0" w:noVBand="1"/>
      </w:tblPr>
      <w:tblGrid>
        <w:gridCol w:w="750"/>
        <w:gridCol w:w="1074"/>
        <w:gridCol w:w="900"/>
        <w:gridCol w:w="900"/>
        <w:gridCol w:w="900"/>
        <w:gridCol w:w="777"/>
        <w:gridCol w:w="763"/>
        <w:gridCol w:w="900"/>
        <w:gridCol w:w="900"/>
        <w:gridCol w:w="900"/>
        <w:gridCol w:w="777"/>
        <w:gridCol w:w="763"/>
      </w:tblGrid>
      <w:tr w:rsidR="005268FA" w:rsidRPr="005268FA" w14:paraId="4004AB64" w14:textId="77777777" w:rsidTr="00B965B4">
        <w:trPr>
          <w:trHeight w:val="300"/>
        </w:trPr>
        <w:tc>
          <w:tcPr>
            <w:tcW w:w="852" w:type="dxa"/>
            <w:tcBorders>
              <w:top w:val="nil"/>
              <w:left w:val="single" w:sz="8" w:space="0" w:color="auto"/>
              <w:bottom w:val="single" w:sz="8" w:space="0" w:color="auto"/>
              <w:right w:val="single" w:sz="8" w:space="0" w:color="auto"/>
            </w:tcBorders>
            <w:shd w:val="clear" w:color="auto" w:fill="auto"/>
            <w:vAlign w:val="center"/>
            <w:hideMark/>
          </w:tcPr>
          <w:p w14:paraId="5CB9993B" w14:textId="77777777" w:rsidR="005268FA" w:rsidRPr="005268FA" w:rsidRDefault="005268FA" w:rsidP="005268FA">
            <w:pPr>
              <w:jc w:val="center"/>
              <w:rPr>
                <w:b/>
                <w:bCs/>
                <w:color w:val="000000"/>
              </w:rPr>
            </w:pPr>
            <w:r w:rsidRPr="005268FA">
              <w:rPr>
                <w:b/>
                <w:bCs/>
                <w:color w:val="000000"/>
              </w:rPr>
              <w:t> </w:t>
            </w:r>
          </w:p>
        </w:tc>
        <w:tc>
          <w:tcPr>
            <w:tcW w:w="1074" w:type="dxa"/>
            <w:tcBorders>
              <w:top w:val="nil"/>
              <w:left w:val="nil"/>
              <w:bottom w:val="single" w:sz="8" w:space="0" w:color="auto"/>
              <w:right w:val="single" w:sz="8" w:space="0" w:color="auto"/>
            </w:tcBorders>
            <w:shd w:val="clear" w:color="auto" w:fill="auto"/>
            <w:vAlign w:val="center"/>
            <w:hideMark/>
          </w:tcPr>
          <w:p w14:paraId="57384C57" w14:textId="77777777" w:rsidR="005268FA" w:rsidRPr="005268FA" w:rsidRDefault="005268FA" w:rsidP="005268FA">
            <w:pPr>
              <w:jc w:val="center"/>
              <w:rPr>
                <w:b/>
                <w:bCs/>
                <w:color w:val="000000"/>
              </w:rPr>
            </w:pPr>
            <w:r w:rsidRPr="005268FA">
              <w:rPr>
                <w:b/>
                <w:bCs/>
                <w:color w:val="000000"/>
              </w:rPr>
              <w:t> </w:t>
            </w:r>
          </w:p>
        </w:tc>
        <w:tc>
          <w:tcPr>
            <w:tcW w:w="4077"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25D592A1" w14:textId="77777777" w:rsidR="005268FA" w:rsidRPr="005268FA" w:rsidRDefault="005268FA" w:rsidP="005268FA">
            <w:pPr>
              <w:jc w:val="center"/>
              <w:rPr>
                <w:b/>
                <w:bCs/>
                <w:color w:val="000000"/>
              </w:rPr>
            </w:pPr>
            <w:r w:rsidRPr="005268FA">
              <w:rPr>
                <w:b/>
                <w:bCs/>
                <w:color w:val="000000"/>
              </w:rPr>
              <w:t>AI Over VTM-4.0</w:t>
            </w:r>
          </w:p>
        </w:tc>
        <w:tc>
          <w:tcPr>
            <w:tcW w:w="4077" w:type="dxa"/>
            <w:gridSpan w:val="5"/>
            <w:tcBorders>
              <w:top w:val="single" w:sz="8" w:space="0" w:color="auto"/>
              <w:left w:val="nil"/>
              <w:bottom w:val="single" w:sz="8" w:space="0" w:color="auto"/>
              <w:right w:val="nil"/>
            </w:tcBorders>
            <w:shd w:val="clear" w:color="auto" w:fill="auto"/>
            <w:noWrap/>
            <w:vAlign w:val="center"/>
            <w:hideMark/>
          </w:tcPr>
          <w:p w14:paraId="0D66E8FB" w14:textId="77777777" w:rsidR="005268FA" w:rsidRPr="005268FA" w:rsidRDefault="005268FA" w:rsidP="005268FA">
            <w:pPr>
              <w:jc w:val="center"/>
              <w:rPr>
                <w:b/>
                <w:bCs/>
                <w:color w:val="000000"/>
              </w:rPr>
            </w:pPr>
            <w:r w:rsidRPr="005268FA">
              <w:rPr>
                <w:b/>
                <w:bCs/>
                <w:color w:val="000000"/>
              </w:rPr>
              <w:t>RA Over VTM-4.0</w:t>
            </w:r>
          </w:p>
        </w:tc>
      </w:tr>
      <w:tr w:rsidR="00B965B4" w:rsidRPr="005268FA" w14:paraId="6151F50F" w14:textId="77777777" w:rsidTr="00B965B4">
        <w:trPr>
          <w:trHeight w:val="300"/>
        </w:trPr>
        <w:tc>
          <w:tcPr>
            <w:tcW w:w="852" w:type="dxa"/>
            <w:tcBorders>
              <w:top w:val="nil"/>
              <w:left w:val="single" w:sz="8" w:space="0" w:color="auto"/>
              <w:bottom w:val="single" w:sz="8" w:space="0" w:color="auto"/>
              <w:right w:val="single" w:sz="8" w:space="0" w:color="auto"/>
            </w:tcBorders>
            <w:shd w:val="clear" w:color="auto" w:fill="auto"/>
            <w:vAlign w:val="center"/>
            <w:hideMark/>
          </w:tcPr>
          <w:p w14:paraId="0E2FFCBD" w14:textId="77777777" w:rsidR="005268FA" w:rsidRPr="005268FA" w:rsidRDefault="005268FA" w:rsidP="005268FA">
            <w:pPr>
              <w:rPr>
                <w:b/>
                <w:bCs/>
                <w:color w:val="000000"/>
              </w:rPr>
            </w:pPr>
            <w:r w:rsidRPr="005268FA">
              <w:rPr>
                <w:b/>
                <w:bCs/>
                <w:color w:val="000000"/>
              </w:rPr>
              <w:t> </w:t>
            </w:r>
          </w:p>
        </w:tc>
        <w:tc>
          <w:tcPr>
            <w:tcW w:w="1074" w:type="dxa"/>
            <w:tcBorders>
              <w:top w:val="nil"/>
              <w:left w:val="nil"/>
              <w:bottom w:val="single" w:sz="8" w:space="0" w:color="auto"/>
              <w:right w:val="single" w:sz="8" w:space="0" w:color="auto"/>
            </w:tcBorders>
            <w:shd w:val="clear" w:color="auto" w:fill="auto"/>
            <w:noWrap/>
            <w:vAlign w:val="center"/>
            <w:hideMark/>
          </w:tcPr>
          <w:p w14:paraId="61FF973B" w14:textId="77777777" w:rsidR="005268FA" w:rsidRPr="005268FA" w:rsidRDefault="005268FA" w:rsidP="005268FA">
            <w:pPr>
              <w:rPr>
                <w:b/>
                <w:bCs/>
                <w:color w:val="000000"/>
              </w:rPr>
            </w:pPr>
            <w:r w:rsidRPr="005268FA">
              <w:rPr>
                <w:b/>
                <w:bCs/>
                <w:color w:val="000000"/>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14:paraId="25599198" w14:textId="77777777" w:rsidR="005268FA" w:rsidRPr="005268FA" w:rsidRDefault="005268FA" w:rsidP="005268FA">
            <w:pPr>
              <w:rPr>
                <w:b/>
                <w:bCs/>
                <w:color w:val="000000"/>
              </w:rPr>
            </w:pPr>
            <w:r w:rsidRPr="005268FA">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783341EB" w14:textId="77777777" w:rsidR="005268FA" w:rsidRPr="005268FA" w:rsidRDefault="005268FA" w:rsidP="005268FA">
            <w:pPr>
              <w:rPr>
                <w:b/>
                <w:bCs/>
                <w:color w:val="000000"/>
              </w:rPr>
            </w:pPr>
            <w:r w:rsidRPr="005268FA">
              <w:rPr>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
          <w:p w14:paraId="6174BC12" w14:textId="77777777" w:rsidR="005268FA" w:rsidRPr="005268FA" w:rsidRDefault="005268FA" w:rsidP="005268FA">
            <w:pPr>
              <w:rPr>
                <w:b/>
                <w:bCs/>
                <w:color w:val="000000"/>
              </w:rPr>
            </w:pPr>
            <w:r w:rsidRPr="005268FA">
              <w:rPr>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565FE75D" w14:textId="77777777" w:rsidR="005268FA" w:rsidRPr="005268FA" w:rsidRDefault="005268FA" w:rsidP="005268FA">
            <w:pPr>
              <w:rPr>
                <w:b/>
                <w:bCs/>
                <w:color w:val="000000"/>
              </w:rPr>
            </w:pPr>
            <w:proofErr w:type="spellStart"/>
            <w:r w:rsidRPr="005268FA">
              <w:rPr>
                <w:b/>
                <w:bCs/>
                <w:color w:val="000000"/>
              </w:rPr>
              <w:t>EncT</w:t>
            </w:r>
            <w:proofErr w:type="spellEnd"/>
          </w:p>
        </w:tc>
        <w:tc>
          <w:tcPr>
            <w:tcW w:w="694" w:type="dxa"/>
            <w:tcBorders>
              <w:top w:val="nil"/>
              <w:left w:val="nil"/>
              <w:bottom w:val="single" w:sz="8" w:space="0" w:color="auto"/>
              <w:right w:val="single" w:sz="12" w:space="0" w:color="auto"/>
            </w:tcBorders>
            <w:shd w:val="clear" w:color="auto" w:fill="auto"/>
            <w:noWrap/>
            <w:vAlign w:val="center"/>
            <w:hideMark/>
          </w:tcPr>
          <w:p w14:paraId="383BB90C" w14:textId="77777777" w:rsidR="005268FA" w:rsidRPr="005268FA" w:rsidRDefault="005268FA" w:rsidP="005268FA">
            <w:pPr>
              <w:rPr>
                <w:b/>
                <w:bCs/>
                <w:color w:val="000000"/>
              </w:rPr>
            </w:pPr>
            <w:proofErr w:type="spellStart"/>
            <w:r w:rsidRPr="005268FA">
              <w:rPr>
                <w:b/>
                <w:bCs/>
                <w:color w:val="000000"/>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6636C82A" w14:textId="77777777" w:rsidR="005268FA" w:rsidRPr="005268FA" w:rsidRDefault="005268FA" w:rsidP="005268FA">
            <w:pPr>
              <w:rPr>
                <w:b/>
                <w:bCs/>
                <w:color w:val="000000"/>
              </w:rPr>
            </w:pPr>
            <w:r w:rsidRPr="005268FA">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5EA9E60C" w14:textId="77777777" w:rsidR="005268FA" w:rsidRPr="005268FA" w:rsidRDefault="005268FA" w:rsidP="005268FA">
            <w:pPr>
              <w:rPr>
                <w:b/>
                <w:bCs/>
                <w:color w:val="000000"/>
              </w:rPr>
            </w:pPr>
            <w:r w:rsidRPr="005268FA">
              <w:rPr>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
          <w:p w14:paraId="36EB3EB0" w14:textId="77777777" w:rsidR="005268FA" w:rsidRPr="005268FA" w:rsidRDefault="005268FA" w:rsidP="005268FA">
            <w:pPr>
              <w:rPr>
                <w:b/>
                <w:bCs/>
                <w:color w:val="000000"/>
              </w:rPr>
            </w:pPr>
            <w:r w:rsidRPr="005268FA">
              <w:rPr>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
          <w:p w14:paraId="79D0C817" w14:textId="77777777" w:rsidR="005268FA" w:rsidRPr="005268FA" w:rsidRDefault="005268FA" w:rsidP="005268FA">
            <w:pPr>
              <w:rPr>
                <w:b/>
                <w:bCs/>
                <w:color w:val="000000"/>
              </w:rPr>
            </w:pPr>
            <w:proofErr w:type="spellStart"/>
            <w:r w:rsidRPr="005268FA">
              <w:rPr>
                <w:b/>
                <w:bCs/>
                <w:color w:val="000000"/>
              </w:rPr>
              <w:t>EncT</w:t>
            </w:r>
            <w:proofErr w:type="spellEnd"/>
          </w:p>
        </w:tc>
        <w:tc>
          <w:tcPr>
            <w:tcW w:w="686" w:type="dxa"/>
            <w:tcBorders>
              <w:top w:val="nil"/>
              <w:left w:val="nil"/>
              <w:bottom w:val="single" w:sz="8" w:space="0" w:color="auto"/>
              <w:right w:val="nil"/>
            </w:tcBorders>
            <w:shd w:val="clear" w:color="auto" w:fill="auto"/>
            <w:noWrap/>
            <w:vAlign w:val="center"/>
            <w:hideMark/>
          </w:tcPr>
          <w:p w14:paraId="5999189C" w14:textId="77777777" w:rsidR="005268FA" w:rsidRPr="005268FA" w:rsidRDefault="005268FA" w:rsidP="005268FA">
            <w:pPr>
              <w:rPr>
                <w:b/>
                <w:bCs/>
                <w:color w:val="000000"/>
              </w:rPr>
            </w:pPr>
            <w:proofErr w:type="spellStart"/>
            <w:r w:rsidRPr="005268FA">
              <w:rPr>
                <w:b/>
                <w:bCs/>
                <w:color w:val="000000"/>
              </w:rPr>
              <w:t>DecT</w:t>
            </w:r>
            <w:proofErr w:type="spellEnd"/>
          </w:p>
        </w:tc>
      </w:tr>
      <w:tr w:rsidR="00B965B4" w:rsidRPr="005268FA" w14:paraId="6EAFD05B" w14:textId="77777777" w:rsidTr="00B965B4">
        <w:trPr>
          <w:trHeight w:val="320"/>
        </w:trPr>
        <w:tc>
          <w:tcPr>
            <w:tcW w:w="852" w:type="dxa"/>
            <w:vMerge w:val="restart"/>
            <w:tcBorders>
              <w:top w:val="nil"/>
              <w:left w:val="single" w:sz="8" w:space="0" w:color="auto"/>
              <w:bottom w:val="single" w:sz="12" w:space="0" w:color="000000"/>
              <w:right w:val="single" w:sz="8" w:space="0" w:color="auto"/>
            </w:tcBorders>
            <w:shd w:val="clear" w:color="auto" w:fill="auto"/>
            <w:vAlign w:val="center"/>
            <w:hideMark/>
          </w:tcPr>
          <w:p w14:paraId="203318DE" w14:textId="77777777" w:rsidR="005268FA" w:rsidRPr="005268FA" w:rsidRDefault="005268FA" w:rsidP="005268FA">
            <w:pPr>
              <w:rPr>
                <w:color w:val="000000"/>
              </w:rPr>
            </w:pPr>
            <w:r w:rsidRPr="005268FA">
              <w:rPr>
                <w:color w:val="000000"/>
              </w:rPr>
              <w:t>CTC</w:t>
            </w:r>
          </w:p>
        </w:tc>
        <w:tc>
          <w:tcPr>
            <w:tcW w:w="1074" w:type="dxa"/>
            <w:tcBorders>
              <w:top w:val="nil"/>
              <w:left w:val="nil"/>
              <w:bottom w:val="nil"/>
              <w:right w:val="nil"/>
            </w:tcBorders>
            <w:shd w:val="clear" w:color="auto" w:fill="auto"/>
            <w:vAlign w:val="center"/>
            <w:hideMark/>
          </w:tcPr>
          <w:p w14:paraId="634DBD03" w14:textId="77777777" w:rsidR="005268FA" w:rsidRPr="00B965B4" w:rsidRDefault="005268FA" w:rsidP="005268FA">
            <w:pPr>
              <w:rPr>
                <w:color w:val="000000"/>
                <w:sz w:val="22"/>
              </w:rPr>
            </w:pPr>
            <w:r w:rsidRPr="00B965B4">
              <w:rPr>
                <w:color w:val="000000"/>
                <w:sz w:val="22"/>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858F70E"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80A9B31"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9F08F1A" w14:textId="77777777" w:rsidR="005268FA" w:rsidRPr="005268FA" w:rsidRDefault="005268FA" w:rsidP="005268FA">
            <w:pPr>
              <w:jc w:val="center"/>
              <w:rPr>
                <w:color w:val="000000"/>
                <w:sz w:val="20"/>
                <w:szCs w:val="20"/>
              </w:rPr>
            </w:pPr>
            <w:r w:rsidRPr="005268FA">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7CAEAC49" w14:textId="77777777" w:rsidR="005268FA" w:rsidRPr="005268FA" w:rsidRDefault="005268FA" w:rsidP="005268FA">
            <w:pPr>
              <w:jc w:val="center"/>
              <w:rPr>
                <w:color w:val="000000"/>
                <w:sz w:val="20"/>
                <w:szCs w:val="20"/>
              </w:rPr>
            </w:pPr>
            <w:r w:rsidRPr="005268FA">
              <w:rPr>
                <w:color w:val="000000"/>
                <w:sz w:val="20"/>
                <w:szCs w:val="20"/>
              </w:rPr>
              <w:t> </w:t>
            </w:r>
          </w:p>
        </w:tc>
        <w:tc>
          <w:tcPr>
            <w:tcW w:w="694" w:type="dxa"/>
            <w:tcBorders>
              <w:top w:val="single" w:sz="4" w:space="0" w:color="auto"/>
              <w:left w:val="nil"/>
              <w:bottom w:val="nil"/>
              <w:right w:val="single" w:sz="12" w:space="0" w:color="auto"/>
            </w:tcBorders>
            <w:shd w:val="clear" w:color="auto" w:fill="auto"/>
            <w:noWrap/>
            <w:vAlign w:val="bottom"/>
            <w:hideMark/>
          </w:tcPr>
          <w:p w14:paraId="54147689"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0145617"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7376E8C"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498C18F" w14:textId="77777777" w:rsidR="005268FA" w:rsidRPr="005268FA" w:rsidRDefault="005268FA" w:rsidP="005268FA">
            <w:pPr>
              <w:jc w:val="center"/>
              <w:rPr>
                <w:color w:val="000000"/>
                <w:sz w:val="20"/>
                <w:szCs w:val="20"/>
              </w:rPr>
            </w:pPr>
            <w:r w:rsidRPr="005268FA">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3346567A" w14:textId="77777777" w:rsidR="005268FA" w:rsidRPr="005268FA" w:rsidRDefault="005268FA" w:rsidP="005268FA">
            <w:pPr>
              <w:jc w:val="center"/>
              <w:rPr>
                <w:color w:val="000000"/>
                <w:sz w:val="20"/>
                <w:szCs w:val="20"/>
              </w:rPr>
            </w:pPr>
            <w:r w:rsidRPr="005268FA">
              <w:rPr>
                <w:color w:val="000000"/>
                <w:sz w:val="20"/>
                <w:szCs w:val="20"/>
              </w:rPr>
              <w:t> </w:t>
            </w:r>
          </w:p>
        </w:tc>
        <w:tc>
          <w:tcPr>
            <w:tcW w:w="686" w:type="dxa"/>
            <w:tcBorders>
              <w:top w:val="single" w:sz="4" w:space="0" w:color="auto"/>
              <w:left w:val="nil"/>
              <w:bottom w:val="nil"/>
              <w:right w:val="nil"/>
            </w:tcBorders>
            <w:shd w:val="clear" w:color="auto" w:fill="auto"/>
            <w:noWrap/>
            <w:vAlign w:val="bottom"/>
            <w:hideMark/>
          </w:tcPr>
          <w:p w14:paraId="2C7063C2" w14:textId="77777777" w:rsidR="005268FA" w:rsidRPr="005268FA" w:rsidRDefault="005268FA" w:rsidP="005268FA">
            <w:pPr>
              <w:jc w:val="center"/>
              <w:rPr>
                <w:color w:val="000000"/>
                <w:sz w:val="20"/>
                <w:szCs w:val="20"/>
              </w:rPr>
            </w:pPr>
            <w:r w:rsidRPr="005268FA">
              <w:rPr>
                <w:color w:val="000000"/>
                <w:sz w:val="20"/>
                <w:szCs w:val="20"/>
              </w:rPr>
              <w:t> </w:t>
            </w:r>
          </w:p>
        </w:tc>
      </w:tr>
      <w:tr w:rsidR="00B965B4" w:rsidRPr="005268FA" w14:paraId="2F6F6734" w14:textId="77777777" w:rsidTr="00B965B4">
        <w:trPr>
          <w:trHeight w:val="300"/>
        </w:trPr>
        <w:tc>
          <w:tcPr>
            <w:tcW w:w="852" w:type="dxa"/>
            <w:vMerge/>
            <w:tcBorders>
              <w:top w:val="nil"/>
              <w:left w:val="single" w:sz="8" w:space="0" w:color="auto"/>
              <w:bottom w:val="single" w:sz="12" w:space="0" w:color="000000"/>
              <w:right w:val="single" w:sz="8" w:space="0" w:color="auto"/>
            </w:tcBorders>
            <w:vAlign w:val="center"/>
            <w:hideMark/>
          </w:tcPr>
          <w:p w14:paraId="69D92CD1" w14:textId="77777777" w:rsidR="005268FA" w:rsidRPr="005268FA" w:rsidRDefault="005268FA" w:rsidP="005268FA">
            <w:pPr>
              <w:rPr>
                <w:color w:val="000000"/>
              </w:rPr>
            </w:pPr>
          </w:p>
        </w:tc>
        <w:tc>
          <w:tcPr>
            <w:tcW w:w="1074" w:type="dxa"/>
            <w:tcBorders>
              <w:top w:val="nil"/>
              <w:left w:val="nil"/>
              <w:bottom w:val="nil"/>
              <w:right w:val="nil"/>
            </w:tcBorders>
            <w:shd w:val="clear" w:color="auto" w:fill="auto"/>
            <w:vAlign w:val="center"/>
            <w:hideMark/>
          </w:tcPr>
          <w:p w14:paraId="4B992E35" w14:textId="77777777" w:rsidR="005268FA" w:rsidRPr="00B965B4" w:rsidRDefault="005268FA" w:rsidP="005268FA">
            <w:pPr>
              <w:rPr>
                <w:color w:val="000000"/>
                <w:sz w:val="22"/>
              </w:rPr>
            </w:pPr>
            <w:r w:rsidRPr="00B965B4">
              <w:rPr>
                <w:color w:val="000000"/>
                <w:sz w:val="22"/>
              </w:rPr>
              <w:t>CE8-5.1b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E8E90C1"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E540C5C"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96B13DF" w14:textId="77777777" w:rsidR="005268FA" w:rsidRPr="005268FA" w:rsidRDefault="005268FA" w:rsidP="005268FA">
            <w:pPr>
              <w:jc w:val="center"/>
              <w:rPr>
                <w:color w:val="000000"/>
                <w:sz w:val="20"/>
                <w:szCs w:val="20"/>
              </w:rPr>
            </w:pPr>
            <w:r w:rsidRPr="005268FA">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BE5FB72" w14:textId="77777777" w:rsidR="005268FA" w:rsidRPr="005268FA" w:rsidRDefault="005268FA" w:rsidP="005268FA">
            <w:pPr>
              <w:jc w:val="center"/>
              <w:rPr>
                <w:color w:val="000000"/>
                <w:sz w:val="20"/>
                <w:szCs w:val="20"/>
              </w:rPr>
            </w:pPr>
            <w:r w:rsidRPr="005268FA">
              <w:rPr>
                <w:color w:val="000000"/>
                <w:sz w:val="20"/>
                <w:szCs w:val="20"/>
              </w:rPr>
              <w:t> </w:t>
            </w:r>
          </w:p>
        </w:tc>
        <w:tc>
          <w:tcPr>
            <w:tcW w:w="694" w:type="dxa"/>
            <w:tcBorders>
              <w:top w:val="single" w:sz="4" w:space="0" w:color="auto"/>
              <w:left w:val="nil"/>
              <w:bottom w:val="nil"/>
              <w:right w:val="single" w:sz="12" w:space="0" w:color="auto"/>
            </w:tcBorders>
            <w:shd w:val="clear" w:color="auto" w:fill="auto"/>
            <w:noWrap/>
            <w:vAlign w:val="bottom"/>
            <w:hideMark/>
          </w:tcPr>
          <w:p w14:paraId="70EC2F69"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FE3B7AC"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E0A03F2" w14:textId="77777777" w:rsidR="005268FA" w:rsidRPr="005268FA" w:rsidRDefault="005268FA" w:rsidP="005268FA">
            <w:pPr>
              <w:jc w:val="center"/>
              <w:rPr>
                <w:color w:val="000000"/>
                <w:sz w:val="20"/>
                <w:szCs w:val="20"/>
              </w:rPr>
            </w:pPr>
            <w:r w:rsidRPr="005268FA">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146392C" w14:textId="77777777" w:rsidR="005268FA" w:rsidRPr="005268FA" w:rsidRDefault="005268FA" w:rsidP="005268FA">
            <w:pPr>
              <w:jc w:val="center"/>
              <w:rPr>
                <w:color w:val="000000"/>
                <w:sz w:val="20"/>
                <w:szCs w:val="20"/>
              </w:rPr>
            </w:pPr>
            <w:r w:rsidRPr="005268FA">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E0C3A28" w14:textId="77777777" w:rsidR="005268FA" w:rsidRPr="005268FA" w:rsidRDefault="005268FA" w:rsidP="005268FA">
            <w:pPr>
              <w:jc w:val="center"/>
              <w:rPr>
                <w:color w:val="000000"/>
                <w:sz w:val="20"/>
                <w:szCs w:val="20"/>
              </w:rPr>
            </w:pPr>
            <w:r w:rsidRPr="005268FA">
              <w:rPr>
                <w:color w:val="000000"/>
                <w:sz w:val="20"/>
                <w:szCs w:val="20"/>
              </w:rPr>
              <w:t> </w:t>
            </w:r>
          </w:p>
        </w:tc>
        <w:tc>
          <w:tcPr>
            <w:tcW w:w="686" w:type="dxa"/>
            <w:tcBorders>
              <w:top w:val="single" w:sz="4" w:space="0" w:color="auto"/>
              <w:left w:val="nil"/>
              <w:bottom w:val="nil"/>
              <w:right w:val="nil"/>
            </w:tcBorders>
            <w:shd w:val="clear" w:color="auto" w:fill="auto"/>
            <w:noWrap/>
            <w:vAlign w:val="bottom"/>
            <w:hideMark/>
          </w:tcPr>
          <w:p w14:paraId="261FDD09" w14:textId="77777777" w:rsidR="005268FA" w:rsidRPr="005268FA" w:rsidRDefault="005268FA" w:rsidP="005268FA">
            <w:pPr>
              <w:jc w:val="center"/>
              <w:rPr>
                <w:color w:val="000000"/>
                <w:sz w:val="20"/>
                <w:szCs w:val="20"/>
              </w:rPr>
            </w:pPr>
            <w:r w:rsidRPr="005268FA">
              <w:rPr>
                <w:color w:val="000000"/>
                <w:sz w:val="20"/>
                <w:szCs w:val="20"/>
              </w:rPr>
              <w:t> </w:t>
            </w:r>
          </w:p>
        </w:tc>
      </w:tr>
      <w:tr w:rsidR="00B965B4" w:rsidRPr="005268FA" w14:paraId="3F3AAE60" w14:textId="77777777" w:rsidTr="00B965B4">
        <w:trPr>
          <w:trHeight w:val="320"/>
        </w:trPr>
        <w:tc>
          <w:tcPr>
            <w:tcW w:w="852" w:type="dxa"/>
            <w:vMerge w:val="restart"/>
            <w:tcBorders>
              <w:top w:val="nil"/>
              <w:left w:val="single" w:sz="8" w:space="0" w:color="auto"/>
              <w:bottom w:val="single" w:sz="12" w:space="0" w:color="000000"/>
              <w:right w:val="single" w:sz="8" w:space="0" w:color="auto"/>
            </w:tcBorders>
            <w:shd w:val="clear" w:color="auto" w:fill="auto"/>
            <w:vAlign w:val="center"/>
            <w:hideMark/>
          </w:tcPr>
          <w:p w14:paraId="5FD713ED" w14:textId="77777777" w:rsidR="005268FA" w:rsidRPr="005268FA" w:rsidRDefault="005268FA" w:rsidP="005268FA">
            <w:pPr>
              <w:rPr>
                <w:color w:val="000000"/>
              </w:rPr>
            </w:pPr>
            <w:r w:rsidRPr="005268FA">
              <w:rPr>
                <w:color w:val="000000"/>
              </w:rPr>
              <w:t>Class F</w:t>
            </w:r>
          </w:p>
        </w:tc>
        <w:tc>
          <w:tcPr>
            <w:tcW w:w="1074" w:type="dxa"/>
            <w:tcBorders>
              <w:top w:val="nil"/>
              <w:left w:val="nil"/>
              <w:bottom w:val="nil"/>
              <w:right w:val="nil"/>
            </w:tcBorders>
            <w:shd w:val="clear" w:color="auto" w:fill="auto"/>
            <w:vAlign w:val="center"/>
            <w:hideMark/>
          </w:tcPr>
          <w:p w14:paraId="5924435D" w14:textId="77777777" w:rsidR="005268FA" w:rsidRPr="00B965B4" w:rsidRDefault="005268FA" w:rsidP="005268FA">
            <w:pPr>
              <w:rPr>
                <w:color w:val="000000"/>
                <w:sz w:val="22"/>
              </w:rPr>
            </w:pPr>
            <w:r w:rsidRPr="00B965B4">
              <w:rPr>
                <w:color w:val="000000"/>
                <w:sz w:val="22"/>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F391F93" w14:textId="77777777" w:rsidR="005268FA" w:rsidRPr="005268FA" w:rsidRDefault="005268FA" w:rsidP="005268FA">
            <w:pPr>
              <w:jc w:val="center"/>
              <w:rPr>
                <w:color w:val="000000"/>
                <w:sz w:val="20"/>
                <w:szCs w:val="20"/>
              </w:rPr>
            </w:pPr>
            <w:r w:rsidRPr="005268FA">
              <w:rPr>
                <w:color w:val="000000"/>
                <w:sz w:val="20"/>
                <w:szCs w:val="20"/>
              </w:rPr>
              <w:t>-1.49%</w:t>
            </w:r>
          </w:p>
        </w:tc>
        <w:tc>
          <w:tcPr>
            <w:tcW w:w="900" w:type="dxa"/>
            <w:tcBorders>
              <w:top w:val="single" w:sz="4" w:space="0" w:color="auto"/>
              <w:left w:val="nil"/>
              <w:bottom w:val="nil"/>
              <w:right w:val="single" w:sz="4" w:space="0" w:color="auto"/>
            </w:tcBorders>
            <w:shd w:val="clear" w:color="auto" w:fill="auto"/>
            <w:noWrap/>
            <w:vAlign w:val="bottom"/>
            <w:hideMark/>
          </w:tcPr>
          <w:p w14:paraId="2D7D2D9C" w14:textId="77777777" w:rsidR="005268FA" w:rsidRPr="005268FA" w:rsidRDefault="005268FA" w:rsidP="005268FA">
            <w:pPr>
              <w:jc w:val="center"/>
              <w:rPr>
                <w:color w:val="000000"/>
                <w:sz w:val="20"/>
                <w:szCs w:val="20"/>
              </w:rPr>
            </w:pPr>
            <w:r w:rsidRPr="005268FA">
              <w:rPr>
                <w:color w:val="000000"/>
                <w:sz w:val="20"/>
                <w:szCs w:val="20"/>
              </w:rPr>
              <w:t>-1.07%</w:t>
            </w:r>
          </w:p>
        </w:tc>
        <w:tc>
          <w:tcPr>
            <w:tcW w:w="900" w:type="dxa"/>
            <w:tcBorders>
              <w:top w:val="single" w:sz="4" w:space="0" w:color="auto"/>
              <w:left w:val="nil"/>
              <w:bottom w:val="nil"/>
              <w:right w:val="single" w:sz="4" w:space="0" w:color="auto"/>
            </w:tcBorders>
            <w:shd w:val="clear" w:color="auto" w:fill="auto"/>
            <w:noWrap/>
            <w:vAlign w:val="bottom"/>
            <w:hideMark/>
          </w:tcPr>
          <w:p w14:paraId="364B8008" w14:textId="77777777" w:rsidR="005268FA" w:rsidRPr="005268FA" w:rsidRDefault="005268FA" w:rsidP="005268FA">
            <w:pPr>
              <w:jc w:val="center"/>
              <w:rPr>
                <w:color w:val="000000"/>
                <w:sz w:val="20"/>
                <w:szCs w:val="20"/>
              </w:rPr>
            </w:pPr>
            <w:r w:rsidRPr="005268FA">
              <w:rPr>
                <w:color w:val="000000"/>
                <w:sz w:val="20"/>
                <w:szCs w:val="20"/>
              </w:rPr>
              <w:t>-0.95%</w:t>
            </w:r>
          </w:p>
        </w:tc>
        <w:tc>
          <w:tcPr>
            <w:tcW w:w="683" w:type="dxa"/>
            <w:tcBorders>
              <w:top w:val="single" w:sz="4" w:space="0" w:color="auto"/>
              <w:left w:val="nil"/>
              <w:bottom w:val="nil"/>
              <w:right w:val="single" w:sz="4" w:space="0" w:color="auto"/>
            </w:tcBorders>
            <w:shd w:val="clear" w:color="auto" w:fill="auto"/>
            <w:noWrap/>
            <w:vAlign w:val="bottom"/>
            <w:hideMark/>
          </w:tcPr>
          <w:p w14:paraId="097B7BE4" w14:textId="77777777" w:rsidR="005268FA" w:rsidRPr="005268FA" w:rsidRDefault="005268FA" w:rsidP="005268FA">
            <w:pPr>
              <w:jc w:val="center"/>
              <w:rPr>
                <w:color w:val="000000"/>
                <w:sz w:val="20"/>
                <w:szCs w:val="20"/>
              </w:rPr>
            </w:pPr>
            <w:r w:rsidRPr="005268FA">
              <w:rPr>
                <w:color w:val="000000"/>
                <w:sz w:val="20"/>
                <w:szCs w:val="20"/>
              </w:rPr>
              <w:t>112%</w:t>
            </w:r>
          </w:p>
        </w:tc>
        <w:tc>
          <w:tcPr>
            <w:tcW w:w="694" w:type="dxa"/>
            <w:tcBorders>
              <w:top w:val="single" w:sz="4" w:space="0" w:color="auto"/>
              <w:left w:val="nil"/>
              <w:bottom w:val="nil"/>
              <w:right w:val="single" w:sz="12" w:space="0" w:color="auto"/>
            </w:tcBorders>
            <w:shd w:val="clear" w:color="auto" w:fill="auto"/>
            <w:noWrap/>
            <w:vAlign w:val="bottom"/>
            <w:hideMark/>
          </w:tcPr>
          <w:p w14:paraId="614C8A28" w14:textId="77777777" w:rsidR="005268FA" w:rsidRPr="005268FA" w:rsidRDefault="005268FA" w:rsidP="005268FA">
            <w:pPr>
              <w:jc w:val="center"/>
              <w:rPr>
                <w:color w:val="000000"/>
                <w:sz w:val="20"/>
                <w:szCs w:val="20"/>
              </w:rPr>
            </w:pPr>
            <w:r w:rsidRPr="005268FA">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505D0070" w14:textId="77777777" w:rsidR="005268FA" w:rsidRPr="005268FA" w:rsidRDefault="005268FA" w:rsidP="005268FA">
            <w:pPr>
              <w:jc w:val="center"/>
              <w:rPr>
                <w:color w:val="000000"/>
                <w:sz w:val="20"/>
                <w:szCs w:val="20"/>
              </w:rPr>
            </w:pPr>
            <w:r w:rsidRPr="005268FA">
              <w:rPr>
                <w:color w:val="000000"/>
                <w:sz w:val="20"/>
                <w:szCs w:val="20"/>
              </w:rPr>
              <w:t>-1.21%</w:t>
            </w:r>
          </w:p>
        </w:tc>
        <w:tc>
          <w:tcPr>
            <w:tcW w:w="900" w:type="dxa"/>
            <w:tcBorders>
              <w:top w:val="single" w:sz="4" w:space="0" w:color="auto"/>
              <w:left w:val="nil"/>
              <w:bottom w:val="nil"/>
              <w:right w:val="single" w:sz="4" w:space="0" w:color="auto"/>
            </w:tcBorders>
            <w:shd w:val="clear" w:color="auto" w:fill="auto"/>
            <w:noWrap/>
            <w:vAlign w:val="bottom"/>
            <w:hideMark/>
          </w:tcPr>
          <w:p w14:paraId="1AE6B5B6" w14:textId="77777777" w:rsidR="005268FA" w:rsidRPr="005268FA" w:rsidRDefault="005268FA" w:rsidP="005268FA">
            <w:pPr>
              <w:jc w:val="center"/>
              <w:rPr>
                <w:color w:val="000000"/>
                <w:sz w:val="20"/>
                <w:szCs w:val="20"/>
              </w:rPr>
            </w:pPr>
            <w:r w:rsidRPr="005268FA">
              <w:rPr>
                <w:color w:val="000000"/>
                <w:sz w:val="20"/>
                <w:szCs w:val="20"/>
              </w:rPr>
              <w:t>-0.66%</w:t>
            </w:r>
          </w:p>
        </w:tc>
        <w:tc>
          <w:tcPr>
            <w:tcW w:w="900" w:type="dxa"/>
            <w:tcBorders>
              <w:top w:val="single" w:sz="4" w:space="0" w:color="auto"/>
              <w:left w:val="nil"/>
              <w:bottom w:val="nil"/>
              <w:right w:val="single" w:sz="4" w:space="0" w:color="auto"/>
            </w:tcBorders>
            <w:shd w:val="clear" w:color="auto" w:fill="auto"/>
            <w:noWrap/>
            <w:vAlign w:val="bottom"/>
            <w:hideMark/>
          </w:tcPr>
          <w:p w14:paraId="1FD5C59C" w14:textId="77777777" w:rsidR="005268FA" w:rsidRPr="005268FA" w:rsidRDefault="005268FA" w:rsidP="005268FA">
            <w:pPr>
              <w:jc w:val="center"/>
              <w:rPr>
                <w:color w:val="000000"/>
                <w:sz w:val="20"/>
                <w:szCs w:val="20"/>
              </w:rPr>
            </w:pPr>
            <w:r w:rsidRPr="005268FA">
              <w:rPr>
                <w:color w:val="000000"/>
                <w:sz w:val="20"/>
                <w:szCs w:val="20"/>
              </w:rPr>
              <w:t>-0.87%</w:t>
            </w:r>
          </w:p>
        </w:tc>
        <w:tc>
          <w:tcPr>
            <w:tcW w:w="683" w:type="dxa"/>
            <w:tcBorders>
              <w:top w:val="single" w:sz="4" w:space="0" w:color="auto"/>
              <w:left w:val="nil"/>
              <w:bottom w:val="nil"/>
              <w:right w:val="single" w:sz="4" w:space="0" w:color="auto"/>
            </w:tcBorders>
            <w:shd w:val="clear" w:color="auto" w:fill="auto"/>
            <w:noWrap/>
            <w:vAlign w:val="bottom"/>
            <w:hideMark/>
          </w:tcPr>
          <w:p w14:paraId="670AB7E1" w14:textId="77777777" w:rsidR="005268FA" w:rsidRPr="005268FA" w:rsidRDefault="005268FA" w:rsidP="005268FA">
            <w:pPr>
              <w:jc w:val="center"/>
              <w:rPr>
                <w:color w:val="000000"/>
                <w:sz w:val="20"/>
                <w:szCs w:val="20"/>
              </w:rPr>
            </w:pPr>
            <w:r w:rsidRPr="005268FA">
              <w:rPr>
                <w:color w:val="000000"/>
                <w:sz w:val="20"/>
                <w:szCs w:val="20"/>
              </w:rPr>
              <w:t>102%</w:t>
            </w:r>
          </w:p>
        </w:tc>
        <w:tc>
          <w:tcPr>
            <w:tcW w:w="686" w:type="dxa"/>
            <w:tcBorders>
              <w:top w:val="single" w:sz="4" w:space="0" w:color="auto"/>
              <w:left w:val="nil"/>
              <w:bottom w:val="nil"/>
              <w:right w:val="nil"/>
            </w:tcBorders>
            <w:shd w:val="clear" w:color="auto" w:fill="auto"/>
            <w:noWrap/>
            <w:vAlign w:val="bottom"/>
            <w:hideMark/>
          </w:tcPr>
          <w:p w14:paraId="213D1426" w14:textId="77777777" w:rsidR="005268FA" w:rsidRPr="005268FA" w:rsidRDefault="005268FA" w:rsidP="005268FA">
            <w:pPr>
              <w:jc w:val="center"/>
              <w:rPr>
                <w:color w:val="000000"/>
                <w:sz w:val="20"/>
                <w:szCs w:val="20"/>
              </w:rPr>
            </w:pPr>
            <w:r w:rsidRPr="005268FA">
              <w:rPr>
                <w:color w:val="000000"/>
                <w:sz w:val="20"/>
                <w:szCs w:val="20"/>
              </w:rPr>
              <w:t>101%</w:t>
            </w:r>
          </w:p>
        </w:tc>
      </w:tr>
      <w:tr w:rsidR="00B965B4" w:rsidRPr="005268FA" w14:paraId="11C88D01" w14:textId="77777777" w:rsidTr="00B965B4">
        <w:trPr>
          <w:trHeight w:val="300"/>
        </w:trPr>
        <w:tc>
          <w:tcPr>
            <w:tcW w:w="852" w:type="dxa"/>
            <w:vMerge/>
            <w:tcBorders>
              <w:top w:val="nil"/>
              <w:left w:val="single" w:sz="8" w:space="0" w:color="auto"/>
              <w:bottom w:val="single" w:sz="12" w:space="0" w:color="000000"/>
              <w:right w:val="single" w:sz="8" w:space="0" w:color="auto"/>
            </w:tcBorders>
            <w:vAlign w:val="center"/>
            <w:hideMark/>
          </w:tcPr>
          <w:p w14:paraId="49407809" w14:textId="77777777" w:rsidR="005268FA" w:rsidRPr="005268FA" w:rsidRDefault="005268FA" w:rsidP="005268FA">
            <w:pPr>
              <w:rPr>
                <w:color w:val="000000"/>
              </w:rPr>
            </w:pPr>
          </w:p>
        </w:tc>
        <w:tc>
          <w:tcPr>
            <w:tcW w:w="1074" w:type="dxa"/>
            <w:tcBorders>
              <w:top w:val="nil"/>
              <w:left w:val="nil"/>
              <w:bottom w:val="nil"/>
              <w:right w:val="nil"/>
            </w:tcBorders>
            <w:shd w:val="clear" w:color="auto" w:fill="auto"/>
            <w:vAlign w:val="center"/>
            <w:hideMark/>
          </w:tcPr>
          <w:p w14:paraId="4949BEF8" w14:textId="77777777" w:rsidR="005268FA" w:rsidRPr="00B965B4" w:rsidRDefault="005268FA" w:rsidP="005268FA">
            <w:pPr>
              <w:rPr>
                <w:color w:val="000000"/>
                <w:sz w:val="22"/>
              </w:rPr>
            </w:pPr>
            <w:r w:rsidRPr="00B965B4">
              <w:rPr>
                <w:color w:val="000000"/>
                <w:sz w:val="22"/>
              </w:rPr>
              <w:t>CE8-5.1b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D3017CC" w14:textId="77777777" w:rsidR="005268FA" w:rsidRPr="005268FA" w:rsidRDefault="005268FA" w:rsidP="005268FA">
            <w:pPr>
              <w:jc w:val="center"/>
              <w:rPr>
                <w:color w:val="000000"/>
                <w:sz w:val="20"/>
                <w:szCs w:val="20"/>
              </w:rPr>
            </w:pPr>
            <w:r w:rsidRPr="005268FA">
              <w:rPr>
                <w:color w:val="000000"/>
                <w:sz w:val="20"/>
                <w:szCs w:val="20"/>
              </w:rPr>
              <w:t>-1.61%</w:t>
            </w:r>
          </w:p>
        </w:tc>
        <w:tc>
          <w:tcPr>
            <w:tcW w:w="900" w:type="dxa"/>
            <w:tcBorders>
              <w:top w:val="single" w:sz="4" w:space="0" w:color="auto"/>
              <w:left w:val="nil"/>
              <w:bottom w:val="nil"/>
              <w:right w:val="single" w:sz="4" w:space="0" w:color="auto"/>
            </w:tcBorders>
            <w:shd w:val="clear" w:color="auto" w:fill="auto"/>
            <w:noWrap/>
            <w:vAlign w:val="bottom"/>
            <w:hideMark/>
          </w:tcPr>
          <w:p w14:paraId="290DAF93" w14:textId="77777777" w:rsidR="005268FA" w:rsidRPr="005268FA" w:rsidRDefault="005268FA" w:rsidP="005268FA">
            <w:pPr>
              <w:jc w:val="center"/>
              <w:rPr>
                <w:color w:val="000000"/>
                <w:sz w:val="20"/>
                <w:szCs w:val="20"/>
              </w:rPr>
            </w:pPr>
            <w:r w:rsidRPr="005268FA">
              <w:rPr>
                <w:color w:val="000000"/>
                <w:sz w:val="20"/>
                <w:szCs w:val="20"/>
              </w:rPr>
              <w:t>-0.90%</w:t>
            </w:r>
          </w:p>
        </w:tc>
        <w:tc>
          <w:tcPr>
            <w:tcW w:w="900" w:type="dxa"/>
            <w:tcBorders>
              <w:top w:val="single" w:sz="4" w:space="0" w:color="auto"/>
              <w:left w:val="nil"/>
              <w:bottom w:val="nil"/>
              <w:right w:val="single" w:sz="4" w:space="0" w:color="auto"/>
            </w:tcBorders>
            <w:shd w:val="clear" w:color="auto" w:fill="auto"/>
            <w:noWrap/>
            <w:vAlign w:val="bottom"/>
            <w:hideMark/>
          </w:tcPr>
          <w:p w14:paraId="0D15524D" w14:textId="77777777" w:rsidR="005268FA" w:rsidRPr="005268FA" w:rsidRDefault="005268FA" w:rsidP="005268FA">
            <w:pPr>
              <w:jc w:val="center"/>
              <w:rPr>
                <w:color w:val="000000"/>
                <w:sz w:val="20"/>
                <w:szCs w:val="20"/>
              </w:rPr>
            </w:pPr>
            <w:r w:rsidRPr="005268FA">
              <w:rPr>
                <w:color w:val="000000"/>
                <w:sz w:val="20"/>
                <w:szCs w:val="20"/>
              </w:rPr>
              <w:t>-0.83%</w:t>
            </w:r>
          </w:p>
        </w:tc>
        <w:tc>
          <w:tcPr>
            <w:tcW w:w="683" w:type="dxa"/>
            <w:tcBorders>
              <w:top w:val="single" w:sz="4" w:space="0" w:color="auto"/>
              <w:left w:val="nil"/>
              <w:bottom w:val="nil"/>
              <w:right w:val="single" w:sz="4" w:space="0" w:color="auto"/>
            </w:tcBorders>
            <w:shd w:val="clear" w:color="auto" w:fill="auto"/>
            <w:noWrap/>
            <w:vAlign w:val="bottom"/>
            <w:hideMark/>
          </w:tcPr>
          <w:p w14:paraId="06031AC9" w14:textId="77777777" w:rsidR="005268FA" w:rsidRPr="005268FA" w:rsidRDefault="005268FA" w:rsidP="005268FA">
            <w:pPr>
              <w:jc w:val="center"/>
              <w:rPr>
                <w:color w:val="000000"/>
                <w:sz w:val="20"/>
                <w:szCs w:val="20"/>
              </w:rPr>
            </w:pPr>
            <w:r w:rsidRPr="005268FA">
              <w:rPr>
                <w:color w:val="000000"/>
                <w:sz w:val="20"/>
                <w:szCs w:val="20"/>
              </w:rPr>
              <w:t>113%</w:t>
            </w:r>
          </w:p>
        </w:tc>
        <w:tc>
          <w:tcPr>
            <w:tcW w:w="694" w:type="dxa"/>
            <w:tcBorders>
              <w:top w:val="single" w:sz="4" w:space="0" w:color="auto"/>
              <w:left w:val="nil"/>
              <w:bottom w:val="nil"/>
              <w:right w:val="single" w:sz="12" w:space="0" w:color="auto"/>
            </w:tcBorders>
            <w:shd w:val="clear" w:color="auto" w:fill="auto"/>
            <w:noWrap/>
            <w:vAlign w:val="bottom"/>
            <w:hideMark/>
          </w:tcPr>
          <w:p w14:paraId="40273715" w14:textId="77777777" w:rsidR="005268FA" w:rsidRPr="005268FA" w:rsidRDefault="005268FA" w:rsidP="005268FA">
            <w:pPr>
              <w:jc w:val="center"/>
              <w:rPr>
                <w:color w:val="000000"/>
                <w:sz w:val="20"/>
                <w:szCs w:val="20"/>
              </w:rPr>
            </w:pPr>
            <w:r w:rsidRPr="005268FA">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3B7904F5" w14:textId="77777777" w:rsidR="005268FA" w:rsidRPr="005268FA" w:rsidRDefault="005268FA" w:rsidP="005268FA">
            <w:pPr>
              <w:jc w:val="center"/>
              <w:rPr>
                <w:color w:val="000000"/>
                <w:sz w:val="20"/>
                <w:szCs w:val="20"/>
              </w:rPr>
            </w:pPr>
            <w:r w:rsidRPr="005268FA">
              <w:rPr>
                <w:color w:val="000000"/>
                <w:sz w:val="20"/>
                <w:szCs w:val="20"/>
              </w:rPr>
              <w:t>-1.31%</w:t>
            </w:r>
          </w:p>
        </w:tc>
        <w:tc>
          <w:tcPr>
            <w:tcW w:w="900" w:type="dxa"/>
            <w:tcBorders>
              <w:top w:val="single" w:sz="4" w:space="0" w:color="auto"/>
              <w:left w:val="nil"/>
              <w:bottom w:val="nil"/>
              <w:right w:val="single" w:sz="4" w:space="0" w:color="auto"/>
            </w:tcBorders>
            <w:shd w:val="clear" w:color="auto" w:fill="auto"/>
            <w:noWrap/>
            <w:vAlign w:val="bottom"/>
            <w:hideMark/>
          </w:tcPr>
          <w:p w14:paraId="2CC00D29" w14:textId="77777777" w:rsidR="005268FA" w:rsidRPr="005268FA" w:rsidRDefault="005268FA" w:rsidP="005268FA">
            <w:pPr>
              <w:jc w:val="center"/>
              <w:rPr>
                <w:color w:val="000000"/>
                <w:sz w:val="20"/>
                <w:szCs w:val="20"/>
              </w:rPr>
            </w:pPr>
            <w:r w:rsidRPr="005268FA">
              <w:rPr>
                <w:color w:val="000000"/>
                <w:sz w:val="20"/>
                <w:szCs w:val="20"/>
              </w:rPr>
              <w:t>-0.64%</w:t>
            </w:r>
          </w:p>
        </w:tc>
        <w:tc>
          <w:tcPr>
            <w:tcW w:w="900" w:type="dxa"/>
            <w:tcBorders>
              <w:top w:val="single" w:sz="4" w:space="0" w:color="auto"/>
              <w:left w:val="nil"/>
              <w:bottom w:val="nil"/>
              <w:right w:val="single" w:sz="4" w:space="0" w:color="auto"/>
            </w:tcBorders>
            <w:shd w:val="clear" w:color="auto" w:fill="auto"/>
            <w:noWrap/>
            <w:vAlign w:val="bottom"/>
            <w:hideMark/>
          </w:tcPr>
          <w:p w14:paraId="5EC5B5C9" w14:textId="77777777" w:rsidR="005268FA" w:rsidRPr="005268FA" w:rsidRDefault="005268FA" w:rsidP="005268FA">
            <w:pPr>
              <w:jc w:val="center"/>
              <w:rPr>
                <w:color w:val="000000"/>
                <w:sz w:val="20"/>
                <w:szCs w:val="20"/>
              </w:rPr>
            </w:pPr>
            <w:r w:rsidRPr="005268FA">
              <w:rPr>
                <w:color w:val="000000"/>
                <w:sz w:val="20"/>
                <w:szCs w:val="20"/>
              </w:rPr>
              <w:t>-0.81%</w:t>
            </w:r>
          </w:p>
        </w:tc>
        <w:tc>
          <w:tcPr>
            <w:tcW w:w="683" w:type="dxa"/>
            <w:tcBorders>
              <w:top w:val="single" w:sz="4" w:space="0" w:color="auto"/>
              <w:left w:val="nil"/>
              <w:bottom w:val="nil"/>
              <w:right w:val="single" w:sz="4" w:space="0" w:color="auto"/>
            </w:tcBorders>
            <w:shd w:val="clear" w:color="auto" w:fill="auto"/>
            <w:noWrap/>
            <w:vAlign w:val="bottom"/>
            <w:hideMark/>
          </w:tcPr>
          <w:p w14:paraId="61DBBC54" w14:textId="77777777" w:rsidR="005268FA" w:rsidRPr="005268FA" w:rsidRDefault="005268FA" w:rsidP="005268FA">
            <w:pPr>
              <w:jc w:val="center"/>
              <w:rPr>
                <w:color w:val="000000"/>
                <w:sz w:val="20"/>
                <w:szCs w:val="20"/>
              </w:rPr>
            </w:pPr>
            <w:r w:rsidRPr="005268FA">
              <w:rPr>
                <w:color w:val="000000"/>
                <w:sz w:val="20"/>
                <w:szCs w:val="20"/>
              </w:rPr>
              <w:t>102%</w:t>
            </w:r>
          </w:p>
        </w:tc>
        <w:tc>
          <w:tcPr>
            <w:tcW w:w="686" w:type="dxa"/>
            <w:tcBorders>
              <w:top w:val="single" w:sz="4" w:space="0" w:color="auto"/>
              <w:left w:val="nil"/>
              <w:bottom w:val="nil"/>
              <w:right w:val="nil"/>
            </w:tcBorders>
            <w:shd w:val="clear" w:color="auto" w:fill="auto"/>
            <w:noWrap/>
            <w:vAlign w:val="bottom"/>
            <w:hideMark/>
          </w:tcPr>
          <w:p w14:paraId="45D4DA53" w14:textId="77777777" w:rsidR="005268FA" w:rsidRPr="005268FA" w:rsidRDefault="005268FA" w:rsidP="005268FA">
            <w:pPr>
              <w:jc w:val="center"/>
              <w:rPr>
                <w:color w:val="000000"/>
                <w:sz w:val="20"/>
                <w:szCs w:val="20"/>
              </w:rPr>
            </w:pPr>
            <w:r w:rsidRPr="005268FA">
              <w:rPr>
                <w:color w:val="000000"/>
                <w:sz w:val="20"/>
                <w:szCs w:val="20"/>
              </w:rPr>
              <w:t>101%</w:t>
            </w:r>
          </w:p>
        </w:tc>
      </w:tr>
      <w:tr w:rsidR="00B965B4" w:rsidRPr="005268FA" w14:paraId="1AB179AC" w14:textId="77777777" w:rsidTr="00B965B4">
        <w:trPr>
          <w:trHeight w:val="320"/>
        </w:trPr>
        <w:tc>
          <w:tcPr>
            <w:tcW w:w="852" w:type="dxa"/>
            <w:vMerge w:val="restart"/>
            <w:tcBorders>
              <w:top w:val="nil"/>
              <w:left w:val="single" w:sz="8" w:space="0" w:color="auto"/>
              <w:bottom w:val="single" w:sz="12" w:space="0" w:color="000000"/>
              <w:right w:val="single" w:sz="8" w:space="0" w:color="auto"/>
            </w:tcBorders>
            <w:shd w:val="clear" w:color="auto" w:fill="auto"/>
            <w:vAlign w:val="center"/>
            <w:hideMark/>
          </w:tcPr>
          <w:p w14:paraId="55D61396" w14:textId="77777777" w:rsidR="005268FA" w:rsidRPr="005268FA" w:rsidRDefault="005268FA" w:rsidP="005268FA">
            <w:pPr>
              <w:rPr>
                <w:color w:val="000000"/>
              </w:rPr>
            </w:pPr>
            <w:r w:rsidRPr="005268FA">
              <w:rPr>
                <w:color w:val="000000"/>
              </w:rPr>
              <w:t>SCC TGM</w:t>
            </w:r>
          </w:p>
        </w:tc>
        <w:tc>
          <w:tcPr>
            <w:tcW w:w="1074" w:type="dxa"/>
            <w:tcBorders>
              <w:top w:val="nil"/>
              <w:left w:val="nil"/>
              <w:bottom w:val="nil"/>
              <w:right w:val="nil"/>
            </w:tcBorders>
            <w:shd w:val="clear" w:color="auto" w:fill="auto"/>
            <w:vAlign w:val="center"/>
            <w:hideMark/>
          </w:tcPr>
          <w:p w14:paraId="10BA527D" w14:textId="77777777" w:rsidR="005268FA" w:rsidRPr="00B965B4" w:rsidRDefault="005268FA" w:rsidP="005268FA">
            <w:pPr>
              <w:rPr>
                <w:color w:val="000000"/>
                <w:sz w:val="22"/>
              </w:rPr>
            </w:pPr>
            <w:r w:rsidRPr="00B965B4">
              <w:rPr>
                <w:color w:val="000000"/>
                <w:sz w:val="22"/>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6FB3597" w14:textId="77777777" w:rsidR="005268FA" w:rsidRPr="005268FA" w:rsidRDefault="005268FA" w:rsidP="005268FA">
            <w:pPr>
              <w:jc w:val="center"/>
              <w:rPr>
                <w:color w:val="000000"/>
                <w:sz w:val="20"/>
                <w:szCs w:val="20"/>
              </w:rPr>
            </w:pPr>
            <w:r w:rsidRPr="005268FA">
              <w:rPr>
                <w:color w:val="000000"/>
                <w:sz w:val="20"/>
                <w:szCs w:val="20"/>
              </w:rPr>
              <w:t>-2.47%</w:t>
            </w:r>
          </w:p>
        </w:tc>
        <w:tc>
          <w:tcPr>
            <w:tcW w:w="900" w:type="dxa"/>
            <w:tcBorders>
              <w:top w:val="single" w:sz="4" w:space="0" w:color="auto"/>
              <w:left w:val="nil"/>
              <w:bottom w:val="nil"/>
              <w:right w:val="single" w:sz="4" w:space="0" w:color="auto"/>
            </w:tcBorders>
            <w:shd w:val="clear" w:color="auto" w:fill="auto"/>
            <w:noWrap/>
            <w:vAlign w:val="bottom"/>
            <w:hideMark/>
          </w:tcPr>
          <w:p w14:paraId="7E43B3D3" w14:textId="77777777" w:rsidR="005268FA" w:rsidRPr="005268FA" w:rsidRDefault="005268FA" w:rsidP="005268FA">
            <w:pPr>
              <w:jc w:val="center"/>
              <w:rPr>
                <w:color w:val="000000"/>
                <w:sz w:val="20"/>
                <w:szCs w:val="20"/>
              </w:rPr>
            </w:pPr>
            <w:r w:rsidRPr="005268FA">
              <w:rPr>
                <w:color w:val="000000"/>
                <w:sz w:val="20"/>
                <w:szCs w:val="20"/>
              </w:rPr>
              <w:t>-1.95%</w:t>
            </w:r>
          </w:p>
        </w:tc>
        <w:tc>
          <w:tcPr>
            <w:tcW w:w="900" w:type="dxa"/>
            <w:tcBorders>
              <w:top w:val="single" w:sz="4" w:space="0" w:color="auto"/>
              <w:left w:val="nil"/>
              <w:bottom w:val="nil"/>
              <w:right w:val="single" w:sz="4" w:space="0" w:color="auto"/>
            </w:tcBorders>
            <w:shd w:val="clear" w:color="auto" w:fill="auto"/>
            <w:noWrap/>
            <w:vAlign w:val="bottom"/>
            <w:hideMark/>
          </w:tcPr>
          <w:p w14:paraId="06569AEB" w14:textId="77777777" w:rsidR="005268FA" w:rsidRPr="005268FA" w:rsidRDefault="005268FA" w:rsidP="005268FA">
            <w:pPr>
              <w:jc w:val="center"/>
              <w:rPr>
                <w:color w:val="000000"/>
                <w:sz w:val="20"/>
                <w:szCs w:val="20"/>
              </w:rPr>
            </w:pPr>
            <w:r w:rsidRPr="005268FA">
              <w:rPr>
                <w:color w:val="000000"/>
                <w:sz w:val="20"/>
                <w:szCs w:val="20"/>
              </w:rPr>
              <w:t>-2.03%</w:t>
            </w:r>
          </w:p>
        </w:tc>
        <w:tc>
          <w:tcPr>
            <w:tcW w:w="683" w:type="dxa"/>
            <w:tcBorders>
              <w:top w:val="single" w:sz="4" w:space="0" w:color="auto"/>
              <w:left w:val="nil"/>
              <w:bottom w:val="nil"/>
              <w:right w:val="single" w:sz="4" w:space="0" w:color="auto"/>
            </w:tcBorders>
            <w:shd w:val="clear" w:color="auto" w:fill="auto"/>
            <w:noWrap/>
            <w:vAlign w:val="bottom"/>
            <w:hideMark/>
          </w:tcPr>
          <w:p w14:paraId="4381E730" w14:textId="77777777" w:rsidR="005268FA" w:rsidRPr="005268FA" w:rsidRDefault="005268FA" w:rsidP="005268FA">
            <w:pPr>
              <w:jc w:val="center"/>
              <w:rPr>
                <w:color w:val="000000"/>
                <w:sz w:val="20"/>
                <w:szCs w:val="20"/>
              </w:rPr>
            </w:pPr>
            <w:r w:rsidRPr="005268FA">
              <w:rPr>
                <w:color w:val="000000"/>
                <w:sz w:val="20"/>
                <w:szCs w:val="20"/>
              </w:rPr>
              <w:t>118%</w:t>
            </w:r>
          </w:p>
        </w:tc>
        <w:tc>
          <w:tcPr>
            <w:tcW w:w="694" w:type="dxa"/>
            <w:tcBorders>
              <w:top w:val="single" w:sz="4" w:space="0" w:color="auto"/>
              <w:left w:val="nil"/>
              <w:bottom w:val="nil"/>
              <w:right w:val="single" w:sz="12" w:space="0" w:color="auto"/>
            </w:tcBorders>
            <w:shd w:val="clear" w:color="auto" w:fill="auto"/>
            <w:noWrap/>
            <w:vAlign w:val="bottom"/>
            <w:hideMark/>
          </w:tcPr>
          <w:p w14:paraId="698EF0A8" w14:textId="77777777" w:rsidR="005268FA" w:rsidRPr="005268FA" w:rsidRDefault="005268FA" w:rsidP="005268FA">
            <w:pPr>
              <w:jc w:val="center"/>
              <w:rPr>
                <w:color w:val="000000"/>
                <w:sz w:val="20"/>
                <w:szCs w:val="20"/>
              </w:rPr>
            </w:pPr>
            <w:r w:rsidRPr="005268FA">
              <w:rPr>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
          <w:p w14:paraId="2BB33D2A" w14:textId="77777777" w:rsidR="005268FA" w:rsidRPr="005268FA" w:rsidRDefault="005268FA" w:rsidP="005268FA">
            <w:pPr>
              <w:jc w:val="center"/>
              <w:rPr>
                <w:color w:val="000000"/>
                <w:sz w:val="20"/>
                <w:szCs w:val="20"/>
              </w:rPr>
            </w:pPr>
            <w:r w:rsidRPr="005268FA">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163E4FD3" w14:textId="77777777" w:rsidR="005268FA" w:rsidRPr="005268FA" w:rsidRDefault="005268FA" w:rsidP="005268FA">
            <w:pPr>
              <w:jc w:val="center"/>
              <w:rPr>
                <w:color w:val="000000"/>
                <w:sz w:val="20"/>
                <w:szCs w:val="20"/>
              </w:rPr>
            </w:pPr>
            <w:r w:rsidRPr="005268FA">
              <w:rPr>
                <w:color w:val="000000"/>
                <w:sz w:val="20"/>
                <w:szCs w:val="20"/>
              </w:rPr>
              <w:t>-1.04%</w:t>
            </w:r>
          </w:p>
        </w:tc>
        <w:tc>
          <w:tcPr>
            <w:tcW w:w="900" w:type="dxa"/>
            <w:tcBorders>
              <w:top w:val="single" w:sz="4" w:space="0" w:color="auto"/>
              <w:left w:val="nil"/>
              <w:bottom w:val="nil"/>
              <w:right w:val="single" w:sz="4" w:space="0" w:color="auto"/>
            </w:tcBorders>
            <w:shd w:val="clear" w:color="auto" w:fill="auto"/>
            <w:noWrap/>
            <w:vAlign w:val="bottom"/>
            <w:hideMark/>
          </w:tcPr>
          <w:p w14:paraId="6F8903C7" w14:textId="77777777" w:rsidR="005268FA" w:rsidRPr="005268FA" w:rsidRDefault="005268FA" w:rsidP="005268FA">
            <w:pPr>
              <w:jc w:val="center"/>
              <w:rPr>
                <w:color w:val="000000"/>
                <w:sz w:val="20"/>
                <w:szCs w:val="20"/>
              </w:rPr>
            </w:pPr>
            <w:r w:rsidRPr="005268FA">
              <w:rPr>
                <w:color w:val="000000"/>
                <w:sz w:val="20"/>
                <w:szCs w:val="20"/>
              </w:rPr>
              <w:t>-1.01%</w:t>
            </w:r>
          </w:p>
        </w:tc>
        <w:tc>
          <w:tcPr>
            <w:tcW w:w="683" w:type="dxa"/>
            <w:tcBorders>
              <w:top w:val="single" w:sz="4" w:space="0" w:color="auto"/>
              <w:left w:val="nil"/>
              <w:bottom w:val="nil"/>
              <w:right w:val="single" w:sz="4" w:space="0" w:color="auto"/>
            </w:tcBorders>
            <w:shd w:val="clear" w:color="auto" w:fill="auto"/>
            <w:noWrap/>
            <w:vAlign w:val="bottom"/>
            <w:hideMark/>
          </w:tcPr>
          <w:p w14:paraId="7662D6FC" w14:textId="77777777" w:rsidR="005268FA" w:rsidRPr="005268FA" w:rsidRDefault="005268FA" w:rsidP="005268FA">
            <w:pPr>
              <w:jc w:val="center"/>
              <w:rPr>
                <w:color w:val="000000"/>
                <w:sz w:val="20"/>
                <w:szCs w:val="20"/>
              </w:rPr>
            </w:pPr>
            <w:r w:rsidRPr="005268FA">
              <w:rPr>
                <w:color w:val="000000"/>
                <w:sz w:val="20"/>
                <w:szCs w:val="20"/>
              </w:rPr>
              <w:t>101%</w:t>
            </w:r>
          </w:p>
        </w:tc>
        <w:tc>
          <w:tcPr>
            <w:tcW w:w="686" w:type="dxa"/>
            <w:tcBorders>
              <w:top w:val="single" w:sz="4" w:space="0" w:color="auto"/>
              <w:left w:val="nil"/>
              <w:bottom w:val="nil"/>
              <w:right w:val="nil"/>
            </w:tcBorders>
            <w:shd w:val="clear" w:color="auto" w:fill="auto"/>
            <w:noWrap/>
            <w:vAlign w:val="bottom"/>
            <w:hideMark/>
          </w:tcPr>
          <w:p w14:paraId="48DE7EC0" w14:textId="77777777" w:rsidR="005268FA" w:rsidRPr="005268FA" w:rsidRDefault="005268FA" w:rsidP="005268FA">
            <w:pPr>
              <w:jc w:val="center"/>
              <w:rPr>
                <w:color w:val="000000"/>
                <w:sz w:val="20"/>
                <w:szCs w:val="20"/>
              </w:rPr>
            </w:pPr>
            <w:r w:rsidRPr="005268FA">
              <w:rPr>
                <w:color w:val="000000"/>
                <w:sz w:val="20"/>
                <w:szCs w:val="20"/>
              </w:rPr>
              <w:t>101%</w:t>
            </w:r>
          </w:p>
        </w:tc>
      </w:tr>
      <w:tr w:rsidR="00B965B4" w:rsidRPr="005268FA" w14:paraId="12C84200" w14:textId="77777777" w:rsidTr="00B965B4">
        <w:trPr>
          <w:trHeight w:val="300"/>
        </w:trPr>
        <w:tc>
          <w:tcPr>
            <w:tcW w:w="852" w:type="dxa"/>
            <w:vMerge/>
            <w:tcBorders>
              <w:top w:val="nil"/>
              <w:left w:val="single" w:sz="8" w:space="0" w:color="auto"/>
              <w:bottom w:val="single" w:sz="12" w:space="0" w:color="000000"/>
              <w:right w:val="single" w:sz="8" w:space="0" w:color="auto"/>
            </w:tcBorders>
            <w:vAlign w:val="center"/>
            <w:hideMark/>
          </w:tcPr>
          <w:p w14:paraId="259580DF" w14:textId="77777777" w:rsidR="005268FA" w:rsidRPr="005268FA" w:rsidRDefault="005268FA" w:rsidP="005268FA">
            <w:pPr>
              <w:rPr>
                <w:color w:val="000000"/>
              </w:rPr>
            </w:pPr>
          </w:p>
        </w:tc>
        <w:tc>
          <w:tcPr>
            <w:tcW w:w="1074" w:type="dxa"/>
            <w:tcBorders>
              <w:top w:val="nil"/>
              <w:left w:val="nil"/>
              <w:bottom w:val="single" w:sz="8" w:space="0" w:color="auto"/>
              <w:right w:val="single" w:sz="12" w:space="0" w:color="auto"/>
            </w:tcBorders>
            <w:shd w:val="clear" w:color="auto" w:fill="auto"/>
            <w:vAlign w:val="center"/>
            <w:hideMark/>
          </w:tcPr>
          <w:p w14:paraId="737DA621" w14:textId="77777777" w:rsidR="005268FA" w:rsidRPr="00B965B4" w:rsidRDefault="005268FA" w:rsidP="005268FA">
            <w:pPr>
              <w:rPr>
                <w:color w:val="000000"/>
                <w:sz w:val="22"/>
              </w:rPr>
            </w:pPr>
            <w:r w:rsidRPr="00B965B4">
              <w:rPr>
                <w:color w:val="000000"/>
                <w:sz w:val="22"/>
              </w:rPr>
              <w:t>CE8-5.1b</w:t>
            </w:r>
          </w:p>
        </w:tc>
        <w:tc>
          <w:tcPr>
            <w:tcW w:w="9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365B25E4" w14:textId="77777777" w:rsidR="005268FA" w:rsidRPr="005268FA" w:rsidRDefault="005268FA" w:rsidP="005268FA">
            <w:pPr>
              <w:jc w:val="center"/>
              <w:rPr>
                <w:color w:val="000000"/>
                <w:sz w:val="20"/>
                <w:szCs w:val="20"/>
              </w:rPr>
            </w:pPr>
            <w:r w:rsidRPr="005268FA">
              <w:rPr>
                <w:color w:val="000000"/>
                <w:sz w:val="20"/>
                <w:szCs w:val="20"/>
              </w:rPr>
              <w:t>-2.63%</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61C976DD" w14:textId="77777777" w:rsidR="005268FA" w:rsidRPr="005268FA" w:rsidRDefault="005268FA" w:rsidP="005268FA">
            <w:pPr>
              <w:jc w:val="center"/>
              <w:rPr>
                <w:color w:val="000000"/>
                <w:sz w:val="20"/>
                <w:szCs w:val="20"/>
              </w:rPr>
            </w:pPr>
            <w:r w:rsidRPr="005268FA">
              <w:rPr>
                <w:color w:val="000000"/>
                <w:sz w:val="20"/>
                <w:szCs w:val="20"/>
              </w:rPr>
              <w:t>-2.06%</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08E1F0BA" w14:textId="77777777" w:rsidR="005268FA" w:rsidRPr="005268FA" w:rsidRDefault="005268FA" w:rsidP="005268FA">
            <w:pPr>
              <w:jc w:val="center"/>
              <w:rPr>
                <w:color w:val="000000"/>
                <w:sz w:val="20"/>
                <w:szCs w:val="20"/>
              </w:rPr>
            </w:pPr>
            <w:r w:rsidRPr="005268FA">
              <w:rPr>
                <w:color w:val="000000"/>
                <w:sz w:val="20"/>
                <w:szCs w:val="20"/>
              </w:rPr>
              <w:t>-2.16%</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5EDCCD62" w14:textId="77777777" w:rsidR="005268FA" w:rsidRPr="005268FA" w:rsidRDefault="005268FA" w:rsidP="005268FA">
            <w:pPr>
              <w:jc w:val="center"/>
              <w:rPr>
                <w:color w:val="000000"/>
                <w:sz w:val="20"/>
                <w:szCs w:val="20"/>
              </w:rPr>
            </w:pPr>
            <w:r w:rsidRPr="005268FA">
              <w:rPr>
                <w:color w:val="000000"/>
                <w:sz w:val="20"/>
                <w:szCs w:val="20"/>
              </w:rPr>
              <w:t>119%</w:t>
            </w:r>
          </w:p>
        </w:tc>
        <w:tc>
          <w:tcPr>
            <w:tcW w:w="694" w:type="dxa"/>
            <w:tcBorders>
              <w:top w:val="single" w:sz="4" w:space="0" w:color="auto"/>
              <w:left w:val="nil"/>
              <w:bottom w:val="single" w:sz="12" w:space="0" w:color="auto"/>
              <w:right w:val="single" w:sz="12" w:space="0" w:color="auto"/>
            </w:tcBorders>
            <w:shd w:val="clear" w:color="auto" w:fill="auto"/>
            <w:noWrap/>
            <w:vAlign w:val="bottom"/>
            <w:hideMark/>
          </w:tcPr>
          <w:p w14:paraId="57C0232F" w14:textId="77777777" w:rsidR="005268FA" w:rsidRPr="005268FA" w:rsidRDefault="005268FA" w:rsidP="005268FA">
            <w:pPr>
              <w:jc w:val="center"/>
              <w:rPr>
                <w:color w:val="000000"/>
                <w:sz w:val="20"/>
                <w:szCs w:val="20"/>
              </w:rPr>
            </w:pPr>
            <w:r w:rsidRPr="005268FA">
              <w:rPr>
                <w:color w:val="000000"/>
                <w:sz w:val="20"/>
                <w:szCs w:val="20"/>
              </w:rPr>
              <w:t>103%</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0112A236" w14:textId="77777777" w:rsidR="005268FA" w:rsidRPr="005268FA" w:rsidRDefault="005268FA" w:rsidP="005268FA">
            <w:pPr>
              <w:jc w:val="center"/>
              <w:rPr>
                <w:color w:val="000000"/>
                <w:sz w:val="20"/>
                <w:szCs w:val="20"/>
              </w:rPr>
            </w:pPr>
            <w:r w:rsidRPr="005268FA">
              <w:rPr>
                <w:color w:val="000000"/>
                <w:sz w:val="20"/>
                <w:szCs w:val="20"/>
              </w:rPr>
              <w:t>-2.14%</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42E5A6D1" w14:textId="77777777" w:rsidR="005268FA" w:rsidRPr="005268FA" w:rsidRDefault="005268FA" w:rsidP="005268FA">
            <w:pPr>
              <w:jc w:val="center"/>
              <w:rPr>
                <w:color w:val="000000"/>
                <w:sz w:val="20"/>
                <w:szCs w:val="20"/>
              </w:rPr>
            </w:pPr>
            <w:r w:rsidRPr="005268FA">
              <w:rPr>
                <w:color w:val="000000"/>
                <w:sz w:val="20"/>
                <w:szCs w:val="20"/>
              </w:rPr>
              <w:t>-1.20%</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7F3D786A" w14:textId="77777777" w:rsidR="005268FA" w:rsidRPr="005268FA" w:rsidRDefault="005268FA" w:rsidP="005268FA">
            <w:pPr>
              <w:jc w:val="center"/>
              <w:rPr>
                <w:color w:val="000000"/>
                <w:sz w:val="20"/>
                <w:szCs w:val="20"/>
              </w:rPr>
            </w:pPr>
            <w:r w:rsidRPr="005268FA">
              <w:rPr>
                <w:color w:val="000000"/>
                <w:sz w:val="20"/>
                <w:szCs w:val="20"/>
              </w:rPr>
              <w:t>-1.15%</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744173AA" w14:textId="77777777" w:rsidR="005268FA" w:rsidRPr="005268FA" w:rsidRDefault="005268FA" w:rsidP="005268FA">
            <w:pPr>
              <w:jc w:val="center"/>
              <w:rPr>
                <w:color w:val="000000"/>
                <w:sz w:val="20"/>
                <w:szCs w:val="20"/>
              </w:rPr>
            </w:pPr>
            <w:r w:rsidRPr="005268FA">
              <w:rPr>
                <w:color w:val="000000"/>
                <w:sz w:val="20"/>
                <w:szCs w:val="20"/>
              </w:rPr>
              <w:t>101%</w:t>
            </w:r>
          </w:p>
        </w:tc>
        <w:tc>
          <w:tcPr>
            <w:tcW w:w="686" w:type="dxa"/>
            <w:tcBorders>
              <w:top w:val="single" w:sz="4" w:space="0" w:color="auto"/>
              <w:left w:val="nil"/>
              <w:bottom w:val="single" w:sz="12" w:space="0" w:color="auto"/>
              <w:right w:val="nil"/>
            </w:tcBorders>
            <w:shd w:val="clear" w:color="auto" w:fill="auto"/>
            <w:noWrap/>
            <w:vAlign w:val="bottom"/>
            <w:hideMark/>
          </w:tcPr>
          <w:p w14:paraId="0DFF3606" w14:textId="77777777" w:rsidR="005268FA" w:rsidRPr="005268FA" w:rsidRDefault="005268FA" w:rsidP="005268FA">
            <w:pPr>
              <w:jc w:val="center"/>
              <w:rPr>
                <w:color w:val="000000"/>
                <w:sz w:val="20"/>
                <w:szCs w:val="20"/>
              </w:rPr>
            </w:pPr>
            <w:r w:rsidRPr="005268FA">
              <w:rPr>
                <w:color w:val="000000"/>
                <w:sz w:val="20"/>
                <w:szCs w:val="20"/>
              </w:rPr>
              <w:t>101%</w:t>
            </w:r>
          </w:p>
        </w:tc>
      </w:tr>
    </w:tbl>
    <w:p w14:paraId="55AF8A4B" w14:textId="5BFA3F3E" w:rsidR="002D54D4" w:rsidRDefault="002D54D4" w:rsidP="001C3D55">
      <w:pPr>
        <w:tabs>
          <w:tab w:val="left" w:pos="360"/>
          <w:tab w:val="left" w:pos="1080"/>
          <w:tab w:val="left" w:pos="1440"/>
        </w:tabs>
        <w:rPr>
          <w:lang w:val="en-CA"/>
        </w:rPr>
      </w:pPr>
    </w:p>
    <w:p w14:paraId="2A5905B7" w14:textId="343D0F4E" w:rsidR="005D67FC" w:rsidRDefault="005D67FC" w:rsidP="001C3D55">
      <w:pPr>
        <w:tabs>
          <w:tab w:val="left" w:pos="360"/>
          <w:tab w:val="left" w:pos="1080"/>
          <w:tab w:val="left" w:pos="1440"/>
        </w:tabs>
        <w:rPr>
          <w:lang w:val="en-CA"/>
        </w:rPr>
      </w:pPr>
    </w:p>
    <w:p w14:paraId="5CC323F4" w14:textId="6CAA9EB9" w:rsidR="005D67FC" w:rsidRDefault="005D67FC" w:rsidP="00B965B4">
      <w:pPr>
        <w:tabs>
          <w:tab w:val="left" w:pos="360"/>
          <w:tab w:val="left" w:pos="1080"/>
          <w:tab w:val="left" w:pos="1440"/>
        </w:tabs>
        <w:jc w:val="center"/>
        <w:rPr>
          <w:lang w:val="en-CA"/>
        </w:rPr>
      </w:pPr>
      <w:r w:rsidRPr="001B7F00">
        <w:t xml:space="preserve">Table </w:t>
      </w:r>
      <w:r>
        <w:t>8</w:t>
      </w:r>
      <w:r w:rsidRPr="001B7F00">
        <w:t>: CE8 test results with VTM</w:t>
      </w:r>
      <w:r>
        <w:t>-4.0</w:t>
      </w:r>
      <w:r w:rsidRPr="001B7F00">
        <w:t>+</w:t>
      </w:r>
      <w:r>
        <w:t>IBC</w:t>
      </w:r>
      <w:r w:rsidRPr="001B7F00">
        <w:t>=</w:t>
      </w:r>
      <w:r>
        <w:t>1, anchor and tested data are with PLT=1</w:t>
      </w:r>
    </w:p>
    <w:tbl>
      <w:tblPr>
        <w:tblW w:w="10280" w:type="dxa"/>
        <w:tblLook w:val="04A0" w:firstRow="1" w:lastRow="0" w:firstColumn="1" w:lastColumn="0" w:noHBand="0" w:noVBand="1"/>
      </w:tblPr>
      <w:tblGrid>
        <w:gridCol w:w="773"/>
        <w:gridCol w:w="1138"/>
        <w:gridCol w:w="888"/>
        <w:gridCol w:w="888"/>
        <w:gridCol w:w="888"/>
        <w:gridCol w:w="777"/>
        <w:gridCol w:w="763"/>
        <w:gridCol w:w="875"/>
        <w:gridCol w:w="875"/>
        <w:gridCol w:w="875"/>
        <w:gridCol w:w="777"/>
        <w:gridCol w:w="763"/>
      </w:tblGrid>
      <w:tr w:rsidR="005268FA" w:rsidRPr="005268FA" w14:paraId="28D8ADDA" w14:textId="77777777" w:rsidTr="005268FA">
        <w:trPr>
          <w:trHeight w:val="300"/>
        </w:trPr>
        <w:tc>
          <w:tcPr>
            <w:tcW w:w="999" w:type="dxa"/>
            <w:tcBorders>
              <w:top w:val="nil"/>
              <w:left w:val="single" w:sz="8" w:space="0" w:color="auto"/>
              <w:bottom w:val="single" w:sz="8" w:space="0" w:color="auto"/>
              <w:right w:val="single" w:sz="8" w:space="0" w:color="auto"/>
            </w:tcBorders>
            <w:shd w:val="clear" w:color="auto" w:fill="auto"/>
            <w:vAlign w:val="center"/>
            <w:hideMark/>
          </w:tcPr>
          <w:p w14:paraId="53D24B1F" w14:textId="77777777" w:rsidR="005268FA" w:rsidRPr="005268FA" w:rsidRDefault="005268FA" w:rsidP="005268FA">
            <w:pPr>
              <w:jc w:val="center"/>
              <w:rPr>
                <w:b/>
                <w:bCs/>
                <w:color w:val="000000"/>
              </w:rPr>
            </w:pPr>
            <w:r w:rsidRPr="005268FA">
              <w:rPr>
                <w:b/>
                <w:bCs/>
                <w:color w:val="000000"/>
              </w:rPr>
              <w:t> </w:t>
            </w:r>
          </w:p>
        </w:tc>
        <w:tc>
          <w:tcPr>
            <w:tcW w:w="1138" w:type="dxa"/>
            <w:tcBorders>
              <w:top w:val="nil"/>
              <w:left w:val="nil"/>
              <w:bottom w:val="single" w:sz="8" w:space="0" w:color="auto"/>
              <w:right w:val="single" w:sz="8" w:space="0" w:color="auto"/>
            </w:tcBorders>
            <w:shd w:val="clear" w:color="auto" w:fill="auto"/>
            <w:vAlign w:val="center"/>
            <w:hideMark/>
          </w:tcPr>
          <w:p w14:paraId="4598BC87" w14:textId="77777777" w:rsidR="005268FA" w:rsidRPr="005268FA" w:rsidRDefault="005268FA" w:rsidP="005268FA">
            <w:pPr>
              <w:jc w:val="center"/>
              <w:rPr>
                <w:b/>
                <w:bCs/>
                <w:color w:val="000000"/>
              </w:rPr>
            </w:pPr>
            <w:r w:rsidRPr="005268FA">
              <w:rPr>
                <w:b/>
                <w:bCs/>
                <w:color w:val="000000"/>
              </w:rPr>
              <w:t> </w:t>
            </w:r>
          </w:p>
        </w:tc>
        <w:tc>
          <w:tcPr>
            <w:tcW w:w="410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F855FD6" w14:textId="77777777" w:rsidR="005268FA" w:rsidRPr="005268FA" w:rsidRDefault="005268FA" w:rsidP="005268FA">
            <w:pPr>
              <w:jc w:val="center"/>
              <w:rPr>
                <w:b/>
                <w:bCs/>
                <w:color w:val="000000"/>
              </w:rPr>
            </w:pPr>
            <w:r w:rsidRPr="005268FA">
              <w:rPr>
                <w:b/>
                <w:bCs/>
                <w:color w:val="000000"/>
              </w:rPr>
              <w:t>AI Over VTM-4.0</w:t>
            </w:r>
          </w:p>
        </w:tc>
        <w:tc>
          <w:tcPr>
            <w:tcW w:w="4041" w:type="dxa"/>
            <w:gridSpan w:val="5"/>
            <w:tcBorders>
              <w:top w:val="single" w:sz="8" w:space="0" w:color="auto"/>
              <w:left w:val="nil"/>
              <w:bottom w:val="single" w:sz="8" w:space="0" w:color="auto"/>
              <w:right w:val="nil"/>
            </w:tcBorders>
            <w:shd w:val="clear" w:color="auto" w:fill="auto"/>
            <w:noWrap/>
            <w:vAlign w:val="center"/>
            <w:hideMark/>
          </w:tcPr>
          <w:p w14:paraId="0ABA5196" w14:textId="77777777" w:rsidR="005268FA" w:rsidRPr="005268FA" w:rsidRDefault="005268FA" w:rsidP="005268FA">
            <w:pPr>
              <w:jc w:val="center"/>
              <w:rPr>
                <w:b/>
                <w:bCs/>
                <w:color w:val="000000"/>
              </w:rPr>
            </w:pPr>
            <w:r w:rsidRPr="005268FA">
              <w:rPr>
                <w:b/>
                <w:bCs/>
                <w:color w:val="000000"/>
              </w:rPr>
              <w:t>RA Over VTM-4.0</w:t>
            </w:r>
          </w:p>
        </w:tc>
      </w:tr>
      <w:tr w:rsidR="005268FA" w:rsidRPr="005268FA" w14:paraId="342FB0AB" w14:textId="77777777" w:rsidTr="005268FA">
        <w:trPr>
          <w:trHeight w:val="300"/>
        </w:trPr>
        <w:tc>
          <w:tcPr>
            <w:tcW w:w="999" w:type="dxa"/>
            <w:tcBorders>
              <w:top w:val="nil"/>
              <w:left w:val="single" w:sz="8" w:space="0" w:color="auto"/>
              <w:bottom w:val="single" w:sz="8" w:space="0" w:color="auto"/>
              <w:right w:val="single" w:sz="8" w:space="0" w:color="auto"/>
            </w:tcBorders>
            <w:shd w:val="clear" w:color="auto" w:fill="auto"/>
            <w:vAlign w:val="center"/>
            <w:hideMark/>
          </w:tcPr>
          <w:p w14:paraId="1B924D2E" w14:textId="77777777" w:rsidR="005268FA" w:rsidRPr="005268FA" w:rsidRDefault="005268FA" w:rsidP="005268FA">
            <w:pPr>
              <w:rPr>
                <w:b/>
                <w:bCs/>
                <w:color w:val="000000"/>
              </w:rPr>
            </w:pPr>
            <w:r w:rsidRPr="005268FA">
              <w:rPr>
                <w:b/>
                <w:bCs/>
                <w:color w:val="000000"/>
              </w:rPr>
              <w:t> </w:t>
            </w:r>
          </w:p>
        </w:tc>
        <w:tc>
          <w:tcPr>
            <w:tcW w:w="1138" w:type="dxa"/>
            <w:tcBorders>
              <w:top w:val="nil"/>
              <w:left w:val="nil"/>
              <w:bottom w:val="single" w:sz="8" w:space="0" w:color="auto"/>
              <w:right w:val="single" w:sz="8" w:space="0" w:color="auto"/>
            </w:tcBorders>
            <w:shd w:val="clear" w:color="auto" w:fill="auto"/>
            <w:noWrap/>
            <w:vAlign w:val="center"/>
            <w:hideMark/>
          </w:tcPr>
          <w:p w14:paraId="56A78E0A" w14:textId="77777777" w:rsidR="005268FA" w:rsidRPr="005268FA" w:rsidRDefault="005268FA" w:rsidP="005268FA">
            <w:pPr>
              <w:rPr>
                <w:b/>
                <w:bCs/>
                <w:color w:val="000000"/>
              </w:rPr>
            </w:pPr>
            <w:r w:rsidRPr="005268FA">
              <w:rPr>
                <w:b/>
                <w:bCs/>
                <w:color w:val="000000"/>
              </w:rPr>
              <w:t>Test#</w:t>
            </w:r>
          </w:p>
        </w:tc>
        <w:tc>
          <w:tcPr>
            <w:tcW w:w="888" w:type="dxa"/>
            <w:tcBorders>
              <w:top w:val="nil"/>
              <w:left w:val="single" w:sz="8" w:space="0" w:color="auto"/>
              <w:bottom w:val="single" w:sz="8" w:space="0" w:color="auto"/>
              <w:right w:val="single" w:sz="8" w:space="0" w:color="auto"/>
            </w:tcBorders>
            <w:shd w:val="clear" w:color="auto" w:fill="auto"/>
            <w:noWrap/>
            <w:vAlign w:val="center"/>
            <w:hideMark/>
          </w:tcPr>
          <w:p w14:paraId="7500F58A" w14:textId="77777777" w:rsidR="005268FA" w:rsidRPr="005268FA" w:rsidRDefault="005268FA" w:rsidP="005268FA">
            <w:pPr>
              <w:rPr>
                <w:b/>
                <w:bCs/>
                <w:color w:val="000000"/>
              </w:rPr>
            </w:pPr>
            <w:r w:rsidRPr="005268FA">
              <w:rPr>
                <w:b/>
                <w:bCs/>
                <w:color w:val="000000"/>
              </w:rPr>
              <w:t>Y</w:t>
            </w:r>
          </w:p>
        </w:tc>
        <w:tc>
          <w:tcPr>
            <w:tcW w:w="888" w:type="dxa"/>
            <w:tcBorders>
              <w:top w:val="nil"/>
              <w:left w:val="nil"/>
              <w:bottom w:val="single" w:sz="8" w:space="0" w:color="auto"/>
              <w:right w:val="single" w:sz="8" w:space="0" w:color="auto"/>
            </w:tcBorders>
            <w:shd w:val="clear" w:color="auto" w:fill="auto"/>
            <w:noWrap/>
            <w:vAlign w:val="center"/>
            <w:hideMark/>
          </w:tcPr>
          <w:p w14:paraId="40D89C27" w14:textId="77777777" w:rsidR="005268FA" w:rsidRPr="005268FA" w:rsidRDefault="005268FA" w:rsidP="005268FA">
            <w:pPr>
              <w:rPr>
                <w:b/>
                <w:bCs/>
                <w:color w:val="000000"/>
              </w:rPr>
            </w:pPr>
            <w:r w:rsidRPr="005268FA">
              <w:rPr>
                <w:b/>
                <w:bCs/>
                <w:color w:val="000000"/>
              </w:rPr>
              <w:t>U</w:t>
            </w:r>
          </w:p>
        </w:tc>
        <w:tc>
          <w:tcPr>
            <w:tcW w:w="888" w:type="dxa"/>
            <w:tcBorders>
              <w:top w:val="nil"/>
              <w:left w:val="nil"/>
              <w:bottom w:val="single" w:sz="8" w:space="0" w:color="auto"/>
              <w:right w:val="single" w:sz="8" w:space="0" w:color="auto"/>
            </w:tcBorders>
            <w:shd w:val="clear" w:color="auto" w:fill="auto"/>
            <w:noWrap/>
            <w:vAlign w:val="center"/>
            <w:hideMark/>
          </w:tcPr>
          <w:p w14:paraId="50EB6918" w14:textId="77777777" w:rsidR="005268FA" w:rsidRPr="005268FA" w:rsidRDefault="005268FA" w:rsidP="005268FA">
            <w:pPr>
              <w:rPr>
                <w:b/>
                <w:bCs/>
                <w:color w:val="000000"/>
              </w:rPr>
            </w:pPr>
            <w:r w:rsidRPr="005268FA">
              <w:rPr>
                <w:b/>
                <w:bCs/>
                <w:color w:val="000000"/>
              </w:rPr>
              <w:t>V</w:t>
            </w:r>
          </w:p>
        </w:tc>
        <w:tc>
          <w:tcPr>
            <w:tcW w:w="719" w:type="dxa"/>
            <w:tcBorders>
              <w:top w:val="nil"/>
              <w:left w:val="nil"/>
              <w:bottom w:val="single" w:sz="8" w:space="0" w:color="auto"/>
              <w:right w:val="single" w:sz="8" w:space="0" w:color="auto"/>
            </w:tcBorders>
            <w:shd w:val="clear" w:color="auto" w:fill="auto"/>
            <w:noWrap/>
            <w:vAlign w:val="center"/>
            <w:hideMark/>
          </w:tcPr>
          <w:p w14:paraId="722BB141" w14:textId="77777777" w:rsidR="005268FA" w:rsidRPr="005268FA" w:rsidRDefault="005268FA" w:rsidP="005268FA">
            <w:pPr>
              <w:rPr>
                <w:b/>
                <w:bCs/>
                <w:color w:val="000000"/>
              </w:rPr>
            </w:pPr>
            <w:proofErr w:type="spellStart"/>
            <w:r w:rsidRPr="005268FA">
              <w:rPr>
                <w:b/>
                <w:bCs/>
                <w:color w:val="000000"/>
              </w:rPr>
              <w:t>EncT</w:t>
            </w:r>
            <w:proofErr w:type="spellEnd"/>
          </w:p>
        </w:tc>
        <w:tc>
          <w:tcPr>
            <w:tcW w:w="719" w:type="dxa"/>
            <w:tcBorders>
              <w:top w:val="nil"/>
              <w:left w:val="nil"/>
              <w:bottom w:val="single" w:sz="8" w:space="0" w:color="auto"/>
              <w:right w:val="single" w:sz="12" w:space="0" w:color="auto"/>
            </w:tcBorders>
            <w:shd w:val="clear" w:color="auto" w:fill="auto"/>
            <w:noWrap/>
            <w:vAlign w:val="center"/>
            <w:hideMark/>
          </w:tcPr>
          <w:p w14:paraId="113C0E44" w14:textId="77777777" w:rsidR="005268FA" w:rsidRPr="005268FA" w:rsidRDefault="005268FA" w:rsidP="005268FA">
            <w:pPr>
              <w:rPr>
                <w:b/>
                <w:bCs/>
                <w:color w:val="000000"/>
              </w:rPr>
            </w:pPr>
            <w:proofErr w:type="spellStart"/>
            <w:r w:rsidRPr="005268FA">
              <w:rPr>
                <w:b/>
                <w:bCs/>
                <w:color w:val="000000"/>
              </w:rPr>
              <w:t>DecT</w:t>
            </w:r>
            <w:proofErr w:type="spellEnd"/>
          </w:p>
        </w:tc>
        <w:tc>
          <w:tcPr>
            <w:tcW w:w="875" w:type="dxa"/>
            <w:tcBorders>
              <w:top w:val="nil"/>
              <w:left w:val="nil"/>
              <w:bottom w:val="single" w:sz="8" w:space="0" w:color="auto"/>
              <w:right w:val="single" w:sz="8" w:space="0" w:color="auto"/>
            </w:tcBorders>
            <w:shd w:val="clear" w:color="auto" w:fill="auto"/>
            <w:noWrap/>
            <w:vAlign w:val="center"/>
            <w:hideMark/>
          </w:tcPr>
          <w:p w14:paraId="47FBFFB9" w14:textId="77777777" w:rsidR="005268FA" w:rsidRPr="005268FA" w:rsidRDefault="005268FA" w:rsidP="005268FA">
            <w:pPr>
              <w:rPr>
                <w:b/>
                <w:bCs/>
                <w:color w:val="000000"/>
              </w:rPr>
            </w:pPr>
            <w:r w:rsidRPr="005268FA">
              <w:rPr>
                <w:b/>
                <w:bCs/>
                <w:color w:val="000000"/>
              </w:rPr>
              <w:t>Y</w:t>
            </w:r>
          </w:p>
        </w:tc>
        <w:tc>
          <w:tcPr>
            <w:tcW w:w="875" w:type="dxa"/>
            <w:tcBorders>
              <w:top w:val="nil"/>
              <w:left w:val="nil"/>
              <w:bottom w:val="single" w:sz="8" w:space="0" w:color="auto"/>
              <w:right w:val="single" w:sz="8" w:space="0" w:color="auto"/>
            </w:tcBorders>
            <w:shd w:val="clear" w:color="auto" w:fill="auto"/>
            <w:noWrap/>
            <w:vAlign w:val="center"/>
            <w:hideMark/>
          </w:tcPr>
          <w:p w14:paraId="298E3ED0" w14:textId="77777777" w:rsidR="005268FA" w:rsidRPr="005268FA" w:rsidRDefault="005268FA" w:rsidP="005268FA">
            <w:pPr>
              <w:rPr>
                <w:b/>
                <w:bCs/>
                <w:color w:val="000000"/>
              </w:rPr>
            </w:pPr>
            <w:r w:rsidRPr="005268FA">
              <w:rPr>
                <w:b/>
                <w:bCs/>
                <w:color w:val="000000"/>
              </w:rPr>
              <w:t>U</w:t>
            </w:r>
          </w:p>
        </w:tc>
        <w:tc>
          <w:tcPr>
            <w:tcW w:w="875" w:type="dxa"/>
            <w:tcBorders>
              <w:top w:val="nil"/>
              <w:left w:val="nil"/>
              <w:bottom w:val="single" w:sz="8" w:space="0" w:color="auto"/>
              <w:right w:val="single" w:sz="8" w:space="0" w:color="auto"/>
            </w:tcBorders>
            <w:shd w:val="clear" w:color="auto" w:fill="auto"/>
            <w:noWrap/>
            <w:vAlign w:val="center"/>
            <w:hideMark/>
          </w:tcPr>
          <w:p w14:paraId="510C8CE6" w14:textId="77777777" w:rsidR="005268FA" w:rsidRPr="005268FA" w:rsidRDefault="005268FA" w:rsidP="005268FA">
            <w:pPr>
              <w:rPr>
                <w:b/>
                <w:bCs/>
                <w:color w:val="000000"/>
              </w:rPr>
            </w:pPr>
            <w:r w:rsidRPr="005268FA">
              <w:rPr>
                <w:b/>
                <w:bCs/>
                <w:color w:val="000000"/>
              </w:rPr>
              <w:t>V</w:t>
            </w:r>
          </w:p>
        </w:tc>
        <w:tc>
          <w:tcPr>
            <w:tcW w:w="708" w:type="dxa"/>
            <w:tcBorders>
              <w:top w:val="nil"/>
              <w:left w:val="nil"/>
              <w:bottom w:val="single" w:sz="8" w:space="0" w:color="auto"/>
              <w:right w:val="single" w:sz="8" w:space="0" w:color="auto"/>
            </w:tcBorders>
            <w:shd w:val="clear" w:color="auto" w:fill="auto"/>
            <w:noWrap/>
            <w:vAlign w:val="center"/>
            <w:hideMark/>
          </w:tcPr>
          <w:p w14:paraId="69863D80" w14:textId="77777777" w:rsidR="005268FA" w:rsidRPr="005268FA" w:rsidRDefault="005268FA" w:rsidP="005268FA">
            <w:pPr>
              <w:rPr>
                <w:b/>
                <w:bCs/>
                <w:color w:val="000000"/>
              </w:rPr>
            </w:pPr>
            <w:proofErr w:type="spellStart"/>
            <w:r w:rsidRPr="005268FA">
              <w:rPr>
                <w:b/>
                <w:bCs/>
                <w:color w:val="000000"/>
              </w:rPr>
              <w:t>EncT</w:t>
            </w:r>
            <w:proofErr w:type="spellEnd"/>
          </w:p>
        </w:tc>
        <w:tc>
          <w:tcPr>
            <w:tcW w:w="708" w:type="dxa"/>
            <w:tcBorders>
              <w:top w:val="nil"/>
              <w:left w:val="nil"/>
              <w:bottom w:val="single" w:sz="8" w:space="0" w:color="auto"/>
              <w:right w:val="nil"/>
            </w:tcBorders>
            <w:shd w:val="clear" w:color="auto" w:fill="auto"/>
            <w:noWrap/>
            <w:vAlign w:val="center"/>
            <w:hideMark/>
          </w:tcPr>
          <w:p w14:paraId="5DF2518F" w14:textId="77777777" w:rsidR="005268FA" w:rsidRPr="005268FA" w:rsidRDefault="005268FA" w:rsidP="005268FA">
            <w:pPr>
              <w:rPr>
                <w:b/>
                <w:bCs/>
                <w:color w:val="000000"/>
              </w:rPr>
            </w:pPr>
            <w:proofErr w:type="spellStart"/>
            <w:r w:rsidRPr="005268FA">
              <w:rPr>
                <w:b/>
                <w:bCs/>
                <w:color w:val="000000"/>
              </w:rPr>
              <w:t>DecT</w:t>
            </w:r>
            <w:proofErr w:type="spellEnd"/>
          </w:p>
        </w:tc>
      </w:tr>
      <w:tr w:rsidR="005268FA" w:rsidRPr="005268FA" w14:paraId="41FA5021" w14:textId="77777777" w:rsidTr="005268FA">
        <w:trPr>
          <w:trHeight w:val="320"/>
        </w:trPr>
        <w:tc>
          <w:tcPr>
            <w:tcW w:w="999" w:type="dxa"/>
            <w:vMerge w:val="restart"/>
            <w:tcBorders>
              <w:top w:val="nil"/>
              <w:left w:val="single" w:sz="8" w:space="0" w:color="auto"/>
              <w:bottom w:val="single" w:sz="12" w:space="0" w:color="000000"/>
              <w:right w:val="single" w:sz="8" w:space="0" w:color="auto"/>
            </w:tcBorders>
            <w:shd w:val="clear" w:color="auto" w:fill="auto"/>
            <w:vAlign w:val="center"/>
            <w:hideMark/>
          </w:tcPr>
          <w:p w14:paraId="2499622B" w14:textId="77777777" w:rsidR="005268FA" w:rsidRPr="005268FA" w:rsidRDefault="005268FA" w:rsidP="005268FA">
            <w:pPr>
              <w:rPr>
                <w:color w:val="000000"/>
              </w:rPr>
            </w:pPr>
            <w:bookmarkStart w:id="0" w:name="_GoBack" w:colFirst="1" w:colLast="1"/>
            <w:r w:rsidRPr="005268FA">
              <w:rPr>
                <w:color w:val="000000"/>
              </w:rPr>
              <w:t>CTC</w:t>
            </w:r>
          </w:p>
        </w:tc>
        <w:tc>
          <w:tcPr>
            <w:tcW w:w="1138" w:type="dxa"/>
            <w:tcBorders>
              <w:top w:val="nil"/>
              <w:left w:val="nil"/>
              <w:bottom w:val="nil"/>
              <w:right w:val="nil"/>
            </w:tcBorders>
            <w:shd w:val="clear" w:color="auto" w:fill="auto"/>
            <w:vAlign w:val="center"/>
            <w:hideMark/>
          </w:tcPr>
          <w:p w14:paraId="2B57E17E" w14:textId="77777777" w:rsidR="005268FA" w:rsidRPr="00272963" w:rsidRDefault="005268FA" w:rsidP="005268FA">
            <w:pPr>
              <w:rPr>
                <w:color w:val="000000"/>
                <w:sz w:val="22"/>
              </w:rPr>
            </w:pPr>
            <w:r w:rsidRPr="00272963">
              <w:rPr>
                <w:color w:val="000000"/>
                <w:sz w:val="22"/>
              </w:rPr>
              <w:t>CE8-5.1a</w:t>
            </w:r>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65725864" w14:textId="77777777" w:rsidR="005268FA" w:rsidRPr="005268FA" w:rsidRDefault="005268FA" w:rsidP="005268FA">
            <w:pPr>
              <w:jc w:val="center"/>
              <w:rPr>
                <w:color w:val="000000"/>
                <w:sz w:val="20"/>
                <w:szCs w:val="20"/>
              </w:rPr>
            </w:pPr>
            <w:r w:rsidRPr="005268FA">
              <w:rPr>
                <w:color w:val="000000"/>
                <w:sz w:val="20"/>
                <w:szCs w:val="20"/>
              </w:rPr>
              <w:t> </w:t>
            </w:r>
          </w:p>
        </w:tc>
        <w:tc>
          <w:tcPr>
            <w:tcW w:w="888" w:type="dxa"/>
            <w:tcBorders>
              <w:top w:val="single" w:sz="4" w:space="0" w:color="auto"/>
              <w:left w:val="nil"/>
              <w:bottom w:val="nil"/>
              <w:right w:val="single" w:sz="4" w:space="0" w:color="auto"/>
            </w:tcBorders>
            <w:shd w:val="clear" w:color="auto" w:fill="auto"/>
            <w:noWrap/>
            <w:vAlign w:val="bottom"/>
            <w:hideMark/>
          </w:tcPr>
          <w:p w14:paraId="6EB5E851" w14:textId="77777777" w:rsidR="005268FA" w:rsidRPr="005268FA" w:rsidRDefault="005268FA" w:rsidP="005268FA">
            <w:pPr>
              <w:jc w:val="center"/>
              <w:rPr>
                <w:color w:val="000000"/>
                <w:sz w:val="20"/>
                <w:szCs w:val="20"/>
              </w:rPr>
            </w:pPr>
            <w:r w:rsidRPr="005268FA">
              <w:rPr>
                <w:color w:val="000000"/>
                <w:sz w:val="20"/>
                <w:szCs w:val="20"/>
              </w:rPr>
              <w:t> </w:t>
            </w:r>
          </w:p>
        </w:tc>
        <w:tc>
          <w:tcPr>
            <w:tcW w:w="888" w:type="dxa"/>
            <w:tcBorders>
              <w:top w:val="single" w:sz="4" w:space="0" w:color="auto"/>
              <w:left w:val="nil"/>
              <w:bottom w:val="nil"/>
              <w:right w:val="single" w:sz="4" w:space="0" w:color="auto"/>
            </w:tcBorders>
            <w:shd w:val="clear" w:color="auto" w:fill="auto"/>
            <w:noWrap/>
            <w:vAlign w:val="bottom"/>
            <w:hideMark/>
          </w:tcPr>
          <w:p w14:paraId="539E4C28" w14:textId="77777777" w:rsidR="005268FA" w:rsidRPr="005268FA" w:rsidRDefault="005268FA" w:rsidP="005268FA">
            <w:pPr>
              <w:jc w:val="center"/>
              <w:rPr>
                <w:color w:val="000000"/>
                <w:sz w:val="20"/>
                <w:szCs w:val="20"/>
              </w:rPr>
            </w:pPr>
            <w:r w:rsidRPr="005268FA">
              <w:rPr>
                <w:color w:val="000000"/>
                <w:sz w:val="20"/>
                <w:szCs w:val="20"/>
              </w:rPr>
              <w:t> </w:t>
            </w:r>
          </w:p>
        </w:tc>
        <w:tc>
          <w:tcPr>
            <w:tcW w:w="719" w:type="dxa"/>
            <w:tcBorders>
              <w:top w:val="single" w:sz="4" w:space="0" w:color="auto"/>
              <w:left w:val="nil"/>
              <w:bottom w:val="nil"/>
              <w:right w:val="single" w:sz="4" w:space="0" w:color="auto"/>
            </w:tcBorders>
            <w:shd w:val="clear" w:color="auto" w:fill="auto"/>
            <w:noWrap/>
            <w:vAlign w:val="bottom"/>
            <w:hideMark/>
          </w:tcPr>
          <w:p w14:paraId="7ADC878C" w14:textId="77777777" w:rsidR="005268FA" w:rsidRPr="005268FA" w:rsidRDefault="005268FA" w:rsidP="005268FA">
            <w:pPr>
              <w:jc w:val="center"/>
              <w:rPr>
                <w:color w:val="000000"/>
                <w:sz w:val="20"/>
                <w:szCs w:val="20"/>
              </w:rPr>
            </w:pPr>
            <w:r w:rsidRPr="005268FA">
              <w:rPr>
                <w:color w:val="000000"/>
                <w:sz w:val="20"/>
                <w:szCs w:val="20"/>
              </w:rPr>
              <w:t> </w:t>
            </w:r>
          </w:p>
        </w:tc>
        <w:tc>
          <w:tcPr>
            <w:tcW w:w="719" w:type="dxa"/>
            <w:tcBorders>
              <w:top w:val="single" w:sz="4" w:space="0" w:color="auto"/>
              <w:left w:val="nil"/>
              <w:bottom w:val="nil"/>
              <w:right w:val="single" w:sz="12" w:space="0" w:color="auto"/>
            </w:tcBorders>
            <w:shd w:val="clear" w:color="auto" w:fill="auto"/>
            <w:noWrap/>
            <w:vAlign w:val="bottom"/>
            <w:hideMark/>
          </w:tcPr>
          <w:p w14:paraId="79491113" w14:textId="77777777" w:rsidR="005268FA" w:rsidRPr="005268FA" w:rsidRDefault="005268FA" w:rsidP="005268FA">
            <w:pPr>
              <w:jc w:val="center"/>
              <w:rPr>
                <w:color w:val="000000"/>
                <w:sz w:val="20"/>
                <w:szCs w:val="20"/>
              </w:rPr>
            </w:pPr>
            <w:r w:rsidRPr="005268FA">
              <w:rPr>
                <w:color w:val="000000"/>
                <w:sz w:val="20"/>
                <w:szCs w:val="20"/>
              </w:rPr>
              <w:t> </w:t>
            </w:r>
          </w:p>
        </w:tc>
        <w:tc>
          <w:tcPr>
            <w:tcW w:w="875" w:type="dxa"/>
            <w:tcBorders>
              <w:top w:val="single" w:sz="4" w:space="0" w:color="auto"/>
              <w:left w:val="nil"/>
              <w:bottom w:val="nil"/>
              <w:right w:val="single" w:sz="4" w:space="0" w:color="auto"/>
            </w:tcBorders>
            <w:shd w:val="clear" w:color="auto" w:fill="auto"/>
            <w:noWrap/>
            <w:vAlign w:val="bottom"/>
            <w:hideMark/>
          </w:tcPr>
          <w:p w14:paraId="0320F2A1" w14:textId="77777777" w:rsidR="005268FA" w:rsidRPr="005268FA" w:rsidRDefault="005268FA" w:rsidP="005268FA">
            <w:pPr>
              <w:jc w:val="center"/>
              <w:rPr>
                <w:color w:val="000000"/>
                <w:sz w:val="20"/>
                <w:szCs w:val="20"/>
              </w:rPr>
            </w:pPr>
            <w:r w:rsidRPr="005268FA">
              <w:rPr>
                <w:color w:val="000000"/>
                <w:sz w:val="20"/>
                <w:szCs w:val="20"/>
              </w:rPr>
              <w:t> </w:t>
            </w:r>
          </w:p>
        </w:tc>
        <w:tc>
          <w:tcPr>
            <w:tcW w:w="875" w:type="dxa"/>
            <w:tcBorders>
              <w:top w:val="single" w:sz="4" w:space="0" w:color="auto"/>
              <w:left w:val="nil"/>
              <w:bottom w:val="nil"/>
              <w:right w:val="single" w:sz="4" w:space="0" w:color="auto"/>
            </w:tcBorders>
            <w:shd w:val="clear" w:color="auto" w:fill="auto"/>
            <w:noWrap/>
            <w:vAlign w:val="bottom"/>
            <w:hideMark/>
          </w:tcPr>
          <w:p w14:paraId="2208AD2F" w14:textId="77777777" w:rsidR="005268FA" w:rsidRPr="005268FA" w:rsidRDefault="005268FA" w:rsidP="005268FA">
            <w:pPr>
              <w:jc w:val="center"/>
              <w:rPr>
                <w:color w:val="000000"/>
                <w:sz w:val="20"/>
                <w:szCs w:val="20"/>
              </w:rPr>
            </w:pPr>
            <w:r w:rsidRPr="005268FA">
              <w:rPr>
                <w:color w:val="000000"/>
                <w:sz w:val="20"/>
                <w:szCs w:val="20"/>
              </w:rPr>
              <w:t> </w:t>
            </w:r>
          </w:p>
        </w:tc>
        <w:tc>
          <w:tcPr>
            <w:tcW w:w="875" w:type="dxa"/>
            <w:tcBorders>
              <w:top w:val="single" w:sz="4" w:space="0" w:color="auto"/>
              <w:left w:val="nil"/>
              <w:bottom w:val="nil"/>
              <w:right w:val="single" w:sz="4" w:space="0" w:color="auto"/>
            </w:tcBorders>
            <w:shd w:val="clear" w:color="auto" w:fill="auto"/>
            <w:noWrap/>
            <w:vAlign w:val="bottom"/>
            <w:hideMark/>
          </w:tcPr>
          <w:p w14:paraId="41E89B60" w14:textId="77777777" w:rsidR="005268FA" w:rsidRPr="005268FA" w:rsidRDefault="005268FA" w:rsidP="005268FA">
            <w:pPr>
              <w:jc w:val="center"/>
              <w:rPr>
                <w:color w:val="000000"/>
                <w:sz w:val="20"/>
                <w:szCs w:val="20"/>
              </w:rPr>
            </w:pPr>
            <w:r w:rsidRPr="005268FA">
              <w:rPr>
                <w:color w:val="000000"/>
                <w:sz w:val="20"/>
                <w:szCs w:val="20"/>
              </w:rPr>
              <w:t> </w:t>
            </w:r>
          </w:p>
        </w:tc>
        <w:tc>
          <w:tcPr>
            <w:tcW w:w="708" w:type="dxa"/>
            <w:tcBorders>
              <w:top w:val="single" w:sz="4" w:space="0" w:color="auto"/>
              <w:left w:val="nil"/>
              <w:bottom w:val="nil"/>
              <w:right w:val="single" w:sz="4" w:space="0" w:color="auto"/>
            </w:tcBorders>
            <w:shd w:val="clear" w:color="auto" w:fill="auto"/>
            <w:noWrap/>
            <w:vAlign w:val="bottom"/>
            <w:hideMark/>
          </w:tcPr>
          <w:p w14:paraId="139D7E4E" w14:textId="77777777" w:rsidR="005268FA" w:rsidRPr="005268FA" w:rsidRDefault="005268FA" w:rsidP="005268FA">
            <w:pPr>
              <w:jc w:val="center"/>
              <w:rPr>
                <w:color w:val="000000"/>
                <w:sz w:val="20"/>
                <w:szCs w:val="20"/>
              </w:rPr>
            </w:pPr>
            <w:r w:rsidRPr="005268FA">
              <w:rPr>
                <w:color w:val="000000"/>
                <w:sz w:val="20"/>
                <w:szCs w:val="20"/>
              </w:rPr>
              <w:t> </w:t>
            </w:r>
          </w:p>
        </w:tc>
        <w:tc>
          <w:tcPr>
            <w:tcW w:w="708" w:type="dxa"/>
            <w:tcBorders>
              <w:top w:val="single" w:sz="4" w:space="0" w:color="auto"/>
              <w:left w:val="nil"/>
              <w:bottom w:val="nil"/>
              <w:right w:val="nil"/>
            </w:tcBorders>
            <w:shd w:val="clear" w:color="auto" w:fill="auto"/>
            <w:noWrap/>
            <w:vAlign w:val="bottom"/>
            <w:hideMark/>
          </w:tcPr>
          <w:p w14:paraId="1C03344E" w14:textId="77777777" w:rsidR="005268FA" w:rsidRPr="005268FA" w:rsidRDefault="005268FA" w:rsidP="005268FA">
            <w:pPr>
              <w:jc w:val="center"/>
              <w:rPr>
                <w:color w:val="000000"/>
                <w:sz w:val="20"/>
                <w:szCs w:val="20"/>
              </w:rPr>
            </w:pPr>
            <w:r w:rsidRPr="005268FA">
              <w:rPr>
                <w:color w:val="000000"/>
                <w:sz w:val="20"/>
                <w:szCs w:val="20"/>
              </w:rPr>
              <w:t> </w:t>
            </w:r>
          </w:p>
        </w:tc>
      </w:tr>
      <w:tr w:rsidR="005268FA" w:rsidRPr="005268FA" w14:paraId="0603CB23" w14:textId="77777777" w:rsidTr="005268FA">
        <w:trPr>
          <w:trHeight w:val="300"/>
        </w:trPr>
        <w:tc>
          <w:tcPr>
            <w:tcW w:w="999" w:type="dxa"/>
            <w:vMerge/>
            <w:tcBorders>
              <w:top w:val="nil"/>
              <w:left w:val="single" w:sz="8" w:space="0" w:color="auto"/>
              <w:bottom w:val="single" w:sz="12" w:space="0" w:color="000000"/>
              <w:right w:val="single" w:sz="8" w:space="0" w:color="auto"/>
            </w:tcBorders>
            <w:vAlign w:val="center"/>
            <w:hideMark/>
          </w:tcPr>
          <w:p w14:paraId="3AE0D9E1" w14:textId="77777777" w:rsidR="005268FA" w:rsidRPr="005268FA" w:rsidRDefault="005268FA" w:rsidP="005268FA">
            <w:pPr>
              <w:rPr>
                <w:color w:val="000000"/>
              </w:rPr>
            </w:pPr>
          </w:p>
        </w:tc>
        <w:tc>
          <w:tcPr>
            <w:tcW w:w="1138" w:type="dxa"/>
            <w:tcBorders>
              <w:top w:val="nil"/>
              <w:left w:val="nil"/>
              <w:bottom w:val="nil"/>
              <w:right w:val="nil"/>
            </w:tcBorders>
            <w:shd w:val="clear" w:color="auto" w:fill="auto"/>
            <w:vAlign w:val="center"/>
            <w:hideMark/>
          </w:tcPr>
          <w:p w14:paraId="5F13690C" w14:textId="77777777" w:rsidR="005268FA" w:rsidRPr="00272963" w:rsidRDefault="005268FA" w:rsidP="005268FA">
            <w:pPr>
              <w:rPr>
                <w:color w:val="000000"/>
                <w:sz w:val="22"/>
              </w:rPr>
            </w:pPr>
            <w:r w:rsidRPr="00272963">
              <w:rPr>
                <w:color w:val="000000"/>
                <w:sz w:val="22"/>
              </w:rPr>
              <w:t>CE8-5.1b</w:t>
            </w:r>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06B1E92C" w14:textId="77777777" w:rsidR="005268FA" w:rsidRPr="005268FA" w:rsidRDefault="005268FA" w:rsidP="005268FA">
            <w:pPr>
              <w:jc w:val="center"/>
              <w:rPr>
                <w:color w:val="000000"/>
                <w:sz w:val="20"/>
                <w:szCs w:val="20"/>
              </w:rPr>
            </w:pPr>
            <w:r w:rsidRPr="005268FA">
              <w:rPr>
                <w:color w:val="000000"/>
                <w:sz w:val="20"/>
                <w:szCs w:val="20"/>
              </w:rPr>
              <w:t> </w:t>
            </w:r>
          </w:p>
        </w:tc>
        <w:tc>
          <w:tcPr>
            <w:tcW w:w="888" w:type="dxa"/>
            <w:tcBorders>
              <w:top w:val="single" w:sz="4" w:space="0" w:color="auto"/>
              <w:left w:val="nil"/>
              <w:bottom w:val="nil"/>
              <w:right w:val="single" w:sz="4" w:space="0" w:color="auto"/>
            </w:tcBorders>
            <w:shd w:val="clear" w:color="auto" w:fill="auto"/>
            <w:noWrap/>
            <w:vAlign w:val="bottom"/>
            <w:hideMark/>
          </w:tcPr>
          <w:p w14:paraId="724B0177" w14:textId="77777777" w:rsidR="005268FA" w:rsidRPr="005268FA" w:rsidRDefault="005268FA" w:rsidP="005268FA">
            <w:pPr>
              <w:jc w:val="center"/>
              <w:rPr>
                <w:color w:val="000000"/>
                <w:sz w:val="20"/>
                <w:szCs w:val="20"/>
              </w:rPr>
            </w:pPr>
            <w:r w:rsidRPr="005268FA">
              <w:rPr>
                <w:color w:val="000000"/>
                <w:sz w:val="20"/>
                <w:szCs w:val="20"/>
              </w:rPr>
              <w:t> </w:t>
            </w:r>
          </w:p>
        </w:tc>
        <w:tc>
          <w:tcPr>
            <w:tcW w:w="888" w:type="dxa"/>
            <w:tcBorders>
              <w:top w:val="single" w:sz="4" w:space="0" w:color="auto"/>
              <w:left w:val="nil"/>
              <w:bottom w:val="nil"/>
              <w:right w:val="single" w:sz="4" w:space="0" w:color="auto"/>
            </w:tcBorders>
            <w:shd w:val="clear" w:color="auto" w:fill="auto"/>
            <w:noWrap/>
            <w:vAlign w:val="bottom"/>
            <w:hideMark/>
          </w:tcPr>
          <w:p w14:paraId="4284332F" w14:textId="77777777" w:rsidR="005268FA" w:rsidRPr="005268FA" w:rsidRDefault="005268FA" w:rsidP="005268FA">
            <w:pPr>
              <w:jc w:val="center"/>
              <w:rPr>
                <w:color w:val="000000"/>
                <w:sz w:val="20"/>
                <w:szCs w:val="20"/>
              </w:rPr>
            </w:pPr>
            <w:r w:rsidRPr="005268FA">
              <w:rPr>
                <w:color w:val="000000"/>
                <w:sz w:val="20"/>
                <w:szCs w:val="20"/>
              </w:rPr>
              <w:t> </w:t>
            </w:r>
          </w:p>
        </w:tc>
        <w:tc>
          <w:tcPr>
            <w:tcW w:w="719" w:type="dxa"/>
            <w:tcBorders>
              <w:top w:val="single" w:sz="4" w:space="0" w:color="auto"/>
              <w:left w:val="nil"/>
              <w:bottom w:val="nil"/>
              <w:right w:val="single" w:sz="4" w:space="0" w:color="auto"/>
            </w:tcBorders>
            <w:shd w:val="clear" w:color="auto" w:fill="auto"/>
            <w:noWrap/>
            <w:vAlign w:val="bottom"/>
            <w:hideMark/>
          </w:tcPr>
          <w:p w14:paraId="64AC5CC7" w14:textId="77777777" w:rsidR="005268FA" w:rsidRPr="005268FA" w:rsidRDefault="005268FA" w:rsidP="005268FA">
            <w:pPr>
              <w:jc w:val="center"/>
              <w:rPr>
                <w:color w:val="000000"/>
                <w:sz w:val="20"/>
                <w:szCs w:val="20"/>
              </w:rPr>
            </w:pPr>
            <w:r w:rsidRPr="005268FA">
              <w:rPr>
                <w:color w:val="000000"/>
                <w:sz w:val="20"/>
                <w:szCs w:val="20"/>
              </w:rPr>
              <w:t> </w:t>
            </w:r>
          </w:p>
        </w:tc>
        <w:tc>
          <w:tcPr>
            <w:tcW w:w="719" w:type="dxa"/>
            <w:tcBorders>
              <w:top w:val="single" w:sz="4" w:space="0" w:color="auto"/>
              <w:left w:val="nil"/>
              <w:bottom w:val="nil"/>
              <w:right w:val="single" w:sz="12" w:space="0" w:color="auto"/>
            </w:tcBorders>
            <w:shd w:val="clear" w:color="auto" w:fill="auto"/>
            <w:noWrap/>
            <w:vAlign w:val="bottom"/>
            <w:hideMark/>
          </w:tcPr>
          <w:p w14:paraId="43701BCE" w14:textId="77777777" w:rsidR="005268FA" w:rsidRPr="005268FA" w:rsidRDefault="005268FA" w:rsidP="005268FA">
            <w:pPr>
              <w:jc w:val="center"/>
              <w:rPr>
                <w:color w:val="000000"/>
                <w:sz w:val="20"/>
                <w:szCs w:val="20"/>
              </w:rPr>
            </w:pPr>
            <w:r w:rsidRPr="005268FA">
              <w:rPr>
                <w:color w:val="000000"/>
                <w:sz w:val="20"/>
                <w:szCs w:val="20"/>
              </w:rPr>
              <w:t> </w:t>
            </w:r>
          </w:p>
        </w:tc>
        <w:tc>
          <w:tcPr>
            <w:tcW w:w="875" w:type="dxa"/>
            <w:tcBorders>
              <w:top w:val="single" w:sz="4" w:space="0" w:color="auto"/>
              <w:left w:val="nil"/>
              <w:bottom w:val="nil"/>
              <w:right w:val="single" w:sz="4" w:space="0" w:color="auto"/>
            </w:tcBorders>
            <w:shd w:val="clear" w:color="auto" w:fill="auto"/>
            <w:noWrap/>
            <w:vAlign w:val="bottom"/>
            <w:hideMark/>
          </w:tcPr>
          <w:p w14:paraId="3EE77BB0" w14:textId="77777777" w:rsidR="005268FA" w:rsidRPr="005268FA" w:rsidRDefault="005268FA" w:rsidP="005268FA">
            <w:pPr>
              <w:jc w:val="center"/>
              <w:rPr>
                <w:color w:val="000000"/>
                <w:sz w:val="20"/>
                <w:szCs w:val="20"/>
              </w:rPr>
            </w:pPr>
            <w:r w:rsidRPr="005268FA">
              <w:rPr>
                <w:color w:val="000000"/>
                <w:sz w:val="20"/>
                <w:szCs w:val="20"/>
              </w:rPr>
              <w:t> </w:t>
            </w:r>
          </w:p>
        </w:tc>
        <w:tc>
          <w:tcPr>
            <w:tcW w:w="875" w:type="dxa"/>
            <w:tcBorders>
              <w:top w:val="single" w:sz="4" w:space="0" w:color="auto"/>
              <w:left w:val="nil"/>
              <w:bottom w:val="nil"/>
              <w:right w:val="single" w:sz="4" w:space="0" w:color="auto"/>
            </w:tcBorders>
            <w:shd w:val="clear" w:color="auto" w:fill="auto"/>
            <w:noWrap/>
            <w:vAlign w:val="bottom"/>
            <w:hideMark/>
          </w:tcPr>
          <w:p w14:paraId="5180DE36" w14:textId="77777777" w:rsidR="005268FA" w:rsidRPr="005268FA" w:rsidRDefault="005268FA" w:rsidP="005268FA">
            <w:pPr>
              <w:jc w:val="center"/>
              <w:rPr>
                <w:color w:val="000000"/>
                <w:sz w:val="20"/>
                <w:szCs w:val="20"/>
              </w:rPr>
            </w:pPr>
            <w:r w:rsidRPr="005268FA">
              <w:rPr>
                <w:color w:val="000000"/>
                <w:sz w:val="20"/>
                <w:szCs w:val="20"/>
              </w:rPr>
              <w:t> </w:t>
            </w:r>
          </w:p>
        </w:tc>
        <w:tc>
          <w:tcPr>
            <w:tcW w:w="875" w:type="dxa"/>
            <w:tcBorders>
              <w:top w:val="single" w:sz="4" w:space="0" w:color="auto"/>
              <w:left w:val="nil"/>
              <w:bottom w:val="nil"/>
              <w:right w:val="single" w:sz="4" w:space="0" w:color="auto"/>
            </w:tcBorders>
            <w:shd w:val="clear" w:color="auto" w:fill="auto"/>
            <w:noWrap/>
            <w:vAlign w:val="bottom"/>
            <w:hideMark/>
          </w:tcPr>
          <w:p w14:paraId="57D99E33" w14:textId="77777777" w:rsidR="005268FA" w:rsidRPr="005268FA" w:rsidRDefault="005268FA" w:rsidP="005268FA">
            <w:pPr>
              <w:jc w:val="center"/>
              <w:rPr>
                <w:color w:val="000000"/>
                <w:sz w:val="20"/>
                <w:szCs w:val="20"/>
              </w:rPr>
            </w:pPr>
            <w:r w:rsidRPr="005268FA">
              <w:rPr>
                <w:color w:val="000000"/>
                <w:sz w:val="20"/>
                <w:szCs w:val="20"/>
              </w:rPr>
              <w:t> </w:t>
            </w:r>
          </w:p>
        </w:tc>
        <w:tc>
          <w:tcPr>
            <w:tcW w:w="708" w:type="dxa"/>
            <w:tcBorders>
              <w:top w:val="single" w:sz="4" w:space="0" w:color="auto"/>
              <w:left w:val="nil"/>
              <w:bottom w:val="nil"/>
              <w:right w:val="single" w:sz="4" w:space="0" w:color="auto"/>
            </w:tcBorders>
            <w:shd w:val="clear" w:color="auto" w:fill="auto"/>
            <w:noWrap/>
            <w:vAlign w:val="bottom"/>
            <w:hideMark/>
          </w:tcPr>
          <w:p w14:paraId="5296E989" w14:textId="77777777" w:rsidR="005268FA" w:rsidRPr="005268FA" w:rsidRDefault="005268FA" w:rsidP="005268FA">
            <w:pPr>
              <w:jc w:val="center"/>
              <w:rPr>
                <w:color w:val="000000"/>
                <w:sz w:val="20"/>
                <w:szCs w:val="20"/>
              </w:rPr>
            </w:pPr>
            <w:r w:rsidRPr="005268FA">
              <w:rPr>
                <w:color w:val="000000"/>
                <w:sz w:val="20"/>
                <w:szCs w:val="20"/>
              </w:rPr>
              <w:t> </w:t>
            </w:r>
          </w:p>
        </w:tc>
        <w:tc>
          <w:tcPr>
            <w:tcW w:w="708" w:type="dxa"/>
            <w:tcBorders>
              <w:top w:val="single" w:sz="4" w:space="0" w:color="auto"/>
              <w:left w:val="nil"/>
              <w:bottom w:val="nil"/>
              <w:right w:val="nil"/>
            </w:tcBorders>
            <w:shd w:val="clear" w:color="auto" w:fill="auto"/>
            <w:noWrap/>
            <w:vAlign w:val="bottom"/>
            <w:hideMark/>
          </w:tcPr>
          <w:p w14:paraId="028A12E7" w14:textId="77777777" w:rsidR="005268FA" w:rsidRPr="005268FA" w:rsidRDefault="005268FA" w:rsidP="005268FA">
            <w:pPr>
              <w:jc w:val="center"/>
              <w:rPr>
                <w:color w:val="000000"/>
                <w:sz w:val="20"/>
                <w:szCs w:val="20"/>
              </w:rPr>
            </w:pPr>
            <w:r w:rsidRPr="005268FA">
              <w:rPr>
                <w:color w:val="000000"/>
                <w:sz w:val="20"/>
                <w:szCs w:val="20"/>
              </w:rPr>
              <w:t> </w:t>
            </w:r>
          </w:p>
        </w:tc>
      </w:tr>
      <w:tr w:rsidR="005268FA" w:rsidRPr="005268FA" w14:paraId="2C7977F1" w14:textId="77777777" w:rsidTr="005268FA">
        <w:trPr>
          <w:trHeight w:val="320"/>
        </w:trPr>
        <w:tc>
          <w:tcPr>
            <w:tcW w:w="999" w:type="dxa"/>
            <w:vMerge w:val="restart"/>
            <w:tcBorders>
              <w:top w:val="nil"/>
              <w:left w:val="single" w:sz="8" w:space="0" w:color="auto"/>
              <w:bottom w:val="single" w:sz="12" w:space="0" w:color="000000"/>
              <w:right w:val="single" w:sz="8" w:space="0" w:color="auto"/>
            </w:tcBorders>
            <w:shd w:val="clear" w:color="auto" w:fill="auto"/>
            <w:vAlign w:val="center"/>
            <w:hideMark/>
          </w:tcPr>
          <w:p w14:paraId="5A94BF6E" w14:textId="77777777" w:rsidR="005268FA" w:rsidRPr="005268FA" w:rsidRDefault="005268FA" w:rsidP="005268FA">
            <w:pPr>
              <w:rPr>
                <w:color w:val="000000"/>
              </w:rPr>
            </w:pPr>
            <w:r w:rsidRPr="005268FA">
              <w:rPr>
                <w:color w:val="000000"/>
              </w:rPr>
              <w:t>Class F</w:t>
            </w:r>
          </w:p>
        </w:tc>
        <w:tc>
          <w:tcPr>
            <w:tcW w:w="1138" w:type="dxa"/>
            <w:tcBorders>
              <w:top w:val="nil"/>
              <w:left w:val="nil"/>
              <w:bottom w:val="nil"/>
              <w:right w:val="nil"/>
            </w:tcBorders>
            <w:shd w:val="clear" w:color="auto" w:fill="auto"/>
            <w:vAlign w:val="center"/>
            <w:hideMark/>
          </w:tcPr>
          <w:p w14:paraId="1780B4E6" w14:textId="77777777" w:rsidR="005268FA" w:rsidRPr="00272963" w:rsidRDefault="005268FA" w:rsidP="005268FA">
            <w:pPr>
              <w:rPr>
                <w:color w:val="000000"/>
                <w:sz w:val="22"/>
              </w:rPr>
            </w:pPr>
            <w:r w:rsidRPr="00272963">
              <w:rPr>
                <w:color w:val="000000"/>
                <w:sz w:val="22"/>
              </w:rPr>
              <w:t>CE8-5.1a</w:t>
            </w:r>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3FA88CDC" w14:textId="77777777" w:rsidR="005268FA" w:rsidRPr="005268FA" w:rsidRDefault="005268FA" w:rsidP="005268FA">
            <w:pPr>
              <w:jc w:val="center"/>
              <w:rPr>
                <w:color w:val="000000"/>
                <w:sz w:val="20"/>
                <w:szCs w:val="20"/>
              </w:rPr>
            </w:pPr>
            <w:r w:rsidRPr="005268FA">
              <w:rPr>
                <w:color w:val="000000"/>
                <w:sz w:val="20"/>
                <w:szCs w:val="20"/>
              </w:rPr>
              <w:t>-2.20%</w:t>
            </w:r>
          </w:p>
        </w:tc>
        <w:tc>
          <w:tcPr>
            <w:tcW w:w="888" w:type="dxa"/>
            <w:tcBorders>
              <w:top w:val="single" w:sz="4" w:space="0" w:color="auto"/>
              <w:left w:val="nil"/>
              <w:bottom w:val="nil"/>
              <w:right w:val="single" w:sz="4" w:space="0" w:color="auto"/>
            </w:tcBorders>
            <w:shd w:val="clear" w:color="auto" w:fill="auto"/>
            <w:noWrap/>
            <w:vAlign w:val="bottom"/>
            <w:hideMark/>
          </w:tcPr>
          <w:p w14:paraId="40309B54" w14:textId="77777777" w:rsidR="005268FA" w:rsidRPr="005268FA" w:rsidRDefault="005268FA" w:rsidP="005268FA">
            <w:pPr>
              <w:jc w:val="center"/>
              <w:rPr>
                <w:color w:val="000000"/>
                <w:sz w:val="20"/>
                <w:szCs w:val="20"/>
              </w:rPr>
            </w:pPr>
            <w:r w:rsidRPr="005268FA">
              <w:rPr>
                <w:color w:val="000000"/>
                <w:sz w:val="20"/>
                <w:szCs w:val="20"/>
              </w:rPr>
              <w:t>-1.32%</w:t>
            </w:r>
          </w:p>
        </w:tc>
        <w:tc>
          <w:tcPr>
            <w:tcW w:w="888" w:type="dxa"/>
            <w:tcBorders>
              <w:top w:val="single" w:sz="4" w:space="0" w:color="auto"/>
              <w:left w:val="nil"/>
              <w:bottom w:val="nil"/>
              <w:right w:val="single" w:sz="4" w:space="0" w:color="auto"/>
            </w:tcBorders>
            <w:shd w:val="clear" w:color="auto" w:fill="auto"/>
            <w:noWrap/>
            <w:vAlign w:val="bottom"/>
            <w:hideMark/>
          </w:tcPr>
          <w:p w14:paraId="23C3C354" w14:textId="77777777" w:rsidR="005268FA" w:rsidRPr="005268FA" w:rsidRDefault="005268FA" w:rsidP="005268FA">
            <w:pPr>
              <w:jc w:val="center"/>
              <w:rPr>
                <w:color w:val="000000"/>
                <w:sz w:val="20"/>
                <w:szCs w:val="20"/>
              </w:rPr>
            </w:pPr>
            <w:r w:rsidRPr="005268FA">
              <w:rPr>
                <w:color w:val="000000"/>
                <w:sz w:val="20"/>
                <w:szCs w:val="20"/>
              </w:rPr>
              <w:t>-1.39%</w:t>
            </w:r>
          </w:p>
        </w:tc>
        <w:tc>
          <w:tcPr>
            <w:tcW w:w="719" w:type="dxa"/>
            <w:tcBorders>
              <w:top w:val="single" w:sz="4" w:space="0" w:color="auto"/>
              <w:left w:val="nil"/>
              <w:bottom w:val="nil"/>
              <w:right w:val="single" w:sz="4" w:space="0" w:color="auto"/>
            </w:tcBorders>
            <w:shd w:val="clear" w:color="auto" w:fill="auto"/>
            <w:noWrap/>
            <w:vAlign w:val="bottom"/>
            <w:hideMark/>
          </w:tcPr>
          <w:p w14:paraId="282930E1" w14:textId="77777777" w:rsidR="005268FA" w:rsidRPr="005268FA" w:rsidRDefault="005268FA" w:rsidP="005268FA">
            <w:pPr>
              <w:jc w:val="center"/>
              <w:rPr>
                <w:color w:val="000000"/>
                <w:sz w:val="20"/>
                <w:szCs w:val="20"/>
              </w:rPr>
            </w:pPr>
            <w:r w:rsidRPr="005268FA">
              <w:rPr>
                <w:color w:val="000000"/>
                <w:sz w:val="20"/>
                <w:szCs w:val="20"/>
              </w:rPr>
              <w:t>106%</w:t>
            </w:r>
          </w:p>
        </w:tc>
        <w:tc>
          <w:tcPr>
            <w:tcW w:w="719" w:type="dxa"/>
            <w:tcBorders>
              <w:top w:val="single" w:sz="4" w:space="0" w:color="auto"/>
              <w:left w:val="nil"/>
              <w:bottom w:val="nil"/>
              <w:right w:val="single" w:sz="12" w:space="0" w:color="auto"/>
            </w:tcBorders>
            <w:shd w:val="clear" w:color="auto" w:fill="auto"/>
            <w:noWrap/>
            <w:vAlign w:val="bottom"/>
            <w:hideMark/>
          </w:tcPr>
          <w:p w14:paraId="4F44E687" w14:textId="77777777" w:rsidR="005268FA" w:rsidRPr="005268FA" w:rsidRDefault="005268FA" w:rsidP="005268FA">
            <w:pPr>
              <w:jc w:val="center"/>
              <w:rPr>
                <w:color w:val="000000"/>
                <w:sz w:val="20"/>
                <w:szCs w:val="20"/>
              </w:rPr>
            </w:pPr>
            <w:r w:rsidRPr="005268FA">
              <w:rPr>
                <w:color w:val="000000"/>
                <w:sz w:val="20"/>
                <w:szCs w:val="20"/>
              </w:rPr>
              <w:t>100%</w:t>
            </w:r>
          </w:p>
        </w:tc>
        <w:tc>
          <w:tcPr>
            <w:tcW w:w="875" w:type="dxa"/>
            <w:tcBorders>
              <w:top w:val="single" w:sz="4" w:space="0" w:color="auto"/>
              <w:left w:val="nil"/>
              <w:bottom w:val="nil"/>
              <w:right w:val="single" w:sz="4" w:space="0" w:color="auto"/>
            </w:tcBorders>
            <w:shd w:val="clear" w:color="auto" w:fill="auto"/>
            <w:noWrap/>
            <w:vAlign w:val="bottom"/>
            <w:hideMark/>
          </w:tcPr>
          <w:p w14:paraId="214CAB20" w14:textId="77777777" w:rsidR="005268FA" w:rsidRPr="005268FA" w:rsidRDefault="005268FA" w:rsidP="005268FA">
            <w:pPr>
              <w:jc w:val="center"/>
              <w:rPr>
                <w:color w:val="000000"/>
                <w:sz w:val="20"/>
                <w:szCs w:val="20"/>
              </w:rPr>
            </w:pPr>
            <w:r w:rsidRPr="005268FA">
              <w:rPr>
                <w:color w:val="000000"/>
                <w:sz w:val="20"/>
                <w:szCs w:val="20"/>
              </w:rPr>
              <w:t>-1.64%</w:t>
            </w:r>
          </w:p>
        </w:tc>
        <w:tc>
          <w:tcPr>
            <w:tcW w:w="875" w:type="dxa"/>
            <w:tcBorders>
              <w:top w:val="single" w:sz="4" w:space="0" w:color="auto"/>
              <w:left w:val="nil"/>
              <w:bottom w:val="nil"/>
              <w:right w:val="single" w:sz="4" w:space="0" w:color="auto"/>
            </w:tcBorders>
            <w:shd w:val="clear" w:color="auto" w:fill="auto"/>
            <w:noWrap/>
            <w:vAlign w:val="bottom"/>
            <w:hideMark/>
          </w:tcPr>
          <w:p w14:paraId="154DBB8D" w14:textId="77777777" w:rsidR="005268FA" w:rsidRPr="005268FA" w:rsidRDefault="005268FA" w:rsidP="005268FA">
            <w:pPr>
              <w:jc w:val="center"/>
              <w:rPr>
                <w:color w:val="000000"/>
                <w:sz w:val="20"/>
                <w:szCs w:val="20"/>
              </w:rPr>
            </w:pPr>
            <w:r w:rsidRPr="005268FA">
              <w:rPr>
                <w:color w:val="000000"/>
                <w:sz w:val="20"/>
                <w:szCs w:val="20"/>
              </w:rPr>
              <w:t>-1.09%</w:t>
            </w:r>
          </w:p>
        </w:tc>
        <w:tc>
          <w:tcPr>
            <w:tcW w:w="875" w:type="dxa"/>
            <w:tcBorders>
              <w:top w:val="single" w:sz="4" w:space="0" w:color="auto"/>
              <w:left w:val="nil"/>
              <w:bottom w:val="nil"/>
              <w:right w:val="single" w:sz="4" w:space="0" w:color="auto"/>
            </w:tcBorders>
            <w:shd w:val="clear" w:color="auto" w:fill="auto"/>
            <w:noWrap/>
            <w:vAlign w:val="bottom"/>
            <w:hideMark/>
          </w:tcPr>
          <w:p w14:paraId="6220CA4A" w14:textId="77777777" w:rsidR="005268FA" w:rsidRPr="005268FA" w:rsidRDefault="005268FA" w:rsidP="005268FA">
            <w:pPr>
              <w:jc w:val="center"/>
              <w:rPr>
                <w:color w:val="000000"/>
                <w:sz w:val="20"/>
                <w:szCs w:val="20"/>
              </w:rPr>
            </w:pPr>
            <w:r w:rsidRPr="005268FA">
              <w:rPr>
                <w:color w:val="000000"/>
                <w:sz w:val="20"/>
                <w:szCs w:val="20"/>
              </w:rPr>
              <w:t>-1.11%</w:t>
            </w:r>
          </w:p>
        </w:tc>
        <w:tc>
          <w:tcPr>
            <w:tcW w:w="708" w:type="dxa"/>
            <w:tcBorders>
              <w:top w:val="single" w:sz="4" w:space="0" w:color="auto"/>
              <w:left w:val="nil"/>
              <w:bottom w:val="nil"/>
              <w:right w:val="single" w:sz="4" w:space="0" w:color="auto"/>
            </w:tcBorders>
            <w:shd w:val="clear" w:color="auto" w:fill="auto"/>
            <w:noWrap/>
            <w:vAlign w:val="bottom"/>
            <w:hideMark/>
          </w:tcPr>
          <w:p w14:paraId="1EFD7052" w14:textId="77777777" w:rsidR="005268FA" w:rsidRPr="005268FA" w:rsidRDefault="005268FA" w:rsidP="005268FA">
            <w:pPr>
              <w:jc w:val="center"/>
              <w:rPr>
                <w:color w:val="000000"/>
                <w:sz w:val="20"/>
                <w:szCs w:val="20"/>
              </w:rPr>
            </w:pPr>
            <w:r w:rsidRPr="005268FA">
              <w:rPr>
                <w:color w:val="000000"/>
                <w:sz w:val="20"/>
                <w:szCs w:val="20"/>
              </w:rPr>
              <w:t>101%</w:t>
            </w:r>
          </w:p>
        </w:tc>
        <w:tc>
          <w:tcPr>
            <w:tcW w:w="708" w:type="dxa"/>
            <w:tcBorders>
              <w:top w:val="single" w:sz="4" w:space="0" w:color="auto"/>
              <w:left w:val="nil"/>
              <w:bottom w:val="nil"/>
              <w:right w:val="nil"/>
            </w:tcBorders>
            <w:shd w:val="clear" w:color="auto" w:fill="auto"/>
            <w:noWrap/>
            <w:vAlign w:val="bottom"/>
            <w:hideMark/>
          </w:tcPr>
          <w:p w14:paraId="7BCAC1CB" w14:textId="77777777" w:rsidR="005268FA" w:rsidRPr="005268FA" w:rsidRDefault="005268FA" w:rsidP="005268FA">
            <w:pPr>
              <w:jc w:val="center"/>
              <w:rPr>
                <w:color w:val="000000"/>
                <w:sz w:val="20"/>
                <w:szCs w:val="20"/>
              </w:rPr>
            </w:pPr>
            <w:r w:rsidRPr="005268FA">
              <w:rPr>
                <w:color w:val="000000"/>
                <w:sz w:val="20"/>
                <w:szCs w:val="20"/>
              </w:rPr>
              <w:t>100%</w:t>
            </w:r>
          </w:p>
        </w:tc>
      </w:tr>
      <w:tr w:rsidR="005268FA" w:rsidRPr="005268FA" w14:paraId="4087233C" w14:textId="77777777" w:rsidTr="005268FA">
        <w:trPr>
          <w:trHeight w:val="300"/>
        </w:trPr>
        <w:tc>
          <w:tcPr>
            <w:tcW w:w="999" w:type="dxa"/>
            <w:vMerge/>
            <w:tcBorders>
              <w:top w:val="nil"/>
              <w:left w:val="single" w:sz="8" w:space="0" w:color="auto"/>
              <w:bottom w:val="single" w:sz="12" w:space="0" w:color="000000"/>
              <w:right w:val="single" w:sz="8" w:space="0" w:color="auto"/>
            </w:tcBorders>
            <w:vAlign w:val="center"/>
            <w:hideMark/>
          </w:tcPr>
          <w:p w14:paraId="4AFB214E" w14:textId="77777777" w:rsidR="005268FA" w:rsidRPr="005268FA" w:rsidRDefault="005268FA" w:rsidP="005268FA">
            <w:pPr>
              <w:rPr>
                <w:color w:val="000000"/>
              </w:rPr>
            </w:pPr>
          </w:p>
        </w:tc>
        <w:tc>
          <w:tcPr>
            <w:tcW w:w="1138" w:type="dxa"/>
            <w:tcBorders>
              <w:top w:val="nil"/>
              <w:left w:val="nil"/>
              <w:bottom w:val="nil"/>
              <w:right w:val="nil"/>
            </w:tcBorders>
            <w:shd w:val="clear" w:color="auto" w:fill="auto"/>
            <w:vAlign w:val="center"/>
            <w:hideMark/>
          </w:tcPr>
          <w:p w14:paraId="1F39957D" w14:textId="77777777" w:rsidR="005268FA" w:rsidRPr="00272963" w:rsidRDefault="005268FA" w:rsidP="005268FA">
            <w:pPr>
              <w:rPr>
                <w:color w:val="000000"/>
                <w:sz w:val="22"/>
              </w:rPr>
            </w:pPr>
            <w:r w:rsidRPr="00272963">
              <w:rPr>
                <w:color w:val="000000"/>
                <w:sz w:val="22"/>
              </w:rPr>
              <w:t>CE8-5.1b</w:t>
            </w:r>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7F28A251" w14:textId="77777777" w:rsidR="005268FA" w:rsidRPr="005268FA" w:rsidRDefault="005268FA" w:rsidP="005268FA">
            <w:pPr>
              <w:jc w:val="center"/>
              <w:rPr>
                <w:color w:val="000000"/>
                <w:sz w:val="20"/>
                <w:szCs w:val="20"/>
              </w:rPr>
            </w:pPr>
            <w:r w:rsidRPr="005268FA">
              <w:rPr>
                <w:color w:val="000000"/>
                <w:sz w:val="20"/>
                <w:szCs w:val="20"/>
              </w:rPr>
              <w:t>-2.30%</w:t>
            </w:r>
          </w:p>
        </w:tc>
        <w:tc>
          <w:tcPr>
            <w:tcW w:w="888" w:type="dxa"/>
            <w:tcBorders>
              <w:top w:val="single" w:sz="4" w:space="0" w:color="auto"/>
              <w:left w:val="nil"/>
              <w:bottom w:val="nil"/>
              <w:right w:val="single" w:sz="4" w:space="0" w:color="auto"/>
            </w:tcBorders>
            <w:shd w:val="clear" w:color="auto" w:fill="auto"/>
            <w:noWrap/>
            <w:vAlign w:val="bottom"/>
            <w:hideMark/>
          </w:tcPr>
          <w:p w14:paraId="54E7E952" w14:textId="77777777" w:rsidR="005268FA" w:rsidRPr="005268FA" w:rsidRDefault="005268FA" w:rsidP="005268FA">
            <w:pPr>
              <w:jc w:val="center"/>
              <w:rPr>
                <w:color w:val="000000"/>
                <w:sz w:val="20"/>
                <w:szCs w:val="20"/>
              </w:rPr>
            </w:pPr>
            <w:r w:rsidRPr="005268FA">
              <w:rPr>
                <w:color w:val="000000"/>
                <w:sz w:val="20"/>
                <w:szCs w:val="20"/>
              </w:rPr>
              <w:t>-1.53%</w:t>
            </w:r>
          </w:p>
        </w:tc>
        <w:tc>
          <w:tcPr>
            <w:tcW w:w="888" w:type="dxa"/>
            <w:tcBorders>
              <w:top w:val="single" w:sz="4" w:space="0" w:color="auto"/>
              <w:left w:val="nil"/>
              <w:bottom w:val="nil"/>
              <w:right w:val="single" w:sz="4" w:space="0" w:color="auto"/>
            </w:tcBorders>
            <w:shd w:val="clear" w:color="auto" w:fill="auto"/>
            <w:noWrap/>
            <w:vAlign w:val="bottom"/>
            <w:hideMark/>
          </w:tcPr>
          <w:p w14:paraId="5FEEDE35" w14:textId="77777777" w:rsidR="005268FA" w:rsidRPr="005268FA" w:rsidRDefault="005268FA" w:rsidP="005268FA">
            <w:pPr>
              <w:jc w:val="center"/>
              <w:rPr>
                <w:color w:val="000000"/>
                <w:sz w:val="20"/>
                <w:szCs w:val="20"/>
              </w:rPr>
            </w:pPr>
            <w:r w:rsidRPr="005268FA">
              <w:rPr>
                <w:color w:val="000000"/>
                <w:sz w:val="20"/>
                <w:szCs w:val="20"/>
              </w:rPr>
              <w:t>-1.60%</w:t>
            </w:r>
          </w:p>
        </w:tc>
        <w:tc>
          <w:tcPr>
            <w:tcW w:w="719" w:type="dxa"/>
            <w:tcBorders>
              <w:top w:val="single" w:sz="4" w:space="0" w:color="auto"/>
              <w:left w:val="nil"/>
              <w:bottom w:val="nil"/>
              <w:right w:val="single" w:sz="4" w:space="0" w:color="auto"/>
            </w:tcBorders>
            <w:shd w:val="clear" w:color="auto" w:fill="auto"/>
            <w:noWrap/>
            <w:vAlign w:val="bottom"/>
            <w:hideMark/>
          </w:tcPr>
          <w:p w14:paraId="69CF74E9" w14:textId="77777777" w:rsidR="005268FA" w:rsidRPr="005268FA" w:rsidRDefault="005268FA" w:rsidP="005268FA">
            <w:pPr>
              <w:jc w:val="center"/>
              <w:rPr>
                <w:color w:val="000000"/>
                <w:sz w:val="20"/>
                <w:szCs w:val="20"/>
              </w:rPr>
            </w:pPr>
            <w:r w:rsidRPr="005268FA">
              <w:rPr>
                <w:color w:val="000000"/>
                <w:sz w:val="20"/>
                <w:szCs w:val="20"/>
              </w:rPr>
              <w:t>106%</w:t>
            </w:r>
          </w:p>
        </w:tc>
        <w:tc>
          <w:tcPr>
            <w:tcW w:w="719" w:type="dxa"/>
            <w:tcBorders>
              <w:top w:val="single" w:sz="4" w:space="0" w:color="auto"/>
              <w:left w:val="nil"/>
              <w:bottom w:val="nil"/>
              <w:right w:val="single" w:sz="12" w:space="0" w:color="auto"/>
            </w:tcBorders>
            <w:shd w:val="clear" w:color="auto" w:fill="auto"/>
            <w:noWrap/>
            <w:vAlign w:val="bottom"/>
            <w:hideMark/>
          </w:tcPr>
          <w:p w14:paraId="56C510CB" w14:textId="77777777" w:rsidR="005268FA" w:rsidRPr="005268FA" w:rsidRDefault="005268FA" w:rsidP="005268FA">
            <w:pPr>
              <w:jc w:val="center"/>
              <w:rPr>
                <w:color w:val="000000"/>
                <w:sz w:val="20"/>
                <w:szCs w:val="20"/>
              </w:rPr>
            </w:pPr>
            <w:r w:rsidRPr="005268FA">
              <w:rPr>
                <w:color w:val="000000"/>
                <w:sz w:val="20"/>
                <w:szCs w:val="20"/>
              </w:rPr>
              <w:t>100%</w:t>
            </w:r>
          </w:p>
        </w:tc>
        <w:tc>
          <w:tcPr>
            <w:tcW w:w="875" w:type="dxa"/>
            <w:tcBorders>
              <w:top w:val="single" w:sz="4" w:space="0" w:color="auto"/>
              <w:left w:val="nil"/>
              <w:bottom w:val="nil"/>
              <w:right w:val="single" w:sz="4" w:space="0" w:color="auto"/>
            </w:tcBorders>
            <w:shd w:val="clear" w:color="auto" w:fill="auto"/>
            <w:noWrap/>
            <w:vAlign w:val="bottom"/>
            <w:hideMark/>
          </w:tcPr>
          <w:p w14:paraId="61222924" w14:textId="77777777" w:rsidR="005268FA" w:rsidRPr="005268FA" w:rsidRDefault="005268FA" w:rsidP="005268FA">
            <w:pPr>
              <w:jc w:val="center"/>
              <w:rPr>
                <w:color w:val="000000"/>
                <w:sz w:val="20"/>
                <w:szCs w:val="20"/>
              </w:rPr>
            </w:pPr>
            <w:r w:rsidRPr="005268FA">
              <w:rPr>
                <w:color w:val="000000"/>
                <w:sz w:val="20"/>
                <w:szCs w:val="20"/>
              </w:rPr>
              <w:t>-1.82%</w:t>
            </w:r>
          </w:p>
        </w:tc>
        <w:tc>
          <w:tcPr>
            <w:tcW w:w="875" w:type="dxa"/>
            <w:tcBorders>
              <w:top w:val="single" w:sz="4" w:space="0" w:color="auto"/>
              <w:left w:val="nil"/>
              <w:bottom w:val="nil"/>
              <w:right w:val="single" w:sz="4" w:space="0" w:color="auto"/>
            </w:tcBorders>
            <w:shd w:val="clear" w:color="auto" w:fill="auto"/>
            <w:noWrap/>
            <w:vAlign w:val="bottom"/>
            <w:hideMark/>
          </w:tcPr>
          <w:p w14:paraId="76912B68" w14:textId="77777777" w:rsidR="005268FA" w:rsidRPr="005268FA" w:rsidRDefault="005268FA" w:rsidP="005268FA">
            <w:pPr>
              <w:jc w:val="center"/>
              <w:rPr>
                <w:color w:val="000000"/>
                <w:sz w:val="20"/>
                <w:szCs w:val="20"/>
              </w:rPr>
            </w:pPr>
            <w:r w:rsidRPr="005268FA">
              <w:rPr>
                <w:color w:val="000000"/>
                <w:sz w:val="20"/>
                <w:szCs w:val="20"/>
              </w:rPr>
              <w:t>-1.11%</w:t>
            </w:r>
          </w:p>
        </w:tc>
        <w:tc>
          <w:tcPr>
            <w:tcW w:w="875" w:type="dxa"/>
            <w:tcBorders>
              <w:top w:val="single" w:sz="4" w:space="0" w:color="auto"/>
              <w:left w:val="nil"/>
              <w:bottom w:val="nil"/>
              <w:right w:val="single" w:sz="4" w:space="0" w:color="auto"/>
            </w:tcBorders>
            <w:shd w:val="clear" w:color="auto" w:fill="auto"/>
            <w:noWrap/>
            <w:vAlign w:val="bottom"/>
            <w:hideMark/>
          </w:tcPr>
          <w:p w14:paraId="3A3B331C" w14:textId="77777777" w:rsidR="005268FA" w:rsidRPr="005268FA" w:rsidRDefault="005268FA" w:rsidP="005268FA">
            <w:pPr>
              <w:jc w:val="center"/>
              <w:rPr>
                <w:color w:val="000000"/>
                <w:sz w:val="20"/>
                <w:szCs w:val="20"/>
              </w:rPr>
            </w:pPr>
            <w:r w:rsidRPr="005268FA">
              <w:rPr>
                <w:color w:val="000000"/>
                <w:sz w:val="20"/>
                <w:szCs w:val="20"/>
              </w:rPr>
              <w:t>-1.19%</w:t>
            </w:r>
          </w:p>
        </w:tc>
        <w:tc>
          <w:tcPr>
            <w:tcW w:w="708" w:type="dxa"/>
            <w:tcBorders>
              <w:top w:val="single" w:sz="4" w:space="0" w:color="auto"/>
              <w:left w:val="nil"/>
              <w:bottom w:val="nil"/>
              <w:right w:val="single" w:sz="4" w:space="0" w:color="auto"/>
            </w:tcBorders>
            <w:shd w:val="clear" w:color="auto" w:fill="auto"/>
            <w:noWrap/>
            <w:vAlign w:val="bottom"/>
            <w:hideMark/>
          </w:tcPr>
          <w:p w14:paraId="0C249C9B" w14:textId="77777777" w:rsidR="005268FA" w:rsidRPr="005268FA" w:rsidRDefault="005268FA" w:rsidP="005268FA">
            <w:pPr>
              <w:jc w:val="center"/>
              <w:rPr>
                <w:color w:val="000000"/>
                <w:sz w:val="20"/>
                <w:szCs w:val="20"/>
              </w:rPr>
            </w:pPr>
            <w:r w:rsidRPr="005268FA">
              <w:rPr>
                <w:color w:val="000000"/>
                <w:sz w:val="20"/>
                <w:szCs w:val="20"/>
              </w:rPr>
              <w:t>101%</w:t>
            </w:r>
          </w:p>
        </w:tc>
        <w:tc>
          <w:tcPr>
            <w:tcW w:w="708" w:type="dxa"/>
            <w:tcBorders>
              <w:top w:val="single" w:sz="4" w:space="0" w:color="auto"/>
              <w:left w:val="nil"/>
              <w:bottom w:val="nil"/>
              <w:right w:val="nil"/>
            </w:tcBorders>
            <w:shd w:val="clear" w:color="auto" w:fill="auto"/>
            <w:noWrap/>
            <w:vAlign w:val="bottom"/>
            <w:hideMark/>
          </w:tcPr>
          <w:p w14:paraId="73989B35" w14:textId="77777777" w:rsidR="005268FA" w:rsidRPr="005268FA" w:rsidRDefault="005268FA" w:rsidP="005268FA">
            <w:pPr>
              <w:jc w:val="center"/>
              <w:rPr>
                <w:color w:val="000000"/>
                <w:sz w:val="20"/>
                <w:szCs w:val="20"/>
              </w:rPr>
            </w:pPr>
            <w:r w:rsidRPr="005268FA">
              <w:rPr>
                <w:color w:val="000000"/>
                <w:sz w:val="20"/>
                <w:szCs w:val="20"/>
              </w:rPr>
              <w:t>100%</w:t>
            </w:r>
          </w:p>
        </w:tc>
      </w:tr>
      <w:tr w:rsidR="005268FA" w:rsidRPr="005268FA" w14:paraId="01C7B853" w14:textId="77777777" w:rsidTr="005268FA">
        <w:trPr>
          <w:trHeight w:val="320"/>
        </w:trPr>
        <w:tc>
          <w:tcPr>
            <w:tcW w:w="999" w:type="dxa"/>
            <w:vMerge w:val="restart"/>
            <w:tcBorders>
              <w:top w:val="nil"/>
              <w:left w:val="single" w:sz="8" w:space="0" w:color="auto"/>
              <w:bottom w:val="single" w:sz="12" w:space="0" w:color="000000"/>
              <w:right w:val="single" w:sz="8" w:space="0" w:color="auto"/>
            </w:tcBorders>
            <w:shd w:val="clear" w:color="auto" w:fill="auto"/>
            <w:vAlign w:val="center"/>
            <w:hideMark/>
          </w:tcPr>
          <w:p w14:paraId="1B5F8CB1" w14:textId="77777777" w:rsidR="005268FA" w:rsidRPr="005268FA" w:rsidRDefault="005268FA" w:rsidP="005268FA">
            <w:pPr>
              <w:rPr>
                <w:color w:val="000000"/>
              </w:rPr>
            </w:pPr>
            <w:r w:rsidRPr="005268FA">
              <w:rPr>
                <w:color w:val="000000"/>
              </w:rPr>
              <w:t>SCC TGM</w:t>
            </w:r>
          </w:p>
        </w:tc>
        <w:tc>
          <w:tcPr>
            <w:tcW w:w="1138" w:type="dxa"/>
            <w:tcBorders>
              <w:top w:val="nil"/>
              <w:left w:val="nil"/>
              <w:bottom w:val="nil"/>
              <w:right w:val="nil"/>
            </w:tcBorders>
            <w:shd w:val="clear" w:color="auto" w:fill="auto"/>
            <w:vAlign w:val="center"/>
            <w:hideMark/>
          </w:tcPr>
          <w:p w14:paraId="3BA51840" w14:textId="77777777" w:rsidR="005268FA" w:rsidRPr="00272963" w:rsidRDefault="005268FA" w:rsidP="005268FA">
            <w:pPr>
              <w:rPr>
                <w:color w:val="000000"/>
                <w:sz w:val="22"/>
              </w:rPr>
            </w:pPr>
            <w:r w:rsidRPr="00272963">
              <w:rPr>
                <w:color w:val="000000"/>
                <w:sz w:val="22"/>
              </w:rPr>
              <w:t>CE8-5.1a</w:t>
            </w:r>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47A020B2" w14:textId="77777777" w:rsidR="005268FA" w:rsidRPr="005268FA" w:rsidRDefault="005268FA" w:rsidP="005268FA">
            <w:pPr>
              <w:jc w:val="center"/>
              <w:rPr>
                <w:color w:val="000000"/>
                <w:sz w:val="20"/>
                <w:szCs w:val="20"/>
              </w:rPr>
            </w:pPr>
            <w:r w:rsidRPr="005268FA">
              <w:rPr>
                <w:color w:val="000000"/>
                <w:sz w:val="20"/>
                <w:szCs w:val="20"/>
              </w:rPr>
              <w:t>-2.96%</w:t>
            </w:r>
          </w:p>
        </w:tc>
        <w:tc>
          <w:tcPr>
            <w:tcW w:w="888" w:type="dxa"/>
            <w:tcBorders>
              <w:top w:val="single" w:sz="4" w:space="0" w:color="auto"/>
              <w:left w:val="nil"/>
              <w:bottom w:val="nil"/>
              <w:right w:val="single" w:sz="4" w:space="0" w:color="auto"/>
            </w:tcBorders>
            <w:shd w:val="clear" w:color="auto" w:fill="auto"/>
            <w:noWrap/>
            <w:vAlign w:val="bottom"/>
            <w:hideMark/>
          </w:tcPr>
          <w:p w14:paraId="65133783" w14:textId="77777777" w:rsidR="005268FA" w:rsidRPr="005268FA" w:rsidRDefault="005268FA" w:rsidP="005268FA">
            <w:pPr>
              <w:jc w:val="center"/>
              <w:rPr>
                <w:color w:val="000000"/>
                <w:sz w:val="20"/>
                <w:szCs w:val="20"/>
              </w:rPr>
            </w:pPr>
            <w:r w:rsidRPr="005268FA">
              <w:rPr>
                <w:color w:val="000000"/>
                <w:sz w:val="20"/>
                <w:szCs w:val="20"/>
              </w:rPr>
              <w:t>-1.84%</w:t>
            </w:r>
          </w:p>
        </w:tc>
        <w:tc>
          <w:tcPr>
            <w:tcW w:w="888" w:type="dxa"/>
            <w:tcBorders>
              <w:top w:val="single" w:sz="4" w:space="0" w:color="auto"/>
              <w:left w:val="nil"/>
              <w:bottom w:val="nil"/>
              <w:right w:val="single" w:sz="4" w:space="0" w:color="auto"/>
            </w:tcBorders>
            <w:shd w:val="clear" w:color="auto" w:fill="auto"/>
            <w:noWrap/>
            <w:vAlign w:val="bottom"/>
            <w:hideMark/>
          </w:tcPr>
          <w:p w14:paraId="2D45772E" w14:textId="77777777" w:rsidR="005268FA" w:rsidRPr="005268FA" w:rsidRDefault="005268FA" w:rsidP="005268FA">
            <w:pPr>
              <w:jc w:val="center"/>
              <w:rPr>
                <w:color w:val="000000"/>
                <w:sz w:val="20"/>
                <w:szCs w:val="20"/>
              </w:rPr>
            </w:pPr>
            <w:r w:rsidRPr="005268FA">
              <w:rPr>
                <w:color w:val="000000"/>
                <w:sz w:val="20"/>
                <w:szCs w:val="20"/>
              </w:rPr>
              <w:t>-1.90%</w:t>
            </w:r>
          </w:p>
        </w:tc>
        <w:tc>
          <w:tcPr>
            <w:tcW w:w="719" w:type="dxa"/>
            <w:tcBorders>
              <w:top w:val="single" w:sz="4" w:space="0" w:color="auto"/>
              <w:left w:val="nil"/>
              <w:bottom w:val="nil"/>
              <w:right w:val="single" w:sz="4" w:space="0" w:color="auto"/>
            </w:tcBorders>
            <w:shd w:val="clear" w:color="auto" w:fill="auto"/>
            <w:noWrap/>
            <w:vAlign w:val="bottom"/>
            <w:hideMark/>
          </w:tcPr>
          <w:p w14:paraId="5CF9EA57" w14:textId="77777777" w:rsidR="005268FA" w:rsidRPr="005268FA" w:rsidRDefault="005268FA" w:rsidP="005268FA">
            <w:pPr>
              <w:jc w:val="center"/>
              <w:rPr>
                <w:color w:val="000000"/>
                <w:sz w:val="20"/>
                <w:szCs w:val="20"/>
              </w:rPr>
            </w:pPr>
            <w:r w:rsidRPr="005268FA">
              <w:rPr>
                <w:color w:val="000000"/>
                <w:sz w:val="20"/>
                <w:szCs w:val="20"/>
              </w:rPr>
              <w:t>107%</w:t>
            </w:r>
          </w:p>
        </w:tc>
        <w:tc>
          <w:tcPr>
            <w:tcW w:w="719" w:type="dxa"/>
            <w:tcBorders>
              <w:top w:val="single" w:sz="4" w:space="0" w:color="auto"/>
              <w:left w:val="nil"/>
              <w:bottom w:val="nil"/>
              <w:right w:val="single" w:sz="12" w:space="0" w:color="auto"/>
            </w:tcBorders>
            <w:shd w:val="clear" w:color="auto" w:fill="auto"/>
            <w:noWrap/>
            <w:vAlign w:val="bottom"/>
            <w:hideMark/>
          </w:tcPr>
          <w:p w14:paraId="7A9FE225" w14:textId="77777777" w:rsidR="005268FA" w:rsidRPr="005268FA" w:rsidRDefault="005268FA" w:rsidP="005268FA">
            <w:pPr>
              <w:jc w:val="center"/>
              <w:rPr>
                <w:color w:val="000000"/>
                <w:sz w:val="20"/>
                <w:szCs w:val="20"/>
              </w:rPr>
            </w:pPr>
            <w:r w:rsidRPr="005268FA">
              <w:rPr>
                <w:color w:val="000000"/>
                <w:sz w:val="20"/>
                <w:szCs w:val="20"/>
              </w:rPr>
              <w:t>100%</w:t>
            </w:r>
          </w:p>
        </w:tc>
        <w:tc>
          <w:tcPr>
            <w:tcW w:w="875" w:type="dxa"/>
            <w:tcBorders>
              <w:top w:val="single" w:sz="4" w:space="0" w:color="auto"/>
              <w:left w:val="nil"/>
              <w:bottom w:val="nil"/>
              <w:right w:val="single" w:sz="4" w:space="0" w:color="auto"/>
            </w:tcBorders>
            <w:shd w:val="clear" w:color="auto" w:fill="auto"/>
            <w:noWrap/>
            <w:vAlign w:val="bottom"/>
            <w:hideMark/>
          </w:tcPr>
          <w:p w14:paraId="62B39DC6" w14:textId="77777777" w:rsidR="005268FA" w:rsidRPr="005268FA" w:rsidRDefault="005268FA" w:rsidP="005268FA">
            <w:pPr>
              <w:jc w:val="center"/>
              <w:rPr>
                <w:color w:val="000000"/>
                <w:sz w:val="20"/>
                <w:szCs w:val="20"/>
              </w:rPr>
            </w:pPr>
            <w:r w:rsidRPr="005268FA">
              <w:rPr>
                <w:color w:val="000000"/>
                <w:sz w:val="20"/>
                <w:szCs w:val="20"/>
              </w:rPr>
              <w:t>-1.92%</w:t>
            </w:r>
          </w:p>
        </w:tc>
        <w:tc>
          <w:tcPr>
            <w:tcW w:w="875" w:type="dxa"/>
            <w:tcBorders>
              <w:top w:val="single" w:sz="4" w:space="0" w:color="auto"/>
              <w:left w:val="nil"/>
              <w:bottom w:val="nil"/>
              <w:right w:val="single" w:sz="4" w:space="0" w:color="auto"/>
            </w:tcBorders>
            <w:shd w:val="clear" w:color="auto" w:fill="auto"/>
            <w:noWrap/>
            <w:vAlign w:val="bottom"/>
            <w:hideMark/>
          </w:tcPr>
          <w:p w14:paraId="1FB8AA58" w14:textId="77777777" w:rsidR="005268FA" w:rsidRPr="005268FA" w:rsidRDefault="005268FA" w:rsidP="005268FA">
            <w:pPr>
              <w:jc w:val="center"/>
              <w:rPr>
                <w:color w:val="000000"/>
                <w:sz w:val="20"/>
                <w:szCs w:val="20"/>
              </w:rPr>
            </w:pPr>
            <w:r w:rsidRPr="005268FA">
              <w:rPr>
                <w:color w:val="000000"/>
                <w:sz w:val="20"/>
                <w:szCs w:val="20"/>
              </w:rPr>
              <w:t>-0.72%</w:t>
            </w:r>
          </w:p>
        </w:tc>
        <w:tc>
          <w:tcPr>
            <w:tcW w:w="875" w:type="dxa"/>
            <w:tcBorders>
              <w:top w:val="single" w:sz="4" w:space="0" w:color="auto"/>
              <w:left w:val="nil"/>
              <w:bottom w:val="nil"/>
              <w:right w:val="single" w:sz="4" w:space="0" w:color="auto"/>
            </w:tcBorders>
            <w:shd w:val="clear" w:color="auto" w:fill="auto"/>
            <w:noWrap/>
            <w:vAlign w:val="bottom"/>
            <w:hideMark/>
          </w:tcPr>
          <w:p w14:paraId="0A6BBDA6" w14:textId="77777777" w:rsidR="005268FA" w:rsidRPr="005268FA" w:rsidRDefault="005268FA" w:rsidP="005268FA">
            <w:pPr>
              <w:jc w:val="center"/>
              <w:rPr>
                <w:color w:val="000000"/>
                <w:sz w:val="20"/>
                <w:szCs w:val="20"/>
              </w:rPr>
            </w:pPr>
            <w:r w:rsidRPr="005268FA">
              <w:rPr>
                <w:color w:val="000000"/>
                <w:sz w:val="20"/>
                <w:szCs w:val="20"/>
              </w:rPr>
              <w:t>-0.64%</w:t>
            </w:r>
          </w:p>
        </w:tc>
        <w:tc>
          <w:tcPr>
            <w:tcW w:w="708" w:type="dxa"/>
            <w:tcBorders>
              <w:top w:val="single" w:sz="4" w:space="0" w:color="auto"/>
              <w:left w:val="nil"/>
              <w:bottom w:val="nil"/>
              <w:right w:val="single" w:sz="4" w:space="0" w:color="auto"/>
            </w:tcBorders>
            <w:shd w:val="clear" w:color="auto" w:fill="auto"/>
            <w:noWrap/>
            <w:vAlign w:val="bottom"/>
            <w:hideMark/>
          </w:tcPr>
          <w:p w14:paraId="62574E50" w14:textId="77777777" w:rsidR="005268FA" w:rsidRPr="005268FA" w:rsidRDefault="005268FA" w:rsidP="005268FA">
            <w:pPr>
              <w:jc w:val="center"/>
              <w:rPr>
                <w:color w:val="000000"/>
                <w:sz w:val="20"/>
                <w:szCs w:val="20"/>
              </w:rPr>
            </w:pPr>
            <w:r w:rsidRPr="005268FA">
              <w:rPr>
                <w:color w:val="000000"/>
                <w:sz w:val="20"/>
                <w:szCs w:val="20"/>
              </w:rPr>
              <w:t>100%</w:t>
            </w:r>
          </w:p>
        </w:tc>
        <w:tc>
          <w:tcPr>
            <w:tcW w:w="708" w:type="dxa"/>
            <w:tcBorders>
              <w:top w:val="single" w:sz="4" w:space="0" w:color="auto"/>
              <w:left w:val="nil"/>
              <w:bottom w:val="nil"/>
              <w:right w:val="nil"/>
            </w:tcBorders>
            <w:shd w:val="clear" w:color="auto" w:fill="auto"/>
            <w:noWrap/>
            <w:vAlign w:val="bottom"/>
            <w:hideMark/>
          </w:tcPr>
          <w:p w14:paraId="4A643811" w14:textId="77777777" w:rsidR="005268FA" w:rsidRPr="005268FA" w:rsidRDefault="005268FA" w:rsidP="005268FA">
            <w:pPr>
              <w:jc w:val="center"/>
              <w:rPr>
                <w:color w:val="000000"/>
                <w:sz w:val="20"/>
                <w:szCs w:val="20"/>
              </w:rPr>
            </w:pPr>
            <w:r w:rsidRPr="005268FA">
              <w:rPr>
                <w:color w:val="000000"/>
                <w:sz w:val="20"/>
                <w:szCs w:val="20"/>
              </w:rPr>
              <w:t>100%</w:t>
            </w:r>
          </w:p>
        </w:tc>
      </w:tr>
      <w:tr w:rsidR="005268FA" w:rsidRPr="005268FA" w14:paraId="2ABA200A" w14:textId="77777777" w:rsidTr="005268FA">
        <w:trPr>
          <w:trHeight w:val="300"/>
        </w:trPr>
        <w:tc>
          <w:tcPr>
            <w:tcW w:w="999" w:type="dxa"/>
            <w:vMerge/>
            <w:tcBorders>
              <w:top w:val="nil"/>
              <w:left w:val="single" w:sz="8" w:space="0" w:color="auto"/>
              <w:bottom w:val="single" w:sz="12" w:space="0" w:color="000000"/>
              <w:right w:val="single" w:sz="8" w:space="0" w:color="auto"/>
            </w:tcBorders>
            <w:vAlign w:val="center"/>
            <w:hideMark/>
          </w:tcPr>
          <w:p w14:paraId="65F6FAF4" w14:textId="77777777" w:rsidR="005268FA" w:rsidRPr="005268FA" w:rsidRDefault="005268FA" w:rsidP="005268FA">
            <w:pPr>
              <w:rPr>
                <w:color w:val="000000"/>
              </w:rPr>
            </w:pPr>
          </w:p>
        </w:tc>
        <w:tc>
          <w:tcPr>
            <w:tcW w:w="1138" w:type="dxa"/>
            <w:tcBorders>
              <w:top w:val="nil"/>
              <w:left w:val="nil"/>
              <w:bottom w:val="single" w:sz="8" w:space="0" w:color="auto"/>
              <w:right w:val="single" w:sz="12" w:space="0" w:color="auto"/>
            </w:tcBorders>
            <w:shd w:val="clear" w:color="auto" w:fill="auto"/>
            <w:vAlign w:val="center"/>
            <w:hideMark/>
          </w:tcPr>
          <w:p w14:paraId="4F064253" w14:textId="77777777" w:rsidR="005268FA" w:rsidRPr="00272963" w:rsidRDefault="005268FA" w:rsidP="005268FA">
            <w:pPr>
              <w:rPr>
                <w:color w:val="000000"/>
                <w:sz w:val="22"/>
              </w:rPr>
            </w:pPr>
            <w:r w:rsidRPr="00272963">
              <w:rPr>
                <w:color w:val="000000"/>
                <w:sz w:val="22"/>
              </w:rPr>
              <w:t>CE8-5.1b</w:t>
            </w:r>
          </w:p>
        </w:tc>
        <w:tc>
          <w:tcPr>
            <w:tcW w:w="88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3E2B5945" w14:textId="77777777" w:rsidR="005268FA" w:rsidRPr="005268FA" w:rsidRDefault="005268FA" w:rsidP="005268FA">
            <w:pPr>
              <w:jc w:val="center"/>
              <w:rPr>
                <w:color w:val="000000"/>
                <w:sz w:val="20"/>
                <w:szCs w:val="20"/>
              </w:rPr>
            </w:pPr>
            <w:r w:rsidRPr="005268FA">
              <w:rPr>
                <w:color w:val="000000"/>
                <w:sz w:val="20"/>
                <w:szCs w:val="20"/>
              </w:rPr>
              <w:t>-3.17%</w:t>
            </w:r>
          </w:p>
        </w:tc>
        <w:tc>
          <w:tcPr>
            <w:tcW w:w="888" w:type="dxa"/>
            <w:tcBorders>
              <w:top w:val="single" w:sz="4" w:space="0" w:color="auto"/>
              <w:left w:val="nil"/>
              <w:bottom w:val="single" w:sz="12" w:space="0" w:color="auto"/>
              <w:right w:val="single" w:sz="4" w:space="0" w:color="auto"/>
            </w:tcBorders>
            <w:shd w:val="clear" w:color="auto" w:fill="auto"/>
            <w:noWrap/>
            <w:vAlign w:val="bottom"/>
            <w:hideMark/>
          </w:tcPr>
          <w:p w14:paraId="200C9438" w14:textId="77777777" w:rsidR="005268FA" w:rsidRPr="005268FA" w:rsidRDefault="005268FA" w:rsidP="005268FA">
            <w:pPr>
              <w:jc w:val="center"/>
              <w:rPr>
                <w:color w:val="000000"/>
                <w:sz w:val="20"/>
                <w:szCs w:val="20"/>
              </w:rPr>
            </w:pPr>
            <w:r w:rsidRPr="005268FA">
              <w:rPr>
                <w:color w:val="000000"/>
                <w:sz w:val="20"/>
                <w:szCs w:val="20"/>
              </w:rPr>
              <w:t>-2.00%</w:t>
            </w:r>
          </w:p>
        </w:tc>
        <w:tc>
          <w:tcPr>
            <w:tcW w:w="888" w:type="dxa"/>
            <w:tcBorders>
              <w:top w:val="single" w:sz="4" w:space="0" w:color="auto"/>
              <w:left w:val="nil"/>
              <w:bottom w:val="single" w:sz="12" w:space="0" w:color="auto"/>
              <w:right w:val="single" w:sz="4" w:space="0" w:color="auto"/>
            </w:tcBorders>
            <w:shd w:val="clear" w:color="auto" w:fill="auto"/>
            <w:noWrap/>
            <w:vAlign w:val="bottom"/>
            <w:hideMark/>
          </w:tcPr>
          <w:p w14:paraId="1D9EEE41" w14:textId="77777777" w:rsidR="005268FA" w:rsidRPr="005268FA" w:rsidRDefault="005268FA" w:rsidP="005268FA">
            <w:pPr>
              <w:jc w:val="center"/>
              <w:rPr>
                <w:color w:val="000000"/>
                <w:sz w:val="20"/>
                <w:szCs w:val="20"/>
              </w:rPr>
            </w:pPr>
            <w:r w:rsidRPr="005268FA">
              <w:rPr>
                <w:color w:val="000000"/>
                <w:sz w:val="20"/>
                <w:szCs w:val="20"/>
              </w:rPr>
              <w:t>-2.05%</w:t>
            </w:r>
          </w:p>
        </w:tc>
        <w:tc>
          <w:tcPr>
            <w:tcW w:w="719" w:type="dxa"/>
            <w:tcBorders>
              <w:top w:val="single" w:sz="4" w:space="0" w:color="auto"/>
              <w:left w:val="nil"/>
              <w:bottom w:val="single" w:sz="12" w:space="0" w:color="auto"/>
              <w:right w:val="single" w:sz="4" w:space="0" w:color="auto"/>
            </w:tcBorders>
            <w:shd w:val="clear" w:color="auto" w:fill="auto"/>
            <w:noWrap/>
            <w:vAlign w:val="bottom"/>
            <w:hideMark/>
          </w:tcPr>
          <w:p w14:paraId="7526F925" w14:textId="77777777" w:rsidR="005268FA" w:rsidRPr="005268FA" w:rsidRDefault="005268FA" w:rsidP="005268FA">
            <w:pPr>
              <w:jc w:val="center"/>
              <w:rPr>
                <w:color w:val="000000"/>
                <w:sz w:val="20"/>
                <w:szCs w:val="20"/>
              </w:rPr>
            </w:pPr>
            <w:r w:rsidRPr="005268FA">
              <w:rPr>
                <w:color w:val="000000"/>
                <w:sz w:val="20"/>
                <w:szCs w:val="20"/>
              </w:rPr>
              <w:t>107%</w:t>
            </w:r>
          </w:p>
        </w:tc>
        <w:tc>
          <w:tcPr>
            <w:tcW w:w="719" w:type="dxa"/>
            <w:tcBorders>
              <w:top w:val="single" w:sz="4" w:space="0" w:color="auto"/>
              <w:left w:val="nil"/>
              <w:bottom w:val="single" w:sz="12" w:space="0" w:color="auto"/>
              <w:right w:val="single" w:sz="12" w:space="0" w:color="auto"/>
            </w:tcBorders>
            <w:shd w:val="clear" w:color="auto" w:fill="auto"/>
            <w:noWrap/>
            <w:vAlign w:val="bottom"/>
            <w:hideMark/>
          </w:tcPr>
          <w:p w14:paraId="7330EFDB" w14:textId="77777777" w:rsidR="005268FA" w:rsidRPr="005268FA" w:rsidRDefault="005268FA" w:rsidP="005268FA">
            <w:pPr>
              <w:jc w:val="center"/>
              <w:rPr>
                <w:color w:val="000000"/>
                <w:sz w:val="20"/>
                <w:szCs w:val="20"/>
              </w:rPr>
            </w:pPr>
            <w:r w:rsidRPr="005268FA">
              <w:rPr>
                <w:color w:val="000000"/>
                <w:sz w:val="20"/>
                <w:szCs w:val="20"/>
              </w:rPr>
              <w:t>99%</w:t>
            </w:r>
          </w:p>
        </w:tc>
        <w:tc>
          <w:tcPr>
            <w:tcW w:w="875" w:type="dxa"/>
            <w:tcBorders>
              <w:top w:val="single" w:sz="4" w:space="0" w:color="auto"/>
              <w:left w:val="nil"/>
              <w:bottom w:val="single" w:sz="12" w:space="0" w:color="auto"/>
              <w:right w:val="single" w:sz="4" w:space="0" w:color="auto"/>
            </w:tcBorders>
            <w:shd w:val="clear" w:color="auto" w:fill="auto"/>
            <w:noWrap/>
            <w:vAlign w:val="bottom"/>
            <w:hideMark/>
          </w:tcPr>
          <w:p w14:paraId="376EA8A8" w14:textId="77777777" w:rsidR="005268FA" w:rsidRPr="005268FA" w:rsidRDefault="005268FA" w:rsidP="005268FA">
            <w:pPr>
              <w:jc w:val="center"/>
              <w:rPr>
                <w:color w:val="000000"/>
                <w:sz w:val="20"/>
                <w:szCs w:val="20"/>
              </w:rPr>
            </w:pPr>
            <w:r w:rsidRPr="005268FA">
              <w:rPr>
                <w:color w:val="000000"/>
                <w:sz w:val="20"/>
                <w:szCs w:val="20"/>
              </w:rPr>
              <w:t>-2.22%</w:t>
            </w:r>
          </w:p>
        </w:tc>
        <w:tc>
          <w:tcPr>
            <w:tcW w:w="875" w:type="dxa"/>
            <w:tcBorders>
              <w:top w:val="single" w:sz="4" w:space="0" w:color="auto"/>
              <w:left w:val="nil"/>
              <w:bottom w:val="single" w:sz="12" w:space="0" w:color="auto"/>
              <w:right w:val="single" w:sz="4" w:space="0" w:color="auto"/>
            </w:tcBorders>
            <w:shd w:val="clear" w:color="auto" w:fill="auto"/>
            <w:noWrap/>
            <w:vAlign w:val="bottom"/>
            <w:hideMark/>
          </w:tcPr>
          <w:p w14:paraId="2B4917DD" w14:textId="77777777" w:rsidR="005268FA" w:rsidRPr="005268FA" w:rsidRDefault="005268FA" w:rsidP="005268FA">
            <w:pPr>
              <w:jc w:val="center"/>
              <w:rPr>
                <w:color w:val="000000"/>
                <w:sz w:val="20"/>
                <w:szCs w:val="20"/>
              </w:rPr>
            </w:pPr>
            <w:r w:rsidRPr="005268FA">
              <w:rPr>
                <w:color w:val="000000"/>
                <w:sz w:val="20"/>
                <w:szCs w:val="20"/>
              </w:rPr>
              <w:t>-0.97%</w:t>
            </w:r>
          </w:p>
        </w:tc>
        <w:tc>
          <w:tcPr>
            <w:tcW w:w="875" w:type="dxa"/>
            <w:tcBorders>
              <w:top w:val="single" w:sz="4" w:space="0" w:color="auto"/>
              <w:left w:val="nil"/>
              <w:bottom w:val="single" w:sz="12" w:space="0" w:color="auto"/>
              <w:right w:val="single" w:sz="4" w:space="0" w:color="auto"/>
            </w:tcBorders>
            <w:shd w:val="clear" w:color="auto" w:fill="auto"/>
            <w:noWrap/>
            <w:vAlign w:val="bottom"/>
            <w:hideMark/>
          </w:tcPr>
          <w:p w14:paraId="2E25432A" w14:textId="77777777" w:rsidR="005268FA" w:rsidRPr="005268FA" w:rsidRDefault="005268FA" w:rsidP="005268FA">
            <w:pPr>
              <w:jc w:val="center"/>
              <w:rPr>
                <w:color w:val="000000"/>
                <w:sz w:val="20"/>
                <w:szCs w:val="20"/>
              </w:rPr>
            </w:pPr>
            <w:r w:rsidRPr="005268FA">
              <w:rPr>
                <w:color w:val="000000"/>
                <w:sz w:val="20"/>
                <w:szCs w:val="20"/>
              </w:rPr>
              <w:t>-0.83%</w:t>
            </w:r>
          </w:p>
        </w:tc>
        <w:tc>
          <w:tcPr>
            <w:tcW w:w="708" w:type="dxa"/>
            <w:tcBorders>
              <w:top w:val="single" w:sz="4" w:space="0" w:color="auto"/>
              <w:left w:val="nil"/>
              <w:bottom w:val="single" w:sz="12" w:space="0" w:color="auto"/>
              <w:right w:val="single" w:sz="4" w:space="0" w:color="auto"/>
            </w:tcBorders>
            <w:shd w:val="clear" w:color="auto" w:fill="auto"/>
            <w:noWrap/>
            <w:vAlign w:val="bottom"/>
            <w:hideMark/>
          </w:tcPr>
          <w:p w14:paraId="668E7FD7" w14:textId="77777777" w:rsidR="005268FA" w:rsidRPr="005268FA" w:rsidRDefault="005268FA" w:rsidP="005268FA">
            <w:pPr>
              <w:jc w:val="center"/>
              <w:rPr>
                <w:color w:val="000000"/>
                <w:sz w:val="20"/>
                <w:szCs w:val="20"/>
              </w:rPr>
            </w:pPr>
            <w:r w:rsidRPr="005268FA">
              <w:rPr>
                <w:color w:val="000000"/>
                <w:sz w:val="20"/>
                <w:szCs w:val="20"/>
              </w:rPr>
              <w:t>100%</w:t>
            </w:r>
          </w:p>
        </w:tc>
        <w:tc>
          <w:tcPr>
            <w:tcW w:w="708" w:type="dxa"/>
            <w:tcBorders>
              <w:top w:val="single" w:sz="4" w:space="0" w:color="auto"/>
              <w:left w:val="nil"/>
              <w:bottom w:val="single" w:sz="12" w:space="0" w:color="auto"/>
              <w:right w:val="nil"/>
            </w:tcBorders>
            <w:shd w:val="clear" w:color="auto" w:fill="auto"/>
            <w:noWrap/>
            <w:vAlign w:val="bottom"/>
            <w:hideMark/>
          </w:tcPr>
          <w:p w14:paraId="03CB564B" w14:textId="77777777" w:rsidR="005268FA" w:rsidRPr="005268FA" w:rsidRDefault="005268FA" w:rsidP="005268FA">
            <w:pPr>
              <w:jc w:val="center"/>
              <w:rPr>
                <w:color w:val="000000"/>
                <w:sz w:val="20"/>
                <w:szCs w:val="20"/>
              </w:rPr>
            </w:pPr>
            <w:r w:rsidRPr="005268FA">
              <w:rPr>
                <w:color w:val="000000"/>
                <w:sz w:val="20"/>
                <w:szCs w:val="20"/>
              </w:rPr>
              <w:t>100%</w:t>
            </w:r>
          </w:p>
        </w:tc>
      </w:tr>
      <w:bookmarkEnd w:id="0"/>
    </w:tbl>
    <w:p w14:paraId="2580E44D" w14:textId="7BABCB8A" w:rsidR="005D67FC" w:rsidRDefault="005D67FC" w:rsidP="001C3D55">
      <w:pPr>
        <w:tabs>
          <w:tab w:val="left" w:pos="360"/>
          <w:tab w:val="left" w:pos="1080"/>
          <w:tab w:val="left" w:pos="1440"/>
        </w:tabs>
        <w:rPr>
          <w:lang w:val="en-CA"/>
        </w:rPr>
      </w:pPr>
    </w:p>
    <w:p w14:paraId="08AC609A" w14:textId="227116A9" w:rsidR="000A18FB" w:rsidRDefault="007468DB" w:rsidP="00B965B4">
      <w:pPr>
        <w:tabs>
          <w:tab w:val="left" w:pos="360"/>
          <w:tab w:val="left" w:pos="1080"/>
          <w:tab w:val="left" w:pos="1440"/>
        </w:tabs>
        <w:jc w:val="both"/>
        <w:rPr>
          <w:lang w:val="en-CA"/>
        </w:rPr>
      </w:pPr>
      <w:r>
        <w:rPr>
          <w:lang w:val="en-CA"/>
        </w:rPr>
        <w:t xml:space="preserve">It is documented in </w:t>
      </w:r>
      <w:r w:rsidR="00D35057">
        <w:rPr>
          <w:lang w:val="en-CA"/>
        </w:rPr>
        <w:t xml:space="preserve">JVET-N0214 that encoder speed up is possible without </w:t>
      </w:r>
      <w:r w:rsidR="0092356E">
        <w:rPr>
          <w:lang w:val="en-CA"/>
        </w:rPr>
        <w:t xml:space="preserve">much </w:t>
      </w:r>
      <w:r w:rsidR="00D35057">
        <w:rPr>
          <w:lang w:val="en-CA"/>
        </w:rPr>
        <w:t xml:space="preserve">loss of efficiency. An early termination may be enabled to skip most of the intra mode RD check by comparing results </w:t>
      </w:r>
      <w:r w:rsidR="00D35057">
        <w:rPr>
          <w:lang w:val="en-CA"/>
        </w:rPr>
        <w:lastRenderedPageBreak/>
        <w:t>of the proposed mode and the 1</w:t>
      </w:r>
      <w:r w:rsidR="00D35057" w:rsidRPr="00B965B4">
        <w:rPr>
          <w:vertAlign w:val="superscript"/>
          <w:lang w:val="en-CA"/>
        </w:rPr>
        <w:t>st</w:t>
      </w:r>
      <w:r w:rsidR="00D35057">
        <w:rPr>
          <w:lang w:val="en-CA"/>
        </w:rPr>
        <w:t xml:space="preserve"> intra mode with full RD search. If the proposed mode has a lower cost, then the rest of intra full RD search will be skip. CE8-5.1b is tested with the proposed encoder speed up, as shown in Table 9.</w:t>
      </w:r>
    </w:p>
    <w:p w14:paraId="783E5875" w14:textId="3A71C8B4" w:rsidR="000A18FB" w:rsidRDefault="000A18FB" w:rsidP="00B965B4">
      <w:pPr>
        <w:tabs>
          <w:tab w:val="left" w:pos="360"/>
          <w:tab w:val="left" w:pos="1080"/>
          <w:tab w:val="left" w:pos="1440"/>
        </w:tabs>
        <w:jc w:val="center"/>
        <w:rPr>
          <w:lang w:val="en-CA"/>
        </w:rPr>
      </w:pPr>
      <w:r w:rsidRPr="001B7F00">
        <w:t xml:space="preserve">Table </w:t>
      </w:r>
      <w:r>
        <w:t>9</w:t>
      </w:r>
      <w:r w:rsidRPr="001B7F00">
        <w:t>: CE8 test results with VTM</w:t>
      </w:r>
      <w:r>
        <w:t>-4.0</w:t>
      </w:r>
      <w:r w:rsidRPr="001B7F00">
        <w:t>+</w:t>
      </w:r>
      <w:r>
        <w:t>IBC</w:t>
      </w:r>
      <w:r w:rsidRPr="001B7F00">
        <w:t>=</w:t>
      </w:r>
      <w:r>
        <w:t>1, encoder shortcut</w:t>
      </w:r>
    </w:p>
    <w:tbl>
      <w:tblPr>
        <w:tblW w:w="7263" w:type="dxa"/>
        <w:jc w:val="center"/>
        <w:tblLook w:val="04A0" w:firstRow="1" w:lastRow="0" w:firstColumn="1" w:lastColumn="0" w:noHBand="0" w:noVBand="1"/>
      </w:tblPr>
      <w:tblGrid>
        <w:gridCol w:w="1000"/>
        <w:gridCol w:w="1263"/>
        <w:gridCol w:w="1098"/>
        <w:gridCol w:w="1098"/>
        <w:gridCol w:w="1098"/>
        <w:gridCol w:w="817"/>
        <w:gridCol w:w="889"/>
      </w:tblGrid>
      <w:tr w:rsidR="000A18FB" w:rsidRPr="000A18FB" w14:paraId="1979FDF6" w14:textId="77777777" w:rsidTr="00B965B4">
        <w:trPr>
          <w:trHeight w:val="300"/>
          <w:jc w:val="center"/>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10768C74" w14:textId="77777777" w:rsidR="000A18FB" w:rsidRPr="000A18FB" w:rsidRDefault="000A18FB" w:rsidP="000A18FB">
            <w:pPr>
              <w:jc w:val="center"/>
              <w:rPr>
                <w:b/>
                <w:bCs/>
                <w:color w:val="000000"/>
              </w:rPr>
            </w:pPr>
            <w:r w:rsidRPr="000A18FB">
              <w:rPr>
                <w:b/>
                <w:bCs/>
                <w:color w:val="000000"/>
              </w:rPr>
              <w:t> </w:t>
            </w:r>
          </w:p>
        </w:tc>
        <w:tc>
          <w:tcPr>
            <w:tcW w:w="1263" w:type="dxa"/>
            <w:tcBorders>
              <w:top w:val="nil"/>
              <w:left w:val="nil"/>
              <w:bottom w:val="single" w:sz="8" w:space="0" w:color="auto"/>
              <w:right w:val="single" w:sz="8" w:space="0" w:color="auto"/>
            </w:tcBorders>
            <w:shd w:val="clear" w:color="auto" w:fill="auto"/>
            <w:vAlign w:val="center"/>
            <w:hideMark/>
          </w:tcPr>
          <w:p w14:paraId="2EF70A45" w14:textId="77777777" w:rsidR="000A18FB" w:rsidRPr="000A18FB" w:rsidRDefault="000A18FB" w:rsidP="000A18FB">
            <w:pPr>
              <w:jc w:val="center"/>
              <w:rPr>
                <w:b/>
                <w:bCs/>
                <w:color w:val="000000"/>
              </w:rPr>
            </w:pPr>
            <w:r w:rsidRPr="000A18FB">
              <w:rPr>
                <w:b/>
                <w:bCs/>
                <w:color w:val="000000"/>
              </w:rPr>
              <w:t> </w:t>
            </w:r>
          </w:p>
        </w:tc>
        <w:tc>
          <w:tcPr>
            <w:tcW w:w="50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5651C185" w14:textId="77777777" w:rsidR="000A18FB" w:rsidRPr="000A18FB" w:rsidRDefault="000A18FB" w:rsidP="000A18FB">
            <w:pPr>
              <w:jc w:val="center"/>
              <w:rPr>
                <w:b/>
                <w:bCs/>
                <w:color w:val="000000"/>
              </w:rPr>
            </w:pPr>
            <w:r w:rsidRPr="000A18FB">
              <w:rPr>
                <w:b/>
                <w:bCs/>
                <w:color w:val="000000"/>
              </w:rPr>
              <w:t>AI Over VTM-4.0</w:t>
            </w:r>
          </w:p>
        </w:tc>
      </w:tr>
      <w:tr w:rsidR="000A18FB" w:rsidRPr="000A18FB" w14:paraId="538819D4" w14:textId="77777777" w:rsidTr="00B965B4">
        <w:trPr>
          <w:trHeight w:val="300"/>
          <w:jc w:val="center"/>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78107665" w14:textId="77777777" w:rsidR="000A18FB" w:rsidRPr="000A18FB" w:rsidRDefault="000A18FB" w:rsidP="000A18FB">
            <w:pPr>
              <w:rPr>
                <w:b/>
                <w:bCs/>
                <w:color w:val="000000"/>
              </w:rPr>
            </w:pPr>
            <w:r w:rsidRPr="000A18FB">
              <w:rPr>
                <w:b/>
                <w:bCs/>
                <w:color w:val="000000"/>
              </w:rPr>
              <w:t> </w:t>
            </w:r>
          </w:p>
        </w:tc>
        <w:tc>
          <w:tcPr>
            <w:tcW w:w="1263" w:type="dxa"/>
            <w:tcBorders>
              <w:top w:val="nil"/>
              <w:left w:val="nil"/>
              <w:bottom w:val="single" w:sz="8" w:space="0" w:color="auto"/>
              <w:right w:val="single" w:sz="8" w:space="0" w:color="auto"/>
            </w:tcBorders>
            <w:shd w:val="clear" w:color="auto" w:fill="auto"/>
            <w:noWrap/>
            <w:vAlign w:val="center"/>
            <w:hideMark/>
          </w:tcPr>
          <w:p w14:paraId="2A9AEB17" w14:textId="77777777" w:rsidR="000A18FB" w:rsidRPr="000A18FB" w:rsidRDefault="000A18FB" w:rsidP="000A18FB">
            <w:pPr>
              <w:rPr>
                <w:b/>
                <w:bCs/>
                <w:color w:val="000000"/>
              </w:rPr>
            </w:pPr>
            <w:r w:rsidRPr="000A18FB">
              <w:rPr>
                <w:b/>
                <w:bCs/>
                <w:color w:val="000000"/>
              </w:rPr>
              <w:t>Test#</w:t>
            </w:r>
          </w:p>
        </w:tc>
        <w:tc>
          <w:tcPr>
            <w:tcW w:w="1098" w:type="dxa"/>
            <w:tcBorders>
              <w:top w:val="nil"/>
              <w:left w:val="single" w:sz="8" w:space="0" w:color="auto"/>
              <w:bottom w:val="single" w:sz="8" w:space="0" w:color="auto"/>
              <w:right w:val="single" w:sz="8" w:space="0" w:color="auto"/>
            </w:tcBorders>
            <w:shd w:val="clear" w:color="auto" w:fill="auto"/>
            <w:noWrap/>
            <w:vAlign w:val="center"/>
            <w:hideMark/>
          </w:tcPr>
          <w:p w14:paraId="1439A880" w14:textId="77777777" w:rsidR="000A18FB" w:rsidRPr="000A18FB" w:rsidRDefault="000A18FB" w:rsidP="000A18FB">
            <w:pPr>
              <w:rPr>
                <w:b/>
                <w:bCs/>
                <w:color w:val="000000"/>
              </w:rPr>
            </w:pPr>
            <w:r w:rsidRPr="000A18FB">
              <w:rPr>
                <w:b/>
                <w:bCs/>
                <w:color w:val="000000"/>
              </w:rPr>
              <w:t>Y</w:t>
            </w:r>
          </w:p>
        </w:tc>
        <w:tc>
          <w:tcPr>
            <w:tcW w:w="1098" w:type="dxa"/>
            <w:tcBorders>
              <w:top w:val="nil"/>
              <w:left w:val="nil"/>
              <w:bottom w:val="single" w:sz="8" w:space="0" w:color="auto"/>
              <w:right w:val="single" w:sz="8" w:space="0" w:color="auto"/>
            </w:tcBorders>
            <w:shd w:val="clear" w:color="auto" w:fill="auto"/>
            <w:noWrap/>
            <w:vAlign w:val="center"/>
            <w:hideMark/>
          </w:tcPr>
          <w:p w14:paraId="0301F37F" w14:textId="77777777" w:rsidR="000A18FB" w:rsidRPr="000A18FB" w:rsidRDefault="000A18FB" w:rsidP="000A18FB">
            <w:pPr>
              <w:rPr>
                <w:b/>
                <w:bCs/>
                <w:color w:val="000000"/>
              </w:rPr>
            </w:pPr>
            <w:r w:rsidRPr="000A18FB">
              <w:rPr>
                <w:b/>
                <w:bCs/>
                <w:color w:val="000000"/>
              </w:rPr>
              <w:t>U</w:t>
            </w:r>
          </w:p>
        </w:tc>
        <w:tc>
          <w:tcPr>
            <w:tcW w:w="1098" w:type="dxa"/>
            <w:tcBorders>
              <w:top w:val="nil"/>
              <w:left w:val="nil"/>
              <w:bottom w:val="single" w:sz="8" w:space="0" w:color="auto"/>
              <w:right w:val="single" w:sz="8" w:space="0" w:color="auto"/>
            </w:tcBorders>
            <w:shd w:val="clear" w:color="auto" w:fill="auto"/>
            <w:noWrap/>
            <w:vAlign w:val="center"/>
            <w:hideMark/>
          </w:tcPr>
          <w:p w14:paraId="7CE6FD10" w14:textId="77777777" w:rsidR="000A18FB" w:rsidRPr="000A18FB" w:rsidRDefault="000A18FB" w:rsidP="000A18FB">
            <w:pPr>
              <w:rPr>
                <w:b/>
                <w:bCs/>
                <w:color w:val="000000"/>
              </w:rPr>
            </w:pPr>
            <w:r w:rsidRPr="000A18FB">
              <w:rPr>
                <w:b/>
                <w:bCs/>
                <w:color w:val="000000"/>
              </w:rPr>
              <w:t>V</w:t>
            </w:r>
          </w:p>
        </w:tc>
        <w:tc>
          <w:tcPr>
            <w:tcW w:w="817" w:type="dxa"/>
            <w:tcBorders>
              <w:top w:val="nil"/>
              <w:left w:val="nil"/>
              <w:bottom w:val="single" w:sz="8" w:space="0" w:color="auto"/>
              <w:right w:val="single" w:sz="8" w:space="0" w:color="auto"/>
            </w:tcBorders>
            <w:shd w:val="clear" w:color="auto" w:fill="auto"/>
            <w:noWrap/>
            <w:vAlign w:val="center"/>
            <w:hideMark/>
          </w:tcPr>
          <w:p w14:paraId="44875C48" w14:textId="77777777" w:rsidR="000A18FB" w:rsidRPr="000A18FB" w:rsidRDefault="000A18FB" w:rsidP="000A18FB">
            <w:pPr>
              <w:rPr>
                <w:b/>
                <w:bCs/>
                <w:color w:val="000000"/>
              </w:rPr>
            </w:pPr>
            <w:proofErr w:type="spellStart"/>
            <w:r w:rsidRPr="000A18FB">
              <w:rPr>
                <w:b/>
                <w:bCs/>
                <w:color w:val="000000"/>
              </w:rPr>
              <w:t>EncT</w:t>
            </w:r>
            <w:proofErr w:type="spellEnd"/>
          </w:p>
        </w:tc>
        <w:tc>
          <w:tcPr>
            <w:tcW w:w="889" w:type="dxa"/>
            <w:tcBorders>
              <w:top w:val="nil"/>
              <w:left w:val="nil"/>
              <w:bottom w:val="single" w:sz="8" w:space="0" w:color="auto"/>
              <w:right w:val="single" w:sz="12" w:space="0" w:color="auto"/>
            </w:tcBorders>
            <w:shd w:val="clear" w:color="auto" w:fill="auto"/>
            <w:noWrap/>
            <w:vAlign w:val="center"/>
            <w:hideMark/>
          </w:tcPr>
          <w:p w14:paraId="17EBFE51" w14:textId="77777777" w:rsidR="000A18FB" w:rsidRPr="000A18FB" w:rsidRDefault="000A18FB" w:rsidP="000A18FB">
            <w:pPr>
              <w:rPr>
                <w:b/>
                <w:bCs/>
                <w:color w:val="000000"/>
              </w:rPr>
            </w:pPr>
            <w:proofErr w:type="spellStart"/>
            <w:r w:rsidRPr="000A18FB">
              <w:rPr>
                <w:b/>
                <w:bCs/>
                <w:color w:val="000000"/>
              </w:rPr>
              <w:t>DecT</w:t>
            </w:r>
            <w:proofErr w:type="spellEnd"/>
          </w:p>
        </w:tc>
      </w:tr>
      <w:tr w:rsidR="000A18FB" w:rsidRPr="000A18FB" w14:paraId="740EAC65" w14:textId="77777777" w:rsidTr="00B965B4">
        <w:trPr>
          <w:trHeight w:val="320"/>
          <w:jc w:val="center"/>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p w14:paraId="2753C0E5" w14:textId="77777777" w:rsidR="000A18FB" w:rsidRPr="000A18FB" w:rsidRDefault="000A18FB" w:rsidP="000A18FB">
            <w:pPr>
              <w:rPr>
                <w:color w:val="000000"/>
              </w:rPr>
            </w:pPr>
            <w:r w:rsidRPr="000A18FB">
              <w:rPr>
                <w:color w:val="000000"/>
              </w:rPr>
              <w:t>CTC</w:t>
            </w:r>
          </w:p>
        </w:tc>
        <w:tc>
          <w:tcPr>
            <w:tcW w:w="1263" w:type="dxa"/>
            <w:tcBorders>
              <w:top w:val="nil"/>
              <w:left w:val="nil"/>
              <w:bottom w:val="nil"/>
              <w:right w:val="nil"/>
            </w:tcBorders>
            <w:shd w:val="clear" w:color="auto" w:fill="auto"/>
            <w:vAlign w:val="center"/>
            <w:hideMark/>
          </w:tcPr>
          <w:p w14:paraId="531BD3BA" w14:textId="77777777" w:rsidR="000A18FB" w:rsidRPr="000A18FB" w:rsidRDefault="000A18FB" w:rsidP="000A18FB">
            <w:pPr>
              <w:rPr>
                <w:color w:val="000000"/>
              </w:rPr>
            </w:pPr>
            <w:r w:rsidRPr="000A18FB">
              <w:rPr>
                <w:color w:val="000000"/>
              </w:rPr>
              <w:t>CE8-5.1a</w:t>
            </w:r>
          </w:p>
        </w:tc>
        <w:tc>
          <w:tcPr>
            <w:tcW w:w="1098" w:type="dxa"/>
            <w:tcBorders>
              <w:top w:val="single" w:sz="4" w:space="0" w:color="auto"/>
              <w:left w:val="single" w:sz="12" w:space="0" w:color="auto"/>
              <w:bottom w:val="nil"/>
              <w:right w:val="single" w:sz="4" w:space="0" w:color="auto"/>
            </w:tcBorders>
            <w:shd w:val="clear" w:color="auto" w:fill="auto"/>
            <w:noWrap/>
            <w:vAlign w:val="bottom"/>
            <w:hideMark/>
          </w:tcPr>
          <w:p w14:paraId="6D966BCC"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3EB25A29"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5B39A3D8" w14:textId="77777777" w:rsidR="000A18FB" w:rsidRPr="000A18FB" w:rsidRDefault="000A18FB" w:rsidP="000A18FB">
            <w:pPr>
              <w:jc w:val="center"/>
              <w:rPr>
                <w:color w:val="000000"/>
                <w:sz w:val="20"/>
                <w:szCs w:val="20"/>
              </w:rPr>
            </w:pPr>
            <w:r w:rsidRPr="000A18FB">
              <w:rPr>
                <w:color w:val="000000"/>
                <w:sz w:val="20"/>
                <w:szCs w:val="20"/>
              </w:rPr>
              <w:t> </w:t>
            </w:r>
          </w:p>
        </w:tc>
        <w:tc>
          <w:tcPr>
            <w:tcW w:w="817" w:type="dxa"/>
            <w:tcBorders>
              <w:top w:val="single" w:sz="4" w:space="0" w:color="auto"/>
              <w:left w:val="nil"/>
              <w:bottom w:val="nil"/>
              <w:right w:val="single" w:sz="4" w:space="0" w:color="auto"/>
            </w:tcBorders>
            <w:shd w:val="clear" w:color="auto" w:fill="auto"/>
            <w:noWrap/>
            <w:vAlign w:val="bottom"/>
            <w:hideMark/>
          </w:tcPr>
          <w:p w14:paraId="4D4F8436" w14:textId="77777777" w:rsidR="000A18FB" w:rsidRPr="000A18FB" w:rsidRDefault="000A18FB" w:rsidP="000A18FB">
            <w:pPr>
              <w:jc w:val="center"/>
              <w:rPr>
                <w:color w:val="000000"/>
                <w:sz w:val="20"/>
                <w:szCs w:val="20"/>
              </w:rPr>
            </w:pPr>
            <w:r w:rsidRPr="000A18FB">
              <w:rPr>
                <w:color w:val="000000"/>
                <w:sz w:val="20"/>
                <w:szCs w:val="20"/>
              </w:rPr>
              <w:t> </w:t>
            </w:r>
          </w:p>
        </w:tc>
        <w:tc>
          <w:tcPr>
            <w:tcW w:w="889" w:type="dxa"/>
            <w:tcBorders>
              <w:top w:val="single" w:sz="4" w:space="0" w:color="auto"/>
              <w:left w:val="nil"/>
              <w:bottom w:val="nil"/>
              <w:right w:val="single" w:sz="12" w:space="0" w:color="auto"/>
            </w:tcBorders>
            <w:shd w:val="clear" w:color="auto" w:fill="auto"/>
            <w:noWrap/>
            <w:vAlign w:val="bottom"/>
            <w:hideMark/>
          </w:tcPr>
          <w:p w14:paraId="7E8FF749" w14:textId="77777777" w:rsidR="000A18FB" w:rsidRPr="000A18FB" w:rsidRDefault="000A18FB" w:rsidP="000A18FB">
            <w:pPr>
              <w:jc w:val="center"/>
              <w:rPr>
                <w:color w:val="000000"/>
                <w:sz w:val="20"/>
                <w:szCs w:val="20"/>
              </w:rPr>
            </w:pPr>
            <w:r w:rsidRPr="000A18FB">
              <w:rPr>
                <w:color w:val="000000"/>
                <w:sz w:val="20"/>
                <w:szCs w:val="20"/>
              </w:rPr>
              <w:t> </w:t>
            </w:r>
          </w:p>
        </w:tc>
      </w:tr>
      <w:tr w:rsidR="000A18FB" w:rsidRPr="000A18FB" w14:paraId="0538F318" w14:textId="77777777" w:rsidTr="00B965B4">
        <w:trPr>
          <w:trHeight w:val="300"/>
          <w:jc w:val="center"/>
        </w:trPr>
        <w:tc>
          <w:tcPr>
            <w:tcW w:w="1000" w:type="dxa"/>
            <w:vMerge/>
            <w:tcBorders>
              <w:top w:val="nil"/>
              <w:left w:val="single" w:sz="8" w:space="0" w:color="auto"/>
              <w:bottom w:val="single" w:sz="12" w:space="0" w:color="000000"/>
              <w:right w:val="single" w:sz="8" w:space="0" w:color="auto"/>
            </w:tcBorders>
            <w:vAlign w:val="center"/>
            <w:hideMark/>
          </w:tcPr>
          <w:p w14:paraId="71F888B6" w14:textId="77777777" w:rsidR="000A18FB" w:rsidRPr="000A18FB" w:rsidRDefault="000A18FB" w:rsidP="000A18FB">
            <w:pPr>
              <w:rPr>
                <w:color w:val="000000"/>
              </w:rPr>
            </w:pPr>
          </w:p>
        </w:tc>
        <w:tc>
          <w:tcPr>
            <w:tcW w:w="1263" w:type="dxa"/>
            <w:tcBorders>
              <w:top w:val="nil"/>
              <w:left w:val="nil"/>
              <w:bottom w:val="nil"/>
              <w:right w:val="nil"/>
            </w:tcBorders>
            <w:shd w:val="clear" w:color="auto" w:fill="auto"/>
            <w:vAlign w:val="center"/>
            <w:hideMark/>
          </w:tcPr>
          <w:p w14:paraId="66A1AF37" w14:textId="77777777" w:rsidR="000A18FB" w:rsidRPr="000A18FB" w:rsidRDefault="000A18FB" w:rsidP="000A18FB">
            <w:pPr>
              <w:rPr>
                <w:color w:val="000000"/>
              </w:rPr>
            </w:pPr>
            <w:r w:rsidRPr="000A18FB">
              <w:rPr>
                <w:color w:val="000000"/>
              </w:rPr>
              <w:t>CE8-5.1b</w:t>
            </w:r>
          </w:p>
        </w:tc>
        <w:tc>
          <w:tcPr>
            <w:tcW w:w="1098" w:type="dxa"/>
            <w:tcBorders>
              <w:top w:val="single" w:sz="4" w:space="0" w:color="auto"/>
              <w:left w:val="single" w:sz="12" w:space="0" w:color="auto"/>
              <w:bottom w:val="nil"/>
              <w:right w:val="single" w:sz="4" w:space="0" w:color="auto"/>
            </w:tcBorders>
            <w:shd w:val="clear" w:color="auto" w:fill="auto"/>
            <w:noWrap/>
            <w:vAlign w:val="bottom"/>
            <w:hideMark/>
          </w:tcPr>
          <w:p w14:paraId="63CBCFFB"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1CF6CBD1"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42F5DF87" w14:textId="77777777" w:rsidR="000A18FB" w:rsidRPr="000A18FB" w:rsidRDefault="000A18FB" w:rsidP="000A18FB">
            <w:pPr>
              <w:jc w:val="center"/>
              <w:rPr>
                <w:color w:val="000000"/>
                <w:sz w:val="20"/>
                <w:szCs w:val="20"/>
              </w:rPr>
            </w:pPr>
            <w:r w:rsidRPr="000A18FB">
              <w:rPr>
                <w:color w:val="000000"/>
                <w:sz w:val="20"/>
                <w:szCs w:val="20"/>
              </w:rPr>
              <w:t> </w:t>
            </w:r>
          </w:p>
        </w:tc>
        <w:tc>
          <w:tcPr>
            <w:tcW w:w="817" w:type="dxa"/>
            <w:tcBorders>
              <w:top w:val="single" w:sz="4" w:space="0" w:color="auto"/>
              <w:left w:val="nil"/>
              <w:bottom w:val="nil"/>
              <w:right w:val="single" w:sz="4" w:space="0" w:color="auto"/>
            </w:tcBorders>
            <w:shd w:val="clear" w:color="auto" w:fill="auto"/>
            <w:noWrap/>
            <w:vAlign w:val="bottom"/>
            <w:hideMark/>
          </w:tcPr>
          <w:p w14:paraId="6D8D0645" w14:textId="77777777" w:rsidR="000A18FB" w:rsidRPr="000A18FB" w:rsidRDefault="000A18FB" w:rsidP="000A18FB">
            <w:pPr>
              <w:jc w:val="center"/>
              <w:rPr>
                <w:color w:val="000000"/>
                <w:sz w:val="20"/>
                <w:szCs w:val="20"/>
              </w:rPr>
            </w:pPr>
            <w:r w:rsidRPr="000A18FB">
              <w:rPr>
                <w:color w:val="000000"/>
                <w:sz w:val="20"/>
                <w:szCs w:val="20"/>
              </w:rPr>
              <w:t> </w:t>
            </w:r>
          </w:p>
        </w:tc>
        <w:tc>
          <w:tcPr>
            <w:tcW w:w="889" w:type="dxa"/>
            <w:tcBorders>
              <w:top w:val="single" w:sz="4" w:space="0" w:color="auto"/>
              <w:left w:val="nil"/>
              <w:bottom w:val="nil"/>
              <w:right w:val="single" w:sz="12" w:space="0" w:color="auto"/>
            </w:tcBorders>
            <w:shd w:val="clear" w:color="auto" w:fill="auto"/>
            <w:noWrap/>
            <w:vAlign w:val="bottom"/>
            <w:hideMark/>
          </w:tcPr>
          <w:p w14:paraId="5636892A" w14:textId="77777777" w:rsidR="000A18FB" w:rsidRPr="000A18FB" w:rsidRDefault="000A18FB" w:rsidP="000A18FB">
            <w:pPr>
              <w:jc w:val="center"/>
              <w:rPr>
                <w:color w:val="000000"/>
                <w:sz w:val="20"/>
                <w:szCs w:val="20"/>
              </w:rPr>
            </w:pPr>
            <w:r w:rsidRPr="000A18FB">
              <w:rPr>
                <w:color w:val="000000"/>
                <w:sz w:val="20"/>
                <w:szCs w:val="20"/>
              </w:rPr>
              <w:t> </w:t>
            </w:r>
          </w:p>
        </w:tc>
      </w:tr>
      <w:tr w:rsidR="000A18FB" w:rsidRPr="000A18FB" w14:paraId="59FE10CB" w14:textId="77777777" w:rsidTr="00B965B4">
        <w:trPr>
          <w:trHeight w:val="320"/>
          <w:jc w:val="center"/>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p w14:paraId="74D2833B" w14:textId="77777777" w:rsidR="000A18FB" w:rsidRPr="000A18FB" w:rsidRDefault="000A18FB" w:rsidP="000A18FB">
            <w:pPr>
              <w:rPr>
                <w:color w:val="000000"/>
              </w:rPr>
            </w:pPr>
            <w:r w:rsidRPr="000A18FB">
              <w:rPr>
                <w:color w:val="000000"/>
              </w:rPr>
              <w:t>Class F</w:t>
            </w:r>
          </w:p>
        </w:tc>
        <w:tc>
          <w:tcPr>
            <w:tcW w:w="1263" w:type="dxa"/>
            <w:tcBorders>
              <w:top w:val="nil"/>
              <w:left w:val="nil"/>
              <w:bottom w:val="nil"/>
              <w:right w:val="nil"/>
            </w:tcBorders>
            <w:shd w:val="clear" w:color="auto" w:fill="auto"/>
            <w:vAlign w:val="center"/>
            <w:hideMark/>
          </w:tcPr>
          <w:p w14:paraId="4B017262" w14:textId="77777777" w:rsidR="000A18FB" w:rsidRPr="000A18FB" w:rsidRDefault="000A18FB" w:rsidP="000A18FB">
            <w:pPr>
              <w:rPr>
                <w:color w:val="000000"/>
              </w:rPr>
            </w:pPr>
            <w:r w:rsidRPr="000A18FB">
              <w:rPr>
                <w:color w:val="000000"/>
              </w:rPr>
              <w:t>CE8-5.1a</w:t>
            </w:r>
          </w:p>
        </w:tc>
        <w:tc>
          <w:tcPr>
            <w:tcW w:w="1098" w:type="dxa"/>
            <w:tcBorders>
              <w:top w:val="single" w:sz="4" w:space="0" w:color="auto"/>
              <w:left w:val="single" w:sz="12" w:space="0" w:color="auto"/>
              <w:bottom w:val="nil"/>
              <w:right w:val="single" w:sz="4" w:space="0" w:color="auto"/>
            </w:tcBorders>
            <w:shd w:val="clear" w:color="auto" w:fill="auto"/>
            <w:noWrap/>
            <w:vAlign w:val="bottom"/>
            <w:hideMark/>
          </w:tcPr>
          <w:p w14:paraId="118DEE80"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0D035043"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532AD0D0" w14:textId="77777777" w:rsidR="000A18FB" w:rsidRPr="000A18FB" w:rsidRDefault="000A18FB" w:rsidP="000A18FB">
            <w:pPr>
              <w:jc w:val="center"/>
              <w:rPr>
                <w:color w:val="000000"/>
                <w:sz w:val="20"/>
                <w:szCs w:val="20"/>
              </w:rPr>
            </w:pPr>
            <w:r w:rsidRPr="000A18FB">
              <w:rPr>
                <w:color w:val="000000"/>
                <w:sz w:val="20"/>
                <w:szCs w:val="20"/>
              </w:rPr>
              <w:t> </w:t>
            </w:r>
          </w:p>
        </w:tc>
        <w:tc>
          <w:tcPr>
            <w:tcW w:w="817" w:type="dxa"/>
            <w:tcBorders>
              <w:top w:val="single" w:sz="4" w:space="0" w:color="auto"/>
              <w:left w:val="nil"/>
              <w:bottom w:val="nil"/>
              <w:right w:val="single" w:sz="4" w:space="0" w:color="auto"/>
            </w:tcBorders>
            <w:shd w:val="clear" w:color="auto" w:fill="auto"/>
            <w:noWrap/>
            <w:vAlign w:val="bottom"/>
            <w:hideMark/>
          </w:tcPr>
          <w:p w14:paraId="2C99976D" w14:textId="77777777" w:rsidR="000A18FB" w:rsidRPr="000A18FB" w:rsidRDefault="000A18FB" w:rsidP="000A18FB">
            <w:pPr>
              <w:jc w:val="center"/>
              <w:rPr>
                <w:color w:val="000000"/>
                <w:sz w:val="20"/>
                <w:szCs w:val="20"/>
              </w:rPr>
            </w:pPr>
            <w:r w:rsidRPr="000A18FB">
              <w:rPr>
                <w:color w:val="000000"/>
                <w:sz w:val="20"/>
                <w:szCs w:val="20"/>
              </w:rPr>
              <w:t> </w:t>
            </w:r>
          </w:p>
        </w:tc>
        <w:tc>
          <w:tcPr>
            <w:tcW w:w="889" w:type="dxa"/>
            <w:tcBorders>
              <w:top w:val="single" w:sz="4" w:space="0" w:color="auto"/>
              <w:left w:val="nil"/>
              <w:bottom w:val="nil"/>
              <w:right w:val="single" w:sz="12" w:space="0" w:color="auto"/>
            </w:tcBorders>
            <w:shd w:val="clear" w:color="auto" w:fill="auto"/>
            <w:noWrap/>
            <w:vAlign w:val="bottom"/>
            <w:hideMark/>
          </w:tcPr>
          <w:p w14:paraId="1B52FE9A" w14:textId="77777777" w:rsidR="000A18FB" w:rsidRPr="000A18FB" w:rsidRDefault="000A18FB" w:rsidP="000A18FB">
            <w:pPr>
              <w:jc w:val="center"/>
              <w:rPr>
                <w:color w:val="000000"/>
                <w:sz w:val="20"/>
                <w:szCs w:val="20"/>
              </w:rPr>
            </w:pPr>
            <w:r w:rsidRPr="000A18FB">
              <w:rPr>
                <w:color w:val="000000"/>
                <w:sz w:val="20"/>
                <w:szCs w:val="20"/>
              </w:rPr>
              <w:t> </w:t>
            </w:r>
          </w:p>
        </w:tc>
      </w:tr>
      <w:tr w:rsidR="000A18FB" w:rsidRPr="000A18FB" w14:paraId="3873D450" w14:textId="77777777" w:rsidTr="00B965B4">
        <w:trPr>
          <w:trHeight w:val="300"/>
          <w:jc w:val="center"/>
        </w:trPr>
        <w:tc>
          <w:tcPr>
            <w:tcW w:w="1000" w:type="dxa"/>
            <w:vMerge/>
            <w:tcBorders>
              <w:top w:val="nil"/>
              <w:left w:val="single" w:sz="8" w:space="0" w:color="auto"/>
              <w:bottom w:val="single" w:sz="12" w:space="0" w:color="000000"/>
              <w:right w:val="single" w:sz="8" w:space="0" w:color="auto"/>
            </w:tcBorders>
            <w:vAlign w:val="center"/>
            <w:hideMark/>
          </w:tcPr>
          <w:p w14:paraId="02D71417" w14:textId="77777777" w:rsidR="000A18FB" w:rsidRPr="000A18FB" w:rsidRDefault="000A18FB" w:rsidP="000A18FB">
            <w:pPr>
              <w:rPr>
                <w:color w:val="000000"/>
              </w:rPr>
            </w:pPr>
          </w:p>
        </w:tc>
        <w:tc>
          <w:tcPr>
            <w:tcW w:w="1263" w:type="dxa"/>
            <w:tcBorders>
              <w:top w:val="nil"/>
              <w:left w:val="nil"/>
              <w:bottom w:val="nil"/>
              <w:right w:val="nil"/>
            </w:tcBorders>
            <w:shd w:val="clear" w:color="auto" w:fill="auto"/>
            <w:vAlign w:val="center"/>
            <w:hideMark/>
          </w:tcPr>
          <w:p w14:paraId="102A6FC1" w14:textId="77777777" w:rsidR="000A18FB" w:rsidRPr="000A18FB" w:rsidRDefault="000A18FB" w:rsidP="000A18FB">
            <w:pPr>
              <w:rPr>
                <w:color w:val="000000"/>
              </w:rPr>
            </w:pPr>
            <w:r w:rsidRPr="000A18FB">
              <w:rPr>
                <w:color w:val="000000"/>
              </w:rPr>
              <w:t>CE8-5.1b</w:t>
            </w:r>
          </w:p>
        </w:tc>
        <w:tc>
          <w:tcPr>
            <w:tcW w:w="1098" w:type="dxa"/>
            <w:tcBorders>
              <w:top w:val="single" w:sz="4" w:space="0" w:color="auto"/>
              <w:left w:val="single" w:sz="12" w:space="0" w:color="auto"/>
              <w:bottom w:val="nil"/>
              <w:right w:val="single" w:sz="4" w:space="0" w:color="auto"/>
            </w:tcBorders>
            <w:shd w:val="clear" w:color="auto" w:fill="auto"/>
            <w:noWrap/>
            <w:vAlign w:val="bottom"/>
            <w:hideMark/>
          </w:tcPr>
          <w:p w14:paraId="470DF7D6" w14:textId="77777777" w:rsidR="000A18FB" w:rsidRPr="000A18FB" w:rsidRDefault="000A18FB" w:rsidP="000A18FB">
            <w:pPr>
              <w:jc w:val="center"/>
              <w:rPr>
                <w:color w:val="000000"/>
                <w:sz w:val="20"/>
                <w:szCs w:val="20"/>
              </w:rPr>
            </w:pPr>
            <w:r w:rsidRPr="000A18FB">
              <w:rPr>
                <w:color w:val="000000"/>
                <w:sz w:val="20"/>
                <w:szCs w:val="20"/>
              </w:rPr>
              <w:t>-3.84%</w:t>
            </w:r>
          </w:p>
        </w:tc>
        <w:tc>
          <w:tcPr>
            <w:tcW w:w="1098" w:type="dxa"/>
            <w:tcBorders>
              <w:top w:val="single" w:sz="4" w:space="0" w:color="auto"/>
              <w:left w:val="nil"/>
              <w:bottom w:val="nil"/>
              <w:right w:val="single" w:sz="4" w:space="0" w:color="auto"/>
            </w:tcBorders>
            <w:shd w:val="clear" w:color="auto" w:fill="auto"/>
            <w:noWrap/>
            <w:vAlign w:val="bottom"/>
            <w:hideMark/>
          </w:tcPr>
          <w:p w14:paraId="7DE9AA79" w14:textId="77777777" w:rsidR="000A18FB" w:rsidRPr="000A18FB" w:rsidRDefault="000A18FB" w:rsidP="000A18FB">
            <w:pPr>
              <w:jc w:val="center"/>
              <w:rPr>
                <w:color w:val="000000"/>
                <w:sz w:val="20"/>
                <w:szCs w:val="20"/>
              </w:rPr>
            </w:pPr>
            <w:r w:rsidRPr="000A18FB">
              <w:rPr>
                <w:color w:val="000000"/>
                <w:sz w:val="20"/>
                <w:szCs w:val="20"/>
              </w:rPr>
              <w:t>-2.40%</w:t>
            </w:r>
          </w:p>
        </w:tc>
        <w:tc>
          <w:tcPr>
            <w:tcW w:w="1098" w:type="dxa"/>
            <w:tcBorders>
              <w:top w:val="single" w:sz="4" w:space="0" w:color="auto"/>
              <w:left w:val="nil"/>
              <w:bottom w:val="nil"/>
              <w:right w:val="single" w:sz="4" w:space="0" w:color="auto"/>
            </w:tcBorders>
            <w:shd w:val="clear" w:color="auto" w:fill="auto"/>
            <w:noWrap/>
            <w:vAlign w:val="bottom"/>
            <w:hideMark/>
          </w:tcPr>
          <w:p w14:paraId="083DED14" w14:textId="77777777" w:rsidR="000A18FB" w:rsidRPr="000A18FB" w:rsidRDefault="000A18FB" w:rsidP="000A18FB">
            <w:pPr>
              <w:jc w:val="center"/>
              <w:rPr>
                <w:color w:val="000000"/>
                <w:sz w:val="20"/>
                <w:szCs w:val="20"/>
              </w:rPr>
            </w:pPr>
            <w:r w:rsidRPr="000A18FB">
              <w:rPr>
                <w:color w:val="000000"/>
                <w:sz w:val="20"/>
                <w:szCs w:val="20"/>
              </w:rPr>
              <w:t>-2.51%</w:t>
            </w:r>
          </w:p>
        </w:tc>
        <w:tc>
          <w:tcPr>
            <w:tcW w:w="817" w:type="dxa"/>
            <w:tcBorders>
              <w:top w:val="single" w:sz="4" w:space="0" w:color="auto"/>
              <w:left w:val="nil"/>
              <w:bottom w:val="nil"/>
              <w:right w:val="single" w:sz="4" w:space="0" w:color="auto"/>
            </w:tcBorders>
            <w:shd w:val="clear" w:color="auto" w:fill="auto"/>
            <w:noWrap/>
            <w:vAlign w:val="bottom"/>
            <w:hideMark/>
          </w:tcPr>
          <w:p w14:paraId="4ABCDB53" w14:textId="77777777" w:rsidR="000A18FB" w:rsidRPr="000A18FB" w:rsidRDefault="000A18FB" w:rsidP="000A18FB">
            <w:pPr>
              <w:jc w:val="center"/>
              <w:rPr>
                <w:color w:val="000000"/>
                <w:sz w:val="20"/>
                <w:szCs w:val="20"/>
              </w:rPr>
            </w:pPr>
            <w:r w:rsidRPr="000A18FB">
              <w:rPr>
                <w:color w:val="000000"/>
                <w:sz w:val="20"/>
                <w:szCs w:val="20"/>
              </w:rPr>
              <w:t>95%</w:t>
            </w:r>
          </w:p>
        </w:tc>
        <w:tc>
          <w:tcPr>
            <w:tcW w:w="889" w:type="dxa"/>
            <w:tcBorders>
              <w:top w:val="single" w:sz="4" w:space="0" w:color="auto"/>
              <w:left w:val="nil"/>
              <w:bottom w:val="nil"/>
              <w:right w:val="single" w:sz="12" w:space="0" w:color="auto"/>
            </w:tcBorders>
            <w:shd w:val="clear" w:color="auto" w:fill="auto"/>
            <w:noWrap/>
            <w:vAlign w:val="bottom"/>
            <w:hideMark/>
          </w:tcPr>
          <w:p w14:paraId="4A36EECC" w14:textId="77777777" w:rsidR="000A18FB" w:rsidRPr="000A18FB" w:rsidRDefault="000A18FB" w:rsidP="000A18FB">
            <w:pPr>
              <w:jc w:val="center"/>
              <w:rPr>
                <w:color w:val="000000"/>
                <w:sz w:val="20"/>
                <w:szCs w:val="20"/>
              </w:rPr>
            </w:pPr>
            <w:r w:rsidRPr="000A18FB">
              <w:rPr>
                <w:color w:val="000000"/>
                <w:sz w:val="20"/>
                <w:szCs w:val="20"/>
              </w:rPr>
              <w:t>102%</w:t>
            </w:r>
          </w:p>
        </w:tc>
      </w:tr>
      <w:tr w:rsidR="000A18FB" w:rsidRPr="000A18FB" w14:paraId="5E00870B" w14:textId="77777777" w:rsidTr="00B965B4">
        <w:trPr>
          <w:trHeight w:val="320"/>
          <w:jc w:val="center"/>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p w14:paraId="4EA4D07C" w14:textId="77777777" w:rsidR="000A18FB" w:rsidRPr="000A18FB" w:rsidRDefault="000A18FB" w:rsidP="000A18FB">
            <w:pPr>
              <w:rPr>
                <w:color w:val="000000"/>
              </w:rPr>
            </w:pPr>
            <w:r w:rsidRPr="000A18FB">
              <w:rPr>
                <w:color w:val="000000"/>
              </w:rPr>
              <w:t>SCC TGM</w:t>
            </w:r>
          </w:p>
        </w:tc>
        <w:tc>
          <w:tcPr>
            <w:tcW w:w="1263" w:type="dxa"/>
            <w:tcBorders>
              <w:top w:val="nil"/>
              <w:left w:val="nil"/>
              <w:bottom w:val="nil"/>
              <w:right w:val="nil"/>
            </w:tcBorders>
            <w:shd w:val="clear" w:color="auto" w:fill="auto"/>
            <w:vAlign w:val="center"/>
            <w:hideMark/>
          </w:tcPr>
          <w:p w14:paraId="23DF1391" w14:textId="77777777" w:rsidR="000A18FB" w:rsidRPr="000A18FB" w:rsidRDefault="000A18FB" w:rsidP="000A18FB">
            <w:pPr>
              <w:rPr>
                <w:color w:val="000000"/>
              </w:rPr>
            </w:pPr>
            <w:r w:rsidRPr="000A18FB">
              <w:rPr>
                <w:color w:val="000000"/>
              </w:rPr>
              <w:t>CE8-5.1a</w:t>
            </w:r>
          </w:p>
        </w:tc>
        <w:tc>
          <w:tcPr>
            <w:tcW w:w="1098" w:type="dxa"/>
            <w:tcBorders>
              <w:top w:val="single" w:sz="4" w:space="0" w:color="auto"/>
              <w:left w:val="single" w:sz="12" w:space="0" w:color="auto"/>
              <w:bottom w:val="nil"/>
              <w:right w:val="single" w:sz="4" w:space="0" w:color="auto"/>
            </w:tcBorders>
            <w:shd w:val="clear" w:color="auto" w:fill="auto"/>
            <w:noWrap/>
            <w:vAlign w:val="bottom"/>
            <w:hideMark/>
          </w:tcPr>
          <w:p w14:paraId="3FFE7871"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205F6DEE" w14:textId="77777777" w:rsidR="000A18FB" w:rsidRPr="000A18FB" w:rsidRDefault="000A18FB" w:rsidP="000A18FB">
            <w:pPr>
              <w:jc w:val="center"/>
              <w:rPr>
                <w:color w:val="000000"/>
                <w:sz w:val="20"/>
                <w:szCs w:val="20"/>
              </w:rPr>
            </w:pPr>
            <w:r w:rsidRPr="000A18FB">
              <w:rPr>
                <w:color w:val="000000"/>
                <w:sz w:val="20"/>
                <w:szCs w:val="20"/>
              </w:rPr>
              <w:t> </w:t>
            </w:r>
          </w:p>
        </w:tc>
        <w:tc>
          <w:tcPr>
            <w:tcW w:w="1098" w:type="dxa"/>
            <w:tcBorders>
              <w:top w:val="single" w:sz="4" w:space="0" w:color="auto"/>
              <w:left w:val="nil"/>
              <w:bottom w:val="nil"/>
              <w:right w:val="single" w:sz="4" w:space="0" w:color="auto"/>
            </w:tcBorders>
            <w:shd w:val="clear" w:color="auto" w:fill="auto"/>
            <w:noWrap/>
            <w:vAlign w:val="bottom"/>
            <w:hideMark/>
          </w:tcPr>
          <w:p w14:paraId="08090600" w14:textId="77777777" w:rsidR="000A18FB" w:rsidRPr="000A18FB" w:rsidRDefault="000A18FB" w:rsidP="000A18FB">
            <w:pPr>
              <w:jc w:val="center"/>
              <w:rPr>
                <w:color w:val="000000"/>
                <w:sz w:val="20"/>
                <w:szCs w:val="20"/>
              </w:rPr>
            </w:pPr>
            <w:r w:rsidRPr="000A18FB">
              <w:rPr>
                <w:color w:val="000000"/>
                <w:sz w:val="20"/>
                <w:szCs w:val="20"/>
              </w:rPr>
              <w:t> </w:t>
            </w:r>
          </w:p>
        </w:tc>
        <w:tc>
          <w:tcPr>
            <w:tcW w:w="817" w:type="dxa"/>
            <w:tcBorders>
              <w:top w:val="single" w:sz="4" w:space="0" w:color="auto"/>
              <w:left w:val="nil"/>
              <w:bottom w:val="nil"/>
              <w:right w:val="single" w:sz="4" w:space="0" w:color="auto"/>
            </w:tcBorders>
            <w:shd w:val="clear" w:color="auto" w:fill="auto"/>
            <w:noWrap/>
            <w:vAlign w:val="bottom"/>
            <w:hideMark/>
          </w:tcPr>
          <w:p w14:paraId="5D37ECDD" w14:textId="77777777" w:rsidR="000A18FB" w:rsidRPr="000A18FB" w:rsidRDefault="000A18FB" w:rsidP="000A18FB">
            <w:pPr>
              <w:jc w:val="center"/>
              <w:rPr>
                <w:color w:val="000000"/>
                <w:sz w:val="20"/>
                <w:szCs w:val="20"/>
              </w:rPr>
            </w:pPr>
            <w:r w:rsidRPr="000A18FB">
              <w:rPr>
                <w:color w:val="000000"/>
                <w:sz w:val="20"/>
                <w:szCs w:val="20"/>
              </w:rPr>
              <w:t> </w:t>
            </w:r>
          </w:p>
        </w:tc>
        <w:tc>
          <w:tcPr>
            <w:tcW w:w="889" w:type="dxa"/>
            <w:tcBorders>
              <w:top w:val="single" w:sz="4" w:space="0" w:color="auto"/>
              <w:left w:val="nil"/>
              <w:bottom w:val="nil"/>
              <w:right w:val="single" w:sz="12" w:space="0" w:color="auto"/>
            </w:tcBorders>
            <w:shd w:val="clear" w:color="auto" w:fill="auto"/>
            <w:noWrap/>
            <w:vAlign w:val="bottom"/>
            <w:hideMark/>
          </w:tcPr>
          <w:p w14:paraId="4586C356" w14:textId="77777777" w:rsidR="000A18FB" w:rsidRPr="000A18FB" w:rsidRDefault="000A18FB" w:rsidP="000A18FB">
            <w:pPr>
              <w:jc w:val="center"/>
              <w:rPr>
                <w:color w:val="000000"/>
                <w:sz w:val="20"/>
                <w:szCs w:val="20"/>
              </w:rPr>
            </w:pPr>
            <w:r w:rsidRPr="000A18FB">
              <w:rPr>
                <w:color w:val="000000"/>
                <w:sz w:val="20"/>
                <w:szCs w:val="20"/>
              </w:rPr>
              <w:t> </w:t>
            </w:r>
          </w:p>
        </w:tc>
      </w:tr>
      <w:tr w:rsidR="000A18FB" w:rsidRPr="000A18FB" w14:paraId="75069B0E" w14:textId="77777777" w:rsidTr="00B965B4">
        <w:trPr>
          <w:trHeight w:val="300"/>
          <w:jc w:val="center"/>
        </w:trPr>
        <w:tc>
          <w:tcPr>
            <w:tcW w:w="1000" w:type="dxa"/>
            <w:vMerge/>
            <w:tcBorders>
              <w:top w:val="nil"/>
              <w:left w:val="single" w:sz="8" w:space="0" w:color="auto"/>
              <w:bottom w:val="single" w:sz="12" w:space="0" w:color="000000"/>
              <w:right w:val="single" w:sz="8" w:space="0" w:color="auto"/>
            </w:tcBorders>
            <w:vAlign w:val="center"/>
            <w:hideMark/>
          </w:tcPr>
          <w:p w14:paraId="554991CD" w14:textId="77777777" w:rsidR="000A18FB" w:rsidRPr="000A18FB" w:rsidRDefault="000A18FB" w:rsidP="000A18FB">
            <w:pPr>
              <w:rPr>
                <w:color w:val="000000"/>
              </w:rPr>
            </w:pPr>
          </w:p>
        </w:tc>
        <w:tc>
          <w:tcPr>
            <w:tcW w:w="1263" w:type="dxa"/>
            <w:tcBorders>
              <w:top w:val="nil"/>
              <w:left w:val="nil"/>
              <w:bottom w:val="single" w:sz="8" w:space="0" w:color="auto"/>
              <w:right w:val="single" w:sz="12" w:space="0" w:color="auto"/>
            </w:tcBorders>
            <w:shd w:val="clear" w:color="auto" w:fill="auto"/>
            <w:vAlign w:val="center"/>
            <w:hideMark/>
          </w:tcPr>
          <w:p w14:paraId="026B5964" w14:textId="77777777" w:rsidR="000A18FB" w:rsidRPr="000A18FB" w:rsidRDefault="000A18FB" w:rsidP="000A18FB">
            <w:pPr>
              <w:rPr>
                <w:color w:val="000000"/>
              </w:rPr>
            </w:pPr>
            <w:r w:rsidRPr="000A18FB">
              <w:rPr>
                <w:color w:val="000000"/>
              </w:rPr>
              <w:t>CE8-5.1b</w:t>
            </w:r>
          </w:p>
        </w:tc>
        <w:tc>
          <w:tcPr>
            <w:tcW w:w="109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6B5104BA" w14:textId="77777777" w:rsidR="000A18FB" w:rsidRPr="000A18FB" w:rsidRDefault="000A18FB" w:rsidP="000A18FB">
            <w:pPr>
              <w:jc w:val="center"/>
              <w:rPr>
                <w:color w:val="000000"/>
                <w:sz w:val="20"/>
                <w:szCs w:val="20"/>
              </w:rPr>
            </w:pPr>
            <w:r w:rsidRPr="000A18FB">
              <w:rPr>
                <w:color w:val="000000"/>
                <w:sz w:val="20"/>
                <w:szCs w:val="20"/>
              </w:rPr>
              <w:t>-6.04%</w:t>
            </w:r>
          </w:p>
        </w:tc>
        <w:tc>
          <w:tcPr>
            <w:tcW w:w="1098" w:type="dxa"/>
            <w:tcBorders>
              <w:top w:val="single" w:sz="4" w:space="0" w:color="auto"/>
              <w:left w:val="nil"/>
              <w:bottom w:val="single" w:sz="12" w:space="0" w:color="auto"/>
              <w:right w:val="single" w:sz="4" w:space="0" w:color="auto"/>
            </w:tcBorders>
            <w:shd w:val="clear" w:color="auto" w:fill="auto"/>
            <w:noWrap/>
            <w:vAlign w:val="bottom"/>
            <w:hideMark/>
          </w:tcPr>
          <w:p w14:paraId="1E2F44A4" w14:textId="77777777" w:rsidR="000A18FB" w:rsidRPr="000A18FB" w:rsidRDefault="000A18FB" w:rsidP="000A18FB">
            <w:pPr>
              <w:jc w:val="center"/>
              <w:rPr>
                <w:color w:val="000000"/>
                <w:sz w:val="20"/>
                <w:szCs w:val="20"/>
              </w:rPr>
            </w:pPr>
            <w:r w:rsidRPr="000A18FB">
              <w:rPr>
                <w:color w:val="000000"/>
                <w:sz w:val="20"/>
                <w:szCs w:val="20"/>
              </w:rPr>
              <w:t>-3.53%</w:t>
            </w:r>
          </w:p>
        </w:tc>
        <w:tc>
          <w:tcPr>
            <w:tcW w:w="1098" w:type="dxa"/>
            <w:tcBorders>
              <w:top w:val="single" w:sz="4" w:space="0" w:color="auto"/>
              <w:left w:val="nil"/>
              <w:bottom w:val="single" w:sz="12" w:space="0" w:color="auto"/>
              <w:right w:val="single" w:sz="4" w:space="0" w:color="auto"/>
            </w:tcBorders>
            <w:shd w:val="clear" w:color="auto" w:fill="auto"/>
            <w:noWrap/>
            <w:vAlign w:val="bottom"/>
            <w:hideMark/>
          </w:tcPr>
          <w:p w14:paraId="166915BB" w14:textId="77777777" w:rsidR="000A18FB" w:rsidRPr="000A18FB" w:rsidRDefault="000A18FB" w:rsidP="000A18FB">
            <w:pPr>
              <w:jc w:val="center"/>
              <w:rPr>
                <w:color w:val="000000"/>
                <w:sz w:val="20"/>
                <w:szCs w:val="20"/>
              </w:rPr>
            </w:pPr>
            <w:r w:rsidRPr="000A18FB">
              <w:rPr>
                <w:color w:val="000000"/>
                <w:sz w:val="20"/>
                <w:szCs w:val="20"/>
              </w:rPr>
              <w:t>-3.52%</w:t>
            </w:r>
          </w:p>
        </w:tc>
        <w:tc>
          <w:tcPr>
            <w:tcW w:w="817" w:type="dxa"/>
            <w:tcBorders>
              <w:top w:val="single" w:sz="4" w:space="0" w:color="auto"/>
              <w:left w:val="nil"/>
              <w:bottom w:val="single" w:sz="12" w:space="0" w:color="auto"/>
              <w:right w:val="single" w:sz="4" w:space="0" w:color="auto"/>
            </w:tcBorders>
            <w:shd w:val="clear" w:color="auto" w:fill="auto"/>
            <w:noWrap/>
            <w:vAlign w:val="bottom"/>
            <w:hideMark/>
          </w:tcPr>
          <w:p w14:paraId="58736BB7" w14:textId="77777777" w:rsidR="000A18FB" w:rsidRPr="000A18FB" w:rsidRDefault="000A18FB" w:rsidP="000A18FB">
            <w:pPr>
              <w:jc w:val="center"/>
              <w:rPr>
                <w:color w:val="000000"/>
                <w:sz w:val="20"/>
                <w:szCs w:val="20"/>
              </w:rPr>
            </w:pPr>
            <w:r w:rsidRPr="000A18FB">
              <w:rPr>
                <w:color w:val="000000"/>
                <w:sz w:val="20"/>
                <w:szCs w:val="20"/>
              </w:rPr>
              <w:t>86%</w:t>
            </w:r>
          </w:p>
        </w:tc>
        <w:tc>
          <w:tcPr>
            <w:tcW w:w="889" w:type="dxa"/>
            <w:tcBorders>
              <w:top w:val="single" w:sz="4" w:space="0" w:color="auto"/>
              <w:left w:val="nil"/>
              <w:bottom w:val="single" w:sz="12" w:space="0" w:color="auto"/>
              <w:right w:val="single" w:sz="12" w:space="0" w:color="auto"/>
            </w:tcBorders>
            <w:shd w:val="clear" w:color="auto" w:fill="auto"/>
            <w:noWrap/>
            <w:vAlign w:val="bottom"/>
            <w:hideMark/>
          </w:tcPr>
          <w:p w14:paraId="5EF841F1" w14:textId="77777777" w:rsidR="000A18FB" w:rsidRPr="000A18FB" w:rsidRDefault="000A18FB" w:rsidP="000A18FB">
            <w:pPr>
              <w:jc w:val="center"/>
              <w:rPr>
                <w:color w:val="000000"/>
                <w:sz w:val="20"/>
                <w:szCs w:val="20"/>
              </w:rPr>
            </w:pPr>
            <w:r w:rsidRPr="000A18FB">
              <w:rPr>
                <w:color w:val="000000"/>
                <w:sz w:val="20"/>
                <w:szCs w:val="20"/>
              </w:rPr>
              <w:t>98%</w:t>
            </w:r>
          </w:p>
        </w:tc>
      </w:tr>
    </w:tbl>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Heading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6163D395"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440" w:type="dxa"/>
        <w:tblLayout w:type="fixed"/>
        <w:tblLook w:val="04A0" w:firstRow="1" w:lastRow="0" w:firstColumn="1" w:lastColumn="0" w:noHBand="0" w:noVBand="1"/>
      </w:tblPr>
      <w:tblGrid>
        <w:gridCol w:w="1089"/>
        <w:gridCol w:w="1061"/>
        <w:gridCol w:w="1530"/>
        <w:gridCol w:w="1440"/>
        <w:gridCol w:w="1080"/>
        <w:gridCol w:w="1170"/>
        <w:gridCol w:w="2070"/>
      </w:tblGrid>
      <w:tr w:rsidR="007E141E" w:rsidRPr="007E141E" w14:paraId="0928F9A6" w14:textId="77777777" w:rsidTr="00624D84">
        <w:trPr>
          <w:trHeight w:val="2418"/>
        </w:trPr>
        <w:tc>
          <w:tcPr>
            <w:tcW w:w="108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995BB5" w14:textId="77777777" w:rsidR="007E141E" w:rsidRPr="007E141E" w:rsidRDefault="007E141E" w:rsidP="007E141E">
            <w:pPr>
              <w:rPr>
                <w:color w:val="000000"/>
              </w:rPr>
            </w:pPr>
            <w:r w:rsidRPr="007E141E">
              <w:rPr>
                <w:color w:val="000000"/>
              </w:rPr>
              <w:t>#</w:t>
            </w:r>
          </w:p>
        </w:tc>
        <w:tc>
          <w:tcPr>
            <w:tcW w:w="1061" w:type="dxa"/>
            <w:tcBorders>
              <w:top w:val="single" w:sz="8" w:space="0" w:color="auto"/>
              <w:left w:val="nil"/>
              <w:bottom w:val="single" w:sz="8" w:space="0" w:color="auto"/>
              <w:right w:val="single" w:sz="8" w:space="0" w:color="auto"/>
            </w:tcBorders>
            <w:shd w:val="clear" w:color="auto" w:fill="auto"/>
            <w:vAlign w:val="center"/>
            <w:hideMark/>
          </w:tcPr>
          <w:p w14:paraId="35600380" w14:textId="77777777" w:rsidR="007E141E" w:rsidRPr="007E141E" w:rsidRDefault="007E141E" w:rsidP="007E141E">
            <w:pPr>
              <w:rPr>
                <w:color w:val="000000"/>
              </w:rPr>
            </w:pPr>
            <w:r w:rsidRPr="007E141E">
              <w:rPr>
                <w:color w:val="000000"/>
              </w:rPr>
              <w:t>Software review/studied? (Y/N)</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14:paraId="3F7309AF" w14:textId="77777777" w:rsidR="007E141E" w:rsidRPr="007E141E" w:rsidRDefault="007E141E" w:rsidP="007E141E">
            <w:pPr>
              <w:rPr>
                <w:color w:val="000000"/>
              </w:rPr>
            </w:pPr>
            <w:r w:rsidRPr="007E141E">
              <w:rPr>
                <w:color w:val="000000"/>
              </w:rPr>
              <w:t>Any significant inconsistencies between the description and the provided software? (Y/N)</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3B4763A7" w14:textId="77777777" w:rsidR="007E141E" w:rsidRPr="007E141E" w:rsidRDefault="007E141E" w:rsidP="007E141E">
            <w:pPr>
              <w:rPr>
                <w:color w:val="000000"/>
              </w:rPr>
            </w:pPr>
            <w:r w:rsidRPr="007E141E">
              <w:rPr>
                <w:color w:val="000000"/>
              </w:rPr>
              <w:t>Results available (Full/Partial)</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CC6D8C8" w14:textId="77777777" w:rsidR="007E141E" w:rsidRPr="007E141E" w:rsidRDefault="007E141E" w:rsidP="007E141E">
            <w:pPr>
              <w:rPr>
                <w:color w:val="000000"/>
              </w:rPr>
            </w:pPr>
            <w:proofErr w:type="spellStart"/>
            <w:r w:rsidRPr="007E141E">
              <w:rPr>
                <w:color w:val="000000"/>
              </w:rPr>
              <w:t>Resutls</w:t>
            </w:r>
            <w:proofErr w:type="spellEnd"/>
            <w:r w:rsidRPr="007E141E">
              <w:rPr>
                <w:color w:val="000000"/>
              </w:rPr>
              <w:t xml:space="preserve"> matched? (Y/N)</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37745B3" w14:textId="77777777" w:rsidR="007E141E" w:rsidRPr="007E141E" w:rsidRDefault="007E141E" w:rsidP="007E141E">
            <w:pPr>
              <w:rPr>
                <w:color w:val="000000"/>
              </w:rPr>
            </w:pPr>
            <w:r w:rsidRPr="007E141E">
              <w:rPr>
                <w:color w:val="000000"/>
              </w:rPr>
              <w:t>Runtime behavior matched? (Y/N)</w:t>
            </w:r>
          </w:p>
        </w:tc>
        <w:tc>
          <w:tcPr>
            <w:tcW w:w="2070" w:type="dxa"/>
            <w:tcBorders>
              <w:top w:val="single" w:sz="8" w:space="0" w:color="auto"/>
              <w:left w:val="nil"/>
              <w:bottom w:val="single" w:sz="8" w:space="0" w:color="auto"/>
              <w:right w:val="single" w:sz="8" w:space="0" w:color="auto"/>
            </w:tcBorders>
            <w:shd w:val="clear" w:color="auto" w:fill="auto"/>
            <w:vAlign w:val="center"/>
            <w:hideMark/>
          </w:tcPr>
          <w:p w14:paraId="01B9C417" w14:textId="77777777" w:rsidR="007E141E" w:rsidRPr="007E141E" w:rsidRDefault="007E141E" w:rsidP="007E141E">
            <w:pPr>
              <w:rPr>
                <w:color w:val="000000"/>
              </w:rPr>
            </w:pPr>
            <w:r w:rsidRPr="007E141E">
              <w:rPr>
                <w:color w:val="000000"/>
              </w:rPr>
              <w:t>Additional comments</w:t>
            </w:r>
          </w:p>
        </w:tc>
      </w:tr>
      <w:tr w:rsidR="007E141E" w:rsidRPr="007E141E" w14:paraId="302970E5" w14:textId="77777777" w:rsidTr="00624D84">
        <w:trPr>
          <w:trHeight w:val="292"/>
        </w:trPr>
        <w:tc>
          <w:tcPr>
            <w:tcW w:w="1089"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14DDB1C" w14:textId="77777777" w:rsidR="007E141E" w:rsidRPr="007E141E" w:rsidRDefault="007E141E" w:rsidP="007E141E">
            <w:pPr>
              <w:rPr>
                <w:color w:val="000000"/>
              </w:rPr>
            </w:pPr>
            <w:r w:rsidRPr="007E141E">
              <w:rPr>
                <w:color w:val="000000"/>
              </w:rPr>
              <w:t>CE8-1.1a</w:t>
            </w:r>
          </w:p>
        </w:tc>
        <w:tc>
          <w:tcPr>
            <w:tcW w:w="1061" w:type="dxa"/>
            <w:tcBorders>
              <w:top w:val="single" w:sz="8" w:space="0" w:color="auto"/>
              <w:left w:val="nil"/>
              <w:bottom w:val="nil"/>
              <w:right w:val="single" w:sz="8" w:space="0" w:color="auto"/>
            </w:tcBorders>
            <w:shd w:val="clear" w:color="auto" w:fill="auto"/>
            <w:hideMark/>
          </w:tcPr>
          <w:p w14:paraId="72DB78C4" w14:textId="77777777" w:rsidR="007E141E" w:rsidRPr="007E141E" w:rsidRDefault="007E141E" w:rsidP="007E141E">
            <w:pPr>
              <w:jc w:val="center"/>
              <w:rPr>
                <w:color w:val="000000"/>
              </w:rPr>
            </w:pPr>
            <w:r w:rsidRPr="007E141E">
              <w:rPr>
                <w:color w:val="000000"/>
              </w:rPr>
              <w:t>Y</w:t>
            </w:r>
          </w:p>
        </w:tc>
        <w:tc>
          <w:tcPr>
            <w:tcW w:w="1530" w:type="dxa"/>
            <w:tcBorders>
              <w:top w:val="single" w:sz="8" w:space="0" w:color="auto"/>
              <w:left w:val="nil"/>
              <w:bottom w:val="nil"/>
              <w:right w:val="single" w:sz="8" w:space="0" w:color="auto"/>
            </w:tcBorders>
            <w:shd w:val="clear" w:color="auto" w:fill="auto"/>
            <w:hideMark/>
          </w:tcPr>
          <w:p w14:paraId="68B4EEDD" w14:textId="77777777" w:rsidR="007E141E" w:rsidRPr="007E141E" w:rsidRDefault="007E141E" w:rsidP="007E141E">
            <w:pPr>
              <w:jc w:val="center"/>
              <w:rPr>
                <w:color w:val="000000"/>
              </w:rPr>
            </w:pPr>
            <w:r w:rsidRPr="007E141E">
              <w:rPr>
                <w:color w:val="000000"/>
              </w:rPr>
              <w:t>N</w:t>
            </w:r>
          </w:p>
        </w:tc>
        <w:tc>
          <w:tcPr>
            <w:tcW w:w="1440" w:type="dxa"/>
            <w:tcBorders>
              <w:top w:val="single" w:sz="8" w:space="0" w:color="auto"/>
              <w:left w:val="nil"/>
              <w:bottom w:val="nil"/>
              <w:right w:val="single" w:sz="8" w:space="0" w:color="auto"/>
            </w:tcBorders>
            <w:shd w:val="clear" w:color="auto" w:fill="auto"/>
            <w:hideMark/>
          </w:tcPr>
          <w:p w14:paraId="003C7146" w14:textId="77777777" w:rsidR="007E141E" w:rsidRPr="007E141E" w:rsidRDefault="007E141E" w:rsidP="007E141E">
            <w:pPr>
              <w:jc w:val="center"/>
              <w:rPr>
                <w:color w:val="000000"/>
              </w:rPr>
            </w:pPr>
            <w:r w:rsidRPr="007E141E">
              <w:rPr>
                <w:color w:val="000000"/>
              </w:rPr>
              <w:t>Full</w:t>
            </w:r>
          </w:p>
        </w:tc>
        <w:tc>
          <w:tcPr>
            <w:tcW w:w="1080" w:type="dxa"/>
            <w:tcBorders>
              <w:top w:val="single" w:sz="8" w:space="0" w:color="auto"/>
              <w:left w:val="nil"/>
              <w:bottom w:val="nil"/>
              <w:right w:val="single" w:sz="8" w:space="0" w:color="auto"/>
            </w:tcBorders>
            <w:shd w:val="clear" w:color="auto" w:fill="auto"/>
            <w:hideMark/>
          </w:tcPr>
          <w:p w14:paraId="29D24DDE" w14:textId="77777777" w:rsidR="007E141E" w:rsidRPr="007E141E" w:rsidRDefault="007E141E" w:rsidP="007E141E">
            <w:pPr>
              <w:jc w:val="center"/>
              <w:rPr>
                <w:color w:val="000000"/>
              </w:rPr>
            </w:pPr>
            <w:r w:rsidRPr="007E141E">
              <w:rPr>
                <w:color w:val="000000"/>
              </w:rPr>
              <w:t>Y</w:t>
            </w:r>
          </w:p>
        </w:tc>
        <w:tc>
          <w:tcPr>
            <w:tcW w:w="1170" w:type="dxa"/>
            <w:tcBorders>
              <w:top w:val="single" w:sz="8" w:space="0" w:color="auto"/>
              <w:left w:val="nil"/>
              <w:bottom w:val="nil"/>
              <w:right w:val="single" w:sz="8" w:space="0" w:color="auto"/>
            </w:tcBorders>
            <w:shd w:val="clear" w:color="auto" w:fill="auto"/>
            <w:hideMark/>
          </w:tcPr>
          <w:p w14:paraId="0402036A" w14:textId="77777777" w:rsidR="007E141E" w:rsidRPr="007E141E" w:rsidRDefault="007E141E" w:rsidP="007E141E">
            <w:pPr>
              <w:jc w:val="center"/>
              <w:rPr>
                <w:color w:val="000000"/>
              </w:rPr>
            </w:pPr>
            <w:r w:rsidRPr="007E141E">
              <w:rPr>
                <w:color w:val="000000"/>
              </w:rPr>
              <w:t>N</w:t>
            </w:r>
          </w:p>
        </w:tc>
        <w:tc>
          <w:tcPr>
            <w:tcW w:w="2070" w:type="dxa"/>
            <w:tcBorders>
              <w:top w:val="single" w:sz="8" w:space="0" w:color="auto"/>
              <w:left w:val="nil"/>
              <w:bottom w:val="nil"/>
              <w:right w:val="single" w:sz="8" w:space="0" w:color="auto"/>
            </w:tcBorders>
            <w:shd w:val="clear" w:color="auto" w:fill="auto"/>
            <w:hideMark/>
          </w:tcPr>
          <w:p w14:paraId="5C499920" w14:textId="77777777" w:rsidR="007E141E" w:rsidRPr="007E141E" w:rsidRDefault="007E141E" w:rsidP="007E141E">
            <w:pPr>
              <w:jc w:val="center"/>
              <w:rPr>
                <w:color w:val="000000"/>
              </w:rPr>
            </w:pPr>
            <w:r w:rsidRPr="007E141E">
              <w:rPr>
                <w:color w:val="000000"/>
              </w:rPr>
              <w:t> </w:t>
            </w:r>
          </w:p>
        </w:tc>
      </w:tr>
      <w:tr w:rsidR="007E141E" w:rsidRPr="007E141E" w14:paraId="3F5BC724" w14:textId="77777777" w:rsidTr="007E141E">
        <w:trPr>
          <w:trHeight w:val="300"/>
        </w:trPr>
        <w:tc>
          <w:tcPr>
            <w:tcW w:w="1089" w:type="dxa"/>
            <w:vMerge/>
            <w:tcBorders>
              <w:top w:val="nil"/>
              <w:left w:val="single" w:sz="8" w:space="0" w:color="auto"/>
              <w:bottom w:val="single" w:sz="8" w:space="0" w:color="000000"/>
              <w:right w:val="single" w:sz="8" w:space="0" w:color="auto"/>
            </w:tcBorders>
            <w:vAlign w:val="center"/>
            <w:hideMark/>
          </w:tcPr>
          <w:p w14:paraId="0583CDB6" w14:textId="77777777" w:rsidR="007E141E" w:rsidRPr="007E141E" w:rsidRDefault="007E141E" w:rsidP="007E141E">
            <w:pPr>
              <w:rPr>
                <w:color w:val="000000"/>
              </w:rPr>
            </w:pPr>
          </w:p>
        </w:tc>
        <w:tc>
          <w:tcPr>
            <w:tcW w:w="1061" w:type="dxa"/>
            <w:tcBorders>
              <w:top w:val="nil"/>
              <w:left w:val="nil"/>
              <w:bottom w:val="single" w:sz="8" w:space="0" w:color="auto"/>
              <w:right w:val="single" w:sz="8" w:space="0" w:color="auto"/>
            </w:tcBorders>
            <w:shd w:val="clear" w:color="auto" w:fill="auto"/>
            <w:hideMark/>
          </w:tcPr>
          <w:p w14:paraId="2C7776CA"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7E14FBA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606E819"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5202C3FF"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4F260153"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00DB861" w14:textId="77777777" w:rsidR="007E141E" w:rsidRPr="007E141E" w:rsidRDefault="007E141E" w:rsidP="007E141E">
            <w:pPr>
              <w:jc w:val="center"/>
              <w:rPr>
                <w:color w:val="000000"/>
              </w:rPr>
            </w:pPr>
            <w:r w:rsidRPr="007E141E">
              <w:rPr>
                <w:color w:val="000000"/>
              </w:rPr>
              <w:t> </w:t>
            </w:r>
          </w:p>
        </w:tc>
      </w:tr>
      <w:tr w:rsidR="007E141E" w:rsidRPr="007E141E" w14:paraId="1D55732B" w14:textId="77777777" w:rsidTr="007E141E">
        <w:trPr>
          <w:trHeight w:val="292"/>
        </w:trPr>
        <w:tc>
          <w:tcPr>
            <w:tcW w:w="1089" w:type="dxa"/>
            <w:vMerge w:val="restart"/>
            <w:tcBorders>
              <w:top w:val="nil"/>
              <w:left w:val="single" w:sz="8" w:space="0" w:color="auto"/>
              <w:bottom w:val="single" w:sz="8" w:space="0" w:color="000000"/>
              <w:right w:val="single" w:sz="8" w:space="0" w:color="auto"/>
            </w:tcBorders>
            <w:shd w:val="clear" w:color="auto" w:fill="auto"/>
            <w:hideMark/>
          </w:tcPr>
          <w:p w14:paraId="722826F0" w14:textId="77777777" w:rsidR="007E141E" w:rsidRPr="007E141E" w:rsidRDefault="007E141E" w:rsidP="007E141E">
            <w:pPr>
              <w:rPr>
                <w:color w:val="000000"/>
              </w:rPr>
            </w:pPr>
            <w:r w:rsidRPr="007E141E">
              <w:rPr>
                <w:color w:val="000000"/>
              </w:rPr>
              <w:t>CE8-1.1b</w:t>
            </w:r>
          </w:p>
        </w:tc>
        <w:tc>
          <w:tcPr>
            <w:tcW w:w="1061" w:type="dxa"/>
            <w:tcBorders>
              <w:top w:val="nil"/>
              <w:left w:val="nil"/>
              <w:bottom w:val="nil"/>
              <w:right w:val="single" w:sz="8" w:space="0" w:color="auto"/>
            </w:tcBorders>
            <w:shd w:val="clear" w:color="auto" w:fill="auto"/>
            <w:hideMark/>
          </w:tcPr>
          <w:p w14:paraId="096AAB3E"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5C382C48"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7207C049" w14:textId="77777777" w:rsidR="007E141E" w:rsidRPr="007E141E" w:rsidRDefault="007E141E" w:rsidP="007E141E">
            <w:pPr>
              <w:jc w:val="center"/>
              <w:rPr>
                <w:color w:val="000000"/>
              </w:rPr>
            </w:pPr>
            <w:r w:rsidRPr="007E141E">
              <w:rPr>
                <w:color w:val="000000"/>
              </w:rPr>
              <w:t>Full</w:t>
            </w:r>
          </w:p>
        </w:tc>
        <w:tc>
          <w:tcPr>
            <w:tcW w:w="1080" w:type="dxa"/>
            <w:tcBorders>
              <w:top w:val="nil"/>
              <w:left w:val="nil"/>
              <w:bottom w:val="nil"/>
              <w:right w:val="single" w:sz="8" w:space="0" w:color="auto"/>
            </w:tcBorders>
            <w:shd w:val="clear" w:color="auto" w:fill="auto"/>
            <w:hideMark/>
          </w:tcPr>
          <w:p w14:paraId="2E68B392"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01BDB60B" w14:textId="77777777" w:rsidR="007E141E" w:rsidRPr="007E141E" w:rsidRDefault="007E141E" w:rsidP="007E141E">
            <w:pPr>
              <w:jc w:val="center"/>
              <w:rPr>
                <w:color w:val="000000"/>
              </w:rPr>
            </w:pPr>
            <w:r w:rsidRPr="007E141E">
              <w:rPr>
                <w:color w:val="000000"/>
              </w:rPr>
              <w:t>N</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65FD7AD7" w14:textId="77777777" w:rsidR="007E141E" w:rsidRPr="007E141E" w:rsidRDefault="007E141E" w:rsidP="007E141E">
            <w:pPr>
              <w:jc w:val="center"/>
              <w:rPr>
                <w:color w:val="000000"/>
              </w:rPr>
            </w:pPr>
            <w:r w:rsidRPr="007E141E">
              <w:rPr>
                <w:color w:val="000000"/>
              </w:rPr>
              <w:t> </w:t>
            </w:r>
          </w:p>
        </w:tc>
      </w:tr>
      <w:tr w:rsidR="007E141E" w:rsidRPr="007E141E" w14:paraId="193E0366" w14:textId="77777777" w:rsidTr="007E141E">
        <w:trPr>
          <w:trHeight w:val="300"/>
        </w:trPr>
        <w:tc>
          <w:tcPr>
            <w:tcW w:w="1089" w:type="dxa"/>
            <w:vMerge/>
            <w:tcBorders>
              <w:top w:val="nil"/>
              <w:left w:val="single" w:sz="8" w:space="0" w:color="auto"/>
              <w:bottom w:val="single" w:sz="8" w:space="0" w:color="000000"/>
              <w:right w:val="single" w:sz="8" w:space="0" w:color="auto"/>
            </w:tcBorders>
            <w:vAlign w:val="center"/>
            <w:hideMark/>
          </w:tcPr>
          <w:p w14:paraId="6DB363F5" w14:textId="77777777" w:rsidR="007E141E" w:rsidRPr="007E141E" w:rsidRDefault="007E141E" w:rsidP="007E141E">
            <w:pPr>
              <w:rPr>
                <w:color w:val="000000"/>
              </w:rPr>
            </w:pPr>
          </w:p>
        </w:tc>
        <w:tc>
          <w:tcPr>
            <w:tcW w:w="1061" w:type="dxa"/>
            <w:tcBorders>
              <w:top w:val="nil"/>
              <w:left w:val="nil"/>
              <w:bottom w:val="single" w:sz="8" w:space="0" w:color="auto"/>
              <w:right w:val="single" w:sz="8" w:space="0" w:color="auto"/>
            </w:tcBorders>
            <w:shd w:val="clear" w:color="auto" w:fill="auto"/>
            <w:hideMark/>
          </w:tcPr>
          <w:p w14:paraId="160EAA63"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4BAB5F8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87C5D11"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260B104C"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117CF327" w14:textId="77777777" w:rsidR="007E141E" w:rsidRPr="007E141E" w:rsidRDefault="007E141E" w:rsidP="007E141E">
            <w:pPr>
              <w:jc w:val="center"/>
              <w:rPr>
                <w:color w:val="000000"/>
              </w:rPr>
            </w:pPr>
            <w:r w:rsidRPr="007E141E">
              <w:rPr>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0188D3D9" w14:textId="77777777" w:rsidR="007E141E" w:rsidRPr="007E141E" w:rsidRDefault="007E141E" w:rsidP="007E141E">
            <w:pPr>
              <w:rPr>
                <w:color w:val="000000"/>
              </w:rPr>
            </w:pPr>
          </w:p>
        </w:tc>
      </w:tr>
      <w:tr w:rsidR="006C3369" w:rsidRPr="007E141E" w14:paraId="16707476"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4475FAD" w14:textId="77777777" w:rsidR="006C3369" w:rsidRPr="007E141E" w:rsidRDefault="006C3369" w:rsidP="006C3369">
            <w:pPr>
              <w:rPr>
                <w:color w:val="000000"/>
              </w:rPr>
            </w:pPr>
            <w:r w:rsidRPr="007E141E">
              <w:rPr>
                <w:color w:val="000000"/>
              </w:rPr>
              <w:t>CE8-1.2b</w:t>
            </w:r>
          </w:p>
        </w:tc>
        <w:tc>
          <w:tcPr>
            <w:tcW w:w="1061" w:type="dxa"/>
            <w:tcBorders>
              <w:top w:val="nil"/>
              <w:left w:val="nil"/>
              <w:bottom w:val="nil"/>
              <w:right w:val="single" w:sz="8" w:space="0" w:color="auto"/>
            </w:tcBorders>
            <w:shd w:val="clear" w:color="auto" w:fill="auto"/>
            <w:hideMark/>
          </w:tcPr>
          <w:p w14:paraId="512E4FAE" w14:textId="4DB8D81D" w:rsidR="006C3369" w:rsidRPr="007E141E" w:rsidRDefault="006C3369" w:rsidP="006C3369">
            <w:pPr>
              <w:jc w:val="center"/>
              <w:rPr>
                <w:color w:val="000000"/>
              </w:rPr>
            </w:pPr>
            <w:r w:rsidRPr="00901A3D">
              <w:rPr>
                <w:color w:val="000000"/>
              </w:rPr>
              <w:t>N </w:t>
            </w:r>
          </w:p>
        </w:tc>
        <w:tc>
          <w:tcPr>
            <w:tcW w:w="1530" w:type="dxa"/>
            <w:tcBorders>
              <w:top w:val="nil"/>
              <w:left w:val="nil"/>
              <w:bottom w:val="nil"/>
              <w:right w:val="single" w:sz="8" w:space="0" w:color="auto"/>
            </w:tcBorders>
            <w:shd w:val="clear" w:color="auto" w:fill="auto"/>
            <w:hideMark/>
          </w:tcPr>
          <w:p w14:paraId="78B3AC43" w14:textId="4747BA55" w:rsidR="006C3369" w:rsidRPr="007E141E" w:rsidRDefault="006C3369" w:rsidP="006C3369">
            <w:pPr>
              <w:jc w:val="center"/>
              <w:rPr>
                <w:color w:val="000000"/>
              </w:rPr>
            </w:pPr>
            <w:r w:rsidRPr="002C6A69">
              <w:rPr>
                <w:color w:val="000000"/>
              </w:rPr>
              <w:t>N.A. </w:t>
            </w:r>
          </w:p>
        </w:tc>
        <w:tc>
          <w:tcPr>
            <w:tcW w:w="1440" w:type="dxa"/>
            <w:tcBorders>
              <w:top w:val="nil"/>
              <w:left w:val="nil"/>
              <w:bottom w:val="nil"/>
              <w:right w:val="single" w:sz="8" w:space="0" w:color="auto"/>
            </w:tcBorders>
            <w:shd w:val="clear" w:color="auto" w:fill="auto"/>
            <w:hideMark/>
          </w:tcPr>
          <w:p w14:paraId="711E5CDE" w14:textId="77777777" w:rsidR="006C3369" w:rsidRPr="002C6A69" w:rsidRDefault="006C3369" w:rsidP="006C3369">
            <w:pPr>
              <w:tabs>
                <w:tab w:val="left" w:pos="396"/>
                <w:tab w:val="center" w:pos="612"/>
              </w:tabs>
              <w:rPr>
                <w:color w:val="000000"/>
              </w:rPr>
            </w:pPr>
            <w:r w:rsidRPr="002C6A69">
              <w:rPr>
                <w:color w:val="000000"/>
              </w:rPr>
              <w:tab/>
            </w:r>
          </w:p>
          <w:p w14:paraId="34DDB174" w14:textId="77777777" w:rsidR="006C3369" w:rsidRPr="00901A3D" w:rsidRDefault="006C3369" w:rsidP="006C3369">
            <w:pPr>
              <w:rPr>
                <w:color w:val="000000"/>
              </w:rPr>
            </w:pPr>
            <w:r w:rsidRPr="002C6A69">
              <w:rPr>
                <w:color w:val="000000"/>
              </w:rPr>
              <w:t xml:space="preserve">Partial (IBC1 with </w:t>
            </w:r>
            <w:proofErr w:type="gramStart"/>
            <w:r w:rsidRPr="002C6A69">
              <w:rPr>
                <w:color w:val="000000"/>
              </w:rPr>
              <w:t>RA ),Full</w:t>
            </w:r>
            <w:proofErr w:type="gramEnd"/>
            <w:r w:rsidRPr="002C6A69">
              <w:rPr>
                <w:color w:val="000000"/>
              </w:rPr>
              <w:t>(IBC1 with AI)</w:t>
            </w:r>
          </w:p>
          <w:p w14:paraId="1FE46F51" w14:textId="25C43B01" w:rsidR="006C3369" w:rsidRPr="007E141E" w:rsidRDefault="006C3369" w:rsidP="006C3369">
            <w:pPr>
              <w:jc w:val="center"/>
              <w:rPr>
                <w:color w:val="000000"/>
              </w:rPr>
            </w:pPr>
            <w:r w:rsidRPr="00901A3D">
              <w:rPr>
                <w:color w:val="000000"/>
              </w:rPr>
              <w:tab/>
              <w:t> </w:t>
            </w:r>
          </w:p>
        </w:tc>
        <w:tc>
          <w:tcPr>
            <w:tcW w:w="1080" w:type="dxa"/>
            <w:tcBorders>
              <w:top w:val="nil"/>
              <w:left w:val="nil"/>
              <w:bottom w:val="nil"/>
              <w:right w:val="single" w:sz="8" w:space="0" w:color="auto"/>
            </w:tcBorders>
            <w:shd w:val="clear" w:color="auto" w:fill="auto"/>
            <w:hideMark/>
          </w:tcPr>
          <w:p w14:paraId="198F3C56" w14:textId="74184CF5" w:rsidR="006C3369" w:rsidRPr="007E141E" w:rsidRDefault="006C3369" w:rsidP="006C3369">
            <w:pPr>
              <w:jc w:val="center"/>
              <w:rPr>
                <w:color w:val="000000"/>
              </w:rPr>
            </w:pPr>
            <w:r w:rsidRPr="002C6A69">
              <w:rPr>
                <w:color w:val="000000"/>
              </w:rPr>
              <w:t>Y </w:t>
            </w:r>
          </w:p>
        </w:tc>
        <w:tc>
          <w:tcPr>
            <w:tcW w:w="1170" w:type="dxa"/>
            <w:tcBorders>
              <w:top w:val="nil"/>
              <w:left w:val="nil"/>
              <w:bottom w:val="nil"/>
              <w:right w:val="single" w:sz="8" w:space="0" w:color="auto"/>
            </w:tcBorders>
            <w:shd w:val="clear" w:color="auto" w:fill="auto"/>
            <w:hideMark/>
          </w:tcPr>
          <w:p w14:paraId="270A74C7" w14:textId="634D4AAA" w:rsidR="006C3369" w:rsidRPr="007E141E" w:rsidRDefault="006C3369" w:rsidP="006C3369">
            <w:pPr>
              <w:jc w:val="center"/>
              <w:rPr>
                <w:color w:val="000000"/>
              </w:rPr>
            </w:pPr>
            <w:r w:rsidRPr="002C6A69">
              <w:rPr>
                <w:color w:val="000000"/>
              </w:rPr>
              <w:t xml:space="preserve">      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572EBF59" w14:textId="77777777" w:rsidR="006C3369" w:rsidRPr="007E141E" w:rsidRDefault="006C3369" w:rsidP="006C3369">
            <w:pPr>
              <w:jc w:val="center"/>
              <w:rPr>
                <w:color w:val="000000"/>
              </w:rPr>
            </w:pPr>
            <w:r w:rsidRPr="007E141E">
              <w:rPr>
                <w:color w:val="000000"/>
              </w:rPr>
              <w:t> </w:t>
            </w:r>
          </w:p>
        </w:tc>
      </w:tr>
      <w:tr w:rsidR="006C3369" w:rsidRPr="007E141E" w14:paraId="092FA2B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4F006A0F" w14:textId="77777777" w:rsidR="006C3369" w:rsidRPr="007E141E" w:rsidRDefault="006C3369" w:rsidP="006C3369">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DF1AED8" w14:textId="273638BF" w:rsidR="006C3369" w:rsidRPr="007E141E" w:rsidRDefault="006C3369" w:rsidP="006C3369">
            <w:pPr>
              <w:jc w:val="center"/>
              <w:rPr>
                <w:color w:val="000000"/>
              </w:rPr>
            </w:pPr>
            <w:r w:rsidRPr="00901A3D">
              <w:rPr>
                <w:color w:val="000000"/>
              </w:rPr>
              <w:t> </w:t>
            </w:r>
          </w:p>
        </w:tc>
        <w:tc>
          <w:tcPr>
            <w:tcW w:w="1530" w:type="dxa"/>
            <w:tcBorders>
              <w:top w:val="nil"/>
              <w:left w:val="nil"/>
              <w:bottom w:val="single" w:sz="8" w:space="0" w:color="auto"/>
              <w:right w:val="single" w:sz="8" w:space="0" w:color="auto"/>
            </w:tcBorders>
            <w:shd w:val="clear" w:color="auto" w:fill="auto"/>
            <w:hideMark/>
          </w:tcPr>
          <w:p w14:paraId="1BCD75CE" w14:textId="662BBAD2" w:rsidR="006C3369" w:rsidRPr="007E141E" w:rsidRDefault="006C3369" w:rsidP="006C3369">
            <w:pPr>
              <w:jc w:val="center"/>
              <w:rPr>
                <w:color w:val="000000"/>
              </w:rPr>
            </w:pPr>
            <w:r w:rsidRPr="002C6A69">
              <w:rPr>
                <w:color w:val="000000"/>
              </w:rPr>
              <w:t> </w:t>
            </w:r>
          </w:p>
        </w:tc>
        <w:tc>
          <w:tcPr>
            <w:tcW w:w="1440" w:type="dxa"/>
            <w:tcBorders>
              <w:top w:val="nil"/>
              <w:left w:val="nil"/>
              <w:bottom w:val="single" w:sz="8" w:space="0" w:color="auto"/>
              <w:right w:val="single" w:sz="8" w:space="0" w:color="auto"/>
            </w:tcBorders>
            <w:shd w:val="clear" w:color="auto" w:fill="auto"/>
            <w:hideMark/>
          </w:tcPr>
          <w:p w14:paraId="342D1171" w14:textId="36AAF669" w:rsidR="006C3369" w:rsidRPr="007E141E" w:rsidRDefault="006C3369" w:rsidP="006C3369">
            <w:pPr>
              <w:jc w:val="center"/>
              <w:rPr>
                <w:color w:val="000000"/>
              </w:rPr>
            </w:pPr>
            <w:r w:rsidRPr="002C6A69">
              <w:rPr>
                <w:color w:val="000000"/>
              </w:rPr>
              <w:t> </w:t>
            </w:r>
          </w:p>
        </w:tc>
        <w:tc>
          <w:tcPr>
            <w:tcW w:w="1080" w:type="dxa"/>
            <w:tcBorders>
              <w:top w:val="nil"/>
              <w:left w:val="nil"/>
              <w:bottom w:val="single" w:sz="8" w:space="0" w:color="auto"/>
              <w:right w:val="single" w:sz="8" w:space="0" w:color="auto"/>
            </w:tcBorders>
            <w:shd w:val="clear" w:color="auto" w:fill="auto"/>
            <w:hideMark/>
          </w:tcPr>
          <w:p w14:paraId="4002D8F8" w14:textId="57BBF81A" w:rsidR="006C3369" w:rsidRPr="007E141E" w:rsidRDefault="006C3369" w:rsidP="006C3369">
            <w:pPr>
              <w:jc w:val="center"/>
              <w:rPr>
                <w:color w:val="000000"/>
              </w:rPr>
            </w:pPr>
            <w:r w:rsidRPr="002C6A69">
              <w:rPr>
                <w:color w:val="000000"/>
              </w:rPr>
              <w:t> </w:t>
            </w:r>
          </w:p>
        </w:tc>
        <w:tc>
          <w:tcPr>
            <w:tcW w:w="1170" w:type="dxa"/>
            <w:tcBorders>
              <w:top w:val="nil"/>
              <w:left w:val="nil"/>
              <w:bottom w:val="single" w:sz="8" w:space="0" w:color="auto"/>
              <w:right w:val="single" w:sz="8" w:space="0" w:color="auto"/>
            </w:tcBorders>
            <w:shd w:val="clear" w:color="auto" w:fill="auto"/>
            <w:hideMark/>
          </w:tcPr>
          <w:p w14:paraId="484A6F6B" w14:textId="6129F51B" w:rsidR="006C3369" w:rsidRPr="007E141E" w:rsidRDefault="006C3369" w:rsidP="006C3369">
            <w:pPr>
              <w:jc w:val="center"/>
              <w:rPr>
                <w:color w:val="000000"/>
              </w:rPr>
            </w:pPr>
            <w:r w:rsidRPr="002C6A69">
              <w:rPr>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6AA14717" w14:textId="77777777" w:rsidR="006C3369" w:rsidRPr="007E141E" w:rsidRDefault="006C3369" w:rsidP="006C3369">
            <w:pPr>
              <w:rPr>
                <w:color w:val="000000"/>
              </w:rPr>
            </w:pPr>
          </w:p>
        </w:tc>
      </w:tr>
      <w:tr w:rsidR="006C3369" w:rsidRPr="007E141E" w14:paraId="3098EF43"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3A90D68" w14:textId="77777777" w:rsidR="006C3369" w:rsidRPr="007E141E" w:rsidRDefault="006C3369" w:rsidP="006C3369">
            <w:pPr>
              <w:rPr>
                <w:color w:val="000000"/>
              </w:rPr>
            </w:pPr>
            <w:r w:rsidRPr="007E141E">
              <w:rPr>
                <w:color w:val="000000"/>
              </w:rPr>
              <w:lastRenderedPageBreak/>
              <w:t>CE8-1.2c</w:t>
            </w:r>
          </w:p>
        </w:tc>
        <w:tc>
          <w:tcPr>
            <w:tcW w:w="1061" w:type="dxa"/>
            <w:tcBorders>
              <w:top w:val="nil"/>
              <w:left w:val="nil"/>
              <w:bottom w:val="nil"/>
              <w:right w:val="single" w:sz="8" w:space="0" w:color="auto"/>
            </w:tcBorders>
            <w:shd w:val="clear" w:color="auto" w:fill="auto"/>
            <w:hideMark/>
          </w:tcPr>
          <w:p w14:paraId="27742733" w14:textId="21ACE9B9" w:rsidR="006C3369" w:rsidRPr="007E141E" w:rsidRDefault="006C3369" w:rsidP="006C3369">
            <w:pPr>
              <w:jc w:val="center"/>
              <w:rPr>
                <w:color w:val="000000"/>
              </w:rPr>
            </w:pPr>
            <w:r w:rsidRPr="00901A3D">
              <w:rPr>
                <w:color w:val="000000"/>
              </w:rPr>
              <w:t>N </w:t>
            </w:r>
          </w:p>
        </w:tc>
        <w:tc>
          <w:tcPr>
            <w:tcW w:w="1530" w:type="dxa"/>
            <w:tcBorders>
              <w:top w:val="nil"/>
              <w:left w:val="nil"/>
              <w:bottom w:val="nil"/>
              <w:right w:val="single" w:sz="8" w:space="0" w:color="auto"/>
            </w:tcBorders>
            <w:shd w:val="clear" w:color="auto" w:fill="auto"/>
            <w:hideMark/>
          </w:tcPr>
          <w:p w14:paraId="2E108FE4" w14:textId="018F1AAE" w:rsidR="006C3369" w:rsidRPr="007E141E" w:rsidRDefault="006C3369" w:rsidP="006C3369">
            <w:pPr>
              <w:jc w:val="center"/>
              <w:rPr>
                <w:color w:val="000000"/>
              </w:rPr>
            </w:pPr>
            <w:proofErr w:type="gramStart"/>
            <w:r w:rsidRPr="002C6A69">
              <w:rPr>
                <w:color w:val="000000"/>
              </w:rPr>
              <w:t>N.A</w:t>
            </w:r>
            <w:proofErr w:type="gramEnd"/>
          </w:p>
        </w:tc>
        <w:tc>
          <w:tcPr>
            <w:tcW w:w="1440" w:type="dxa"/>
            <w:tcBorders>
              <w:top w:val="nil"/>
              <w:left w:val="nil"/>
              <w:bottom w:val="nil"/>
              <w:right w:val="single" w:sz="8" w:space="0" w:color="auto"/>
            </w:tcBorders>
            <w:shd w:val="clear" w:color="auto" w:fill="auto"/>
            <w:hideMark/>
          </w:tcPr>
          <w:p w14:paraId="4C6CF8CA" w14:textId="69FF28BA" w:rsidR="006C3369" w:rsidRPr="007E141E" w:rsidRDefault="006C3369" w:rsidP="006C3369">
            <w:pPr>
              <w:jc w:val="center"/>
              <w:rPr>
                <w:color w:val="000000"/>
              </w:rPr>
            </w:pPr>
            <w:proofErr w:type="gramStart"/>
            <w:r w:rsidRPr="002C6A69">
              <w:rPr>
                <w:color w:val="000000"/>
              </w:rPr>
              <w:t>Full(</w:t>
            </w:r>
            <w:proofErr w:type="gramEnd"/>
            <w:r w:rsidRPr="002C6A69">
              <w:rPr>
                <w:color w:val="000000"/>
              </w:rPr>
              <w:t>IBC1 with RA,AI)</w:t>
            </w:r>
            <w:r w:rsidRPr="00901A3D">
              <w:rPr>
                <w:color w:val="000000"/>
              </w:rPr>
              <w:tab/>
              <w:t> </w:t>
            </w:r>
          </w:p>
        </w:tc>
        <w:tc>
          <w:tcPr>
            <w:tcW w:w="1080" w:type="dxa"/>
            <w:tcBorders>
              <w:top w:val="nil"/>
              <w:left w:val="nil"/>
              <w:bottom w:val="nil"/>
              <w:right w:val="single" w:sz="8" w:space="0" w:color="auto"/>
            </w:tcBorders>
            <w:shd w:val="clear" w:color="auto" w:fill="auto"/>
            <w:hideMark/>
          </w:tcPr>
          <w:p w14:paraId="0B914ADB" w14:textId="7CCA4527" w:rsidR="006C3369" w:rsidRPr="007E141E" w:rsidRDefault="006C3369" w:rsidP="006C3369">
            <w:pPr>
              <w:jc w:val="center"/>
              <w:rPr>
                <w:color w:val="000000"/>
              </w:rPr>
            </w:pPr>
            <w:r w:rsidRPr="002C6A69">
              <w:rPr>
                <w:color w:val="000000"/>
              </w:rPr>
              <w:t> Y</w:t>
            </w:r>
          </w:p>
        </w:tc>
        <w:tc>
          <w:tcPr>
            <w:tcW w:w="1170" w:type="dxa"/>
            <w:tcBorders>
              <w:top w:val="nil"/>
              <w:left w:val="nil"/>
              <w:bottom w:val="nil"/>
              <w:right w:val="single" w:sz="8" w:space="0" w:color="auto"/>
            </w:tcBorders>
            <w:shd w:val="clear" w:color="auto" w:fill="auto"/>
            <w:hideMark/>
          </w:tcPr>
          <w:p w14:paraId="5FF1757E" w14:textId="76CBEFD0" w:rsidR="006C3369" w:rsidRPr="007E141E" w:rsidRDefault="006C3369" w:rsidP="006C3369">
            <w:pPr>
              <w:jc w:val="center"/>
              <w:rPr>
                <w:color w:val="000000"/>
              </w:rPr>
            </w:pPr>
            <w:r w:rsidRPr="002C6A69">
              <w:rPr>
                <w:color w:val="000000"/>
              </w:rPr>
              <w:t>Y </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4D355CFB" w14:textId="77777777" w:rsidR="006C3369" w:rsidRPr="007E141E" w:rsidRDefault="006C3369" w:rsidP="006C3369">
            <w:pPr>
              <w:jc w:val="center"/>
              <w:rPr>
                <w:color w:val="000000"/>
              </w:rPr>
            </w:pPr>
            <w:r w:rsidRPr="007E141E">
              <w:rPr>
                <w:color w:val="000000"/>
              </w:rPr>
              <w:t> </w:t>
            </w:r>
          </w:p>
        </w:tc>
      </w:tr>
      <w:tr w:rsidR="006C3369" w:rsidRPr="007E141E" w14:paraId="745D024F"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356BDE9" w14:textId="77777777" w:rsidR="006C3369" w:rsidRPr="007E141E" w:rsidRDefault="006C3369" w:rsidP="006C3369">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1C06A43" w14:textId="08BBE824" w:rsidR="006C3369" w:rsidRPr="007E141E" w:rsidRDefault="006C3369" w:rsidP="006C3369">
            <w:pPr>
              <w:jc w:val="center"/>
              <w:rPr>
                <w:color w:val="000000"/>
              </w:rPr>
            </w:pPr>
            <w:r w:rsidRPr="00901A3D">
              <w:rPr>
                <w:color w:val="000000"/>
              </w:rPr>
              <w:t> </w:t>
            </w:r>
          </w:p>
        </w:tc>
        <w:tc>
          <w:tcPr>
            <w:tcW w:w="1530" w:type="dxa"/>
            <w:tcBorders>
              <w:top w:val="nil"/>
              <w:left w:val="nil"/>
              <w:bottom w:val="single" w:sz="8" w:space="0" w:color="auto"/>
              <w:right w:val="single" w:sz="8" w:space="0" w:color="auto"/>
            </w:tcBorders>
            <w:shd w:val="clear" w:color="auto" w:fill="auto"/>
            <w:hideMark/>
          </w:tcPr>
          <w:p w14:paraId="5DB96547" w14:textId="2BC55E02" w:rsidR="006C3369" w:rsidRPr="007E141E" w:rsidRDefault="006C3369" w:rsidP="006C3369">
            <w:pPr>
              <w:jc w:val="center"/>
              <w:rPr>
                <w:color w:val="000000"/>
              </w:rPr>
            </w:pPr>
            <w:r w:rsidRPr="002C6A69">
              <w:rPr>
                <w:color w:val="000000"/>
              </w:rPr>
              <w:t> </w:t>
            </w:r>
          </w:p>
        </w:tc>
        <w:tc>
          <w:tcPr>
            <w:tcW w:w="1440" w:type="dxa"/>
            <w:tcBorders>
              <w:top w:val="nil"/>
              <w:left w:val="nil"/>
              <w:bottom w:val="single" w:sz="8" w:space="0" w:color="auto"/>
              <w:right w:val="single" w:sz="8" w:space="0" w:color="auto"/>
            </w:tcBorders>
            <w:shd w:val="clear" w:color="auto" w:fill="auto"/>
            <w:hideMark/>
          </w:tcPr>
          <w:p w14:paraId="2C6F45F0" w14:textId="4DB43DA8" w:rsidR="006C3369" w:rsidRPr="007E141E" w:rsidRDefault="006C3369" w:rsidP="006C3369">
            <w:pPr>
              <w:jc w:val="center"/>
              <w:rPr>
                <w:color w:val="000000"/>
              </w:rPr>
            </w:pPr>
            <w:r w:rsidRPr="002C6A69">
              <w:rPr>
                <w:color w:val="000000"/>
              </w:rPr>
              <w:t> </w:t>
            </w:r>
          </w:p>
        </w:tc>
        <w:tc>
          <w:tcPr>
            <w:tcW w:w="1080" w:type="dxa"/>
            <w:tcBorders>
              <w:top w:val="nil"/>
              <w:left w:val="nil"/>
              <w:bottom w:val="single" w:sz="8" w:space="0" w:color="auto"/>
              <w:right w:val="single" w:sz="8" w:space="0" w:color="auto"/>
            </w:tcBorders>
            <w:shd w:val="clear" w:color="auto" w:fill="auto"/>
            <w:hideMark/>
          </w:tcPr>
          <w:p w14:paraId="43DAC64E" w14:textId="16AE2216" w:rsidR="006C3369" w:rsidRPr="007E141E" w:rsidRDefault="006C3369" w:rsidP="006C3369">
            <w:pPr>
              <w:jc w:val="center"/>
              <w:rPr>
                <w:color w:val="000000"/>
              </w:rPr>
            </w:pPr>
            <w:r w:rsidRPr="002C6A69">
              <w:rPr>
                <w:color w:val="000000"/>
              </w:rPr>
              <w:t> </w:t>
            </w:r>
          </w:p>
        </w:tc>
        <w:tc>
          <w:tcPr>
            <w:tcW w:w="1170" w:type="dxa"/>
            <w:tcBorders>
              <w:top w:val="nil"/>
              <w:left w:val="nil"/>
              <w:bottom w:val="single" w:sz="8" w:space="0" w:color="auto"/>
              <w:right w:val="single" w:sz="8" w:space="0" w:color="auto"/>
            </w:tcBorders>
            <w:shd w:val="clear" w:color="auto" w:fill="auto"/>
            <w:hideMark/>
          </w:tcPr>
          <w:p w14:paraId="3AF66811" w14:textId="315E677B" w:rsidR="006C3369" w:rsidRPr="007E141E" w:rsidRDefault="006C3369" w:rsidP="006C3369">
            <w:pPr>
              <w:jc w:val="center"/>
              <w:rPr>
                <w:color w:val="000000"/>
              </w:rPr>
            </w:pPr>
            <w:r w:rsidRPr="002C6A69">
              <w:rPr>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1A0323D4" w14:textId="77777777" w:rsidR="006C3369" w:rsidRPr="007E141E" w:rsidRDefault="006C3369" w:rsidP="006C3369">
            <w:pPr>
              <w:rPr>
                <w:color w:val="000000"/>
              </w:rPr>
            </w:pPr>
          </w:p>
        </w:tc>
      </w:tr>
      <w:tr w:rsidR="006C3369" w:rsidRPr="007E141E" w14:paraId="2B2CA980"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EE060E2" w14:textId="77777777" w:rsidR="006C3369" w:rsidRPr="007E141E" w:rsidRDefault="006C3369" w:rsidP="006C3369">
            <w:pPr>
              <w:rPr>
                <w:color w:val="000000"/>
              </w:rPr>
            </w:pPr>
            <w:r w:rsidRPr="007E141E">
              <w:rPr>
                <w:color w:val="000000"/>
              </w:rPr>
              <w:t>CE8-1.2d</w:t>
            </w:r>
          </w:p>
        </w:tc>
        <w:tc>
          <w:tcPr>
            <w:tcW w:w="1061" w:type="dxa"/>
            <w:tcBorders>
              <w:top w:val="nil"/>
              <w:left w:val="nil"/>
              <w:bottom w:val="nil"/>
              <w:right w:val="single" w:sz="8" w:space="0" w:color="auto"/>
            </w:tcBorders>
            <w:shd w:val="clear" w:color="auto" w:fill="auto"/>
            <w:hideMark/>
          </w:tcPr>
          <w:p w14:paraId="30F1A61A" w14:textId="0DB4AA16" w:rsidR="006C3369" w:rsidRPr="007E141E" w:rsidRDefault="006C3369" w:rsidP="006C3369">
            <w:pPr>
              <w:jc w:val="center"/>
              <w:rPr>
                <w:color w:val="000000"/>
              </w:rPr>
            </w:pPr>
            <w:r w:rsidRPr="00901A3D">
              <w:rPr>
                <w:color w:val="000000"/>
              </w:rPr>
              <w:t>N </w:t>
            </w:r>
          </w:p>
        </w:tc>
        <w:tc>
          <w:tcPr>
            <w:tcW w:w="1530" w:type="dxa"/>
            <w:tcBorders>
              <w:top w:val="nil"/>
              <w:left w:val="nil"/>
              <w:bottom w:val="nil"/>
              <w:right w:val="single" w:sz="8" w:space="0" w:color="auto"/>
            </w:tcBorders>
            <w:shd w:val="clear" w:color="auto" w:fill="auto"/>
            <w:hideMark/>
          </w:tcPr>
          <w:p w14:paraId="417E11C8" w14:textId="66EDBDA5" w:rsidR="006C3369" w:rsidRPr="007E141E" w:rsidRDefault="006C3369" w:rsidP="006C3369">
            <w:pPr>
              <w:jc w:val="center"/>
              <w:rPr>
                <w:color w:val="000000"/>
              </w:rPr>
            </w:pPr>
            <w:proofErr w:type="gramStart"/>
            <w:r w:rsidRPr="002C6A69">
              <w:rPr>
                <w:color w:val="000000"/>
              </w:rPr>
              <w:t>N.A</w:t>
            </w:r>
            <w:proofErr w:type="gramEnd"/>
          </w:p>
        </w:tc>
        <w:tc>
          <w:tcPr>
            <w:tcW w:w="1440" w:type="dxa"/>
            <w:tcBorders>
              <w:top w:val="nil"/>
              <w:left w:val="nil"/>
              <w:bottom w:val="nil"/>
              <w:right w:val="single" w:sz="8" w:space="0" w:color="auto"/>
            </w:tcBorders>
            <w:shd w:val="clear" w:color="auto" w:fill="auto"/>
            <w:hideMark/>
          </w:tcPr>
          <w:p w14:paraId="445E7F34" w14:textId="77777777" w:rsidR="006C3369" w:rsidRPr="00901A3D" w:rsidRDefault="006C3369" w:rsidP="006C3369">
            <w:pPr>
              <w:jc w:val="center"/>
              <w:rPr>
                <w:color w:val="000000"/>
              </w:rPr>
            </w:pPr>
            <w:proofErr w:type="gramStart"/>
            <w:r w:rsidRPr="002C6A69">
              <w:rPr>
                <w:color w:val="000000"/>
              </w:rPr>
              <w:t>Full(</w:t>
            </w:r>
            <w:proofErr w:type="gramEnd"/>
            <w:r w:rsidRPr="002C6A69">
              <w:rPr>
                <w:color w:val="000000"/>
              </w:rPr>
              <w:t>IBC1 with RA,AI)</w:t>
            </w:r>
          </w:p>
          <w:p w14:paraId="1C7CF36F" w14:textId="499150DC" w:rsidR="006C3369" w:rsidRPr="007E141E" w:rsidRDefault="006C3369" w:rsidP="006C3369">
            <w:pPr>
              <w:jc w:val="center"/>
              <w:rPr>
                <w:color w:val="000000"/>
              </w:rPr>
            </w:pPr>
            <w:r w:rsidRPr="00901A3D">
              <w:rPr>
                <w:color w:val="000000"/>
              </w:rPr>
              <w:t> </w:t>
            </w:r>
          </w:p>
        </w:tc>
        <w:tc>
          <w:tcPr>
            <w:tcW w:w="1080" w:type="dxa"/>
            <w:tcBorders>
              <w:top w:val="nil"/>
              <w:left w:val="nil"/>
              <w:bottom w:val="nil"/>
              <w:right w:val="single" w:sz="8" w:space="0" w:color="auto"/>
            </w:tcBorders>
            <w:shd w:val="clear" w:color="auto" w:fill="auto"/>
            <w:hideMark/>
          </w:tcPr>
          <w:p w14:paraId="0093B1A2" w14:textId="66D7F3AB" w:rsidR="006C3369" w:rsidRPr="007E141E" w:rsidRDefault="006C3369" w:rsidP="006C3369">
            <w:pPr>
              <w:jc w:val="center"/>
              <w:rPr>
                <w:color w:val="000000"/>
              </w:rPr>
            </w:pPr>
            <w:r w:rsidRPr="002C6A69">
              <w:rPr>
                <w:color w:val="000000"/>
              </w:rPr>
              <w:t>Y </w:t>
            </w:r>
          </w:p>
        </w:tc>
        <w:tc>
          <w:tcPr>
            <w:tcW w:w="1170" w:type="dxa"/>
            <w:tcBorders>
              <w:top w:val="nil"/>
              <w:left w:val="nil"/>
              <w:bottom w:val="nil"/>
              <w:right w:val="single" w:sz="8" w:space="0" w:color="auto"/>
            </w:tcBorders>
            <w:shd w:val="clear" w:color="auto" w:fill="auto"/>
            <w:hideMark/>
          </w:tcPr>
          <w:p w14:paraId="3D125231" w14:textId="05ABC89B" w:rsidR="006C3369" w:rsidRPr="007E141E" w:rsidRDefault="006C3369" w:rsidP="006C3369">
            <w:pPr>
              <w:jc w:val="center"/>
              <w:rPr>
                <w:color w:val="000000"/>
              </w:rPr>
            </w:pPr>
            <w:r w:rsidRPr="002C6A69">
              <w:rPr>
                <w:color w:val="000000"/>
              </w:rPr>
              <w:t>Y </w:t>
            </w:r>
          </w:p>
        </w:tc>
        <w:tc>
          <w:tcPr>
            <w:tcW w:w="2070" w:type="dxa"/>
            <w:tcBorders>
              <w:top w:val="nil"/>
              <w:left w:val="nil"/>
              <w:bottom w:val="nil"/>
              <w:right w:val="single" w:sz="8" w:space="0" w:color="auto"/>
            </w:tcBorders>
            <w:shd w:val="clear" w:color="auto" w:fill="auto"/>
            <w:hideMark/>
          </w:tcPr>
          <w:p w14:paraId="02E80071" w14:textId="77777777" w:rsidR="006C3369" w:rsidRPr="007E141E" w:rsidRDefault="006C3369" w:rsidP="006C3369">
            <w:pPr>
              <w:jc w:val="center"/>
              <w:rPr>
                <w:color w:val="000000"/>
              </w:rPr>
            </w:pPr>
            <w:r w:rsidRPr="007E141E">
              <w:rPr>
                <w:color w:val="000000"/>
              </w:rPr>
              <w:t> </w:t>
            </w:r>
          </w:p>
        </w:tc>
      </w:tr>
      <w:tr w:rsidR="006C3369" w:rsidRPr="007E141E" w14:paraId="0C599CA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96F79DB" w14:textId="77777777" w:rsidR="006C3369" w:rsidRPr="007E141E" w:rsidRDefault="006C3369" w:rsidP="006C3369">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74A2B30D" w14:textId="2A3BA1D9" w:rsidR="006C3369" w:rsidRPr="007E141E" w:rsidRDefault="006C3369" w:rsidP="006C3369">
            <w:pPr>
              <w:jc w:val="center"/>
              <w:rPr>
                <w:color w:val="000000"/>
              </w:rPr>
            </w:pPr>
            <w:r w:rsidRPr="00901A3D">
              <w:rPr>
                <w:color w:val="000000"/>
              </w:rPr>
              <w:t>N </w:t>
            </w:r>
          </w:p>
        </w:tc>
        <w:tc>
          <w:tcPr>
            <w:tcW w:w="1530" w:type="dxa"/>
            <w:tcBorders>
              <w:top w:val="nil"/>
              <w:left w:val="nil"/>
              <w:bottom w:val="single" w:sz="8" w:space="0" w:color="auto"/>
              <w:right w:val="single" w:sz="8" w:space="0" w:color="auto"/>
            </w:tcBorders>
            <w:shd w:val="clear" w:color="auto" w:fill="auto"/>
            <w:hideMark/>
          </w:tcPr>
          <w:p w14:paraId="20BBFA87" w14:textId="4CBCDCDF" w:rsidR="006C3369" w:rsidRPr="007E141E" w:rsidRDefault="006C3369" w:rsidP="006C3369">
            <w:pPr>
              <w:jc w:val="center"/>
              <w:rPr>
                <w:color w:val="000000"/>
              </w:rPr>
            </w:pPr>
            <w:r w:rsidRPr="002C6A69">
              <w:rPr>
                <w:color w:val="000000"/>
              </w:rPr>
              <w:t>N.A. </w:t>
            </w:r>
          </w:p>
        </w:tc>
        <w:tc>
          <w:tcPr>
            <w:tcW w:w="1440" w:type="dxa"/>
            <w:tcBorders>
              <w:top w:val="nil"/>
              <w:left w:val="nil"/>
              <w:bottom w:val="single" w:sz="8" w:space="0" w:color="auto"/>
              <w:right w:val="single" w:sz="8" w:space="0" w:color="auto"/>
            </w:tcBorders>
            <w:shd w:val="clear" w:color="auto" w:fill="auto"/>
            <w:hideMark/>
          </w:tcPr>
          <w:p w14:paraId="239F4466" w14:textId="77777777" w:rsidR="006C3369" w:rsidRPr="002C6A69" w:rsidRDefault="006C3369" w:rsidP="006C3369">
            <w:pPr>
              <w:tabs>
                <w:tab w:val="left" w:pos="396"/>
                <w:tab w:val="center" w:pos="612"/>
              </w:tabs>
              <w:rPr>
                <w:color w:val="000000"/>
              </w:rPr>
            </w:pPr>
            <w:r w:rsidRPr="002C6A69">
              <w:rPr>
                <w:color w:val="000000"/>
              </w:rPr>
              <w:tab/>
            </w:r>
          </w:p>
          <w:p w14:paraId="300FB3FA" w14:textId="77777777" w:rsidR="006C3369" w:rsidRPr="00901A3D" w:rsidRDefault="006C3369" w:rsidP="006C3369">
            <w:pPr>
              <w:rPr>
                <w:color w:val="000000"/>
              </w:rPr>
            </w:pPr>
            <w:r w:rsidRPr="002C6A69">
              <w:rPr>
                <w:color w:val="000000"/>
              </w:rPr>
              <w:t xml:space="preserve">Partial (IBC1 with </w:t>
            </w:r>
            <w:proofErr w:type="gramStart"/>
            <w:r w:rsidRPr="002C6A69">
              <w:rPr>
                <w:color w:val="000000"/>
              </w:rPr>
              <w:t>RA ),Full</w:t>
            </w:r>
            <w:proofErr w:type="gramEnd"/>
            <w:r w:rsidRPr="002C6A69">
              <w:rPr>
                <w:color w:val="000000"/>
              </w:rPr>
              <w:t>(IBC1 with AI)</w:t>
            </w:r>
          </w:p>
          <w:p w14:paraId="6686C9CF" w14:textId="04722517" w:rsidR="006C3369" w:rsidRPr="007E141E" w:rsidRDefault="006C3369" w:rsidP="006C3369">
            <w:pPr>
              <w:jc w:val="center"/>
              <w:rPr>
                <w:color w:val="000000"/>
              </w:rPr>
            </w:pPr>
            <w:r w:rsidRPr="00901A3D">
              <w:rPr>
                <w:color w:val="000000"/>
              </w:rPr>
              <w:tab/>
              <w:t> </w:t>
            </w:r>
          </w:p>
        </w:tc>
        <w:tc>
          <w:tcPr>
            <w:tcW w:w="1080" w:type="dxa"/>
            <w:tcBorders>
              <w:top w:val="nil"/>
              <w:left w:val="nil"/>
              <w:bottom w:val="single" w:sz="8" w:space="0" w:color="auto"/>
              <w:right w:val="single" w:sz="8" w:space="0" w:color="auto"/>
            </w:tcBorders>
            <w:shd w:val="clear" w:color="auto" w:fill="auto"/>
            <w:hideMark/>
          </w:tcPr>
          <w:p w14:paraId="5BF8EFF3" w14:textId="2A05A12C" w:rsidR="006C3369" w:rsidRPr="007E141E" w:rsidRDefault="006C3369" w:rsidP="006C3369">
            <w:pPr>
              <w:jc w:val="center"/>
              <w:rPr>
                <w:color w:val="000000"/>
              </w:rPr>
            </w:pPr>
            <w:r w:rsidRPr="002C6A69">
              <w:rPr>
                <w:color w:val="000000"/>
              </w:rPr>
              <w:t>Y </w:t>
            </w:r>
          </w:p>
        </w:tc>
        <w:tc>
          <w:tcPr>
            <w:tcW w:w="1170" w:type="dxa"/>
            <w:tcBorders>
              <w:top w:val="nil"/>
              <w:left w:val="nil"/>
              <w:bottom w:val="single" w:sz="8" w:space="0" w:color="auto"/>
              <w:right w:val="single" w:sz="8" w:space="0" w:color="auto"/>
            </w:tcBorders>
            <w:shd w:val="clear" w:color="auto" w:fill="auto"/>
            <w:hideMark/>
          </w:tcPr>
          <w:p w14:paraId="781A30BD" w14:textId="3504E934" w:rsidR="006C3369" w:rsidRPr="007E141E" w:rsidRDefault="006C3369" w:rsidP="006C3369">
            <w:pPr>
              <w:jc w:val="center"/>
              <w:rPr>
                <w:color w:val="000000"/>
              </w:rPr>
            </w:pPr>
            <w:r w:rsidRPr="002C6A69">
              <w:rPr>
                <w:color w:val="000000"/>
              </w:rPr>
              <w:t xml:space="preserve">      Y</w:t>
            </w:r>
          </w:p>
        </w:tc>
        <w:tc>
          <w:tcPr>
            <w:tcW w:w="2070" w:type="dxa"/>
            <w:tcBorders>
              <w:top w:val="nil"/>
              <w:left w:val="nil"/>
              <w:bottom w:val="single" w:sz="8" w:space="0" w:color="auto"/>
              <w:right w:val="single" w:sz="8" w:space="0" w:color="auto"/>
            </w:tcBorders>
            <w:shd w:val="clear" w:color="auto" w:fill="auto"/>
            <w:hideMark/>
          </w:tcPr>
          <w:p w14:paraId="1FCCBF58" w14:textId="77777777" w:rsidR="006C3369" w:rsidRPr="007E141E" w:rsidRDefault="006C3369" w:rsidP="006C3369">
            <w:pPr>
              <w:jc w:val="center"/>
              <w:rPr>
                <w:color w:val="000000"/>
              </w:rPr>
            </w:pPr>
            <w:r w:rsidRPr="007E141E">
              <w:rPr>
                <w:color w:val="000000"/>
              </w:rPr>
              <w:t> </w:t>
            </w:r>
          </w:p>
        </w:tc>
      </w:tr>
      <w:tr w:rsidR="007E141E" w:rsidRPr="007E141E" w14:paraId="706BDF82" w14:textId="77777777" w:rsidTr="007E141E">
        <w:trPr>
          <w:trHeight w:val="643"/>
        </w:trPr>
        <w:tc>
          <w:tcPr>
            <w:tcW w:w="1089" w:type="dxa"/>
            <w:tcBorders>
              <w:top w:val="nil"/>
              <w:left w:val="single" w:sz="8" w:space="0" w:color="auto"/>
              <w:bottom w:val="nil"/>
              <w:right w:val="single" w:sz="8" w:space="0" w:color="auto"/>
            </w:tcBorders>
            <w:shd w:val="clear" w:color="auto" w:fill="auto"/>
            <w:hideMark/>
          </w:tcPr>
          <w:p w14:paraId="6E6C4488" w14:textId="77777777" w:rsidR="007E141E" w:rsidRPr="007E141E" w:rsidRDefault="007E141E" w:rsidP="007E141E">
            <w:pPr>
              <w:rPr>
                <w:color w:val="000000"/>
              </w:rPr>
            </w:pPr>
            <w:r w:rsidRPr="007E141E">
              <w:rPr>
                <w:color w:val="000000"/>
              </w:rPr>
              <w:t>CE8-1.3a</w:t>
            </w:r>
          </w:p>
        </w:tc>
        <w:tc>
          <w:tcPr>
            <w:tcW w:w="1061" w:type="dxa"/>
            <w:tcBorders>
              <w:top w:val="nil"/>
              <w:left w:val="nil"/>
              <w:bottom w:val="nil"/>
              <w:right w:val="single" w:sz="8" w:space="0" w:color="auto"/>
            </w:tcBorders>
            <w:shd w:val="clear" w:color="auto" w:fill="auto"/>
            <w:hideMark/>
          </w:tcPr>
          <w:p w14:paraId="4A8DF863"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437EC5DB"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71793EDE" w14:textId="77777777" w:rsidR="007E141E" w:rsidRPr="007E141E" w:rsidRDefault="007E141E" w:rsidP="007E141E">
            <w:pPr>
              <w:jc w:val="center"/>
              <w:rPr>
                <w:color w:val="000000"/>
              </w:rPr>
            </w:pPr>
            <w:r w:rsidRPr="007E141E">
              <w:rPr>
                <w:color w:val="000000"/>
              </w:rPr>
              <w:t xml:space="preserve">Partial (all results for AI and RA </w:t>
            </w:r>
            <w:proofErr w:type="spellStart"/>
            <w:r w:rsidRPr="007E141E">
              <w:rPr>
                <w:color w:val="000000"/>
              </w:rPr>
              <w:t>cfg</w:t>
            </w:r>
            <w:proofErr w:type="spellEnd"/>
            <w:r w:rsidRPr="007E141E">
              <w:rPr>
                <w:color w:val="000000"/>
              </w:rPr>
              <w:t>)</w:t>
            </w:r>
          </w:p>
        </w:tc>
        <w:tc>
          <w:tcPr>
            <w:tcW w:w="1080" w:type="dxa"/>
            <w:tcBorders>
              <w:top w:val="nil"/>
              <w:left w:val="nil"/>
              <w:bottom w:val="nil"/>
              <w:right w:val="single" w:sz="8" w:space="0" w:color="auto"/>
            </w:tcBorders>
            <w:shd w:val="clear" w:color="auto" w:fill="auto"/>
            <w:hideMark/>
          </w:tcPr>
          <w:p w14:paraId="536DC275"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34C9ED6D"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41A65028" w14:textId="77777777" w:rsidR="007E141E" w:rsidRPr="007E141E" w:rsidRDefault="007E141E" w:rsidP="007E141E">
            <w:pPr>
              <w:jc w:val="center"/>
              <w:rPr>
                <w:color w:val="000000"/>
              </w:rPr>
            </w:pPr>
            <w:r w:rsidRPr="007E141E">
              <w:rPr>
                <w:color w:val="000000"/>
              </w:rPr>
              <w:t xml:space="preserve">Runtime shows differences of about ±2%                  </w:t>
            </w:r>
            <w:proofErr w:type="gramStart"/>
            <w:r w:rsidRPr="007E141E">
              <w:rPr>
                <w:color w:val="000000"/>
              </w:rPr>
              <w:t xml:space="preserve">   (</w:t>
            </w:r>
            <w:proofErr w:type="gramEnd"/>
            <w:r w:rsidRPr="007E141E">
              <w:rPr>
                <w:color w:val="000000"/>
              </w:rPr>
              <w:t>homogeneous cluster were used for simulations)</w:t>
            </w:r>
          </w:p>
        </w:tc>
      </w:tr>
      <w:tr w:rsidR="007E141E" w:rsidRPr="007E141E" w14:paraId="1A64839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3EC2B78D"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F086AAC"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10F1292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EC4300F"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17746B18"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683D41AC"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110D480B" w14:textId="77777777" w:rsidR="007E141E" w:rsidRPr="007E141E" w:rsidRDefault="007E141E" w:rsidP="007E141E">
            <w:pPr>
              <w:jc w:val="center"/>
              <w:rPr>
                <w:color w:val="000000"/>
              </w:rPr>
            </w:pPr>
            <w:r w:rsidRPr="007E141E">
              <w:rPr>
                <w:color w:val="000000"/>
              </w:rPr>
              <w:t> </w:t>
            </w:r>
          </w:p>
        </w:tc>
      </w:tr>
      <w:tr w:rsidR="007E141E" w:rsidRPr="007E141E" w14:paraId="14A1AE4D" w14:textId="77777777" w:rsidTr="007E141E">
        <w:trPr>
          <w:trHeight w:val="628"/>
        </w:trPr>
        <w:tc>
          <w:tcPr>
            <w:tcW w:w="1089" w:type="dxa"/>
            <w:tcBorders>
              <w:top w:val="nil"/>
              <w:left w:val="single" w:sz="8" w:space="0" w:color="auto"/>
              <w:bottom w:val="nil"/>
              <w:right w:val="single" w:sz="8" w:space="0" w:color="auto"/>
            </w:tcBorders>
            <w:shd w:val="clear" w:color="auto" w:fill="auto"/>
            <w:hideMark/>
          </w:tcPr>
          <w:p w14:paraId="78C22067" w14:textId="77777777" w:rsidR="007E141E" w:rsidRPr="007E141E" w:rsidRDefault="007E141E" w:rsidP="007E141E">
            <w:pPr>
              <w:rPr>
                <w:color w:val="000000"/>
              </w:rPr>
            </w:pPr>
            <w:r w:rsidRPr="007E141E">
              <w:rPr>
                <w:color w:val="000000"/>
              </w:rPr>
              <w:t>CE8-1.3b</w:t>
            </w:r>
          </w:p>
        </w:tc>
        <w:tc>
          <w:tcPr>
            <w:tcW w:w="1061" w:type="dxa"/>
            <w:tcBorders>
              <w:top w:val="nil"/>
              <w:left w:val="nil"/>
              <w:bottom w:val="nil"/>
              <w:right w:val="single" w:sz="8" w:space="0" w:color="auto"/>
            </w:tcBorders>
            <w:shd w:val="clear" w:color="auto" w:fill="auto"/>
            <w:hideMark/>
          </w:tcPr>
          <w:p w14:paraId="4A621337"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2F88124D"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1232EE57" w14:textId="77777777" w:rsidR="007E141E" w:rsidRPr="007E141E" w:rsidRDefault="007E141E" w:rsidP="007E141E">
            <w:pPr>
              <w:jc w:val="center"/>
              <w:rPr>
                <w:color w:val="000000"/>
              </w:rPr>
            </w:pPr>
            <w:r w:rsidRPr="007E141E">
              <w:rPr>
                <w:color w:val="000000"/>
              </w:rPr>
              <w:t xml:space="preserve">Partial (all results for AI and RA </w:t>
            </w:r>
            <w:proofErr w:type="spellStart"/>
            <w:r w:rsidRPr="007E141E">
              <w:rPr>
                <w:color w:val="000000"/>
              </w:rPr>
              <w:t>cfg</w:t>
            </w:r>
            <w:proofErr w:type="spellEnd"/>
            <w:r w:rsidRPr="007E141E">
              <w:rPr>
                <w:color w:val="000000"/>
              </w:rPr>
              <w:t>)</w:t>
            </w:r>
          </w:p>
        </w:tc>
        <w:tc>
          <w:tcPr>
            <w:tcW w:w="1080" w:type="dxa"/>
            <w:tcBorders>
              <w:top w:val="nil"/>
              <w:left w:val="nil"/>
              <w:bottom w:val="nil"/>
              <w:right w:val="single" w:sz="8" w:space="0" w:color="auto"/>
            </w:tcBorders>
            <w:shd w:val="clear" w:color="auto" w:fill="auto"/>
            <w:hideMark/>
          </w:tcPr>
          <w:p w14:paraId="46EE3554"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3B80BA6C"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547C9215" w14:textId="77777777" w:rsidR="007E141E" w:rsidRPr="007E141E" w:rsidRDefault="007E141E" w:rsidP="007E141E">
            <w:pPr>
              <w:jc w:val="center"/>
              <w:rPr>
                <w:color w:val="000000"/>
              </w:rPr>
            </w:pPr>
            <w:r w:rsidRPr="007E141E">
              <w:rPr>
                <w:color w:val="000000"/>
              </w:rPr>
              <w:t xml:space="preserve">Runtime shows differences of about ±2%                  </w:t>
            </w:r>
            <w:proofErr w:type="gramStart"/>
            <w:r w:rsidRPr="007E141E">
              <w:rPr>
                <w:color w:val="000000"/>
              </w:rPr>
              <w:t xml:space="preserve">   (</w:t>
            </w:r>
            <w:proofErr w:type="gramEnd"/>
            <w:r w:rsidRPr="007E141E">
              <w:rPr>
                <w:color w:val="000000"/>
              </w:rPr>
              <w:t>homogeneous cluster were used for simulations)</w:t>
            </w:r>
          </w:p>
        </w:tc>
      </w:tr>
      <w:tr w:rsidR="007E141E" w:rsidRPr="007E141E" w14:paraId="6BEC3410"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0B52B2EA"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7EA682A3"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54EE99EE"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0941CE5"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2D256A70"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0F711E16"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19BEBD7" w14:textId="77777777" w:rsidR="007E141E" w:rsidRPr="007E141E" w:rsidRDefault="007E141E" w:rsidP="007E141E">
            <w:pPr>
              <w:jc w:val="center"/>
              <w:rPr>
                <w:color w:val="000000"/>
              </w:rPr>
            </w:pPr>
            <w:r w:rsidRPr="007E141E">
              <w:rPr>
                <w:color w:val="000000"/>
              </w:rPr>
              <w:t> </w:t>
            </w:r>
          </w:p>
        </w:tc>
      </w:tr>
      <w:tr w:rsidR="007E141E" w:rsidRPr="007E141E" w14:paraId="1DD1791C" w14:textId="77777777" w:rsidTr="007E141E">
        <w:trPr>
          <w:trHeight w:val="849"/>
        </w:trPr>
        <w:tc>
          <w:tcPr>
            <w:tcW w:w="1089" w:type="dxa"/>
            <w:tcBorders>
              <w:top w:val="nil"/>
              <w:left w:val="single" w:sz="8" w:space="0" w:color="auto"/>
              <w:bottom w:val="nil"/>
              <w:right w:val="single" w:sz="8" w:space="0" w:color="auto"/>
            </w:tcBorders>
            <w:shd w:val="clear" w:color="auto" w:fill="auto"/>
            <w:hideMark/>
          </w:tcPr>
          <w:p w14:paraId="5B8E78CC" w14:textId="77777777" w:rsidR="007E141E" w:rsidRPr="007E141E" w:rsidRDefault="007E141E" w:rsidP="007E141E">
            <w:pPr>
              <w:rPr>
                <w:color w:val="000000"/>
              </w:rPr>
            </w:pPr>
            <w:r w:rsidRPr="007E141E">
              <w:rPr>
                <w:color w:val="000000"/>
              </w:rPr>
              <w:t>CE8-2.1</w:t>
            </w:r>
          </w:p>
        </w:tc>
        <w:tc>
          <w:tcPr>
            <w:tcW w:w="1061" w:type="dxa"/>
            <w:tcBorders>
              <w:top w:val="nil"/>
              <w:left w:val="nil"/>
              <w:bottom w:val="nil"/>
              <w:right w:val="single" w:sz="8" w:space="0" w:color="auto"/>
            </w:tcBorders>
            <w:shd w:val="clear" w:color="auto" w:fill="auto"/>
            <w:hideMark/>
          </w:tcPr>
          <w:p w14:paraId="03BD23A6"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0A0D3C3F"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38CD056B" w14:textId="77777777" w:rsidR="007E141E" w:rsidRPr="007E141E" w:rsidRDefault="007E141E" w:rsidP="007E141E">
            <w:pPr>
              <w:jc w:val="center"/>
              <w:rPr>
                <w:color w:val="000000"/>
              </w:rPr>
            </w:pPr>
            <w:r w:rsidRPr="007E141E">
              <w:rPr>
                <w:color w:val="000000"/>
              </w:rPr>
              <w:t>Partial (most results for normal QP; most results for low QPs when IBC=1)</w:t>
            </w:r>
          </w:p>
        </w:tc>
        <w:tc>
          <w:tcPr>
            <w:tcW w:w="1080" w:type="dxa"/>
            <w:tcBorders>
              <w:top w:val="nil"/>
              <w:left w:val="nil"/>
              <w:bottom w:val="nil"/>
              <w:right w:val="single" w:sz="8" w:space="0" w:color="auto"/>
            </w:tcBorders>
            <w:shd w:val="clear" w:color="auto" w:fill="auto"/>
            <w:hideMark/>
          </w:tcPr>
          <w:p w14:paraId="2C55AD1E"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6DDF2A2B" w14:textId="77777777" w:rsidR="007E141E" w:rsidRPr="007E141E" w:rsidRDefault="007E141E" w:rsidP="007E141E">
            <w:pPr>
              <w:jc w:val="center"/>
              <w:rPr>
                <w:color w:val="000000"/>
              </w:rPr>
            </w:pPr>
            <w:r w:rsidRPr="007E141E">
              <w:rPr>
                <w:color w:val="000000"/>
              </w:rPr>
              <w:t>Y</w:t>
            </w:r>
          </w:p>
        </w:tc>
        <w:tc>
          <w:tcPr>
            <w:tcW w:w="2070" w:type="dxa"/>
            <w:tcBorders>
              <w:top w:val="nil"/>
              <w:left w:val="nil"/>
              <w:bottom w:val="nil"/>
              <w:right w:val="single" w:sz="8" w:space="0" w:color="auto"/>
            </w:tcBorders>
            <w:shd w:val="clear" w:color="auto" w:fill="auto"/>
            <w:hideMark/>
          </w:tcPr>
          <w:p w14:paraId="25619E65" w14:textId="77777777" w:rsidR="007E141E" w:rsidRPr="007E141E" w:rsidRDefault="007E141E" w:rsidP="007E141E">
            <w:pPr>
              <w:jc w:val="center"/>
              <w:rPr>
                <w:color w:val="000000"/>
              </w:rPr>
            </w:pPr>
            <w:r w:rsidRPr="007E141E">
              <w:rPr>
                <w:color w:val="000000"/>
              </w:rPr>
              <w:t> </w:t>
            </w:r>
          </w:p>
        </w:tc>
      </w:tr>
      <w:tr w:rsidR="007E141E" w:rsidRPr="007E141E" w14:paraId="5D7F3DCD"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81317AE"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3F80669F"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3BEDB7A1"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29AA7B79"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0C4F9E96"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65839ADC"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4D8D6DF" w14:textId="77777777" w:rsidR="007E141E" w:rsidRPr="007E141E" w:rsidRDefault="007E141E" w:rsidP="007E141E">
            <w:pPr>
              <w:jc w:val="center"/>
              <w:rPr>
                <w:color w:val="000000"/>
              </w:rPr>
            </w:pPr>
            <w:r w:rsidRPr="007E141E">
              <w:rPr>
                <w:color w:val="000000"/>
              </w:rPr>
              <w:t> </w:t>
            </w:r>
          </w:p>
        </w:tc>
      </w:tr>
      <w:tr w:rsidR="00901A3D" w:rsidRPr="007E141E" w14:paraId="6ACC7D43" w14:textId="77777777" w:rsidTr="00B965B4">
        <w:trPr>
          <w:trHeight w:val="390"/>
        </w:trPr>
        <w:tc>
          <w:tcPr>
            <w:tcW w:w="1089" w:type="dxa"/>
            <w:tcBorders>
              <w:top w:val="nil"/>
              <w:left w:val="single" w:sz="8" w:space="0" w:color="auto"/>
              <w:bottom w:val="nil"/>
              <w:right w:val="single" w:sz="8" w:space="0" w:color="auto"/>
            </w:tcBorders>
            <w:shd w:val="clear" w:color="auto" w:fill="auto"/>
            <w:hideMark/>
          </w:tcPr>
          <w:p w14:paraId="622DB219" w14:textId="77777777" w:rsidR="00901A3D" w:rsidRPr="007E141E" w:rsidRDefault="00901A3D" w:rsidP="00901A3D">
            <w:pPr>
              <w:rPr>
                <w:color w:val="000000"/>
              </w:rPr>
            </w:pPr>
            <w:r w:rsidRPr="007E141E">
              <w:rPr>
                <w:color w:val="000000"/>
              </w:rPr>
              <w:t>CE8-2.2a</w:t>
            </w:r>
          </w:p>
        </w:tc>
        <w:tc>
          <w:tcPr>
            <w:tcW w:w="1061" w:type="dxa"/>
            <w:tcBorders>
              <w:top w:val="nil"/>
              <w:left w:val="single" w:sz="8" w:space="0" w:color="auto"/>
              <w:bottom w:val="nil"/>
              <w:right w:val="single" w:sz="8" w:space="0" w:color="auto"/>
            </w:tcBorders>
            <w:shd w:val="clear" w:color="auto" w:fill="auto"/>
          </w:tcPr>
          <w:p w14:paraId="0E164A1E" w14:textId="18735007" w:rsidR="00901A3D" w:rsidRPr="006C3369" w:rsidRDefault="00901A3D" w:rsidP="00901A3D">
            <w:pPr>
              <w:jc w:val="center"/>
              <w:rPr>
                <w:color w:val="000000"/>
              </w:rPr>
            </w:pPr>
          </w:p>
        </w:tc>
        <w:tc>
          <w:tcPr>
            <w:tcW w:w="1530" w:type="dxa"/>
            <w:tcBorders>
              <w:top w:val="nil"/>
              <w:left w:val="nil"/>
              <w:bottom w:val="nil"/>
              <w:right w:val="single" w:sz="8" w:space="0" w:color="auto"/>
            </w:tcBorders>
            <w:shd w:val="clear" w:color="auto" w:fill="auto"/>
          </w:tcPr>
          <w:p w14:paraId="08261CFF" w14:textId="1AD1D1BF" w:rsidR="00901A3D" w:rsidRPr="006C3369" w:rsidRDefault="00901A3D" w:rsidP="00901A3D">
            <w:pPr>
              <w:jc w:val="center"/>
              <w:rPr>
                <w:color w:val="000000"/>
              </w:rPr>
            </w:pPr>
          </w:p>
        </w:tc>
        <w:tc>
          <w:tcPr>
            <w:tcW w:w="1440" w:type="dxa"/>
            <w:tcBorders>
              <w:top w:val="nil"/>
              <w:left w:val="nil"/>
              <w:bottom w:val="nil"/>
              <w:right w:val="single" w:sz="8" w:space="0" w:color="auto"/>
            </w:tcBorders>
            <w:shd w:val="clear" w:color="auto" w:fill="auto"/>
          </w:tcPr>
          <w:p w14:paraId="393309AD" w14:textId="7E683E83" w:rsidR="00901A3D" w:rsidRPr="006C3369" w:rsidRDefault="00901A3D" w:rsidP="00901A3D">
            <w:pPr>
              <w:jc w:val="center"/>
              <w:rPr>
                <w:color w:val="000000"/>
              </w:rPr>
            </w:pPr>
          </w:p>
        </w:tc>
        <w:tc>
          <w:tcPr>
            <w:tcW w:w="1080" w:type="dxa"/>
            <w:tcBorders>
              <w:top w:val="nil"/>
              <w:left w:val="nil"/>
              <w:bottom w:val="nil"/>
              <w:right w:val="single" w:sz="8" w:space="0" w:color="auto"/>
            </w:tcBorders>
            <w:shd w:val="clear" w:color="auto" w:fill="auto"/>
          </w:tcPr>
          <w:p w14:paraId="7606FDAC" w14:textId="0033154A" w:rsidR="00901A3D" w:rsidRPr="00BA5713" w:rsidRDefault="00901A3D" w:rsidP="00901A3D">
            <w:pPr>
              <w:jc w:val="center"/>
              <w:rPr>
                <w:color w:val="000000"/>
              </w:rPr>
            </w:pPr>
          </w:p>
        </w:tc>
        <w:tc>
          <w:tcPr>
            <w:tcW w:w="1170" w:type="dxa"/>
            <w:tcBorders>
              <w:top w:val="nil"/>
              <w:left w:val="nil"/>
              <w:bottom w:val="nil"/>
              <w:right w:val="single" w:sz="8" w:space="0" w:color="auto"/>
            </w:tcBorders>
            <w:shd w:val="clear" w:color="auto" w:fill="auto"/>
          </w:tcPr>
          <w:p w14:paraId="053EA8CC" w14:textId="42C4685D" w:rsidR="00901A3D" w:rsidRPr="00BA5713" w:rsidRDefault="00901A3D" w:rsidP="00901A3D">
            <w:pPr>
              <w:jc w:val="center"/>
              <w:rPr>
                <w:color w:val="000000"/>
              </w:rPr>
            </w:pP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4FDE5095" w14:textId="77777777" w:rsidR="00901A3D" w:rsidRPr="007E141E" w:rsidRDefault="00901A3D" w:rsidP="00901A3D">
            <w:pPr>
              <w:jc w:val="center"/>
              <w:rPr>
                <w:color w:val="000000"/>
              </w:rPr>
            </w:pPr>
            <w:r w:rsidRPr="007E141E">
              <w:rPr>
                <w:color w:val="000000"/>
              </w:rPr>
              <w:t> </w:t>
            </w:r>
          </w:p>
        </w:tc>
      </w:tr>
      <w:tr w:rsidR="00901A3D" w:rsidRPr="007E141E" w14:paraId="1EE0EA56" w14:textId="77777777" w:rsidTr="00B965B4">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3691C146" w14:textId="77777777" w:rsidR="00901A3D" w:rsidRPr="007E141E" w:rsidRDefault="00901A3D" w:rsidP="00901A3D">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tcPr>
          <w:p w14:paraId="10B077A5" w14:textId="03E47F46" w:rsidR="00901A3D" w:rsidRPr="006C3369" w:rsidRDefault="00901A3D" w:rsidP="00901A3D">
            <w:pPr>
              <w:jc w:val="center"/>
              <w:rPr>
                <w:color w:val="000000"/>
              </w:rPr>
            </w:pPr>
          </w:p>
        </w:tc>
        <w:tc>
          <w:tcPr>
            <w:tcW w:w="1530" w:type="dxa"/>
            <w:tcBorders>
              <w:top w:val="nil"/>
              <w:left w:val="nil"/>
              <w:bottom w:val="single" w:sz="8" w:space="0" w:color="auto"/>
              <w:right w:val="single" w:sz="8" w:space="0" w:color="auto"/>
            </w:tcBorders>
            <w:shd w:val="clear" w:color="auto" w:fill="auto"/>
          </w:tcPr>
          <w:p w14:paraId="5CEAA6EB" w14:textId="6FF346DE" w:rsidR="00901A3D" w:rsidRPr="006C3369" w:rsidRDefault="00901A3D" w:rsidP="00901A3D">
            <w:pPr>
              <w:jc w:val="center"/>
              <w:rPr>
                <w:color w:val="000000"/>
              </w:rPr>
            </w:pPr>
          </w:p>
        </w:tc>
        <w:tc>
          <w:tcPr>
            <w:tcW w:w="1440" w:type="dxa"/>
            <w:tcBorders>
              <w:top w:val="nil"/>
              <w:left w:val="nil"/>
              <w:bottom w:val="single" w:sz="8" w:space="0" w:color="auto"/>
              <w:right w:val="single" w:sz="8" w:space="0" w:color="auto"/>
            </w:tcBorders>
            <w:shd w:val="clear" w:color="auto" w:fill="auto"/>
          </w:tcPr>
          <w:p w14:paraId="31126521" w14:textId="62F29374" w:rsidR="00901A3D" w:rsidRPr="00BA5713" w:rsidRDefault="00901A3D" w:rsidP="00901A3D">
            <w:pPr>
              <w:jc w:val="center"/>
              <w:rPr>
                <w:color w:val="000000"/>
              </w:rPr>
            </w:pPr>
          </w:p>
        </w:tc>
        <w:tc>
          <w:tcPr>
            <w:tcW w:w="1080" w:type="dxa"/>
            <w:tcBorders>
              <w:top w:val="nil"/>
              <w:left w:val="nil"/>
              <w:bottom w:val="single" w:sz="8" w:space="0" w:color="auto"/>
              <w:right w:val="single" w:sz="8" w:space="0" w:color="auto"/>
            </w:tcBorders>
            <w:shd w:val="clear" w:color="auto" w:fill="auto"/>
          </w:tcPr>
          <w:p w14:paraId="29BE8213" w14:textId="0F0FBD0F" w:rsidR="00901A3D" w:rsidRPr="00BA5713" w:rsidRDefault="00901A3D" w:rsidP="00901A3D">
            <w:pPr>
              <w:jc w:val="center"/>
              <w:rPr>
                <w:color w:val="000000"/>
              </w:rPr>
            </w:pPr>
          </w:p>
        </w:tc>
        <w:tc>
          <w:tcPr>
            <w:tcW w:w="1170" w:type="dxa"/>
            <w:tcBorders>
              <w:top w:val="nil"/>
              <w:left w:val="nil"/>
              <w:bottom w:val="single" w:sz="8" w:space="0" w:color="auto"/>
              <w:right w:val="single" w:sz="8" w:space="0" w:color="auto"/>
            </w:tcBorders>
            <w:shd w:val="clear" w:color="auto" w:fill="auto"/>
          </w:tcPr>
          <w:p w14:paraId="0C90D9A3" w14:textId="69D49BD9" w:rsidR="00901A3D" w:rsidRPr="00BA5713" w:rsidRDefault="00901A3D" w:rsidP="00901A3D">
            <w:pPr>
              <w:jc w:val="center"/>
              <w:rPr>
                <w:color w:val="000000"/>
              </w:rPr>
            </w:pPr>
          </w:p>
        </w:tc>
        <w:tc>
          <w:tcPr>
            <w:tcW w:w="2070" w:type="dxa"/>
            <w:vMerge/>
            <w:tcBorders>
              <w:top w:val="nil"/>
              <w:left w:val="single" w:sz="8" w:space="0" w:color="auto"/>
              <w:bottom w:val="single" w:sz="8" w:space="0" w:color="000000"/>
              <w:right w:val="single" w:sz="8" w:space="0" w:color="auto"/>
            </w:tcBorders>
            <w:vAlign w:val="center"/>
            <w:hideMark/>
          </w:tcPr>
          <w:p w14:paraId="2BFA07AD" w14:textId="77777777" w:rsidR="00901A3D" w:rsidRPr="007E141E" w:rsidRDefault="00901A3D" w:rsidP="00901A3D">
            <w:pPr>
              <w:rPr>
                <w:color w:val="000000"/>
              </w:rPr>
            </w:pPr>
          </w:p>
        </w:tc>
      </w:tr>
      <w:tr w:rsidR="00901A3D" w:rsidRPr="007E141E" w14:paraId="6056207F" w14:textId="77777777" w:rsidTr="00B965B4">
        <w:trPr>
          <w:trHeight w:val="390"/>
        </w:trPr>
        <w:tc>
          <w:tcPr>
            <w:tcW w:w="1089" w:type="dxa"/>
            <w:tcBorders>
              <w:top w:val="nil"/>
              <w:left w:val="single" w:sz="8" w:space="0" w:color="auto"/>
              <w:bottom w:val="nil"/>
              <w:right w:val="single" w:sz="8" w:space="0" w:color="auto"/>
            </w:tcBorders>
            <w:shd w:val="clear" w:color="auto" w:fill="auto"/>
            <w:hideMark/>
          </w:tcPr>
          <w:p w14:paraId="0D8C679C" w14:textId="77777777" w:rsidR="00901A3D" w:rsidRPr="007E141E" w:rsidRDefault="00901A3D" w:rsidP="00901A3D">
            <w:pPr>
              <w:rPr>
                <w:color w:val="000000"/>
              </w:rPr>
            </w:pPr>
            <w:r w:rsidRPr="007E141E">
              <w:rPr>
                <w:color w:val="000000"/>
              </w:rPr>
              <w:lastRenderedPageBreak/>
              <w:t>CE8-2.2c</w:t>
            </w:r>
          </w:p>
        </w:tc>
        <w:tc>
          <w:tcPr>
            <w:tcW w:w="1061" w:type="dxa"/>
            <w:tcBorders>
              <w:top w:val="nil"/>
              <w:left w:val="nil"/>
              <w:bottom w:val="nil"/>
              <w:right w:val="single" w:sz="8" w:space="0" w:color="auto"/>
            </w:tcBorders>
            <w:shd w:val="clear" w:color="auto" w:fill="auto"/>
          </w:tcPr>
          <w:p w14:paraId="5E6F80B8" w14:textId="1C6BC4E7" w:rsidR="00901A3D" w:rsidRPr="006C3369" w:rsidRDefault="00901A3D" w:rsidP="00901A3D">
            <w:pPr>
              <w:jc w:val="center"/>
              <w:rPr>
                <w:color w:val="000000"/>
              </w:rPr>
            </w:pPr>
          </w:p>
        </w:tc>
        <w:tc>
          <w:tcPr>
            <w:tcW w:w="1530" w:type="dxa"/>
            <w:tcBorders>
              <w:top w:val="nil"/>
              <w:left w:val="nil"/>
              <w:bottom w:val="nil"/>
              <w:right w:val="single" w:sz="8" w:space="0" w:color="auto"/>
            </w:tcBorders>
            <w:shd w:val="clear" w:color="auto" w:fill="auto"/>
          </w:tcPr>
          <w:p w14:paraId="76AA03C2" w14:textId="6D6D8910" w:rsidR="00901A3D" w:rsidRPr="006C3369" w:rsidRDefault="00901A3D" w:rsidP="00901A3D">
            <w:pPr>
              <w:jc w:val="center"/>
              <w:rPr>
                <w:color w:val="000000"/>
              </w:rPr>
            </w:pPr>
          </w:p>
        </w:tc>
        <w:tc>
          <w:tcPr>
            <w:tcW w:w="1440" w:type="dxa"/>
            <w:tcBorders>
              <w:top w:val="nil"/>
              <w:left w:val="nil"/>
              <w:bottom w:val="nil"/>
              <w:right w:val="single" w:sz="8" w:space="0" w:color="auto"/>
            </w:tcBorders>
            <w:shd w:val="clear" w:color="auto" w:fill="auto"/>
          </w:tcPr>
          <w:p w14:paraId="735F1F69" w14:textId="1E301F07" w:rsidR="00901A3D" w:rsidRPr="006C3369" w:rsidRDefault="00901A3D" w:rsidP="00901A3D">
            <w:pPr>
              <w:jc w:val="center"/>
              <w:rPr>
                <w:color w:val="000000"/>
              </w:rPr>
            </w:pPr>
          </w:p>
        </w:tc>
        <w:tc>
          <w:tcPr>
            <w:tcW w:w="1080" w:type="dxa"/>
            <w:tcBorders>
              <w:top w:val="nil"/>
              <w:left w:val="nil"/>
              <w:bottom w:val="nil"/>
              <w:right w:val="single" w:sz="8" w:space="0" w:color="auto"/>
            </w:tcBorders>
            <w:shd w:val="clear" w:color="auto" w:fill="auto"/>
          </w:tcPr>
          <w:p w14:paraId="2344FBC1" w14:textId="37231EE5" w:rsidR="00901A3D" w:rsidRPr="006C3369" w:rsidRDefault="00901A3D" w:rsidP="00901A3D">
            <w:pPr>
              <w:jc w:val="center"/>
              <w:rPr>
                <w:color w:val="000000"/>
              </w:rPr>
            </w:pPr>
          </w:p>
        </w:tc>
        <w:tc>
          <w:tcPr>
            <w:tcW w:w="1170" w:type="dxa"/>
            <w:tcBorders>
              <w:top w:val="nil"/>
              <w:left w:val="nil"/>
              <w:bottom w:val="nil"/>
              <w:right w:val="single" w:sz="8" w:space="0" w:color="auto"/>
            </w:tcBorders>
            <w:shd w:val="clear" w:color="auto" w:fill="auto"/>
          </w:tcPr>
          <w:p w14:paraId="287AD14A" w14:textId="5964F861" w:rsidR="00901A3D" w:rsidRPr="00BA5713" w:rsidRDefault="00901A3D" w:rsidP="00901A3D">
            <w:pPr>
              <w:jc w:val="center"/>
              <w:rPr>
                <w:color w:val="000000"/>
              </w:rPr>
            </w:pPr>
          </w:p>
        </w:tc>
        <w:tc>
          <w:tcPr>
            <w:tcW w:w="2070" w:type="dxa"/>
            <w:tcBorders>
              <w:top w:val="nil"/>
              <w:left w:val="nil"/>
              <w:bottom w:val="nil"/>
              <w:right w:val="single" w:sz="8" w:space="0" w:color="auto"/>
            </w:tcBorders>
            <w:shd w:val="clear" w:color="auto" w:fill="auto"/>
            <w:hideMark/>
          </w:tcPr>
          <w:p w14:paraId="0ABBC3E0" w14:textId="77777777" w:rsidR="00901A3D" w:rsidRPr="007E141E" w:rsidRDefault="00901A3D" w:rsidP="00901A3D">
            <w:pPr>
              <w:jc w:val="center"/>
              <w:rPr>
                <w:color w:val="000000"/>
              </w:rPr>
            </w:pPr>
            <w:r w:rsidRPr="007E141E">
              <w:rPr>
                <w:color w:val="000000"/>
              </w:rPr>
              <w:t> </w:t>
            </w:r>
          </w:p>
        </w:tc>
      </w:tr>
      <w:tr w:rsidR="00901A3D" w:rsidRPr="007E141E" w14:paraId="2A483032" w14:textId="77777777" w:rsidTr="00B965B4">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32983D9" w14:textId="77777777" w:rsidR="00901A3D" w:rsidRPr="007E141E" w:rsidRDefault="00901A3D" w:rsidP="00901A3D">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tcPr>
          <w:p w14:paraId="4AB40242" w14:textId="11997C21" w:rsidR="00901A3D" w:rsidRPr="006C3369" w:rsidRDefault="00901A3D" w:rsidP="00901A3D">
            <w:pPr>
              <w:jc w:val="center"/>
              <w:rPr>
                <w:color w:val="000000"/>
              </w:rPr>
            </w:pPr>
          </w:p>
        </w:tc>
        <w:tc>
          <w:tcPr>
            <w:tcW w:w="1530" w:type="dxa"/>
            <w:tcBorders>
              <w:top w:val="nil"/>
              <w:left w:val="nil"/>
              <w:bottom w:val="single" w:sz="8" w:space="0" w:color="auto"/>
              <w:right w:val="single" w:sz="8" w:space="0" w:color="auto"/>
            </w:tcBorders>
            <w:shd w:val="clear" w:color="auto" w:fill="auto"/>
          </w:tcPr>
          <w:p w14:paraId="76C7836D" w14:textId="483BBE20" w:rsidR="00901A3D" w:rsidRPr="006C3369" w:rsidRDefault="00901A3D" w:rsidP="00901A3D">
            <w:pPr>
              <w:jc w:val="center"/>
              <w:rPr>
                <w:color w:val="000000"/>
              </w:rPr>
            </w:pPr>
          </w:p>
        </w:tc>
        <w:tc>
          <w:tcPr>
            <w:tcW w:w="1440" w:type="dxa"/>
            <w:tcBorders>
              <w:top w:val="nil"/>
              <w:left w:val="nil"/>
              <w:bottom w:val="single" w:sz="8" w:space="0" w:color="auto"/>
              <w:right w:val="single" w:sz="8" w:space="0" w:color="auto"/>
            </w:tcBorders>
            <w:shd w:val="clear" w:color="auto" w:fill="auto"/>
          </w:tcPr>
          <w:p w14:paraId="5F09EA8D" w14:textId="36F9BE0C" w:rsidR="00901A3D" w:rsidRPr="00BA5713" w:rsidRDefault="00901A3D" w:rsidP="00901A3D">
            <w:pPr>
              <w:jc w:val="center"/>
              <w:rPr>
                <w:color w:val="000000"/>
              </w:rPr>
            </w:pPr>
          </w:p>
        </w:tc>
        <w:tc>
          <w:tcPr>
            <w:tcW w:w="1080" w:type="dxa"/>
            <w:tcBorders>
              <w:top w:val="nil"/>
              <w:left w:val="nil"/>
              <w:bottom w:val="single" w:sz="8" w:space="0" w:color="auto"/>
              <w:right w:val="single" w:sz="8" w:space="0" w:color="auto"/>
            </w:tcBorders>
            <w:shd w:val="clear" w:color="auto" w:fill="auto"/>
          </w:tcPr>
          <w:p w14:paraId="1A780A1A" w14:textId="25FCA5D5" w:rsidR="00901A3D" w:rsidRPr="00BA5713" w:rsidRDefault="00901A3D" w:rsidP="00901A3D">
            <w:pPr>
              <w:jc w:val="center"/>
              <w:rPr>
                <w:color w:val="000000"/>
              </w:rPr>
            </w:pPr>
          </w:p>
        </w:tc>
        <w:tc>
          <w:tcPr>
            <w:tcW w:w="1170" w:type="dxa"/>
            <w:tcBorders>
              <w:top w:val="nil"/>
              <w:left w:val="nil"/>
              <w:bottom w:val="single" w:sz="8" w:space="0" w:color="auto"/>
              <w:right w:val="single" w:sz="8" w:space="0" w:color="auto"/>
            </w:tcBorders>
            <w:shd w:val="clear" w:color="auto" w:fill="auto"/>
          </w:tcPr>
          <w:p w14:paraId="0A2849FC" w14:textId="68729D31" w:rsidR="00901A3D" w:rsidRPr="00BA5713" w:rsidRDefault="00901A3D" w:rsidP="00901A3D">
            <w:pPr>
              <w:jc w:val="center"/>
              <w:rPr>
                <w:color w:val="000000"/>
              </w:rPr>
            </w:pPr>
          </w:p>
        </w:tc>
        <w:tc>
          <w:tcPr>
            <w:tcW w:w="2070" w:type="dxa"/>
            <w:tcBorders>
              <w:top w:val="nil"/>
              <w:left w:val="nil"/>
              <w:bottom w:val="single" w:sz="8" w:space="0" w:color="auto"/>
              <w:right w:val="single" w:sz="8" w:space="0" w:color="auto"/>
            </w:tcBorders>
            <w:shd w:val="clear" w:color="auto" w:fill="auto"/>
            <w:hideMark/>
          </w:tcPr>
          <w:p w14:paraId="46AB0769" w14:textId="77777777" w:rsidR="00901A3D" w:rsidRPr="007E141E" w:rsidRDefault="00901A3D" w:rsidP="00901A3D">
            <w:pPr>
              <w:jc w:val="center"/>
              <w:rPr>
                <w:color w:val="000000"/>
              </w:rPr>
            </w:pPr>
            <w:r w:rsidRPr="007E141E">
              <w:rPr>
                <w:color w:val="000000"/>
              </w:rPr>
              <w:t> </w:t>
            </w:r>
          </w:p>
        </w:tc>
      </w:tr>
      <w:tr w:rsidR="00901A3D" w:rsidRPr="007E141E" w14:paraId="2E825BF2" w14:textId="77777777" w:rsidTr="00B965B4">
        <w:trPr>
          <w:trHeight w:val="390"/>
        </w:trPr>
        <w:tc>
          <w:tcPr>
            <w:tcW w:w="1089" w:type="dxa"/>
            <w:tcBorders>
              <w:top w:val="nil"/>
              <w:left w:val="single" w:sz="8" w:space="0" w:color="auto"/>
              <w:bottom w:val="nil"/>
              <w:right w:val="single" w:sz="8" w:space="0" w:color="auto"/>
            </w:tcBorders>
            <w:shd w:val="clear" w:color="auto" w:fill="auto"/>
            <w:hideMark/>
          </w:tcPr>
          <w:p w14:paraId="2E6DBAF8" w14:textId="77777777" w:rsidR="00901A3D" w:rsidRPr="007E141E" w:rsidRDefault="00901A3D" w:rsidP="00901A3D">
            <w:pPr>
              <w:rPr>
                <w:color w:val="000000"/>
              </w:rPr>
            </w:pPr>
            <w:r w:rsidRPr="007E141E">
              <w:rPr>
                <w:color w:val="000000"/>
              </w:rPr>
              <w:t>CE8-2.2e</w:t>
            </w:r>
          </w:p>
        </w:tc>
        <w:tc>
          <w:tcPr>
            <w:tcW w:w="1061" w:type="dxa"/>
            <w:tcBorders>
              <w:top w:val="nil"/>
              <w:left w:val="nil"/>
              <w:bottom w:val="nil"/>
              <w:right w:val="single" w:sz="8" w:space="0" w:color="auto"/>
            </w:tcBorders>
            <w:shd w:val="clear" w:color="auto" w:fill="auto"/>
          </w:tcPr>
          <w:p w14:paraId="42AA768A" w14:textId="10053F37" w:rsidR="00901A3D" w:rsidRPr="006C3369" w:rsidRDefault="00901A3D" w:rsidP="00901A3D">
            <w:pPr>
              <w:jc w:val="center"/>
              <w:rPr>
                <w:color w:val="000000"/>
              </w:rPr>
            </w:pPr>
          </w:p>
        </w:tc>
        <w:tc>
          <w:tcPr>
            <w:tcW w:w="1530" w:type="dxa"/>
            <w:tcBorders>
              <w:top w:val="nil"/>
              <w:left w:val="nil"/>
              <w:bottom w:val="nil"/>
              <w:right w:val="single" w:sz="8" w:space="0" w:color="auto"/>
            </w:tcBorders>
            <w:shd w:val="clear" w:color="auto" w:fill="auto"/>
          </w:tcPr>
          <w:p w14:paraId="209259B0" w14:textId="3456CF5D" w:rsidR="00901A3D" w:rsidRPr="006C3369" w:rsidRDefault="00901A3D" w:rsidP="00901A3D">
            <w:pPr>
              <w:jc w:val="center"/>
              <w:rPr>
                <w:color w:val="000000"/>
              </w:rPr>
            </w:pPr>
          </w:p>
        </w:tc>
        <w:tc>
          <w:tcPr>
            <w:tcW w:w="1440" w:type="dxa"/>
            <w:tcBorders>
              <w:top w:val="nil"/>
              <w:left w:val="nil"/>
              <w:bottom w:val="nil"/>
              <w:right w:val="single" w:sz="8" w:space="0" w:color="auto"/>
            </w:tcBorders>
            <w:shd w:val="clear" w:color="auto" w:fill="auto"/>
          </w:tcPr>
          <w:p w14:paraId="29876857" w14:textId="015DE6F9" w:rsidR="00901A3D" w:rsidRPr="006C3369" w:rsidRDefault="00901A3D" w:rsidP="00901A3D">
            <w:pPr>
              <w:jc w:val="center"/>
              <w:rPr>
                <w:color w:val="000000"/>
              </w:rPr>
            </w:pPr>
          </w:p>
        </w:tc>
        <w:tc>
          <w:tcPr>
            <w:tcW w:w="1080" w:type="dxa"/>
            <w:tcBorders>
              <w:top w:val="nil"/>
              <w:left w:val="nil"/>
              <w:bottom w:val="nil"/>
              <w:right w:val="single" w:sz="8" w:space="0" w:color="auto"/>
            </w:tcBorders>
            <w:shd w:val="clear" w:color="auto" w:fill="auto"/>
          </w:tcPr>
          <w:p w14:paraId="4ABA9C4F" w14:textId="0A729D2D" w:rsidR="00901A3D" w:rsidRPr="00BA5713" w:rsidRDefault="00901A3D" w:rsidP="00901A3D">
            <w:pPr>
              <w:jc w:val="center"/>
              <w:rPr>
                <w:color w:val="000000"/>
              </w:rPr>
            </w:pPr>
          </w:p>
        </w:tc>
        <w:tc>
          <w:tcPr>
            <w:tcW w:w="1170" w:type="dxa"/>
            <w:tcBorders>
              <w:top w:val="nil"/>
              <w:left w:val="nil"/>
              <w:bottom w:val="nil"/>
              <w:right w:val="single" w:sz="8" w:space="0" w:color="auto"/>
            </w:tcBorders>
            <w:shd w:val="clear" w:color="auto" w:fill="auto"/>
          </w:tcPr>
          <w:p w14:paraId="740B6035" w14:textId="6A047C19" w:rsidR="00901A3D" w:rsidRPr="00BA5713" w:rsidRDefault="00901A3D" w:rsidP="00901A3D">
            <w:pPr>
              <w:jc w:val="center"/>
              <w:rPr>
                <w:color w:val="000000"/>
              </w:rPr>
            </w:pPr>
          </w:p>
        </w:tc>
        <w:tc>
          <w:tcPr>
            <w:tcW w:w="2070" w:type="dxa"/>
            <w:tcBorders>
              <w:top w:val="nil"/>
              <w:left w:val="nil"/>
              <w:bottom w:val="nil"/>
              <w:right w:val="single" w:sz="8" w:space="0" w:color="auto"/>
            </w:tcBorders>
            <w:shd w:val="clear" w:color="auto" w:fill="auto"/>
            <w:hideMark/>
          </w:tcPr>
          <w:p w14:paraId="7376C577" w14:textId="77777777" w:rsidR="00901A3D" w:rsidRPr="007E141E" w:rsidRDefault="00901A3D" w:rsidP="00901A3D">
            <w:pPr>
              <w:jc w:val="center"/>
              <w:rPr>
                <w:color w:val="000000"/>
              </w:rPr>
            </w:pPr>
            <w:r w:rsidRPr="007E141E">
              <w:rPr>
                <w:color w:val="000000"/>
              </w:rPr>
              <w:t> </w:t>
            </w:r>
          </w:p>
        </w:tc>
      </w:tr>
      <w:tr w:rsidR="007E141E" w:rsidRPr="007E141E" w14:paraId="3A599934"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5A0E142D"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928E434"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60C7814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0B720DC"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6C748E3B"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4E81665E"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55410495" w14:textId="77777777" w:rsidR="007E141E" w:rsidRPr="007E141E" w:rsidRDefault="007E141E" w:rsidP="007E141E">
            <w:pPr>
              <w:jc w:val="center"/>
              <w:rPr>
                <w:color w:val="000000"/>
              </w:rPr>
            </w:pPr>
            <w:r w:rsidRPr="007E141E">
              <w:rPr>
                <w:color w:val="000000"/>
              </w:rPr>
              <w:t> </w:t>
            </w:r>
          </w:p>
        </w:tc>
      </w:tr>
      <w:tr w:rsidR="007E141E" w:rsidRPr="007E141E" w14:paraId="75D5DB0B" w14:textId="77777777" w:rsidTr="007E141E">
        <w:trPr>
          <w:trHeight w:val="566"/>
        </w:trPr>
        <w:tc>
          <w:tcPr>
            <w:tcW w:w="1089" w:type="dxa"/>
            <w:tcBorders>
              <w:top w:val="nil"/>
              <w:left w:val="single" w:sz="8" w:space="0" w:color="auto"/>
              <w:bottom w:val="nil"/>
              <w:right w:val="single" w:sz="8" w:space="0" w:color="auto"/>
            </w:tcBorders>
            <w:shd w:val="clear" w:color="auto" w:fill="auto"/>
            <w:hideMark/>
          </w:tcPr>
          <w:p w14:paraId="1A5727E6" w14:textId="77777777" w:rsidR="007E141E" w:rsidRPr="007E141E" w:rsidRDefault="007E141E" w:rsidP="007E141E">
            <w:pPr>
              <w:rPr>
                <w:color w:val="000000"/>
              </w:rPr>
            </w:pPr>
            <w:r w:rsidRPr="007E141E">
              <w:rPr>
                <w:color w:val="000000"/>
              </w:rPr>
              <w:t>CE8-3.1a</w:t>
            </w:r>
          </w:p>
        </w:tc>
        <w:tc>
          <w:tcPr>
            <w:tcW w:w="1061" w:type="dxa"/>
            <w:tcBorders>
              <w:top w:val="nil"/>
              <w:left w:val="nil"/>
              <w:bottom w:val="nil"/>
              <w:right w:val="single" w:sz="8" w:space="0" w:color="auto"/>
            </w:tcBorders>
            <w:shd w:val="clear" w:color="auto" w:fill="auto"/>
            <w:hideMark/>
          </w:tcPr>
          <w:p w14:paraId="1CA26B63" w14:textId="77777777" w:rsidR="007E141E" w:rsidRPr="00624D84" w:rsidRDefault="007E141E" w:rsidP="007E141E">
            <w:pPr>
              <w:jc w:val="center"/>
            </w:pPr>
            <w:r w:rsidRPr="00624D84">
              <w:t>N</w:t>
            </w:r>
          </w:p>
        </w:tc>
        <w:tc>
          <w:tcPr>
            <w:tcW w:w="1530" w:type="dxa"/>
            <w:tcBorders>
              <w:top w:val="nil"/>
              <w:left w:val="nil"/>
              <w:bottom w:val="nil"/>
              <w:right w:val="single" w:sz="8" w:space="0" w:color="auto"/>
            </w:tcBorders>
            <w:shd w:val="clear" w:color="auto" w:fill="auto"/>
            <w:hideMark/>
          </w:tcPr>
          <w:p w14:paraId="1DFE7DB9" w14:textId="77777777" w:rsidR="007E141E" w:rsidRPr="00624D84" w:rsidRDefault="007E141E" w:rsidP="007E141E">
            <w:pPr>
              <w:jc w:val="center"/>
            </w:pPr>
            <w:r w:rsidRPr="00624D84">
              <w:t>N. A.</w:t>
            </w:r>
          </w:p>
        </w:tc>
        <w:tc>
          <w:tcPr>
            <w:tcW w:w="1440" w:type="dxa"/>
            <w:tcBorders>
              <w:top w:val="nil"/>
              <w:left w:val="nil"/>
              <w:bottom w:val="nil"/>
              <w:right w:val="single" w:sz="8" w:space="0" w:color="auto"/>
            </w:tcBorders>
            <w:shd w:val="clear" w:color="auto" w:fill="auto"/>
            <w:hideMark/>
          </w:tcPr>
          <w:p w14:paraId="4729E3FE" w14:textId="77777777" w:rsidR="007E141E" w:rsidRPr="00624D84" w:rsidRDefault="007E141E" w:rsidP="007E141E">
            <w:pPr>
              <w:jc w:val="center"/>
            </w:pPr>
            <w:r w:rsidRPr="00624D84">
              <w:t>Partial (AI with IBC, Class F and TGM)</w:t>
            </w:r>
          </w:p>
        </w:tc>
        <w:tc>
          <w:tcPr>
            <w:tcW w:w="1080" w:type="dxa"/>
            <w:tcBorders>
              <w:top w:val="nil"/>
              <w:left w:val="nil"/>
              <w:bottom w:val="nil"/>
              <w:right w:val="single" w:sz="8" w:space="0" w:color="auto"/>
            </w:tcBorders>
            <w:shd w:val="clear" w:color="auto" w:fill="auto"/>
            <w:hideMark/>
          </w:tcPr>
          <w:p w14:paraId="2D1C738C"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37898765" w14:textId="77777777" w:rsidR="007E141E" w:rsidRPr="00624D84" w:rsidRDefault="007E141E" w:rsidP="007E141E">
            <w:pPr>
              <w:jc w:val="center"/>
            </w:pPr>
            <w:r w:rsidRPr="00624D84">
              <w:t>Y</w:t>
            </w:r>
          </w:p>
        </w:tc>
        <w:tc>
          <w:tcPr>
            <w:tcW w:w="2070" w:type="dxa"/>
            <w:tcBorders>
              <w:top w:val="nil"/>
              <w:left w:val="nil"/>
              <w:bottom w:val="nil"/>
              <w:right w:val="single" w:sz="8" w:space="0" w:color="auto"/>
            </w:tcBorders>
            <w:shd w:val="clear" w:color="auto" w:fill="auto"/>
            <w:hideMark/>
          </w:tcPr>
          <w:p w14:paraId="321BF6BF" w14:textId="77777777" w:rsidR="007E141E" w:rsidRPr="00624D84" w:rsidRDefault="007E141E" w:rsidP="007E141E">
            <w:pPr>
              <w:jc w:val="center"/>
            </w:pPr>
            <w:r w:rsidRPr="00624D84">
              <w:t> </w:t>
            </w:r>
          </w:p>
        </w:tc>
      </w:tr>
      <w:tr w:rsidR="007E141E" w:rsidRPr="007E141E" w14:paraId="2932A7B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8413726"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8ED73E9" w14:textId="77777777" w:rsidR="007E141E" w:rsidRPr="00624D84" w:rsidRDefault="007E141E" w:rsidP="007E141E">
            <w:pPr>
              <w:jc w:val="center"/>
            </w:pPr>
            <w:r w:rsidRPr="00624D84">
              <w:t> </w:t>
            </w:r>
          </w:p>
        </w:tc>
        <w:tc>
          <w:tcPr>
            <w:tcW w:w="1530" w:type="dxa"/>
            <w:tcBorders>
              <w:top w:val="nil"/>
              <w:left w:val="nil"/>
              <w:bottom w:val="single" w:sz="8" w:space="0" w:color="auto"/>
              <w:right w:val="single" w:sz="8" w:space="0" w:color="auto"/>
            </w:tcBorders>
            <w:shd w:val="clear" w:color="auto" w:fill="auto"/>
            <w:hideMark/>
          </w:tcPr>
          <w:p w14:paraId="788499F1" w14:textId="77777777" w:rsidR="007E141E" w:rsidRPr="00624D84" w:rsidRDefault="007E141E" w:rsidP="007E141E">
            <w:pPr>
              <w:jc w:val="center"/>
            </w:pPr>
            <w:r w:rsidRPr="00624D84">
              <w:t> </w:t>
            </w:r>
          </w:p>
        </w:tc>
        <w:tc>
          <w:tcPr>
            <w:tcW w:w="1440" w:type="dxa"/>
            <w:tcBorders>
              <w:top w:val="nil"/>
              <w:left w:val="nil"/>
              <w:bottom w:val="single" w:sz="8" w:space="0" w:color="auto"/>
              <w:right w:val="single" w:sz="8" w:space="0" w:color="auto"/>
            </w:tcBorders>
            <w:shd w:val="clear" w:color="auto" w:fill="auto"/>
            <w:hideMark/>
          </w:tcPr>
          <w:p w14:paraId="1212ACC3" w14:textId="77777777" w:rsidR="007E141E" w:rsidRPr="00624D84" w:rsidRDefault="007E141E" w:rsidP="007E141E">
            <w:pPr>
              <w:jc w:val="center"/>
            </w:pPr>
            <w:r w:rsidRPr="00624D84">
              <w:t> </w:t>
            </w:r>
          </w:p>
        </w:tc>
        <w:tc>
          <w:tcPr>
            <w:tcW w:w="1080" w:type="dxa"/>
            <w:tcBorders>
              <w:top w:val="nil"/>
              <w:left w:val="nil"/>
              <w:bottom w:val="single" w:sz="8" w:space="0" w:color="auto"/>
              <w:right w:val="single" w:sz="8" w:space="0" w:color="auto"/>
            </w:tcBorders>
            <w:shd w:val="clear" w:color="auto" w:fill="auto"/>
            <w:hideMark/>
          </w:tcPr>
          <w:p w14:paraId="717A7234" w14:textId="77777777" w:rsidR="007E141E" w:rsidRPr="00624D84" w:rsidRDefault="007E141E" w:rsidP="007E141E">
            <w:pPr>
              <w:jc w:val="center"/>
            </w:pPr>
            <w:r w:rsidRPr="00624D84">
              <w:t> </w:t>
            </w:r>
          </w:p>
        </w:tc>
        <w:tc>
          <w:tcPr>
            <w:tcW w:w="1170" w:type="dxa"/>
            <w:tcBorders>
              <w:top w:val="nil"/>
              <w:left w:val="nil"/>
              <w:bottom w:val="single" w:sz="8" w:space="0" w:color="auto"/>
              <w:right w:val="single" w:sz="8" w:space="0" w:color="auto"/>
            </w:tcBorders>
            <w:shd w:val="clear" w:color="auto" w:fill="auto"/>
            <w:hideMark/>
          </w:tcPr>
          <w:p w14:paraId="017C2C08" w14:textId="77777777" w:rsidR="007E141E" w:rsidRPr="00624D84" w:rsidRDefault="007E141E" w:rsidP="007E141E">
            <w:pPr>
              <w:jc w:val="center"/>
            </w:pPr>
            <w:r w:rsidRPr="00624D84">
              <w:t> </w:t>
            </w:r>
          </w:p>
        </w:tc>
        <w:tc>
          <w:tcPr>
            <w:tcW w:w="2070" w:type="dxa"/>
            <w:tcBorders>
              <w:top w:val="nil"/>
              <w:left w:val="nil"/>
              <w:bottom w:val="single" w:sz="8" w:space="0" w:color="auto"/>
              <w:right w:val="single" w:sz="8" w:space="0" w:color="auto"/>
            </w:tcBorders>
            <w:shd w:val="clear" w:color="auto" w:fill="auto"/>
            <w:hideMark/>
          </w:tcPr>
          <w:p w14:paraId="13B1DB31" w14:textId="77777777" w:rsidR="007E141E" w:rsidRPr="00624D84" w:rsidRDefault="007E141E" w:rsidP="007E141E">
            <w:pPr>
              <w:jc w:val="center"/>
            </w:pPr>
            <w:r w:rsidRPr="00624D84">
              <w:t> </w:t>
            </w:r>
          </w:p>
        </w:tc>
      </w:tr>
      <w:tr w:rsidR="007E141E" w:rsidRPr="007E141E" w14:paraId="0F939097"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1757FBD2" w14:textId="77777777" w:rsidR="007E141E" w:rsidRPr="007E141E" w:rsidRDefault="007E141E" w:rsidP="007E141E">
            <w:pPr>
              <w:rPr>
                <w:color w:val="000000"/>
              </w:rPr>
            </w:pPr>
            <w:r w:rsidRPr="007E141E">
              <w:rPr>
                <w:color w:val="000000"/>
              </w:rPr>
              <w:t>CE8-3.1b</w:t>
            </w:r>
          </w:p>
        </w:tc>
        <w:tc>
          <w:tcPr>
            <w:tcW w:w="1061" w:type="dxa"/>
            <w:tcBorders>
              <w:top w:val="nil"/>
              <w:left w:val="nil"/>
              <w:bottom w:val="nil"/>
              <w:right w:val="single" w:sz="8" w:space="0" w:color="auto"/>
            </w:tcBorders>
            <w:shd w:val="clear" w:color="auto" w:fill="auto"/>
            <w:hideMark/>
          </w:tcPr>
          <w:p w14:paraId="25646033" w14:textId="77777777" w:rsidR="007E141E" w:rsidRPr="00624D84" w:rsidRDefault="007E141E" w:rsidP="007E141E">
            <w:pPr>
              <w:jc w:val="center"/>
            </w:pPr>
            <w:r w:rsidRPr="00624D84">
              <w:t>N</w:t>
            </w:r>
          </w:p>
        </w:tc>
        <w:tc>
          <w:tcPr>
            <w:tcW w:w="1530" w:type="dxa"/>
            <w:tcBorders>
              <w:top w:val="nil"/>
              <w:left w:val="nil"/>
              <w:bottom w:val="nil"/>
              <w:right w:val="single" w:sz="8" w:space="0" w:color="auto"/>
            </w:tcBorders>
            <w:shd w:val="clear" w:color="auto" w:fill="auto"/>
            <w:hideMark/>
          </w:tcPr>
          <w:p w14:paraId="16CB4980" w14:textId="77777777" w:rsidR="007E141E" w:rsidRPr="00624D84" w:rsidRDefault="007E141E" w:rsidP="007E141E">
            <w:pPr>
              <w:jc w:val="center"/>
            </w:pPr>
            <w:r w:rsidRPr="00624D84">
              <w:t>N. A.</w:t>
            </w:r>
          </w:p>
        </w:tc>
        <w:tc>
          <w:tcPr>
            <w:tcW w:w="1440" w:type="dxa"/>
            <w:tcBorders>
              <w:top w:val="nil"/>
              <w:left w:val="nil"/>
              <w:bottom w:val="nil"/>
              <w:right w:val="single" w:sz="8" w:space="0" w:color="auto"/>
            </w:tcBorders>
            <w:shd w:val="clear" w:color="auto" w:fill="auto"/>
            <w:hideMark/>
          </w:tcPr>
          <w:p w14:paraId="0FCF81D7" w14:textId="77777777" w:rsidR="007E141E" w:rsidRPr="00624D84" w:rsidRDefault="007E141E" w:rsidP="007E141E">
            <w:pPr>
              <w:jc w:val="center"/>
            </w:pPr>
            <w:r w:rsidRPr="00624D84">
              <w:t>Full</w:t>
            </w:r>
          </w:p>
        </w:tc>
        <w:tc>
          <w:tcPr>
            <w:tcW w:w="1080" w:type="dxa"/>
            <w:tcBorders>
              <w:top w:val="nil"/>
              <w:left w:val="nil"/>
              <w:bottom w:val="nil"/>
              <w:right w:val="single" w:sz="8" w:space="0" w:color="auto"/>
            </w:tcBorders>
            <w:shd w:val="clear" w:color="auto" w:fill="auto"/>
            <w:hideMark/>
          </w:tcPr>
          <w:p w14:paraId="26B4D821"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02D442F8" w14:textId="77777777" w:rsidR="007E141E" w:rsidRPr="00624D84" w:rsidRDefault="007E141E" w:rsidP="007E141E">
            <w:pPr>
              <w:jc w:val="center"/>
            </w:pPr>
            <w:r w:rsidRPr="00624D84">
              <w:t>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2419DF2D" w14:textId="77777777" w:rsidR="007E141E" w:rsidRPr="00624D84" w:rsidRDefault="007E141E" w:rsidP="007E141E">
            <w:pPr>
              <w:jc w:val="center"/>
            </w:pPr>
            <w:r w:rsidRPr="00624D84">
              <w:t> </w:t>
            </w:r>
          </w:p>
        </w:tc>
      </w:tr>
      <w:tr w:rsidR="007E141E" w:rsidRPr="007E141E" w14:paraId="11A2CCEE"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B1EAB6A"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2A2C654"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499F6B48"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3E37463"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47F4BB87"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12CB016A" w14:textId="77777777" w:rsidR="007E141E" w:rsidRPr="007E141E" w:rsidRDefault="007E141E" w:rsidP="007E141E">
            <w:pPr>
              <w:jc w:val="center"/>
              <w:rPr>
                <w:color w:val="000000"/>
              </w:rPr>
            </w:pPr>
            <w:r w:rsidRPr="007E141E">
              <w:rPr>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1101EB0B" w14:textId="77777777" w:rsidR="007E141E" w:rsidRPr="007E141E" w:rsidRDefault="007E141E" w:rsidP="007E141E">
            <w:pPr>
              <w:rPr>
                <w:color w:val="000000"/>
              </w:rPr>
            </w:pPr>
          </w:p>
        </w:tc>
      </w:tr>
      <w:tr w:rsidR="009B4EDC" w:rsidRPr="007E141E" w14:paraId="1528FAD5"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D9C8853" w14:textId="77777777" w:rsidR="009B4EDC" w:rsidRPr="007E141E" w:rsidRDefault="009B4EDC" w:rsidP="009B4EDC">
            <w:pPr>
              <w:rPr>
                <w:color w:val="000000"/>
              </w:rPr>
            </w:pPr>
            <w:r w:rsidRPr="007E141E">
              <w:rPr>
                <w:color w:val="000000"/>
              </w:rPr>
              <w:t>CE8-4.1a</w:t>
            </w:r>
          </w:p>
        </w:tc>
        <w:tc>
          <w:tcPr>
            <w:tcW w:w="1061" w:type="dxa"/>
            <w:tcBorders>
              <w:top w:val="nil"/>
              <w:left w:val="single" w:sz="8" w:space="0" w:color="auto"/>
              <w:bottom w:val="nil"/>
              <w:right w:val="single" w:sz="8" w:space="0" w:color="auto"/>
            </w:tcBorders>
            <w:shd w:val="clear" w:color="auto" w:fill="auto"/>
            <w:hideMark/>
          </w:tcPr>
          <w:p w14:paraId="6926A507" w14:textId="4919ABA0" w:rsidR="009B4EDC" w:rsidRPr="00B965B4" w:rsidRDefault="009B4EDC" w:rsidP="009B4EDC">
            <w:pPr>
              <w:jc w:val="center"/>
            </w:pPr>
            <w:r w:rsidRPr="007E5940">
              <w:t>Y</w:t>
            </w:r>
          </w:p>
        </w:tc>
        <w:tc>
          <w:tcPr>
            <w:tcW w:w="1530" w:type="dxa"/>
            <w:tcBorders>
              <w:top w:val="nil"/>
              <w:left w:val="nil"/>
              <w:bottom w:val="nil"/>
              <w:right w:val="single" w:sz="8" w:space="0" w:color="auto"/>
            </w:tcBorders>
            <w:shd w:val="clear" w:color="auto" w:fill="auto"/>
            <w:hideMark/>
          </w:tcPr>
          <w:p w14:paraId="0A95E552" w14:textId="78DA07DE" w:rsidR="009B4EDC" w:rsidRPr="00B965B4" w:rsidRDefault="009B4EDC" w:rsidP="009B4EDC">
            <w:pPr>
              <w:jc w:val="center"/>
            </w:pPr>
            <w:r w:rsidRPr="007E5940">
              <w:t>N</w:t>
            </w:r>
          </w:p>
        </w:tc>
        <w:tc>
          <w:tcPr>
            <w:tcW w:w="1440" w:type="dxa"/>
            <w:tcBorders>
              <w:top w:val="nil"/>
              <w:left w:val="nil"/>
              <w:bottom w:val="nil"/>
              <w:right w:val="single" w:sz="8" w:space="0" w:color="auto"/>
            </w:tcBorders>
            <w:shd w:val="clear" w:color="auto" w:fill="auto"/>
            <w:hideMark/>
          </w:tcPr>
          <w:p w14:paraId="338B4438" w14:textId="5F6CBB52" w:rsidR="009B4EDC" w:rsidRPr="00B965B4" w:rsidRDefault="009B4EDC" w:rsidP="009B4EDC">
            <w:pPr>
              <w:jc w:val="center"/>
            </w:pPr>
            <w:r w:rsidRPr="007E5940">
              <w:t>For low QPs RA only partial</w:t>
            </w:r>
          </w:p>
        </w:tc>
        <w:tc>
          <w:tcPr>
            <w:tcW w:w="1080" w:type="dxa"/>
            <w:tcBorders>
              <w:top w:val="nil"/>
              <w:left w:val="nil"/>
              <w:bottom w:val="nil"/>
              <w:right w:val="single" w:sz="8" w:space="0" w:color="auto"/>
            </w:tcBorders>
            <w:shd w:val="clear" w:color="auto" w:fill="auto"/>
            <w:hideMark/>
          </w:tcPr>
          <w:p w14:paraId="00C4F27D" w14:textId="695B1360" w:rsidR="009B4EDC" w:rsidRPr="00B965B4" w:rsidRDefault="009B4EDC" w:rsidP="009B4EDC">
            <w:pPr>
              <w:jc w:val="center"/>
            </w:pPr>
            <w:r w:rsidRPr="007E5940">
              <w:t>Y</w:t>
            </w:r>
          </w:p>
        </w:tc>
        <w:tc>
          <w:tcPr>
            <w:tcW w:w="1170" w:type="dxa"/>
            <w:tcBorders>
              <w:top w:val="nil"/>
              <w:left w:val="nil"/>
              <w:bottom w:val="nil"/>
              <w:right w:val="single" w:sz="8" w:space="0" w:color="auto"/>
            </w:tcBorders>
            <w:shd w:val="clear" w:color="auto" w:fill="auto"/>
            <w:hideMark/>
          </w:tcPr>
          <w:p w14:paraId="1E97463B" w14:textId="66033ADD" w:rsidR="009B4EDC" w:rsidRPr="00B965B4" w:rsidRDefault="009B4EDC" w:rsidP="009B4EDC">
            <w:pPr>
              <w:jc w:val="center"/>
            </w:pPr>
            <w:r w:rsidRPr="007E5940">
              <w:t>Y</w:t>
            </w:r>
          </w:p>
        </w:tc>
        <w:tc>
          <w:tcPr>
            <w:tcW w:w="2070" w:type="dxa"/>
            <w:tcBorders>
              <w:top w:val="nil"/>
              <w:left w:val="nil"/>
              <w:bottom w:val="nil"/>
              <w:right w:val="single" w:sz="8" w:space="0" w:color="auto"/>
            </w:tcBorders>
            <w:shd w:val="clear" w:color="auto" w:fill="auto"/>
            <w:hideMark/>
          </w:tcPr>
          <w:p w14:paraId="2C6E0E57" w14:textId="77777777" w:rsidR="009B4EDC" w:rsidRPr="007E141E" w:rsidRDefault="009B4EDC" w:rsidP="009B4EDC">
            <w:pPr>
              <w:jc w:val="center"/>
              <w:rPr>
                <w:color w:val="000000"/>
              </w:rPr>
            </w:pPr>
            <w:r w:rsidRPr="007E141E">
              <w:rPr>
                <w:color w:val="000000"/>
              </w:rPr>
              <w:t> </w:t>
            </w:r>
          </w:p>
        </w:tc>
      </w:tr>
      <w:tr w:rsidR="007E141E" w:rsidRPr="007E141E" w14:paraId="65D29AFF"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02B89B1"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014E385D"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30D4F68B"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7502F328"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0D3747DF"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1CCCFB53"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7ED2534D" w14:textId="77777777" w:rsidR="007E141E" w:rsidRPr="007E141E" w:rsidRDefault="007E141E" w:rsidP="007E141E">
            <w:pPr>
              <w:jc w:val="center"/>
              <w:rPr>
                <w:color w:val="000000"/>
              </w:rPr>
            </w:pPr>
            <w:r w:rsidRPr="007E141E">
              <w:rPr>
                <w:color w:val="000000"/>
              </w:rPr>
              <w:t> </w:t>
            </w:r>
          </w:p>
        </w:tc>
      </w:tr>
      <w:tr w:rsidR="007E141E" w:rsidRPr="007E141E" w14:paraId="6855227D" w14:textId="77777777" w:rsidTr="007E141E">
        <w:trPr>
          <w:trHeight w:val="566"/>
        </w:trPr>
        <w:tc>
          <w:tcPr>
            <w:tcW w:w="1089" w:type="dxa"/>
            <w:tcBorders>
              <w:top w:val="nil"/>
              <w:left w:val="single" w:sz="8" w:space="0" w:color="auto"/>
              <w:bottom w:val="nil"/>
              <w:right w:val="single" w:sz="8" w:space="0" w:color="auto"/>
            </w:tcBorders>
            <w:shd w:val="clear" w:color="auto" w:fill="auto"/>
            <w:hideMark/>
          </w:tcPr>
          <w:p w14:paraId="5B910360" w14:textId="77777777" w:rsidR="007E141E" w:rsidRPr="007E141E" w:rsidRDefault="007E141E" w:rsidP="007E141E">
            <w:pPr>
              <w:rPr>
                <w:color w:val="000000"/>
              </w:rPr>
            </w:pPr>
            <w:r w:rsidRPr="007E141E">
              <w:rPr>
                <w:color w:val="000000"/>
              </w:rPr>
              <w:t>CE8-4.1b</w:t>
            </w:r>
          </w:p>
        </w:tc>
        <w:tc>
          <w:tcPr>
            <w:tcW w:w="1061" w:type="dxa"/>
            <w:tcBorders>
              <w:top w:val="nil"/>
              <w:left w:val="nil"/>
              <w:bottom w:val="nil"/>
              <w:right w:val="single" w:sz="8" w:space="0" w:color="auto"/>
            </w:tcBorders>
            <w:shd w:val="clear" w:color="auto" w:fill="auto"/>
            <w:hideMark/>
          </w:tcPr>
          <w:p w14:paraId="653B5270"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2FD6875A"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54135A6A" w14:textId="77777777" w:rsidR="007E141E" w:rsidRPr="007E141E" w:rsidRDefault="007E141E" w:rsidP="007E141E">
            <w:pPr>
              <w:jc w:val="center"/>
              <w:rPr>
                <w:color w:val="000000"/>
              </w:rPr>
            </w:pPr>
            <w:r w:rsidRPr="007E141E">
              <w:rPr>
                <w:color w:val="000000"/>
              </w:rPr>
              <w:t>Results of CE8-4.1b for IBC off have been crosschecked</w:t>
            </w:r>
          </w:p>
        </w:tc>
        <w:tc>
          <w:tcPr>
            <w:tcW w:w="1080" w:type="dxa"/>
            <w:tcBorders>
              <w:top w:val="nil"/>
              <w:left w:val="nil"/>
              <w:bottom w:val="nil"/>
              <w:right w:val="single" w:sz="8" w:space="0" w:color="auto"/>
            </w:tcBorders>
            <w:shd w:val="clear" w:color="auto" w:fill="auto"/>
            <w:hideMark/>
          </w:tcPr>
          <w:p w14:paraId="058082BB"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2E23FAD4" w14:textId="77777777" w:rsidR="007E141E" w:rsidRPr="007E141E" w:rsidRDefault="007E141E" w:rsidP="007E141E">
            <w:pPr>
              <w:jc w:val="center"/>
              <w:rPr>
                <w:color w:val="000000"/>
              </w:rPr>
            </w:pPr>
            <w:r w:rsidRPr="007E141E">
              <w:rPr>
                <w:color w:val="000000"/>
              </w:rPr>
              <w:t>Y</w:t>
            </w:r>
          </w:p>
        </w:tc>
        <w:tc>
          <w:tcPr>
            <w:tcW w:w="2070" w:type="dxa"/>
            <w:tcBorders>
              <w:top w:val="nil"/>
              <w:left w:val="nil"/>
              <w:bottom w:val="nil"/>
              <w:right w:val="single" w:sz="8" w:space="0" w:color="auto"/>
            </w:tcBorders>
            <w:shd w:val="clear" w:color="auto" w:fill="auto"/>
            <w:hideMark/>
          </w:tcPr>
          <w:p w14:paraId="355A6804" w14:textId="77777777" w:rsidR="007E141E" w:rsidRPr="007E141E" w:rsidRDefault="007E141E" w:rsidP="007E141E">
            <w:pPr>
              <w:jc w:val="center"/>
              <w:rPr>
                <w:color w:val="000000"/>
              </w:rPr>
            </w:pPr>
            <w:r w:rsidRPr="007E141E">
              <w:rPr>
                <w:color w:val="000000"/>
              </w:rPr>
              <w:t> </w:t>
            </w:r>
          </w:p>
        </w:tc>
      </w:tr>
      <w:tr w:rsidR="00DA3406" w:rsidRPr="007E141E" w14:paraId="27A2378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51908BA" w14:textId="77777777" w:rsidR="00DA3406" w:rsidRPr="007E141E" w:rsidRDefault="00DA3406" w:rsidP="00DA3406">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C708FF3" w14:textId="24F62D31" w:rsidR="00DA3406" w:rsidRPr="00901A3D" w:rsidRDefault="00DA3406" w:rsidP="00DA3406">
            <w:pPr>
              <w:jc w:val="center"/>
              <w:rPr>
                <w:color w:val="000000"/>
              </w:rPr>
            </w:pPr>
            <w:r w:rsidRPr="00901A3D">
              <w:rPr>
                <w:color w:val="000000"/>
              </w:rPr>
              <w:t>N </w:t>
            </w:r>
          </w:p>
        </w:tc>
        <w:tc>
          <w:tcPr>
            <w:tcW w:w="1530" w:type="dxa"/>
            <w:tcBorders>
              <w:top w:val="nil"/>
              <w:left w:val="nil"/>
              <w:bottom w:val="single" w:sz="8" w:space="0" w:color="auto"/>
              <w:right w:val="single" w:sz="8" w:space="0" w:color="auto"/>
            </w:tcBorders>
            <w:shd w:val="clear" w:color="auto" w:fill="auto"/>
            <w:hideMark/>
          </w:tcPr>
          <w:p w14:paraId="154F48F4" w14:textId="133082C7" w:rsidR="00DA3406" w:rsidRPr="006C3369" w:rsidRDefault="00DA3406" w:rsidP="00DA3406">
            <w:pPr>
              <w:jc w:val="center"/>
              <w:rPr>
                <w:color w:val="000000"/>
              </w:rPr>
            </w:pPr>
            <w:r w:rsidRPr="00901A3D">
              <w:rPr>
                <w:color w:val="000000"/>
              </w:rPr>
              <w:t>N </w:t>
            </w:r>
          </w:p>
        </w:tc>
        <w:tc>
          <w:tcPr>
            <w:tcW w:w="1440" w:type="dxa"/>
            <w:tcBorders>
              <w:top w:val="nil"/>
              <w:left w:val="nil"/>
              <w:bottom w:val="single" w:sz="8" w:space="0" w:color="auto"/>
              <w:right w:val="single" w:sz="8" w:space="0" w:color="auto"/>
            </w:tcBorders>
            <w:shd w:val="clear" w:color="auto" w:fill="auto"/>
            <w:hideMark/>
          </w:tcPr>
          <w:p w14:paraId="752602E4" w14:textId="77777777" w:rsidR="00DA3406" w:rsidRPr="00901A3D" w:rsidRDefault="00DA3406" w:rsidP="00DA3406">
            <w:pPr>
              <w:jc w:val="center"/>
              <w:rPr>
                <w:color w:val="000000"/>
              </w:rPr>
            </w:pPr>
            <w:proofErr w:type="gramStart"/>
            <w:r w:rsidRPr="007E5940">
              <w:rPr>
                <w:color w:val="000000"/>
              </w:rPr>
              <w:t>Partial(</w:t>
            </w:r>
            <w:proofErr w:type="gramEnd"/>
            <w:r w:rsidRPr="007E5940">
              <w:rPr>
                <w:color w:val="000000"/>
              </w:rPr>
              <w:t>IBCON with low QP RA),Full(IBCON with low QP (RA,LDB),IBCOFF with low QP,IBC ON with Normal QP) have been cross checked</w:t>
            </w:r>
          </w:p>
          <w:p w14:paraId="1DAE6CCB" w14:textId="4715B4D4" w:rsidR="00DA3406" w:rsidRPr="00901A3D" w:rsidRDefault="00DA3406" w:rsidP="00DA3406">
            <w:pPr>
              <w:jc w:val="center"/>
              <w:rPr>
                <w:color w:val="000000"/>
              </w:rPr>
            </w:pPr>
            <w:r w:rsidRPr="00901A3D">
              <w:rPr>
                <w:color w:val="000000"/>
              </w:rPr>
              <w:t> </w:t>
            </w:r>
          </w:p>
        </w:tc>
        <w:tc>
          <w:tcPr>
            <w:tcW w:w="1080" w:type="dxa"/>
            <w:tcBorders>
              <w:top w:val="nil"/>
              <w:left w:val="nil"/>
              <w:bottom w:val="single" w:sz="8" w:space="0" w:color="auto"/>
              <w:right w:val="single" w:sz="8" w:space="0" w:color="auto"/>
            </w:tcBorders>
            <w:shd w:val="clear" w:color="auto" w:fill="auto"/>
            <w:hideMark/>
          </w:tcPr>
          <w:p w14:paraId="47906B68" w14:textId="26C70D1F" w:rsidR="00DA3406" w:rsidRPr="006C3369" w:rsidRDefault="00DA3406" w:rsidP="00DA3406">
            <w:pPr>
              <w:jc w:val="center"/>
              <w:rPr>
                <w:color w:val="000000"/>
              </w:rPr>
            </w:pPr>
            <w:r w:rsidRPr="00901A3D">
              <w:rPr>
                <w:color w:val="000000"/>
              </w:rPr>
              <w:t>Y </w:t>
            </w:r>
          </w:p>
        </w:tc>
        <w:tc>
          <w:tcPr>
            <w:tcW w:w="1170" w:type="dxa"/>
            <w:tcBorders>
              <w:top w:val="nil"/>
              <w:left w:val="nil"/>
              <w:bottom w:val="single" w:sz="8" w:space="0" w:color="auto"/>
              <w:right w:val="single" w:sz="8" w:space="0" w:color="auto"/>
            </w:tcBorders>
            <w:shd w:val="clear" w:color="auto" w:fill="auto"/>
            <w:hideMark/>
          </w:tcPr>
          <w:p w14:paraId="0A754F73" w14:textId="3D4F2B83" w:rsidR="00DA3406" w:rsidRPr="00BA5713" w:rsidRDefault="00DA3406" w:rsidP="00DA3406">
            <w:pPr>
              <w:jc w:val="center"/>
              <w:rPr>
                <w:color w:val="000000"/>
              </w:rPr>
            </w:pPr>
            <w:r w:rsidRPr="00BA5713">
              <w:rPr>
                <w:color w:val="000000"/>
              </w:rPr>
              <w:t> Y</w:t>
            </w:r>
          </w:p>
        </w:tc>
        <w:tc>
          <w:tcPr>
            <w:tcW w:w="2070" w:type="dxa"/>
            <w:tcBorders>
              <w:top w:val="nil"/>
              <w:left w:val="nil"/>
              <w:bottom w:val="single" w:sz="8" w:space="0" w:color="auto"/>
              <w:right w:val="single" w:sz="8" w:space="0" w:color="auto"/>
            </w:tcBorders>
            <w:shd w:val="clear" w:color="auto" w:fill="auto"/>
            <w:hideMark/>
          </w:tcPr>
          <w:p w14:paraId="51759A03" w14:textId="77777777" w:rsidR="00DA3406" w:rsidRPr="007E141E" w:rsidRDefault="00DA3406" w:rsidP="00DA3406">
            <w:pPr>
              <w:jc w:val="center"/>
              <w:rPr>
                <w:color w:val="000000"/>
              </w:rPr>
            </w:pPr>
            <w:r w:rsidRPr="007E141E">
              <w:rPr>
                <w:color w:val="000000"/>
              </w:rPr>
              <w:t> </w:t>
            </w:r>
          </w:p>
        </w:tc>
      </w:tr>
      <w:tr w:rsidR="007E141E" w:rsidRPr="007E141E" w14:paraId="06FE4A1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15386EF0" w14:textId="77777777" w:rsidR="007E141E" w:rsidRPr="007E141E" w:rsidRDefault="007E141E" w:rsidP="007E141E">
            <w:pPr>
              <w:rPr>
                <w:color w:val="000000"/>
              </w:rPr>
            </w:pPr>
            <w:r w:rsidRPr="007E141E">
              <w:rPr>
                <w:color w:val="000000"/>
              </w:rPr>
              <w:t>CE8-4.1c</w:t>
            </w:r>
          </w:p>
        </w:tc>
        <w:tc>
          <w:tcPr>
            <w:tcW w:w="1061" w:type="dxa"/>
            <w:tcBorders>
              <w:top w:val="nil"/>
              <w:left w:val="single" w:sz="8" w:space="0" w:color="auto"/>
              <w:bottom w:val="nil"/>
              <w:right w:val="single" w:sz="8" w:space="0" w:color="auto"/>
            </w:tcBorders>
            <w:shd w:val="clear" w:color="auto" w:fill="auto"/>
            <w:hideMark/>
          </w:tcPr>
          <w:p w14:paraId="3104B891" w14:textId="77777777" w:rsidR="007E141E" w:rsidRPr="00624D84" w:rsidRDefault="007E141E" w:rsidP="007E141E">
            <w:pPr>
              <w:jc w:val="center"/>
            </w:pPr>
            <w:r w:rsidRPr="00624D84">
              <w:t>Y</w:t>
            </w:r>
          </w:p>
        </w:tc>
        <w:tc>
          <w:tcPr>
            <w:tcW w:w="1530" w:type="dxa"/>
            <w:tcBorders>
              <w:top w:val="nil"/>
              <w:left w:val="nil"/>
              <w:bottom w:val="nil"/>
              <w:right w:val="single" w:sz="8" w:space="0" w:color="auto"/>
            </w:tcBorders>
            <w:shd w:val="clear" w:color="auto" w:fill="auto"/>
            <w:hideMark/>
          </w:tcPr>
          <w:p w14:paraId="1D29622D" w14:textId="77777777" w:rsidR="007E141E" w:rsidRPr="00624D84" w:rsidRDefault="007E141E" w:rsidP="007E141E">
            <w:pPr>
              <w:jc w:val="center"/>
            </w:pPr>
            <w:r w:rsidRPr="00624D84">
              <w:t>N</w:t>
            </w:r>
          </w:p>
        </w:tc>
        <w:tc>
          <w:tcPr>
            <w:tcW w:w="1440" w:type="dxa"/>
            <w:tcBorders>
              <w:top w:val="nil"/>
              <w:left w:val="nil"/>
              <w:bottom w:val="nil"/>
              <w:right w:val="single" w:sz="8" w:space="0" w:color="auto"/>
            </w:tcBorders>
            <w:shd w:val="clear" w:color="auto" w:fill="auto"/>
            <w:hideMark/>
          </w:tcPr>
          <w:p w14:paraId="57A82779" w14:textId="77777777" w:rsidR="007E141E" w:rsidRPr="00624D84" w:rsidRDefault="007E141E" w:rsidP="007E141E">
            <w:pPr>
              <w:jc w:val="center"/>
            </w:pPr>
            <w:r w:rsidRPr="00624D84">
              <w:t>Full in CTC/IBC=0</w:t>
            </w:r>
          </w:p>
        </w:tc>
        <w:tc>
          <w:tcPr>
            <w:tcW w:w="1080" w:type="dxa"/>
            <w:tcBorders>
              <w:top w:val="nil"/>
              <w:left w:val="nil"/>
              <w:bottom w:val="nil"/>
              <w:right w:val="single" w:sz="8" w:space="0" w:color="auto"/>
            </w:tcBorders>
            <w:shd w:val="clear" w:color="auto" w:fill="auto"/>
            <w:hideMark/>
          </w:tcPr>
          <w:p w14:paraId="68FF1F9A"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1E6C3E33" w14:textId="77777777" w:rsidR="007E141E" w:rsidRPr="00624D84" w:rsidRDefault="007E141E" w:rsidP="007E141E">
            <w:pPr>
              <w:jc w:val="center"/>
            </w:pPr>
            <w:r w:rsidRPr="00624D84">
              <w:t>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399AE98B" w14:textId="77777777" w:rsidR="007E141E" w:rsidRPr="00624D84" w:rsidRDefault="007E141E" w:rsidP="007E141E">
            <w:pPr>
              <w:jc w:val="center"/>
            </w:pPr>
            <w:r w:rsidRPr="00624D84">
              <w:t>Runtime matched when homogenous clusters were used</w:t>
            </w:r>
          </w:p>
        </w:tc>
      </w:tr>
      <w:tr w:rsidR="007E141E" w:rsidRPr="007E141E" w14:paraId="1F322BC0" w14:textId="77777777" w:rsidTr="007E141E">
        <w:trPr>
          <w:trHeight w:val="575"/>
        </w:trPr>
        <w:tc>
          <w:tcPr>
            <w:tcW w:w="1089" w:type="dxa"/>
            <w:tcBorders>
              <w:top w:val="nil"/>
              <w:left w:val="single" w:sz="8" w:space="0" w:color="auto"/>
              <w:bottom w:val="single" w:sz="8" w:space="0" w:color="auto"/>
              <w:right w:val="single" w:sz="8" w:space="0" w:color="auto"/>
            </w:tcBorders>
            <w:shd w:val="clear" w:color="auto" w:fill="auto"/>
            <w:hideMark/>
          </w:tcPr>
          <w:p w14:paraId="646E4BD2"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765F98D8" w14:textId="77777777" w:rsidR="007E141E" w:rsidRPr="00624D84" w:rsidRDefault="007E141E" w:rsidP="007E141E">
            <w:pPr>
              <w:jc w:val="center"/>
            </w:pPr>
            <w:r w:rsidRPr="00624D84">
              <w:t> </w:t>
            </w:r>
          </w:p>
        </w:tc>
        <w:tc>
          <w:tcPr>
            <w:tcW w:w="1530" w:type="dxa"/>
            <w:tcBorders>
              <w:top w:val="nil"/>
              <w:left w:val="nil"/>
              <w:bottom w:val="single" w:sz="8" w:space="0" w:color="auto"/>
              <w:right w:val="single" w:sz="8" w:space="0" w:color="auto"/>
            </w:tcBorders>
            <w:shd w:val="clear" w:color="auto" w:fill="auto"/>
            <w:hideMark/>
          </w:tcPr>
          <w:p w14:paraId="4C778357" w14:textId="77777777" w:rsidR="007E141E" w:rsidRPr="00624D84" w:rsidRDefault="007E141E" w:rsidP="007E141E">
            <w:pPr>
              <w:jc w:val="center"/>
            </w:pPr>
            <w:r w:rsidRPr="00624D84">
              <w:t> </w:t>
            </w:r>
          </w:p>
        </w:tc>
        <w:tc>
          <w:tcPr>
            <w:tcW w:w="1440" w:type="dxa"/>
            <w:tcBorders>
              <w:top w:val="nil"/>
              <w:left w:val="nil"/>
              <w:bottom w:val="single" w:sz="8" w:space="0" w:color="auto"/>
              <w:right w:val="single" w:sz="8" w:space="0" w:color="auto"/>
            </w:tcBorders>
            <w:shd w:val="clear" w:color="auto" w:fill="auto"/>
            <w:hideMark/>
          </w:tcPr>
          <w:p w14:paraId="1FF67799" w14:textId="77777777" w:rsidR="007E141E" w:rsidRPr="00624D84" w:rsidRDefault="007E141E" w:rsidP="007E141E">
            <w:pPr>
              <w:jc w:val="center"/>
            </w:pPr>
            <w:r w:rsidRPr="00624D84">
              <w:t xml:space="preserve">Partial in </w:t>
            </w:r>
            <w:proofErr w:type="spellStart"/>
            <w:r w:rsidRPr="00624D84">
              <w:t>lowQPs</w:t>
            </w:r>
            <w:proofErr w:type="spellEnd"/>
            <w:r w:rsidRPr="00624D84">
              <w:t>/IBC=0/1, CTC/IBC=1</w:t>
            </w:r>
          </w:p>
        </w:tc>
        <w:tc>
          <w:tcPr>
            <w:tcW w:w="1080" w:type="dxa"/>
            <w:tcBorders>
              <w:top w:val="nil"/>
              <w:left w:val="nil"/>
              <w:bottom w:val="single" w:sz="8" w:space="0" w:color="auto"/>
              <w:right w:val="single" w:sz="8" w:space="0" w:color="auto"/>
            </w:tcBorders>
            <w:shd w:val="clear" w:color="auto" w:fill="auto"/>
            <w:hideMark/>
          </w:tcPr>
          <w:p w14:paraId="4D56FE00" w14:textId="77777777" w:rsidR="007E141E" w:rsidRPr="00624D84" w:rsidRDefault="007E141E" w:rsidP="007E141E">
            <w:pPr>
              <w:jc w:val="center"/>
            </w:pPr>
            <w:r w:rsidRPr="00624D84">
              <w:t> </w:t>
            </w:r>
          </w:p>
        </w:tc>
        <w:tc>
          <w:tcPr>
            <w:tcW w:w="1170" w:type="dxa"/>
            <w:tcBorders>
              <w:top w:val="nil"/>
              <w:left w:val="nil"/>
              <w:bottom w:val="single" w:sz="8" w:space="0" w:color="auto"/>
              <w:right w:val="single" w:sz="8" w:space="0" w:color="auto"/>
            </w:tcBorders>
            <w:shd w:val="clear" w:color="auto" w:fill="auto"/>
            <w:hideMark/>
          </w:tcPr>
          <w:p w14:paraId="1D5B228A" w14:textId="77777777" w:rsidR="007E141E" w:rsidRPr="00624D84" w:rsidRDefault="007E141E" w:rsidP="007E141E">
            <w:pPr>
              <w:jc w:val="center"/>
            </w:pPr>
            <w:r w:rsidRPr="00624D84">
              <w:t> </w:t>
            </w:r>
          </w:p>
        </w:tc>
        <w:tc>
          <w:tcPr>
            <w:tcW w:w="2070" w:type="dxa"/>
            <w:vMerge/>
            <w:tcBorders>
              <w:top w:val="nil"/>
              <w:left w:val="single" w:sz="8" w:space="0" w:color="auto"/>
              <w:bottom w:val="single" w:sz="8" w:space="0" w:color="000000"/>
              <w:right w:val="single" w:sz="8" w:space="0" w:color="auto"/>
            </w:tcBorders>
            <w:vAlign w:val="center"/>
            <w:hideMark/>
          </w:tcPr>
          <w:p w14:paraId="4C48C81F" w14:textId="77777777" w:rsidR="007E141E" w:rsidRPr="00624D84" w:rsidRDefault="007E141E" w:rsidP="007E141E"/>
        </w:tc>
      </w:tr>
      <w:tr w:rsidR="007E141E" w:rsidRPr="007E141E" w14:paraId="021CF33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2C51A19" w14:textId="77777777" w:rsidR="007E141E" w:rsidRPr="007E141E" w:rsidRDefault="007E141E" w:rsidP="007E141E">
            <w:pPr>
              <w:rPr>
                <w:color w:val="000000"/>
              </w:rPr>
            </w:pPr>
            <w:r w:rsidRPr="007E141E">
              <w:rPr>
                <w:color w:val="000000"/>
              </w:rPr>
              <w:t>CE8-4.2a</w:t>
            </w:r>
          </w:p>
        </w:tc>
        <w:tc>
          <w:tcPr>
            <w:tcW w:w="1061" w:type="dxa"/>
            <w:tcBorders>
              <w:top w:val="nil"/>
              <w:left w:val="nil"/>
              <w:bottom w:val="nil"/>
              <w:right w:val="single" w:sz="8" w:space="0" w:color="auto"/>
            </w:tcBorders>
            <w:shd w:val="clear" w:color="auto" w:fill="auto"/>
            <w:hideMark/>
          </w:tcPr>
          <w:p w14:paraId="3E871782" w14:textId="77777777" w:rsidR="007E141E" w:rsidRPr="00624D84" w:rsidRDefault="007E141E" w:rsidP="007E141E">
            <w:pPr>
              <w:jc w:val="center"/>
            </w:pPr>
            <w:r w:rsidRPr="00624D84">
              <w:t>Y</w:t>
            </w:r>
          </w:p>
        </w:tc>
        <w:tc>
          <w:tcPr>
            <w:tcW w:w="1530" w:type="dxa"/>
            <w:tcBorders>
              <w:top w:val="nil"/>
              <w:left w:val="nil"/>
              <w:bottom w:val="nil"/>
              <w:right w:val="single" w:sz="8" w:space="0" w:color="auto"/>
            </w:tcBorders>
            <w:shd w:val="clear" w:color="auto" w:fill="auto"/>
            <w:hideMark/>
          </w:tcPr>
          <w:p w14:paraId="5F9DBBAE" w14:textId="77777777" w:rsidR="007E141E" w:rsidRPr="00624D84" w:rsidRDefault="007E141E" w:rsidP="007E141E">
            <w:pPr>
              <w:jc w:val="center"/>
            </w:pPr>
            <w:r w:rsidRPr="00624D84">
              <w:t>N</w:t>
            </w:r>
          </w:p>
        </w:tc>
        <w:tc>
          <w:tcPr>
            <w:tcW w:w="1440" w:type="dxa"/>
            <w:tcBorders>
              <w:top w:val="nil"/>
              <w:left w:val="nil"/>
              <w:bottom w:val="nil"/>
              <w:right w:val="single" w:sz="8" w:space="0" w:color="auto"/>
            </w:tcBorders>
            <w:shd w:val="clear" w:color="auto" w:fill="auto"/>
            <w:hideMark/>
          </w:tcPr>
          <w:p w14:paraId="4135D9CD" w14:textId="77777777" w:rsidR="007E141E" w:rsidRPr="00624D84" w:rsidRDefault="007E141E" w:rsidP="007E141E">
            <w:pPr>
              <w:jc w:val="center"/>
            </w:pPr>
            <w:r w:rsidRPr="00624D84">
              <w:t>Partial</w:t>
            </w:r>
          </w:p>
        </w:tc>
        <w:tc>
          <w:tcPr>
            <w:tcW w:w="1080" w:type="dxa"/>
            <w:tcBorders>
              <w:top w:val="nil"/>
              <w:left w:val="nil"/>
              <w:bottom w:val="nil"/>
              <w:right w:val="single" w:sz="8" w:space="0" w:color="auto"/>
            </w:tcBorders>
            <w:shd w:val="clear" w:color="auto" w:fill="auto"/>
            <w:hideMark/>
          </w:tcPr>
          <w:p w14:paraId="49F17446"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4F06835C" w14:textId="77777777" w:rsidR="007E141E" w:rsidRPr="00624D84" w:rsidRDefault="007E141E" w:rsidP="007E141E">
            <w:pPr>
              <w:jc w:val="center"/>
            </w:pPr>
            <w:r w:rsidRPr="00624D84">
              <w:t>Y</w:t>
            </w:r>
          </w:p>
        </w:tc>
        <w:tc>
          <w:tcPr>
            <w:tcW w:w="2070" w:type="dxa"/>
            <w:tcBorders>
              <w:top w:val="nil"/>
              <w:left w:val="nil"/>
              <w:bottom w:val="single" w:sz="8" w:space="0" w:color="auto"/>
              <w:right w:val="single" w:sz="8" w:space="0" w:color="auto"/>
            </w:tcBorders>
            <w:shd w:val="clear" w:color="auto" w:fill="auto"/>
            <w:hideMark/>
          </w:tcPr>
          <w:p w14:paraId="47EA49C5" w14:textId="77777777" w:rsidR="007E141E" w:rsidRPr="00624D84" w:rsidRDefault="007E141E" w:rsidP="007E141E">
            <w:pPr>
              <w:jc w:val="center"/>
            </w:pPr>
            <w:r w:rsidRPr="00624D84">
              <w:t>Runtime matched when homogenous clusters were used</w:t>
            </w:r>
          </w:p>
        </w:tc>
      </w:tr>
      <w:tr w:rsidR="007E141E" w:rsidRPr="007E141E" w14:paraId="4D97E1D2" w14:textId="77777777" w:rsidTr="007E141E">
        <w:trPr>
          <w:trHeight w:val="858"/>
        </w:trPr>
        <w:tc>
          <w:tcPr>
            <w:tcW w:w="1089" w:type="dxa"/>
            <w:tcBorders>
              <w:top w:val="nil"/>
              <w:left w:val="single" w:sz="8" w:space="0" w:color="auto"/>
              <w:bottom w:val="single" w:sz="8" w:space="0" w:color="auto"/>
              <w:right w:val="single" w:sz="8" w:space="0" w:color="auto"/>
            </w:tcBorders>
            <w:shd w:val="clear" w:color="auto" w:fill="auto"/>
            <w:hideMark/>
          </w:tcPr>
          <w:p w14:paraId="2BAC61D9" w14:textId="77777777" w:rsidR="007E141E" w:rsidRPr="007E141E" w:rsidRDefault="007E141E" w:rsidP="007E141E">
            <w:pPr>
              <w:rPr>
                <w:color w:val="000000"/>
              </w:rPr>
            </w:pPr>
            <w:r w:rsidRPr="007E141E">
              <w:rPr>
                <w:color w:val="000000"/>
              </w:rPr>
              <w:lastRenderedPageBreak/>
              <w:t> </w:t>
            </w:r>
          </w:p>
        </w:tc>
        <w:tc>
          <w:tcPr>
            <w:tcW w:w="1061" w:type="dxa"/>
            <w:tcBorders>
              <w:top w:val="nil"/>
              <w:left w:val="nil"/>
              <w:bottom w:val="single" w:sz="8" w:space="0" w:color="auto"/>
              <w:right w:val="single" w:sz="8" w:space="0" w:color="auto"/>
            </w:tcBorders>
            <w:shd w:val="clear" w:color="auto" w:fill="auto"/>
            <w:hideMark/>
          </w:tcPr>
          <w:p w14:paraId="0F3290E3"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21ED10C9"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1EA9AAF7" w14:textId="77777777" w:rsidR="007E141E" w:rsidRPr="007E141E" w:rsidRDefault="007E141E" w:rsidP="007E141E">
            <w:pPr>
              <w:jc w:val="center"/>
              <w:rPr>
                <w:color w:val="000000"/>
              </w:rPr>
            </w:pPr>
            <w:r w:rsidRPr="007E141E">
              <w:rPr>
                <w:color w:val="000000"/>
              </w:rPr>
              <w:t xml:space="preserve">(all results for </w:t>
            </w:r>
            <w:proofErr w:type="spellStart"/>
            <w:r w:rsidRPr="007E141E">
              <w:rPr>
                <w:color w:val="000000"/>
              </w:rPr>
              <w:t>normals</w:t>
            </w:r>
            <w:proofErr w:type="spellEnd"/>
            <w:r w:rsidRPr="007E141E">
              <w:rPr>
                <w:color w:val="000000"/>
              </w:rPr>
              <w:t xml:space="preserve"> QPs, AI, RA, most results for the rest</w:t>
            </w:r>
          </w:p>
        </w:tc>
        <w:tc>
          <w:tcPr>
            <w:tcW w:w="1080" w:type="dxa"/>
            <w:tcBorders>
              <w:top w:val="nil"/>
              <w:left w:val="nil"/>
              <w:bottom w:val="single" w:sz="8" w:space="0" w:color="auto"/>
              <w:right w:val="single" w:sz="8" w:space="0" w:color="auto"/>
            </w:tcBorders>
            <w:shd w:val="clear" w:color="auto" w:fill="auto"/>
            <w:hideMark/>
          </w:tcPr>
          <w:p w14:paraId="6E108531"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0AD2A33D"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nil"/>
              <w:right w:val="nil"/>
            </w:tcBorders>
            <w:shd w:val="clear" w:color="auto" w:fill="auto"/>
            <w:noWrap/>
            <w:vAlign w:val="bottom"/>
            <w:hideMark/>
          </w:tcPr>
          <w:p w14:paraId="4DCD0724" w14:textId="77777777" w:rsidR="007E141E" w:rsidRPr="007E141E" w:rsidRDefault="007E141E" w:rsidP="007E141E">
            <w:pPr>
              <w:jc w:val="center"/>
              <w:rPr>
                <w:color w:val="000000"/>
              </w:rPr>
            </w:pPr>
          </w:p>
        </w:tc>
      </w:tr>
      <w:tr w:rsidR="007C0BDF" w:rsidRPr="007E141E" w14:paraId="5A418A4C"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6BF04C9" w14:textId="77777777" w:rsidR="007C0BDF" w:rsidRPr="007E141E" w:rsidRDefault="007C0BDF" w:rsidP="007C0BDF">
            <w:pPr>
              <w:rPr>
                <w:color w:val="000000"/>
              </w:rPr>
            </w:pPr>
            <w:r w:rsidRPr="007E141E">
              <w:rPr>
                <w:color w:val="000000"/>
              </w:rPr>
              <w:t>CE8-4.2b</w:t>
            </w:r>
          </w:p>
        </w:tc>
        <w:tc>
          <w:tcPr>
            <w:tcW w:w="1061" w:type="dxa"/>
            <w:tcBorders>
              <w:top w:val="nil"/>
              <w:left w:val="nil"/>
              <w:bottom w:val="nil"/>
              <w:right w:val="single" w:sz="8" w:space="0" w:color="auto"/>
            </w:tcBorders>
            <w:shd w:val="clear" w:color="auto" w:fill="auto"/>
            <w:hideMark/>
          </w:tcPr>
          <w:p w14:paraId="79278881" w14:textId="214524D9" w:rsidR="007C0BDF" w:rsidRPr="007C0BDF" w:rsidRDefault="007C0BDF" w:rsidP="007C0BDF">
            <w:pPr>
              <w:jc w:val="center"/>
              <w:rPr>
                <w:color w:val="000000"/>
              </w:rPr>
            </w:pPr>
            <w:r w:rsidRPr="007E5940">
              <w:t>N</w:t>
            </w:r>
          </w:p>
        </w:tc>
        <w:tc>
          <w:tcPr>
            <w:tcW w:w="1530" w:type="dxa"/>
            <w:tcBorders>
              <w:top w:val="nil"/>
              <w:left w:val="nil"/>
              <w:bottom w:val="nil"/>
              <w:right w:val="single" w:sz="8" w:space="0" w:color="auto"/>
            </w:tcBorders>
            <w:shd w:val="clear" w:color="auto" w:fill="auto"/>
            <w:hideMark/>
          </w:tcPr>
          <w:p w14:paraId="7CACB5DE" w14:textId="74A34DA7" w:rsidR="007C0BDF" w:rsidRPr="007C0BDF" w:rsidRDefault="007C0BDF" w:rsidP="007C0BDF">
            <w:pPr>
              <w:jc w:val="center"/>
              <w:rPr>
                <w:color w:val="000000"/>
              </w:rPr>
            </w:pPr>
            <w:r w:rsidRPr="007E5940">
              <w:t>N.A.</w:t>
            </w:r>
          </w:p>
        </w:tc>
        <w:tc>
          <w:tcPr>
            <w:tcW w:w="1440" w:type="dxa"/>
            <w:tcBorders>
              <w:top w:val="nil"/>
              <w:left w:val="nil"/>
              <w:bottom w:val="nil"/>
              <w:right w:val="single" w:sz="8" w:space="0" w:color="auto"/>
            </w:tcBorders>
            <w:shd w:val="clear" w:color="auto" w:fill="auto"/>
            <w:hideMark/>
          </w:tcPr>
          <w:p w14:paraId="08CA1357" w14:textId="37E7020B" w:rsidR="007C0BDF" w:rsidRPr="007C0BDF" w:rsidRDefault="007C0BDF" w:rsidP="007C0BDF">
            <w:pPr>
              <w:jc w:val="center"/>
              <w:rPr>
                <w:color w:val="000000"/>
              </w:rPr>
            </w:pPr>
            <w:r w:rsidRPr="007E5940">
              <w:t>Partial</w:t>
            </w:r>
          </w:p>
        </w:tc>
        <w:tc>
          <w:tcPr>
            <w:tcW w:w="1080" w:type="dxa"/>
            <w:tcBorders>
              <w:top w:val="nil"/>
              <w:left w:val="nil"/>
              <w:bottom w:val="nil"/>
              <w:right w:val="single" w:sz="8" w:space="0" w:color="auto"/>
            </w:tcBorders>
            <w:shd w:val="clear" w:color="auto" w:fill="auto"/>
            <w:hideMark/>
          </w:tcPr>
          <w:p w14:paraId="4B54B6AA" w14:textId="34463BEF" w:rsidR="007C0BDF" w:rsidRPr="007C0BDF" w:rsidRDefault="007C0BDF" w:rsidP="007C0BDF">
            <w:pPr>
              <w:jc w:val="center"/>
              <w:rPr>
                <w:color w:val="000000"/>
              </w:rPr>
            </w:pPr>
            <w:r w:rsidRPr="007E5940">
              <w:t>Y</w:t>
            </w:r>
          </w:p>
        </w:tc>
        <w:tc>
          <w:tcPr>
            <w:tcW w:w="1170" w:type="dxa"/>
            <w:tcBorders>
              <w:top w:val="nil"/>
              <w:left w:val="nil"/>
              <w:bottom w:val="nil"/>
              <w:right w:val="single" w:sz="8" w:space="0" w:color="auto"/>
            </w:tcBorders>
            <w:shd w:val="clear" w:color="auto" w:fill="auto"/>
            <w:hideMark/>
          </w:tcPr>
          <w:p w14:paraId="0BF06B3B" w14:textId="057614CC" w:rsidR="007C0BDF" w:rsidRPr="007C0BDF" w:rsidRDefault="007C0BDF" w:rsidP="007C0BDF">
            <w:pPr>
              <w:jc w:val="center"/>
              <w:rPr>
                <w:color w:val="000000"/>
              </w:rPr>
            </w:pPr>
            <w:r w:rsidRPr="007E5940">
              <w:t>Y</w:t>
            </w:r>
          </w:p>
        </w:tc>
        <w:tc>
          <w:tcPr>
            <w:tcW w:w="2070" w:type="dxa"/>
            <w:tcBorders>
              <w:top w:val="single" w:sz="8" w:space="0" w:color="auto"/>
              <w:left w:val="nil"/>
              <w:bottom w:val="nil"/>
              <w:right w:val="single" w:sz="8" w:space="0" w:color="auto"/>
            </w:tcBorders>
            <w:shd w:val="clear" w:color="auto" w:fill="auto"/>
            <w:hideMark/>
          </w:tcPr>
          <w:p w14:paraId="214E7740" w14:textId="77777777" w:rsidR="007C0BDF" w:rsidRPr="007E141E" w:rsidRDefault="007C0BDF" w:rsidP="007C0BDF">
            <w:pPr>
              <w:jc w:val="center"/>
              <w:rPr>
                <w:color w:val="000000"/>
              </w:rPr>
            </w:pPr>
            <w:r w:rsidRPr="007E141E">
              <w:rPr>
                <w:color w:val="000000"/>
              </w:rPr>
              <w:t> </w:t>
            </w:r>
          </w:p>
        </w:tc>
      </w:tr>
      <w:tr w:rsidR="007E141E" w:rsidRPr="007E141E" w14:paraId="4BE1901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1F635A5B"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18E193E"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036B449B"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4533A30F"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69034B7E"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3E7400D5"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350BFFA" w14:textId="77777777" w:rsidR="007E141E" w:rsidRPr="007E141E" w:rsidRDefault="007E141E" w:rsidP="007E141E">
            <w:pPr>
              <w:jc w:val="center"/>
              <w:rPr>
                <w:color w:val="000000"/>
              </w:rPr>
            </w:pPr>
            <w:r w:rsidRPr="007E141E">
              <w:rPr>
                <w:color w:val="000000"/>
              </w:rPr>
              <w:t> </w:t>
            </w:r>
          </w:p>
        </w:tc>
      </w:tr>
      <w:tr w:rsidR="007E141E" w:rsidRPr="007E141E" w14:paraId="456551E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760C980" w14:textId="77777777" w:rsidR="007E141E" w:rsidRPr="007E141E" w:rsidRDefault="007E141E" w:rsidP="007E141E">
            <w:pPr>
              <w:rPr>
                <w:color w:val="000000"/>
              </w:rPr>
            </w:pPr>
            <w:r w:rsidRPr="007E141E">
              <w:rPr>
                <w:color w:val="000000"/>
              </w:rPr>
              <w:t>CE8-4.3a</w:t>
            </w:r>
          </w:p>
        </w:tc>
        <w:tc>
          <w:tcPr>
            <w:tcW w:w="1061" w:type="dxa"/>
            <w:tcBorders>
              <w:top w:val="nil"/>
              <w:left w:val="nil"/>
              <w:bottom w:val="nil"/>
              <w:right w:val="single" w:sz="8" w:space="0" w:color="auto"/>
            </w:tcBorders>
            <w:shd w:val="clear" w:color="auto" w:fill="auto"/>
            <w:hideMark/>
          </w:tcPr>
          <w:p w14:paraId="471EFE81"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0B166DE3"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76825AD4" w14:textId="77777777" w:rsidR="007E141E" w:rsidRPr="007E141E" w:rsidRDefault="007E141E" w:rsidP="007E141E">
            <w:pPr>
              <w:jc w:val="center"/>
              <w:rPr>
                <w:color w:val="000000"/>
              </w:rPr>
            </w:pPr>
            <w:r w:rsidRPr="007E141E">
              <w:rPr>
                <w:color w:val="000000"/>
              </w:rPr>
              <w:t>Full in CTC</w:t>
            </w:r>
          </w:p>
        </w:tc>
        <w:tc>
          <w:tcPr>
            <w:tcW w:w="1080" w:type="dxa"/>
            <w:tcBorders>
              <w:top w:val="nil"/>
              <w:left w:val="nil"/>
              <w:bottom w:val="nil"/>
              <w:right w:val="single" w:sz="8" w:space="0" w:color="auto"/>
            </w:tcBorders>
            <w:shd w:val="clear" w:color="auto" w:fill="auto"/>
            <w:hideMark/>
          </w:tcPr>
          <w:p w14:paraId="01E36E28"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0D05A0D1"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2BF732D1" w14:textId="77777777" w:rsidR="007E141E" w:rsidRPr="007E141E" w:rsidRDefault="007E141E" w:rsidP="007E141E">
            <w:pPr>
              <w:jc w:val="center"/>
              <w:rPr>
                <w:color w:val="000000"/>
              </w:rPr>
            </w:pPr>
            <w:r w:rsidRPr="007E141E">
              <w:rPr>
                <w:color w:val="000000"/>
              </w:rPr>
              <w:t> </w:t>
            </w:r>
          </w:p>
        </w:tc>
      </w:tr>
      <w:tr w:rsidR="007E141E" w:rsidRPr="007E141E" w14:paraId="41BEF0F7"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5B051C7F"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E230E0C"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51DEE15D"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E788220" w14:textId="77777777" w:rsidR="007E141E" w:rsidRPr="007E141E" w:rsidRDefault="007E141E" w:rsidP="007E141E">
            <w:pPr>
              <w:jc w:val="center"/>
              <w:rPr>
                <w:color w:val="000000"/>
              </w:rPr>
            </w:pPr>
            <w:r w:rsidRPr="007E141E">
              <w:rPr>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2025018F"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46B98F35"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57B7D04D" w14:textId="77777777" w:rsidR="007E141E" w:rsidRPr="007E141E" w:rsidRDefault="007E141E" w:rsidP="007E141E">
            <w:pPr>
              <w:jc w:val="center"/>
              <w:rPr>
                <w:color w:val="000000"/>
              </w:rPr>
            </w:pPr>
            <w:r w:rsidRPr="007E141E">
              <w:rPr>
                <w:color w:val="000000"/>
              </w:rPr>
              <w:t> </w:t>
            </w:r>
          </w:p>
        </w:tc>
      </w:tr>
      <w:tr w:rsidR="007E141E" w:rsidRPr="007E141E" w14:paraId="3A5F7DEC"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52F0926" w14:textId="77777777" w:rsidR="007E141E" w:rsidRPr="007E141E" w:rsidRDefault="007E141E" w:rsidP="007E141E">
            <w:pPr>
              <w:rPr>
                <w:color w:val="000000"/>
              </w:rPr>
            </w:pPr>
            <w:r w:rsidRPr="007E141E">
              <w:rPr>
                <w:color w:val="000000"/>
              </w:rPr>
              <w:t>CE8-4.3b</w:t>
            </w:r>
          </w:p>
        </w:tc>
        <w:tc>
          <w:tcPr>
            <w:tcW w:w="1061" w:type="dxa"/>
            <w:tcBorders>
              <w:top w:val="nil"/>
              <w:left w:val="nil"/>
              <w:bottom w:val="nil"/>
              <w:right w:val="single" w:sz="8" w:space="0" w:color="auto"/>
            </w:tcBorders>
            <w:shd w:val="clear" w:color="auto" w:fill="auto"/>
            <w:hideMark/>
          </w:tcPr>
          <w:p w14:paraId="087ED358"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047E96F6"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0772137E" w14:textId="77777777" w:rsidR="007E141E" w:rsidRPr="007E141E" w:rsidRDefault="007E141E" w:rsidP="007E141E">
            <w:pPr>
              <w:jc w:val="center"/>
              <w:rPr>
                <w:color w:val="000000"/>
              </w:rPr>
            </w:pPr>
            <w:r w:rsidRPr="007E141E">
              <w:rPr>
                <w:color w:val="000000"/>
              </w:rPr>
              <w:t>Full in CTC</w:t>
            </w:r>
          </w:p>
        </w:tc>
        <w:tc>
          <w:tcPr>
            <w:tcW w:w="1080" w:type="dxa"/>
            <w:tcBorders>
              <w:top w:val="nil"/>
              <w:left w:val="nil"/>
              <w:bottom w:val="nil"/>
              <w:right w:val="single" w:sz="8" w:space="0" w:color="auto"/>
            </w:tcBorders>
            <w:shd w:val="clear" w:color="auto" w:fill="auto"/>
            <w:hideMark/>
          </w:tcPr>
          <w:p w14:paraId="3E627E1F"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638D51B0"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3F83B264" w14:textId="77777777" w:rsidR="007E141E" w:rsidRPr="007E141E" w:rsidRDefault="007E141E" w:rsidP="007E141E">
            <w:pPr>
              <w:jc w:val="center"/>
              <w:rPr>
                <w:color w:val="000000"/>
              </w:rPr>
            </w:pPr>
            <w:r w:rsidRPr="007E141E">
              <w:rPr>
                <w:color w:val="000000"/>
              </w:rPr>
              <w:t> </w:t>
            </w:r>
          </w:p>
        </w:tc>
      </w:tr>
      <w:tr w:rsidR="007E141E" w:rsidRPr="007E141E" w14:paraId="69B4FC70"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C6E872B"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374484EB"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5AABEE6E"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10E6E19B" w14:textId="77777777" w:rsidR="007E141E" w:rsidRPr="007E141E" w:rsidRDefault="007E141E" w:rsidP="007E141E">
            <w:pPr>
              <w:jc w:val="center"/>
              <w:rPr>
                <w:color w:val="000000"/>
              </w:rPr>
            </w:pPr>
            <w:r w:rsidRPr="007E141E">
              <w:rPr>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0469C384"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687E4803"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4F9D899C" w14:textId="77777777" w:rsidR="007E141E" w:rsidRPr="007E141E" w:rsidRDefault="007E141E" w:rsidP="007E141E">
            <w:pPr>
              <w:jc w:val="center"/>
              <w:rPr>
                <w:color w:val="000000"/>
              </w:rPr>
            </w:pPr>
            <w:r w:rsidRPr="007E141E">
              <w:rPr>
                <w:color w:val="000000"/>
              </w:rPr>
              <w:t> </w:t>
            </w:r>
          </w:p>
        </w:tc>
      </w:tr>
      <w:tr w:rsidR="00BF0A20" w:rsidRPr="007E141E" w14:paraId="71C3E756"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F453B90" w14:textId="77777777" w:rsidR="00BF0A20" w:rsidRPr="007E141E" w:rsidRDefault="00BF0A20" w:rsidP="00BF0A20">
            <w:pPr>
              <w:rPr>
                <w:color w:val="000000"/>
              </w:rPr>
            </w:pPr>
            <w:r w:rsidRPr="007E141E">
              <w:rPr>
                <w:color w:val="000000"/>
              </w:rPr>
              <w:t>CE8-4.4a</w:t>
            </w:r>
          </w:p>
        </w:tc>
        <w:tc>
          <w:tcPr>
            <w:tcW w:w="1061" w:type="dxa"/>
            <w:tcBorders>
              <w:top w:val="nil"/>
              <w:left w:val="nil"/>
              <w:bottom w:val="nil"/>
              <w:right w:val="single" w:sz="8" w:space="0" w:color="auto"/>
            </w:tcBorders>
            <w:shd w:val="clear" w:color="auto" w:fill="auto"/>
            <w:hideMark/>
          </w:tcPr>
          <w:p w14:paraId="7E0AEC35" w14:textId="1E0888D7" w:rsidR="00BF0A20" w:rsidRPr="00BF0A20" w:rsidRDefault="00BF0A20" w:rsidP="00BF0A20">
            <w:pPr>
              <w:jc w:val="center"/>
              <w:rPr>
                <w:color w:val="000000"/>
              </w:rPr>
            </w:pPr>
            <w:r w:rsidRPr="007E5940">
              <w:rPr>
                <w:color w:val="000000"/>
              </w:rPr>
              <w:t>Y</w:t>
            </w:r>
          </w:p>
        </w:tc>
        <w:tc>
          <w:tcPr>
            <w:tcW w:w="1530" w:type="dxa"/>
            <w:tcBorders>
              <w:top w:val="nil"/>
              <w:left w:val="nil"/>
              <w:bottom w:val="nil"/>
              <w:right w:val="single" w:sz="8" w:space="0" w:color="auto"/>
            </w:tcBorders>
            <w:shd w:val="clear" w:color="auto" w:fill="auto"/>
            <w:hideMark/>
          </w:tcPr>
          <w:p w14:paraId="0414B8D9" w14:textId="48765275" w:rsidR="00BF0A20" w:rsidRPr="00BF0A20" w:rsidRDefault="00BF0A20" w:rsidP="00BF0A20">
            <w:pPr>
              <w:jc w:val="center"/>
              <w:rPr>
                <w:color w:val="000000"/>
              </w:rPr>
            </w:pPr>
            <w:r w:rsidRPr="007E5940">
              <w:rPr>
                <w:color w:val="000000"/>
              </w:rPr>
              <w:t>N</w:t>
            </w:r>
          </w:p>
        </w:tc>
        <w:tc>
          <w:tcPr>
            <w:tcW w:w="1440" w:type="dxa"/>
            <w:tcBorders>
              <w:top w:val="nil"/>
              <w:left w:val="nil"/>
              <w:bottom w:val="nil"/>
              <w:right w:val="single" w:sz="8" w:space="0" w:color="auto"/>
            </w:tcBorders>
            <w:shd w:val="clear" w:color="auto" w:fill="auto"/>
            <w:hideMark/>
          </w:tcPr>
          <w:p w14:paraId="2A041F98" w14:textId="7E462EBD" w:rsidR="00BF0A20" w:rsidRPr="00BF0A20" w:rsidRDefault="00BF0A20" w:rsidP="00BF0A20">
            <w:pPr>
              <w:jc w:val="center"/>
              <w:rPr>
                <w:color w:val="000000"/>
              </w:rPr>
            </w:pPr>
            <w:r w:rsidRPr="007E5940">
              <w:rPr>
                <w:color w:val="000000"/>
              </w:rPr>
              <w:t>Full in CTC</w:t>
            </w:r>
          </w:p>
        </w:tc>
        <w:tc>
          <w:tcPr>
            <w:tcW w:w="1080" w:type="dxa"/>
            <w:tcBorders>
              <w:top w:val="nil"/>
              <w:left w:val="nil"/>
              <w:bottom w:val="nil"/>
              <w:right w:val="single" w:sz="8" w:space="0" w:color="auto"/>
            </w:tcBorders>
            <w:shd w:val="clear" w:color="auto" w:fill="auto"/>
            <w:hideMark/>
          </w:tcPr>
          <w:p w14:paraId="7B3CDDFC" w14:textId="657BF980" w:rsidR="00BF0A20" w:rsidRPr="00BF0A20" w:rsidRDefault="00BF0A20" w:rsidP="00BF0A20">
            <w:pPr>
              <w:jc w:val="center"/>
              <w:rPr>
                <w:color w:val="000000"/>
              </w:rPr>
            </w:pPr>
            <w:r w:rsidRPr="007E5940">
              <w:rPr>
                <w:color w:val="000000"/>
              </w:rPr>
              <w:t>Y</w:t>
            </w:r>
          </w:p>
        </w:tc>
        <w:tc>
          <w:tcPr>
            <w:tcW w:w="1170" w:type="dxa"/>
            <w:tcBorders>
              <w:top w:val="nil"/>
              <w:left w:val="nil"/>
              <w:bottom w:val="nil"/>
              <w:right w:val="single" w:sz="8" w:space="0" w:color="auto"/>
            </w:tcBorders>
            <w:shd w:val="clear" w:color="auto" w:fill="auto"/>
            <w:hideMark/>
          </w:tcPr>
          <w:p w14:paraId="691D0F98" w14:textId="601F929E" w:rsidR="00BF0A20" w:rsidRPr="00BF0A20" w:rsidRDefault="00BF0A20" w:rsidP="00BF0A20">
            <w:pPr>
              <w:jc w:val="center"/>
              <w:rPr>
                <w:color w:val="000000"/>
              </w:rPr>
            </w:pPr>
            <w:r w:rsidRPr="007E5940">
              <w:rPr>
                <w:color w:val="000000"/>
              </w:rPr>
              <w:t>Y</w:t>
            </w:r>
          </w:p>
        </w:tc>
        <w:tc>
          <w:tcPr>
            <w:tcW w:w="2070" w:type="dxa"/>
            <w:tcBorders>
              <w:top w:val="nil"/>
              <w:left w:val="nil"/>
              <w:bottom w:val="nil"/>
              <w:right w:val="single" w:sz="8" w:space="0" w:color="auto"/>
            </w:tcBorders>
            <w:shd w:val="clear" w:color="auto" w:fill="auto"/>
            <w:hideMark/>
          </w:tcPr>
          <w:p w14:paraId="1AEC2E96" w14:textId="77777777" w:rsidR="00BF0A20" w:rsidRPr="007E141E" w:rsidRDefault="00BF0A20" w:rsidP="00BF0A20">
            <w:pPr>
              <w:jc w:val="center"/>
              <w:rPr>
                <w:color w:val="000000"/>
              </w:rPr>
            </w:pPr>
            <w:r w:rsidRPr="007E141E">
              <w:rPr>
                <w:color w:val="000000"/>
              </w:rPr>
              <w:t> </w:t>
            </w:r>
          </w:p>
        </w:tc>
      </w:tr>
      <w:tr w:rsidR="00BF0A20" w:rsidRPr="007E141E" w14:paraId="4F37887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038ECCF3" w14:textId="77777777" w:rsidR="00BF0A20" w:rsidRPr="007E141E" w:rsidRDefault="00BF0A20" w:rsidP="00BF0A20">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18593FC0" w14:textId="36489F8D" w:rsidR="00BF0A20" w:rsidRPr="00BF0A20" w:rsidRDefault="00BF0A20" w:rsidP="00BF0A20">
            <w:pPr>
              <w:jc w:val="center"/>
              <w:rPr>
                <w:color w:val="000000"/>
              </w:rPr>
            </w:pPr>
            <w:r w:rsidRPr="007E5940">
              <w:rPr>
                <w:color w:val="000000"/>
              </w:rPr>
              <w:t> </w:t>
            </w:r>
          </w:p>
        </w:tc>
        <w:tc>
          <w:tcPr>
            <w:tcW w:w="1530" w:type="dxa"/>
            <w:tcBorders>
              <w:top w:val="nil"/>
              <w:left w:val="nil"/>
              <w:bottom w:val="single" w:sz="8" w:space="0" w:color="auto"/>
              <w:right w:val="single" w:sz="8" w:space="0" w:color="auto"/>
            </w:tcBorders>
            <w:shd w:val="clear" w:color="auto" w:fill="auto"/>
            <w:hideMark/>
          </w:tcPr>
          <w:p w14:paraId="32EF6871" w14:textId="1B1DAA22" w:rsidR="00BF0A20" w:rsidRPr="00BF0A20" w:rsidRDefault="00BF0A20" w:rsidP="00BF0A20">
            <w:pPr>
              <w:jc w:val="center"/>
              <w:rPr>
                <w:color w:val="000000"/>
              </w:rPr>
            </w:pPr>
            <w:r w:rsidRPr="007E5940">
              <w:rPr>
                <w:color w:val="000000"/>
              </w:rPr>
              <w:t> </w:t>
            </w:r>
          </w:p>
        </w:tc>
        <w:tc>
          <w:tcPr>
            <w:tcW w:w="1440" w:type="dxa"/>
            <w:tcBorders>
              <w:top w:val="nil"/>
              <w:left w:val="nil"/>
              <w:bottom w:val="single" w:sz="8" w:space="0" w:color="auto"/>
              <w:right w:val="single" w:sz="8" w:space="0" w:color="auto"/>
            </w:tcBorders>
            <w:shd w:val="clear" w:color="auto" w:fill="auto"/>
            <w:hideMark/>
          </w:tcPr>
          <w:p w14:paraId="258679AA" w14:textId="5C149FE2" w:rsidR="00BF0A20" w:rsidRPr="00BF0A20" w:rsidRDefault="00BF0A20" w:rsidP="00BF0A20">
            <w:pPr>
              <w:jc w:val="center"/>
              <w:rPr>
                <w:color w:val="000000"/>
              </w:rPr>
            </w:pPr>
            <w:r w:rsidRPr="007E5940">
              <w:rPr>
                <w:color w:val="000000"/>
              </w:rPr>
              <w:t>Full in low QPs</w:t>
            </w:r>
          </w:p>
        </w:tc>
        <w:tc>
          <w:tcPr>
            <w:tcW w:w="1080" w:type="dxa"/>
            <w:tcBorders>
              <w:top w:val="nil"/>
              <w:left w:val="nil"/>
              <w:bottom w:val="single" w:sz="8" w:space="0" w:color="auto"/>
              <w:right w:val="single" w:sz="8" w:space="0" w:color="auto"/>
            </w:tcBorders>
            <w:shd w:val="clear" w:color="auto" w:fill="auto"/>
            <w:hideMark/>
          </w:tcPr>
          <w:p w14:paraId="32F63498" w14:textId="1E469086" w:rsidR="00BF0A20" w:rsidRPr="00BF0A20" w:rsidRDefault="00BF0A20" w:rsidP="00BF0A20">
            <w:pPr>
              <w:jc w:val="center"/>
              <w:rPr>
                <w:color w:val="000000"/>
              </w:rPr>
            </w:pPr>
            <w:r w:rsidRPr="007E5940">
              <w:rPr>
                <w:color w:val="000000"/>
              </w:rPr>
              <w:t> </w:t>
            </w:r>
          </w:p>
        </w:tc>
        <w:tc>
          <w:tcPr>
            <w:tcW w:w="1170" w:type="dxa"/>
            <w:tcBorders>
              <w:top w:val="nil"/>
              <w:left w:val="nil"/>
              <w:bottom w:val="single" w:sz="8" w:space="0" w:color="auto"/>
              <w:right w:val="single" w:sz="8" w:space="0" w:color="auto"/>
            </w:tcBorders>
            <w:shd w:val="clear" w:color="auto" w:fill="auto"/>
            <w:hideMark/>
          </w:tcPr>
          <w:p w14:paraId="2A4C69C9" w14:textId="14231BFB" w:rsidR="00BF0A20" w:rsidRPr="00BF0A20" w:rsidRDefault="00BF0A20" w:rsidP="00BF0A20">
            <w:pPr>
              <w:jc w:val="center"/>
              <w:rPr>
                <w:color w:val="000000"/>
              </w:rPr>
            </w:pPr>
            <w:r w:rsidRPr="007E5940">
              <w:rPr>
                <w:color w:val="000000"/>
              </w:rPr>
              <w:t> </w:t>
            </w:r>
          </w:p>
        </w:tc>
        <w:tc>
          <w:tcPr>
            <w:tcW w:w="2070" w:type="dxa"/>
            <w:tcBorders>
              <w:top w:val="nil"/>
              <w:left w:val="nil"/>
              <w:bottom w:val="single" w:sz="8" w:space="0" w:color="auto"/>
              <w:right w:val="single" w:sz="8" w:space="0" w:color="auto"/>
            </w:tcBorders>
            <w:shd w:val="clear" w:color="auto" w:fill="auto"/>
            <w:hideMark/>
          </w:tcPr>
          <w:p w14:paraId="50831132" w14:textId="77777777" w:rsidR="00BF0A20" w:rsidRPr="007E141E" w:rsidRDefault="00BF0A20" w:rsidP="00BF0A20">
            <w:pPr>
              <w:jc w:val="center"/>
              <w:rPr>
                <w:color w:val="000000"/>
              </w:rPr>
            </w:pPr>
            <w:r w:rsidRPr="007E141E">
              <w:rPr>
                <w:color w:val="000000"/>
              </w:rPr>
              <w:t> </w:t>
            </w:r>
          </w:p>
        </w:tc>
      </w:tr>
      <w:tr w:rsidR="0099052C" w:rsidRPr="007E141E" w14:paraId="55388CC1"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07A8317" w14:textId="77777777" w:rsidR="0099052C" w:rsidRPr="007E141E" w:rsidRDefault="0099052C" w:rsidP="0099052C">
            <w:pPr>
              <w:rPr>
                <w:color w:val="000000"/>
              </w:rPr>
            </w:pPr>
            <w:r w:rsidRPr="007E141E">
              <w:rPr>
                <w:color w:val="000000"/>
              </w:rPr>
              <w:t>CE8-4.4b</w:t>
            </w:r>
          </w:p>
        </w:tc>
        <w:tc>
          <w:tcPr>
            <w:tcW w:w="1061" w:type="dxa"/>
            <w:tcBorders>
              <w:top w:val="nil"/>
              <w:left w:val="nil"/>
              <w:bottom w:val="nil"/>
              <w:right w:val="single" w:sz="8" w:space="0" w:color="auto"/>
            </w:tcBorders>
            <w:shd w:val="clear" w:color="auto" w:fill="auto"/>
            <w:hideMark/>
          </w:tcPr>
          <w:p w14:paraId="1703BEA2" w14:textId="21F5219C" w:rsidR="0099052C" w:rsidRPr="0099052C" w:rsidRDefault="0099052C" w:rsidP="0099052C">
            <w:pPr>
              <w:jc w:val="center"/>
              <w:rPr>
                <w:color w:val="000000"/>
              </w:rPr>
            </w:pPr>
            <w:r w:rsidRPr="007E5940">
              <w:rPr>
                <w:color w:val="000000"/>
              </w:rPr>
              <w:t>N</w:t>
            </w:r>
          </w:p>
        </w:tc>
        <w:tc>
          <w:tcPr>
            <w:tcW w:w="1530" w:type="dxa"/>
            <w:tcBorders>
              <w:top w:val="nil"/>
              <w:left w:val="nil"/>
              <w:bottom w:val="nil"/>
              <w:right w:val="single" w:sz="8" w:space="0" w:color="auto"/>
            </w:tcBorders>
            <w:shd w:val="clear" w:color="auto" w:fill="auto"/>
            <w:hideMark/>
          </w:tcPr>
          <w:p w14:paraId="05B505F3" w14:textId="541724B4" w:rsidR="0099052C" w:rsidRPr="0099052C" w:rsidRDefault="0099052C" w:rsidP="0099052C">
            <w:pPr>
              <w:jc w:val="center"/>
              <w:rPr>
                <w:color w:val="000000"/>
              </w:rPr>
            </w:pPr>
            <w:r w:rsidRPr="007E5940">
              <w:rPr>
                <w:color w:val="000000"/>
              </w:rPr>
              <w:t>N.A.</w:t>
            </w:r>
          </w:p>
        </w:tc>
        <w:tc>
          <w:tcPr>
            <w:tcW w:w="1440" w:type="dxa"/>
            <w:tcBorders>
              <w:top w:val="nil"/>
              <w:left w:val="nil"/>
              <w:bottom w:val="nil"/>
              <w:right w:val="single" w:sz="8" w:space="0" w:color="auto"/>
            </w:tcBorders>
            <w:shd w:val="clear" w:color="auto" w:fill="auto"/>
            <w:hideMark/>
          </w:tcPr>
          <w:p w14:paraId="0CB1FE7E" w14:textId="16E7EEBA" w:rsidR="0099052C" w:rsidRPr="0099052C" w:rsidRDefault="0099052C" w:rsidP="0099052C">
            <w:pPr>
              <w:jc w:val="center"/>
              <w:rPr>
                <w:color w:val="000000"/>
              </w:rPr>
            </w:pPr>
            <w:r w:rsidRPr="007E5940">
              <w:t>Full</w:t>
            </w:r>
          </w:p>
        </w:tc>
        <w:tc>
          <w:tcPr>
            <w:tcW w:w="1080" w:type="dxa"/>
            <w:tcBorders>
              <w:top w:val="nil"/>
              <w:left w:val="nil"/>
              <w:bottom w:val="nil"/>
              <w:right w:val="single" w:sz="8" w:space="0" w:color="auto"/>
            </w:tcBorders>
            <w:shd w:val="clear" w:color="auto" w:fill="auto"/>
            <w:hideMark/>
          </w:tcPr>
          <w:p w14:paraId="237CD8A1" w14:textId="5ABE072C" w:rsidR="0099052C" w:rsidRPr="0099052C" w:rsidRDefault="0099052C" w:rsidP="0099052C">
            <w:pPr>
              <w:jc w:val="center"/>
              <w:rPr>
                <w:color w:val="000000"/>
              </w:rPr>
            </w:pPr>
            <w:r w:rsidRPr="007E5940">
              <w:t>Y</w:t>
            </w:r>
          </w:p>
        </w:tc>
        <w:tc>
          <w:tcPr>
            <w:tcW w:w="1170" w:type="dxa"/>
            <w:tcBorders>
              <w:top w:val="nil"/>
              <w:left w:val="nil"/>
              <w:bottom w:val="nil"/>
              <w:right w:val="single" w:sz="8" w:space="0" w:color="auto"/>
            </w:tcBorders>
            <w:shd w:val="clear" w:color="auto" w:fill="auto"/>
            <w:hideMark/>
          </w:tcPr>
          <w:p w14:paraId="078F5C74" w14:textId="47260644" w:rsidR="0099052C" w:rsidRPr="0099052C" w:rsidRDefault="0099052C" w:rsidP="0099052C">
            <w:pPr>
              <w:jc w:val="center"/>
              <w:rPr>
                <w:color w:val="000000"/>
              </w:rPr>
            </w:pPr>
            <w:r w:rsidRPr="007E5940">
              <w:t>Y</w:t>
            </w:r>
          </w:p>
        </w:tc>
        <w:tc>
          <w:tcPr>
            <w:tcW w:w="2070" w:type="dxa"/>
            <w:tcBorders>
              <w:top w:val="nil"/>
              <w:left w:val="nil"/>
              <w:bottom w:val="nil"/>
              <w:right w:val="single" w:sz="8" w:space="0" w:color="auto"/>
            </w:tcBorders>
            <w:shd w:val="clear" w:color="auto" w:fill="auto"/>
            <w:hideMark/>
          </w:tcPr>
          <w:p w14:paraId="21DA77F4" w14:textId="77777777" w:rsidR="0099052C" w:rsidRPr="007E141E" w:rsidRDefault="0099052C" w:rsidP="0099052C">
            <w:pPr>
              <w:jc w:val="center"/>
              <w:rPr>
                <w:color w:val="000000"/>
              </w:rPr>
            </w:pPr>
            <w:r w:rsidRPr="007E141E">
              <w:rPr>
                <w:color w:val="000000"/>
              </w:rPr>
              <w:t> </w:t>
            </w:r>
          </w:p>
        </w:tc>
      </w:tr>
      <w:tr w:rsidR="007E141E" w:rsidRPr="007E141E" w14:paraId="1FB3A868"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57C9C08"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87AC987"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29922C2B"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7B52537"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2B61A6A4"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5C42BE7D"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792A43F" w14:textId="77777777" w:rsidR="007E141E" w:rsidRPr="007E141E" w:rsidRDefault="007E141E" w:rsidP="007E141E">
            <w:pPr>
              <w:jc w:val="center"/>
              <w:rPr>
                <w:color w:val="000000"/>
              </w:rPr>
            </w:pPr>
            <w:r w:rsidRPr="007E141E">
              <w:rPr>
                <w:color w:val="000000"/>
              </w:rPr>
              <w:t> </w:t>
            </w:r>
          </w:p>
        </w:tc>
      </w:tr>
      <w:tr w:rsidR="007E141E" w:rsidRPr="007E141E" w14:paraId="1E429C62"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4A505501" w14:textId="77777777" w:rsidR="007E141E" w:rsidRPr="007E141E" w:rsidRDefault="007E141E" w:rsidP="007E141E">
            <w:pPr>
              <w:rPr>
                <w:color w:val="000000"/>
              </w:rPr>
            </w:pPr>
            <w:r w:rsidRPr="007E141E">
              <w:rPr>
                <w:color w:val="000000"/>
              </w:rPr>
              <w:t>CE8-5.1a</w:t>
            </w:r>
          </w:p>
        </w:tc>
        <w:tc>
          <w:tcPr>
            <w:tcW w:w="1061" w:type="dxa"/>
            <w:tcBorders>
              <w:top w:val="nil"/>
              <w:left w:val="nil"/>
              <w:bottom w:val="nil"/>
              <w:right w:val="single" w:sz="8" w:space="0" w:color="auto"/>
            </w:tcBorders>
            <w:shd w:val="clear" w:color="auto" w:fill="auto"/>
            <w:hideMark/>
          </w:tcPr>
          <w:p w14:paraId="06D9DC30"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nil"/>
              <w:right w:val="single" w:sz="8" w:space="0" w:color="auto"/>
            </w:tcBorders>
            <w:shd w:val="clear" w:color="auto" w:fill="auto"/>
            <w:hideMark/>
          </w:tcPr>
          <w:p w14:paraId="6EE0C23A"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nil"/>
              <w:right w:val="single" w:sz="8" w:space="0" w:color="auto"/>
            </w:tcBorders>
            <w:shd w:val="clear" w:color="auto" w:fill="auto"/>
            <w:hideMark/>
          </w:tcPr>
          <w:p w14:paraId="3F880C07"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nil"/>
              <w:right w:val="single" w:sz="8" w:space="0" w:color="auto"/>
            </w:tcBorders>
            <w:shd w:val="clear" w:color="auto" w:fill="auto"/>
            <w:hideMark/>
          </w:tcPr>
          <w:p w14:paraId="6142442E"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nil"/>
              <w:right w:val="single" w:sz="8" w:space="0" w:color="auto"/>
            </w:tcBorders>
            <w:shd w:val="clear" w:color="auto" w:fill="auto"/>
            <w:hideMark/>
          </w:tcPr>
          <w:p w14:paraId="463E782B"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nil"/>
              <w:right w:val="single" w:sz="8" w:space="0" w:color="auto"/>
            </w:tcBorders>
            <w:shd w:val="clear" w:color="auto" w:fill="auto"/>
            <w:hideMark/>
          </w:tcPr>
          <w:p w14:paraId="6594F331" w14:textId="77777777" w:rsidR="007E141E" w:rsidRPr="007E141E" w:rsidRDefault="007E141E" w:rsidP="007E141E">
            <w:pPr>
              <w:jc w:val="center"/>
              <w:rPr>
                <w:color w:val="000000"/>
              </w:rPr>
            </w:pPr>
            <w:r w:rsidRPr="007E141E">
              <w:rPr>
                <w:color w:val="000000"/>
              </w:rPr>
              <w:t> </w:t>
            </w:r>
          </w:p>
        </w:tc>
      </w:tr>
      <w:tr w:rsidR="007E141E" w:rsidRPr="007E141E" w14:paraId="4E8BB6F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C761F8F"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AA5A77C"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201727AD"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3359D358"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180D92FD"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5BCCBA57"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581591EB" w14:textId="77777777" w:rsidR="007E141E" w:rsidRPr="007E141E" w:rsidRDefault="007E141E" w:rsidP="007E141E">
            <w:pPr>
              <w:jc w:val="center"/>
              <w:rPr>
                <w:color w:val="000000"/>
              </w:rPr>
            </w:pPr>
            <w:r w:rsidRPr="007E141E">
              <w:rPr>
                <w:color w:val="000000"/>
              </w:rPr>
              <w:t> </w:t>
            </w:r>
          </w:p>
        </w:tc>
      </w:tr>
      <w:tr w:rsidR="00AE3AE1" w:rsidRPr="007E141E" w14:paraId="2BFDE1F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0F61BD5" w14:textId="77777777" w:rsidR="00AE3AE1" w:rsidRPr="007E141E" w:rsidRDefault="00AE3AE1" w:rsidP="00AE3AE1">
            <w:pPr>
              <w:rPr>
                <w:color w:val="000000"/>
              </w:rPr>
            </w:pPr>
            <w:r w:rsidRPr="007E141E">
              <w:rPr>
                <w:color w:val="000000"/>
              </w:rPr>
              <w:t>CE8-5.1b</w:t>
            </w:r>
          </w:p>
        </w:tc>
        <w:tc>
          <w:tcPr>
            <w:tcW w:w="1061" w:type="dxa"/>
            <w:tcBorders>
              <w:top w:val="nil"/>
              <w:left w:val="nil"/>
              <w:bottom w:val="nil"/>
              <w:right w:val="single" w:sz="8" w:space="0" w:color="auto"/>
            </w:tcBorders>
            <w:shd w:val="clear" w:color="auto" w:fill="auto"/>
            <w:hideMark/>
          </w:tcPr>
          <w:p w14:paraId="5C96A3E0" w14:textId="18CB2C08" w:rsidR="00AE3AE1" w:rsidRPr="007E141E" w:rsidRDefault="00AE3AE1" w:rsidP="00AE3AE1">
            <w:pPr>
              <w:jc w:val="center"/>
              <w:rPr>
                <w:color w:val="000000"/>
              </w:rPr>
            </w:pPr>
            <w:r w:rsidRPr="00B965B4">
              <w:rPr>
                <w:color w:val="000000"/>
              </w:rPr>
              <w:t>Y</w:t>
            </w:r>
          </w:p>
        </w:tc>
        <w:tc>
          <w:tcPr>
            <w:tcW w:w="1530" w:type="dxa"/>
            <w:tcBorders>
              <w:top w:val="nil"/>
              <w:left w:val="nil"/>
              <w:bottom w:val="nil"/>
              <w:right w:val="single" w:sz="8" w:space="0" w:color="auto"/>
            </w:tcBorders>
            <w:shd w:val="clear" w:color="auto" w:fill="auto"/>
            <w:hideMark/>
          </w:tcPr>
          <w:p w14:paraId="1A19BEFD" w14:textId="4564F3C4" w:rsidR="00AE3AE1" w:rsidRPr="007E141E" w:rsidRDefault="00AE3AE1" w:rsidP="00AE3AE1">
            <w:pPr>
              <w:jc w:val="center"/>
              <w:rPr>
                <w:color w:val="000000"/>
              </w:rPr>
            </w:pPr>
            <w:r w:rsidRPr="00B965B4">
              <w:rPr>
                <w:color w:val="000000"/>
              </w:rPr>
              <w:t>N</w:t>
            </w:r>
          </w:p>
        </w:tc>
        <w:tc>
          <w:tcPr>
            <w:tcW w:w="1440" w:type="dxa"/>
            <w:tcBorders>
              <w:top w:val="nil"/>
              <w:left w:val="nil"/>
              <w:bottom w:val="nil"/>
              <w:right w:val="single" w:sz="8" w:space="0" w:color="auto"/>
            </w:tcBorders>
            <w:shd w:val="clear" w:color="auto" w:fill="auto"/>
            <w:hideMark/>
          </w:tcPr>
          <w:p w14:paraId="68C0B7FD" w14:textId="4CE87D45" w:rsidR="00AE3AE1" w:rsidRPr="007E141E" w:rsidRDefault="00AE3AE1" w:rsidP="00AE3AE1">
            <w:pPr>
              <w:jc w:val="center"/>
              <w:rPr>
                <w:color w:val="000000"/>
              </w:rPr>
            </w:pPr>
            <w:r w:rsidRPr="00B965B4">
              <w:rPr>
                <w:color w:val="000000"/>
              </w:rPr>
              <w:t>Partial in CTC (AI and RA, and most of LD results)</w:t>
            </w:r>
          </w:p>
        </w:tc>
        <w:tc>
          <w:tcPr>
            <w:tcW w:w="1080" w:type="dxa"/>
            <w:tcBorders>
              <w:top w:val="nil"/>
              <w:left w:val="nil"/>
              <w:bottom w:val="nil"/>
              <w:right w:val="single" w:sz="8" w:space="0" w:color="auto"/>
            </w:tcBorders>
            <w:shd w:val="clear" w:color="auto" w:fill="auto"/>
            <w:hideMark/>
          </w:tcPr>
          <w:p w14:paraId="445F5B12" w14:textId="0E1A9C75" w:rsidR="00AE3AE1" w:rsidRPr="007E141E" w:rsidRDefault="00AE3AE1" w:rsidP="00AE3AE1">
            <w:pPr>
              <w:jc w:val="center"/>
              <w:rPr>
                <w:color w:val="000000"/>
              </w:rPr>
            </w:pPr>
            <w:r w:rsidRPr="00B965B4">
              <w:rPr>
                <w:color w:val="000000"/>
              </w:rPr>
              <w:t>Y</w:t>
            </w:r>
          </w:p>
        </w:tc>
        <w:tc>
          <w:tcPr>
            <w:tcW w:w="1170" w:type="dxa"/>
            <w:tcBorders>
              <w:top w:val="nil"/>
              <w:left w:val="nil"/>
              <w:bottom w:val="nil"/>
              <w:right w:val="single" w:sz="8" w:space="0" w:color="auto"/>
            </w:tcBorders>
            <w:shd w:val="clear" w:color="auto" w:fill="auto"/>
            <w:hideMark/>
          </w:tcPr>
          <w:p w14:paraId="1935AC8A" w14:textId="2DF0E68F" w:rsidR="00AE3AE1" w:rsidRPr="007E141E" w:rsidRDefault="00AE3AE1" w:rsidP="00AE3AE1">
            <w:pPr>
              <w:jc w:val="center"/>
              <w:rPr>
                <w:color w:val="000000"/>
              </w:rPr>
            </w:pPr>
            <w:r w:rsidRPr="00B965B4">
              <w:rPr>
                <w:color w:val="000000"/>
              </w:rPr>
              <w:t>Y</w:t>
            </w:r>
          </w:p>
        </w:tc>
        <w:tc>
          <w:tcPr>
            <w:tcW w:w="2070" w:type="dxa"/>
            <w:tcBorders>
              <w:top w:val="nil"/>
              <w:left w:val="nil"/>
              <w:bottom w:val="nil"/>
              <w:right w:val="single" w:sz="8" w:space="0" w:color="auto"/>
            </w:tcBorders>
            <w:shd w:val="clear" w:color="auto" w:fill="auto"/>
            <w:hideMark/>
          </w:tcPr>
          <w:p w14:paraId="3B28EC4C" w14:textId="77777777" w:rsidR="00AE3AE1" w:rsidRPr="007E141E" w:rsidRDefault="00AE3AE1" w:rsidP="00AE3AE1">
            <w:pPr>
              <w:jc w:val="center"/>
              <w:rPr>
                <w:color w:val="000000"/>
              </w:rPr>
            </w:pPr>
            <w:r w:rsidRPr="007E141E">
              <w:rPr>
                <w:color w:val="000000"/>
              </w:rPr>
              <w:t> </w:t>
            </w:r>
          </w:p>
        </w:tc>
      </w:tr>
      <w:tr w:rsidR="00AE3AE1" w:rsidRPr="007E141E" w14:paraId="3FA3B707"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45D3CAEE" w14:textId="77777777" w:rsidR="00AE3AE1" w:rsidRPr="007E141E" w:rsidRDefault="00AE3AE1" w:rsidP="00AE3AE1">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91CD763" w14:textId="0DC9BC51" w:rsidR="00AE3AE1" w:rsidRPr="007E141E" w:rsidRDefault="00AE3AE1" w:rsidP="00AE3AE1">
            <w:pPr>
              <w:jc w:val="center"/>
              <w:rPr>
                <w:color w:val="000000"/>
              </w:rPr>
            </w:pPr>
          </w:p>
        </w:tc>
        <w:tc>
          <w:tcPr>
            <w:tcW w:w="1530" w:type="dxa"/>
            <w:tcBorders>
              <w:top w:val="nil"/>
              <w:left w:val="nil"/>
              <w:bottom w:val="single" w:sz="8" w:space="0" w:color="auto"/>
              <w:right w:val="single" w:sz="8" w:space="0" w:color="auto"/>
            </w:tcBorders>
            <w:shd w:val="clear" w:color="auto" w:fill="auto"/>
            <w:hideMark/>
          </w:tcPr>
          <w:p w14:paraId="127FE362" w14:textId="0F4A2407" w:rsidR="00AE3AE1" w:rsidRPr="007E141E" w:rsidRDefault="00AE3AE1" w:rsidP="00AE3AE1">
            <w:pPr>
              <w:jc w:val="center"/>
              <w:rPr>
                <w:color w:val="000000"/>
              </w:rPr>
            </w:pPr>
          </w:p>
        </w:tc>
        <w:tc>
          <w:tcPr>
            <w:tcW w:w="1440" w:type="dxa"/>
            <w:tcBorders>
              <w:top w:val="nil"/>
              <w:left w:val="nil"/>
              <w:bottom w:val="single" w:sz="8" w:space="0" w:color="auto"/>
              <w:right w:val="single" w:sz="8" w:space="0" w:color="auto"/>
            </w:tcBorders>
            <w:shd w:val="clear" w:color="auto" w:fill="auto"/>
            <w:hideMark/>
          </w:tcPr>
          <w:p w14:paraId="4F42E817" w14:textId="2A54E7A7" w:rsidR="00AE3AE1" w:rsidRPr="007E141E" w:rsidRDefault="00AE3AE1" w:rsidP="00AE3AE1">
            <w:pPr>
              <w:jc w:val="center"/>
              <w:rPr>
                <w:color w:val="000000"/>
              </w:rPr>
            </w:pPr>
            <w:r w:rsidRPr="00B965B4">
              <w:rPr>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54CE8AC1" w14:textId="1647B39C" w:rsidR="00AE3AE1" w:rsidRPr="007E141E" w:rsidRDefault="00AE3AE1" w:rsidP="00AE3AE1">
            <w:pPr>
              <w:jc w:val="center"/>
              <w:rPr>
                <w:color w:val="000000"/>
              </w:rPr>
            </w:pPr>
          </w:p>
        </w:tc>
        <w:tc>
          <w:tcPr>
            <w:tcW w:w="1170" w:type="dxa"/>
            <w:tcBorders>
              <w:top w:val="nil"/>
              <w:left w:val="nil"/>
              <w:bottom w:val="single" w:sz="8" w:space="0" w:color="auto"/>
              <w:right w:val="single" w:sz="8" w:space="0" w:color="auto"/>
            </w:tcBorders>
            <w:shd w:val="clear" w:color="auto" w:fill="auto"/>
            <w:hideMark/>
          </w:tcPr>
          <w:p w14:paraId="12ADE422" w14:textId="57C21527" w:rsidR="00AE3AE1" w:rsidRPr="007E141E" w:rsidRDefault="00AE3AE1" w:rsidP="00AE3AE1">
            <w:pPr>
              <w:jc w:val="center"/>
              <w:rPr>
                <w:color w:val="000000"/>
              </w:rPr>
            </w:pPr>
          </w:p>
        </w:tc>
        <w:tc>
          <w:tcPr>
            <w:tcW w:w="2070" w:type="dxa"/>
            <w:tcBorders>
              <w:top w:val="nil"/>
              <w:left w:val="nil"/>
              <w:bottom w:val="single" w:sz="8" w:space="0" w:color="auto"/>
              <w:right w:val="single" w:sz="8" w:space="0" w:color="auto"/>
            </w:tcBorders>
            <w:shd w:val="clear" w:color="auto" w:fill="auto"/>
            <w:hideMark/>
          </w:tcPr>
          <w:p w14:paraId="3415B3E9" w14:textId="77777777" w:rsidR="00AE3AE1" w:rsidRPr="007E141E" w:rsidRDefault="00AE3AE1" w:rsidP="00AE3AE1">
            <w:pPr>
              <w:jc w:val="center"/>
              <w:rPr>
                <w:color w:val="000000"/>
              </w:rPr>
            </w:pPr>
            <w:r w:rsidRPr="007E141E">
              <w:rPr>
                <w:color w:val="000000"/>
              </w:rPr>
              <w:t> </w:t>
            </w:r>
          </w:p>
        </w:tc>
      </w:tr>
    </w:tbl>
    <w:p w14:paraId="5A76214F" w14:textId="77777777" w:rsidR="004D25E5" w:rsidRDefault="004D25E5" w:rsidP="004D25E5">
      <w:pPr>
        <w:pStyle w:val="Heading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Heading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45E4EF9B"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JVET-N0214, CE8: BDPCM with harmonized residual coding and CCB limitation (CE8-3.1a, CE8-3.1b, CE8-5.1a, CE8-5.1b) ,   G. Clare (</w:t>
      </w:r>
      <w:proofErr w:type="spellStart"/>
      <w:r>
        <w:t>bcom</w:t>
      </w:r>
      <w:proofErr w:type="spellEnd"/>
      <w:r>
        <w:t xml:space="preserve">), F. Henry (Orange), B. Bross, T. Nguyen, P. Keydel, H. Schwarz, D. </w:t>
      </w:r>
      <w:proofErr w:type="spellStart"/>
      <w:r>
        <w:t>Marpe</w:t>
      </w:r>
      <w:proofErr w:type="spellEnd"/>
      <w:r>
        <w:t>, T. Wiegand (HHI), M. Xu, X. Li, X. Xu, M. Gao, S. Liu (Tencent)</w:t>
      </w:r>
    </w:p>
    <w:p w14:paraId="7A6883F6" w14:textId="262B3A0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JVET-N0255, CE8: Combination of MMVD and IBC mode (test 1.3a and 1.3b</w:t>
      </w:r>
      <w:proofErr w:type="gramStart"/>
      <w:r>
        <w:t>) ,</w:t>
      </w:r>
      <w:proofErr w:type="gramEnd"/>
      <w:r>
        <w:t xml:space="preserve"> Y. Li, Z. Chen(Wuhan Univ.), X. Xu, X. Li, S. Liu(Tencent)</w:t>
      </w:r>
    </w:p>
    <w:p w14:paraId="61C8D9C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JVET-N0280, CE8: Residual Coding for Transform Skip Mode (CE8-4.3a, CE8-4.3b, CE8-4.4a, and CE8-4.4b), B. Bross, T. Nguyen, H. Schwarz, D. </w:t>
      </w:r>
      <w:proofErr w:type="spellStart"/>
      <w:r>
        <w:t>Marpe</w:t>
      </w:r>
      <w:proofErr w:type="spellEnd"/>
      <w:r>
        <w:t>, T. Wiegand (HHI)</w:t>
      </w:r>
    </w:p>
    <w:p w14:paraId="28D5AB8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JVET-N0344, CE8: Palette Mode in HEVC (CE8-2.1), Y.-H. Chao, V. Seregin, M. Karczewicz (Qualcomm), Y.-C. Sun, T.-S. Chang, J. Lou (Alibaba)</w:t>
      </w:r>
    </w:p>
    <w:p w14:paraId="1DE02465" w14:textId="4135D86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lastRenderedPageBreak/>
        <w:t>JVET-N0404, CE8: Palette Mode Improvements (CE8-2.2), Y.-C. Sun, T.-S. Chang, J. Lou (Alibaba), Y.-H. Chao, V. Seregin, M. Karczewicz (Qualcomm), R. Chernyak, S. Ikonin, J. Chen (Huawei)</w:t>
      </w:r>
    </w:p>
    <w:p w14:paraId="42763836" w14:textId="3292E1BB"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JVET-N0428, CE8-4.1: Rearrangement of the residual block for transform skip, S. Yoo, J. Choi, J. Heo, J. Choi, L. Li, J. Lim, S. Kim (LGE)</w:t>
      </w:r>
    </w:p>
    <w:p w14:paraId="49BBBE09" w14:textId="47EAA28B" w:rsidR="0036495F" w:rsidRDefault="0036495F" w:rsidP="00667B7C">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JVET-N0429, CE8-4.2: Residual Coding for transform skip with various maximum context coded bins, S. Yoo, J. Choi, J. Heo, J. Choi, J. Lim, S. Kim (LGE)</w:t>
      </w:r>
    </w:p>
    <w:p w14:paraId="354FBA5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JVET-N0457, CE8-1.1: Block vector prediction for IBC, J. Nam, J. Lim, S. Kim (LGE)</w:t>
      </w:r>
    </w:p>
    <w:p w14:paraId="4EABA020" w14:textId="74F3CF91"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JVET-N0458, CE8-1.2: Block vector coding for IBC, J. Nam, J. Lim, S. Kim (LGE)</w:t>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Heading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2EE2C653" w14:textId="7E0EA9A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r>
        <w:t>JVET-N0094, CE8-related: Context modelling of transform skip mode,</w:t>
      </w:r>
      <w:r w:rsidR="00F532FB">
        <w:t xml:space="preserve"> </w:t>
      </w:r>
      <w:r>
        <w:t>M. G. Sarwer, O. Chubach, C.-W. Hsu, Y.-W. Huang, S.-M. Lei (MediaTek)</w:t>
      </w:r>
    </w:p>
    <w:p w14:paraId="4CDF1A9E" w14:textId="7274B99A"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JVET-N0095, CE8-related: Unified method for coding BVD and MVD, S.-T. Hsiang, S.-M. Lei (MediaTek)</w:t>
      </w:r>
    </w:p>
    <w:p w14:paraId="260D0FA5" w14:textId="363CC0C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JVET-N0096, CE8-related: A fixed updating order for IBC reference memory, C.-Y. Lai, T.-D. Chuang, C.-Y. Chen, C.-W. Hsu, Y.-W. Huang, S.-M. Lei (MediaTek)</w:t>
      </w:r>
    </w:p>
    <w:p w14:paraId="5E1DE429"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JVET-N0122, CE6/CE8-related: Alternative implementation of residual rearrangement for transform skipped blocks, T. Tsukuba, M. Ikeda, T. Suzuki (Sony)</w:t>
      </w:r>
    </w:p>
    <w:p w14:paraId="3BC6F414" w14:textId="52AE8BD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JVET-N0123, Non-CE6/CE8: Chroma Transform Skip, T. Tsukuba, M. Ikeda, T. Suzuki (Sony)</w:t>
      </w:r>
    </w:p>
    <w:p w14:paraId="5A8E6E6B" w14:textId="1103C74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JVET-N0173, Non-CE8: IBC Reference Area Rearrange, H. Gao, S. Esenlik, B. Wang, A. M. Kotra, J. Chen (Huawei)</w:t>
      </w:r>
    </w:p>
    <w:p w14:paraId="252EDFD5" w14:textId="0A496CCF"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JVET-N0174, Non-CE8: Exclusive Regular Merge </w:t>
      </w:r>
      <w:proofErr w:type="gramStart"/>
      <w:r>
        <w:t>And</w:t>
      </w:r>
      <w:proofErr w:type="gramEnd"/>
      <w:r>
        <w:t xml:space="preserve"> IBC Merge in One Shared Merge List Area, H. Gao, S. Esenlik, B. Wang, A. M. Kotra, J. Chen (Huawei)</w:t>
      </w:r>
    </w:p>
    <w:p w14:paraId="124DA382" w14:textId="3A2408E1"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JVET-N0175, Non-CE8: IBC Reference Memory for Arbitrary CTU Size, H. Gao, S. Esenlik, B. Wang, A. M. Kotra, J. Chen (Huawei)</w:t>
      </w:r>
    </w:p>
    <w:p w14:paraId="47865D63" w14:textId="78BDB9D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JVET-N0176, Non-CE8: IBC Merge List Simplification,</w:t>
      </w:r>
      <w:r w:rsidR="00F532FB">
        <w:t xml:space="preserve"> </w:t>
      </w:r>
      <w:r>
        <w:t>H. Gao, S. Esenlik, B. Wang, A. M. Kotra, J. Chen (Huawei)</w:t>
      </w:r>
    </w:p>
    <w:p w14:paraId="08B96A6C" w14:textId="18F13652"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JVET-N0201, Non-CE8: IBC modifications,</w:t>
      </w:r>
      <w:r w:rsidR="00F532FB">
        <w:t xml:space="preserve"> </w:t>
      </w:r>
      <w:r>
        <w:t xml:space="preserve">J. Li, C.-W. </w:t>
      </w:r>
      <w:proofErr w:type="spellStart"/>
      <w:r>
        <w:t>Kuo</w:t>
      </w:r>
      <w:proofErr w:type="spellEnd"/>
      <w:r>
        <w:t xml:space="preserve">, C. </w:t>
      </w:r>
      <w:proofErr w:type="spellStart"/>
      <w:proofErr w:type="gramStart"/>
      <w:r>
        <w:t>S.Lim</w:t>
      </w:r>
      <w:proofErr w:type="spellEnd"/>
      <w:proofErr w:type="gramEnd"/>
      <w:r>
        <w:t xml:space="preserve"> (Panasonic)</w:t>
      </w:r>
    </w:p>
    <w:p w14:paraId="4C34615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JVET-N0202, AHG16/Non-CE8: Report on conformance check failures of IBC block vectors, J. Li, C.-W. </w:t>
      </w:r>
      <w:proofErr w:type="spellStart"/>
      <w:r>
        <w:t>Kuo</w:t>
      </w:r>
      <w:proofErr w:type="spellEnd"/>
      <w:r>
        <w:t xml:space="preserve">, C. </w:t>
      </w:r>
      <w:proofErr w:type="spellStart"/>
      <w:proofErr w:type="gramStart"/>
      <w:r>
        <w:t>S.Lim</w:t>
      </w:r>
      <w:proofErr w:type="spellEnd"/>
      <w:proofErr w:type="gramEnd"/>
      <w:r>
        <w:t xml:space="preserve"> (Panasonic)</w:t>
      </w:r>
    </w:p>
    <w:p w14:paraId="28BB60B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JVET-N0249, Non-CE8: An alternative search area for IBC, J. Xu, L. Zhang, K. Zhang, H. Liu, Y. Wang (</w:t>
      </w:r>
      <w:proofErr w:type="spellStart"/>
      <w:r>
        <w:t>Bytedance</w:t>
      </w:r>
      <w:proofErr w:type="spellEnd"/>
      <w:r>
        <w:t>)</w:t>
      </w:r>
    </w:p>
    <w:p w14:paraId="37794A08" w14:textId="3BE50DBA"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JVET-N0250, Non-CE8: Reference memory reduction for intra block copy, J. Xu, L. Zhang, K. Zhang, H. Liu, Y. Wang (</w:t>
      </w:r>
      <w:proofErr w:type="spellStart"/>
      <w:r>
        <w:t>Bytedance</w:t>
      </w:r>
      <w:proofErr w:type="spellEnd"/>
      <w:r>
        <w:t>)</w:t>
      </w:r>
    </w:p>
    <w:p w14:paraId="4319E5AE" w14:textId="5958E424"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JVET-N0251, Non-CE8: Intra block copy clean-up, J. Xu, L. Zhang, K. Zhang, H. Liu, Y. Wang (</w:t>
      </w:r>
      <w:proofErr w:type="spellStart"/>
      <w:r>
        <w:t>Bytedance</w:t>
      </w:r>
      <w:proofErr w:type="spellEnd"/>
      <w:r>
        <w:t>)</w:t>
      </w:r>
    </w:p>
    <w:p w14:paraId="66ACF71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JVET-N0258, CE8-related: Palette Mode Coding, W. Zhu, L. Zhang, J. Xu, K. Zhang, H. Liu, Y. Wang (</w:t>
      </w:r>
      <w:proofErr w:type="spellStart"/>
      <w:r>
        <w:t>Bytedance</w:t>
      </w:r>
      <w:proofErr w:type="spellEnd"/>
      <w:r>
        <w:t>)</w:t>
      </w:r>
    </w:p>
    <w:p w14:paraId="148F34CD" w14:textId="28F4C6B2"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JVET-N0259, CE8-related: compound palette mode, W. Zhu, J. Xu, L. Zhang, K. Zhang, H. Liu, Y. Wang (</w:t>
      </w:r>
      <w:proofErr w:type="spellStart"/>
      <w:r>
        <w:t>Bytedance</w:t>
      </w:r>
      <w:proofErr w:type="spellEnd"/>
      <w:r>
        <w:t>)</w:t>
      </w:r>
    </w:p>
    <w:p w14:paraId="54E945FB" w14:textId="55362133"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JVET-N0260, Non-CE8: Disabling fractional MVD search in DMVR for SCC, W. Zhu, H. Liu, K. Zhang, L. Zhang, J. Xu, Y. Wang (</w:t>
      </w:r>
      <w:proofErr w:type="spellStart"/>
      <w:r>
        <w:t>Bytedance</w:t>
      </w:r>
      <w:proofErr w:type="spellEnd"/>
      <w:r>
        <w:t>)</w:t>
      </w:r>
    </w:p>
    <w:p w14:paraId="5BC2B635" w14:textId="5D4C5A6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JVET-N0289, CE8-Related: On MVD Coding, M. Salehifar, S. Paluri, S. Kim (LGE)</w:t>
      </w:r>
    </w:p>
    <w:p w14:paraId="57D4F861" w14:textId="18A4894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JVET-N0315, CE8-related: Unification of Motion Vector Rounding Method for Chroma IBC Mode, Y. Han, W.-J. Chien, M. Karczewicz (Qualcomm)</w:t>
      </w:r>
    </w:p>
    <w:p w14:paraId="20497503"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JVET-N0316, CE8-related: Default Processing for IBC Mode, Y. Han, W.-J. Chien, M. Karczewicz (Qualcomm)</w:t>
      </w:r>
    </w:p>
    <w:p w14:paraId="3D1AAA6A"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JVET-N0317, CE8-related: Simplification on IBC Merge/Skip Mode, Y. Han, W.-J. Chien, M. Karczewicz (Qualcomm)</w:t>
      </w:r>
    </w:p>
    <w:p w14:paraId="4308726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lastRenderedPageBreak/>
        <w:t>JVET-N0318, CE8-related: Block Size Limitation for IBC Mode, Y. Han, W.-J. Chien, M. Karczewicz (Qualcomm)</w:t>
      </w:r>
    </w:p>
    <w:p w14:paraId="361AE29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JVET-N0329, CE8-related: Encoder improvements on IBC search, X. Xiu, Y.-W. Chen, T.-C. Ma, X. Wang (</w:t>
      </w:r>
      <w:proofErr w:type="spellStart"/>
      <w:r>
        <w:t>Kwai</w:t>
      </w:r>
      <w:proofErr w:type="spellEnd"/>
      <w:r>
        <w:t xml:space="preserve"> Inc.)</w:t>
      </w:r>
    </w:p>
    <w:p w14:paraId="4072B123"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JVET-N0337, CE8-related: Adaptive disabling of intra sample interpolation for screen content coding, X. Xiu, Y.-W. Chen, T.-C. Ma, X. Wang (</w:t>
      </w:r>
      <w:proofErr w:type="spellStart"/>
      <w:r>
        <w:t>Kwai</w:t>
      </w:r>
      <w:proofErr w:type="spellEnd"/>
      <w:r>
        <w:t xml:space="preserve"> Inc.)</w:t>
      </w:r>
    </w:p>
    <w:p w14:paraId="76D380A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JVET-N0346, Non-CE8: Palette Mode in HEVC for YUV4:4:4 format, Y.-H. Chao, H. Wang, W.-J. Chien, V. Seregin, M. Karczewicz (Qualcomm)</w:t>
      </w:r>
    </w:p>
    <w:p w14:paraId="2AFCBB4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JVET-N0357, CE8-related: Context Modelling of Sign for TS Residual Coding, B. Bross, T. Nguyen, H. Schwarz, D. </w:t>
      </w:r>
      <w:proofErr w:type="spellStart"/>
      <w:r>
        <w:t>Marpe</w:t>
      </w:r>
      <w:proofErr w:type="spellEnd"/>
      <w:r>
        <w:t>, T. Wiegand (HHI)</w:t>
      </w:r>
    </w:p>
    <w:p w14:paraId="3CA95674"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JVET-N0366, CE8-related: Modified limitation on context coded bins for CE8-3.1a and CE8-5.1a, X. Zhao, X. Li, X. Xu, S. Liu</w:t>
      </w:r>
    </w:p>
    <w:p w14:paraId="47667ACE"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JVET-N0382, CE8-related: unified IBC block vector prediction, X. Xu, X. Li, S. Liu (Tencent)</w:t>
      </w:r>
      <w:r>
        <w:tab/>
      </w:r>
    </w:p>
    <w:p w14:paraId="4182026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JVET-N0383, AHG16/Non-CE8: IBC search range adjustment for implementation consideration, X. Xu, X. Li, S. Liu (Tencent)</w:t>
      </w:r>
      <w:r>
        <w:tab/>
      </w:r>
    </w:p>
    <w:p w14:paraId="33A42EB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JVET-N0384, Non-CE8: IBC search range increase for small CTU sizes, X. Xu, X. Li, S. Liu (Tencent)</w:t>
      </w:r>
      <w:r>
        <w:tab/>
      </w:r>
    </w:p>
    <w:p w14:paraId="3CA227BC"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JVET-N0386, AOV YUV4:4:4 sequence for VVC standardization and suggestions for class F, X. Xu, J. Ye, X. Li, S. Liu, L. Wu, C. </w:t>
      </w:r>
      <w:proofErr w:type="spellStart"/>
      <w:r>
        <w:t>Xie</w:t>
      </w:r>
      <w:proofErr w:type="spellEnd"/>
      <w:r>
        <w:t xml:space="preserve">, K. Liu, B. Wang, P. Liu, K. Dong, Y. </w:t>
      </w:r>
      <w:proofErr w:type="spellStart"/>
      <w:r>
        <w:t>Kuang</w:t>
      </w:r>
      <w:proofErr w:type="spellEnd"/>
      <w:r>
        <w:t>, W. Feng (Tencent)</w:t>
      </w:r>
      <w:r>
        <w:tab/>
      </w:r>
    </w:p>
    <w:p w14:paraId="33DB22AD" w14:textId="5168364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JVET-N0401, Non-CE3/8: Enable Transform Skip in CUs using ISP, S. De-Luxán-Hernández, T. Nguyen, B. Bross, H. Schwarz, D. </w:t>
      </w:r>
      <w:proofErr w:type="spellStart"/>
      <w:r>
        <w:t>Marpe</w:t>
      </w:r>
      <w:proofErr w:type="spellEnd"/>
      <w:r>
        <w:t>, T. Wiegand (HHI)</w:t>
      </w:r>
    </w:p>
    <w:p w14:paraId="153C2376"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JVET-N0405, CE8-related: Palette Mode Simplification, Y.-C. Sun, T.-S. Chang, J. Lou (Alibaba), Y.-H. Chao, V. Seregin, M. Karczewicz (Qualcomm)</w:t>
      </w:r>
    </w:p>
    <w:p w14:paraId="3F291226"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JVET-N0413, CE8-related: Quantized residual BDPCM, M. Karczewicz, M. Coban (Qualcomm)</w:t>
      </w:r>
    </w:p>
    <w:p w14:paraId="74B166DA" w14:textId="25F6F06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JVET-N0430, CE8-related: Transform skip restriction, J. Choi, J. Heo, S. Yoo, J. Choi, J. Lim, S. Kim (LGE)</w:t>
      </w:r>
    </w:p>
    <w:p w14:paraId="54C3A41E" w14:textId="0D71522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JVET-N0431, CE8-related: sign flag coding for transform skip residual, S. Yoo, J. Choi, J. Heo, J. Choi, J. Lim, S. Kim (LGE)</w:t>
      </w:r>
    </w:p>
    <w:p w14:paraId="707BF48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JVET-N0455, CE8-related: Sign context modelling and level mapping for TS residual coding, M. Karczewicz, M. Coban (Qualcomm)</w:t>
      </w:r>
    </w:p>
    <w:p w14:paraId="2C59D81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JVET-N0459, CE8-related: Modified block vector coding for IBC, J. Nam, H. Jang, J. Choi, J. Heo, J. Lim, S. Kim (LGE)</w:t>
      </w:r>
    </w:p>
    <w:p w14:paraId="0DC4F229" w14:textId="4206AE3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JVET-N0460, CE8-related: Default candidates for IBC merge mode, J. Nam, H. Jang, J. Lim, S. Kim (LGE) </w:t>
      </w:r>
    </w:p>
    <w:p w14:paraId="578ABAA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JVET-N0461, CE8-related: Signaling on maximum number of candidates for IBC merge mode, J. Nam, H. Jang, J. Lim, S. Kim (LGE)</w:t>
      </w:r>
    </w:p>
    <w:p w14:paraId="00277582" w14:textId="4F692E28"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JVET-N0464, Non-CE8: MMVD Motion vector rounding for SCC, H. Jang, J. Nam, N. Park, J. Lim, S. Kim (LGE)</w:t>
      </w:r>
    </w:p>
    <w:p w14:paraId="04D3B1BB" w14:textId="111C90C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JVET-N0466, Non-CE8: The corner case handling regarding mv derivation for Chroma IBC in dual tree structure, H. Jang, J. Nam, N. Park, J. Lim, S. Kim (LGE)</w:t>
      </w:r>
    </w:p>
    <w:p w14:paraId="4855FA92" w14:textId="0FEAA00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JVET-N0467, Non-CE8: Experimental result for various size of IBC block with optimized syntax signaling, H. Jang, J. Nam, N. Park, J. Lim, S. Kim (LGE)</w:t>
      </w:r>
    </w:p>
    <w:p w14:paraId="257A9EA0"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JVET-N0472, Non-CE8: On IBC reference buffer design, J. Xu, L. Zhang, K. Zhang, H. Liu, Y. Wang (</w:t>
      </w:r>
      <w:proofErr w:type="spellStart"/>
      <w:r>
        <w:t>Bytedance</w:t>
      </w:r>
      <w:proofErr w:type="spellEnd"/>
      <w:r>
        <w:t>)</w:t>
      </w:r>
    </w:p>
    <w:p w14:paraId="6C241CD1" w14:textId="06653C6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JVET-N0501, CE8 related: Optimal Scan Order for BDPCM Residues, A. Singh, A. Konda, C. Pujara, R. </w:t>
      </w:r>
      <w:proofErr w:type="spellStart"/>
      <w:r>
        <w:t>Gadde</w:t>
      </w:r>
      <w:proofErr w:type="spellEnd"/>
      <w:r>
        <w:t>, W. Choi, K.P. Choi</w:t>
      </w:r>
      <w:r w:rsidR="00454089">
        <w:t xml:space="preserve"> </w:t>
      </w:r>
      <w:r>
        <w:t>(Samsung)</w:t>
      </w:r>
    </w:p>
    <w:p w14:paraId="40725CB6" w14:textId="3B5CC7C3"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JVET-N0502, Five SCC TGM sequences of both YUV4:4:4 and YUV4:2:0 formats, Tao Lin, </w:t>
      </w:r>
      <w:proofErr w:type="spellStart"/>
      <w:r>
        <w:t>Kailun</w:t>
      </w:r>
      <w:proofErr w:type="spellEnd"/>
      <w:r>
        <w:t xml:space="preserve"> Zhou, </w:t>
      </w:r>
      <w:proofErr w:type="spellStart"/>
      <w:r>
        <w:t>Shuhui</w:t>
      </w:r>
      <w:proofErr w:type="spellEnd"/>
      <w:r>
        <w:t xml:space="preserve"> Wang (Tongji), </w:t>
      </w:r>
      <w:proofErr w:type="spellStart"/>
      <w:r>
        <w:t>Liping</w:t>
      </w:r>
      <w:proofErr w:type="spellEnd"/>
      <w:r>
        <w:t xml:space="preserve"> Zhao (Shaoxing)</w:t>
      </w:r>
    </w:p>
    <w:p w14:paraId="5C486651" w14:textId="58BE64CE" w:rsidR="007E5940" w:rsidRDefault="00830671" w:rsidP="00B965B4">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830671">
        <w:t>JVET-N0550, CE8-related: Line-based CG Palette Mode, Y.-H. Chao, T. Hsieh, M. Karczewicz (Qualcomm)</w:t>
      </w:r>
    </w:p>
    <w:p w14:paraId="21C40DF8" w14:textId="5EA2B3A7" w:rsidR="007E5940" w:rsidRDefault="007E5940" w:rsidP="007E594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2C6A69">
        <w:t>JVET-N0742</w:t>
      </w:r>
      <w:r>
        <w:t xml:space="preserve">, </w:t>
      </w:r>
      <w:r w:rsidRPr="002C6A69">
        <w:t>S. Yoo, J. Choi, J. Heo, J. Choi, L. Li, J. Lim (LGE)</w:t>
      </w:r>
      <w:r>
        <w:t xml:space="preserve">, </w:t>
      </w:r>
      <w:r w:rsidRPr="002C6A69">
        <w:t>CE8-related: Joint test of JVET-N0094 and CE8-4.1</w:t>
      </w:r>
      <w:r>
        <w:t xml:space="preserve">, </w:t>
      </w:r>
      <w:r w:rsidRPr="002C6A69">
        <w:t>M. G. Sarwer, O. Chubach, C.-W. Hsu, Y.-W. Huang, S.-M. Lei (MediaTek),</w:t>
      </w:r>
    </w:p>
    <w:p w14:paraId="7907D51A" w14:textId="77777777" w:rsidR="00BB3922" w:rsidRPr="004D25E5" w:rsidRDefault="00BB3922" w:rsidP="001C3D55">
      <w:pPr>
        <w:tabs>
          <w:tab w:val="left" w:pos="360"/>
          <w:tab w:val="left" w:pos="1080"/>
          <w:tab w:val="left" w:pos="1440"/>
        </w:tabs>
      </w:pPr>
    </w:p>
    <w:sectPr w:rsidR="00BB3922" w:rsidRPr="004D25E5" w:rsidSect="00B75018">
      <w:headerReference w:type="even" r:id="rId14"/>
      <w:headerReference w:type="default" r:id="rId15"/>
      <w:footerReference w:type="even" r:id="rId16"/>
      <w:footerReference w:type="default" r:id="rId17"/>
      <w:pgSz w:w="12240" w:h="15840"/>
      <w:pgMar w:top="864" w:right="1440" w:bottom="864" w:left="1440" w:header="432"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CA39A" w14:textId="77777777" w:rsidR="007317E4" w:rsidRDefault="007317E4">
      <w:r>
        <w:separator/>
      </w:r>
    </w:p>
  </w:endnote>
  <w:endnote w:type="continuationSeparator" w:id="0">
    <w:p w14:paraId="7747FB60" w14:textId="77777777" w:rsidR="007317E4" w:rsidRDefault="007317E4">
      <w:r>
        <w:continuationSeparator/>
      </w:r>
    </w:p>
  </w:endnote>
  <w:endnote w:type="continuationNotice" w:id="1">
    <w:p w14:paraId="16FD8A34" w14:textId="77777777" w:rsidR="007317E4" w:rsidRDefault="00731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BatangChe"/>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452357" w:rsidRDefault="00452357">
    <w:pPr>
      <w:pStyle w:val="Footer"/>
    </w:pPr>
  </w:p>
  <w:p w14:paraId="3F26D483" w14:textId="77777777" w:rsidR="00452357" w:rsidRDefault="004523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452357" w:rsidRDefault="00452357">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452357" w:rsidRDefault="004523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F42AF" w14:textId="77777777" w:rsidR="007317E4" w:rsidRDefault="007317E4">
      <w:r>
        <w:separator/>
      </w:r>
    </w:p>
  </w:footnote>
  <w:footnote w:type="continuationSeparator" w:id="0">
    <w:p w14:paraId="329B11F7" w14:textId="77777777" w:rsidR="007317E4" w:rsidRDefault="007317E4">
      <w:r>
        <w:continuationSeparator/>
      </w:r>
    </w:p>
  </w:footnote>
  <w:footnote w:type="continuationNotice" w:id="1">
    <w:p w14:paraId="4924B72B" w14:textId="77777777" w:rsidR="007317E4" w:rsidRDefault="00731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452357" w:rsidRDefault="00452357">
    <w:pPr>
      <w:pStyle w:val="Header"/>
    </w:pPr>
  </w:p>
  <w:p w14:paraId="4A721D52" w14:textId="77777777" w:rsidR="00452357" w:rsidRDefault="004523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61E895CA" w:rsidR="00452357" w:rsidRDefault="00452357">
    <w:pPr>
      <w:pStyle w:val="HeaderFooter"/>
    </w:pPr>
  </w:p>
  <w:p w14:paraId="7B66F34A" w14:textId="77777777" w:rsidR="00452357" w:rsidRDefault="00452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2571313"/>
    <w:multiLevelType w:val="hybridMultilevel"/>
    <w:tmpl w:val="2D58F500"/>
    <w:numStyleLink w:val="ImportedStyle3"/>
  </w:abstractNum>
  <w:abstractNum w:abstractNumId="10"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546C5F"/>
    <w:multiLevelType w:val="multilevel"/>
    <w:tmpl w:val="F29250BE"/>
    <w:numStyleLink w:val="ImportedStyle1"/>
  </w:abstractNum>
  <w:abstractNum w:abstractNumId="13"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E6520"/>
    <w:multiLevelType w:val="hybridMultilevel"/>
    <w:tmpl w:val="79D211CC"/>
    <w:numStyleLink w:val="Numbered"/>
  </w:abstractNum>
  <w:abstractNum w:abstractNumId="16"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8"/>
  </w:num>
  <w:num w:numId="4">
    <w:abstractNumId w:val="15"/>
  </w:num>
  <w:num w:numId="5">
    <w:abstractNumId w:val="12"/>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2"/>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2"/>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7"/>
  </w:num>
  <w:num w:numId="9">
    <w:abstractNumId w:val="9"/>
  </w:num>
  <w:num w:numId="10">
    <w:abstractNumId w:val="12"/>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2"/>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2"/>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2"/>
    <w:lvlOverride w:ilvl="0">
      <w:startOverride w:val="6"/>
    </w:lvlOverride>
  </w:num>
  <w:num w:numId="16">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6"/>
  </w:num>
  <w:num w:numId="18">
    <w:abstractNumId w:val="3"/>
  </w:num>
  <w:num w:numId="19">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9"/>
  </w:num>
  <w:num w:numId="21">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7"/>
  </w:num>
  <w:num w:numId="23">
    <w:abstractNumId w:val="16"/>
  </w:num>
  <w:num w:numId="24">
    <w:abstractNumId w:val="11"/>
  </w:num>
  <w:num w:numId="25">
    <w:abstractNumId w:val="14"/>
  </w:num>
  <w:num w:numId="26">
    <w:abstractNumId w:val="13"/>
  </w:num>
  <w:num w:numId="27">
    <w:abstractNumId w:val="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4E0"/>
    <w:rsid w:val="00007EBF"/>
    <w:rsid w:val="00012372"/>
    <w:rsid w:val="00013C0B"/>
    <w:rsid w:val="00014CAE"/>
    <w:rsid w:val="00014F5E"/>
    <w:rsid w:val="0002039D"/>
    <w:rsid w:val="0002100C"/>
    <w:rsid w:val="00025688"/>
    <w:rsid w:val="00026905"/>
    <w:rsid w:val="00030AA1"/>
    <w:rsid w:val="000463C2"/>
    <w:rsid w:val="000601DF"/>
    <w:rsid w:val="000629E2"/>
    <w:rsid w:val="00063651"/>
    <w:rsid w:val="00064FE2"/>
    <w:rsid w:val="00065245"/>
    <w:rsid w:val="00066F76"/>
    <w:rsid w:val="0007711C"/>
    <w:rsid w:val="00077B95"/>
    <w:rsid w:val="00092296"/>
    <w:rsid w:val="00095C70"/>
    <w:rsid w:val="0009682D"/>
    <w:rsid w:val="000A14C8"/>
    <w:rsid w:val="000A18FB"/>
    <w:rsid w:val="000A2506"/>
    <w:rsid w:val="000A4470"/>
    <w:rsid w:val="000B444C"/>
    <w:rsid w:val="000C2549"/>
    <w:rsid w:val="000C2B2A"/>
    <w:rsid w:val="000C3A36"/>
    <w:rsid w:val="000D2471"/>
    <w:rsid w:val="000D49B9"/>
    <w:rsid w:val="000D611C"/>
    <w:rsid w:val="000E41AC"/>
    <w:rsid w:val="000E7E55"/>
    <w:rsid w:val="000F5F8B"/>
    <w:rsid w:val="001020A9"/>
    <w:rsid w:val="001045BB"/>
    <w:rsid w:val="0011189D"/>
    <w:rsid w:val="0011370C"/>
    <w:rsid w:val="00122BD0"/>
    <w:rsid w:val="00132D73"/>
    <w:rsid w:val="00140432"/>
    <w:rsid w:val="00143421"/>
    <w:rsid w:val="001516C3"/>
    <w:rsid w:val="00151AD8"/>
    <w:rsid w:val="00155908"/>
    <w:rsid w:val="00157E48"/>
    <w:rsid w:val="001625E4"/>
    <w:rsid w:val="00167623"/>
    <w:rsid w:val="00170E09"/>
    <w:rsid w:val="00184070"/>
    <w:rsid w:val="00196754"/>
    <w:rsid w:val="001B08A1"/>
    <w:rsid w:val="001B450B"/>
    <w:rsid w:val="001B7F00"/>
    <w:rsid w:val="001C054D"/>
    <w:rsid w:val="001C3C78"/>
    <w:rsid w:val="001C3D55"/>
    <w:rsid w:val="001D1B82"/>
    <w:rsid w:val="001D4AC2"/>
    <w:rsid w:val="001E2514"/>
    <w:rsid w:val="001E3793"/>
    <w:rsid w:val="001E5156"/>
    <w:rsid w:val="001F1320"/>
    <w:rsid w:val="001F2A73"/>
    <w:rsid w:val="00200C91"/>
    <w:rsid w:val="00202707"/>
    <w:rsid w:val="00202BD7"/>
    <w:rsid w:val="002035A2"/>
    <w:rsid w:val="00211BE6"/>
    <w:rsid w:val="0022624D"/>
    <w:rsid w:val="00226C3B"/>
    <w:rsid w:val="0022766A"/>
    <w:rsid w:val="00227825"/>
    <w:rsid w:val="00227BE0"/>
    <w:rsid w:val="00240622"/>
    <w:rsid w:val="00241582"/>
    <w:rsid w:val="00246C67"/>
    <w:rsid w:val="002538FA"/>
    <w:rsid w:val="00253DB5"/>
    <w:rsid w:val="00255B43"/>
    <w:rsid w:val="0025645B"/>
    <w:rsid w:val="00272963"/>
    <w:rsid w:val="00277C22"/>
    <w:rsid w:val="00283FFF"/>
    <w:rsid w:val="00297E0F"/>
    <w:rsid w:val="002A0C87"/>
    <w:rsid w:val="002A3C61"/>
    <w:rsid w:val="002B0AAF"/>
    <w:rsid w:val="002B68FD"/>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6B63"/>
    <w:rsid w:val="00371679"/>
    <w:rsid w:val="003731E8"/>
    <w:rsid w:val="003765FE"/>
    <w:rsid w:val="00381A59"/>
    <w:rsid w:val="00387C33"/>
    <w:rsid w:val="00390098"/>
    <w:rsid w:val="00393CF7"/>
    <w:rsid w:val="00395BB7"/>
    <w:rsid w:val="0039732F"/>
    <w:rsid w:val="003A55B4"/>
    <w:rsid w:val="003B1B5E"/>
    <w:rsid w:val="003B40C6"/>
    <w:rsid w:val="003C3834"/>
    <w:rsid w:val="003C6CCB"/>
    <w:rsid w:val="003C7450"/>
    <w:rsid w:val="003D0148"/>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4DD1"/>
    <w:rsid w:val="004243E3"/>
    <w:rsid w:val="0043787B"/>
    <w:rsid w:val="00442F66"/>
    <w:rsid w:val="00447E40"/>
    <w:rsid w:val="004504F4"/>
    <w:rsid w:val="0045113D"/>
    <w:rsid w:val="00452357"/>
    <w:rsid w:val="004532C3"/>
    <w:rsid w:val="00454089"/>
    <w:rsid w:val="00465506"/>
    <w:rsid w:val="004718F3"/>
    <w:rsid w:val="00472E72"/>
    <w:rsid w:val="00481E8B"/>
    <w:rsid w:val="00483890"/>
    <w:rsid w:val="00485853"/>
    <w:rsid w:val="00490B5D"/>
    <w:rsid w:val="0049322F"/>
    <w:rsid w:val="00494678"/>
    <w:rsid w:val="00495E52"/>
    <w:rsid w:val="004A5F22"/>
    <w:rsid w:val="004C0822"/>
    <w:rsid w:val="004C338F"/>
    <w:rsid w:val="004D1503"/>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646B"/>
    <w:rsid w:val="00546EBD"/>
    <w:rsid w:val="00555662"/>
    <w:rsid w:val="00555974"/>
    <w:rsid w:val="00562A00"/>
    <w:rsid w:val="00564FED"/>
    <w:rsid w:val="0057061B"/>
    <w:rsid w:val="00576664"/>
    <w:rsid w:val="0058034C"/>
    <w:rsid w:val="00582F3D"/>
    <w:rsid w:val="00595E34"/>
    <w:rsid w:val="005A3111"/>
    <w:rsid w:val="005B082C"/>
    <w:rsid w:val="005B2561"/>
    <w:rsid w:val="005B42E2"/>
    <w:rsid w:val="005B4D17"/>
    <w:rsid w:val="005C46C6"/>
    <w:rsid w:val="005D2D77"/>
    <w:rsid w:val="005D39F4"/>
    <w:rsid w:val="005D3E80"/>
    <w:rsid w:val="005D3E81"/>
    <w:rsid w:val="005D67FC"/>
    <w:rsid w:val="005E406E"/>
    <w:rsid w:val="00603C3C"/>
    <w:rsid w:val="00604F31"/>
    <w:rsid w:val="006223BB"/>
    <w:rsid w:val="00623798"/>
    <w:rsid w:val="006244A8"/>
    <w:rsid w:val="00624D84"/>
    <w:rsid w:val="00637624"/>
    <w:rsid w:val="00642A3A"/>
    <w:rsid w:val="00643907"/>
    <w:rsid w:val="00643F48"/>
    <w:rsid w:val="00646130"/>
    <w:rsid w:val="00650390"/>
    <w:rsid w:val="00652D97"/>
    <w:rsid w:val="00666D10"/>
    <w:rsid w:val="00667B7C"/>
    <w:rsid w:val="00672B2E"/>
    <w:rsid w:val="006734EB"/>
    <w:rsid w:val="00675BDA"/>
    <w:rsid w:val="00677921"/>
    <w:rsid w:val="00687D29"/>
    <w:rsid w:val="006931C0"/>
    <w:rsid w:val="006B0836"/>
    <w:rsid w:val="006B1A99"/>
    <w:rsid w:val="006B29FC"/>
    <w:rsid w:val="006B4996"/>
    <w:rsid w:val="006C02DB"/>
    <w:rsid w:val="006C3369"/>
    <w:rsid w:val="006D2C17"/>
    <w:rsid w:val="006E32F7"/>
    <w:rsid w:val="006E3EB4"/>
    <w:rsid w:val="006E3F34"/>
    <w:rsid w:val="006E4C73"/>
    <w:rsid w:val="006F1192"/>
    <w:rsid w:val="006F303C"/>
    <w:rsid w:val="006F5E5A"/>
    <w:rsid w:val="00703DF0"/>
    <w:rsid w:val="007063C1"/>
    <w:rsid w:val="0071097C"/>
    <w:rsid w:val="00716A20"/>
    <w:rsid w:val="00717BF7"/>
    <w:rsid w:val="00721962"/>
    <w:rsid w:val="00722FE3"/>
    <w:rsid w:val="00723348"/>
    <w:rsid w:val="007235A9"/>
    <w:rsid w:val="00725B30"/>
    <w:rsid w:val="007317E4"/>
    <w:rsid w:val="00733BBE"/>
    <w:rsid w:val="00736947"/>
    <w:rsid w:val="00740E1A"/>
    <w:rsid w:val="00742071"/>
    <w:rsid w:val="007468DB"/>
    <w:rsid w:val="00762F6A"/>
    <w:rsid w:val="007732DB"/>
    <w:rsid w:val="007756E4"/>
    <w:rsid w:val="00780119"/>
    <w:rsid w:val="00793D50"/>
    <w:rsid w:val="00796576"/>
    <w:rsid w:val="007A7088"/>
    <w:rsid w:val="007B2377"/>
    <w:rsid w:val="007B3D32"/>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20876"/>
    <w:rsid w:val="0082540E"/>
    <w:rsid w:val="00826D5F"/>
    <w:rsid w:val="0083043F"/>
    <w:rsid w:val="00830671"/>
    <w:rsid w:val="00830CE4"/>
    <w:rsid w:val="0083294E"/>
    <w:rsid w:val="008404B5"/>
    <w:rsid w:val="00845EE5"/>
    <w:rsid w:val="00850174"/>
    <w:rsid w:val="00853D4F"/>
    <w:rsid w:val="00862784"/>
    <w:rsid w:val="00863734"/>
    <w:rsid w:val="0086547B"/>
    <w:rsid w:val="00874147"/>
    <w:rsid w:val="00874A0B"/>
    <w:rsid w:val="00876EAC"/>
    <w:rsid w:val="00882749"/>
    <w:rsid w:val="008904E1"/>
    <w:rsid w:val="008B1C1C"/>
    <w:rsid w:val="008B5438"/>
    <w:rsid w:val="008B631F"/>
    <w:rsid w:val="008B7BCC"/>
    <w:rsid w:val="008C0611"/>
    <w:rsid w:val="008C2642"/>
    <w:rsid w:val="008C2D46"/>
    <w:rsid w:val="008E3A8C"/>
    <w:rsid w:val="008F65CF"/>
    <w:rsid w:val="00901A3D"/>
    <w:rsid w:val="00901BFA"/>
    <w:rsid w:val="00914838"/>
    <w:rsid w:val="0092356E"/>
    <w:rsid w:val="0092413F"/>
    <w:rsid w:val="00925941"/>
    <w:rsid w:val="00941275"/>
    <w:rsid w:val="00941C7E"/>
    <w:rsid w:val="00945C73"/>
    <w:rsid w:val="0095235E"/>
    <w:rsid w:val="00970B51"/>
    <w:rsid w:val="00971428"/>
    <w:rsid w:val="00971C59"/>
    <w:rsid w:val="00985BC2"/>
    <w:rsid w:val="0099052C"/>
    <w:rsid w:val="009917E0"/>
    <w:rsid w:val="009A1311"/>
    <w:rsid w:val="009A560D"/>
    <w:rsid w:val="009B178D"/>
    <w:rsid w:val="009B1C65"/>
    <w:rsid w:val="009B1E4D"/>
    <w:rsid w:val="009B4EDC"/>
    <w:rsid w:val="009C18FD"/>
    <w:rsid w:val="009C594F"/>
    <w:rsid w:val="009C66D0"/>
    <w:rsid w:val="009C6726"/>
    <w:rsid w:val="009C6C7B"/>
    <w:rsid w:val="009D52A3"/>
    <w:rsid w:val="009E17DE"/>
    <w:rsid w:val="009E61BA"/>
    <w:rsid w:val="009E6EC1"/>
    <w:rsid w:val="009F1379"/>
    <w:rsid w:val="009F3AB9"/>
    <w:rsid w:val="00A12F62"/>
    <w:rsid w:val="00A14FD2"/>
    <w:rsid w:val="00A167F5"/>
    <w:rsid w:val="00A1685B"/>
    <w:rsid w:val="00A20206"/>
    <w:rsid w:val="00A20E16"/>
    <w:rsid w:val="00A2692E"/>
    <w:rsid w:val="00A33DF0"/>
    <w:rsid w:val="00A35D40"/>
    <w:rsid w:val="00A40EA1"/>
    <w:rsid w:val="00A43476"/>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B013C2"/>
    <w:rsid w:val="00B04069"/>
    <w:rsid w:val="00B06282"/>
    <w:rsid w:val="00B11209"/>
    <w:rsid w:val="00B23812"/>
    <w:rsid w:val="00B258A5"/>
    <w:rsid w:val="00B27F6A"/>
    <w:rsid w:val="00B42939"/>
    <w:rsid w:val="00B47426"/>
    <w:rsid w:val="00B47DC1"/>
    <w:rsid w:val="00B65959"/>
    <w:rsid w:val="00B66E65"/>
    <w:rsid w:val="00B70FCA"/>
    <w:rsid w:val="00B75018"/>
    <w:rsid w:val="00B83D66"/>
    <w:rsid w:val="00B965B4"/>
    <w:rsid w:val="00BA0DB9"/>
    <w:rsid w:val="00BA403D"/>
    <w:rsid w:val="00BA5713"/>
    <w:rsid w:val="00BA6269"/>
    <w:rsid w:val="00BB265D"/>
    <w:rsid w:val="00BB3922"/>
    <w:rsid w:val="00BC2E88"/>
    <w:rsid w:val="00BD25E4"/>
    <w:rsid w:val="00BF0A20"/>
    <w:rsid w:val="00BF1327"/>
    <w:rsid w:val="00C004F3"/>
    <w:rsid w:val="00C102B1"/>
    <w:rsid w:val="00C4158C"/>
    <w:rsid w:val="00C41F17"/>
    <w:rsid w:val="00C43A4F"/>
    <w:rsid w:val="00C5073C"/>
    <w:rsid w:val="00C5208B"/>
    <w:rsid w:val="00C54BC3"/>
    <w:rsid w:val="00C62B1E"/>
    <w:rsid w:val="00C64914"/>
    <w:rsid w:val="00C70024"/>
    <w:rsid w:val="00C71D21"/>
    <w:rsid w:val="00C72A38"/>
    <w:rsid w:val="00C76D7E"/>
    <w:rsid w:val="00C81AAA"/>
    <w:rsid w:val="00C8554E"/>
    <w:rsid w:val="00C91160"/>
    <w:rsid w:val="00C914E0"/>
    <w:rsid w:val="00C918C3"/>
    <w:rsid w:val="00C95931"/>
    <w:rsid w:val="00CA3B11"/>
    <w:rsid w:val="00CB16C6"/>
    <w:rsid w:val="00CB2552"/>
    <w:rsid w:val="00CD381C"/>
    <w:rsid w:val="00CE2111"/>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70695"/>
    <w:rsid w:val="00D71176"/>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90D"/>
    <w:rsid w:val="00DE342C"/>
    <w:rsid w:val="00DE3B68"/>
    <w:rsid w:val="00DE42CD"/>
    <w:rsid w:val="00DF0415"/>
    <w:rsid w:val="00DF0665"/>
    <w:rsid w:val="00DF25AD"/>
    <w:rsid w:val="00DF62FA"/>
    <w:rsid w:val="00E01D9C"/>
    <w:rsid w:val="00E0288F"/>
    <w:rsid w:val="00E02A37"/>
    <w:rsid w:val="00E044A0"/>
    <w:rsid w:val="00E103BF"/>
    <w:rsid w:val="00E37628"/>
    <w:rsid w:val="00E47EF7"/>
    <w:rsid w:val="00E5071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1CD"/>
    <w:rsid w:val="00F26C6D"/>
    <w:rsid w:val="00F30D8D"/>
    <w:rsid w:val="00F3455D"/>
    <w:rsid w:val="00F37CA7"/>
    <w:rsid w:val="00F46E9B"/>
    <w:rsid w:val="00F532FB"/>
    <w:rsid w:val="00F553FE"/>
    <w:rsid w:val="00F55E79"/>
    <w:rsid w:val="00F66AED"/>
    <w:rsid w:val="00F80EE8"/>
    <w:rsid w:val="00F9214E"/>
    <w:rsid w:val="00F929D5"/>
    <w:rsid w:val="00FA372B"/>
    <w:rsid w:val="00FA5DC9"/>
    <w:rsid w:val="00FB2C1A"/>
    <w:rsid w:val="00FB2F79"/>
    <w:rsid w:val="00FB3D4B"/>
    <w:rsid w:val="00FB6DF3"/>
    <w:rsid w:val="00FB7334"/>
    <w:rsid w:val="00FC2E53"/>
    <w:rsid w:val="00FC6F6A"/>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styleId="FollowedHyperlink">
    <w:name w:val="FollowedHyperlink"/>
    <w:basedOn w:val="DefaultParagraphFont"/>
    <w:uiPriority w:val="99"/>
    <w:semiHidden/>
    <w:unhideWhenUsed/>
    <w:rsid w:val="00253DB5"/>
    <w:rPr>
      <w:color w:val="954F72"/>
      <w:u w:val="single"/>
    </w:rPr>
  </w:style>
  <w:style w:type="paragraph" w:customStyle="1" w:styleId="msonormal0">
    <w:name w:val="msonormal"/>
    <w:basedOn w:val="Normal"/>
    <w:rsid w:val="00253DB5"/>
    <w:pPr>
      <w:spacing w:before="100" w:beforeAutospacing="1" w:after="100" w:afterAutospacing="1"/>
    </w:pPr>
  </w:style>
  <w:style w:type="paragraph" w:customStyle="1" w:styleId="xl69">
    <w:name w:val="xl69"/>
    <w:basedOn w:val="Normal"/>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Normal"/>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Normal"/>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Normal"/>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Normal"/>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Normal"/>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Normal"/>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Normal"/>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Normal"/>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Normal"/>
    <w:rsid w:val="00253DB5"/>
    <w:pPr>
      <w:spacing w:before="100" w:beforeAutospacing="1" w:after="100" w:afterAutospacing="1"/>
      <w:textAlignment w:val="center"/>
    </w:pPr>
    <w:rPr>
      <w:color w:val="000000"/>
    </w:rPr>
  </w:style>
  <w:style w:type="paragraph" w:customStyle="1" w:styleId="xl88">
    <w:name w:val="xl88"/>
    <w:basedOn w:val="Normal"/>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Normal"/>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Normal"/>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Normal"/>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Normal"/>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Normal"/>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Normal"/>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Normal"/>
    <w:rsid w:val="00253DB5"/>
    <w:pPr>
      <w:spacing w:before="100" w:beforeAutospacing="1" w:after="100" w:afterAutospacing="1"/>
    </w:pPr>
  </w:style>
  <w:style w:type="paragraph" w:customStyle="1" w:styleId="xl104">
    <w:name w:val="xl104"/>
    <w:basedOn w:val="Normal"/>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Normal"/>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Normal"/>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Normal"/>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Normal"/>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Normal"/>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Normal"/>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Normal"/>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Normal"/>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Normal"/>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Normal"/>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Normal"/>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Normal"/>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Normal"/>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Normal"/>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Normal"/>
    <w:rsid w:val="00253DB5"/>
    <w:pPr>
      <w:pBdr>
        <w:bottom w:val="single" w:sz="8" w:space="0" w:color="auto"/>
      </w:pBdr>
      <w:spacing w:before="100" w:beforeAutospacing="1" w:after="100" w:afterAutospacing="1"/>
    </w:pPr>
  </w:style>
  <w:style w:type="paragraph" w:customStyle="1" w:styleId="xl124">
    <w:name w:val="xl124"/>
    <w:basedOn w:val="Normal"/>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Normal"/>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Normal"/>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Normal"/>
    <w:rsid w:val="00253DB5"/>
    <w:pPr>
      <w:pBdr>
        <w:bottom w:val="single" w:sz="8" w:space="0" w:color="auto"/>
      </w:pBdr>
      <w:spacing w:before="100" w:beforeAutospacing="1" w:after="100" w:afterAutospacing="1"/>
    </w:pPr>
  </w:style>
  <w:style w:type="paragraph" w:customStyle="1" w:styleId="xl128">
    <w:name w:val="xl128"/>
    <w:basedOn w:val="Normal"/>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Normal"/>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Normal"/>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Normal"/>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Normal"/>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Normal"/>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Normal"/>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
    <w:rsid w:val="00253DB5"/>
    <w:pPr>
      <w:pBdr>
        <w:top w:val="single" w:sz="12" w:space="0" w:color="auto"/>
      </w:pBdr>
      <w:spacing w:before="100" w:beforeAutospacing="1" w:after="100" w:afterAutospacing="1"/>
    </w:pPr>
  </w:style>
  <w:style w:type="paragraph" w:customStyle="1" w:styleId="xl138">
    <w:name w:val="xl138"/>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Normal"/>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Normal"/>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Normal"/>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Normal"/>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Normal"/>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Normal"/>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Normal"/>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Normal"/>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Normal"/>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Normal"/>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yuchen.s@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22886-D8AB-464E-895F-782471307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24</Pages>
  <Words>7722</Words>
  <Characters>44018</Characters>
  <Application>Microsoft Office Word</Application>
  <DocSecurity>0</DocSecurity>
  <Lines>366</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Intra Block Copy</cp:lastModifiedBy>
  <cp:revision>38</cp:revision>
  <dcterms:created xsi:type="dcterms:W3CDTF">2019-03-19T08:04:00Z</dcterms:created>
  <dcterms:modified xsi:type="dcterms:W3CDTF">2019-03-20T15:22:00Z</dcterms:modified>
</cp:coreProperties>
</file>