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bookmarkStart w:id="0" w:name="_GoBack"/>
      <w:bookmarkEnd w:id="0"/>
    </w:p>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8FAD4C3" id="Group 2" o:spid="_x0000_s1026" style="position:absolute;left:0;text-align:left;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V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">
                      <v:line id="Straight Connector 2" o:spid="_x0000_s1027" style="position:absolute;visibility:visible;mso-wrap-style:square" from="0,4320" to="720,30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Straight Connector 3" o:spid="_x0000_s1028" style="position:absolute;visibility:visible;mso-wrap-style:square" from="0,312480" to="295200,3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KFwwAAANoAAAAPAAAAZHJzL2Rvd25yZXYueG1sRI9Ba8JA&#10;FITvBf/D8gredFOF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rrfChcMAAADaAAAADwAA&#10;AAAAAAAAAAAAAAAHAgAAZHJzL2Rvd25yZXYueG1sUEsFBgAAAAADAAMAtwAAAPcCAAAAAA==&#10;" strokecolor="white"/>
                      <v:line id="Straight Connector 4" o:spid="_x0000_s1029" style="position:absolute;flip:y;visibility:visible;mso-wrap-style:square" from="295200,4320" to="295920,31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" strokecolor="white"/>
                      <v:line id="Straight Connector 5" o:spid="_x0000_s1030" style="position:absolute;flip:x;visibility:visible;mso-wrap-style:square" from="0,4320" to="2934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Straight Connector 6" o:spid="_x0000_s1031" style="position:absolute;visibility:visible;mso-wrap-style:square" from="0,4320" to="72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eform: Shape 7" o:spid="_x0000_s1032" style="position:absolute;left:41400;top:64800;width:195480;height:187920;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4/WwwAAANsAAAAPAAAAZHJzL2Rvd25yZXYueG1sRE9Na8JA&#10;EL0X/A/LCL3VjSI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5tOP1s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2E6014D5" w:rsidR="00D568F0" w:rsidRDefault="00E26DDC">
            <w:pPr>
              <w:tabs>
                <w:tab w:val="left" w:pos="7200"/>
              </w:tabs>
              <w:rPr>
                <w:u w:val="single"/>
              </w:rPr>
            </w:pPr>
            <w:r>
              <w:t>Document: JVET-</w:t>
            </w:r>
            <w:r w:rsidR="00E253D1">
              <w:t>N0</w:t>
            </w:r>
            <w:r w:rsidR="00B51D2D">
              <w:t>021</w:t>
            </w:r>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6168E4"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13221"/>
            <w:r w:rsidRPr="00960550">
              <w:rPr>
                <w:color w:val="000000"/>
                <w:szCs w:val="22"/>
                <w:lang w:eastAsia="zh-CN"/>
              </w:rPr>
              <w:t>Hadamard transform domain filter</w:t>
            </w:r>
            <w:bookmarkEnd w:id="1"/>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24"/>
            <w:r w:rsidRPr="00CE3F2C">
              <w:rPr>
                <w:color w:val="000000"/>
                <w:szCs w:val="22"/>
                <w:lang w:eastAsia="zh-CN"/>
              </w:rPr>
              <w:t>Uniform Luma Inter Prediction Filter</w:t>
            </w:r>
            <w:bookmarkEnd w:id="2"/>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A54B0B"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3"/>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Precis. of mult</w:t>
            </w:r>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How to derive filter coeffs</w:t>
            </w:r>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911578"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4 to get dNL</w:t>
            </w:r>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lookup s and k using qp</w:t>
            </w:r>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6168E4"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mult</w:t>
            </w:r>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r>
              <w:rPr>
                <w:sz w:val="18"/>
                <w:szCs w:val="18"/>
              </w:rPr>
              <w:t xml:space="preserve">sI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2 mult</w:t>
            </w:r>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911578"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2 mult</w:t>
            </w:r>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911578"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6168E4"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6E7D846D" w:rsidR="00570553" w:rsidRPr="00022D41" w:rsidRDefault="000165D9" w:rsidP="000165D9">
            <w:pPr>
              <w:spacing w:before="0"/>
              <w:jc w:val="left"/>
              <w:rPr>
                <w:sz w:val="18"/>
                <w:szCs w:val="18"/>
              </w:rPr>
            </w:pPr>
            <w:r w:rsidRPr="000165D9">
              <w:rPr>
                <w:sz w:val="18"/>
                <w:szCs w:val="18"/>
              </w:rPr>
              <w:t>0/18+4 l-bit add for round/8/6</w:t>
            </w:r>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qp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2C123A89" w14:textId="7F20E965" w:rsidR="000165D9" w:rsidRPr="00022D41" w:rsidRDefault="001A20F4" w:rsidP="00040D7C">
            <w:pPr>
              <w:spacing w:before="0" w:line="252" w:lineRule="auto"/>
              <w:jc w:val="left"/>
              <w:rPr>
                <w:rFonts w:ascii="Verdana" w:hAnsi="Verdana"/>
                <w:color w:val="141414"/>
                <w:sz w:val="18"/>
                <w:szCs w:val="18"/>
                <w:shd w:val="clear" w:color="auto" w:fill="FCFCFF"/>
              </w:rPr>
            </w:pPr>
            <w:r w:rsidRPr="001A20F4">
              <w:rPr>
                <w:sz w:val="18"/>
                <w:szCs w:val="18"/>
              </w:rPr>
              <w:t>no restrictions</w:t>
            </w:r>
          </w:p>
        </w:tc>
      </w:tr>
      <w:tr w:rsidR="000165D9" w:rsidRPr="00861AA0" w14:paraId="41369BFC" w14:textId="77777777" w:rsidTr="00A8263E">
        <w:trPr>
          <w:trHeight w:val="1864"/>
        </w:trPr>
        <w:tc>
          <w:tcPr>
            <w:tcW w:w="439" w:type="pct"/>
          </w:tcPr>
          <w:p w14:paraId="671A6F47" w14:textId="1AEED37C"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84 bytes (16 7-bit values per qp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1B0452"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1B0452"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1 mult</w:t>
            </w:r>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commentRangeStart w:id="4"/>
            <w:commentRangeStart w:id="5"/>
            <w:r>
              <w:rPr>
                <w:sz w:val="18"/>
                <w:szCs w:val="18"/>
              </w:rPr>
              <w:t xml:space="preserve">Linear </w:t>
            </w:r>
            <w:commentRangeEnd w:id="4"/>
            <w:r w:rsidR="0063642F">
              <w:rPr>
                <w:rStyle w:val="CommentReference"/>
              </w:rPr>
              <w:commentReference w:id="4"/>
            </w:r>
            <w:commentRangeEnd w:id="5"/>
            <w:r w:rsidR="001D0EE4">
              <w:rPr>
                <w:rStyle w:val="CommentReference"/>
              </w:rPr>
              <w:commentReference w:id="5"/>
            </w:r>
            <w:r>
              <w:rPr>
                <w:sz w:val="18"/>
                <w:szCs w:val="18"/>
              </w:rPr>
              <w:t>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1B0452"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1 mult</w:t>
            </w:r>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min(width, height) + 12</w:t>
            </w:r>
          </w:p>
          <w:p w14:paraId="5F56FAB5" w14:textId="77777777" w:rsidR="001D0EE4" w:rsidRDefault="001D0EE4" w:rsidP="001D0EE4">
            <w:pPr>
              <w:spacing w:before="0"/>
              <w:jc w:val="left"/>
              <w:rPr>
                <w:sz w:val="18"/>
                <w:szCs w:val="18"/>
              </w:rPr>
            </w:pPr>
            <w:r>
              <w:rPr>
                <w:sz w:val="18"/>
                <w:szCs w:val="18"/>
              </w:rPr>
              <w:lastRenderedPageBreak/>
              <w:t>Add 8 * min(width,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r>
              <w:rPr>
                <w:sz w:val="18"/>
                <w:szCs w:val="18"/>
              </w:rPr>
              <w:t>Mult: 4 * min(width, height) + 12</w:t>
            </w:r>
          </w:p>
          <w:p w14:paraId="6F972A5C" w14:textId="77777777" w:rsidR="001D0EE4" w:rsidRDefault="001D0EE4" w:rsidP="001D0EE4">
            <w:pPr>
              <w:spacing w:before="0"/>
              <w:jc w:val="left"/>
              <w:rPr>
                <w:sz w:val="18"/>
                <w:szCs w:val="18"/>
              </w:rPr>
            </w:pPr>
            <w:r>
              <w:rPr>
                <w:sz w:val="18"/>
                <w:szCs w:val="18"/>
              </w:rPr>
              <w:lastRenderedPageBreak/>
              <w:t>Add 8 * min(width,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1B0452"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1 mult</w:t>
            </w:r>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min(8, width, height) + 12</w:t>
            </w:r>
          </w:p>
          <w:p w14:paraId="6536BA38" w14:textId="77777777" w:rsidR="001D0EE4" w:rsidRDefault="001D0EE4" w:rsidP="001D0EE4">
            <w:pPr>
              <w:spacing w:before="0"/>
              <w:jc w:val="left"/>
              <w:rPr>
                <w:sz w:val="18"/>
                <w:szCs w:val="18"/>
              </w:rPr>
            </w:pPr>
            <w:r>
              <w:rPr>
                <w:sz w:val="18"/>
                <w:szCs w:val="18"/>
              </w:rPr>
              <w:t>Add 8 * min(8,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r>
              <w:rPr>
                <w:sz w:val="18"/>
                <w:szCs w:val="18"/>
              </w:rPr>
              <w:t>Mult: 4 * min(8, width, height) + 12</w:t>
            </w:r>
          </w:p>
          <w:p w14:paraId="63FA694A" w14:textId="77777777" w:rsidR="001D0EE4" w:rsidRDefault="001D0EE4" w:rsidP="001D0EE4">
            <w:pPr>
              <w:spacing w:before="0"/>
              <w:jc w:val="left"/>
              <w:rPr>
                <w:sz w:val="18"/>
                <w:szCs w:val="18"/>
              </w:rPr>
            </w:pPr>
            <w:r>
              <w:rPr>
                <w:sz w:val="18"/>
                <w:szCs w:val="18"/>
              </w:rPr>
              <w:t>Add 8 * min(8,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Get tc,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242587A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12" w:space="0" w:color="auto"/>
            </w:tcBorders>
            <w:vAlign w:val="center"/>
          </w:tcPr>
          <w:p w14:paraId="701FA4D2" w14:textId="2BB043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12" w:space="0" w:color="auto"/>
            </w:tcBorders>
            <w:vAlign w:val="center"/>
          </w:tcPr>
          <w:p w14:paraId="090303F4" w14:textId="60760BD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12" w:space="0" w:color="auto"/>
            </w:tcBorders>
            <w:vAlign w:val="center"/>
          </w:tcPr>
          <w:p w14:paraId="53BB5E43" w14:textId="6EF5A2D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12" w:space="0" w:color="auto"/>
              <w:right w:val="single" w:sz="12" w:space="0" w:color="auto"/>
            </w:tcBorders>
            <w:vAlign w:val="center"/>
          </w:tcPr>
          <w:p w14:paraId="561C1A23" w14:textId="7D70E4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57D4A8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143E89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3E1AC64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24346BC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784B385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p>
        </w:tc>
        <w:tc>
          <w:tcPr>
            <w:tcW w:w="633" w:type="dxa"/>
            <w:tcBorders>
              <w:top w:val="single" w:sz="4" w:space="0" w:color="auto"/>
              <w:bottom w:val="single" w:sz="4" w:space="0" w:color="auto"/>
            </w:tcBorders>
            <w:vAlign w:val="center"/>
          </w:tcPr>
          <w:p w14:paraId="250326E1" w14:textId="78FF617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04F75B3C" w14:textId="2974983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073C9F1" w14:textId="53B6DE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1516DE6C" w14:textId="6D077F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6" w:name="_Ref3770877"/>
      <w:r>
        <w:t>Combination test results</w:t>
      </w:r>
      <w:bookmarkEnd w:id="6"/>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-0,45%</w:t>
            </w:r>
          </w:p>
        </w:tc>
        <w:tc>
          <w:tcPr>
            <w:tcW w:w="633" w:type="dxa"/>
            <w:tcBorders>
              <w:top w:val="single" w:sz="4" w:space="0" w:color="auto"/>
              <w:bottom w:val="single" w:sz="4" w:space="0" w:color="auto"/>
            </w:tcBorders>
            <w:vAlign w:val="center"/>
          </w:tcPr>
          <w:p w14:paraId="245471AE" w14:textId="5EC1B769"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0,51%</w:t>
            </w:r>
          </w:p>
        </w:tc>
        <w:tc>
          <w:tcPr>
            <w:tcW w:w="633" w:type="dxa"/>
            <w:tcBorders>
              <w:top w:val="single" w:sz="4" w:space="0" w:color="auto"/>
              <w:bottom w:val="single" w:sz="4" w:space="0" w:color="auto"/>
            </w:tcBorders>
            <w:vAlign w:val="center"/>
          </w:tcPr>
          <w:p w14:paraId="5699D69C" w14:textId="48A631B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0,34%</w:t>
            </w:r>
          </w:p>
        </w:tc>
        <w:tc>
          <w:tcPr>
            <w:tcW w:w="595" w:type="dxa"/>
            <w:tcBorders>
              <w:top w:val="single" w:sz="4" w:space="0" w:color="auto"/>
              <w:bottom w:val="single" w:sz="4" w:space="0" w:color="auto"/>
            </w:tcBorders>
            <w:vAlign w:val="center"/>
          </w:tcPr>
          <w:p w14:paraId="66CAF390" w14:textId="2ACEA3B5"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47F5242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22784B8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7BF53FD8"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6E095CD0"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783A9B95"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6FA56D"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52A4202"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52BE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052BE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51E74EF8"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31CD5CEE"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left w:val="nil"/>
              <w:bottom w:val="single" w:sz="4" w:space="0" w:color="auto"/>
              <w:right w:val="nil"/>
            </w:tcBorders>
            <w:shd w:val="clear" w:color="auto" w:fill="auto"/>
            <w:noWrap/>
            <w:vAlign w:val="center"/>
          </w:tcPr>
          <w:p w14:paraId="2E72F253"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left w:val="nil"/>
              <w:bottom w:val="single" w:sz="4" w:space="0" w:color="auto"/>
            </w:tcBorders>
            <w:vAlign w:val="center"/>
          </w:tcPr>
          <w:p w14:paraId="155C3D62"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0EAB8A95"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65F02F86"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4A5C06C3"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477C53EF"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52BE7"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7CC8F56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59A5AE7B" w14:textId="447B701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-0.57%</w:t>
            </w:r>
          </w:p>
        </w:tc>
        <w:tc>
          <w:tcPr>
            <w:tcW w:w="635" w:type="dxa"/>
            <w:tcBorders>
              <w:top w:val="single" w:sz="4" w:space="0" w:color="auto"/>
              <w:left w:val="nil"/>
              <w:bottom w:val="single" w:sz="4" w:space="0" w:color="auto"/>
              <w:right w:val="nil"/>
            </w:tcBorders>
            <w:shd w:val="clear" w:color="auto" w:fill="auto"/>
            <w:noWrap/>
            <w:vAlign w:val="center"/>
          </w:tcPr>
          <w:p w14:paraId="44238BC9" w14:textId="4E88365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-0.57%</w:t>
            </w:r>
          </w:p>
        </w:tc>
        <w:tc>
          <w:tcPr>
            <w:tcW w:w="595" w:type="dxa"/>
            <w:tcBorders>
              <w:top w:val="single" w:sz="4" w:space="0" w:color="auto"/>
              <w:left w:val="nil"/>
              <w:bottom w:val="single" w:sz="4" w:space="0" w:color="auto"/>
              <w:right w:val="nil"/>
            </w:tcBorders>
            <w:shd w:val="clear" w:color="auto" w:fill="auto"/>
            <w:noWrap/>
            <w:vAlign w:val="center"/>
          </w:tcPr>
          <w:p w14:paraId="22B67577" w14:textId="5A99777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4C89754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3DECD81C"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22B6C69"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16EAC181"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470E1EAC"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3BB77CB" w14:textId="77777777" w:rsidR="00052BE7" w:rsidRPr="00042B48"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52BE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20616A88" w:rsidR="00052BE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050B520F"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1E57C937"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left w:val="nil"/>
              <w:bottom w:val="single" w:sz="4" w:space="0" w:color="auto"/>
              <w:right w:val="nil"/>
            </w:tcBorders>
            <w:shd w:val="clear" w:color="auto" w:fill="auto"/>
            <w:noWrap/>
            <w:vAlign w:val="center"/>
          </w:tcPr>
          <w:p w14:paraId="28CF0C90"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left w:val="nil"/>
              <w:bottom w:val="single" w:sz="4" w:space="0" w:color="auto"/>
            </w:tcBorders>
            <w:vAlign w:val="center"/>
          </w:tcPr>
          <w:p w14:paraId="69B7757B"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3E22DFB4"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5AECC512"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485124B9"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6BFA973C"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052BE7" w:rsidRPr="00784D24" w14:paraId="04C0938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052BE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052BE7" w:rsidRPr="00362077"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01089D3E"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5" w:type="dxa"/>
            <w:tcBorders>
              <w:top w:val="single" w:sz="4" w:space="0" w:color="auto"/>
              <w:left w:val="nil"/>
              <w:bottom w:val="single" w:sz="4" w:space="0" w:color="auto"/>
              <w:right w:val="nil"/>
            </w:tcBorders>
            <w:shd w:val="clear" w:color="auto" w:fill="auto"/>
            <w:noWrap/>
            <w:vAlign w:val="center"/>
          </w:tcPr>
          <w:p w14:paraId="42850EF1"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left w:val="nil"/>
              <w:bottom w:val="single" w:sz="4" w:space="0" w:color="auto"/>
              <w:right w:val="nil"/>
            </w:tcBorders>
            <w:shd w:val="clear" w:color="auto" w:fill="auto"/>
            <w:noWrap/>
            <w:vAlign w:val="center"/>
          </w:tcPr>
          <w:p w14:paraId="059B0EF8"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77777777" w:rsidR="00052BE7" w:rsidRPr="001C21CC"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left w:val="nil"/>
              <w:bottom w:val="single" w:sz="4" w:space="0" w:color="auto"/>
            </w:tcBorders>
            <w:vAlign w:val="center"/>
          </w:tcPr>
          <w:p w14:paraId="348F604F"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7B6E7C14"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589B131C"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5038FF26"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35A136D0" w14:textId="77777777" w:rsidR="00052BE7" w:rsidRPr="00042B48" w:rsidRDefault="00052BE7"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42B48"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7B451888"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4CB181D"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1E68CA02"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351A6E6B"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042B48"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12" w:space="0" w:color="000000"/>
            </w:tcBorders>
            <w:vAlign w:val="center"/>
          </w:tcPr>
          <w:p w14:paraId="6CC46311"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12" w:space="0" w:color="000000"/>
            </w:tcBorders>
            <w:vAlign w:val="center"/>
          </w:tcPr>
          <w:p w14:paraId="4519797D"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12" w:space="0" w:color="000000"/>
            </w:tcBorders>
            <w:vAlign w:val="center"/>
          </w:tcPr>
          <w:p w14:paraId="7D56830D"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12" w:space="0" w:color="000000"/>
              <w:right w:val="single" w:sz="12" w:space="0" w:color="auto"/>
            </w:tcBorders>
            <w:vAlign w:val="center"/>
          </w:tcPr>
          <w:p w14:paraId="7AEE9755" w14:textId="7777777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SW imple</w:t>
            </w:r>
            <w:r w:rsidR="008815D9">
              <w:rPr>
                <w:b/>
                <w:bCs/>
                <w:color w:val="000000"/>
                <w:sz w:val="18"/>
                <w:szCs w:val="18"/>
                <w:lang w:eastAsia="zh-CN"/>
              </w:rPr>
              <w:t>-</w:t>
            </w:r>
            <w:r w:rsidRPr="00B31A12">
              <w:rPr>
                <w:b/>
                <w:bCs/>
                <w:color w:val="000000"/>
                <w:sz w:val="18"/>
                <w:szCs w:val="18"/>
                <w:lang w:eastAsia="zh-CN"/>
              </w:rPr>
              <w:t>mented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significant incon</w:t>
            </w:r>
            <w:r w:rsidR="008815D9">
              <w:rPr>
                <w:b/>
                <w:bCs/>
                <w:color w:val="000000"/>
                <w:sz w:val="18"/>
                <w:szCs w:val="18"/>
                <w:lang w:eastAsia="zh-CN"/>
              </w:rPr>
              <w:t>-</w:t>
            </w:r>
            <w:r w:rsidRPr="00B31A12">
              <w:rPr>
                <w:b/>
                <w:bCs/>
                <w:color w:val="000000"/>
                <w:sz w:val="18"/>
                <w:szCs w:val="18"/>
                <w:lang w:eastAsia="zh-CN"/>
              </w:rPr>
              <w:t>sistencies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3B59B87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5A6987F" w14:textId="77BC0E2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C07B3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DA5E4E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DEC16C0"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p>
        </w:tc>
        <w:tc>
          <w:tcPr>
            <w:tcW w:w="746" w:type="dxa"/>
            <w:shd w:val="clear" w:color="auto" w:fill="auto"/>
            <w:noWrap/>
            <w:vAlign w:val="center"/>
          </w:tcPr>
          <w:p w14:paraId="294EB18C"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4AFE21B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125FA1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79CB296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200BC1A"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713CD6D5"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Align w:val="center"/>
          </w:tcPr>
          <w:p w14:paraId="11E82DA2" w14:textId="64EEB9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32B5295" w14:textId="4F778D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Align w:val="center"/>
          </w:tcPr>
          <w:p w14:paraId="1D7978E9"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SW imple</w:t>
            </w:r>
            <w:r>
              <w:rPr>
                <w:b/>
                <w:bCs/>
                <w:color w:val="000000"/>
                <w:sz w:val="18"/>
                <w:szCs w:val="18"/>
                <w:lang w:eastAsia="zh-CN"/>
              </w:rPr>
              <w:t>-</w:t>
            </w:r>
            <w:r w:rsidRPr="00B31A12">
              <w:rPr>
                <w:b/>
                <w:bCs/>
                <w:color w:val="000000"/>
                <w:sz w:val="18"/>
                <w:szCs w:val="18"/>
                <w:lang w:eastAsia="zh-CN"/>
              </w:rPr>
              <w:t>mented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significant incon</w:t>
            </w:r>
            <w:r>
              <w:rPr>
                <w:b/>
                <w:bCs/>
                <w:color w:val="000000"/>
                <w:sz w:val="18"/>
                <w:szCs w:val="18"/>
                <w:lang w:eastAsia="zh-CN"/>
              </w:rPr>
              <w:t>-</w:t>
            </w:r>
            <w:r w:rsidRPr="00B31A12">
              <w:rPr>
                <w:b/>
                <w:bCs/>
                <w:color w:val="000000"/>
                <w:sz w:val="18"/>
                <w:szCs w:val="18"/>
                <w:lang w:eastAsia="zh-CN"/>
              </w:rPr>
              <w:t>sistencies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p>
        </w:tc>
        <w:tc>
          <w:tcPr>
            <w:tcW w:w="746" w:type="dxa"/>
            <w:shd w:val="clear" w:color="auto" w:fill="auto"/>
            <w:noWrap/>
            <w:vAlign w:val="center"/>
          </w:tcPr>
          <w:p w14:paraId="19AAFCDF"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4FB3AB7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3AC5C468"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00C8AE5"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C39471D"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0C69E7C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CE1-7.8</w:t>
            </w:r>
          </w:p>
        </w:tc>
        <w:tc>
          <w:tcPr>
            <w:tcW w:w="1276" w:type="dxa"/>
            <w:tcBorders>
              <w:bottom w:val="single" w:sz="12" w:space="0" w:color="000000"/>
            </w:tcBorders>
            <w:shd w:val="clear" w:color="auto" w:fill="auto"/>
            <w:noWrap/>
            <w:vAlign w:val="center"/>
          </w:tcPr>
          <w:p w14:paraId="2FF819EA" w14:textId="337EBB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p>
        </w:tc>
        <w:tc>
          <w:tcPr>
            <w:tcW w:w="746" w:type="dxa"/>
            <w:tcBorders>
              <w:bottom w:val="single" w:sz="12" w:space="0" w:color="000000"/>
            </w:tcBorders>
            <w:shd w:val="clear" w:color="auto" w:fill="auto"/>
            <w:noWrap/>
            <w:vAlign w:val="center"/>
          </w:tcPr>
          <w:p w14:paraId="1047BF6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tcBorders>
              <w:bottom w:val="single" w:sz="12" w:space="0" w:color="000000"/>
            </w:tcBorders>
            <w:shd w:val="clear" w:color="auto" w:fill="auto"/>
            <w:noWrap/>
            <w:vAlign w:val="center"/>
          </w:tcPr>
          <w:p w14:paraId="2B8671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tcBorders>
              <w:bottom w:val="single" w:sz="12" w:space="0" w:color="000000"/>
            </w:tcBorders>
            <w:shd w:val="clear" w:color="auto" w:fill="auto"/>
            <w:noWrap/>
            <w:vAlign w:val="center"/>
          </w:tcPr>
          <w:p w14:paraId="5FB4F76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bottom w:val="single" w:sz="12" w:space="0" w:color="000000"/>
            </w:tcBorders>
            <w:vAlign w:val="center"/>
          </w:tcPr>
          <w:p w14:paraId="3C84FE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bottom w:val="single" w:sz="12" w:space="0" w:color="000000"/>
            </w:tcBorders>
            <w:vAlign w:val="center"/>
          </w:tcPr>
          <w:p w14:paraId="552D9950"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bottom w:val="single" w:sz="12" w:space="0" w:color="000000"/>
              <w:right w:val="single" w:sz="12" w:space="0" w:color="auto"/>
            </w:tcBorders>
            <w:vAlign w:val="center"/>
          </w:tcPr>
          <w:p w14:paraId="515F672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6168E4"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6168E4"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6168E4"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6168E4"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6168E4"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6168E4"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6168E4"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5481E8A4" w14:textId="220B41FF" w:rsidR="0002059E" w:rsidRPr="0002059E" w:rsidRDefault="0002059E" w:rsidP="0002059E">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This means that the multiplication in Equation 5.1.2 can be implemented as a two-bit multiplier plus an addition. 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6168E4"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6168E4"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585C6094" w14:textId="164848F2" w:rsidR="008A73EC" w:rsidRDefault="008A73EC" w:rsidP="008A73EC">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w:t>
      </w:r>
      <w:r>
        <w:rPr>
          <w:lang w:eastAsia="zh-CN"/>
        </w:rPr>
        <w:lastRenderedPageBreak/>
        <w:t xml:space="preserve">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r>
        <w:rPr>
          <w:sz w:val="21"/>
          <w:szCs w:val="22"/>
          <w:lang w:val="en-CA"/>
        </w:rPr>
        <w:t xml:space="preserve">Similarly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6168E4"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r w:rsidRPr="005750B6">
        <w:rPr>
          <w:i/>
          <w:sz w:val="21"/>
          <w:szCs w:val="22"/>
          <w:lang w:val="en-CA"/>
        </w:rPr>
        <w:t>i</w:t>
      </w:r>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are determined by a piece-wise linear function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52DCA29" w14:textId="49477A2B" w:rsidR="003A6CF9" w:rsidRDefault="00CE779E" w:rsidP="00CE779E">
      <w:pPr>
        <w:rPr>
          <w:sz w:val="21"/>
          <w:szCs w:val="22"/>
          <w:lang w:val="en-CA"/>
        </w:rPr>
      </w:pPr>
      <w:r>
        <w:t xml:space="preserve">For each processed block, five </w:t>
      </w:r>
      <w:r w:rsidRPr="00A8263E">
        <w:rPr>
          <w:sz w:val="21"/>
          <w:szCs w:val="22"/>
          <w:lang w:val="en-CA"/>
        </w:rPr>
        <w:t xml:space="preserve">parameters are </w:t>
      </w:r>
      <w:r>
        <w:rPr>
          <w:sz w:val="21"/>
          <w:szCs w:val="22"/>
          <w:lang w:val="en-CA"/>
        </w:rPr>
        <w:t xml:space="preserve">derived </w:t>
      </w:r>
      <w:r w:rsidRPr="00A8263E">
        <w:rPr>
          <w:sz w:val="21"/>
          <w:szCs w:val="22"/>
          <w:lang w:val="en-CA"/>
        </w:rPr>
        <w:t>totaling in size to 48 bytes</w:t>
      </w:r>
      <w:r>
        <w:rPr>
          <w:b/>
          <w:sz w:val="21"/>
          <w:szCs w:val="22"/>
          <w:lang w:val="en-CA"/>
        </w:rPr>
        <w:t xml:space="preserve">: </w:t>
      </w:r>
      <w:r w:rsidRPr="00E638A0">
        <w:rPr>
          <w:sz w:val="20"/>
        </w:rPr>
        <w:t>scalePWL[2], offsetPWL[2], shiftPWL.</w:t>
      </w:r>
      <w:r>
        <w:rPr>
          <w:sz w:val="20"/>
        </w:rPr>
        <w:t xml:space="preserve"> </w:t>
      </w:r>
      <w:r>
        <w:t xml:space="preserve">Proposed design is aligned with weight calculation method of CE1-1.x with parameters of PWL derived as following: </w:t>
      </w:r>
    </w:p>
    <w:p w14:paraId="08B14F0E" w14:textId="77777777" w:rsidR="003A6CF9" w:rsidRPr="004F430E" w:rsidRDefault="003A6CF9" w:rsidP="003A6CF9">
      <w:pPr>
        <w:rPr>
          <w:lang w:val="en-CA"/>
        </w:rPr>
      </w:pPr>
      <m:oMathPara>
        <m:oMathParaPr>
          <m:jc m:val="center"/>
        </m:oMathParaPr>
        <m:oMath>
          <m:r>
            <w:rPr>
              <w:rFonts w:ascii="Cambria Math" w:hAnsi="Cambria Math"/>
              <w:lang w:val="en-CA"/>
            </w:rPr>
            <m:t>T=1≪shiftPWL</m:t>
          </m:r>
        </m:oMath>
      </m:oMathPara>
    </w:p>
    <w:p w14:paraId="15327C7E" w14:textId="77777777" w:rsidR="003A6CF9" w:rsidRPr="004F430E" w:rsidRDefault="003A6CF9" w:rsidP="003A6CF9">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4CDEAE49" w14:textId="77777777" w:rsidR="003A6CF9" w:rsidRPr="007141D3" w:rsidRDefault="003A6CF9" w:rsidP="003A6CF9">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15D10F6C" w14:textId="77777777" w:rsidR="003A6CF9" w:rsidRPr="007141D3" w:rsidRDefault="003A6CF9" w:rsidP="003A6CF9">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1049611A" w14:textId="77777777" w:rsidR="003A6CF9" w:rsidRPr="007141D3" w:rsidRDefault="003A6CF9" w:rsidP="003A6CF9">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6A1EE521" w14:textId="77777777" w:rsidR="003A6CF9" w:rsidRPr="00851917" w:rsidRDefault="003A6CF9" w:rsidP="003A6CF9">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3E00A441" w14:textId="77777777" w:rsidR="003A6CF9"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Base BiF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Base BiF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lastRenderedPageBreak/>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Base BiF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r>
              <w:t>BiF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r>
              <w:t>BiF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r>
              <w:t>BiF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r>
              <w:t>BiF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r>
              <w:t>BiF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r>
              <w:t>BiF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r>
              <w:t>BiF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Parametrization aspects of BiF</w:t>
            </w:r>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Parametrization aspects of BiF: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04CC308E" w:rsidR="00D51382" w:rsidRDefault="00D51382" w:rsidP="00D51382">
            <w:pPr>
              <w:pStyle w:val="TableContents"/>
            </w:pPr>
            <w:r>
              <w:t>CE1-1.7a2</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5840B74D" w:rsidR="00D51382" w:rsidRDefault="00D51382" w:rsidP="00D51382">
            <w:pPr>
              <w:pStyle w:val="TableContents"/>
            </w:pPr>
            <w:r>
              <w:t xml:space="preserve">Parametrization aspects of BiF: Two-range PWL with restrictions a, bug-fixed version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47D07965" w:rsidR="00D51382" w:rsidRDefault="00D51382" w:rsidP="00D51382">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23CE05D7" w:rsidR="00D51382" w:rsidRDefault="00D51382" w:rsidP="00D51382">
            <w:pPr>
              <w:pStyle w:val="TableContents"/>
              <w:ind w:left="360"/>
            </w:pPr>
            <w:r w:rsidRPr="00CE779E">
              <w:t>M</w:t>
            </w:r>
            <w:r>
              <w:t>.</w:t>
            </w:r>
            <w:r w:rsidRPr="00CE779E">
              <w:t>Abdoli</w:t>
            </w:r>
            <w:r>
              <w:t xml:space="preserve"> (Atemme)</w:t>
            </w:r>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6C893754" w:rsidR="00684D4D" w:rsidRDefault="00684D4D">
            <w:pPr>
              <w:pStyle w:val="TableContents"/>
            </w:pPr>
            <w:r>
              <w:t>CE1-1.7c2</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671C83EE" w:rsidR="00684D4D" w:rsidRDefault="00684D4D" w:rsidP="00684D4D">
            <w:pPr>
              <w:pStyle w:val="TableContents"/>
            </w:pPr>
            <w:r>
              <w:t>Parametrization aspects of BiF: Two-range PWL with restrictions c, bug-fixed version</w:t>
            </w:r>
            <w:r w:rsidDel="00E238F3">
              <w:t xml:space="preserve">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4D9ACB92" w:rsidR="00684D4D" w:rsidRDefault="00684D4D" w:rsidP="00684D4D">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15BCD3EA" w:rsidR="00684D4D" w:rsidRDefault="00684D4D" w:rsidP="00684D4D">
            <w:pPr>
              <w:pStyle w:val="TableContents"/>
              <w:ind w:left="360"/>
            </w:pPr>
            <w:r w:rsidRPr="00CE779E">
              <w:t>M</w:t>
            </w:r>
            <w:r>
              <w:t>.</w:t>
            </w:r>
            <w:r w:rsidRPr="00CE779E">
              <w:t>Abdoli</w:t>
            </w:r>
            <w:r>
              <w:t xml:space="preserve"> (Atemme)</w:t>
            </w:r>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t xml:space="preserve">Test CE1-2.4. The filter is applied as post-prediction filter based on block-level flag. In this test encoder is able to select either one of two filters with different strength either do not filtering at all. The decision </w:t>
      </w:r>
      <w:r>
        <w:lastRenderedPageBreak/>
        <w:t xml:space="preserve">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Prediction Filter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lastRenderedPageBreak/>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623D4D"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A54B0B" w:rsidP="00800DD2">
            <w:pPr>
              <w:autoSpaceDE w:val="0"/>
              <w:autoSpaceDN w:val="0"/>
              <w:jc w:val="left"/>
              <w:rPr>
                <w:color w:val="000000"/>
                <w:lang w:val="sv-SE"/>
              </w:rPr>
            </w:pPr>
            <w:hyperlink r:id="rId16" w:history="1">
              <w:r w:rsidR="00B21347" w:rsidRPr="00E253D1">
                <w:rPr>
                  <w:rStyle w:val="Hyperlink"/>
                  <w:lang w:val="sv-SE"/>
                </w:rPr>
                <w:t>vseregin@qti.qualcomm.com</w:t>
              </w:r>
            </w:hyperlink>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hyperlink r:id="rId17" w:history="1">
              <w:r w:rsidRPr="00800DD2">
                <w:rPr>
                  <w:rStyle w:val="Hyperlink"/>
                  <w:lang w:val="sv-SE"/>
                </w:rPr>
                <w:t>karabutov.alexander@huawei.com</w:t>
              </w:r>
            </w:hyperlink>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A54B0B" w:rsidP="00800DD2">
            <w:pPr>
              <w:overflowPunct w:val="0"/>
              <w:autoSpaceDE w:val="0"/>
              <w:autoSpaceDN w:val="0"/>
              <w:jc w:val="left"/>
              <w:rPr>
                <w:color w:val="000000"/>
                <w:lang w:val="sv-SE"/>
              </w:rPr>
            </w:pPr>
            <w:hyperlink r:id="rId18" w:history="1">
              <w:r w:rsidR="00842912" w:rsidRPr="00E253D1">
                <w:rPr>
                  <w:rStyle w:val="Hyperlink"/>
                  <w:lang w:val="sv-SE"/>
                </w:rPr>
                <w:t>Saurav.Bandyopadhyay</w:t>
              </w:r>
              <w:r w:rsidR="00842912" w:rsidRPr="00E253D1">
                <w:rPr>
                  <w:rStyle w:val="Hyperlink"/>
                  <w:lang w:val="sv-SE"/>
                </w:rPr>
                <w:br/>
                <w:t>@InterDigital.com</w:t>
              </w:r>
            </w:hyperlink>
          </w:p>
        </w:tc>
        <w:tc>
          <w:tcPr>
            <w:tcW w:w="2841" w:type="dxa"/>
          </w:tcPr>
          <w:p w14:paraId="4586E6ED" w14:textId="77777777" w:rsidR="00842912" w:rsidRPr="00800DD2" w:rsidRDefault="00842912" w:rsidP="00800DD2">
            <w:pPr>
              <w:autoSpaceDE w:val="0"/>
              <w:autoSpaceDN w:val="0"/>
              <w:jc w:val="left"/>
              <w:rPr>
                <w:color w:val="000000"/>
              </w:rPr>
            </w:pPr>
            <w:r w:rsidRPr="00800DD2">
              <w:rPr>
                <w:color w:val="000000"/>
              </w:rPr>
              <w:t>Kiyofumi Abe</w:t>
            </w:r>
          </w:p>
          <w:p w14:paraId="7D7B23CC" w14:textId="7500C88F" w:rsidR="00842912" w:rsidRPr="00800DD2" w:rsidRDefault="006168E4" w:rsidP="00800DD2">
            <w:pPr>
              <w:overflowPunct w:val="0"/>
              <w:autoSpaceDE w:val="0"/>
              <w:autoSpaceDN w:val="0"/>
              <w:jc w:val="left"/>
              <w:rPr>
                <w:color w:val="000000"/>
              </w:rPr>
            </w:pPr>
            <w:hyperlink r:id="rId19"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086849" w:rsidP="00800DD2">
            <w:pPr>
              <w:overflowPunct w:val="0"/>
              <w:autoSpaceDE w:val="0"/>
              <w:autoSpaceDN w:val="0"/>
              <w:jc w:val="left"/>
              <w:rPr>
                <w:color w:val="000000"/>
                <w:lang w:val="sv-SE"/>
              </w:rPr>
            </w:pPr>
            <w:hyperlink r:id="rId20" w:history="1">
              <w:r w:rsidR="005B2A7E" w:rsidRPr="00E253D1">
                <w:rPr>
                  <w:rStyle w:val="Hyperlink"/>
                  <w:lang w:val="sv-SE"/>
                </w:rPr>
                <w:t>philippe.bordes@technicolor.com</w:t>
              </w:r>
            </w:hyperlink>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6168E4" w:rsidP="00800DD2">
            <w:pPr>
              <w:overflowPunct w:val="0"/>
              <w:autoSpaceDE w:val="0"/>
              <w:autoSpaceDN w:val="0"/>
              <w:jc w:val="left"/>
              <w:rPr>
                <w:color w:val="000000"/>
              </w:rPr>
            </w:pPr>
            <w:hyperlink r:id="rId21" w:history="1">
              <w:r w:rsidR="000B2637" w:rsidRPr="00800DD2">
                <w:rPr>
                  <w:rStyle w:val="Hyperlink"/>
                </w:rPr>
                <w:t>chia-ming.tsai@mediatek.com</w:t>
              </w:r>
            </w:hyperlink>
          </w:p>
        </w:tc>
      </w:tr>
      <w:tr w:rsidR="00921DC4" w:rsidRPr="001B0452"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6168E4" w:rsidP="00800DD2">
            <w:pPr>
              <w:overflowPunct w:val="0"/>
              <w:autoSpaceDE w:val="0"/>
              <w:autoSpaceDN w:val="0"/>
              <w:jc w:val="left"/>
              <w:rPr>
                <w:color w:val="000000"/>
              </w:rPr>
            </w:pPr>
            <w:hyperlink r:id="rId22"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 xml:space="preserve">Philippe Bordes </w:t>
            </w:r>
          </w:p>
          <w:p w14:paraId="334512FA" w14:textId="6F4DD6FE" w:rsidR="000B2637" w:rsidRPr="00E253D1" w:rsidRDefault="00086849" w:rsidP="00800DD2">
            <w:pPr>
              <w:overflowPunct w:val="0"/>
              <w:autoSpaceDE w:val="0"/>
              <w:autoSpaceDN w:val="0"/>
              <w:jc w:val="left"/>
              <w:rPr>
                <w:color w:val="000000"/>
                <w:lang w:val="sv-SE"/>
              </w:rPr>
            </w:pPr>
            <w:hyperlink r:id="rId23" w:history="1">
              <w:r w:rsidR="000B2637" w:rsidRPr="00E253D1">
                <w:rPr>
                  <w:rStyle w:val="Hyperlink"/>
                  <w:lang w:val="sv-SE"/>
                </w:rPr>
                <w:t>philippe.bordes@technicolor.com</w:t>
              </w:r>
            </w:hyperlink>
          </w:p>
        </w:tc>
      </w:tr>
      <w:tr w:rsidR="00921DC4" w:rsidRPr="00A54B0B"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1 with modified bS derivation of DBF using lic_flag</w:t>
            </w:r>
          </w:p>
        </w:tc>
        <w:tc>
          <w:tcPr>
            <w:tcW w:w="2880" w:type="dxa"/>
          </w:tcPr>
          <w:p w14:paraId="2955F73C" w14:textId="77777777" w:rsidR="00842912" w:rsidRPr="00800DD2" w:rsidRDefault="00842912" w:rsidP="00800DD2">
            <w:pPr>
              <w:autoSpaceDE w:val="0"/>
              <w:autoSpaceDN w:val="0"/>
              <w:jc w:val="left"/>
              <w:rPr>
                <w:color w:val="000000"/>
              </w:rPr>
            </w:pPr>
            <w:r w:rsidRPr="00800DD2">
              <w:rPr>
                <w:color w:val="000000"/>
              </w:rPr>
              <w:t>Kiyofumi Abe</w:t>
            </w:r>
          </w:p>
          <w:p w14:paraId="2F349173" w14:textId="6293A302" w:rsidR="00842912" w:rsidRPr="00800DD2" w:rsidRDefault="006168E4" w:rsidP="00800DD2">
            <w:pPr>
              <w:overflowPunct w:val="0"/>
              <w:autoSpaceDE w:val="0"/>
              <w:autoSpaceDN w:val="0"/>
              <w:jc w:val="left"/>
              <w:rPr>
                <w:color w:val="000000"/>
              </w:rPr>
            </w:pPr>
            <w:hyperlink r:id="rId24"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A54B0B" w:rsidP="00800DD2">
            <w:pPr>
              <w:overflowPunct w:val="0"/>
              <w:autoSpaceDE w:val="0"/>
              <w:autoSpaceDN w:val="0"/>
              <w:jc w:val="left"/>
              <w:rPr>
                <w:color w:val="000000"/>
                <w:lang w:val="sv-SE"/>
              </w:rPr>
            </w:pPr>
            <w:hyperlink r:id="rId25" w:history="1">
              <w:r w:rsidR="00842912" w:rsidRPr="00E253D1">
                <w:rPr>
                  <w:rStyle w:val="Hyperlink"/>
                  <w:lang w:val="sv-SE"/>
                </w:rPr>
                <w:t>Saurav.Bandyopadhyay</w:t>
              </w:r>
              <w:r w:rsidR="00842912" w:rsidRPr="00E253D1">
                <w:rPr>
                  <w:rStyle w:val="Hyperlink"/>
                  <w:lang w:val="sv-SE"/>
                </w:rPr>
                <w:br/>
                <w:t>@InterDigital.com</w:t>
              </w:r>
            </w:hyperlink>
          </w:p>
        </w:tc>
      </w:tr>
      <w:tr w:rsidR="00921DC4" w:rsidRPr="00A54B0B"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r w:rsidRPr="00800DD2">
              <w:rPr>
                <w:color w:val="000000"/>
              </w:rPr>
              <w:t>Kiyofumi Abe</w:t>
            </w:r>
          </w:p>
          <w:p w14:paraId="1D80BB3F" w14:textId="61C64562" w:rsidR="001A57B0" w:rsidRPr="00800DD2" w:rsidRDefault="006168E4" w:rsidP="00800DD2">
            <w:pPr>
              <w:overflowPunct w:val="0"/>
              <w:autoSpaceDE w:val="0"/>
              <w:autoSpaceDN w:val="0"/>
              <w:jc w:val="left"/>
              <w:rPr>
                <w:color w:val="000000"/>
              </w:rPr>
            </w:pPr>
            <w:hyperlink r:id="rId26"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A54B0B" w:rsidP="00AE255B">
            <w:pPr>
              <w:overflowPunct w:val="0"/>
              <w:autoSpaceDE w:val="0"/>
              <w:autoSpaceDN w:val="0"/>
              <w:adjustRightInd w:val="0"/>
              <w:rPr>
                <w:color w:val="000000"/>
                <w:lang w:val="sv-SE"/>
              </w:rPr>
            </w:pPr>
            <w:hyperlink r:id="rId27" w:history="1">
              <w:r w:rsidR="00B21347" w:rsidRPr="00E253D1">
                <w:rPr>
                  <w:rStyle w:val="Hyperlink"/>
                  <w:lang w:val="sv-SE"/>
                </w:rPr>
                <w:t>vseregin@qti.qualcomm.com</w:t>
              </w:r>
            </w:hyperlink>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C27079">
        <w:rPr>
          <w:lang w:val="sv-S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7777777"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08D98EE7" w14:textId="77777777"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77777777" w:rsidR="00945E4F" w:rsidRPr="00884180"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r>
              <w:rPr>
                <w:lang w:eastAsia="ja-JP"/>
              </w:rPr>
              <w:t>KristenAndSara</w:t>
            </w:r>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lastRenderedPageBreak/>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3E53E1E" w:rsidR="00215D5E" w:rsidRDefault="00215D5E" w:rsidP="007355EE">
      <w:pPr>
        <w:rPr>
          <w:b/>
          <w:sz w:val="24"/>
        </w:rPr>
      </w:pPr>
    </w:p>
    <w:p w14:paraId="6ACF25A2" w14:textId="77777777" w:rsidR="00F80388" w:rsidRDefault="00F80388" w:rsidP="00F80388">
      <w:pPr>
        <w:rPr>
          <w:b/>
          <w:color w:val="000000"/>
          <w:szCs w:val="22"/>
          <w:lang w:eastAsia="zh-CN"/>
        </w:rPr>
      </w:pPr>
    </w:p>
    <w:p w14:paraId="27E39FEE" w14:textId="6C457D79" w:rsidR="00F80388" w:rsidRDefault="00F80388" w:rsidP="00F80388">
      <w:pPr>
        <w:pStyle w:val="Heading2"/>
        <w:rPr>
          <w:lang w:eastAsia="zh-CN"/>
        </w:rPr>
      </w:pPr>
      <w:r>
        <w:t xml:space="preserve">  </w:t>
      </w:r>
      <w:bookmarkStart w:id="7" w:name="_Ref3770746"/>
      <w:r w:rsidRPr="00F80388">
        <w:t>CE 1.7 Combined tests</w:t>
      </w:r>
      <w:bookmarkEnd w:id="7"/>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28" w:tgtFrame="_blank" w:history="1">
              <w:r w:rsidRPr="00800DD2">
                <w:rPr>
                  <w:rStyle w:val="Hyperlink"/>
                  <w:lang w:val="sv-SE"/>
                </w:rPr>
                <w:t>Jennifer.Rasch@hhi.fraunhofer.de</w:t>
              </w:r>
            </w:hyperlink>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A54B0B" w:rsidP="00215D5E">
            <w:pPr>
              <w:autoSpaceDE w:val="0"/>
              <w:autoSpaceDN w:val="0"/>
              <w:rPr>
                <w:sz w:val="20"/>
                <w:lang w:val="sv-SE"/>
              </w:rPr>
            </w:pPr>
            <w:hyperlink r:id="rId29" w:tgtFrame="_blank" w:history="1">
              <w:r w:rsidR="00215D5E">
                <w:rPr>
                  <w:rStyle w:val="Hyperlink"/>
                  <w:lang w:val="sv-SE"/>
                </w:rPr>
                <w:t>vseregin@qti.qualcomm.com</w:t>
              </w:r>
            </w:hyperlink>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30" w:tgtFrame="_blank" w:history="1">
              <w:r w:rsidRPr="00800DD2">
                <w:rPr>
                  <w:rStyle w:val="Hyperlink"/>
                  <w:lang w:val="sv-SE"/>
                </w:rPr>
                <w:t>Jennifer.Rasch@hhi.fraunhofer.de</w:t>
              </w:r>
            </w:hyperlink>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A54B0B" w:rsidP="00215D5E">
            <w:pPr>
              <w:autoSpaceDE w:val="0"/>
              <w:autoSpaceDN w:val="0"/>
              <w:rPr>
                <w:sz w:val="20"/>
                <w:lang w:val="sv-SE"/>
              </w:rPr>
            </w:pPr>
            <w:hyperlink r:id="rId31" w:tgtFrame="_blank" w:history="1">
              <w:r w:rsidR="00215D5E">
                <w:rPr>
                  <w:rStyle w:val="Hyperlink"/>
                  <w:lang w:val="sv-SE"/>
                </w:rPr>
                <w:t>vseregin@qti.qualcomm.com</w:t>
              </w:r>
            </w:hyperlink>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lastRenderedPageBreak/>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6168E4" w:rsidP="0086289E">
            <w:pPr>
              <w:spacing w:before="60" w:after="60"/>
              <w:rPr>
                <w:sz w:val="18"/>
                <w:szCs w:val="18"/>
              </w:rPr>
            </w:pPr>
            <w:hyperlink r:id="rId32"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6168E4" w:rsidP="0086289E">
            <w:pPr>
              <w:spacing w:before="60" w:after="60"/>
              <w:rPr>
                <w:color w:val="0563C1"/>
                <w:sz w:val="18"/>
                <w:szCs w:val="18"/>
                <w:u w:val="single"/>
                <w:lang w:eastAsia="sv-SE"/>
              </w:rPr>
            </w:pPr>
            <w:hyperlink r:id="rId33"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lastRenderedPageBreak/>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6168E4" w:rsidP="0086289E">
            <w:pPr>
              <w:spacing w:before="60" w:after="60"/>
              <w:rPr>
                <w:sz w:val="18"/>
                <w:szCs w:val="18"/>
              </w:rPr>
            </w:pPr>
            <w:hyperlink r:id="rId34"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6168E4" w:rsidP="0086289E">
            <w:pPr>
              <w:spacing w:before="60" w:after="60"/>
              <w:rPr>
                <w:sz w:val="18"/>
                <w:szCs w:val="18"/>
              </w:rPr>
            </w:pPr>
            <w:hyperlink r:id="rId35"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6168E4" w:rsidP="0086289E">
            <w:pPr>
              <w:spacing w:before="60" w:after="60"/>
              <w:rPr>
                <w:sz w:val="18"/>
                <w:szCs w:val="18"/>
              </w:rPr>
            </w:pPr>
            <w:hyperlink r:id="rId36"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6168E4" w:rsidP="0086289E">
            <w:pPr>
              <w:spacing w:before="60" w:after="60"/>
              <w:rPr>
                <w:sz w:val="18"/>
                <w:szCs w:val="18"/>
              </w:rPr>
            </w:pPr>
            <w:hyperlink r:id="rId37"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6168E4" w:rsidP="0086289E">
            <w:pPr>
              <w:spacing w:before="60" w:after="60"/>
              <w:rPr>
                <w:sz w:val="18"/>
                <w:szCs w:val="18"/>
              </w:rPr>
            </w:pPr>
            <w:hyperlink r:id="rId38"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425C1A" w:rsidP="0086289E">
            <w:pPr>
              <w:spacing w:before="60" w:after="60"/>
              <w:rPr>
                <w:sz w:val="18"/>
                <w:szCs w:val="18"/>
                <w:lang w:val="sv-SE"/>
              </w:rPr>
            </w:pPr>
            <w:hyperlink r:id="rId39"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6168E4"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6168E4" w:rsidP="0086289E">
            <w:pPr>
              <w:spacing w:before="60" w:after="60"/>
              <w:rPr>
                <w:color w:val="0563C1"/>
                <w:sz w:val="18"/>
                <w:szCs w:val="18"/>
                <w:u w:val="single"/>
                <w:lang w:eastAsia="sv-SE"/>
              </w:rPr>
            </w:pPr>
            <w:hyperlink r:id="rId41"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6168E4" w:rsidP="0086289E">
            <w:pPr>
              <w:spacing w:before="60" w:after="60"/>
              <w:rPr>
                <w:color w:val="0563C1"/>
                <w:sz w:val="18"/>
                <w:szCs w:val="18"/>
                <w:u w:val="single"/>
                <w:lang w:eastAsia="sv-SE"/>
              </w:rPr>
            </w:pPr>
            <w:hyperlink r:id="rId42"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6168E4" w:rsidP="0086289E">
            <w:pPr>
              <w:spacing w:before="60" w:after="60"/>
              <w:rPr>
                <w:color w:val="0563C1"/>
                <w:sz w:val="18"/>
                <w:szCs w:val="18"/>
                <w:u w:val="single"/>
                <w:lang w:eastAsia="sv-SE"/>
              </w:rPr>
            </w:pPr>
            <w:hyperlink r:id="rId43"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6168E4" w:rsidP="0086289E">
            <w:pPr>
              <w:spacing w:before="60" w:after="60"/>
              <w:rPr>
                <w:color w:val="0563C1"/>
                <w:sz w:val="18"/>
                <w:szCs w:val="18"/>
                <w:u w:val="single"/>
                <w:lang w:eastAsia="sv-SE"/>
              </w:rPr>
            </w:pPr>
            <w:hyperlink r:id="rId44"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6168E4" w:rsidP="0086289E">
            <w:pPr>
              <w:spacing w:before="60" w:after="60"/>
              <w:rPr>
                <w:color w:val="0563C1"/>
                <w:sz w:val="18"/>
                <w:szCs w:val="18"/>
                <w:u w:val="single"/>
                <w:lang w:eastAsia="sv-SE"/>
              </w:rPr>
            </w:pPr>
            <w:hyperlink r:id="rId45"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r w:rsidRPr="003A4E4C">
              <w:rPr>
                <w:color w:val="000000"/>
                <w:sz w:val="18"/>
                <w:szCs w:val="18"/>
                <w:lang w:eastAsia="sv-SE"/>
              </w:rPr>
              <w:t>Chih-Wei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6168E4" w:rsidP="0086289E">
            <w:pPr>
              <w:spacing w:before="60" w:after="60"/>
              <w:rPr>
                <w:color w:val="0563C1"/>
                <w:sz w:val="18"/>
                <w:szCs w:val="18"/>
                <w:u w:val="single"/>
                <w:lang w:eastAsia="sv-SE"/>
              </w:rPr>
            </w:pPr>
            <w:hyperlink r:id="rId46"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6168E4"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6168E4" w:rsidP="0086289E">
            <w:pPr>
              <w:spacing w:before="60" w:after="60"/>
              <w:rPr>
                <w:color w:val="000000"/>
                <w:sz w:val="18"/>
                <w:szCs w:val="18"/>
                <w:lang w:eastAsia="sv-SE"/>
              </w:rPr>
            </w:pPr>
            <w:hyperlink r:id="rId48"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6168E4" w:rsidP="0086289E">
            <w:pPr>
              <w:spacing w:before="60" w:after="60"/>
              <w:rPr>
                <w:color w:val="0563C1"/>
                <w:sz w:val="18"/>
                <w:szCs w:val="18"/>
                <w:u w:val="single"/>
                <w:lang w:eastAsia="sv-SE"/>
              </w:rPr>
            </w:pPr>
            <w:hyperlink r:id="rId49"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6168E4"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6168E4"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6168E4" w:rsidP="0086289E">
            <w:pPr>
              <w:spacing w:before="60" w:after="60"/>
              <w:rPr>
                <w:color w:val="0563C1"/>
                <w:sz w:val="18"/>
                <w:szCs w:val="18"/>
                <w:u w:val="single"/>
                <w:lang w:eastAsia="sv-SE"/>
              </w:rPr>
            </w:pPr>
            <w:hyperlink r:id="rId52"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6168E4" w:rsidP="0086289E">
            <w:pPr>
              <w:spacing w:before="60" w:after="60"/>
              <w:rPr>
                <w:color w:val="0563C1"/>
                <w:sz w:val="18"/>
                <w:szCs w:val="18"/>
                <w:u w:val="single"/>
                <w:lang w:eastAsia="sv-SE"/>
              </w:rPr>
            </w:pPr>
            <w:hyperlink r:id="rId53"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6168E4" w:rsidP="0086289E">
            <w:pPr>
              <w:spacing w:before="60" w:after="60"/>
              <w:rPr>
                <w:color w:val="0563C1"/>
                <w:sz w:val="18"/>
                <w:szCs w:val="18"/>
                <w:u w:val="single"/>
                <w:lang w:eastAsia="sv-SE"/>
              </w:rPr>
            </w:pPr>
            <w:hyperlink r:id="rId54"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6168E4" w:rsidP="0086289E">
            <w:pPr>
              <w:spacing w:before="60" w:after="60"/>
              <w:rPr>
                <w:color w:val="000000"/>
                <w:sz w:val="18"/>
                <w:szCs w:val="18"/>
                <w:lang w:eastAsia="sv-SE"/>
              </w:rPr>
            </w:pPr>
            <w:hyperlink r:id="rId55"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6168E4" w:rsidP="0086289E">
            <w:pPr>
              <w:spacing w:before="60" w:after="60"/>
              <w:rPr>
                <w:color w:val="000000"/>
                <w:sz w:val="18"/>
                <w:szCs w:val="18"/>
                <w:lang w:eastAsia="sv-SE"/>
              </w:rPr>
            </w:pPr>
            <w:hyperlink r:id="rId56"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6168E4" w:rsidP="0086289E">
            <w:pPr>
              <w:spacing w:before="60" w:after="60"/>
              <w:rPr>
                <w:color w:val="000000"/>
                <w:sz w:val="18"/>
                <w:szCs w:val="18"/>
                <w:lang w:eastAsia="sv-SE"/>
              </w:rPr>
            </w:pPr>
            <w:hyperlink r:id="rId57"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Fabrice LeLeannec</w:t>
            </w:r>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6168E4" w:rsidP="0086289E">
            <w:pPr>
              <w:spacing w:before="60" w:after="60"/>
              <w:rPr>
                <w:color w:val="000000"/>
                <w:sz w:val="18"/>
                <w:szCs w:val="18"/>
                <w:lang w:eastAsia="sv-SE"/>
              </w:rPr>
            </w:pPr>
            <w:hyperlink r:id="rId58"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r w:rsidRPr="003A4E4C">
              <w:rPr>
                <w:color w:val="000000"/>
                <w:sz w:val="18"/>
                <w:szCs w:val="18"/>
                <w:lang w:eastAsia="sv-SE"/>
              </w:rPr>
              <w:t>Kiyofumi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6168E4" w:rsidP="0086289E">
            <w:pPr>
              <w:spacing w:before="60" w:after="60"/>
              <w:rPr>
                <w:color w:val="0563C1"/>
                <w:sz w:val="18"/>
                <w:szCs w:val="18"/>
                <w:u w:val="single"/>
                <w:lang w:eastAsia="sv-SE"/>
              </w:rPr>
            </w:pPr>
            <w:hyperlink r:id="rId59"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r w:rsidRPr="003A4E4C">
              <w:rPr>
                <w:color w:val="000000"/>
                <w:sz w:val="18"/>
                <w:szCs w:val="18"/>
                <w:lang w:eastAsia="sv-SE"/>
              </w:rPr>
              <w:t>Tadamasa Toma</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6168E4" w:rsidP="0086289E">
            <w:pPr>
              <w:spacing w:before="60" w:after="60"/>
              <w:rPr>
                <w:color w:val="0563C1"/>
                <w:sz w:val="18"/>
                <w:szCs w:val="18"/>
                <w:u w:val="single"/>
                <w:lang w:eastAsia="sv-SE"/>
              </w:rPr>
            </w:pPr>
            <w:hyperlink r:id="rId60"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r w:rsidRPr="003A4E4C">
              <w:rPr>
                <w:color w:val="000000"/>
                <w:sz w:val="18"/>
                <w:szCs w:val="18"/>
                <w:lang w:eastAsia="sv-SE"/>
              </w:rPr>
              <w:t>Jingya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6168E4" w:rsidP="0086289E">
            <w:pPr>
              <w:spacing w:before="60" w:after="60"/>
              <w:rPr>
                <w:color w:val="0563C1"/>
                <w:sz w:val="18"/>
                <w:szCs w:val="18"/>
                <w:u w:val="single"/>
                <w:lang w:eastAsia="sv-SE"/>
              </w:rPr>
            </w:pPr>
            <w:hyperlink r:id="rId61"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Che-Wei Kuo</w:t>
            </w:r>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6168E4" w:rsidP="0086289E">
            <w:pPr>
              <w:spacing w:before="60" w:after="60"/>
              <w:rPr>
                <w:color w:val="000000"/>
                <w:sz w:val="18"/>
                <w:szCs w:val="18"/>
                <w:lang w:eastAsia="sv-SE"/>
              </w:rPr>
            </w:pPr>
            <w:hyperlink r:id="rId62"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6168E4" w:rsidP="0086289E">
            <w:pPr>
              <w:spacing w:before="60" w:after="60"/>
              <w:rPr>
                <w:color w:val="000000"/>
                <w:sz w:val="18"/>
                <w:szCs w:val="18"/>
                <w:lang w:eastAsia="sv-SE"/>
              </w:rPr>
            </w:pPr>
            <w:hyperlink r:id="rId63"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6168E4" w:rsidP="0086289E">
            <w:pPr>
              <w:spacing w:before="60" w:after="60"/>
              <w:rPr>
                <w:color w:val="0563C1"/>
                <w:sz w:val="18"/>
                <w:szCs w:val="18"/>
                <w:u w:val="single"/>
                <w:lang w:eastAsia="sv-SE"/>
              </w:rPr>
            </w:pPr>
            <w:hyperlink r:id="rId64"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6168E4" w:rsidP="0086289E">
            <w:pPr>
              <w:spacing w:before="60" w:after="60"/>
              <w:rPr>
                <w:color w:val="0563C1"/>
                <w:sz w:val="18"/>
                <w:szCs w:val="18"/>
                <w:u w:val="single"/>
                <w:lang w:eastAsia="sv-SE"/>
              </w:rPr>
            </w:pPr>
            <w:hyperlink r:id="rId65"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6168E4" w:rsidP="0086289E">
            <w:pPr>
              <w:spacing w:before="60" w:after="60"/>
              <w:rPr>
                <w:color w:val="0563C1"/>
                <w:sz w:val="18"/>
                <w:szCs w:val="18"/>
                <w:u w:val="single"/>
                <w:lang w:eastAsia="sv-SE"/>
              </w:rPr>
            </w:pPr>
            <w:hyperlink r:id="rId66"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lastRenderedPageBreak/>
        <w:t xml:space="preserve"> </w:t>
      </w:r>
      <w:r w:rsidR="00605BB7">
        <w:t>References</w:t>
      </w:r>
    </w:p>
    <w:p w14:paraId="03D1A3F6" w14:textId="75EC194B" w:rsidR="00D568F0" w:rsidRDefault="00605BB7">
      <w:pPr>
        <w:spacing w:before="0"/>
        <w:textAlignment w:val="auto"/>
        <w:rPr>
          <w:lang w:val="en-CA"/>
        </w:rPr>
      </w:pPr>
      <w:bookmarkStart w:id="8" w:name="_Ref517350981"/>
      <w:bookmarkStart w:id="9" w:name="_Ref375216288"/>
      <w:bookmarkStart w:id="10" w:name="_Ref337204656"/>
      <w:r>
        <w:rPr>
          <w:szCs w:val="22"/>
          <w:lang w:eastAsia="ko-KR"/>
        </w:rPr>
        <w:t>[1] F.Bossen, J. Boyce, K. Suehring,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8"/>
      <w:bookmarkEnd w:id="9"/>
      <w:bookmarkEnd w:id="10"/>
      <w:r>
        <w:rPr>
          <w:lang w:val="en-CA"/>
        </w:rPr>
        <w:t>Macao, CN, 3–12 Oct. 2018.</w:t>
      </w:r>
    </w:p>
    <w:p w14:paraId="00F7BC94" w14:textId="6F0CDF2D" w:rsidR="00B62841" w:rsidRDefault="00B62841" w:rsidP="00B62841">
      <w:r>
        <w:t xml:space="preserve">[2] </w:t>
      </w:r>
      <w:r>
        <w:rPr>
          <w:szCs w:val="22"/>
        </w:rPr>
        <w:t>J. Ström</w:t>
      </w:r>
      <w:r>
        <w:t>,</w:t>
      </w:r>
      <w:r w:rsidRPr="00B62841">
        <w:t xml:space="preserve"> ”</w:t>
      </w:r>
      <w:r w:rsidRPr="00434C27">
        <w:rPr>
          <w:szCs w:val="22"/>
        </w:rPr>
        <w:t>Non-CE: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warz, D. Marpe, T. Wiegand</w:t>
      </w:r>
      <w:r w:rsidRPr="008D137E">
        <w:t>. ”</w:t>
      </w:r>
      <w:r w:rsidRPr="008D137E">
        <w:rPr>
          <w:szCs w:val="22"/>
        </w:rPr>
        <w:t>CE10: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K.Abe, T. Toma, J. Li, C.-W. Kuo, V. Drugeon,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1"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r>
        <w:rPr>
          <w:szCs w:val="22"/>
          <w:lang w:val="en-CA"/>
        </w:rPr>
        <w:t>Xiu</w:t>
      </w:r>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1"/>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67"/>
      <w:pgSz w:w="12240" w:h="15840"/>
      <w:pgMar w:top="864" w:right="1440" w:bottom="864" w:left="1440" w:header="0" w:footer="432" w:gutter="0"/>
      <w:cols w:space="720"/>
      <w:formProt w:val="0"/>
      <w:docGrid w:linePitch="240" w:charSpace="-204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Sergey Ikonin" w:date="2019-03-18T03:19:00Z" w:initials="SI">
    <w:p w14:paraId="3EC3A47A" w14:textId="2C5D35A8" w:rsidR="00A54B0B" w:rsidRDefault="00A54B0B">
      <w:pPr>
        <w:pStyle w:val="CommentText"/>
      </w:pPr>
      <w:r>
        <w:rPr>
          <w:rStyle w:val="CommentReference"/>
        </w:rPr>
        <w:annotationRef/>
      </w:r>
      <w:r>
        <w:rPr>
          <w:rFonts w:hint="eastAsia"/>
        </w:rPr>
        <w:t xml:space="preserve">I copied it from </w:t>
      </w:r>
      <w:r>
        <w:t>“How to derive filter coefficient column”. Please check.</w:t>
      </w:r>
    </w:p>
  </w:comment>
  <w:comment w:id="5" w:author="Abe Kiyofumi (安倍 清史)" w:date="2019-03-18T23:59:00Z" w:initials="AK(清">
    <w:p w14:paraId="01F454BE" w14:textId="342CA403" w:rsidR="00A54B0B" w:rsidRPr="001D0EE4" w:rsidRDefault="00A54B0B">
      <w:pPr>
        <w:pStyle w:val="CommentText"/>
        <w:rPr>
          <w:rFonts w:eastAsia="Yu Mincho"/>
          <w:lang w:eastAsia="ja-JP"/>
        </w:rPr>
      </w:pPr>
      <w:r>
        <w:rPr>
          <w:rStyle w:val="CommentReference"/>
        </w:rPr>
        <w:annotationRef/>
      </w:r>
      <w:r>
        <w:rPr>
          <w:rFonts w:eastAsia="Yu Mincho"/>
          <w:lang w:eastAsia="ja-JP"/>
        </w:rPr>
        <w:t>I think that Mult and Add should be counted more since LIC parameter is derived for Y, Cb, Cr independently.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C3A47A" w15:done="0"/>
  <w15:commentEx w15:paraId="01F454BE" w15:paraIdParent="3EC3A4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C3A47A" w16cid:durableId="20392DB4"/>
  <w16cid:commentId w16cid:paraId="01F454BE" w16cid:durableId="203AAF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B72A1" w14:textId="77777777" w:rsidR="006168E4" w:rsidRDefault="006168E4">
      <w:pPr>
        <w:spacing w:before="0"/>
      </w:pPr>
      <w:r>
        <w:separator/>
      </w:r>
    </w:p>
  </w:endnote>
  <w:endnote w:type="continuationSeparator" w:id="0">
    <w:p w14:paraId="56C86D80" w14:textId="77777777" w:rsidR="006168E4" w:rsidRDefault="006168E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A54B0B" w:rsidRDefault="00A54B0B">
    <w:pPr>
      <w:pStyle w:val="Footer"/>
      <w:tabs>
        <w:tab w:val="right" w:pos="9360"/>
      </w:tabs>
    </w:pPr>
    <w:r>
      <w:tab/>
      <w:t xml:space="preserve">Page: </w:t>
    </w:r>
    <w:r>
      <w:rPr>
        <w:rStyle w:val="PageNumber"/>
      </w:rPr>
      <w:fldChar w:fldCharType="begin"/>
    </w:r>
    <w:r>
      <w:instrText>PAGE</w:instrText>
    </w:r>
    <w:r>
      <w:fldChar w:fldCharType="separate"/>
    </w:r>
    <w:r w:rsidR="00CE3C1E">
      <w:rPr>
        <w:noProof/>
      </w:rPr>
      <w:t>8</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C9741" w14:textId="77777777" w:rsidR="006168E4" w:rsidRDefault="006168E4">
      <w:pPr>
        <w:spacing w:before="0"/>
      </w:pPr>
      <w:r>
        <w:separator/>
      </w:r>
    </w:p>
  </w:footnote>
  <w:footnote w:type="continuationSeparator" w:id="0">
    <w:p w14:paraId="72C9B59B" w14:textId="77777777" w:rsidR="006168E4" w:rsidRDefault="006168E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6"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8"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1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num>
  <w:num w:numId="5">
    <w:abstractNumId w:val="14"/>
  </w:num>
  <w:num w:numId="6">
    <w:abstractNumId w:val="24"/>
  </w:num>
  <w:num w:numId="7">
    <w:abstractNumId w:val="25"/>
  </w:num>
  <w:num w:numId="8">
    <w:abstractNumId w:val="9"/>
  </w:num>
  <w:num w:numId="9">
    <w:abstractNumId w:val="17"/>
  </w:num>
  <w:num w:numId="10">
    <w:abstractNumId w:val="21"/>
  </w:num>
  <w:num w:numId="11">
    <w:abstractNumId w:val="12"/>
  </w:num>
  <w:num w:numId="12">
    <w:abstractNumId w:val="20"/>
  </w:num>
  <w:num w:numId="13">
    <w:abstractNumId w:val="15"/>
  </w:num>
  <w:num w:numId="14">
    <w:abstractNumId w:val="6"/>
  </w:num>
  <w:num w:numId="15">
    <w:abstractNumId w:val="4"/>
  </w:num>
  <w:num w:numId="16">
    <w:abstractNumId w:val="3"/>
  </w:num>
  <w:num w:numId="17">
    <w:abstractNumId w:val="16"/>
  </w:num>
  <w:num w:numId="18">
    <w:abstractNumId w:val="7"/>
  </w:num>
  <w:num w:numId="19">
    <w:abstractNumId w:val="5"/>
  </w:num>
  <w:num w:numId="20">
    <w:abstractNumId w:val="22"/>
  </w:num>
  <w:num w:numId="21">
    <w:abstractNumId w:val="23"/>
  </w:num>
  <w:num w:numId="22">
    <w:abstractNumId w:val="8"/>
  </w:num>
  <w:num w:numId="23">
    <w:abstractNumId w:val="11"/>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3"/>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Ikonin">
    <w15:presenceInfo w15:providerId="None" w15:userId="Sergey Ikonin"/>
  </w15:person>
  <w15:person w15:author="Abe Kiyofumi (安倍 清史)">
    <w15:presenceInfo w15:providerId="AD" w15:userId="S-1-5-21-3734395507-3439540992-2097805461-111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91E4E"/>
    <w:rsid w:val="002B16CB"/>
    <w:rsid w:val="002B6D2A"/>
    <w:rsid w:val="002B73D0"/>
    <w:rsid w:val="002D7EE3"/>
    <w:rsid w:val="002E1062"/>
    <w:rsid w:val="002E1DE6"/>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7BDC"/>
    <w:rsid w:val="007A0BA4"/>
    <w:rsid w:val="007A14D5"/>
    <w:rsid w:val="007A67DA"/>
    <w:rsid w:val="007B335B"/>
    <w:rsid w:val="007B71AF"/>
    <w:rsid w:val="007C060B"/>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289E"/>
    <w:rsid w:val="0086406E"/>
    <w:rsid w:val="008815D9"/>
    <w:rsid w:val="00882344"/>
    <w:rsid w:val="00882FAC"/>
    <w:rsid w:val="00897B91"/>
    <w:rsid w:val="008A73EC"/>
    <w:rsid w:val="008B1136"/>
    <w:rsid w:val="008B65BF"/>
    <w:rsid w:val="008C21AD"/>
    <w:rsid w:val="008D137E"/>
    <w:rsid w:val="008E0D77"/>
    <w:rsid w:val="008E2C7F"/>
    <w:rsid w:val="00901AC8"/>
    <w:rsid w:val="00903F8E"/>
    <w:rsid w:val="0090621C"/>
    <w:rsid w:val="00911578"/>
    <w:rsid w:val="00921DC4"/>
    <w:rsid w:val="009230BF"/>
    <w:rsid w:val="00945E4F"/>
    <w:rsid w:val="00953A1D"/>
    <w:rsid w:val="00956CC0"/>
    <w:rsid w:val="00960550"/>
    <w:rsid w:val="009628BD"/>
    <w:rsid w:val="00967470"/>
    <w:rsid w:val="00981781"/>
    <w:rsid w:val="00982601"/>
    <w:rsid w:val="00993683"/>
    <w:rsid w:val="00993CC0"/>
    <w:rsid w:val="00996A2F"/>
    <w:rsid w:val="009A61C1"/>
    <w:rsid w:val="009B4392"/>
    <w:rsid w:val="009B4BA3"/>
    <w:rsid w:val="009F1F8D"/>
    <w:rsid w:val="00A00429"/>
    <w:rsid w:val="00A052E3"/>
    <w:rsid w:val="00A1016F"/>
    <w:rsid w:val="00A1374B"/>
    <w:rsid w:val="00A26394"/>
    <w:rsid w:val="00A35D78"/>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2841"/>
    <w:rsid w:val="00B839D3"/>
    <w:rsid w:val="00BB053C"/>
    <w:rsid w:val="00BB67C7"/>
    <w:rsid w:val="00BB7157"/>
    <w:rsid w:val="00BC7524"/>
    <w:rsid w:val="00BD328D"/>
    <w:rsid w:val="00BF1A15"/>
    <w:rsid w:val="00BF32B0"/>
    <w:rsid w:val="00C25A0D"/>
    <w:rsid w:val="00C27079"/>
    <w:rsid w:val="00C35A7B"/>
    <w:rsid w:val="00C52FD5"/>
    <w:rsid w:val="00C5652A"/>
    <w:rsid w:val="00C5783B"/>
    <w:rsid w:val="00C63DA2"/>
    <w:rsid w:val="00C66402"/>
    <w:rsid w:val="00C67DD5"/>
    <w:rsid w:val="00C71381"/>
    <w:rsid w:val="00C85A88"/>
    <w:rsid w:val="00C86D99"/>
    <w:rsid w:val="00C93A26"/>
    <w:rsid w:val="00CA05AE"/>
    <w:rsid w:val="00CA0D40"/>
    <w:rsid w:val="00CB2AEF"/>
    <w:rsid w:val="00CC536A"/>
    <w:rsid w:val="00CD01BE"/>
    <w:rsid w:val="00CD33F4"/>
    <w:rsid w:val="00CD6846"/>
    <w:rsid w:val="00CE35A8"/>
    <w:rsid w:val="00CE3C1E"/>
    <w:rsid w:val="00CE3F2C"/>
    <w:rsid w:val="00CE5715"/>
    <w:rsid w:val="00CE779E"/>
    <w:rsid w:val="00CF0EBC"/>
    <w:rsid w:val="00CF6459"/>
    <w:rsid w:val="00D0065C"/>
    <w:rsid w:val="00D32CFA"/>
    <w:rsid w:val="00D33A8B"/>
    <w:rsid w:val="00D36100"/>
    <w:rsid w:val="00D502CD"/>
    <w:rsid w:val="00D51382"/>
    <w:rsid w:val="00D51D4F"/>
    <w:rsid w:val="00D568F0"/>
    <w:rsid w:val="00D652FF"/>
    <w:rsid w:val="00D665CC"/>
    <w:rsid w:val="00D7602E"/>
    <w:rsid w:val="00D86F46"/>
    <w:rsid w:val="00D949D5"/>
    <w:rsid w:val="00D95877"/>
    <w:rsid w:val="00DB6361"/>
    <w:rsid w:val="00DC0104"/>
    <w:rsid w:val="00DC07AC"/>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2586"/>
    <w:rsid w:val="00F04B9D"/>
    <w:rsid w:val="00F05442"/>
    <w:rsid w:val="00F06B34"/>
    <w:rsid w:val="00F140A0"/>
    <w:rsid w:val="00F14476"/>
    <w:rsid w:val="00F16241"/>
    <w:rsid w:val="00F22181"/>
    <w:rsid w:val="00F25E9A"/>
    <w:rsid w:val="00F26E9F"/>
    <w:rsid w:val="00F41ECE"/>
    <w:rsid w:val="00F45DD5"/>
    <w:rsid w:val="00F52BAE"/>
    <w:rsid w:val="00F53B9D"/>
    <w:rsid w:val="00F80291"/>
    <w:rsid w:val="00F80388"/>
    <w:rsid w:val="00F833E8"/>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be.kiyo@jp.panasonic.com" TargetMode="External"/><Relationship Id="rId21" Type="http://schemas.openxmlformats.org/officeDocument/2006/relationships/hyperlink" Target="mailto:chia-ming.tsai@mediatek.com" TargetMode="External"/><Relationship Id="rId42" Type="http://schemas.openxmlformats.org/officeDocument/2006/relationships/hyperlink" Target="mailto:nanh@qti.qualcomm.com" TargetMode="External"/><Relationship Id="rId47" Type="http://schemas.openxmlformats.org/officeDocument/2006/relationships/hyperlink" Target="mailto:chingyeh.chen@mediatek.com" TargetMode="External"/><Relationship Id="rId63" Type="http://schemas.openxmlformats.org/officeDocument/2006/relationships/hyperlink" Target="mailto:chongsoon.lim@sg.panasonic.co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vseregin@qti.qualcomm.com" TargetMode="External"/><Relationship Id="rId29" Type="http://schemas.openxmlformats.org/officeDocument/2006/relationships/hyperlink" Target="mailto:vseregin@qti.qualcomm.com" TargetMode="External"/><Relationship Id="rId11" Type="http://schemas.openxmlformats.org/officeDocument/2006/relationships/hyperlink" Target="mailto:sergey.ikonin@huawei.com" TargetMode="External"/><Relationship Id="rId24" Type="http://schemas.openxmlformats.org/officeDocument/2006/relationships/hyperlink" Target="mailto:abe.kiyo@jp.panasonic.com" TargetMode="External"/><Relationship Id="rId32" Type="http://schemas.openxmlformats.org/officeDocument/2006/relationships/hyperlink" Target="mailto:jacob.strom@ericsson.com" TargetMode="External"/><Relationship Id="rId37" Type="http://schemas.openxmlformats.org/officeDocument/2006/relationships/hyperlink" Target="mailto:Alexey.Filippov@huawei.com" TargetMode="External"/><Relationship Id="rId40" Type="http://schemas.openxmlformats.org/officeDocument/2006/relationships/hyperlink" Target="mailto:vseregin@qti.qualcomm.com%20&#160;" TargetMode="External"/><Relationship Id="rId45" Type="http://schemas.openxmlformats.org/officeDocument/2006/relationships/hyperlink" Target="mailto:anastasia.henkel@hhi-extern.fraunhofer.de" TargetMode="External"/><Relationship Id="rId53" Type="http://schemas.openxmlformats.org/officeDocument/2006/relationships/hyperlink" Target="mailto:yuwen.huang@mediatek.com" TargetMode="External"/><Relationship Id="rId58" Type="http://schemas.openxmlformats.org/officeDocument/2006/relationships/hyperlink" Target="mailto:Fabrice.Leleannec@technicolor.com" TargetMode="External"/><Relationship Id="rId66" Type="http://schemas.openxmlformats.org/officeDocument/2006/relationships/hyperlink" Target="mailto:Daniel.Luo@InterDigital.com" TargetMode="External"/><Relationship Id="rId5" Type="http://schemas.openxmlformats.org/officeDocument/2006/relationships/webSettings" Target="webSettings.xml"/><Relationship Id="rId61" Type="http://schemas.openxmlformats.org/officeDocument/2006/relationships/hyperlink" Target="mailto:jingya.li@sg.panasonic.com" TargetMode="External"/><Relationship Id="rId19" Type="http://schemas.openxmlformats.org/officeDocument/2006/relationships/hyperlink" Target="mailto:abe.kiyo@jp.panasonic.com" TargetMode="External"/><Relationship Id="rId14" Type="http://schemas.microsoft.com/office/2011/relationships/commentsExtended" Target="commentsExtended.xml"/><Relationship Id="rId22" Type="http://schemas.openxmlformats.org/officeDocument/2006/relationships/hyperlink" Target="mailto:chia-ming.tsai@mediatek.com" TargetMode="External"/><Relationship Id="rId27" Type="http://schemas.openxmlformats.org/officeDocument/2006/relationships/hyperlink" Target="mailto:vseregin@qti.qualcomm.com" TargetMode="External"/><Relationship Id="rId30" Type="http://schemas.openxmlformats.org/officeDocument/2006/relationships/hyperlink" Target="mailto:Jennifer.Rasch@hhi.fraunhofer.de" TargetMode="External"/><Relationship Id="rId35" Type="http://schemas.openxmlformats.org/officeDocument/2006/relationships/hyperlink" Target="mailto:karabutov.alexander@huawei.com" TargetMode="External"/><Relationship Id="rId43" Type="http://schemas.openxmlformats.org/officeDocument/2006/relationships/hyperlink" Target="mailto:Jennifer.Rasch@hhi.fraunhofer.de" TargetMode="External"/><Relationship Id="rId48" Type="http://schemas.openxmlformats.org/officeDocument/2006/relationships/hyperlink" Target="mailto:peter.chuang@mediatek.com" TargetMode="External"/><Relationship Id="rId56" Type="http://schemas.openxmlformats.org/officeDocument/2006/relationships/hyperlink" Target="mailto:Franck.Galpin@technicolor.com" TargetMode="External"/><Relationship Id="rId64" Type="http://schemas.openxmlformats.org/officeDocument/2006/relationships/hyperlink" Target="mailto:saurav.bandyopadhyay@interdigital.com" TargetMode="External"/><Relationship Id="rId69"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mailto:man-shu.chiang@mediatek.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karabutov.alexander@huawei.com" TargetMode="External"/><Relationship Id="rId25" Type="http://schemas.openxmlformats.org/officeDocument/2006/relationships/hyperlink" Target="mailto:Saurav.Bandyopadhyay@InterDigital.com" TargetMode="External"/><Relationship Id="rId33" Type="http://schemas.openxmlformats.org/officeDocument/2006/relationships/hyperlink" Target="mailto:zhi.zhang@ericsson.com" TargetMode="External"/><Relationship Id="rId38" Type="http://schemas.openxmlformats.org/officeDocument/2006/relationships/hyperlink" Target="mailto:Vasily.Rufitskiy@huawei.com" TargetMode="External"/><Relationship Id="rId46" Type="http://schemas.openxmlformats.org/officeDocument/2006/relationships/hyperlink" Target="mailto:cw.hsu@mediatek.com" TargetMode="External"/><Relationship Id="rId59" Type="http://schemas.openxmlformats.org/officeDocument/2006/relationships/hyperlink" Target="mailto:abe.kiyo@jp.panasonic.com" TargetMode="External"/><Relationship Id="rId67" Type="http://schemas.openxmlformats.org/officeDocument/2006/relationships/footer" Target="footer1.xml"/><Relationship Id="rId20" Type="http://schemas.openxmlformats.org/officeDocument/2006/relationships/hyperlink" Target="mailto:philippe.bordes@technicolor.com" TargetMode="External"/><Relationship Id="rId41" Type="http://schemas.openxmlformats.org/officeDocument/2006/relationships/hyperlink" Target="mailto:dmytror@qti.qualcomm.com" TargetMode="External"/><Relationship Id="rId54" Type="http://schemas.openxmlformats.org/officeDocument/2006/relationships/hyperlink" Target="mailto:Olena.Chubach@mediatek.com" TargetMode="External"/><Relationship Id="rId62" Type="http://schemas.openxmlformats.org/officeDocument/2006/relationships/hyperlink" Target="mailto:chewei.kuo@sg.panasonic.co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yperlink" Target="mailto:philippe.bordes@technicolor.com" TargetMode="External"/><Relationship Id="rId28" Type="http://schemas.openxmlformats.org/officeDocument/2006/relationships/hyperlink" Target="mailto:Jennifer.Rasch@hhi.fraunhofer.de" TargetMode="External"/><Relationship Id="rId36" Type="http://schemas.openxmlformats.org/officeDocument/2006/relationships/hyperlink" Target="mailto:Sychev.Maxim@huawei.com" TargetMode="External"/><Relationship Id="rId49" Type="http://schemas.openxmlformats.org/officeDocument/2006/relationships/hyperlink" Target="mailto:chia-ming.tsai@mediatek.com" TargetMode="External"/><Relationship Id="rId57" Type="http://schemas.openxmlformats.org/officeDocument/2006/relationships/hyperlink" Target="mailto:Tangi.Poirier@technicolor.com" TargetMode="External"/><Relationship Id="rId10" Type="http://schemas.openxmlformats.org/officeDocument/2006/relationships/hyperlink" Target="mailto:jacob.strom@ericsson.com" TargetMode="External"/><Relationship Id="rId31" Type="http://schemas.openxmlformats.org/officeDocument/2006/relationships/hyperlink" Target="mailto:vseregin@qti.qualcomm.com" TargetMode="External"/><Relationship Id="rId44" Type="http://schemas.openxmlformats.org/officeDocument/2006/relationships/hyperlink" Target="mailto:jonathan.pfaff@hhi.fraunhofer.de" TargetMode="External"/><Relationship Id="rId52" Type="http://schemas.openxmlformats.org/officeDocument/2006/relationships/hyperlink" Target="mailto:chunchia.chen@mediatek.com" TargetMode="External"/><Relationship Id="rId60" Type="http://schemas.openxmlformats.org/officeDocument/2006/relationships/hyperlink" Target="mailto:toma.tadamasa@jp.panasonic.com" TargetMode="External"/><Relationship Id="rId65"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comments" Target="comments.xml"/><Relationship Id="rId18" Type="http://schemas.openxmlformats.org/officeDocument/2006/relationships/hyperlink" Target="mailto:Saurav.Bandyopadhyay@InterDigital.com" TargetMode="External"/><Relationship Id="rId39" Type="http://schemas.openxmlformats.org/officeDocument/2006/relationships/hyperlink" Target="mailto:haitao.yang@huawei.com" TargetMode="External"/><Relationship Id="rId34" Type="http://schemas.openxmlformats.org/officeDocument/2006/relationships/hyperlink" Target="mailto:sergey.ikonin@huawei.com" TargetMode="External"/><Relationship Id="rId50" Type="http://schemas.openxmlformats.org/officeDocument/2006/relationships/hyperlink" Target="mailto:zhi-yi.lin@mediatek.com" TargetMode="External"/><Relationship Id="rId55" Type="http://schemas.openxmlformats.org/officeDocument/2006/relationships/hyperlink" Target="mailto:philippe.bordes@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26C5B-F5C0-1346-A320-C96AE25F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3</cp:revision>
  <cp:lastPrinted>1900-01-01T08:00:00Z</cp:lastPrinted>
  <dcterms:created xsi:type="dcterms:W3CDTF">2019-03-18T21:11:00Z</dcterms:created>
  <dcterms:modified xsi:type="dcterms:W3CDTF">2019-03-18T22:24:00Z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(3)oDuMMyCebA3RQuVZVvZ3baX3iXM/3EYy4Siw6mUc0U/oRFc2TDkWbrH2uz1NxdLk/1mUJNXA
a/ROkuTCGmG0rsQ/n8pBu/yB361x8VXY4FSb5uJTqYcnYOP1DR6hpXP3HnmX6QlsvTdNdi5n
ZiKMU8NjFqmaAlJ4hyiaj5QqRxKVARqL8EkoOLe+Jjoq4X4vg5Ep48XO5KdGMTodT1gPfvlS
U0CJ4kYhyodH7K7E94</vt:lpwstr>
  </property>
  <property fmtid="{D5CDD505-2E9C-101B-9397-08002B2CF9AE}" pid="11" name="_2015_ms_pID_7253431">
    <vt:lpwstr>3Zrc4U+ls4YCgYnOz0vcFHDpihnTju6tppX4RQ2SslVTvwuIFMikiS
ajveFH2xbGVtZCnBneQz2Y+Eb6VIAhNLBfhvEwI3xuQ6U+O6e1V4G0LIH92VCJiRTN+7gNu0
O63TAuzNhq9ISsLv7rydh6W6fTl4vhLyVBcrOrqEh3rlf+5x7oMdy9V+BDIRr9H8jxjKVs7N
fDoZ8CuEfaTERC5IX7aBU0iQofH38fyNOD/E</vt:lpwstr>
  </property>
  <property fmtid="{D5CDD505-2E9C-101B-9397-08002B2CF9AE}" pid="12" name="_2015_ms_pID_7253432">
    <vt:lpwstr>PA==</vt:lpwstr>
  </property>
</Properties>
</file>