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385F1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55788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A7305">
              <w:rPr>
                <w:lang w:val="en-CA"/>
              </w:rPr>
              <w:t>0014-v</w:t>
            </w:r>
            <w:r w:rsidR="002F331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A2045" w:rsidRPr="005B217D" w14:paraId="188D2B50" w14:textId="77777777" w:rsidTr="000962AC">
        <w:tc>
          <w:tcPr>
            <w:tcW w:w="1458" w:type="dxa"/>
          </w:tcPr>
          <w:p w14:paraId="7A6C85EB" w14:textId="77777777" w:rsidR="00AA2045" w:rsidRPr="005B217D" w:rsidRDefault="00AA2045" w:rsidP="00AA20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4C870" w:rsidR="00AA2045" w:rsidRPr="005B217D" w:rsidRDefault="00AA2045" w:rsidP="00AA2045">
            <w:pPr>
              <w:spacing w:before="60" w:after="60"/>
              <w:rPr>
                <w:b/>
                <w:szCs w:val="22"/>
                <w:lang w:val="en-CA"/>
              </w:rPr>
            </w:pPr>
            <w:r w:rsidRPr="00A27363">
              <w:rPr>
                <w:b/>
                <w:szCs w:val="22"/>
                <w:lang w:val="en-CA"/>
              </w:rPr>
              <w:t xml:space="preserve">JVET AHG report: </w:t>
            </w:r>
            <w:r>
              <w:rPr>
                <w:b/>
                <w:szCs w:val="22"/>
                <w:lang w:val="en-CA"/>
              </w:rPr>
              <w:t>Progressive intra refresh</w:t>
            </w:r>
            <w:r w:rsidRPr="00A27363">
              <w:rPr>
                <w:b/>
                <w:szCs w:val="22"/>
                <w:lang w:val="en-CA"/>
              </w:rPr>
              <w:t xml:space="preserve"> (AHG14)</w:t>
            </w:r>
            <w:r w:rsidRPr="00A27363">
              <w:rPr>
                <w:b/>
                <w:szCs w:val="22"/>
                <w:lang w:val="en-CA"/>
              </w:rPr>
              <w:tab/>
            </w:r>
          </w:p>
        </w:tc>
      </w:tr>
      <w:tr w:rsidR="00AA2045" w:rsidRPr="005B217D" w14:paraId="3D8B01B2" w14:textId="77777777" w:rsidTr="000962AC">
        <w:tc>
          <w:tcPr>
            <w:tcW w:w="1458" w:type="dxa"/>
          </w:tcPr>
          <w:p w14:paraId="7AC356CE" w14:textId="77777777" w:rsidR="00AA2045" w:rsidRPr="005B217D" w:rsidRDefault="00AA2045" w:rsidP="00AA20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C3E9E3" w:rsidR="00AA2045" w:rsidRPr="005B217D" w:rsidRDefault="00AA2045" w:rsidP="00AA20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1FB38F" w:rsidR="00E61DAC" w:rsidRPr="005B217D" w:rsidRDefault="00AA20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7B5A11" w14:textId="77777777" w:rsidR="00AA2045" w:rsidRPr="00FA6254" w:rsidRDefault="00AA2045" w:rsidP="00AA2045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Jean-Marc Thiesse</w:t>
            </w:r>
            <w:r w:rsidRPr="00FA6254">
              <w:rPr>
                <w:szCs w:val="22"/>
                <w:lang w:val="it-IT"/>
              </w:rPr>
              <w:br/>
              <w:t>Alberto Duenas</w:t>
            </w:r>
          </w:p>
          <w:p w14:paraId="753B2A25" w14:textId="77777777" w:rsidR="00AA2045" w:rsidRPr="00FA6254" w:rsidRDefault="00AA2045" w:rsidP="00AA2045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Kimihiko Kazui</w:t>
            </w:r>
          </w:p>
          <w:p w14:paraId="0ABDA21C" w14:textId="2D304FE1" w:rsidR="00AF1EDA" w:rsidRPr="00202296" w:rsidRDefault="00AF1EDA" w:rsidP="00AA2045">
            <w:pPr>
              <w:spacing w:before="60" w:after="60"/>
              <w:rPr>
                <w:szCs w:val="22"/>
                <w:lang w:val="en-CA"/>
                <w:rPrChange w:id="0" w:author="Jean-Marc Thiesse" w:date="2019-03-18T23:07:00Z">
                  <w:rPr>
                    <w:szCs w:val="22"/>
                    <w:lang w:val="fr-FR"/>
                  </w:rPr>
                </w:rPrChange>
              </w:rPr>
            </w:pPr>
            <w:r w:rsidRPr="00AF1EDA">
              <w:rPr>
                <w:szCs w:val="22"/>
                <w:lang w:val="en-CA"/>
              </w:rPr>
              <w:t>Rickard</w:t>
            </w:r>
            <w:r>
              <w:t> </w:t>
            </w:r>
            <w:proofErr w:type="spellStart"/>
            <w:r>
              <w:t>Sj</w:t>
            </w:r>
            <w:r w:rsidRPr="007A28E0">
              <w:t>ö</w:t>
            </w:r>
            <w:r>
              <w:t>berg</w:t>
            </w:r>
            <w:proofErr w:type="spellEnd"/>
          </w:p>
          <w:p w14:paraId="7C1D7C50" w14:textId="0103D2E1" w:rsidR="00E61DAC" w:rsidRDefault="00AA2045" w:rsidP="00AA2045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>
              <w:rPr>
                <w:szCs w:val="22"/>
                <w:lang w:val="fr-FR"/>
              </w:rPr>
              <w:t>Alexandros</w:t>
            </w:r>
            <w:proofErr w:type="spellEnd"/>
            <w:r>
              <w:rPr>
                <w:szCs w:val="22"/>
                <w:lang w:val="fr-FR"/>
              </w:rPr>
              <w:t xml:space="preserve"> </w:t>
            </w:r>
            <w:proofErr w:type="spellStart"/>
            <w:r>
              <w:rPr>
                <w:szCs w:val="22"/>
                <w:lang w:val="fr-FR"/>
              </w:rPr>
              <w:t>Tourapis</w:t>
            </w:r>
            <w:proofErr w:type="spellEnd"/>
          </w:p>
          <w:p w14:paraId="49D81240" w14:textId="57413866" w:rsidR="00AF1EDA" w:rsidRPr="005B217D" w:rsidRDefault="00AF1EDA" w:rsidP="00AA20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3F59AB" w14:textId="77777777" w:rsidR="00AA2045" w:rsidRDefault="00E61DAC" w:rsidP="00AA20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2045" w:rsidRPr="00F82149">
              <w:rPr>
                <w:szCs w:val="22"/>
                <w:lang w:val="en-CA"/>
              </w:rPr>
              <w:t>jean-marc.thiesse@vitec.com</w:t>
            </w:r>
          </w:p>
          <w:p w14:paraId="175FAD2C" w14:textId="77777777" w:rsidR="00AA2045" w:rsidRDefault="00C10771" w:rsidP="00AA204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A2045" w:rsidRPr="00963F0F">
                <w:t>Alberto.Duenas@arm.com</w:t>
              </w:r>
            </w:hyperlink>
          </w:p>
          <w:p w14:paraId="4C831F5D" w14:textId="5ED9FED7" w:rsidR="00AA2045" w:rsidRDefault="00AA2045" w:rsidP="00AA2045">
            <w:pPr>
              <w:spacing w:before="60" w:after="60"/>
              <w:rPr>
                <w:szCs w:val="22"/>
                <w:lang w:val="en-CA"/>
              </w:rPr>
            </w:pPr>
            <w:r w:rsidRPr="00963F0F">
              <w:rPr>
                <w:szCs w:val="22"/>
                <w:lang w:val="en-CA"/>
              </w:rPr>
              <w:t>kazui.kimihiko@jp.fujitsu.com</w:t>
            </w:r>
          </w:p>
          <w:p w14:paraId="6C125B50" w14:textId="31754028" w:rsidR="00AF1EDA" w:rsidRDefault="00AF1EDA" w:rsidP="00AA2045">
            <w:pPr>
              <w:spacing w:before="60" w:after="60"/>
              <w:rPr>
                <w:szCs w:val="22"/>
                <w:lang w:val="en-CA"/>
              </w:rPr>
            </w:pPr>
            <w:r w:rsidRPr="00AF1EDA">
              <w:rPr>
                <w:szCs w:val="22"/>
                <w:lang w:val="en-CA"/>
              </w:rPr>
              <w:t>rickard.sjoberg@ericsson.com</w:t>
            </w:r>
          </w:p>
          <w:p w14:paraId="32C2ABFD" w14:textId="2FE9024E" w:rsidR="00E61DAC" w:rsidRPr="005B217D" w:rsidRDefault="00C10771" w:rsidP="00AA204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32C54" w:rsidRPr="00252536">
                <w:rPr>
                  <w:rStyle w:val="Lienhypertexte"/>
                  <w:szCs w:val="22"/>
                  <w:lang w:val="en-CA"/>
                </w:rPr>
                <w:t>atourapis@apple.com</w:t>
              </w:r>
            </w:hyperlink>
          </w:p>
        </w:tc>
      </w:tr>
      <w:tr w:rsidR="00AA2045" w:rsidRPr="005B217D" w14:paraId="49AFAA61" w14:textId="77777777" w:rsidTr="000962AC">
        <w:tc>
          <w:tcPr>
            <w:tcW w:w="1458" w:type="dxa"/>
          </w:tcPr>
          <w:p w14:paraId="2C08AF6B" w14:textId="77777777" w:rsidR="00AA2045" w:rsidRPr="005B217D" w:rsidRDefault="00AA2045" w:rsidP="00AA20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BCF11" w:rsidR="00AA2045" w:rsidRPr="005B217D" w:rsidRDefault="00AA2045" w:rsidP="00AA20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AhG14 on Progressive intra refresh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70B6AE" w14:textId="511F4301" w:rsidR="00AF1EDA" w:rsidRPr="003E2C8C" w:rsidRDefault="00AF1EDA" w:rsidP="00AF1EDA">
      <w:pPr>
        <w:rPr>
          <w:lang w:val="en-CA"/>
        </w:rPr>
      </w:pPr>
      <w:r>
        <w:rPr>
          <w:lang w:val="en-CA"/>
        </w:rPr>
        <w:t xml:space="preserve">This document summarizes activities of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on Progressive intra refresh between the 1</w:t>
      </w:r>
      <w:r w:rsidR="00C62C84">
        <w:rPr>
          <w:lang w:val="en-CA"/>
        </w:rPr>
        <w:t>3</w:t>
      </w:r>
      <w:r w:rsidRPr="00803385">
        <w:rPr>
          <w:vertAlign w:val="superscript"/>
          <w:lang w:val="en-CA"/>
        </w:rPr>
        <w:t>th</w:t>
      </w:r>
      <w:r>
        <w:rPr>
          <w:lang w:val="en-CA"/>
        </w:rPr>
        <w:t xml:space="preserve"> and the 1</w:t>
      </w:r>
      <w:r w:rsidR="00C62C84">
        <w:rPr>
          <w:lang w:val="en-CA"/>
        </w:rPr>
        <w:t>4</w:t>
      </w:r>
      <w:r w:rsidRPr="00803385">
        <w:rPr>
          <w:vertAlign w:val="superscript"/>
          <w:lang w:val="en-CA"/>
        </w:rPr>
        <w:t>th</w:t>
      </w:r>
      <w:r>
        <w:rPr>
          <w:lang w:val="en-CA"/>
        </w:rPr>
        <w:t xml:space="preserve"> JVET meetings.</w:t>
      </w:r>
    </w:p>
    <w:p w14:paraId="7D2AC1F0" w14:textId="1243BCBD" w:rsidR="00745F6B" w:rsidRPr="005B217D" w:rsidRDefault="00DD2670" w:rsidP="00E11923">
      <w:pPr>
        <w:pStyle w:val="Titre1"/>
        <w:rPr>
          <w:lang w:val="en-CA"/>
        </w:rPr>
      </w:pPr>
      <w:r>
        <w:rPr>
          <w:lang w:val="en-CA"/>
        </w:rPr>
        <w:t>Mandates</w:t>
      </w:r>
    </w:p>
    <w:p w14:paraId="6903B79C" w14:textId="77777777" w:rsidR="0063337C" w:rsidRPr="005804DF" w:rsidRDefault="0063337C" w:rsidP="0063337C">
      <w:pPr>
        <w:pStyle w:val="Titre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The mandates of AHG14 are as follows:</w:t>
      </w:r>
    </w:p>
    <w:p w14:paraId="1FE0D62C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Define relevant test conditions for the study of progressive intra refresh </w:t>
      </w:r>
      <w:r w:rsidRPr="007A28E0">
        <w:t>for random access without intra frames</w:t>
      </w:r>
    </w:p>
    <w:p w14:paraId="0F850C03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Update the implementation of encoder-only intra refresh in the VTM model in the AHG14 fork of the software repository.</w:t>
      </w:r>
    </w:p>
    <w:p w14:paraId="7E2A8123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Evaluate different ways to produce intra refresh within VVC and characterize their coding efficiency impact, subjective quality, and delay characteristics, including encoder-only approaches and normative approaches</w:t>
      </w:r>
    </w:p>
    <w:p w14:paraId="3FA928CE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Consider the use of constrained intra prediction and tile-based approaches</w:t>
      </w:r>
    </w:p>
    <w:p w14:paraId="578F41DF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Study recovery point handling, including practical implementation issues and perfect-versus-approximate decoded picture recovery.</w:t>
      </w:r>
    </w:p>
    <w:p w14:paraId="2DDEFC74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Consider the potential need for starting a coded video sequence without an intra picture.</w:t>
      </w:r>
    </w:p>
    <w:p w14:paraId="3B2B806B" w14:textId="66D2F4C5" w:rsidR="00127349" w:rsidRDefault="00127349" w:rsidP="00127349">
      <w:pPr>
        <w:pStyle w:val="Titre1"/>
        <w:rPr>
          <w:lang w:val="en-CA"/>
        </w:rPr>
      </w:pPr>
      <w:r>
        <w:rPr>
          <w:lang w:val="en-CA"/>
        </w:rPr>
        <w:t>Activities</w:t>
      </w:r>
    </w:p>
    <w:p w14:paraId="6D6F77DF" w14:textId="63A2785A" w:rsidR="00A17C89" w:rsidRDefault="00427594" w:rsidP="009A44C8">
      <w:pPr>
        <w:rPr>
          <w:lang w:val="en-CA"/>
        </w:rPr>
      </w:pPr>
      <w:r>
        <w:rPr>
          <w:lang w:val="en-CA"/>
        </w:rPr>
        <w:t xml:space="preserve">There were several mail </w:t>
      </w:r>
      <w:r w:rsidR="00BA627A">
        <w:rPr>
          <w:lang w:val="en-CA"/>
        </w:rPr>
        <w:t>exchanges on the main JVET email reflector (</w:t>
      </w:r>
      <w:hyperlink r:id="rId11" w:history="1">
        <w:r w:rsidR="00BA627A" w:rsidRPr="00E54746">
          <w:rPr>
            <w:rStyle w:val="Lienhypertexte"/>
            <w:lang w:val="en-CA"/>
          </w:rPr>
          <w:t>jvet@lists.rwth-aachen.de</w:t>
        </w:r>
      </w:hyperlink>
      <w:r w:rsidR="00BA627A">
        <w:rPr>
          <w:lang w:val="en-CA"/>
        </w:rPr>
        <w:t xml:space="preserve">) with an [AHG14] indication on message headers. </w:t>
      </w:r>
      <w:r w:rsidR="00A17C89">
        <w:rPr>
          <w:lang w:val="en-CA"/>
        </w:rPr>
        <w:t>Three</w:t>
      </w:r>
      <w:r w:rsidR="009413B8">
        <w:rPr>
          <w:lang w:val="en-CA"/>
        </w:rPr>
        <w:t xml:space="preserve"> topics</w:t>
      </w:r>
      <w:r w:rsidR="00A17C89">
        <w:rPr>
          <w:lang w:val="en-CA"/>
        </w:rPr>
        <w:t xml:space="preserve"> have been discussed on these mails</w:t>
      </w:r>
      <w:r w:rsidR="009413B8">
        <w:rPr>
          <w:lang w:val="en-CA"/>
        </w:rPr>
        <w:t xml:space="preserve">: </w:t>
      </w:r>
    </w:p>
    <w:p w14:paraId="1B67530A" w14:textId="1D564503" w:rsidR="008C6526" w:rsidRDefault="00202296" w:rsidP="00A17C89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F</w:t>
      </w:r>
      <w:r w:rsidR="00A17C89" w:rsidRPr="00A17C89">
        <w:rPr>
          <w:lang w:val="en-CA"/>
        </w:rPr>
        <w:t xml:space="preserve">irst, </w:t>
      </w:r>
      <w:r w:rsidR="009413B8" w:rsidRPr="00A17C89">
        <w:rPr>
          <w:lang w:val="en-CA"/>
        </w:rPr>
        <w:t>the relevance of intra refresh for low delay</w:t>
      </w:r>
      <w:r w:rsidR="00313662">
        <w:rPr>
          <w:lang w:val="en-CA"/>
        </w:rPr>
        <w:t xml:space="preserve"> has been discussed</w:t>
      </w:r>
      <w:r w:rsidR="00A17C89">
        <w:rPr>
          <w:lang w:val="en-CA"/>
        </w:rPr>
        <w:t xml:space="preserve">. Thanks to </w:t>
      </w:r>
      <w:r w:rsidR="009413B8" w:rsidRPr="00A17C89">
        <w:rPr>
          <w:lang w:val="en-CA"/>
        </w:rPr>
        <w:t xml:space="preserve">the early sharing </w:t>
      </w:r>
      <w:r w:rsidR="00A17C89">
        <w:rPr>
          <w:lang w:val="en-CA"/>
        </w:rPr>
        <w:t xml:space="preserve">of a latency study </w:t>
      </w:r>
      <w:r w:rsidR="009413B8" w:rsidRPr="00A17C89">
        <w:rPr>
          <w:lang w:val="en-CA"/>
        </w:rPr>
        <w:t xml:space="preserve">by </w:t>
      </w:r>
      <w:r w:rsidR="00D83BE5">
        <w:rPr>
          <w:lang w:val="en-CA"/>
        </w:rPr>
        <w:t>Huawei</w:t>
      </w:r>
      <w:r w:rsidR="00A17C89">
        <w:rPr>
          <w:lang w:val="en-CA"/>
        </w:rPr>
        <w:t>, the appropriateness of intra refresh was demonstrate</w:t>
      </w:r>
      <w:r w:rsidR="00D035E9">
        <w:rPr>
          <w:lang w:val="en-CA"/>
        </w:rPr>
        <w:t>d</w:t>
      </w:r>
      <w:r w:rsidR="00A17C89">
        <w:rPr>
          <w:lang w:val="en-CA"/>
        </w:rPr>
        <w:t xml:space="preserve"> without or together with DU.</w:t>
      </w:r>
    </w:p>
    <w:p w14:paraId="0CC82311" w14:textId="0FC1730C" w:rsidR="00A17C89" w:rsidRDefault="00A17C89" w:rsidP="00A17C89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Second, there were emails regarding the opportunity of having normative changes to support intra refresh. One expert indicates</w:t>
      </w:r>
      <w:r w:rsidR="004E7923">
        <w:rPr>
          <w:lang w:val="en-CA"/>
        </w:rPr>
        <w:t xml:space="preserve"> that the potential additional check</w:t>
      </w:r>
      <w:r w:rsidR="00AA4AC0">
        <w:rPr>
          <w:lang w:val="en-CA"/>
        </w:rPr>
        <w:t>s</w:t>
      </w:r>
      <w:r w:rsidR="004E7923">
        <w:rPr>
          <w:lang w:val="en-CA"/>
        </w:rPr>
        <w:t xml:space="preserve"> for the decoder </w:t>
      </w:r>
      <w:r w:rsidR="00313662">
        <w:rPr>
          <w:lang w:val="en-CA"/>
        </w:rPr>
        <w:t>may be</w:t>
      </w:r>
      <w:r w:rsidR="00AA4AC0">
        <w:rPr>
          <w:lang w:val="en-CA"/>
        </w:rPr>
        <w:t xml:space="preserve"> complex to support and this should be justified by a very </w:t>
      </w:r>
      <w:proofErr w:type="gramStart"/>
      <w:r w:rsidR="00AA4AC0">
        <w:rPr>
          <w:lang w:val="en-CA"/>
        </w:rPr>
        <w:t xml:space="preserve">high </w:t>
      </w:r>
      <w:r w:rsidR="00313662">
        <w:rPr>
          <w:lang w:val="en-CA"/>
        </w:rPr>
        <w:t>performance</w:t>
      </w:r>
      <w:proofErr w:type="gramEnd"/>
      <w:r w:rsidR="00313662">
        <w:rPr>
          <w:lang w:val="en-CA"/>
        </w:rPr>
        <w:t xml:space="preserve"> benefit </w:t>
      </w:r>
      <w:r w:rsidR="00AA4AC0">
        <w:rPr>
          <w:lang w:val="en-CA"/>
        </w:rPr>
        <w:t xml:space="preserve">threshold. Another </w:t>
      </w:r>
      <w:r w:rsidR="00AA4AC0">
        <w:rPr>
          <w:lang w:val="en-CA"/>
        </w:rPr>
        <w:lastRenderedPageBreak/>
        <w:t>expert indicate</w:t>
      </w:r>
      <w:r w:rsidR="00313662">
        <w:rPr>
          <w:lang w:val="en-CA"/>
        </w:rPr>
        <w:t>d</w:t>
      </w:r>
      <w:r w:rsidR="00AA4AC0">
        <w:rPr>
          <w:lang w:val="en-CA"/>
        </w:rPr>
        <w:t xml:space="preserve"> a use-case where having a smaller latency could be relevant</w:t>
      </w:r>
      <w:r w:rsidR="00313662">
        <w:rPr>
          <w:lang w:val="en-CA"/>
        </w:rPr>
        <w:t xml:space="preserve"> as well as having a granularity to balance between latency and coding efficiency.</w:t>
      </w:r>
    </w:p>
    <w:p w14:paraId="0B67421E" w14:textId="05C733CA" w:rsidR="001B5BC0" w:rsidRDefault="001B5BC0" w:rsidP="001B5BC0">
      <w:pPr>
        <w:pStyle w:val="Paragraphedeliste"/>
        <w:rPr>
          <w:lang w:val="en-CA"/>
        </w:rPr>
      </w:pPr>
      <w:r>
        <w:rPr>
          <w:lang w:val="en-CA"/>
        </w:rPr>
        <w:t xml:space="preserve">Another expert explains that practical implementation using intra refresh are complex when handling of </w:t>
      </w:r>
      <w:r w:rsidR="005B1D7F">
        <w:rPr>
          <w:lang w:val="en-CA"/>
        </w:rPr>
        <w:t>entertainment/broadcasting</w:t>
      </w:r>
      <w:r>
        <w:rPr>
          <w:lang w:val="en-CA"/>
        </w:rPr>
        <w:t xml:space="preserve"> contents occurs. </w:t>
      </w:r>
      <w:proofErr w:type="gramStart"/>
      <w:r>
        <w:rPr>
          <w:lang w:val="en-CA"/>
        </w:rPr>
        <w:t>In particular, scene</w:t>
      </w:r>
      <w:proofErr w:type="gramEnd"/>
      <w:r>
        <w:rPr>
          <w:lang w:val="en-CA"/>
        </w:rPr>
        <w:t xml:space="preserve"> changes and </w:t>
      </w:r>
      <w:r w:rsidR="005B1D7F">
        <w:rPr>
          <w:lang w:val="en-CA"/>
        </w:rPr>
        <w:t>Commercial</w:t>
      </w:r>
      <w:r>
        <w:rPr>
          <w:lang w:val="en-CA"/>
        </w:rPr>
        <w:t xml:space="preserve"> insertion have been mentioned. Also, this expert and other expert insist on the complexity due to camera motions which are not in the same direction than the intra refresh scanning. </w:t>
      </w:r>
    </w:p>
    <w:p w14:paraId="486005BC" w14:textId="2AA76503" w:rsidR="008C6526" w:rsidRPr="00A17C89" w:rsidRDefault="00A17C89" w:rsidP="009A44C8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Third, there w</w:t>
      </w:r>
      <w:r w:rsidR="00FB494D">
        <w:rPr>
          <w:lang w:val="en-CA"/>
        </w:rPr>
        <w:t>as</w:t>
      </w:r>
      <w:r>
        <w:rPr>
          <w:lang w:val="en-CA"/>
        </w:rPr>
        <w:t xml:space="preserve"> a discussion on </w:t>
      </w:r>
      <w:r w:rsidR="00FB494D">
        <w:rPr>
          <w:lang w:val="en-CA"/>
        </w:rPr>
        <w:t xml:space="preserve">modifying the </w:t>
      </w:r>
      <w:r>
        <w:rPr>
          <w:lang w:val="en-CA"/>
        </w:rPr>
        <w:t>test condition which leads to the following conditions</w:t>
      </w:r>
      <w:r w:rsidR="005063B3">
        <w:rPr>
          <w:lang w:val="en-CA"/>
        </w:rPr>
        <w:t xml:space="preserve"> being agreed and proposed</w:t>
      </w:r>
      <w:r w:rsidR="00277AA1">
        <w:rPr>
          <w:lang w:val="en-CA"/>
        </w:rPr>
        <w:t>:</w:t>
      </w:r>
    </w:p>
    <w:p w14:paraId="6FEA5FB6" w14:textId="3DF5D7DF" w:rsidR="009A44C8" w:rsidRPr="00E6304C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  <w:t>Basis = Low-Delay B Main10 configuration.</w:t>
      </w:r>
    </w:p>
    <w:p w14:paraId="0D66B7A4" w14:textId="0574C74E" w:rsidR="009A44C8" w:rsidRPr="00E6304C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</w:r>
      <w:r w:rsidR="00FB494D">
        <w:rPr>
          <w:lang w:val="en-CA"/>
        </w:rPr>
        <w:t>Do not use a</w:t>
      </w:r>
      <w:r w:rsidRPr="00E6304C">
        <w:rPr>
          <w:lang w:val="en-CA"/>
        </w:rPr>
        <w:t xml:space="preserve"> pyramidal B structure (=&gt; </w:t>
      </w:r>
      <w:proofErr w:type="spellStart"/>
      <w:r w:rsidRPr="00E6304C">
        <w:rPr>
          <w:lang w:val="en-CA"/>
        </w:rPr>
        <w:t>GOPSize</w:t>
      </w:r>
      <w:proofErr w:type="spellEnd"/>
      <w:r w:rsidRPr="00E6304C">
        <w:rPr>
          <w:lang w:val="en-CA"/>
        </w:rPr>
        <w:t xml:space="preserve"> = 1) in order to have all pictures with </w:t>
      </w:r>
      <w:r w:rsidR="00FB494D">
        <w:rPr>
          <w:lang w:val="en-CA"/>
        </w:rPr>
        <w:t>a somewhat similar</w:t>
      </w:r>
      <w:r w:rsidRPr="00E6304C">
        <w:rPr>
          <w:lang w:val="en-CA"/>
        </w:rPr>
        <w:t xml:space="preserve"> bits </w:t>
      </w:r>
      <w:proofErr w:type="gramStart"/>
      <w:r w:rsidRPr="00E6304C">
        <w:rPr>
          <w:lang w:val="en-CA"/>
        </w:rPr>
        <w:t>sizes</w:t>
      </w:r>
      <w:proofErr w:type="gramEnd"/>
      <w:r w:rsidRPr="00E6304C">
        <w:rPr>
          <w:lang w:val="en-CA"/>
        </w:rPr>
        <w:t>.</w:t>
      </w:r>
    </w:p>
    <w:p w14:paraId="389FBF0F" w14:textId="5D5CDFDF" w:rsidR="009A44C8" w:rsidRPr="00E6304C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</w:r>
      <w:r w:rsidR="00FB494D">
        <w:rPr>
          <w:lang w:val="en-CA"/>
        </w:rPr>
        <w:t xml:space="preserve">Use a </w:t>
      </w:r>
      <w:r w:rsidRPr="00E6304C">
        <w:rPr>
          <w:lang w:val="en-CA"/>
        </w:rPr>
        <w:t>QP offset of +1 between the first I and the P picture.</w:t>
      </w:r>
    </w:p>
    <w:p w14:paraId="637169EE" w14:textId="1FE862B4" w:rsidR="009A44C8" w:rsidRPr="00E6304C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</w:r>
      <w:r w:rsidR="00260BC8">
        <w:rPr>
          <w:lang w:val="en-CA"/>
        </w:rPr>
        <w:t>Set the i</w:t>
      </w:r>
      <w:r w:rsidRPr="00E6304C">
        <w:rPr>
          <w:lang w:val="en-CA"/>
        </w:rPr>
        <w:t xml:space="preserve">ntra refresh period </w:t>
      </w:r>
      <w:r w:rsidR="00260BC8">
        <w:rPr>
          <w:lang w:val="en-CA"/>
        </w:rPr>
        <w:t>equal to</w:t>
      </w:r>
      <w:r w:rsidRPr="00E6304C">
        <w:rPr>
          <w:lang w:val="en-CA"/>
        </w:rPr>
        <w:t xml:space="preserve"> 1</w:t>
      </w:r>
      <w:r w:rsidR="00260BC8">
        <w:rPr>
          <w:lang w:val="en-CA"/>
        </w:rPr>
        <w:t xml:space="preserve"> second</w:t>
      </w:r>
      <w:r w:rsidRPr="00E6304C">
        <w:rPr>
          <w:lang w:val="en-CA"/>
        </w:rPr>
        <w:t>, meaning that the stream shall be refreshed after a cycle of 1</w:t>
      </w:r>
      <w:r w:rsidR="00260BC8">
        <w:rPr>
          <w:lang w:val="en-CA"/>
        </w:rPr>
        <w:t xml:space="preserve"> second</w:t>
      </w:r>
      <w:r w:rsidRPr="00E6304C">
        <w:rPr>
          <w:lang w:val="en-CA"/>
        </w:rPr>
        <w:t xml:space="preserve"> (can be less).</w:t>
      </w:r>
    </w:p>
    <w:p w14:paraId="386B689F" w14:textId="3E3A5704" w:rsidR="00A07F7E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  <w:t>PSNR and bitrates</w:t>
      </w:r>
      <w:r w:rsidR="00260BC8">
        <w:rPr>
          <w:lang w:val="en-CA"/>
        </w:rPr>
        <w:t xml:space="preserve"> should be</w:t>
      </w:r>
      <w:r w:rsidRPr="00E6304C">
        <w:rPr>
          <w:lang w:val="en-CA"/>
        </w:rPr>
        <w:t xml:space="preserve"> computed without the first I picture + the first cycle</w:t>
      </w:r>
      <w:r w:rsidR="008C6526">
        <w:rPr>
          <w:lang w:val="en-CA"/>
        </w:rPr>
        <w:t xml:space="preserve"> minus 1</w:t>
      </w:r>
      <w:r w:rsidRPr="00E6304C">
        <w:rPr>
          <w:lang w:val="en-CA"/>
        </w:rPr>
        <w:t xml:space="preserve"> (meaning that the first 3</w:t>
      </w:r>
      <w:r w:rsidR="008C6526">
        <w:rPr>
          <w:lang w:val="en-CA"/>
        </w:rPr>
        <w:t>0</w:t>
      </w:r>
      <w:r w:rsidRPr="00E6304C">
        <w:rPr>
          <w:lang w:val="en-CA"/>
        </w:rPr>
        <w:t xml:space="preserve"> pictures are not considered in 30Hz, 6</w:t>
      </w:r>
      <w:r w:rsidR="008C6526">
        <w:rPr>
          <w:lang w:val="en-CA"/>
        </w:rPr>
        <w:t>0</w:t>
      </w:r>
      <w:r w:rsidRPr="00E6304C">
        <w:rPr>
          <w:lang w:val="en-CA"/>
        </w:rPr>
        <w:t xml:space="preserve"> in 60Hz…)</w:t>
      </w:r>
    </w:p>
    <w:p w14:paraId="383EA719" w14:textId="5B6F988B" w:rsidR="00D644E1" w:rsidRPr="00F12E3F" w:rsidRDefault="00D644E1" w:rsidP="00D644E1">
      <w:pPr>
        <w:rPr>
          <w:lang w:val="en-CA"/>
        </w:rPr>
      </w:pPr>
      <w:r>
        <w:rPr>
          <w:lang w:val="en-CA"/>
        </w:rPr>
        <w:t>An updated version of the encoder only implementation has been share</w:t>
      </w:r>
      <w:r w:rsidR="00BC797C">
        <w:rPr>
          <w:lang w:val="en-CA"/>
        </w:rPr>
        <w:t>d</w:t>
      </w:r>
      <w:r>
        <w:rPr>
          <w:lang w:val="en-CA"/>
        </w:rPr>
        <w:t xml:space="preserve"> on the AHG 14 Gitlab (</w:t>
      </w:r>
      <w:hyperlink r:id="rId12" w:history="1">
        <w:r w:rsidRPr="00876953">
          <w:rPr>
            <w:rStyle w:val="Lienhypertexte"/>
            <w:lang w:val="en-CA"/>
          </w:rPr>
          <w:t>https://vcgit.hhi.fraunhofer.de/jvet-l-ahg-14/VVCSoftware_VTM/tree/AHG14-IntraRefresh_EncOnly</w:t>
        </w:r>
      </w:hyperlink>
      <w:r>
        <w:rPr>
          <w:lang w:val="en-CA"/>
        </w:rPr>
        <w:t>).</w:t>
      </w:r>
    </w:p>
    <w:p w14:paraId="4F338070" w14:textId="77777777" w:rsidR="00D644E1" w:rsidRPr="008C6526" w:rsidRDefault="00D644E1" w:rsidP="00A17C89">
      <w:pPr>
        <w:ind w:left="720"/>
        <w:rPr>
          <w:lang w:val="en-CA"/>
        </w:rPr>
      </w:pPr>
    </w:p>
    <w:p w14:paraId="00385DB7" w14:textId="77777777" w:rsidR="00A07F7E" w:rsidRDefault="00A07F7E" w:rsidP="00A07F7E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Related contributions</w:t>
      </w:r>
    </w:p>
    <w:p w14:paraId="0D6FF2DA" w14:textId="3ACBBA5F" w:rsidR="00A07F7E" w:rsidRDefault="00A07F7E" w:rsidP="00A07F7E">
      <w:pPr>
        <w:rPr>
          <w:szCs w:val="22"/>
          <w:lang w:val="en-CA"/>
        </w:rPr>
      </w:pPr>
      <w:r w:rsidRPr="003E2AF0">
        <w:rPr>
          <w:szCs w:val="22"/>
          <w:lang w:val="en-CA"/>
        </w:rPr>
        <w:t xml:space="preserve">The following contributions are identified for </w:t>
      </w:r>
      <w:r>
        <w:rPr>
          <w:szCs w:val="22"/>
          <w:lang w:val="en-CA"/>
        </w:rPr>
        <w:t xml:space="preserve">the </w:t>
      </w:r>
      <w:r w:rsidRPr="003E2AF0">
        <w:rPr>
          <w:szCs w:val="22"/>
          <w:lang w:val="en-CA"/>
        </w:rPr>
        <w:t>AHG.</w:t>
      </w:r>
    </w:p>
    <w:p w14:paraId="38800F7A" w14:textId="25CF6798" w:rsidR="003B13D5" w:rsidRPr="004D4E34" w:rsidRDefault="003B13D5" w:rsidP="003B13D5">
      <w:pPr>
        <w:pStyle w:val="Paragraphedeliste"/>
        <w:numPr>
          <w:ilvl w:val="0"/>
          <w:numId w:val="14"/>
        </w:numPr>
        <w:rPr>
          <w:szCs w:val="22"/>
          <w:lang w:val="en-CA"/>
        </w:rPr>
      </w:pPr>
      <w:r w:rsidRPr="004D4E34">
        <w:rPr>
          <w:szCs w:val="22"/>
          <w:lang w:val="en-CA"/>
        </w:rPr>
        <w:t xml:space="preserve">Contribution on </w:t>
      </w:r>
      <w:r w:rsidR="00A73E3B" w:rsidRPr="004D4E34">
        <w:rPr>
          <w:szCs w:val="22"/>
          <w:lang w:val="en-CA"/>
        </w:rPr>
        <w:t>general aspects</w:t>
      </w:r>
    </w:p>
    <w:p w14:paraId="4A4B3E1F" w14:textId="2E21FC48" w:rsidR="00561E0A" w:rsidRPr="004D4E34" w:rsidRDefault="00C10771" w:rsidP="00BC145F">
      <w:pPr>
        <w:pStyle w:val="Paragraphedeliste"/>
        <w:numPr>
          <w:ilvl w:val="0"/>
          <w:numId w:val="21"/>
        </w:numPr>
        <w:rPr>
          <w:szCs w:val="22"/>
          <w:lang w:val="en-CA"/>
        </w:rPr>
      </w:pPr>
      <w:hyperlink r:id="rId13" w:history="1">
        <w:r w:rsidR="00561E0A" w:rsidRPr="004D4E34">
          <w:rPr>
            <w:rStyle w:val="Lienhypertexte"/>
            <w:szCs w:val="22"/>
          </w:rPr>
          <w:t>JVET-N0114</w:t>
        </w:r>
      </w:hyperlink>
      <w:r w:rsidR="00561E0A" w:rsidRPr="004D4E34">
        <w:rPr>
          <w:szCs w:val="22"/>
        </w:rPr>
        <w:t xml:space="preserve">, “AHG14: A delay analysis for IRAP and GDR”, </w:t>
      </w:r>
      <w:hyperlink r:id="rId14" w:history="1">
        <w:r w:rsidR="00561E0A" w:rsidRPr="004D4E34">
          <w:rPr>
            <w:rStyle w:val="Lienhypertexte"/>
            <w:szCs w:val="22"/>
          </w:rPr>
          <w:t>Hendry</w:t>
        </w:r>
      </w:hyperlink>
      <w:r w:rsidR="00561E0A" w:rsidRPr="004D4E34">
        <w:rPr>
          <w:szCs w:val="22"/>
        </w:rPr>
        <w:t>, </w:t>
      </w:r>
      <w:hyperlink r:id="rId15" w:history="1">
        <w:r w:rsidR="00561E0A" w:rsidRPr="004D4E34">
          <w:rPr>
            <w:rStyle w:val="Lienhypertexte"/>
            <w:szCs w:val="22"/>
          </w:rPr>
          <w:t>Y.-K. Wang</w:t>
        </w:r>
      </w:hyperlink>
      <w:r w:rsidR="00561E0A" w:rsidRPr="004D4E34">
        <w:rPr>
          <w:szCs w:val="22"/>
        </w:rPr>
        <w:t>, </w:t>
      </w:r>
      <w:hyperlink r:id="rId16" w:history="1">
        <w:r w:rsidR="00561E0A" w:rsidRPr="004D4E34">
          <w:rPr>
            <w:rStyle w:val="Lienhypertexte"/>
            <w:szCs w:val="22"/>
          </w:rPr>
          <w:t xml:space="preserve">M. </w:t>
        </w:r>
        <w:proofErr w:type="spellStart"/>
        <w:r w:rsidR="00561E0A" w:rsidRPr="004D4E34">
          <w:rPr>
            <w:rStyle w:val="Lienhypertexte"/>
            <w:szCs w:val="22"/>
          </w:rPr>
          <w:t>Sychev</w:t>
        </w:r>
        <w:proofErr w:type="spellEnd"/>
        <w:r w:rsidR="00561E0A" w:rsidRPr="004D4E34">
          <w:rPr>
            <w:rStyle w:val="Lienhypertexte"/>
            <w:szCs w:val="22"/>
          </w:rPr>
          <w:t xml:space="preserve"> (Huawei)</w:t>
        </w:r>
      </w:hyperlink>
    </w:p>
    <w:p w14:paraId="2E493844" w14:textId="77777777" w:rsidR="0075384C" w:rsidRPr="004D4E34" w:rsidRDefault="0075384C" w:rsidP="0075384C">
      <w:pPr>
        <w:pStyle w:val="Paragraphedeliste"/>
        <w:rPr>
          <w:szCs w:val="22"/>
          <w:lang w:val="en-CA"/>
        </w:rPr>
      </w:pPr>
    </w:p>
    <w:p w14:paraId="4EFF37E5" w14:textId="4A0B5255" w:rsidR="003B13D5" w:rsidRPr="004D4E34" w:rsidRDefault="003B13D5" w:rsidP="003B13D5">
      <w:pPr>
        <w:pStyle w:val="Paragraphedeliste"/>
        <w:numPr>
          <w:ilvl w:val="0"/>
          <w:numId w:val="14"/>
        </w:numPr>
        <w:rPr>
          <w:szCs w:val="22"/>
          <w:lang w:val="en-CA"/>
        </w:rPr>
      </w:pPr>
      <w:r w:rsidRPr="004D4E34">
        <w:rPr>
          <w:szCs w:val="22"/>
          <w:lang w:val="en-CA"/>
        </w:rPr>
        <w:t xml:space="preserve">Contributions on normative intra refresh handling </w:t>
      </w:r>
      <w:r w:rsidR="00A73E3B" w:rsidRPr="004D4E34">
        <w:rPr>
          <w:szCs w:val="22"/>
          <w:lang w:val="en-CA"/>
        </w:rPr>
        <w:t>including</w:t>
      </w:r>
      <w:r w:rsidRPr="004D4E34">
        <w:rPr>
          <w:szCs w:val="22"/>
          <w:lang w:val="en-CA"/>
        </w:rPr>
        <w:t xml:space="preserve"> software</w:t>
      </w:r>
    </w:p>
    <w:p w14:paraId="6375CB65" w14:textId="77610C00" w:rsidR="00FF11FB" w:rsidRPr="004D4E34" w:rsidRDefault="00C10771" w:rsidP="00FF11FB">
      <w:pPr>
        <w:pStyle w:val="Paragraphedeliste"/>
        <w:numPr>
          <w:ilvl w:val="0"/>
          <w:numId w:val="20"/>
        </w:numPr>
        <w:rPr>
          <w:rStyle w:val="Lienhypertexte"/>
          <w:color w:val="auto"/>
          <w:szCs w:val="22"/>
          <w:u w:val="none"/>
          <w:lang w:val="en-CA"/>
        </w:rPr>
      </w:pPr>
      <w:hyperlink r:id="rId17" w:history="1">
        <w:r w:rsidR="00FF11FB" w:rsidRPr="004D4E34">
          <w:rPr>
            <w:rStyle w:val="Lienhypertexte"/>
            <w:szCs w:val="22"/>
          </w:rPr>
          <w:t>JVET-N0080</w:t>
        </w:r>
      </w:hyperlink>
      <w:r w:rsidR="00FF11FB" w:rsidRPr="004D4E34">
        <w:rPr>
          <w:szCs w:val="22"/>
        </w:rPr>
        <w:t xml:space="preserve">, “AHG14: Revised software for </w:t>
      </w:r>
      <w:proofErr w:type="spellStart"/>
      <w:r w:rsidR="00FF11FB" w:rsidRPr="004D4E34">
        <w:rPr>
          <w:szCs w:val="22"/>
        </w:rPr>
        <w:t>ultra low</w:t>
      </w:r>
      <w:proofErr w:type="spellEnd"/>
      <w:r w:rsidR="00FF11FB" w:rsidRPr="004D4E34">
        <w:rPr>
          <w:szCs w:val="22"/>
        </w:rPr>
        <w:t xml:space="preserve">-latency encoding”, </w:t>
      </w:r>
      <w:hyperlink r:id="rId18" w:history="1">
        <w:r w:rsidR="00FF11FB" w:rsidRPr="004D4E34">
          <w:rPr>
            <w:rStyle w:val="Lienhypertexte"/>
            <w:szCs w:val="22"/>
          </w:rPr>
          <w:t xml:space="preserve">K. </w:t>
        </w:r>
        <w:proofErr w:type="gramStart"/>
        <w:r w:rsidR="00FF11FB" w:rsidRPr="004D4E34">
          <w:rPr>
            <w:rStyle w:val="Lienhypertexte"/>
            <w:szCs w:val="22"/>
            <w:u w:val="none"/>
          </w:rPr>
          <w:t>Kazui</w:t>
        </w:r>
        <w:r w:rsidR="00FF11FB" w:rsidRPr="004D4E34">
          <w:rPr>
            <w:rStyle w:val="Lienhypertexte"/>
            <w:szCs w:val="22"/>
          </w:rPr>
          <w:t>(</w:t>
        </w:r>
        <w:proofErr w:type="gramEnd"/>
        <w:r w:rsidR="00FF11FB" w:rsidRPr="004D4E34">
          <w:rPr>
            <w:rStyle w:val="Lienhypertexte"/>
            <w:szCs w:val="22"/>
          </w:rPr>
          <w:t>Fujitsu)</w:t>
        </w:r>
      </w:hyperlink>
    </w:p>
    <w:p w14:paraId="20A731C5" w14:textId="32D5C852" w:rsidR="000D55AD" w:rsidRPr="004D4E34" w:rsidRDefault="00C10771" w:rsidP="00FF11FB">
      <w:pPr>
        <w:pStyle w:val="Paragraphedeliste"/>
        <w:numPr>
          <w:ilvl w:val="0"/>
          <w:numId w:val="20"/>
        </w:numPr>
        <w:rPr>
          <w:szCs w:val="22"/>
          <w:lang w:val="en-CA"/>
        </w:rPr>
      </w:pPr>
      <w:hyperlink r:id="rId19" w:history="1">
        <w:r w:rsidR="004928AB" w:rsidRPr="004D4E34">
          <w:rPr>
            <w:rStyle w:val="Lienhypertexte"/>
            <w:szCs w:val="22"/>
          </w:rPr>
          <w:t>JVET-N0391</w:t>
        </w:r>
      </w:hyperlink>
      <w:r w:rsidR="004928AB" w:rsidRPr="004D4E34">
        <w:rPr>
          <w:szCs w:val="22"/>
        </w:rPr>
        <w:t xml:space="preserve">, “AHG14: Updates on intra refresh proposal”, </w:t>
      </w:r>
      <w:hyperlink r:id="rId20" w:history="1">
        <w:r w:rsidR="004928AB" w:rsidRPr="004D4E34">
          <w:rPr>
            <w:rStyle w:val="Lienhypertexte"/>
            <w:szCs w:val="22"/>
          </w:rPr>
          <w:t>J.-M. Thiesse</w:t>
        </w:r>
      </w:hyperlink>
      <w:r w:rsidR="004928AB" w:rsidRPr="004D4E34">
        <w:rPr>
          <w:szCs w:val="22"/>
        </w:rPr>
        <w:t>, D. Gommelet, D. Nicholson (VITEC)</w:t>
      </w:r>
    </w:p>
    <w:p w14:paraId="4E72D12C" w14:textId="77777777" w:rsidR="00AD7139" w:rsidRPr="004D4E34" w:rsidRDefault="00AD7139" w:rsidP="00AD7139">
      <w:pPr>
        <w:pStyle w:val="Paragraphedeliste"/>
        <w:ind w:left="1080"/>
        <w:rPr>
          <w:szCs w:val="22"/>
          <w:lang w:val="en-CA"/>
        </w:rPr>
      </w:pPr>
    </w:p>
    <w:p w14:paraId="45EA7B7B" w14:textId="77777777" w:rsidR="00F928A0" w:rsidRPr="004D4E34" w:rsidRDefault="003D7B4F" w:rsidP="00D93DB7">
      <w:pPr>
        <w:pStyle w:val="Paragraphedeliste"/>
        <w:numPr>
          <w:ilvl w:val="0"/>
          <w:numId w:val="14"/>
        </w:numPr>
        <w:rPr>
          <w:szCs w:val="22"/>
          <w:lang w:val="en-CA"/>
        </w:rPr>
      </w:pPr>
      <w:r w:rsidRPr="004D4E34">
        <w:rPr>
          <w:szCs w:val="22"/>
          <w:lang w:val="en-CA"/>
        </w:rPr>
        <w:t>Contributions on normative intra refresh handling</w:t>
      </w:r>
    </w:p>
    <w:p w14:paraId="0BA2A25C" w14:textId="46F5ACD3" w:rsidR="004928AB" w:rsidRPr="004D4E34" w:rsidRDefault="003D7B4F" w:rsidP="00895172">
      <w:pPr>
        <w:pStyle w:val="Paragraphedeliste"/>
        <w:numPr>
          <w:ilvl w:val="0"/>
          <w:numId w:val="19"/>
        </w:numPr>
        <w:rPr>
          <w:rStyle w:val="Lienhypertexte"/>
          <w:color w:val="auto"/>
          <w:szCs w:val="22"/>
          <w:u w:val="none"/>
          <w:lang w:val="en-CA"/>
        </w:rPr>
      </w:pPr>
      <w:r w:rsidRPr="004D4E34">
        <w:rPr>
          <w:szCs w:val="22"/>
          <w:lang w:val="en-CA"/>
        </w:rPr>
        <w:t xml:space="preserve"> </w:t>
      </w:r>
      <w:hyperlink r:id="rId21" w:history="1">
        <w:r w:rsidR="004928AB" w:rsidRPr="004D4E34">
          <w:rPr>
            <w:rStyle w:val="Lienhypertexte"/>
            <w:szCs w:val="22"/>
          </w:rPr>
          <w:t>JVET-N0115</w:t>
        </w:r>
      </w:hyperlink>
      <w:r w:rsidR="004928AB" w:rsidRPr="004D4E34">
        <w:rPr>
          <w:szCs w:val="22"/>
        </w:rPr>
        <w:t xml:space="preserve">, “AHG14/AHG17: GDR - gradual decoding refresh”, </w:t>
      </w:r>
      <w:hyperlink r:id="rId22" w:history="1">
        <w:r w:rsidR="004928AB" w:rsidRPr="004D4E34">
          <w:rPr>
            <w:rStyle w:val="Lienhypertexte"/>
            <w:szCs w:val="22"/>
          </w:rPr>
          <w:t>Hendry</w:t>
        </w:r>
      </w:hyperlink>
      <w:r w:rsidR="004928AB" w:rsidRPr="004D4E34">
        <w:rPr>
          <w:szCs w:val="22"/>
        </w:rPr>
        <w:t>, </w:t>
      </w:r>
      <w:hyperlink r:id="rId23" w:history="1">
        <w:r w:rsidR="004928AB" w:rsidRPr="004D4E34">
          <w:rPr>
            <w:rStyle w:val="Lienhypertexte"/>
            <w:szCs w:val="22"/>
          </w:rPr>
          <w:t>Y.-K. Wang</w:t>
        </w:r>
      </w:hyperlink>
      <w:r w:rsidR="004928AB" w:rsidRPr="004D4E34">
        <w:rPr>
          <w:szCs w:val="22"/>
        </w:rPr>
        <w:t>, </w:t>
      </w:r>
      <w:hyperlink r:id="rId24" w:history="1">
        <w:r w:rsidR="004928AB" w:rsidRPr="004D4E34">
          <w:rPr>
            <w:rStyle w:val="Lienhypertexte"/>
            <w:szCs w:val="22"/>
          </w:rPr>
          <w:t>J. Chen</w:t>
        </w:r>
      </w:hyperlink>
      <w:r w:rsidR="004928AB" w:rsidRPr="004D4E34">
        <w:rPr>
          <w:szCs w:val="22"/>
        </w:rPr>
        <w:t>, </w:t>
      </w:r>
      <w:hyperlink r:id="rId25" w:history="1">
        <w:r w:rsidR="004928AB" w:rsidRPr="004D4E34">
          <w:rPr>
            <w:rStyle w:val="Lienhypertexte"/>
            <w:szCs w:val="22"/>
          </w:rPr>
          <w:t>S. Hong (Huawei)</w:t>
        </w:r>
      </w:hyperlink>
    </w:p>
    <w:p w14:paraId="25E2E738" w14:textId="0DA9E970" w:rsidR="005C44F3" w:rsidRPr="004D4E34" w:rsidRDefault="00C10771" w:rsidP="00895172">
      <w:pPr>
        <w:pStyle w:val="Paragraphedeliste"/>
        <w:numPr>
          <w:ilvl w:val="0"/>
          <w:numId w:val="19"/>
        </w:numPr>
        <w:rPr>
          <w:rStyle w:val="Lienhypertexte"/>
          <w:color w:val="auto"/>
          <w:szCs w:val="22"/>
          <w:u w:val="none"/>
          <w:lang w:val="en-CA"/>
        </w:rPr>
      </w:pPr>
      <w:hyperlink r:id="rId26" w:history="1">
        <w:r w:rsidR="00511732" w:rsidRPr="004D4E34">
          <w:rPr>
            <w:rStyle w:val="Lienhypertexte"/>
            <w:szCs w:val="22"/>
          </w:rPr>
          <w:t>JVET-N0116</w:t>
        </w:r>
      </w:hyperlink>
      <w:r w:rsidR="00511732" w:rsidRPr="004D4E34">
        <w:rPr>
          <w:szCs w:val="22"/>
        </w:rPr>
        <w:t xml:space="preserve">, “AHG14/AHG17: DDR - distributed decoding refresh”, </w:t>
      </w:r>
      <w:hyperlink r:id="rId27" w:history="1">
        <w:r w:rsidR="00511732" w:rsidRPr="004D4E34">
          <w:rPr>
            <w:rStyle w:val="Lienhypertexte"/>
            <w:szCs w:val="22"/>
          </w:rPr>
          <w:t>Y.-K. Wang</w:t>
        </w:r>
      </w:hyperlink>
      <w:r w:rsidR="00511732" w:rsidRPr="004D4E34">
        <w:rPr>
          <w:szCs w:val="22"/>
        </w:rPr>
        <w:t>, </w:t>
      </w:r>
      <w:hyperlink r:id="rId28" w:history="1">
        <w:r w:rsidR="00511732" w:rsidRPr="004D4E34">
          <w:rPr>
            <w:rStyle w:val="Lienhypertexte"/>
            <w:szCs w:val="22"/>
          </w:rPr>
          <w:t xml:space="preserve">M. </w:t>
        </w:r>
        <w:proofErr w:type="spellStart"/>
        <w:r w:rsidR="00511732" w:rsidRPr="004D4E34">
          <w:rPr>
            <w:rStyle w:val="Lienhypertexte"/>
            <w:szCs w:val="22"/>
          </w:rPr>
          <w:t>Sychev</w:t>
        </w:r>
        <w:proofErr w:type="spellEnd"/>
      </w:hyperlink>
      <w:r w:rsidR="00511732" w:rsidRPr="004D4E34">
        <w:rPr>
          <w:szCs w:val="22"/>
        </w:rPr>
        <w:t>, </w:t>
      </w:r>
      <w:hyperlink r:id="rId29" w:history="1">
        <w:r w:rsidR="00511732" w:rsidRPr="004D4E34">
          <w:rPr>
            <w:rStyle w:val="Lienhypertexte"/>
            <w:szCs w:val="22"/>
          </w:rPr>
          <w:t>Hendry (Huawei)</w:t>
        </w:r>
      </w:hyperlink>
    </w:p>
    <w:p w14:paraId="28AA8E6B" w14:textId="1D8D0A3E" w:rsidR="009758CF" w:rsidRPr="004D4E34" w:rsidRDefault="00C10771" w:rsidP="00895172">
      <w:pPr>
        <w:pStyle w:val="Paragraphedeliste"/>
        <w:numPr>
          <w:ilvl w:val="0"/>
          <w:numId w:val="19"/>
        </w:numPr>
        <w:rPr>
          <w:rStyle w:val="Lienhypertexte"/>
          <w:color w:val="auto"/>
          <w:szCs w:val="22"/>
          <w:u w:val="none"/>
          <w:lang w:val="en-CA"/>
        </w:rPr>
      </w:pPr>
      <w:hyperlink r:id="rId30" w:history="1">
        <w:r w:rsidR="005C44F3" w:rsidRPr="004D4E34">
          <w:rPr>
            <w:rStyle w:val="Lienhypertexte"/>
            <w:szCs w:val="22"/>
          </w:rPr>
          <w:t>JVET-N0275</w:t>
        </w:r>
      </w:hyperlink>
      <w:r w:rsidR="005C44F3" w:rsidRPr="004D4E34">
        <w:rPr>
          <w:szCs w:val="22"/>
        </w:rPr>
        <w:t xml:space="preserve">, “AHG14/AHG8/AHG17: Sections for intra refresh and </w:t>
      </w:r>
      <w:proofErr w:type="spellStart"/>
      <w:r w:rsidR="005C44F3" w:rsidRPr="004D4E34">
        <w:rPr>
          <w:szCs w:val="22"/>
        </w:rPr>
        <w:t>inloop</w:t>
      </w:r>
      <w:proofErr w:type="spellEnd"/>
      <w:r w:rsidR="005C44F3" w:rsidRPr="004D4E34">
        <w:rPr>
          <w:szCs w:val="22"/>
        </w:rPr>
        <w:t xml:space="preserve"> filter disabling”, </w:t>
      </w:r>
      <w:hyperlink r:id="rId31" w:history="1">
        <w:r w:rsidR="005C44F3" w:rsidRPr="004D4E34">
          <w:rPr>
            <w:rStyle w:val="Lienhypertexte"/>
            <w:szCs w:val="22"/>
          </w:rPr>
          <w:t>J. Boyce</w:t>
        </w:r>
      </w:hyperlink>
      <w:r w:rsidR="005C44F3" w:rsidRPr="004D4E34">
        <w:rPr>
          <w:szCs w:val="22"/>
        </w:rPr>
        <w:t>, </w:t>
      </w:r>
      <w:hyperlink r:id="rId32" w:history="1">
        <w:r w:rsidR="005C44F3" w:rsidRPr="004D4E34">
          <w:rPr>
            <w:rStyle w:val="Lienhypertexte"/>
            <w:szCs w:val="22"/>
          </w:rPr>
          <w:t>R. Lei</w:t>
        </w:r>
      </w:hyperlink>
      <w:r w:rsidR="005C44F3" w:rsidRPr="004D4E34">
        <w:rPr>
          <w:szCs w:val="22"/>
        </w:rPr>
        <w:t>, </w:t>
      </w:r>
      <w:hyperlink r:id="rId33" w:history="1">
        <w:r w:rsidR="005C44F3" w:rsidRPr="004D4E34">
          <w:rPr>
            <w:rStyle w:val="Lienhypertexte"/>
            <w:szCs w:val="22"/>
          </w:rPr>
          <w:t>L. Xu</w:t>
        </w:r>
      </w:hyperlink>
    </w:p>
    <w:p w14:paraId="2C7966EA" w14:textId="2B8DBC46" w:rsidR="004928AB" w:rsidRPr="004D4E34" w:rsidRDefault="00C10771" w:rsidP="00895172">
      <w:pPr>
        <w:pStyle w:val="Paragraphedeliste"/>
        <w:numPr>
          <w:ilvl w:val="0"/>
          <w:numId w:val="19"/>
        </w:numPr>
        <w:rPr>
          <w:szCs w:val="22"/>
          <w:lang w:val="en-CA"/>
        </w:rPr>
      </w:pPr>
      <w:hyperlink r:id="rId34" w:history="1">
        <w:r w:rsidR="009758CF" w:rsidRPr="004D4E34">
          <w:rPr>
            <w:rStyle w:val="Lienhypertexte"/>
            <w:szCs w:val="22"/>
          </w:rPr>
          <w:t>JVET-N0310</w:t>
        </w:r>
      </w:hyperlink>
      <w:r w:rsidR="009758CF" w:rsidRPr="004D4E34">
        <w:rPr>
          <w:szCs w:val="22"/>
        </w:rPr>
        <w:t xml:space="preserve">, “AHG14: On gradual decoding refresh”, </w:t>
      </w:r>
      <w:hyperlink r:id="rId35" w:history="1">
        <w:r w:rsidR="009758CF" w:rsidRPr="004D4E34">
          <w:rPr>
            <w:rStyle w:val="Lienhypertexte"/>
            <w:szCs w:val="22"/>
          </w:rPr>
          <w:t xml:space="preserve">M. M. </w:t>
        </w:r>
        <w:proofErr w:type="spellStart"/>
        <w:r w:rsidR="009758CF" w:rsidRPr="004D4E34">
          <w:rPr>
            <w:rStyle w:val="Lienhypertexte"/>
            <w:szCs w:val="22"/>
          </w:rPr>
          <w:t>Hannuksela</w:t>
        </w:r>
        <w:proofErr w:type="spellEnd"/>
      </w:hyperlink>
      <w:r w:rsidR="009758CF" w:rsidRPr="004D4E34">
        <w:rPr>
          <w:szCs w:val="22"/>
        </w:rPr>
        <w:t xml:space="preserve">, K. </w:t>
      </w:r>
      <w:proofErr w:type="spellStart"/>
      <w:r w:rsidR="009758CF" w:rsidRPr="004D4E34">
        <w:rPr>
          <w:szCs w:val="22"/>
        </w:rPr>
        <w:t>Kammachi</w:t>
      </w:r>
      <w:proofErr w:type="spellEnd"/>
      <w:r w:rsidR="009758CF" w:rsidRPr="004D4E34">
        <w:rPr>
          <w:szCs w:val="22"/>
        </w:rPr>
        <w:t xml:space="preserve">-Sreedhar, A. </w:t>
      </w:r>
      <w:proofErr w:type="spellStart"/>
      <w:r w:rsidR="009758CF" w:rsidRPr="004D4E34">
        <w:rPr>
          <w:szCs w:val="22"/>
        </w:rPr>
        <w:t>Aminlou</w:t>
      </w:r>
      <w:proofErr w:type="spellEnd"/>
      <w:r w:rsidR="009758CF" w:rsidRPr="004D4E34">
        <w:rPr>
          <w:szCs w:val="22"/>
        </w:rPr>
        <w:t xml:space="preserve"> (Nokia)</w:t>
      </w:r>
    </w:p>
    <w:p w14:paraId="42755E0C" w14:textId="77777777" w:rsidR="000D55AD" w:rsidRPr="004D4E34" w:rsidRDefault="000D55AD" w:rsidP="000D55AD">
      <w:pPr>
        <w:pStyle w:val="Paragraphedeliste"/>
        <w:rPr>
          <w:szCs w:val="22"/>
          <w:lang w:val="en-CA"/>
        </w:rPr>
      </w:pPr>
    </w:p>
    <w:p w14:paraId="575519CF" w14:textId="352BCDFF" w:rsidR="002842D6" w:rsidRPr="004D4E34" w:rsidRDefault="0075384C" w:rsidP="00286446">
      <w:pPr>
        <w:pStyle w:val="Paragraphedeliste"/>
        <w:numPr>
          <w:ilvl w:val="0"/>
          <w:numId w:val="14"/>
        </w:numPr>
        <w:rPr>
          <w:szCs w:val="22"/>
          <w:lang w:val="en-CA"/>
        </w:rPr>
      </w:pPr>
      <w:r w:rsidRPr="004D4E34">
        <w:rPr>
          <w:szCs w:val="22"/>
          <w:lang w:val="en-CA"/>
        </w:rPr>
        <w:t xml:space="preserve">Contributions on </w:t>
      </w:r>
      <w:r w:rsidR="000D55AD" w:rsidRPr="004D4E34">
        <w:rPr>
          <w:szCs w:val="22"/>
          <w:lang w:val="en-CA"/>
        </w:rPr>
        <w:t>clean random access in case of intra refresh</w:t>
      </w:r>
    </w:p>
    <w:p w14:paraId="33B1FB8A" w14:textId="2C79797F" w:rsidR="00286446" w:rsidRPr="004D4E34" w:rsidRDefault="00C10771" w:rsidP="00286446">
      <w:pPr>
        <w:pStyle w:val="Paragraphedeliste"/>
        <w:numPr>
          <w:ilvl w:val="0"/>
          <w:numId w:val="18"/>
        </w:numPr>
        <w:rPr>
          <w:rStyle w:val="Lienhypertexte"/>
          <w:color w:val="auto"/>
          <w:szCs w:val="22"/>
          <w:u w:val="none"/>
          <w:lang w:val="en-CA"/>
        </w:rPr>
      </w:pPr>
      <w:hyperlink r:id="rId36" w:history="1">
        <w:r w:rsidR="00286446" w:rsidRPr="004D4E34">
          <w:rPr>
            <w:rStyle w:val="Lienhypertexte"/>
            <w:szCs w:val="22"/>
          </w:rPr>
          <w:t>JVET-N0101</w:t>
        </w:r>
      </w:hyperlink>
      <w:r w:rsidR="00286446" w:rsidRPr="004D4E34">
        <w:rPr>
          <w:szCs w:val="22"/>
        </w:rPr>
        <w:t xml:space="preserve">, </w:t>
      </w:r>
      <w:r w:rsidR="00224933" w:rsidRPr="004D4E34">
        <w:rPr>
          <w:szCs w:val="22"/>
        </w:rPr>
        <w:t>“</w:t>
      </w:r>
      <w:r w:rsidR="00286446" w:rsidRPr="004D4E34">
        <w:rPr>
          <w:szCs w:val="22"/>
        </w:rPr>
        <w:t>AHG14/ AHG17: On Gradual and Clean Random Access</w:t>
      </w:r>
      <w:r w:rsidR="00224933" w:rsidRPr="004D4E34">
        <w:rPr>
          <w:szCs w:val="22"/>
        </w:rPr>
        <w:t xml:space="preserve">”, </w:t>
      </w:r>
      <w:hyperlink r:id="rId37" w:history="1">
        <w:r w:rsidR="00224933" w:rsidRPr="004D4E34">
          <w:rPr>
            <w:rStyle w:val="Lienhypertexte"/>
            <w:szCs w:val="22"/>
          </w:rPr>
          <w:t>S. Deshpande (Sharp)</w:t>
        </w:r>
      </w:hyperlink>
    </w:p>
    <w:p w14:paraId="1EB5F215" w14:textId="5AC057A7" w:rsidR="00224933" w:rsidRPr="004D4E34" w:rsidRDefault="00C10771" w:rsidP="00286446">
      <w:pPr>
        <w:pStyle w:val="Paragraphedeliste"/>
        <w:numPr>
          <w:ilvl w:val="0"/>
          <w:numId w:val="18"/>
        </w:numPr>
        <w:rPr>
          <w:szCs w:val="22"/>
          <w:lang w:val="en-CA"/>
        </w:rPr>
      </w:pPr>
      <w:hyperlink r:id="rId38" w:history="1">
        <w:r w:rsidR="004749B2" w:rsidRPr="004D4E34">
          <w:rPr>
            <w:rStyle w:val="Lienhypertexte"/>
            <w:szCs w:val="22"/>
          </w:rPr>
          <w:t>JVET-N0495</w:t>
        </w:r>
      </w:hyperlink>
      <w:r w:rsidR="004749B2" w:rsidRPr="004D4E34">
        <w:rPr>
          <w:szCs w:val="22"/>
        </w:rPr>
        <w:t xml:space="preserve">, “AHG14: Recovery point indication NAL unit”, </w:t>
      </w:r>
      <w:hyperlink r:id="rId39" w:history="1">
        <w:r w:rsidR="004749B2" w:rsidRPr="004D4E34">
          <w:rPr>
            <w:rStyle w:val="Lienhypertexte"/>
            <w:szCs w:val="22"/>
          </w:rPr>
          <w:t>R. Sjöberg</w:t>
        </w:r>
      </w:hyperlink>
      <w:r w:rsidR="004749B2" w:rsidRPr="004D4E34">
        <w:rPr>
          <w:szCs w:val="22"/>
        </w:rPr>
        <w:t>, </w:t>
      </w:r>
      <w:hyperlink r:id="rId40" w:history="1">
        <w:r w:rsidR="004749B2" w:rsidRPr="004D4E34">
          <w:rPr>
            <w:rStyle w:val="Lienhypertexte"/>
            <w:szCs w:val="22"/>
          </w:rPr>
          <w:t>M. Pettersson</w:t>
        </w:r>
      </w:hyperlink>
      <w:r w:rsidR="004749B2" w:rsidRPr="004D4E34">
        <w:rPr>
          <w:szCs w:val="22"/>
        </w:rPr>
        <w:t>, </w:t>
      </w:r>
      <w:hyperlink r:id="rId41" w:history="1">
        <w:r w:rsidR="004749B2" w:rsidRPr="004D4E34">
          <w:rPr>
            <w:rStyle w:val="Lienhypertexte"/>
            <w:szCs w:val="22"/>
          </w:rPr>
          <w:t>M. Damghanian (Ericsson)</w:t>
        </w:r>
      </w:hyperlink>
    </w:p>
    <w:p w14:paraId="19812EE8" w14:textId="77777777" w:rsidR="00587F3C" w:rsidRPr="004D4E34" w:rsidRDefault="00587F3C" w:rsidP="00587F3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</w:p>
    <w:p w14:paraId="0BF12D3C" w14:textId="77777777" w:rsidR="00587F3C" w:rsidRDefault="00587F3C" w:rsidP="00587F3C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097315D6" w14:textId="77777777" w:rsidR="00A17C89" w:rsidRDefault="00A17C89" w:rsidP="00A17C89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recommends:</w:t>
      </w:r>
    </w:p>
    <w:p w14:paraId="1A690AF7" w14:textId="636CD983" w:rsidR="00A17C89" w:rsidRPr="005568EA" w:rsidRDefault="00A17C89" w:rsidP="00AE11EA">
      <w:pPr>
        <w:pStyle w:val="Paragraphedeliste"/>
        <w:numPr>
          <w:ilvl w:val="0"/>
          <w:numId w:val="17"/>
        </w:numPr>
        <w:rPr>
          <w:lang w:val="en-CA"/>
        </w:rPr>
      </w:pPr>
      <w:r w:rsidRPr="00184921">
        <w:rPr>
          <w:lang w:val="en-CA"/>
        </w:rPr>
        <w:t>To review all related contributions.</w:t>
      </w:r>
    </w:p>
    <w:p w14:paraId="3132858A" w14:textId="66172BDB" w:rsidR="002842D6" w:rsidRDefault="00A17C89" w:rsidP="00A17C89">
      <w:pPr>
        <w:pStyle w:val="Paragraphedeliste"/>
        <w:numPr>
          <w:ilvl w:val="0"/>
          <w:numId w:val="17"/>
        </w:numPr>
        <w:rPr>
          <w:lang w:val="en-CA"/>
        </w:rPr>
      </w:pPr>
      <w:r w:rsidRPr="00184921">
        <w:rPr>
          <w:lang w:val="en-CA"/>
        </w:rPr>
        <w:t xml:space="preserve">To </w:t>
      </w:r>
      <w:r>
        <w:rPr>
          <w:lang w:val="en-CA"/>
        </w:rPr>
        <w:t>integrate the</w:t>
      </w:r>
      <w:r w:rsidRPr="00184921">
        <w:rPr>
          <w:lang w:val="en-CA"/>
        </w:rPr>
        <w:t xml:space="preserve"> </w:t>
      </w:r>
      <w:r>
        <w:rPr>
          <w:lang w:val="en-CA"/>
        </w:rPr>
        <w:t xml:space="preserve">encoder-only </w:t>
      </w:r>
      <w:r w:rsidRPr="00184921">
        <w:rPr>
          <w:lang w:val="en-CA"/>
        </w:rPr>
        <w:t xml:space="preserve">modifications </w:t>
      </w:r>
      <w:r w:rsidR="002842D6">
        <w:rPr>
          <w:lang w:val="en-CA"/>
        </w:rPr>
        <w:t>into the</w:t>
      </w:r>
      <w:r>
        <w:rPr>
          <w:lang w:val="en-CA"/>
        </w:rPr>
        <w:t xml:space="preserve"> next VTM</w:t>
      </w:r>
      <w:r w:rsidR="002842D6">
        <w:rPr>
          <w:lang w:val="en-CA"/>
        </w:rPr>
        <w:t xml:space="preserve"> software, update the anchor appropriately, and to continue investigating the benefits of normative progressive intra refresh solutions.</w:t>
      </w:r>
    </w:p>
    <w:p w14:paraId="11C7A595" w14:textId="20DD8011" w:rsidR="002842D6" w:rsidRPr="009A4C09" w:rsidRDefault="009A4C09" w:rsidP="002842D6">
      <w:pPr>
        <w:pStyle w:val="Paragraphedeliste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To consider </w:t>
      </w:r>
      <w:r w:rsidR="002842D6" w:rsidRPr="009A4C09">
        <w:rPr>
          <w:lang w:val="en-CA"/>
        </w:rPr>
        <w:t xml:space="preserve">updating the common test conditions </w:t>
      </w:r>
      <w:r>
        <w:rPr>
          <w:lang w:val="en-CA"/>
        </w:rPr>
        <w:t>for inte</w:t>
      </w:r>
      <w:bookmarkStart w:id="1" w:name="_GoBack"/>
      <w:bookmarkEnd w:id="1"/>
      <w:r>
        <w:rPr>
          <w:lang w:val="en-CA"/>
        </w:rPr>
        <w:t>grating the intra refresh scenario.</w:t>
      </w:r>
    </w:p>
    <w:p w14:paraId="21469F0B" w14:textId="77777777" w:rsidR="00AE11EA" w:rsidRPr="00245C83" w:rsidRDefault="00AE11EA" w:rsidP="00AE11EA">
      <w:pPr>
        <w:pStyle w:val="Paragraphedeliste"/>
        <w:rPr>
          <w:lang w:val="en-CA"/>
        </w:rPr>
      </w:pPr>
    </w:p>
    <w:p w14:paraId="40DA9476" w14:textId="7342B072" w:rsidR="00A02874" w:rsidRDefault="00A02874" w:rsidP="000417C2">
      <w:pPr>
        <w:ind w:left="360"/>
        <w:rPr>
          <w:lang w:val="en-CA"/>
        </w:rPr>
      </w:pPr>
    </w:p>
    <w:p w14:paraId="32C08F6E" w14:textId="77777777" w:rsidR="00A02874" w:rsidRDefault="00A02874" w:rsidP="000417C2">
      <w:pPr>
        <w:ind w:left="360"/>
        <w:rPr>
          <w:lang w:val="en-CA"/>
        </w:rPr>
      </w:pPr>
    </w:p>
    <w:p w14:paraId="52EB0028" w14:textId="77777777" w:rsidR="000417C2" w:rsidRPr="00A723CB" w:rsidRDefault="000417C2" w:rsidP="000417C2">
      <w:pPr>
        <w:pStyle w:val="Textebrut"/>
        <w:jc w:val="both"/>
        <w:rPr>
          <w:rFonts w:ascii="Times New Roman" w:hAnsi="Times New Roman" w:cs="Times New Roman"/>
          <w:lang w:val="en-CA"/>
        </w:rPr>
      </w:pPr>
    </w:p>
    <w:p w14:paraId="32EAF635" w14:textId="77777777" w:rsidR="007F1F8B" w:rsidRPr="005B217D" w:rsidRDefault="007F1F8B" w:rsidP="000417C2">
      <w:pPr>
        <w:pStyle w:val="Titre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A01439">
      <w:footerReference w:type="default" r:id="rId4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525A6" w14:textId="77777777" w:rsidR="00C10771" w:rsidRDefault="00C10771">
      <w:r>
        <w:separator/>
      </w:r>
    </w:p>
  </w:endnote>
  <w:endnote w:type="continuationSeparator" w:id="0">
    <w:p w14:paraId="7A9F30EE" w14:textId="77777777" w:rsidR="00C10771" w:rsidRDefault="00C10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DFB5AB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AF0857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F641F2">
      <w:rPr>
        <w:rStyle w:val="Numrodepage"/>
        <w:noProof/>
      </w:rPr>
      <w:t>2019-03-19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12F52" w14:textId="77777777" w:rsidR="00C10771" w:rsidRDefault="00C10771">
      <w:r>
        <w:separator/>
      </w:r>
    </w:p>
  </w:footnote>
  <w:footnote w:type="continuationSeparator" w:id="0">
    <w:p w14:paraId="3A456CD1" w14:textId="77777777" w:rsidR="00C10771" w:rsidRDefault="00C10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974DF"/>
    <w:multiLevelType w:val="hybridMultilevel"/>
    <w:tmpl w:val="54F6C7D2"/>
    <w:lvl w:ilvl="0" w:tplc="7D0216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62B30"/>
    <w:multiLevelType w:val="hybridMultilevel"/>
    <w:tmpl w:val="CF1E46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739A2"/>
    <w:multiLevelType w:val="hybridMultilevel"/>
    <w:tmpl w:val="C0CE2262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5727A"/>
    <w:multiLevelType w:val="multilevel"/>
    <w:tmpl w:val="E39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0E702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F67782"/>
    <w:multiLevelType w:val="hybridMultilevel"/>
    <w:tmpl w:val="D376111A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363F3"/>
    <w:multiLevelType w:val="hybridMultilevel"/>
    <w:tmpl w:val="A7168DA6"/>
    <w:lvl w:ilvl="0" w:tplc="F23229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555F63"/>
    <w:multiLevelType w:val="hybridMultilevel"/>
    <w:tmpl w:val="4692B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D41AB"/>
    <w:multiLevelType w:val="hybridMultilevel"/>
    <w:tmpl w:val="17581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18316A"/>
    <w:multiLevelType w:val="hybridMultilevel"/>
    <w:tmpl w:val="B7B40A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9"/>
  </w:num>
  <w:num w:numId="1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9"/>
  </w:num>
  <w:num w:numId="16">
    <w:abstractNumId w:val="16"/>
  </w:num>
  <w:num w:numId="17">
    <w:abstractNumId w:val="17"/>
  </w:num>
  <w:num w:numId="18">
    <w:abstractNumId w:val="10"/>
  </w:num>
  <w:num w:numId="19">
    <w:abstractNumId w:val="4"/>
  </w:num>
  <w:num w:numId="20">
    <w:abstractNumId w:val="12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an-Marc Thiesse">
    <w15:presenceInfo w15:providerId="None" w15:userId="Jean-Marc Thies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7C2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5AD"/>
    <w:rsid w:val="000E00F3"/>
    <w:rsid w:val="000F158C"/>
    <w:rsid w:val="00102F3D"/>
    <w:rsid w:val="00124E38"/>
    <w:rsid w:val="0012580B"/>
    <w:rsid w:val="001264D9"/>
    <w:rsid w:val="0012734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BC0"/>
    <w:rsid w:val="001C3525"/>
    <w:rsid w:val="001C3AFB"/>
    <w:rsid w:val="001D0BE9"/>
    <w:rsid w:val="001D1BD2"/>
    <w:rsid w:val="001E0248"/>
    <w:rsid w:val="001E02BE"/>
    <w:rsid w:val="001E3B37"/>
    <w:rsid w:val="001F2594"/>
    <w:rsid w:val="00202296"/>
    <w:rsid w:val="002055A6"/>
    <w:rsid w:val="00206460"/>
    <w:rsid w:val="002069B4"/>
    <w:rsid w:val="00215DFC"/>
    <w:rsid w:val="002212DF"/>
    <w:rsid w:val="00222CD4"/>
    <w:rsid w:val="00224933"/>
    <w:rsid w:val="00225016"/>
    <w:rsid w:val="002253CA"/>
    <w:rsid w:val="002264A6"/>
    <w:rsid w:val="00227BA7"/>
    <w:rsid w:val="0023011C"/>
    <w:rsid w:val="002375C1"/>
    <w:rsid w:val="00260BC8"/>
    <w:rsid w:val="00263398"/>
    <w:rsid w:val="00263B99"/>
    <w:rsid w:val="00266F06"/>
    <w:rsid w:val="00275BCF"/>
    <w:rsid w:val="00277AA1"/>
    <w:rsid w:val="002842D6"/>
    <w:rsid w:val="00286446"/>
    <w:rsid w:val="00291E36"/>
    <w:rsid w:val="00292257"/>
    <w:rsid w:val="002A54E0"/>
    <w:rsid w:val="002B1595"/>
    <w:rsid w:val="002B191D"/>
    <w:rsid w:val="002B2E83"/>
    <w:rsid w:val="002D0AF6"/>
    <w:rsid w:val="002F164D"/>
    <w:rsid w:val="002F331E"/>
    <w:rsid w:val="003021BC"/>
    <w:rsid w:val="00306206"/>
    <w:rsid w:val="0031366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3D5"/>
    <w:rsid w:val="003C20E4"/>
    <w:rsid w:val="003D6342"/>
    <w:rsid w:val="003D7B4F"/>
    <w:rsid w:val="003E6F90"/>
    <w:rsid w:val="003E73ED"/>
    <w:rsid w:val="003F5D0F"/>
    <w:rsid w:val="00414101"/>
    <w:rsid w:val="004219CF"/>
    <w:rsid w:val="004234F0"/>
    <w:rsid w:val="00427594"/>
    <w:rsid w:val="00433DDB"/>
    <w:rsid w:val="00435A29"/>
    <w:rsid w:val="00437619"/>
    <w:rsid w:val="00465A1E"/>
    <w:rsid w:val="004749B2"/>
    <w:rsid w:val="004928AB"/>
    <w:rsid w:val="0049445A"/>
    <w:rsid w:val="004A2A63"/>
    <w:rsid w:val="004B210C"/>
    <w:rsid w:val="004D405F"/>
    <w:rsid w:val="004D4E34"/>
    <w:rsid w:val="004E4F4F"/>
    <w:rsid w:val="004E6789"/>
    <w:rsid w:val="004E7923"/>
    <w:rsid w:val="004F61E3"/>
    <w:rsid w:val="00502E10"/>
    <w:rsid w:val="005063B3"/>
    <w:rsid w:val="0051015C"/>
    <w:rsid w:val="00511732"/>
    <w:rsid w:val="005142EB"/>
    <w:rsid w:val="00516CF1"/>
    <w:rsid w:val="00531AE9"/>
    <w:rsid w:val="00550A66"/>
    <w:rsid w:val="00561E0A"/>
    <w:rsid w:val="00567EC7"/>
    <w:rsid w:val="00570013"/>
    <w:rsid w:val="005753EC"/>
    <w:rsid w:val="00575CFD"/>
    <w:rsid w:val="005801A2"/>
    <w:rsid w:val="00587F3C"/>
    <w:rsid w:val="005952A5"/>
    <w:rsid w:val="005A33A1"/>
    <w:rsid w:val="005B1D7F"/>
    <w:rsid w:val="005B217D"/>
    <w:rsid w:val="005C385F"/>
    <w:rsid w:val="005C44F3"/>
    <w:rsid w:val="005D784B"/>
    <w:rsid w:val="005E1AC6"/>
    <w:rsid w:val="005F2DFD"/>
    <w:rsid w:val="005F6F1B"/>
    <w:rsid w:val="00615995"/>
    <w:rsid w:val="00616155"/>
    <w:rsid w:val="00624B33"/>
    <w:rsid w:val="0063041A"/>
    <w:rsid w:val="00630AA2"/>
    <w:rsid w:val="00632C54"/>
    <w:rsid w:val="0063337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84C"/>
    <w:rsid w:val="0075585E"/>
    <w:rsid w:val="00770571"/>
    <w:rsid w:val="007768FF"/>
    <w:rsid w:val="007824D3"/>
    <w:rsid w:val="00796EE3"/>
    <w:rsid w:val="007A7305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5172"/>
    <w:rsid w:val="008A4B4C"/>
    <w:rsid w:val="008C239F"/>
    <w:rsid w:val="008C6526"/>
    <w:rsid w:val="008E480C"/>
    <w:rsid w:val="008F40E2"/>
    <w:rsid w:val="00901626"/>
    <w:rsid w:val="00907757"/>
    <w:rsid w:val="009212B0"/>
    <w:rsid w:val="00921FA1"/>
    <w:rsid w:val="009234A5"/>
    <w:rsid w:val="00933453"/>
    <w:rsid w:val="009336F7"/>
    <w:rsid w:val="0093636C"/>
    <w:rsid w:val="009374A7"/>
    <w:rsid w:val="009413B8"/>
    <w:rsid w:val="00955F6D"/>
    <w:rsid w:val="009758CF"/>
    <w:rsid w:val="00977C16"/>
    <w:rsid w:val="0098551D"/>
    <w:rsid w:val="00985DCB"/>
    <w:rsid w:val="0099518F"/>
    <w:rsid w:val="009A44C8"/>
    <w:rsid w:val="009A4C09"/>
    <w:rsid w:val="009A523D"/>
    <w:rsid w:val="009B02A1"/>
    <w:rsid w:val="009B3361"/>
    <w:rsid w:val="009B7F3F"/>
    <w:rsid w:val="009D7CE6"/>
    <w:rsid w:val="009F496B"/>
    <w:rsid w:val="00A01439"/>
    <w:rsid w:val="00A02874"/>
    <w:rsid w:val="00A02E61"/>
    <w:rsid w:val="00A05CFF"/>
    <w:rsid w:val="00A07F7E"/>
    <w:rsid w:val="00A13048"/>
    <w:rsid w:val="00A17C89"/>
    <w:rsid w:val="00A46843"/>
    <w:rsid w:val="00A56B97"/>
    <w:rsid w:val="00A6093D"/>
    <w:rsid w:val="00A73E3B"/>
    <w:rsid w:val="00A767DC"/>
    <w:rsid w:val="00A76A6D"/>
    <w:rsid w:val="00A81F5C"/>
    <w:rsid w:val="00A83253"/>
    <w:rsid w:val="00AA2045"/>
    <w:rsid w:val="00AA4AC0"/>
    <w:rsid w:val="00AA6E84"/>
    <w:rsid w:val="00AB1A1C"/>
    <w:rsid w:val="00AD05A8"/>
    <w:rsid w:val="00AD7139"/>
    <w:rsid w:val="00AE11EA"/>
    <w:rsid w:val="00AE341B"/>
    <w:rsid w:val="00AF0857"/>
    <w:rsid w:val="00AF1EDA"/>
    <w:rsid w:val="00B01905"/>
    <w:rsid w:val="00B07CA7"/>
    <w:rsid w:val="00B1279A"/>
    <w:rsid w:val="00B3640F"/>
    <w:rsid w:val="00B4110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27A"/>
    <w:rsid w:val="00BC10BA"/>
    <w:rsid w:val="00BC145F"/>
    <w:rsid w:val="00BC5AFD"/>
    <w:rsid w:val="00BC797C"/>
    <w:rsid w:val="00C00DDE"/>
    <w:rsid w:val="00C04F43"/>
    <w:rsid w:val="00C0609D"/>
    <w:rsid w:val="00C10771"/>
    <w:rsid w:val="00C115AB"/>
    <w:rsid w:val="00C26CCB"/>
    <w:rsid w:val="00C30249"/>
    <w:rsid w:val="00C3723B"/>
    <w:rsid w:val="00C42466"/>
    <w:rsid w:val="00C606C9"/>
    <w:rsid w:val="00C62C8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5E9"/>
    <w:rsid w:val="00D073E2"/>
    <w:rsid w:val="00D157D7"/>
    <w:rsid w:val="00D446EC"/>
    <w:rsid w:val="00D51BF0"/>
    <w:rsid w:val="00D531DB"/>
    <w:rsid w:val="00D55942"/>
    <w:rsid w:val="00D644E1"/>
    <w:rsid w:val="00D807BF"/>
    <w:rsid w:val="00D82FCC"/>
    <w:rsid w:val="00D83BE5"/>
    <w:rsid w:val="00D93DB7"/>
    <w:rsid w:val="00DA17FC"/>
    <w:rsid w:val="00DA7887"/>
    <w:rsid w:val="00DB2C26"/>
    <w:rsid w:val="00DD02F4"/>
    <w:rsid w:val="00DD2670"/>
    <w:rsid w:val="00DD6622"/>
    <w:rsid w:val="00DD7788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0EA8"/>
    <w:rsid w:val="00F601A0"/>
    <w:rsid w:val="00F641F2"/>
    <w:rsid w:val="00F712E9"/>
    <w:rsid w:val="00F73032"/>
    <w:rsid w:val="00F848FC"/>
    <w:rsid w:val="00F906F6"/>
    <w:rsid w:val="00F9282A"/>
    <w:rsid w:val="00F928A0"/>
    <w:rsid w:val="00F96BAD"/>
    <w:rsid w:val="00FA139D"/>
    <w:rsid w:val="00FA60F5"/>
    <w:rsid w:val="00FB0E84"/>
    <w:rsid w:val="00FB494D"/>
    <w:rsid w:val="00FC2405"/>
    <w:rsid w:val="00FD01C2"/>
    <w:rsid w:val="00FE595C"/>
    <w:rsid w:val="00FF0CE3"/>
    <w:rsid w:val="00FF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2F830EF3-AD1D-4928-BD69-1928DEC8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F1EDA"/>
    <w:rPr>
      <w:color w:val="605E5C"/>
      <w:shd w:val="clear" w:color="auto" w:fill="E1DFDD"/>
    </w:rPr>
  </w:style>
  <w:style w:type="paragraph" w:styleId="Textebrut">
    <w:name w:val="Plain Text"/>
    <w:basedOn w:val="Normal"/>
    <w:link w:val="TextebrutCar"/>
    <w:uiPriority w:val="99"/>
    <w:unhideWhenUsed/>
    <w:rsid w:val="000417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0417C2"/>
    <w:rPr>
      <w:rFonts w:ascii="Calibri" w:eastAsiaTheme="minorEastAsia" w:hAnsi="Calibri" w:cs="Calibri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3B13D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32C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5834" TargetMode="External"/><Relationship Id="rId18" Type="http://schemas.openxmlformats.org/officeDocument/2006/relationships/hyperlink" Target="mailto:kazui.kimihiko@fujitsu.com" TargetMode="External"/><Relationship Id="rId26" Type="http://schemas.openxmlformats.org/officeDocument/2006/relationships/hyperlink" Target="http://phenix.it-sudparis.eu/jvet/doc_end_user/current_document.php?id=5836" TargetMode="External"/><Relationship Id="rId39" Type="http://schemas.openxmlformats.org/officeDocument/2006/relationships/hyperlink" Target="mailto:rickard.sjoberg@ericsson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henix.it-sudparis.eu/jvet/doc_end_user/current_document.php?id=5835" TargetMode="External"/><Relationship Id="rId34" Type="http://schemas.openxmlformats.org/officeDocument/2006/relationships/hyperlink" Target="http://phenix.it-sudparis.eu/jvet/doc_end_user/current_document.php?id=6031" TargetMode="External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-l-ahg-14/VVCSoftware_VTM/tree/AHG14-IntraRefresh_EncOnly" TargetMode="External"/><Relationship Id="rId17" Type="http://schemas.openxmlformats.org/officeDocument/2006/relationships/hyperlink" Target="http://phenix.it-sudparis.eu/jvet/doc_end_user/current_document.php?id=5800" TargetMode="External"/><Relationship Id="rId25" Type="http://schemas.openxmlformats.org/officeDocument/2006/relationships/hyperlink" Target="mailto:seungwook.hong@huawei.com" TargetMode="External"/><Relationship Id="rId33" Type="http://schemas.openxmlformats.org/officeDocument/2006/relationships/hyperlink" Target="mailto:lidong.xu@intel.com" TargetMode="External"/><Relationship Id="rId38" Type="http://schemas.openxmlformats.org/officeDocument/2006/relationships/hyperlink" Target="http://phenix.it-sudparis.eu/jvet/doc_end_user/current_document.php?id=6217" TargetMode="External"/><Relationship Id="rId2" Type="http://schemas.openxmlformats.org/officeDocument/2006/relationships/styles" Target="styles.xml"/><Relationship Id="rId16" Type="http://schemas.openxmlformats.org/officeDocument/2006/relationships/hyperlink" Target="mailto:sychev.maxim@huawei.com" TargetMode="External"/><Relationship Id="rId20" Type="http://schemas.openxmlformats.org/officeDocument/2006/relationships/hyperlink" Target="mailto:jean-marc.thiesse@vitec.com" TargetMode="External"/><Relationship Id="rId29" Type="http://schemas.openxmlformats.org/officeDocument/2006/relationships/hyperlink" Target="mailto:fnu.hendry@huawei.com" TargetMode="External"/><Relationship Id="rId41" Type="http://schemas.openxmlformats.org/officeDocument/2006/relationships/hyperlink" Target="mailto:mitra.damghanian@ericsso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24" Type="http://schemas.openxmlformats.org/officeDocument/2006/relationships/hyperlink" Target="mailto:jianle.chen@huawei.com" TargetMode="External"/><Relationship Id="rId32" Type="http://schemas.openxmlformats.org/officeDocument/2006/relationships/hyperlink" Target="mailto:ryan.lei@intel.com" TargetMode="External"/><Relationship Id="rId37" Type="http://schemas.openxmlformats.org/officeDocument/2006/relationships/hyperlink" Target="mailto:sdeshpande@sharplabs.com" TargetMode="External"/><Relationship Id="rId40" Type="http://schemas.openxmlformats.org/officeDocument/2006/relationships/hyperlink" Target="mailto:martin.m.pettersson@ericsson.com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yekui.wang@huawei.com" TargetMode="External"/><Relationship Id="rId23" Type="http://schemas.openxmlformats.org/officeDocument/2006/relationships/hyperlink" Target="mailto:yekui.wang@huawei.com" TargetMode="External"/><Relationship Id="rId28" Type="http://schemas.openxmlformats.org/officeDocument/2006/relationships/hyperlink" Target="mailto:sychev.maxim@huawei.com" TargetMode="External"/><Relationship Id="rId36" Type="http://schemas.openxmlformats.org/officeDocument/2006/relationships/hyperlink" Target="http://phenix.it-sudparis.eu/jvet/doc_end_user/current_document.php?id=5821" TargetMode="External"/><Relationship Id="rId10" Type="http://schemas.openxmlformats.org/officeDocument/2006/relationships/hyperlink" Target="mailto:atourapis@apple.com" TargetMode="External"/><Relationship Id="rId19" Type="http://schemas.openxmlformats.org/officeDocument/2006/relationships/hyperlink" Target="http://phenix.it-sudparis.eu/jvet/doc_end_user/current_document.php?id=6113" TargetMode="External"/><Relationship Id="rId31" Type="http://schemas.openxmlformats.org/officeDocument/2006/relationships/hyperlink" Target="mailto:jill.boyce@intel.com" TargetMode="External"/><Relationship Id="rId44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didier.nicholson@vitec.com" TargetMode="External"/><Relationship Id="rId14" Type="http://schemas.openxmlformats.org/officeDocument/2006/relationships/hyperlink" Target="mailto:fnu.hendry@huawei.com" TargetMode="External"/><Relationship Id="rId22" Type="http://schemas.openxmlformats.org/officeDocument/2006/relationships/hyperlink" Target="mailto:fnu.hendry@huawei.com" TargetMode="External"/><Relationship Id="rId27" Type="http://schemas.openxmlformats.org/officeDocument/2006/relationships/hyperlink" Target="mailto:yekui.wang@huawei.com" TargetMode="External"/><Relationship Id="rId30" Type="http://schemas.openxmlformats.org/officeDocument/2006/relationships/hyperlink" Target="http://phenix.it-sudparis.eu/jvet/doc_end_user/current_document.php?id=5996" TargetMode="External"/><Relationship Id="rId35" Type="http://schemas.openxmlformats.org/officeDocument/2006/relationships/hyperlink" Target="mailto:miska.hannuksela@nokia.co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1107</Words>
  <Characters>6090</Characters>
  <Application>Microsoft Office Word</Application>
  <DocSecurity>0</DocSecurity>
  <Lines>50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Jean-Marc Thiesse</cp:lastModifiedBy>
  <cp:revision>23</cp:revision>
  <cp:lastPrinted>1900-12-31T23:00:00Z</cp:lastPrinted>
  <dcterms:created xsi:type="dcterms:W3CDTF">2019-03-18T16:02:00Z</dcterms:created>
  <dcterms:modified xsi:type="dcterms:W3CDTF">2019-03-19T10:19:00Z</dcterms:modified>
</cp:coreProperties>
</file>