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FA015D" w:rsidRPr="005B217D" w:rsidTr="009C7581">
        <w:tc>
          <w:tcPr>
            <w:tcW w:w="6408" w:type="dxa"/>
          </w:tcPr>
          <w:p w:rsidR="00FA015D" w:rsidRPr="005B217D" w:rsidRDefault="00FA015D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427CBAC" wp14:editId="55BD438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ADB68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58D454CE" wp14:editId="64C6369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2329B4FF" wp14:editId="1211689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FA015D" w:rsidRPr="005B217D" w:rsidRDefault="00FA015D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FA015D" w:rsidRPr="005B217D" w:rsidRDefault="00EF3432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:rsidR="00FA015D" w:rsidRPr="005B217D" w:rsidRDefault="00FA015D" w:rsidP="009C758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F3432">
              <w:rPr>
                <w:lang w:val="en-CA"/>
              </w:rPr>
              <w:t>M0</w:t>
            </w:r>
            <w:r w:rsidR="00FC5665">
              <w:rPr>
                <w:lang w:val="en-CA"/>
              </w:rPr>
              <w:t>810</w:t>
            </w:r>
          </w:p>
        </w:tc>
      </w:tr>
    </w:tbl>
    <w:p w:rsidR="00FA015D" w:rsidRPr="005B217D" w:rsidRDefault="00FA015D" w:rsidP="00FA015D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FA015D" w:rsidRPr="005B217D" w:rsidRDefault="00FC5665" w:rsidP="00E07FE0">
            <w:pPr>
              <w:spacing w:before="60" w:after="60"/>
              <w:rPr>
                <w:b/>
                <w:szCs w:val="22"/>
                <w:lang w:val="en-CA"/>
              </w:rPr>
            </w:pPr>
            <w:r w:rsidRPr="00FC5665">
              <w:rPr>
                <w:b/>
                <w:szCs w:val="22"/>
                <w:lang w:val="en-CA"/>
              </w:rPr>
              <w:t>Crosscheck of JVET-M0322 (CE13-related: In-loop filters disabled across face discontinuities on PHEC with 2-pixel padding)</w:t>
            </w:r>
          </w:p>
        </w:tc>
      </w:tr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FA015D" w:rsidRPr="005B217D" w:rsidRDefault="00E07FE0" w:rsidP="009C75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FA015D" w:rsidRPr="005B217D" w:rsidRDefault="00E07FE0" w:rsidP="009C75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F3432" w:rsidRPr="00EF3432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 Hanhart</w:t>
            </w:r>
          </w:p>
          <w:p w:rsidR="00EF3432" w:rsidRPr="00EF3432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 w:rsidRPr="00EF3432">
              <w:rPr>
                <w:szCs w:val="22"/>
                <w:lang w:val="en-CA"/>
              </w:rPr>
              <w:t>9276 Scranton Rd, #300</w:t>
            </w:r>
          </w:p>
          <w:p w:rsidR="00FA015D" w:rsidRPr="005B217D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 w:rsidRPr="00EF3432"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F3432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</w:p>
        </w:tc>
      </w:tr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:rsidR="00FA015D" w:rsidRPr="005B217D" w:rsidRDefault="00FA015D" w:rsidP="00FA015D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FA015D" w:rsidRPr="005B217D" w:rsidRDefault="00FA015D" w:rsidP="00FA015D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F69E9" w:rsidRPr="005F6C02" w:rsidRDefault="00EF69E9" w:rsidP="005F6C02">
      <w:pPr>
        <w:rPr>
          <w:szCs w:val="22"/>
          <w:lang w:val="en-CA"/>
        </w:rPr>
      </w:pPr>
      <w:r w:rsidRPr="00EF69E9">
        <w:rPr>
          <w:szCs w:val="22"/>
          <w:lang w:val="en-CA"/>
        </w:rPr>
        <w:t>The document reports the results of crosschecking</w:t>
      </w:r>
      <w:r w:rsidRPr="00EF69E9">
        <w:rPr>
          <w:rFonts w:hint="eastAsia"/>
          <w:szCs w:val="22"/>
          <w:lang w:val="en-CA"/>
        </w:rPr>
        <w:t xml:space="preserve"> </w:t>
      </w:r>
      <w:bookmarkStart w:id="0" w:name="OLE_LINK11"/>
      <w:bookmarkStart w:id="1" w:name="OLE_LINK14"/>
      <w:r w:rsidRPr="00EF69E9">
        <w:rPr>
          <w:rFonts w:hint="eastAsia"/>
          <w:szCs w:val="22"/>
          <w:lang w:val="en-CA"/>
        </w:rPr>
        <w:t>J</w:t>
      </w:r>
      <w:bookmarkEnd w:id="0"/>
      <w:bookmarkEnd w:id="1"/>
      <w:r w:rsidRPr="00EF69E9">
        <w:rPr>
          <w:szCs w:val="22"/>
          <w:lang w:val="en-CA"/>
        </w:rPr>
        <w:t>VET</w:t>
      </w:r>
      <w:r>
        <w:rPr>
          <w:szCs w:val="22"/>
          <w:lang w:val="en-CA"/>
        </w:rPr>
        <w:t>-</w:t>
      </w:r>
      <w:r w:rsidR="00EF3432">
        <w:rPr>
          <w:szCs w:val="22"/>
          <w:lang w:val="en-CA"/>
        </w:rPr>
        <w:t>M</w:t>
      </w:r>
      <w:r w:rsidR="007A424B" w:rsidRPr="007A424B">
        <w:rPr>
          <w:szCs w:val="22"/>
          <w:lang w:val="en-CA"/>
        </w:rPr>
        <w:t>0</w:t>
      </w:r>
      <w:r w:rsidR="00FC5665">
        <w:rPr>
          <w:szCs w:val="22"/>
          <w:lang w:val="en-CA"/>
        </w:rPr>
        <w:t>322</w:t>
      </w:r>
      <w:r w:rsidR="00CE3F68">
        <w:rPr>
          <w:szCs w:val="22"/>
          <w:lang w:val="en-CA"/>
        </w:rPr>
        <w:t xml:space="preserve"> </w:t>
      </w:r>
      <w:r w:rsidR="008B23E2">
        <w:rPr>
          <w:szCs w:val="22"/>
          <w:lang w:val="en-CA"/>
        </w:rPr>
        <w:t>which</w:t>
      </w:r>
      <w:r w:rsidR="00FC5665">
        <w:rPr>
          <w:szCs w:val="22"/>
          <w:lang w:val="en-CA"/>
        </w:rPr>
        <w:t xml:space="preserve"> investigates i</w:t>
      </w:r>
      <w:r w:rsidR="00FC5665" w:rsidRPr="00FC5665">
        <w:rPr>
          <w:szCs w:val="22"/>
          <w:lang w:val="en-CA"/>
        </w:rPr>
        <w:t>n-loop filters disabled across face discontinuities</w:t>
      </w:r>
      <w:r w:rsidR="00FC5665">
        <w:rPr>
          <w:szCs w:val="22"/>
          <w:lang w:val="en-CA"/>
        </w:rPr>
        <w:t xml:space="preserve"> as in CE</w:t>
      </w:r>
      <w:bookmarkStart w:id="2" w:name="_GoBack"/>
      <w:bookmarkEnd w:id="2"/>
      <w:r w:rsidR="00FC5665">
        <w:rPr>
          <w:szCs w:val="22"/>
          <w:lang w:val="en-CA"/>
        </w:rPr>
        <w:t>13 test 1.1,</w:t>
      </w:r>
      <w:r w:rsidR="00FC5665" w:rsidRPr="00FC5665">
        <w:rPr>
          <w:szCs w:val="22"/>
          <w:lang w:val="en-CA"/>
        </w:rPr>
        <w:t xml:space="preserve"> </w:t>
      </w:r>
      <w:r w:rsidR="00FC5665">
        <w:rPr>
          <w:szCs w:val="22"/>
          <w:lang w:val="en-CA"/>
        </w:rPr>
        <w:t xml:space="preserve">but </w:t>
      </w:r>
      <w:r w:rsidR="00FC5665" w:rsidRPr="00FC5665">
        <w:rPr>
          <w:szCs w:val="22"/>
          <w:lang w:val="en-CA"/>
        </w:rPr>
        <w:t>on PHEC with 2-pixel padding</w:t>
      </w:r>
      <w:r w:rsidR="007A424B">
        <w:rPr>
          <w:szCs w:val="22"/>
          <w:lang w:val="en-CA"/>
        </w:rPr>
        <w:t xml:space="preserve">. </w:t>
      </w:r>
      <w:r w:rsidR="00FC5665">
        <w:rPr>
          <w:szCs w:val="22"/>
          <w:lang w:val="en-CA"/>
        </w:rPr>
        <w:t>C</w:t>
      </w:r>
      <w:r w:rsidR="00FC5665">
        <w:rPr>
          <w:szCs w:val="22"/>
          <w:lang w:val="en-CA"/>
        </w:rPr>
        <w:t xml:space="preserve">ross-checks were performed for </w:t>
      </w:r>
      <w:r w:rsidR="00FC5665">
        <w:rPr>
          <w:szCs w:val="22"/>
          <w:lang w:val="en-CA"/>
        </w:rPr>
        <w:t>all sequences at QP 37</w:t>
      </w:r>
      <w:r w:rsidR="00FC5665">
        <w:rPr>
          <w:szCs w:val="22"/>
          <w:lang w:val="en-CA"/>
        </w:rPr>
        <w:t xml:space="preserve">. The partial results match </w:t>
      </w:r>
      <w:r w:rsidR="00FC5665" w:rsidRPr="005F6C02">
        <w:rPr>
          <w:rFonts w:hint="eastAsia"/>
          <w:szCs w:val="22"/>
          <w:lang w:val="en-CA"/>
        </w:rPr>
        <w:t xml:space="preserve">exactly with </w:t>
      </w:r>
      <w:r w:rsidR="00FC5665" w:rsidRPr="005F6C02">
        <w:rPr>
          <w:szCs w:val="22"/>
          <w:lang w:val="en-CA"/>
        </w:rPr>
        <w:t>those in JVET-</w:t>
      </w:r>
      <w:r w:rsidR="00FC5665">
        <w:rPr>
          <w:szCs w:val="22"/>
          <w:lang w:val="en-CA"/>
        </w:rPr>
        <w:t>M</w:t>
      </w:r>
      <w:r w:rsidR="00FC5665" w:rsidRPr="007A424B">
        <w:rPr>
          <w:szCs w:val="22"/>
          <w:lang w:val="en-CA"/>
        </w:rPr>
        <w:t>0</w:t>
      </w:r>
      <w:r w:rsidR="00FC5665">
        <w:rPr>
          <w:szCs w:val="22"/>
          <w:lang w:val="en-CA"/>
        </w:rPr>
        <w:t>322.</w:t>
      </w:r>
    </w:p>
    <w:p w:rsidR="00FA015D" w:rsidRDefault="006B1810" w:rsidP="00FA015D">
      <w:pPr>
        <w:pStyle w:val="Heading1"/>
        <w:numPr>
          <w:ilvl w:val="0"/>
          <w:numId w:val="2"/>
        </w:numPr>
        <w:ind w:left="360"/>
        <w:rPr>
          <w:lang w:val="en-CA"/>
        </w:rPr>
      </w:pPr>
      <w:r>
        <w:rPr>
          <w:lang w:val="en-CA"/>
        </w:rPr>
        <w:t>Verification</w:t>
      </w:r>
    </w:p>
    <w:p w:rsidR="006B1810" w:rsidRDefault="006B1810" w:rsidP="006B1810">
      <w:pPr>
        <w:rPr>
          <w:szCs w:val="22"/>
          <w:lang w:val="en-CA"/>
        </w:rPr>
      </w:pPr>
      <w:r w:rsidRPr="006B1810">
        <w:rPr>
          <w:szCs w:val="22"/>
          <w:lang w:val="en-CA"/>
        </w:rPr>
        <w:t xml:space="preserve">The software used in this cross-check is provided by </w:t>
      </w:r>
      <w:r w:rsidR="00FC5665">
        <w:rPr>
          <w:szCs w:val="22"/>
          <w:lang w:val="en-CA"/>
        </w:rPr>
        <w:t>Zhejiang University</w:t>
      </w:r>
      <w:r w:rsidRPr="006B1810">
        <w:rPr>
          <w:szCs w:val="22"/>
          <w:lang w:val="en-CA"/>
        </w:rPr>
        <w:t>, as described in JVET-</w:t>
      </w:r>
      <w:r w:rsidR="00FC5665">
        <w:rPr>
          <w:szCs w:val="22"/>
          <w:lang w:val="en-CA"/>
        </w:rPr>
        <w:t>M</w:t>
      </w:r>
      <w:r w:rsidR="00FC5665" w:rsidRPr="007A424B">
        <w:rPr>
          <w:szCs w:val="22"/>
          <w:lang w:val="en-CA"/>
        </w:rPr>
        <w:t>0</w:t>
      </w:r>
      <w:r w:rsidR="00FC5665">
        <w:rPr>
          <w:szCs w:val="22"/>
          <w:lang w:val="en-CA"/>
        </w:rPr>
        <w:t>322</w:t>
      </w:r>
      <w:r w:rsidRPr="006B1810">
        <w:rPr>
          <w:szCs w:val="22"/>
          <w:lang w:val="en-CA"/>
        </w:rPr>
        <w:t xml:space="preserve">. </w:t>
      </w:r>
      <w:r w:rsidRPr="006B1810">
        <w:rPr>
          <w:rFonts w:hint="eastAsia"/>
          <w:szCs w:val="22"/>
          <w:lang w:val="en-CA"/>
        </w:rPr>
        <w:t>T</w:t>
      </w:r>
      <w:r w:rsidRPr="006B1810">
        <w:rPr>
          <w:szCs w:val="22"/>
          <w:lang w:val="en-CA"/>
        </w:rPr>
        <w:t>he cross-checking test</w:t>
      </w:r>
      <w:r w:rsidRPr="006B1810">
        <w:rPr>
          <w:rFonts w:hint="eastAsia"/>
          <w:szCs w:val="22"/>
          <w:lang w:val="en-CA"/>
        </w:rPr>
        <w:t>s</w:t>
      </w:r>
      <w:r w:rsidRPr="006B1810">
        <w:rPr>
          <w:szCs w:val="22"/>
          <w:lang w:val="en-CA"/>
        </w:rPr>
        <w:t xml:space="preserve"> are conducted </w:t>
      </w:r>
      <w:r>
        <w:rPr>
          <w:szCs w:val="22"/>
          <w:lang w:val="en-CA"/>
        </w:rPr>
        <w:t>based on the VTM-</w:t>
      </w:r>
      <w:r w:rsidR="00EF3432">
        <w:rPr>
          <w:szCs w:val="22"/>
          <w:lang w:val="en-CA"/>
        </w:rPr>
        <w:t>3.0</w:t>
      </w:r>
      <w:r>
        <w:rPr>
          <w:szCs w:val="22"/>
          <w:lang w:val="en-CA"/>
        </w:rPr>
        <w:t xml:space="preserve">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_Ref518065912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 w:rsidR="007A424B">
        <w:rPr>
          <w:szCs w:val="22"/>
          <w:lang w:val="en-CA"/>
        </w:rPr>
        <w:t xml:space="preserve"> with 360Lib-8.0 </w:t>
      </w:r>
      <w:r w:rsidR="00AF4DDB">
        <w:rPr>
          <w:szCs w:val="22"/>
          <w:lang w:val="en-CA"/>
        </w:rPr>
        <w:t xml:space="preserve">reference software </w:t>
      </w:r>
      <w:r w:rsidR="00AF4DDB">
        <w:rPr>
          <w:szCs w:val="22"/>
          <w:lang w:val="en-CA"/>
        </w:rPr>
        <w:fldChar w:fldCharType="begin"/>
      </w:r>
      <w:r w:rsidR="00AF4DDB">
        <w:rPr>
          <w:szCs w:val="22"/>
          <w:lang w:val="en-CA"/>
        </w:rPr>
        <w:instrText xml:space="preserve"> REF _Ref534794567 \r \h </w:instrText>
      </w:r>
      <w:r w:rsidR="00AF4DDB">
        <w:rPr>
          <w:szCs w:val="22"/>
          <w:lang w:val="en-CA"/>
        </w:rPr>
      </w:r>
      <w:r w:rsidR="00AF4DDB">
        <w:rPr>
          <w:szCs w:val="22"/>
          <w:lang w:val="en-CA"/>
        </w:rPr>
        <w:fldChar w:fldCharType="separate"/>
      </w:r>
      <w:r w:rsidR="00AF4DDB">
        <w:rPr>
          <w:szCs w:val="22"/>
          <w:lang w:val="en-CA"/>
        </w:rPr>
        <w:t>[2]</w:t>
      </w:r>
      <w:r w:rsidR="00AF4DDB">
        <w:rPr>
          <w:szCs w:val="22"/>
          <w:lang w:val="en-CA"/>
        </w:rPr>
        <w:fldChar w:fldCharType="end"/>
      </w:r>
      <w:r w:rsidR="00AF4DD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</w:t>
      </w:r>
      <w:r w:rsidRPr="006B1810">
        <w:rPr>
          <w:szCs w:val="22"/>
          <w:lang w:val="en-CA"/>
        </w:rPr>
        <w:t>under the JVET common test conditions</w:t>
      </w:r>
      <w:r w:rsidR="00FB726A">
        <w:rPr>
          <w:szCs w:val="22"/>
          <w:lang w:val="en-CA"/>
        </w:rPr>
        <w:t xml:space="preserve"> </w:t>
      </w:r>
      <w:r w:rsidR="00FB726A">
        <w:rPr>
          <w:szCs w:val="22"/>
        </w:rPr>
        <w:t>for 360° video</w:t>
      </w:r>
      <w:r w:rsidR="00AF4DDB">
        <w:rPr>
          <w:szCs w:val="22"/>
          <w:lang w:val="en-CA"/>
        </w:rPr>
        <w:t xml:space="preserve"> </w:t>
      </w:r>
      <w:r w:rsidR="00AF4DDB">
        <w:rPr>
          <w:szCs w:val="22"/>
          <w:lang w:val="en-CA"/>
        </w:rPr>
        <w:fldChar w:fldCharType="begin"/>
      </w:r>
      <w:r w:rsidR="00AF4DDB">
        <w:rPr>
          <w:szCs w:val="22"/>
          <w:lang w:val="en-CA"/>
        </w:rPr>
        <w:instrText xml:space="preserve"> REF _Ref534794582 \r \h </w:instrText>
      </w:r>
      <w:r w:rsidR="00AF4DDB">
        <w:rPr>
          <w:szCs w:val="22"/>
          <w:lang w:val="en-CA"/>
        </w:rPr>
      </w:r>
      <w:r w:rsidR="00AF4DDB">
        <w:rPr>
          <w:szCs w:val="22"/>
          <w:lang w:val="en-CA"/>
        </w:rPr>
        <w:fldChar w:fldCharType="separate"/>
      </w:r>
      <w:r w:rsidR="00AF4DDB">
        <w:rPr>
          <w:szCs w:val="22"/>
          <w:lang w:val="en-CA"/>
        </w:rPr>
        <w:t>[3]</w:t>
      </w:r>
      <w:r w:rsidR="00AF4DDB">
        <w:rPr>
          <w:szCs w:val="22"/>
          <w:lang w:val="en-CA"/>
        </w:rPr>
        <w:fldChar w:fldCharType="end"/>
      </w:r>
      <w:r>
        <w:rPr>
          <w:rFonts w:hint="eastAsia"/>
          <w:szCs w:val="22"/>
          <w:lang w:val="en-CA"/>
        </w:rPr>
        <w:t>.</w:t>
      </w:r>
    </w:p>
    <w:p w:rsidR="00FA015D" w:rsidRPr="006F54C4" w:rsidRDefault="00FA015D" w:rsidP="00FA015D">
      <w:pPr>
        <w:pStyle w:val="Heading1"/>
        <w:numPr>
          <w:ilvl w:val="0"/>
          <w:numId w:val="2"/>
        </w:numPr>
        <w:ind w:left="360"/>
        <w:rPr>
          <w:lang w:val="en-CA"/>
        </w:rPr>
      </w:pPr>
      <w:r w:rsidRPr="006F54C4">
        <w:rPr>
          <w:lang w:val="en-CA"/>
        </w:rPr>
        <w:t>References</w:t>
      </w:r>
    </w:p>
    <w:p w:rsidR="00FA015D" w:rsidRPr="007A424B" w:rsidRDefault="00FA015D" w:rsidP="00FA015D">
      <w:pPr>
        <w:pStyle w:val="References"/>
        <w:jc w:val="both"/>
        <w:rPr>
          <w:sz w:val="22"/>
          <w:szCs w:val="22"/>
        </w:rPr>
      </w:pPr>
      <w:bookmarkStart w:id="3" w:name="_Ref516585053"/>
      <w:bookmarkStart w:id="4" w:name="_Ref518065912"/>
      <w:bookmarkStart w:id="5" w:name="_Ref525252900"/>
      <w:r>
        <w:rPr>
          <w:sz w:val="22"/>
          <w:szCs w:val="22"/>
        </w:rPr>
        <w:t>VTM</w:t>
      </w:r>
      <w:r w:rsidRPr="00A419DC">
        <w:rPr>
          <w:sz w:val="22"/>
          <w:szCs w:val="22"/>
        </w:rPr>
        <w:t>-</w:t>
      </w:r>
      <w:r w:rsidR="00EF3432">
        <w:rPr>
          <w:sz w:val="22"/>
          <w:szCs w:val="22"/>
        </w:rPr>
        <w:t>3.0</w:t>
      </w:r>
      <w:r w:rsidRPr="00A419DC">
        <w:rPr>
          <w:sz w:val="22"/>
          <w:szCs w:val="22"/>
        </w:rPr>
        <w:t xml:space="preserve"> reference software,</w:t>
      </w:r>
      <w:bookmarkEnd w:id="3"/>
      <w:r w:rsidRPr="00A419DC">
        <w:t xml:space="preserve"> </w:t>
      </w:r>
      <w:hyperlink r:id="rId11" w:history="1">
        <w:r w:rsidR="00EF3432">
          <w:rPr>
            <w:rStyle w:val="Hyperlink"/>
            <w:sz w:val="22"/>
            <w:szCs w:val="22"/>
          </w:rPr>
          <w:t>https://vcgit.hhi.fraunhofer.de/jvet/VVCSoftware_VTM/tags/VTM-3.0</w:t>
        </w:r>
      </w:hyperlink>
      <w:r>
        <w:t>.</w:t>
      </w:r>
      <w:bookmarkEnd w:id="4"/>
      <w:bookmarkEnd w:id="5"/>
    </w:p>
    <w:p w:rsidR="007A424B" w:rsidRPr="00AF4DDB" w:rsidRDefault="007A424B" w:rsidP="00AF4DDB">
      <w:pPr>
        <w:pStyle w:val="References"/>
        <w:jc w:val="both"/>
        <w:rPr>
          <w:sz w:val="22"/>
          <w:szCs w:val="22"/>
        </w:rPr>
      </w:pPr>
      <w:bookmarkStart w:id="6" w:name="_Ref534794567"/>
      <w:r w:rsidRPr="00AF4DDB">
        <w:rPr>
          <w:sz w:val="22"/>
          <w:szCs w:val="22"/>
        </w:rPr>
        <w:t>360Lib-8.0</w:t>
      </w:r>
      <w:r w:rsidR="00AF4DDB" w:rsidRPr="00AF4DDB">
        <w:rPr>
          <w:sz w:val="22"/>
          <w:szCs w:val="22"/>
        </w:rPr>
        <w:t xml:space="preserve"> reference software</w:t>
      </w:r>
      <w:r w:rsidRPr="00AF4DDB">
        <w:rPr>
          <w:sz w:val="22"/>
          <w:szCs w:val="22"/>
        </w:rPr>
        <w:t xml:space="preserve">, </w:t>
      </w:r>
      <w:hyperlink r:id="rId12" w:history="1">
        <w:r w:rsidRPr="00AF4DDB">
          <w:rPr>
            <w:rStyle w:val="Hyperlink"/>
            <w:sz w:val="22"/>
            <w:szCs w:val="22"/>
          </w:rPr>
          <w:t>https://jvet.hhi.fraunhofer.de/svn/svn_360Lib/tags/360Lib-8.0</w:t>
        </w:r>
      </w:hyperlink>
      <w:r w:rsidRPr="00AF4DDB">
        <w:rPr>
          <w:sz w:val="22"/>
          <w:szCs w:val="22"/>
        </w:rPr>
        <w:t>.</w:t>
      </w:r>
      <w:bookmarkEnd w:id="6"/>
    </w:p>
    <w:p w:rsidR="00FA015D" w:rsidRPr="00FB726A" w:rsidRDefault="00FB726A" w:rsidP="00FB726A">
      <w:pPr>
        <w:pStyle w:val="References"/>
        <w:jc w:val="both"/>
        <w:rPr>
          <w:sz w:val="22"/>
          <w:szCs w:val="22"/>
        </w:rPr>
      </w:pPr>
      <w:bookmarkStart w:id="7" w:name="_Ref534794582"/>
      <w:r w:rsidRPr="00FB726A">
        <w:rPr>
          <w:sz w:val="22"/>
          <w:szCs w:val="22"/>
        </w:rPr>
        <w:t>P. Hanhart, J. Boyce, K. Choi, J.-L. Lin</w:t>
      </w:r>
      <w:r w:rsidR="00EF3432" w:rsidRPr="00FB726A">
        <w:rPr>
          <w:sz w:val="22"/>
          <w:szCs w:val="22"/>
        </w:rPr>
        <w:t>, “</w:t>
      </w:r>
      <w:r w:rsidRPr="00FB726A">
        <w:rPr>
          <w:sz w:val="22"/>
          <w:szCs w:val="22"/>
        </w:rPr>
        <w:t>JVET common test conditions and evalu</w:t>
      </w:r>
      <w:r>
        <w:rPr>
          <w:sz w:val="22"/>
          <w:szCs w:val="22"/>
        </w:rPr>
        <w:t>ation procedures for 360° video</w:t>
      </w:r>
      <w:r w:rsidR="00EF3432" w:rsidRPr="00FB726A">
        <w:rPr>
          <w:sz w:val="22"/>
          <w:szCs w:val="22"/>
        </w:rPr>
        <w:t>”, JVET-L101</w:t>
      </w:r>
      <w:r>
        <w:rPr>
          <w:sz w:val="22"/>
          <w:szCs w:val="22"/>
        </w:rPr>
        <w:t>2</w:t>
      </w:r>
      <w:r w:rsidR="00EF3432" w:rsidRPr="00FB726A">
        <w:rPr>
          <w:sz w:val="22"/>
          <w:szCs w:val="22"/>
        </w:rPr>
        <w:t>, Oct. 2018, Macao, CN.</w:t>
      </w:r>
      <w:bookmarkEnd w:id="7"/>
    </w:p>
    <w:sectPr w:rsidR="00FA015D" w:rsidRPr="00FB726A" w:rsidSect="009C7581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10E2" w:rsidRDefault="00BD10E2">
      <w:pPr>
        <w:spacing w:before="0"/>
      </w:pPr>
      <w:r>
        <w:separator/>
      </w:r>
    </w:p>
  </w:endnote>
  <w:endnote w:type="continuationSeparator" w:id="0">
    <w:p w:rsidR="00BD10E2" w:rsidRDefault="00BD10E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581" w:rsidRPr="00C00DDE" w:rsidRDefault="009C7581" w:rsidP="009C7581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C566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5665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10E2" w:rsidRDefault="00BD10E2">
      <w:pPr>
        <w:spacing w:before="0"/>
      </w:pPr>
      <w:r>
        <w:separator/>
      </w:r>
    </w:p>
  </w:footnote>
  <w:footnote w:type="continuationSeparator" w:id="0">
    <w:p w:rsidR="00BD10E2" w:rsidRDefault="00BD10E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F3BDC"/>
    <w:multiLevelType w:val="hybridMultilevel"/>
    <w:tmpl w:val="47B8EDAA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E5F4F"/>
    <w:multiLevelType w:val="hybridMultilevel"/>
    <w:tmpl w:val="47B8EDAA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86411"/>
    <w:multiLevelType w:val="hybridMultilevel"/>
    <w:tmpl w:val="28406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700A"/>
    <w:multiLevelType w:val="hybridMultilevel"/>
    <w:tmpl w:val="FACAADD0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755C9"/>
    <w:multiLevelType w:val="hybridMultilevel"/>
    <w:tmpl w:val="9250B2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8004F"/>
    <w:multiLevelType w:val="hybridMultilevel"/>
    <w:tmpl w:val="2C8448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vanish w:val="0"/>
        <w:webHidden w:val="0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0B5859"/>
    <w:multiLevelType w:val="hybridMultilevel"/>
    <w:tmpl w:val="2C8448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35E33"/>
    <w:multiLevelType w:val="hybridMultilevel"/>
    <w:tmpl w:val="011E3DE8"/>
    <w:lvl w:ilvl="0" w:tplc="BCDE4A4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25054F5"/>
    <w:multiLevelType w:val="hybridMultilevel"/>
    <w:tmpl w:val="011E3DE8"/>
    <w:lvl w:ilvl="0" w:tplc="BCDE4A4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B6052D3"/>
    <w:multiLevelType w:val="hybridMultilevel"/>
    <w:tmpl w:val="8D0EFC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9"/>
  </w:num>
  <w:num w:numId="5">
    <w:abstractNumId w:val="5"/>
  </w:num>
  <w:num w:numId="6">
    <w:abstractNumId w:val="8"/>
  </w:num>
  <w:num w:numId="7">
    <w:abstractNumId w:val="0"/>
  </w:num>
  <w:num w:numId="8">
    <w:abstractNumId w:val="0"/>
    <w:lvlOverride w:ilvl="0">
      <w:lvl w:ilvl="0" w:tplc="D0BA0A6A">
        <w:start w:val="1"/>
        <w:numFmt w:val="decimal"/>
        <w:lvlText w:val="%1.1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"/>
  </w:num>
  <w:num w:numId="10">
    <w:abstractNumId w:val="3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3FC"/>
    <w:rsid w:val="00032133"/>
    <w:rsid w:val="00034035"/>
    <w:rsid w:val="00076BC7"/>
    <w:rsid w:val="000A6015"/>
    <w:rsid w:val="000C6AAA"/>
    <w:rsid w:val="000D5162"/>
    <w:rsid w:val="000E3E56"/>
    <w:rsid w:val="001A3BEF"/>
    <w:rsid w:val="001F5D02"/>
    <w:rsid w:val="00297CA9"/>
    <w:rsid w:val="002B5F0B"/>
    <w:rsid w:val="00335138"/>
    <w:rsid w:val="00366521"/>
    <w:rsid w:val="004227C8"/>
    <w:rsid w:val="00424730"/>
    <w:rsid w:val="0044768E"/>
    <w:rsid w:val="004E1BFF"/>
    <w:rsid w:val="0052565A"/>
    <w:rsid w:val="00547B99"/>
    <w:rsid w:val="00567D75"/>
    <w:rsid w:val="00592EB6"/>
    <w:rsid w:val="005F6C02"/>
    <w:rsid w:val="0067417A"/>
    <w:rsid w:val="006B1810"/>
    <w:rsid w:val="00742C9A"/>
    <w:rsid w:val="00781C2A"/>
    <w:rsid w:val="007A424B"/>
    <w:rsid w:val="008236AA"/>
    <w:rsid w:val="008A1A8C"/>
    <w:rsid w:val="008B23E2"/>
    <w:rsid w:val="008B4A54"/>
    <w:rsid w:val="008E22DB"/>
    <w:rsid w:val="00932648"/>
    <w:rsid w:val="009C7581"/>
    <w:rsid w:val="009F5989"/>
    <w:rsid w:val="00A25A5D"/>
    <w:rsid w:val="00A26412"/>
    <w:rsid w:val="00A313FC"/>
    <w:rsid w:val="00AC7B6E"/>
    <w:rsid w:val="00AF4DDB"/>
    <w:rsid w:val="00B62AA5"/>
    <w:rsid w:val="00BD10E2"/>
    <w:rsid w:val="00C84146"/>
    <w:rsid w:val="00CE3F68"/>
    <w:rsid w:val="00CE6ABD"/>
    <w:rsid w:val="00D0718F"/>
    <w:rsid w:val="00E07FE0"/>
    <w:rsid w:val="00EF3432"/>
    <w:rsid w:val="00EF69E9"/>
    <w:rsid w:val="00FA015D"/>
    <w:rsid w:val="00FB726A"/>
    <w:rsid w:val="00FC5665"/>
    <w:rsid w:val="00FE2E70"/>
    <w:rsid w:val="00FE4C6F"/>
    <w:rsid w:val="00FF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1A7D4"/>
  <w15:chartTrackingRefBased/>
  <w15:docId w15:val="{5288FA16-A314-4193-92FE-D2CDD5A74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01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A015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E1BFF"/>
    <w:pPr>
      <w:keepNext/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015D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Footer">
    <w:name w:val="footer"/>
    <w:basedOn w:val="Normal"/>
    <w:link w:val="FooterChar"/>
    <w:rsid w:val="00FA01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A015D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FA015D"/>
  </w:style>
  <w:style w:type="character" w:styleId="Hyperlink">
    <w:name w:val="Hyperlink"/>
    <w:rsid w:val="00FA015D"/>
    <w:rPr>
      <w:color w:val="0000FF"/>
      <w:u w:val="single"/>
    </w:rPr>
  </w:style>
  <w:style w:type="paragraph" w:customStyle="1" w:styleId="References">
    <w:name w:val="References"/>
    <w:basedOn w:val="Normal"/>
    <w:rsid w:val="00FA015D"/>
    <w:pPr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FA015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hAnsi="Arial" w:cs="Arial"/>
      <w:b/>
      <w:sz w:val="19"/>
    </w:rPr>
  </w:style>
  <w:style w:type="table" w:styleId="TableGrid">
    <w:name w:val="Table Grid"/>
    <w:basedOn w:val="TableNormal"/>
    <w:rsid w:val="00FA015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A015D"/>
    <w:rPr>
      <w:rFonts w:ascii="Arial" w:eastAsia="Times New Roman" w:hAnsi="Arial" w:cs="Arial"/>
      <w:b/>
      <w:sz w:val="19"/>
      <w:szCs w:val="20"/>
    </w:rPr>
  </w:style>
  <w:style w:type="paragraph" w:styleId="ListParagraph">
    <w:name w:val="List Paragraph"/>
    <w:basedOn w:val="Normal"/>
    <w:uiPriority w:val="34"/>
    <w:qFormat/>
    <w:rsid w:val="00FA015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4E1BFF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7A424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vet.hhi.fraunhofer.de/svn/svn_360Lib/tags/360Lib-8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3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hilippe.Hanhart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475C2-05C1-424B-8A5B-91FA36CA8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Ye, Yan</dc:creator>
  <cp:keywords/>
  <dc:description/>
  <cp:lastModifiedBy>Philippe Hanhart</cp:lastModifiedBy>
  <cp:revision>30</cp:revision>
  <dcterms:created xsi:type="dcterms:W3CDTF">2018-09-22T05:28:00Z</dcterms:created>
  <dcterms:modified xsi:type="dcterms:W3CDTF">2019-01-10T18:55:00Z</dcterms:modified>
</cp:coreProperties>
</file>