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CDDA9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688B66AE" w:rsidR="00DC14C3" w:rsidRDefault="00DC14C3" w:rsidP="00F20E51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86A33">
              <w:rPr>
                <w:sz w:val="24"/>
                <w:szCs w:val="24"/>
                <w:lang w:val="en-CA"/>
              </w:rPr>
              <w:t>604-v1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F3081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F23CE6A" w:rsidR="00E61DAC" w:rsidRPr="005B217D" w:rsidRDefault="00A9671D" w:rsidP="00A9671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JVET-M0187</w:t>
            </w:r>
            <w:r w:rsidR="00976296" w:rsidRPr="00976296">
              <w:rPr>
                <w:rFonts w:eastAsia="Times New Roman"/>
                <w:b/>
                <w:szCs w:val="22"/>
              </w:rPr>
              <w:t xml:space="preserve"> (</w:t>
            </w:r>
            <w:r>
              <w:rPr>
                <w:rFonts w:eastAsia="Times New Roman"/>
                <w:b/>
                <w:szCs w:val="22"/>
              </w:rPr>
              <w:t>CE11-related: Long deblocking filters with reduced line buffer requirement and enhanced parallel processing accessibility)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493379" w:rsidR="00E61DAC" w:rsidRPr="005B217D" w:rsidRDefault="009408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3153C558" w:rsidR="00442473" w:rsidRDefault="00886A33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Anand Meher Kotra</w:t>
            </w:r>
            <w:r w:rsidR="008A0C7A"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003867C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7082498D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A33">
              <w:rPr>
                <w:rStyle w:val="Hyperlink"/>
                <w:szCs w:val="22"/>
                <w:lang w:val="en-CA"/>
              </w:rPr>
              <w:t>anand.meher.kotra@huawei.com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E0012B" w:rsidR="00E61DAC" w:rsidRPr="005B217D" w:rsidRDefault="005E22A0">
            <w:pPr>
              <w:spacing w:before="60" w:after="60"/>
              <w:rPr>
                <w:szCs w:val="22"/>
                <w:lang w:val="en-CA"/>
              </w:rPr>
            </w:pPr>
            <w:r w:rsidRPr="005E22A0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45C2F151" w:rsidR="00207C3E" w:rsidRDefault="00C0338F" w:rsidP="00207C3E">
      <w:pPr>
        <w:rPr>
          <w:sz w:val="24"/>
          <w:szCs w:val="24"/>
          <w:lang w:val="en-CA" w:eastAsia="zh-CN"/>
        </w:rPr>
      </w:pPr>
      <w:r w:rsidRPr="0072429A">
        <w:rPr>
          <w:sz w:val="24"/>
          <w:lang w:val="en-CA"/>
        </w:rPr>
        <w:t>This document reports crosscheck results of JVET-</w:t>
      </w:r>
      <w:r w:rsidR="00A9671D">
        <w:rPr>
          <w:sz w:val="24"/>
          <w:lang w:val="en-CA"/>
        </w:rPr>
        <w:t>M0187</w:t>
      </w:r>
      <w:r w:rsidRPr="0072429A">
        <w:rPr>
          <w:sz w:val="24"/>
          <w:lang w:val="en-CA"/>
        </w:rPr>
        <w:t xml:space="preserve"> (</w:t>
      </w:r>
      <w:r w:rsidR="00A9671D" w:rsidRPr="00A9671D">
        <w:rPr>
          <w:rFonts w:eastAsia="Times New Roman"/>
          <w:szCs w:val="22"/>
        </w:rPr>
        <w:t>CE11-related: Long deblocking filters with reduced line buffer requirement and enhanced parallel processing accessibility</w:t>
      </w:r>
      <w:r w:rsidRPr="0072429A">
        <w:rPr>
          <w:sz w:val="24"/>
          <w:lang w:val="en-CA"/>
        </w:rPr>
        <w:t>). The crosscheck results match the</w:t>
      </w:r>
      <w:r w:rsidR="00BD7454">
        <w:rPr>
          <w:sz w:val="24"/>
          <w:lang w:val="en-CA"/>
        </w:rPr>
        <w:t xml:space="preserve"> ones provided by the proponent.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3D52CBA0" w14:textId="107C958B" w:rsidR="00A9671D" w:rsidRDefault="00A9671D" w:rsidP="00A9671D">
      <w:pPr>
        <w:rPr>
          <w:sz w:val="24"/>
          <w:lang w:val="en-CA"/>
        </w:rPr>
      </w:pPr>
      <w:r>
        <w:rPr>
          <w:sz w:val="24"/>
          <w:lang w:val="en-CA"/>
        </w:rPr>
        <w:t>In JVET-M0187</w:t>
      </w:r>
      <w:r w:rsidR="00C23A59">
        <w:rPr>
          <w:sz w:val="24"/>
          <w:lang w:val="en-CA"/>
        </w:rPr>
        <w:t xml:space="preserve"> </w:t>
      </w:r>
      <w:r w:rsidR="00386398">
        <w:rPr>
          <w:sz w:val="24"/>
          <w:lang w:val="en-CA"/>
        </w:rPr>
        <w:t>[1]</w:t>
      </w:r>
      <w:r w:rsidR="003C1063">
        <w:rPr>
          <w:sz w:val="24"/>
          <w:lang w:val="en-CA"/>
        </w:rPr>
        <w:t xml:space="preserve">, </w:t>
      </w:r>
      <w:r>
        <w:rPr>
          <w:sz w:val="24"/>
          <w:lang w:val="en-CA"/>
        </w:rPr>
        <w:t xml:space="preserve">two main techniques are proposed. </w:t>
      </w:r>
      <w:r w:rsidR="00D65172">
        <w:rPr>
          <w:sz w:val="24"/>
          <w:lang w:val="en-CA"/>
        </w:rPr>
        <w:t xml:space="preserve"> </w:t>
      </w:r>
      <w:r>
        <w:rPr>
          <w:sz w:val="24"/>
          <w:lang w:val="en-CA"/>
        </w:rPr>
        <w:t xml:space="preserve">The first technique being the restriction of line buffer requirement at the CTU boundaries. </w:t>
      </w:r>
      <w:r w:rsidR="00C03E3A">
        <w:rPr>
          <w:sz w:val="24"/>
          <w:lang w:val="en-CA"/>
        </w:rPr>
        <w:t>Only 4 samples are used in deblocking decisions and 3 samples are mod</w:t>
      </w:r>
      <w:r w:rsidR="002D72A7">
        <w:rPr>
          <w:sz w:val="24"/>
          <w:lang w:val="en-CA"/>
        </w:rPr>
        <w:t>ified. Therefore R4W3 (read 4, write3</w:t>
      </w:r>
      <w:r w:rsidR="002D72A7">
        <w:rPr>
          <w:sz w:val="24"/>
          <w:lang w:val="en-CA"/>
        </w:rPr>
        <w:t>) filter is used</w:t>
      </w:r>
      <w:r w:rsidR="002D72A7">
        <w:rPr>
          <w:sz w:val="24"/>
          <w:lang w:val="en-CA"/>
        </w:rPr>
        <w:t xml:space="preserve"> for the top block at the CTU boundary. </w:t>
      </w:r>
    </w:p>
    <w:p w14:paraId="09639F0D" w14:textId="0862DE47" w:rsidR="00D65172" w:rsidRDefault="002D72A7" w:rsidP="000C018E">
      <w:pPr>
        <w:rPr>
          <w:sz w:val="24"/>
          <w:lang w:val="en-CA"/>
        </w:rPr>
      </w:pPr>
      <w:r>
        <w:rPr>
          <w:sz w:val="24"/>
          <w:lang w:val="en-CA"/>
        </w:rPr>
        <w:t xml:space="preserve">The second technique is to use the R4W3 filter for the CU edge of a CU belonging to a sub-pu tool like Affine or ATMVP to enable parallel processing. </w:t>
      </w:r>
    </w:p>
    <w:p w14:paraId="19A40F2B" w14:textId="53500B9B" w:rsidR="00CF5BC0" w:rsidRPr="0072429A" w:rsidRDefault="00CF5BC0" w:rsidP="000C018E">
      <w:pPr>
        <w:rPr>
          <w:sz w:val="24"/>
          <w:lang w:val="en-CA"/>
        </w:rPr>
      </w:pPr>
      <w:r>
        <w:rPr>
          <w:sz w:val="24"/>
          <w:lang w:val="en-CA"/>
        </w:rPr>
        <w:t xml:space="preserve">Cross checkers report that both techniques are important to be considered, </w:t>
      </w:r>
      <w:bookmarkStart w:id="0" w:name="_GoBack"/>
      <w:bookmarkEnd w:id="0"/>
      <w:r>
        <w:rPr>
          <w:sz w:val="24"/>
          <w:lang w:val="en-CA"/>
        </w:rPr>
        <w:t>if longer tap deblocking filters are to be adopted in VVC</w:t>
      </w: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3C5A044B" w:rsidR="00BC515C" w:rsidRDefault="003C1063" w:rsidP="00BC515C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Simulation results </w:t>
      </w:r>
      <w:r w:rsidR="00932C0B">
        <w:rPr>
          <w:sz w:val="24"/>
          <w:szCs w:val="24"/>
          <w:lang w:val="en-CA" w:eastAsia="ko-KR"/>
        </w:rPr>
        <w:t>for both CTC and ALF off case are provided below.</w:t>
      </w:r>
    </w:p>
    <w:p w14:paraId="5ECDB623" w14:textId="2F45649E" w:rsidR="006138B9" w:rsidRDefault="00932C0B" w:rsidP="00BC515C">
      <w:pPr>
        <w:rPr>
          <w:sz w:val="24"/>
          <w:szCs w:val="24"/>
          <w:lang w:val="en-CA"/>
        </w:rPr>
      </w:pPr>
      <w:r w:rsidRPr="00932C0B">
        <w:lastRenderedPageBreak/>
        <w:drawing>
          <wp:inline distT="0" distB="0" distL="0" distR="0" wp14:anchorId="2631A124" wp14:editId="408C7CC0">
            <wp:extent cx="5943600" cy="5797173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7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4D57C" w14:textId="77777777" w:rsidR="00A4486E" w:rsidRDefault="00A4486E" w:rsidP="00A4486E">
      <w:pPr>
        <w:jc w:val="center"/>
        <w:rPr>
          <w:iCs/>
          <w:lang w:eastAsia="ko-KR"/>
        </w:rPr>
      </w:pPr>
    </w:p>
    <w:p w14:paraId="32918E6F" w14:textId="77777777" w:rsidR="00A4486E" w:rsidRPr="006138B9" w:rsidRDefault="00A4486E" w:rsidP="00507C9E">
      <w:pPr>
        <w:jc w:val="center"/>
        <w:rPr>
          <w:iCs/>
          <w:lang w:eastAsia="ko-KR"/>
        </w:rPr>
      </w:pPr>
    </w:p>
    <w:p w14:paraId="2304FDBC" w14:textId="77777777" w:rsidR="00126D07" w:rsidRDefault="00126D07" w:rsidP="00126D07">
      <w:pPr>
        <w:jc w:val="center"/>
        <w:rPr>
          <w:i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6A84C897" w14:textId="3B4DD59B" w:rsidR="00A46F75" w:rsidRPr="00123433" w:rsidRDefault="00123433" w:rsidP="00F410D2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rFonts w:eastAsia="Times New Roman"/>
          <w:b/>
          <w:szCs w:val="22"/>
        </w:rPr>
        <w:t xml:space="preserve"> </w:t>
      </w:r>
      <w:r w:rsidRPr="00123433">
        <w:rPr>
          <w:rFonts w:eastAsia="Times New Roman"/>
          <w:szCs w:val="22"/>
        </w:rPr>
        <w:t>CE11-related: Long deblocking filters with reduced line buffer requirement and enhanced parallel processing accessibility</w:t>
      </w:r>
      <w:r w:rsidRPr="00123433">
        <w:rPr>
          <w:rFonts w:eastAsia="Times New Roman"/>
          <w:szCs w:val="22"/>
        </w:rPr>
        <w:t xml:space="preserve">, </w:t>
      </w:r>
      <w:r w:rsidRPr="00123433">
        <w:rPr>
          <w:rFonts w:eastAsia="Times New Roman"/>
          <w:szCs w:val="22"/>
        </w:rPr>
        <w:t xml:space="preserve">JVET-M0187 </w:t>
      </w:r>
    </w:p>
    <w:p w14:paraId="5F1B98F3" w14:textId="4A4E7A5D" w:rsidR="00155F6D" w:rsidRPr="00A46F75" w:rsidRDefault="00A46F75" w:rsidP="00A46F75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val="en-US" w:eastAsia="zh-TW"/>
        </w:rPr>
      </w:pPr>
      <w:r w:rsidRPr="00A46F75">
        <w:rPr>
          <w:sz w:val="24"/>
          <w:szCs w:val="24"/>
          <w:lang w:val="en-US" w:eastAsia="zh-TW"/>
        </w:rPr>
        <w:t>F. Bossen, J. Boyce, X. Li, V. Seregin, K. Sühring</w:t>
      </w:r>
      <w:r>
        <w:rPr>
          <w:sz w:val="24"/>
          <w:szCs w:val="24"/>
          <w:lang w:val="en-US" w:eastAsia="zh-TW"/>
        </w:rPr>
        <w:t xml:space="preserve">, </w:t>
      </w:r>
      <w:r w:rsidR="00EC50AC">
        <w:rPr>
          <w:sz w:val="24"/>
          <w:szCs w:val="24"/>
          <w:lang w:val="en-US" w:eastAsia="zh-TW"/>
        </w:rPr>
        <w:t>“</w:t>
      </w:r>
      <w:r w:rsidRPr="00A46F75">
        <w:rPr>
          <w:sz w:val="24"/>
          <w:szCs w:val="24"/>
          <w:lang w:val="en-US" w:eastAsia="zh-TW"/>
        </w:rPr>
        <w:t>JVET common test conditions and software reference configurations for SDR video</w:t>
      </w:r>
      <w:r w:rsidR="00EC50AC">
        <w:rPr>
          <w:sz w:val="24"/>
          <w:szCs w:val="24"/>
          <w:lang w:val="en-US" w:eastAsia="zh-TW"/>
        </w:rPr>
        <w:t>”</w:t>
      </w:r>
      <w:r>
        <w:rPr>
          <w:sz w:val="24"/>
          <w:szCs w:val="24"/>
          <w:lang w:val="en-US" w:eastAsia="zh-TW"/>
        </w:rPr>
        <w:t xml:space="preserve">, </w:t>
      </w:r>
      <w:r w:rsidRPr="00A46F75">
        <w:rPr>
          <w:sz w:val="24"/>
          <w:szCs w:val="24"/>
          <w:lang w:val="en-US" w:eastAsia="zh-TW"/>
        </w:rPr>
        <w:t>JVET-L1010</w:t>
      </w:r>
      <w:r>
        <w:rPr>
          <w:sz w:val="24"/>
          <w:szCs w:val="24"/>
          <w:lang w:val="en-US" w:eastAsia="zh-TW"/>
        </w:rPr>
        <w:t xml:space="preserve">, </w:t>
      </w:r>
      <w:r w:rsidRPr="00397162">
        <w:rPr>
          <w:sz w:val="24"/>
          <w:szCs w:val="24"/>
          <w:lang w:eastAsia="ko-KR"/>
        </w:rPr>
        <w:t>1</w:t>
      </w:r>
      <w:r>
        <w:rPr>
          <w:sz w:val="24"/>
          <w:szCs w:val="24"/>
          <w:lang w:eastAsia="ko-KR"/>
        </w:rPr>
        <w:t>2</w:t>
      </w:r>
      <w:r w:rsidRPr="00A46F75">
        <w:rPr>
          <w:sz w:val="24"/>
          <w:szCs w:val="24"/>
          <w:vertAlign w:val="superscript"/>
          <w:lang w:eastAsia="ko-KR"/>
        </w:rPr>
        <w:t>th</w:t>
      </w:r>
      <w:r w:rsidRPr="00397162">
        <w:rPr>
          <w:sz w:val="24"/>
          <w:szCs w:val="24"/>
          <w:lang w:eastAsia="ko-KR"/>
        </w:rPr>
        <w:t xml:space="preserve"> Meeting: </w:t>
      </w:r>
      <w:r>
        <w:rPr>
          <w:sz w:val="24"/>
          <w:szCs w:val="24"/>
          <w:lang w:eastAsia="ko-KR"/>
        </w:rPr>
        <w:t>Macau</w:t>
      </w:r>
      <w:r w:rsidRPr="00397162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 xml:space="preserve">CN, </w:t>
      </w:r>
      <w:r>
        <w:t>3–12</w:t>
      </w:r>
      <w:r w:rsidRPr="00B648F1">
        <w:t xml:space="preserve"> </w:t>
      </w:r>
      <w:r>
        <w:t>Oct.</w:t>
      </w:r>
      <w:r w:rsidRPr="00B648F1">
        <w:t xml:space="preserve"> 201</w:t>
      </w:r>
      <w:r>
        <w:t>8</w:t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BEFDA" w14:textId="77777777" w:rsidR="00DF41D6" w:rsidRDefault="00DF41D6">
      <w:r>
        <w:separator/>
      </w:r>
    </w:p>
  </w:endnote>
  <w:endnote w:type="continuationSeparator" w:id="0">
    <w:p w14:paraId="18A4BB33" w14:textId="77777777" w:rsidR="00DF41D6" w:rsidRDefault="00DF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PMingLiU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40667E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60B4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6A33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990D1" w14:textId="77777777" w:rsidR="00DF41D6" w:rsidRDefault="00DF41D6">
      <w:r>
        <w:separator/>
      </w:r>
    </w:p>
  </w:footnote>
  <w:footnote w:type="continuationSeparator" w:id="0">
    <w:p w14:paraId="334D86D8" w14:textId="77777777" w:rsidR="00DF41D6" w:rsidRDefault="00DF4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DE6349"/>
    <w:multiLevelType w:val="hybridMultilevel"/>
    <w:tmpl w:val="6624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3433"/>
    <w:rsid w:val="00124E38"/>
    <w:rsid w:val="0012580B"/>
    <w:rsid w:val="00126D07"/>
    <w:rsid w:val="001273C4"/>
    <w:rsid w:val="00131F90"/>
    <w:rsid w:val="0013458C"/>
    <w:rsid w:val="0013526E"/>
    <w:rsid w:val="00146152"/>
    <w:rsid w:val="00147E0E"/>
    <w:rsid w:val="00151A56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157E"/>
    <w:rsid w:val="001C25D8"/>
    <w:rsid w:val="001C3525"/>
    <w:rsid w:val="001C3AFB"/>
    <w:rsid w:val="001D1BD2"/>
    <w:rsid w:val="001E0248"/>
    <w:rsid w:val="001E02BE"/>
    <w:rsid w:val="001E3B37"/>
    <w:rsid w:val="001E62AE"/>
    <w:rsid w:val="001F0A2A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0471"/>
    <w:rsid w:val="00235F67"/>
    <w:rsid w:val="002375C1"/>
    <w:rsid w:val="00263398"/>
    <w:rsid w:val="00263B99"/>
    <w:rsid w:val="00266F06"/>
    <w:rsid w:val="002678EE"/>
    <w:rsid w:val="00275BCF"/>
    <w:rsid w:val="00286A0E"/>
    <w:rsid w:val="00291609"/>
    <w:rsid w:val="00291E36"/>
    <w:rsid w:val="00292257"/>
    <w:rsid w:val="002A54E0"/>
    <w:rsid w:val="002A5F31"/>
    <w:rsid w:val="002B1595"/>
    <w:rsid w:val="002B191D"/>
    <w:rsid w:val="002D0AF6"/>
    <w:rsid w:val="002D72A7"/>
    <w:rsid w:val="002D7B00"/>
    <w:rsid w:val="002E792B"/>
    <w:rsid w:val="002F164D"/>
    <w:rsid w:val="002F1B54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86398"/>
    <w:rsid w:val="003A2D8E"/>
    <w:rsid w:val="003A7CE6"/>
    <w:rsid w:val="003B285F"/>
    <w:rsid w:val="003B4BEB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7896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778B9"/>
    <w:rsid w:val="0049445A"/>
    <w:rsid w:val="004A2A63"/>
    <w:rsid w:val="004B210C"/>
    <w:rsid w:val="004B7DFF"/>
    <w:rsid w:val="004C54BB"/>
    <w:rsid w:val="004D405F"/>
    <w:rsid w:val="004D4D7A"/>
    <w:rsid w:val="004E136E"/>
    <w:rsid w:val="004E4E06"/>
    <w:rsid w:val="004E4F4F"/>
    <w:rsid w:val="004E6789"/>
    <w:rsid w:val="004F014F"/>
    <w:rsid w:val="004F61E3"/>
    <w:rsid w:val="004F6FE5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0ECE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E22A0"/>
    <w:rsid w:val="005F6F1B"/>
    <w:rsid w:val="006007C9"/>
    <w:rsid w:val="00602085"/>
    <w:rsid w:val="006138B9"/>
    <w:rsid w:val="00615995"/>
    <w:rsid w:val="00616155"/>
    <w:rsid w:val="00624B33"/>
    <w:rsid w:val="0063041A"/>
    <w:rsid w:val="00630AA2"/>
    <w:rsid w:val="00637254"/>
    <w:rsid w:val="006413E3"/>
    <w:rsid w:val="00642D7C"/>
    <w:rsid w:val="00646707"/>
    <w:rsid w:val="00646E7E"/>
    <w:rsid w:val="00651FE6"/>
    <w:rsid w:val="00657F7E"/>
    <w:rsid w:val="00661EB3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B6FEE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2429A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3D9B"/>
    <w:rsid w:val="007949CE"/>
    <w:rsid w:val="00796EE3"/>
    <w:rsid w:val="007A7D29"/>
    <w:rsid w:val="007B4AB8"/>
    <w:rsid w:val="007D1181"/>
    <w:rsid w:val="007D2739"/>
    <w:rsid w:val="007E01A3"/>
    <w:rsid w:val="007F1F8B"/>
    <w:rsid w:val="007F67A1"/>
    <w:rsid w:val="00811C05"/>
    <w:rsid w:val="008206C8"/>
    <w:rsid w:val="00832189"/>
    <w:rsid w:val="00852DAF"/>
    <w:rsid w:val="0086387C"/>
    <w:rsid w:val="00864E6F"/>
    <w:rsid w:val="00874A6C"/>
    <w:rsid w:val="008753EF"/>
    <w:rsid w:val="00876C65"/>
    <w:rsid w:val="00886A33"/>
    <w:rsid w:val="00895EAB"/>
    <w:rsid w:val="008A0C7A"/>
    <w:rsid w:val="008A4B4C"/>
    <w:rsid w:val="008A7F60"/>
    <w:rsid w:val="008B24EA"/>
    <w:rsid w:val="008C239F"/>
    <w:rsid w:val="008D6DA2"/>
    <w:rsid w:val="008E480C"/>
    <w:rsid w:val="008E48DD"/>
    <w:rsid w:val="0090636D"/>
    <w:rsid w:val="00907757"/>
    <w:rsid w:val="009212B0"/>
    <w:rsid w:val="00921FA1"/>
    <w:rsid w:val="009234A5"/>
    <w:rsid w:val="00932C0B"/>
    <w:rsid w:val="00933453"/>
    <w:rsid w:val="009336F7"/>
    <w:rsid w:val="0093636C"/>
    <w:rsid w:val="009374A7"/>
    <w:rsid w:val="00940880"/>
    <w:rsid w:val="00955F6D"/>
    <w:rsid w:val="009630EC"/>
    <w:rsid w:val="00976296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486E"/>
    <w:rsid w:val="00A46843"/>
    <w:rsid w:val="00A46F75"/>
    <w:rsid w:val="00A56B97"/>
    <w:rsid w:val="00A6093D"/>
    <w:rsid w:val="00A61738"/>
    <w:rsid w:val="00A767DC"/>
    <w:rsid w:val="00A76A6D"/>
    <w:rsid w:val="00A83253"/>
    <w:rsid w:val="00A86919"/>
    <w:rsid w:val="00A9671D"/>
    <w:rsid w:val="00AA6E84"/>
    <w:rsid w:val="00AA78AF"/>
    <w:rsid w:val="00AB1A1C"/>
    <w:rsid w:val="00AB5A06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95A78"/>
    <w:rsid w:val="00BC10BA"/>
    <w:rsid w:val="00BC515C"/>
    <w:rsid w:val="00BC5AFD"/>
    <w:rsid w:val="00BD64F1"/>
    <w:rsid w:val="00BD7454"/>
    <w:rsid w:val="00BE2CB4"/>
    <w:rsid w:val="00BE6953"/>
    <w:rsid w:val="00C00DDE"/>
    <w:rsid w:val="00C0338F"/>
    <w:rsid w:val="00C03E3A"/>
    <w:rsid w:val="00C04F43"/>
    <w:rsid w:val="00C0609D"/>
    <w:rsid w:val="00C115AB"/>
    <w:rsid w:val="00C16500"/>
    <w:rsid w:val="00C23A59"/>
    <w:rsid w:val="00C26CCB"/>
    <w:rsid w:val="00C30249"/>
    <w:rsid w:val="00C3723B"/>
    <w:rsid w:val="00C42466"/>
    <w:rsid w:val="00C46788"/>
    <w:rsid w:val="00C5339F"/>
    <w:rsid w:val="00C606C9"/>
    <w:rsid w:val="00C7675E"/>
    <w:rsid w:val="00C80288"/>
    <w:rsid w:val="00C80361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D797F"/>
    <w:rsid w:val="00CE0674"/>
    <w:rsid w:val="00CE3922"/>
    <w:rsid w:val="00CE5E02"/>
    <w:rsid w:val="00CF34DB"/>
    <w:rsid w:val="00CF558F"/>
    <w:rsid w:val="00CF5BC0"/>
    <w:rsid w:val="00D010C0"/>
    <w:rsid w:val="00D02DD7"/>
    <w:rsid w:val="00D073E2"/>
    <w:rsid w:val="00D17B70"/>
    <w:rsid w:val="00D23B62"/>
    <w:rsid w:val="00D446EC"/>
    <w:rsid w:val="00D51BF0"/>
    <w:rsid w:val="00D531DB"/>
    <w:rsid w:val="00D55942"/>
    <w:rsid w:val="00D6368D"/>
    <w:rsid w:val="00D65172"/>
    <w:rsid w:val="00D714D1"/>
    <w:rsid w:val="00D74173"/>
    <w:rsid w:val="00D807BF"/>
    <w:rsid w:val="00D82FCC"/>
    <w:rsid w:val="00D877B8"/>
    <w:rsid w:val="00D920A0"/>
    <w:rsid w:val="00D92EB0"/>
    <w:rsid w:val="00D9589D"/>
    <w:rsid w:val="00DA1565"/>
    <w:rsid w:val="00DA17FC"/>
    <w:rsid w:val="00DA7887"/>
    <w:rsid w:val="00DB2C26"/>
    <w:rsid w:val="00DB33A1"/>
    <w:rsid w:val="00DC07F8"/>
    <w:rsid w:val="00DC14C3"/>
    <w:rsid w:val="00DC5A44"/>
    <w:rsid w:val="00DD02F4"/>
    <w:rsid w:val="00DD6622"/>
    <w:rsid w:val="00DE1C7C"/>
    <w:rsid w:val="00DE6B43"/>
    <w:rsid w:val="00DE7296"/>
    <w:rsid w:val="00DF0B70"/>
    <w:rsid w:val="00DF41D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57F1A"/>
    <w:rsid w:val="00E61DAC"/>
    <w:rsid w:val="00E621FC"/>
    <w:rsid w:val="00E649BD"/>
    <w:rsid w:val="00E72B80"/>
    <w:rsid w:val="00E738DE"/>
    <w:rsid w:val="00E75FE3"/>
    <w:rsid w:val="00E86C4C"/>
    <w:rsid w:val="00E907A3"/>
    <w:rsid w:val="00EA3B84"/>
    <w:rsid w:val="00EA5AE0"/>
    <w:rsid w:val="00EB28EC"/>
    <w:rsid w:val="00EB56E1"/>
    <w:rsid w:val="00EB7AB1"/>
    <w:rsid w:val="00EC50AC"/>
    <w:rsid w:val="00EE048A"/>
    <w:rsid w:val="00EE7CD8"/>
    <w:rsid w:val="00EF37F6"/>
    <w:rsid w:val="00EF48CC"/>
    <w:rsid w:val="00F00801"/>
    <w:rsid w:val="00F206C3"/>
    <w:rsid w:val="00F20E51"/>
    <w:rsid w:val="00F2488D"/>
    <w:rsid w:val="00F410D2"/>
    <w:rsid w:val="00F601A0"/>
    <w:rsid w:val="00F60B4E"/>
    <w:rsid w:val="00F61417"/>
    <w:rsid w:val="00F6193D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E611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CF03C70-8569-4045-85E2-0EC4DE2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8B0369FD-0A2E-4DFB-BD6B-7CE99BF9A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173</cp:revision>
  <cp:lastPrinted>1901-01-01T08:00:00Z</cp:lastPrinted>
  <dcterms:created xsi:type="dcterms:W3CDTF">2018-08-09T13:44:00Z</dcterms:created>
  <dcterms:modified xsi:type="dcterms:W3CDTF">2019-01-11T15:22:00Z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1546942698</vt:lpwstr>
  </property>
</Properties>
</file>