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AA140C3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9A601F">
              <w:rPr>
                <w:lang w:val="en-CA"/>
              </w:rPr>
              <w:t>0428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7F8E57" w:rsidR="00E61DAC" w:rsidRPr="005B217D" w:rsidRDefault="0091080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Encoder optimization with deblocking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47049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bookmarkStart w:id="0" w:name="_GoBack"/>
            <w:bookmarkEnd w:id="0"/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16BABD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1632E9E" w:rsidR="00E61DAC" w:rsidRPr="005B217D" w:rsidRDefault="009108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Nan Hu, Vadim Seregin, </w:t>
            </w:r>
            <w:r w:rsidR="00543502">
              <w:rPr>
                <w:szCs w:val="22"/>
                <w:lang w:val="en-CA"/>
              </w:rPr>
              <w:t xml:space="preserve">Wei-Jung Chien, </w:t>
            </w:r>
            <w:r>
              <w:rPr>
                <w:szCs w:val="22"/>
                <w:lang w:val="en-CA"/>
              </w:rPr>
              <w:t>Marta Karczewicz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423E6B5" w14:textId="68C6FAF9" w:rsidR="00910807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10807">
              <w:rPr>
                <w:szCs w:val="22"/>
                <w:lang w:val="en-CA"/>
              </w:rPr>
              <w:t>+1 858-651-3483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910807" w:rsidRPr="00F62644">
                <w:rPr>
                  <w:rStyle w:val="Hyperlink"/>
                  <w:szCs w:val="22"/>
                  <w:lang w:val="en-CA"/>
                </w:rPr>
                <w:t>nanh@qti.qualcomm.com</w:t>
              </w:r>
            </w:hyperlink>
          </w:p>
          <w:p w14:paraId="32C2ABFD" w14:textId="2A3DE917" w:rsidR="00910807" w:rsidRPr="005B217D" w:rsidRDefault="00910807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E5279C" w:rsidR="00E61DAC" w:rsidRPr="005B217D" w:rsidRDefault="009108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6D6205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F39E0C" w14:textId="77777777" w:rsidR="008642EA" w:rsidRDefault="00910807" w:rsidP="008642EA">
      <w:pPr>
        <w:rPr>
          <w:lang w:val="en-CA"/>
        </w:rPr>
      </w:pPr>
      <w:r>
        <w:rPr>
          <w:lang w:val="en-CA"/>
        </w:rPr>
        <w:t>Deblocking filter is included in VTM-3</w:t>
      </w:r>
      <w:r w:rsidR="008642EA">
        <w:rPr>
          <w:lang w:val="en-CA"/>
        </w:rPr>
        <w:t>.0</w:t>
      </w:r>
      <w:r>
        <w:rPr>
          <w:lang w:val="en-CA"/>
        </w:rPr>
        <w:t xml:space="preserve"> to apply to reconstructed pixels in order to reduce the blocking artifacts between blocks. However</w:t>
      </w:r>
      <w:r w:rsidR="008642EA">
        <w:rPr>
          <w:lang w:val="en-CA"/>
        </w:rPr>
        <w:t>, the encoder of VTM-3.0 doesn’t apply deblocking filter in rate distortion optimization (RDO)</w:t>
      </w:r>
      <w:r>
        <w:rPr>
          <w:lang w:val="en-CA"/>
        </w:rPr>
        <w:t xml:space="preserve">. In this contribution, </w:t>
      </w:r>
      <w:r w:rsidR="008642EA">
        <w:rPr>
          <w:lang w:val="en-CA"/>
        </w:rPr>
        <w:t xml:space="preserve">to enhance the coding performance, </w:t>
      </w:r>
      <w:r>
        <w:rPr>
          <w:lang w:val="en-CA"/>
        </w:rPr>
        <w:t>deblocking filter is</w:t>
      </w:r>
      <w:r w:rsidR="008642EA">
        <w:rPr>
          <w:lang w:val="en-CA"/>
        </w:rPr>
        <w:t xml:space="preserve"> applied during RDO, such that distortion is calculated between filtered reconstructed pixels and original ones</w:t>
      </w:r>
      <w:r>
        <w:rPr>
          <w:lang w:val="en-CA"/>
        </w:rPr>
        <w:t xml:space="preserve">. </w:t>
      </w:r>
      <w:r w:rsidR="00B324F2">
        <w:rPr>
          <w:lang w:val="en-CA"/>
        </w:rPr>
        <w:t>Test results reportedly show 0.58%, 0.</w:t>
      </w:r>
      <w:r w:rsidR="008642EA">
        <w:rPr>
          <w:lang w:val="en-CA"/>
        </w:rPr>
        <w:t>71</w:t>
      </w:r>
      <w:r w:rsidR="00B324F2">
        <w:rPr>
          <w:lang w:val="en-CA"/>
        </w:rPr>
        <w:t>% and 0.</w:t>
      </w:r>
      <w:r w:rsidR="008642EA">
        <w:rPr>
          <w:lang w:val="en-CA"/>
        </w:rPr>
        <w:t>66</w:t>
      </w:r>
      <w:r w:rsidR="00B324F2">
        <w:rPr>
          <w:lang w:val="en-CA"/>
        </w:rPr>
        <w:t xml:space="preserve">% </w:t>
      </w:r>
      <w:proofErr w:type="spellStart"/>
      <w:r w:rsidR="00B324F2">
        <w:rPr>
          <w:lang w:val="en-CA"/>
        </w:rPr>
        <w:t>luma</w:t>
      </w:r>
      <w:proofErr w:type="spellEnd"/>
      <w:r w:rsidR="00B324F2">
        <w:rPr>
          <w:lang w:val="en-CA"/>
        </w:rPr>
        <w:t xml:space="preserve"> gain with similar </w:t>
      </w:r>
      <w:r w:rsidR="008642EA">
        <w:rPr>
          <w:lang w:val="en-CA"/>
        </w:rPr>
        <w:t xml:space="preserve">encoding and </w:t>
      </w:r>
      <w:r w:rsidR="00B324F2">
        <w:rPr>
          <w:lang w:val="en-CA"/>
        </w:rPr>
        <w:t xml:space="preserve">decoding time, in AI, RA and LDB configuration respectively over VTM-3.0 anchor. </w:t>
      </w:r>
    </w:p>
    <w:p w14:paraId="7659D81E" w14:textId="28A9C4E7" w:rsidR="00910807" w:rsidRDefault="00745F6B" w:rsidP="008642EA">
      <w:pPr>
        <w:pStyle w:val="Heading1"/>
        <w:rPr>
          <w:lang w:val="en-CA"/>
        </w:rPr>
      </w:pPr>
      <w:r w:rsidRPr="00910807">
        <w:rPr>
          <w:lang w:val="en-CA"/>
        </w:rPr>
        <w:t xml:space="preserve">Introduction </w:t>
      </w:r>
    </w:p>
    <w:p w14:paraId="70B6044C" w14:textId="64119C8F" w:rsidR="00910807" w:rsidRPr="00910807" w:rsidRDefault="00910807" w:rsidP="00910807">
      <w:pPr>
        <w:rPr>
          <w:lang w:val="en-CA"/>
        </w:rPr>
      </w:pPr>
      <w:r>
        <w:rPr>
          <w:lang w:val="en-CA"/>
        </w:rPr>
        <w:t xml:space="preserve">In VTM-3, </w:t>
      </w:r>
      <w:r w:rsidR="00B324F2">
        <w:rPr>
          <w:lang w:val="en-CA"/>
        </w:rPr>
        <w:t>encoder uses unfiltered reconstructed pixel values to calculate the distortion value</w:t>
      </w:r>
      <w:r w:rsidR="00481932">
        <w:rPr>
          <w:lang w:val="en-CA"/>
        </w:rPr>
        <w:t xml:space="preserve"> during </w:t>
      </w:r>
      <w:r w:rsidR="00911717">
        <w:rPr>
          <w:lang w:val="en-CA"/>
        </w:rPr>
        <w:t>rate distortion optimization</w:t>
      </w:r>
      <w:r w:rsidR="00481932">
        <w:rPr>
          <w:lang w:val="en-CA"/>
        </w:rPr>
        <w:t xml:space="preserve">, which may </w:t>
      </w:r>
      <w:r w:rsidR="00C176A7">
        <w:rPr>
          <w:lang w:val="en-CA"/>
        </w:rPr>
        <w:t>give</w:t>
      </w:r>
      <w:r w:rsidR="00481932">
        <w:rPr>
          <w:lang w:val="en-CA"/>
        </w:rPr>
        <w:t xml:space="preserve"> in-accurate distortion information. In this contribution, encoder calculates the distortion between deblocking-filtered reconstructed pixels and original ones.</w:t>
      </w:r>
      <w:r w:rsidR="00595EC6">
        <w:rPr>
          <w:lang w:val="en-CA"/>
        </w:rPr>
        <w:t xml:space="preserve"> This</w:t>
      </w:r>
      <w:r w:rsidR="00FC1FB4">
        <w:rPr>
          <w:lang w:val="en-CA"/>
        </w:rPr>
        <w:t xml:space="preserve"> encoder-only</w:t>
      </w:r>
      <w:r w:rsidR="00595EC6">
        <w:rPr>
          <w:lang w:val="en-CA"/>
        </w:rPr>
        <w:t xml:space="preserve"> method was included in Qualcomm and </w:t>
      </w:r>
      <w:r w:rsidR="00595EC6">
        <w:rPr>
          <w:lang w:eastAsia="zh-CN"/>
        </w:rPr>
        <w:t>Technicolor’</w:t>
      </w:r>
      <w:r w:rsidR="00595EC6">
        <w:rPr>
          <w:lang w:val="en-CA"/>
        </w:rPr>
        <w:t>s joint response</w:t>
      </w:r>
      <w:r w:rsidR="006538DD">
        <w:rPr>
          <w:lang w:val="en-CA"/>
        </w:rPr>
        <w:t>s</w:t>
      </w:r>
      <w:r w:rsidR="00595EC6">
        <w:rPr>
          <w:lang w:val="en-CA"/>
        </w:rPr>
        <w:t xml:space="preserve"> to call-for-proposal</w:t>
      </w:r>
      <w:r w:rsidR="001620E3">
        <w:rPr>
          <w:lang w:val="en-CA"/>
        </w:rPr>
        <w:t xml:space="preserve"> and the corresponding MTT software</w:t>
      </w:r>
      <w:r w:rsidR="006538DD">
        <w:rPr>
          <w:lang w:val="en-CA"/>
        </w:rPr>
        <w:t xml:space="preserve"> </w:t>
      </w:r>
      <w:r w:rsidR="00595EC6">
        <w:rPr>
          <w:lang w:val="en-CA"/>
        </w:rPr>
        <w:t>(JVET-J0021 and JVET-J0022).</w:t>
      </w:r>
    </w:p>
    <w:p w14:paraId="2F9496C5" w14:textId="169BD906" w:rsidR="00481932" w:rsidRDefault="00481932" w:rsidP="00A72BAE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FC60B5">
        <w:rPr>
          <w:lang w:val="en-CA"/>
        </w:rPr>
        <w:t>method</w:t>
      </w:r>
    </w:p>
    <w:p w14:paraId="797DD9CE" w14:textId="1005A4BB" w:rsidR="00481932" w:rsidRPr="00481932" w:rsidRDefault="00481932" w:rsidP="00481932">
      <w:pPr>
        <w:rPr>
          <w:lang w:val="en-CA"/>
        </w:rPr>
      </w:pPr>
      <w:r>
        <w:rPr>
          <w:lang w:val="en-CA"/>
        </w:rPr>
        <w:t xml:space="preserve">Deblocking filter is applied for CUs at leaf nodes of a block partitioning tree after reconstruction is performed. </w:t>
      </w:r>
      <w:r w:rsidR="00911717">
        <w:rPr>
          <w:lang w:val="en-CA"/>
        </w:rPr>
        <w:t>After this</w:t>
      </w:r>
      <w:r w:rsidR="008642EA">
        <w:rPr>
          <w:lang w:val="en-CA"/>
        </w:rPr>
        <w:t xml:space="preserve">, </w:t>
      </w:r>
      <w:r>
        <w:rPr>
          <w:lang w:val="en-CA"/>
        </w:rPr>
        <w:t>the encoder calculate</w:t>
      </w:r>
      <w:r w:rsidR="008642EA">
        <w:rPr>
          <w:lang w:val="en-CA"/>
        </w:rPr>
        <w:t>s</w:t>
      </w:r>
      <w:r>
        <w:rPr>
          <w:lang w:val="en-CA"/>
        </w:rPr>
        <w:t xml:space="preserve"> the distortion value by the difference of the values of deblocking-filtered reconstructed pixels and the original pixels. </w:t>
      </w:r>
    </w:p>
    <w:p w14:paraId="078EB87C" w14:textId="6A7AF567" w:rsidR="00C176A7" w:rsidRDefault="00C176A7" w:rsidP="00C176A7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A5307DC" w14:textId="210EDB67" w:rsidR="00E25A12" w:rsidRDefault="00C176A7" w:rsidP="008642EA">
      <w:pPr>
        <w:rPr>
          <w:lang w:val="en-CA"/>
        </w:rPr>
      </w:pPr>
      <w:r>
        <w:rPr>
          <w:lang w:val="en-CA"/>
        </w:rPr>
        <w:t xml:space="preserve">The proposed </w:t>
      </w:r>
      <w:r w:rsidR="008951BB">
        <w:rPr>
          <w:lang w:val="en-CA"/>
        </w:rPr>
        <w:t xml:space="preserve">encoder only </w:t>
      </w:r>
      <w:r w:rsidR="00E25A12">
        <w:rPr>
          <w:lang w:val="en-CA"/>
        </w:rPr>
        <w:t>method w</w:t>
      </w:r>
      <w:r w:rsidR="00595EC6">
        <w:rPr>
          <w:lang w:val="en-CA"/>
        </w:rPr>
        <w:t>as</w:t>
      </w:r>
      <w:r w:rsidR="00E25A12">
        <w:rPr>
          <w:lang w:val="en-CA"/>
        </w:rPr>
        <w:t xml:space="preserve"> implemented on top of VTM-3.0 software</w:t>
      </w:r>
      <w:r w:rsidR="004A31C2">
        <w:rPr>
          <w:lang w:val="en-CA"/>
        </w:rPr>
        <w:t xml:space="preserve"> [1]</w:t>
      </w:r>
      <w:r w:rsidR="00E25A12">
        <w:rPr>
          <w:lang w:val="en-CA"/>
        </w:rPr>
        <w:t xml:space="preserve"> </w:t>
      </w:r>
      <w:r w:rsidR="008951BB">
        <w:rPr>
          <w:lang w:val="en-CA"/>
        </w:rPr>
        <w:t xml:space="preserve">and tested under </w:t>
      </w:r>
      <w:r w:rsidR="00E25A12">
        <w:rPr>
          <w:lang w:val="en-CA"/>
        </w:rPr>
        <w:t>common test configuration</w:t>
      </w:r>
      <w:r w:rsidR="004A31C2">
        <w:rPr>
          <w:lang w:val="en-CA"/>
        </w:rPr>
        <w:t xml:space="preserve"> [2]</w:t>
      </w:r>
      <w:r w:rsidR="00E25A12">
        <w:rPr>
          <w:lang w:val="en-CA"/>
        </w:rPr>
        <w:t>. Results are summarized in below tables</w:t>
      </w:r>
      <w:r w:rsidR="00F62F0D">
        <w:rPr>
          <w:lang w:val="en-CA"/>
        </w:rPr>
        <w:t xml:space="preserve">. Detailed results can be found in the attached </w:t>
      </w:r>
      <w:r w:rsidR="006538DD">
        <w:rPr>
          <w:lang w:val="en-CA"/>
        </w:rPr>
        <w:t>E</w:t>
      </w:r>
      <w:r w:rsidR="00F62F0D">
        <w:rPr>
          <w:lang w:val="en-CA"/>
        </w:rPr>
        <w:t>xcel file.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25A12" w:rsidRPr="00E25A12" w14:paraId="6F54BFF9" w14:textId="77777777" w:rsidTr="00E25A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BBA71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EC2BB0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25A12" w:rsidRPr="00E25A12" w14:paraId="088D1C3F" w14:textId="77777777" w:rsidTr="00E25A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5A6C6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EBC262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E25A12" w:rsidRPr="00E25A12" w14:paraId="667F6A88" w14:textId="77777777" w:rsidTr="00E25A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14D11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65727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A1BB4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5AC7F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75164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A2739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25A12" w:rsidRPr="00E25A12" w14:paraId="7CE5F02C" w14:textId="77777777" w:rsidTr="00E25A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6BF6B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A47D0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1A52C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A3BB6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18DD5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B179E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25A12" w:rsidRPr="00E25A12" w14:paraId="3A00F5E9" w14:textId="77777777" w:rsidTr="00E25A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B7DB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90761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CDE45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7C239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2F7A6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3675C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25A12" w:rsidRPr="00E25A12" w14:paraId="02BFBA0C" w14:textId="77777777" w:rsidTr="00E25A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6BC0B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8C804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E0904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C7D7A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66C71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AF618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25A12" w:rsidRPr="00E25A12" w14:paraId="480E951A" w14:textId="77777777" w:rsidTr="00E25A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10686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403F3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82D68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2EE75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2EC20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95780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25A12" w:rsidRPr="00E25A12" w14:paraId="249CA69E" w14:textId="77777777" w:rsidTr="00E25A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AEAD9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06FF4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3DDD9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2B190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B22A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9A85B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E25A12" w:rsidRPr="00E25A12" w14:paraId="509E6F8F" w14:textId="77777777" w:rsidTr="00E25A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0C308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6D643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67F56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FEC85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181E9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18816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25A12" w:rsidRPr="00E25A12" w14:paraId="65C00FD5" w14:textId="77777777" w:rsidTr="00E25A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AAA4C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0E49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4D6D7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2EB84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21912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89385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25A12" w:rsidRPr="00E25A12" w14:paraId="6DA909D4" w14:textId="77777777" w:rsidTr="00E25A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C5944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934FD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272A0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43E1D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FBE25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E6297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25A12" w:rsidRPr="00E25A12" w14:paraId="25BCDECF" w14:textId="77777777" w:rsidTr="00E25A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AF518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93C90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5258C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E3F67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34090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0AEC1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E25A12" w:rsidRPr="00E25A12" w14:paraId="4EDAE87D" w14:textId="77777777" w:rsidTr="00E25A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C639E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469BFC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25A12" w:rsidRPr="00E25A12" w14:paraId="3739E6FE" w14:textId="77777777" w:rsidTr="00E25A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5EA5D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CCBB4A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E25A12" w:rsidRPr="00E25A12" w14:paraId="2C2A2446" w14:textId="77777777" w:rsidTr="00E25A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F6156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5E986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C85E1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8FE87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94932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A004B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25A12" w:rsidRPr="00E25A12" w14:paraId="224ABEAE" w14:textId="77777777" w:rsidTr="00E25A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E61E7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EB7E8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202B7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F129B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97BE8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34494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25A12" w:rsidRPr="00E25A12" w14:paraId="5FF9181E" w14:textId="77777777" w:rsidTr="00E25A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1D5AE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3E18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DD5F1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55360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C2EA9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710B6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25A12" w:rsidRPr="00E25A12" w14:paraId="7413D50C" w14:textId="77777777" w:rsidTr="00E25A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F166E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C6A81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EAA1C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0C671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9C7D3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3BD59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25A12" w:rsidRPr="00E25A12" w14:paraId="37E4180B" w14:textId="77777777" w:rsidTr="00E25A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125C5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2CC82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C7E2D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17437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4432A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16C4A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25A12" w:rsidRPr="00E25A12" w14:paraId="6A0E80E1" w14:textId="77777777" w:rsidTr="00E25A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B2A93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D154E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72B40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30EE4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F1618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F8BAE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25A12" w:rsidRPr="00E25A12" w14:paraId="1A14761F" w14:textId="77777777" w:rsidTr="00E25A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31C84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9D98E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C021D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9F117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30867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61370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25A12" w:rsidRPr="00E25A12" w14:paraId="45B42B65" w14:textId="77777777" w:rsidTr="00E25A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45336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91131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53EB9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40258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ABA38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6BE6C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25A12" w:rsidRPr="00E25A12" w14:paraId="129FFC0C" w14:textId="77777777" w:rsidTr="00E25A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1ACB1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AC476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FCB9F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343D6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E67F9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77F6A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25A12" w:rsidRPr="00E25A12" w14:paraId="70EDC341" w14:textId="77777777" w:rsidTr="00E25A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51979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F0AE0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11DFF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8ABB0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F2F91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0A318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E25A12" w:rsidRPr="00E25A12" w14:paraId="73F56CAB" w14:textId="77777777" w:rsidTr="00E25A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89869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ABE178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25A12" w:rsidRPr="00E25A12" w14:paraId="5BA4A950" w14:textId="77777777" w:rsidTr="00E25A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6BF2E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F10047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E25A12" w:rsidRPr="00E25A12" w14:paraId="4B12A81E" w14:textId="77777777" w:rsidTr="00E25A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05646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AB111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7B9C3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E267C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7492C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F0D00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25A12" w:rsidRPr="00E25A12" w14:paraId="5C31A0A7" w14:textId="77777777" w:rsidTr="00E25A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86F20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BEB81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67548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DEE39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8DAD9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09505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25A12" w:rsidRPr="00E25A12" w14:paraId="35B5E8F5" w14:textId="77777777" w:rsidTr="00E25A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D1D93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49AB9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06AAC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91C8E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9513E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EB9AD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25A12" w:rsidRPr="00E25A12" w14:paraId="253A4412" w14:textId="77777777" w:rsidTr="00E25A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6C0F1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4B165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6535A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84724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DE055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3F5D2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25A12" w:rsidRPr="00E25A12" w14:paraId="51916891" w14:textId="77777777" w:rsidTr="00E25A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224A8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50AC3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AAA7E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5A78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A9E5D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A176D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25A12" w:rsidRPr="00E25A12" w14:paraId="14EBC76E" w14:textId="77777777" w:rsidTr="00E25A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576D0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BF83C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ED424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D215A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53CFA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1475E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25A12" w:rsidRPr="00E25A12" w14:paraId="7FA4B864" w14:textId="77777777" w:rsidTr="00E25A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E781D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2D05E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08C34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F6980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F3FB3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B7498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25A12" w:rsidRPr="00E25A12" w14:paraId="5D99D23A" w14:textId="77777777" w:rsidTr="00E25A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2D7FA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47134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7BA93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D5558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FF6CC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BD291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25A12" w:rsidRPr="00E25A12" w14:paraId="59D03A36" w14:textId="77777777" w:rsidTr="00E25A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2D4D5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BE072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E5300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2FBD2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37271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A3A02" w14:textId="77777777" w:rsidR="00E25A12" w:rsidRPr="00E25A12" w:rsidRDefault="00E25A12" w:rsidP="00E2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25A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43793B83" w14:textId="77777777" w:rsidR="00E25A12" w:rsidRPr="00E25A12" w:rsidRDefault="00E25A12" w:rsidP="00E25A12">
      <w:pPr>
        <w:rPr>
          <w:lang w:val="en-CA"/>
        </w:rPr>
      </w:pPr>
    </w:p>
    <w:p w14:paraId="2BA8AA63" w14:textId="25537144" w:rsidR="004A31C2" w:rsidRDefault="004A31C2" w:rsidP="00A72BAE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D2D0FFA" w14:textId="062C5507" w:rsidR="004A31C2" w:rsidRDefault="004A31C2" w:rsidP="004A31C2">
      <w:pPr>
        <w:rPr>
          <w:lang w:val="en-CA"/>
        </w:rPr>
      </w:pPr>
      <w:r>
        <w:rPr>
          <w:lang w:val="en-CA"/>
        </w:rPr>
        <w:t xml:space="preserve">[1] VTM-3.0, </w:t>
      </w:r>
      <w:hyperlink r:id="rId10" w:history="1">
        <w:r w:rsidRPr="00F62644">
          <w:rPr>
            <w:rStyle w:val="Hyperlink"/>
            <w:lang w:val="en-CA"/>
          </w:rPr>
          <w:t>https://vcgit.hhi.fraunhofer.de/jvet/VVCSoftware_VTM/tags/VTM-3.0</w:t>
        </w:r>
      </w:hyperlink>
    </w:p>
    <w:p w14:paraId="722352F0" w14:textId="0096DDA5" w:rsidR="004A31C2" w:rsidRPr="004A31C2" w:rsidRDefault="004A31C2" w:rsidP="004A31C2">
      <w:pPr>
        <w:rPr>
          <w:lang w:val="en-CA"/>
        </w:rPr>
      </w:pPr>
      <w:r>
        <w:rPr>
          <w:lang w:val="en-CA"/>
        </w:rPr>
        <w:t>[2</w:t>
      </w:r>
      <w:r w:rsidRPr="004A31C2">
        <w:t>] F. Bossen, J. Boyce, X. Li, V. Seregin, K. Sühring</w:t>
      </w:r>
      <w:r>
        <w:rPr>
          <w:lang w:val="en-CA"/>
        </w:rPr>
        <w:t xml:space="preserve"> “JVET-L1010: </w:t>
      </w:r>
      <w:r w:rsidRPr="004A31C2">
        <w:t>JVET common test conditions and software reference configurations for SDR video</w:t>
      </w:r>
      <w:r>
        <w:rPr>
          <w:lang w:val="en-CA"/>
        </w:rPr>
        <w:t>”</w:t>
      </w:r>
    </w:p>
    <w:p w14:paraId="5F0CF8E4" w14:textId="1A5E3875" w:rsidR="001F2594" w:rsidRPr="00910807" w:rsidRDefault="001F2594" w:rsidP="00A72BAE">
      <w:pPr>
        <w:pStyle w:val="Heading1"/>
        <w:rPr>
          <w:lang w:val="en-CA"/>
        </w:rPr>
      </w:pPr>
      <w:r w:rsidRPr="00910807">
        <w:rPr>
          <w:lang w:val="en-CA"/>
        </w:rPr>
        <w:t>Patent rights declaration</w:t>
      </w:r>
      <w:r w:rsidR="00B94B06" w:rsidRPr="00910807">
        <w:rPr>
          <w:lang w:val="en-CA"/>
        </w:rPr>
        <w:t>(s)</w:t>
      </w:r>
    </w:p>
    <w:p w14:paraId="7A9B4D21" w14:textId="0842C456" w:rsidR="00342FF4" w:rsidRPr="005B217D" w:rsidRDefault="00C176A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may </w:t>
      </w:r>
      <w:r w:rsidR="001F2594" w:rsidRPr="005B217D">
        <w:rPr>
          <w:b/>
          <w:szCs w:val="22"/>
          <w:lang w:val="en-CA"/>
        </w:rPr>
        <w:t xml:space="preserve">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9DEE0F" w14:textId="77777777" w:rsidR="00DB33D7" w:rsidRDefault="00DB33D7">
      <w:r>
        <w:separator/>
      </w:r>
    </w:p>
  </w:endnote>
  <w:endnote w:type="continuationSeparator" w:id="0">
    <w:p w14:paraId="48AB7A3F" w14:textId="77777777" w:rsidR="00DB33D7" w:rsidRDefault="00DB3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EA987" w14:textId="77777777" w:rsidR="00D5583E" w:rsidRDefault="00D558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9045BEF" w:rsidR="008C404C" w:rsidRPr="00C00DDE" w:rsidRDefault="008C404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67E62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D2602" w14:textId="77777777" w:rsidR="00D5583E" w:rsidRDefault="00D558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EA0D5F" w14:textId="77777777" w:rsidR="00DB33D7" w:rsidRDefault="00DB33D7">
      <w:r>
        <w:separator/>
      </w:r>
    </w:p>
  </w:footnote>
  <w:footnote w:type="continuationSeparator" w:id="0">
    <w:p w14:paraId="703AC175" w14:textId="77777777" w:rsidR="00DB33D7" w:rsidRDefault="00DB3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AF031D" w14:textId="77777777" w:rsidR="00D5583E" w:rsidRDefault="00D558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E034F" w14:textId="77777777" w:rsidR="00D5583E" w:rsidRDefault="00D558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3FEF4" w14:textId="77777777" w:rsidR="00D5583E" w:rsidRDefault="00D558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79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20E3"/>
    <w:rsid w:val="00171371"/>
    <w:rsid w:val="00175A24"/>
    <w:rsid w:val="00187E58"/>
    <w:rsid w:val="00193B40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3D85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17F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7E62"/>
    <w:rsid w:val="00481932"/>
    <w:rsid w:val="0049445A"/>
    <w:rsid w:val="004A2A63"/>
    <w:rsid w:val="004A31C2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22F"/>
    <w:rsid w:val="00543502"/>
    <w:rsid w:val="00550A66"/>
    <w:rsid w:val="00567EC7"/>
    <w:rsid w:val="00570013"/>
    <w:rsid w:val="005753EC"/>
    <w:rsid w:val="005801A2"/>
    <w:rsid w:val="005952A5"/>
    <w:rsid w:val="00595EC6"/>
    <w:rsid w:val="005A33A1"/>
    <w:rsid w:val="005B217D"/>
    <w:rsid w:val="005C385F"/>
    <w:rsid w:val="005C538B"/>
    <w:rsid w:val="005D5A0F"/>
    <w:rsid w:val="005E1AC6"/>
    <w:rsid w:val="005F6F1B"/>
    <w:rsid w:val="00615995"/>
    <w:rsid w:val="00616155"/>
    <w:rsid w:val="00624B33"/>
    <w:rsid w:val="0063041A"/>
    <w:rsid w:val="00630AA2"/>
    <w:rsid w:val="00646707"/>
    <w:rsid w:val="006538DD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642EA"/>
    <w:rsid w:val="00874A6C"/>
    <w:rsid w:val="00876C65"/>
    <w:rsid w:val="008951BB"/>
    <w:rsid w:val="008A4B4C"/>
    <w:rsid w:val="008C239F"/>
    <w:rsid w:val="008C404C"/>
    <w:rsid w:val="008E480C"/>
    <w:rsid w:val="00907757"/>
    <w:rsid w:val="00910807"/>
    <w:rsid w:val="0091171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A601F"/>
    <w:rsid w:val="009B02A1"/>
    <w:rsid w:val="009B3361"/>
    <w:rsid w:val="009D7CE6"/>
    <w:rsid w:val="009F496B"/>
    <w:rsid w:val="00A01439"/>
    <w:rsid w:val="00A02E61"/>
    <w:rsid w:val="00A05CFF"/>
    <w:rsid w:val="00A13048"/>
    <w:rsid w:val="00A1385B"/>
    <w:rsid w:val="00A46843"/>
    <w:rsid w:val="00A56B97"/>
    <w:rsid w:val="00A6093D"/>
    <w:rsid w:val="00A72BAE"/>
    <w:rsid w:val="00A767DC"/>
    <w:rsid w:val="00A76A6D"/>
    <w:rsid w:val="00A83253"/>
    <w:rsid w:val="00AA6E84"/>
    <w:rsid w:val="00AB1A1C"/>
    <w:rsid w:val="00AD05A8"/>
    <w:rsid w:val="00AE341B"/>
    <w:rsid w:val="00B01905"/>
    <w:rsid w:val="00B055D6"/>
    <w:rsid w:val="00B07CA7"/>
    <w:rsid w:val="00B120DB"/>
    <w:rsid w:val="00B1279A"/>
    <w:rsid w:val="00B324F2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76A7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1D4A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83E"/>
    <w:rsid w:val="00D55942"/>
    <w:rsid w:val="00D807BF"/>
    <w:rsid w:val="00D82FCC"/>
    <w:rsid w:val="00DA17FC"/>
    <w:rsid w:val="00DA7887"/>
    <w:rsid w:val="00DB2C26"/>
    <w:rsid w:val="00DB33D7"/>
    <w:rsid w:val="00DD02F4"/>
    <w:rsid w:val="00DD6622"/>
    <w:rsid w:val="00DE1C7C"/>
    <w:rsid w:val="00DE6B43"/>
    <w:rsid w:val="00DF4498"/>
    <w:rsid w:val="00E11923"/>
    <w:rsid w:val="00E25A12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62F0D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1FB4"/>
    <w:rsid w:val="00FC2405"/>
    <w:rsid w:val="00FC60B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1080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A72BAE"/>
    <w:rPr>
      <w:sz w:val="16"/>
      <w:szCs w:val="16"/>
    </w:rPr>
  </w:style>
  <w:style w:type="paragraph" w:styleId="CommentText">
    <w:name w:val="annotation text"/>
    <w:basedOn w:val="Normal"/>
    <w:link w:val="CommentTextChar"/>
    <w:rsid w:val="00A72BA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72BAE"/>
  </w:style>
  <w:style w:type="paragraph" w:styleId="CommentSubject">
    <w:name w:val="annotation subject"/>
    <w:basedOn w:val="CommentText"/>
    <w:next w:val="CommentText"/>
    <w:link w:val="CommentSubjectChar"/>
    <w:rsid w:val="00A72B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72B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49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vcgit.hhi.fraunhofer.de/jvet/VVCSoftware_VTM/tags/VTM-3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anh@qti.qualcomm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597</Words>
  <Characters>3409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6</cp:revision>
  <cp:lastPrinted>1900-01-01T08:00:00Z</cp:lastPrinted>
  <dcterms:created xsi:type="dcterms:W3CDTF">2019-01-02T19:15:00Z</dcterms:created>
  <dcterms:modified xsi:type="dcterms:W3CDTF">2019-01-02T21:11:00Z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256288061</vt:i4>
  </property>
  <property fmtid="{D5CDD505-2E9C-101B-9397-08002B2CF9AE}" pid="3" name="_NewReviewCycle">
    <vt:lpwstr/>
  </property>
  <property fmtid="{D5CDD505-2E9C-101B-9397-08002B2CF9AE}" pid="4" name="_EmailSubject">
    <vt:lpwstr>Proposals for deblocking and ALF</vt:lpwstr>
  </property>
  <property fmtid="{D5CDD505-2E9C-101B-9397-08002B2CF9AE}" pid="5" name="_AuthorEmail">
    <vt:lpwstr>vseregin@qti.qualcomm.com</vt:lpwstr>
  </property>
  <property fmtid="{D5CDD505-2E9C-101B-9397-08002B2CF9AE}" pid="6" name="_AuthorEmailDisplayName">
    <vt:lpwstr>Vadim Seregin</vt:lpwstr>
  </property>
  <property fmtid="{D5CDD505-2E9C-101B-9397-08002B2CF9AE}" pid="7" name="_ReviewingToolsShownOnce">
    <vt:lpwstr/>
  </property>
</Properties>
</file>