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89E2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21A8E0" w:rsidR="008A4B4C" w:rsidRPr="005B217D" w:rsidRDefault="00E61DAC" w:rsidP="006241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41D3">
              <w:rPr>
                <w:lang w:val="en-CA"/>
              </w:rPr>
              <w:t>M0168</w:t>
            </w:r>
            <w:r w:rsidR="00C3099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EA949" w:rsidR="00E61DAC" w:rsidRPr="00C260E4" w:rsidRDefault="00F173D4" w:rsidP="00B91C86">
            <w:pPr>
              <w:spacing w:before="60" w:after="60"/>
              <w:rPr>
                <w:b/>
                <w:szCs w:val="22"/>
                <w:lang w:val="en-CA"/>
              </w:rPr>
            </w:pPr>
            <w:r w:rsidRPr="00C260E4">
              <w:rPr>
                <w:b/>
                <w:szCs w:val="22"/>
                <w:lang w:val="en-CA"/>
              </w:rPr>
              <w:t>CE2</w:t>
            </w:r>
            <w:r w:rsidR="009C43FB">
              <w:rPr>
                <w:b/>
                <w:szCs w:val="22"/>
                <w:lang w:val="en-CA"/>
              </w:rPr>
              <w:t>-related</w:t>
            </w:r>
            <w:r w:rsidRPr="00C260E4">
              <w:rPr>
                <w:b/>
                <w:szCs w:val="22"/>
                <w:lang w:val="en-CA"/>
              </w:rPr>
              <w:t>:</w:t>
            </w:r>
            <w:r w:rsidR="00C260E4" w:rsidRPr="00C260E4">
              <w:rPr>
                <w:b/>
                <w:szCs w:val="22"/>
                <w:lang w:val="en-CA"/>
              </w:rPr>
              <w:t xml:space="preserve"> </w:t>
            </w:r>
            <w:r w:rsidR="00CA3BFB">
              <w:rPr>
                <w:b/>
                <w:szCs w:val="22"/>
                <w:lang w:val="en-CA"/>
              </w:rPr>
              <w:t>Simplifications</w:t>
            </w:r>
            <w:r w:rsidR="00C260E4" w:rsidRPr="00C260E4">
              <w:rPr>
                <w:b/>
                <w:szCs w:val="22"/>
                <w:lang w:val="en-CA"/>
              </w:rPr>
              <w:t xml:space="preserve"> for </w:t>
            </w:r>
            <w:r w:rsidR="00C260E4" w:rsidRPr="00A40443">
              <w:rPr>
                <w:b/>
                <w:noProof/>
                <w:szCs w:val="22"/>
                <w:lang w:val="en-CA"/>
              </w:rPr>
              <w:t>inherited</w:t>
            </w:r>
            <w:r w:rsidR="00C260E4" w:rsidRPr="00C260E4">
              <w:rPr>
                <w:b/>
                <w:szCs w:val="22"/>
                <w:lang w:val="en-CA"/>
              </w:rPr>
              <w:t xml:space="preserve"> affine </w:t>
            </w:r>
            <w:r w:rsidR="00C260E4">
              <w:rPr>
                <w:b/>
                <w:szCs w:val="22"/>
                <w:lang w:val="en-CA"/>
              </w:rPr>
              <w:t>candidate</w:t>
            </w:r>
            <w:r w:rsidR="00CA3BFB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523AC2" w:rsidR="00E61DAC" w:rsidRPr="005B217D" w:rsidRDefault="0013458C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64791D" w:rsidR="00E61DAC" w:rsidRPr="005B217D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0D8531" w14:textId="74DD113A" w:rsidR="00F173D4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r w:rsidR="00893DF8">
              <w:rPr>
                <w:szCs w:val="22"/>
                <w:lang w:val="en-CA"/>
              </w:rPr>
              <w:t>Chih-Wei Hsu, Ching-Yeh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26BB7B4C" w:rsidR="00E61DAC" w:rsidRPr="005B217D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2A0BEC" w:rsidR="00E61DAC" w:rsidRPr="005B217D" w:rsidRDefault="00E61DAC" w:rsidP="00893DF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73D4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173D4">
              <w:rPr>
                <w:szCs w:val="22"/>
                <w:lang w:val="en-CA"/>
              </w:rPr>
              <w:t xml:space="preserve">{yuling.hsiao, peter.chuang, </w:t>
            </w:r>
            <w:r w:rsidR="00893DF8">
              <w:rPr>
                <w:szCs w:val="22"/>
                <w:lang w:val="en-CA"/>
              </w:rPr>
              <w:t xml:space="preserve">cw.hsu, </w:t>
            </w:r>
            <w:r w:rsidR="00F173D4">
              <w:rPr>
                <w:szCs w:val="22"/>
                <w:lang w:val="en-CA"/>
              </w:rPr>
              <w:t>chingyeh.chen, yuwen.huang, shawmin.lei}</w:t>
            </w:r>
            <w:r w:rsidR="00F173D4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5E685" w:rsidR="00E61DAC" w:rsidRPr="005B217D" w:rsidRDefault="00F173D4" w:rsidP="00F17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97D49" w14:textId="1B358561" w:rsidR="008E38F9" w:rsidRDefault="0009571D" w:rsidP="008E38F9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CA3BFB">
        <w:rPr>
          <w:lang w:val="en-CA"/>
        </w:rPr>
        <w:t>simplifications</w:t>
      </w:r>
      <w:r w:rsidR="008E7C51">
        <w:rPr>
          <w:lang w:val="en-CA"/>
        </w:rPr>
        <w:t xml:space="preserve"> f</w:t>
      </w:r>
      <w:r w:rsidR="00381FA0">
        <w:rPr>
          <w:lang w:val="en-CA"/>
        </w:rPr>
        <w:t>or</w:t>
      </w:r>
      <w:r w:rsidR="008E7C51">
        <w:rPr>
          <w:lang w:val="en-CA"/>
        </w:rPr>
        <w:t xml:space="preserve"> inherited affine candidate</w:t>
      </w:r>
      <w:r w:rsidR="00CA3BFB">
        <w:rPr>
          <w:lang w:val="en-CA"/>
        </w:rPr>
        <w:t>s</w:t>
      </w:r>
      <w:r w:rsidR="008E7C51">
        <w:rPr>
          <w:lang w:val="en-CA"/>
        </w:rPr>
        <w:t xml:space="preserve"> </w:t>
      </w:r>
      <w:r w:rsidR="00CA3BFB">
        <w:rPr>
          <w:lang w:val="en-CA"/>
        </w:rPr>
        <w:t>at</w:t>
      </w:r>
      <w:r w:rsidR="00B91C86">
        <w:rPr>
          <w:lang w:val="en-CA"/>
        </w:rPr>
        <w:t xml:space="preserve"> coding tree unit</w:t>
      </w:r>
      <w:r w:rsidR="00CA3BFB">
        <w:rPr>
          <w:lang w:val="en-CA"/>
        </w:rPr>
        <w:t xml:space="preserve"> </w:t>
      </w:r>
      <w:r w:rsidR="00B91C86">
        <w:rPr>
          <w:lang w:val="en-CA"/>
        </w:rPr>
        <w:t>(</w:t>
      </w:r>
      <w:r w:rsidR="008E7C51">
        <w:rPr>
          <w:lang w:val="en-CA"/>
        </w:rPr>
        <w:t>CTU</w:t>
      </w:r>
      <w:r w:rsidR="00B91C86">
        <w:rPr>
          <w:lang w:val="en-CA"/>
        </w:rPr>
        <w:t>)</w:t>
      </w:r>
      <w:r w:rsidR="00CA3BFB">
        <w:rPr>
          <w:lang w:val="en-CA"/>
        </w:rPr>
        <w:t xml:space="preserve"> row</w:t>
      </w:r>
      <w:r w:rsidR="008E7C51">
        <w:rPr>
          <w:lang w:val="en-CA"/>
        </w:rPr>
        <w:t xml:space="preserve"> boundar</w:t>
      </w:r>
      <w:r w:rsidR="00CA3BFB">
        <w:rPr>
          <w:lang w:val="en-CA"/>
        </w:rPr>
        <w:t>ies</w:t>
      </w:r>
      <w:r w:rsidR="00716A54">
        <w:rPr>
          <w:lang w:val="en-CA"/>
        </w:rPr>
        <w:t xml:space="preserve"> and inside the current CTU row</w:t>
      </w:r>
      <w:r w:rsidR="008E7C51">
        <w:rPr>
          <w:lang w:val="en-CA"/>
        </w:rPr>
        <w:t>.</w:t>
      </w:r>
      <w:r w:rsidR="0057421D">
        <w:rPr>
          <w:lang w:val="en-CA"/>
        </w:rPr>
        <w:t xml:space="preserve"> </w:t>
      </w:r>
      <w:r w:rsidR="0057421D">
        <w:rPr>
          <w:szCs w:val="22"/>
          <w:lang w:val="en-CA"/>
        </w:rPr>
        <w:t xml:space="preserve">Compared with the inherited affine candidates in VTM3.0, </w:t>
      </w:r>
      <w:r w:rsidR="0021726D">
        <w:rPr>
          <w:szCs w:val="22"/>
          <w:lang w:val="en-CA"/>
        </w:rPr>
        <w:t xml:space="preserve">it is asserted that </w:t>
      </w:r>
      <w:r w:rsidR="0057421D">
        <w:rPr>
          <w:szCs w:val="22"/>
          <w:lang w:val="en-CA"/>
        </w:rPr>
        <w:t>the CU width information line buffer and the CPMV buffer can be removed.</w:t>
      </w:r>
      <w:r w:rsidR="00AC3823">
        <w:rPr>
          <w:lang w:val="en-CA"/>
        </w:rPr>
        <w:t xml:space="preserve"> </w:t>
      </w:r>
      <w:r w:rsidR="009E0FC4">
        <w:rPr>
          <w:lang w:val="en-CA"/>
        </w:rPr>
        <w:t>At CTU row boundaries, it is proposed to use t</w:t>
      </w:r>
      <w:r w:rsidR="00295AE7">
        <w:rPr>
          <w:lang w:val="en-CA"/>
        </w:rPr>
        <w:t>wo</w:t>
      </w:r>
      <w:r w:rsidR="000F6290">
        <w:rPr>
          <w:lang w:val="en-CA"/>
        </w:rPr>
        <w:t xml:space="preserve"> or </w:t>
      </w:r>
      <w:r w:rsidR="000F6290">
        <w:rPr>
          <w:szCs w:val="22"/>
          <w:lang w:val="en-CA"/>
        </w:rPr>
        <w:t>three</w:t>
      </w:r>
      <w:r w:rsidR="00295AE7">
        <w:rPr>
          <w:lang w:val="en-CA"/>
        </w:rPr>
        <w:t xml:space="preserve"> </w:t>
      </w:r>
      <w:r w:rsidR="00295AE7" w:rsidRPr="00F910B0">
        <w:rPr>
          <w:szCs w:val="22"/>
          <w:lang w:val="en-CA"/>
        </w:rPr>
        <w:t>subblock motion vectors</w:t>
      </w:r>
      <w:r w:rsidR="001855D5">
        <w:rPr>
          <w:szCs w:val="22"/>
          <w:lang w:val="en-CA"/>
        </w:rPr>
        <w:t xml:space="preserve"> (MVs)</w:t>
      </w:r>
      <w:r w:rsidR="00295AE7">
        <w:rPr>
          <w:szCs w:val="22"/>
          <w:lang w:val="en-CA"/>
        </w:rPr>
        <w:t xml:space="preserve"> with </w:t>
      </w:r>
      <w:r w:rsidR="001358AD">
        <w:rPr>
          <w:szCs w:val="22"/>
          <w:lang w:val="en-CA"/>
        </w:rPr>
        <w:t xml:space="preserve">a </w:t>
      </w:r>
      <w:r w:rsidR="00295AE7">
        <w:rPr>
          <w:szCs w:val="22"/>
          <w:lang w:val="en-CA"/>
        </w:rPr>
        <w:t>fixed distance</w:t>
      </w:r>
      <w:r w:rsidR="004D5D38">
        <w:rPr>
          <w:szCs w:val="22"/>
          <w:lang w:val="en-CA"/>
        </w:rPr>
        <w:t xml:space="preserve"> for affine</w:t>
      </w:r>
      <w:r w:rsidR="00CA3BFB">
        <w:rPr>
          <w:szCs w:val="22"/>
          <w:lang w:val="en-CA"/>
        </w:rPr>
        <w:t xml:space="preserve"> candidate</w:t>
      </w:r>
      <w:r w:rsidR="004D5D38">
        <w:rPr>
          <w:szCs w:val="22"/>
          <w:lang w:val="en-CA"/>
        </w:rPr>
        <w:t xml:space="preserve"> inheritance</w:t>
      </w:r>
      <w:r w:rsidR="00DC3002">
        <w:rPr>
          <w:lang w:val="en-CA"/>
        </w:rPr>
        <w:t xml:space="preserve">, where </w:t>
      </w:r>
      <w:r w:rsidR="001358AD">
        <w:rPr>
          <w:lang w:val="en-CA"/>
        </w:rPr>
        <w:t xml:space="preserve">an </w:t>
      </w:r>
      <w:r w:rsidR="00DC3002">
        <w:rPr>
          <w:lang w:val="en-CA"/>
        </w:rPr>
        <w:t>accurate distance</w:t>
      </w:r>
      <w:r w:rsidR="001358AD">
        <w:rPr>
          <w:lang w:val="en-CA"/>
        </w:rPr>
        <w:t xml:space="preserve"> is</w:t>
      </w:r>
      <w:r w:rsidR="00DC3002">
        <w:rPr>
          <w:lang w:val="en-CA"/>
        </w:rPr>
        <w:t xml:space="preserve"> used to derive the affine motion and</w:t>
      </w:r>
      <w:r w:rsidR="00C33120">
        <w:rPr>
          <w:lang w:val="en-CA"/>
        </w:rPr>
        <w:t xml:space="preserve"> coding unit</w:t>
      </w:r>
      <w:r w:rsidR="00DC3002">
        <w:rPr>
          <w:lang w:val="en-CA"/>
        </w:rPr>
        <w:t xml:space="preserve"> </w:t>
      </w:r>
      <w:r w:rsidR="00C33120">
        <w:rPr>
          <w:lang w:val="en-CA"/>
        </w:rPr>
        <w:t>(</w:t>
      </w:r>
      <w:r w:rsidR="00CA3BFB">
        <w:rPr>
          <w:lang w:val="en-CA"/>
        </w:rPr>
        <w:t>CU</w:t>
      </w:r>
      <w:r w:rsidR="00C33120">
        <w:rPr>
          <w:lang w:val="en-CA"/>
        </w:rPr>
        <w:t>)</w:t>
      </w:r>
      <w:r w:rsidR="00CA3BFB">
        <w:rPr>
          <w:lang w:val="en-CA"/>
        </w:rPr>
        <w:t xml:space="preserve"> </w:t>
      </w:r>
      <w:r w:rsidR="00A44941">
        <w:rPr>
          <w:lang w:val="en-CA"/>
        </w:rPr>
        <w:t>width</w:t>
      </w:r>
      <w:r w:rsidR="00CA3BFB">
        <w:rPr>
          <w:lang w:val="en-CA"/>
        </w:rPr>
        <w:t xml:space="preserve"> information</w:t>
      </w:r>
      <w:r w:rsidR="00DC3002">
        <w:rPr>
          <w:lang w:val="en-CA"/>
        </w:rPr>
        <w:t xml:space="preserve"> is no</w:t>
      </w:r>
      <w:r w:rsidR="001358AD">
        <w:rPr>
          <w:lang w:val="en-CA"/>
        </w:rPr>
        <w:t>t</w:t>
      </w:r>
      <w:r w:rsidR="00DC3002">
        <w:rPr>
          <w:lang w:val="en-CA"/>
        </w:rPr>
        <w:t xml:space="preserve"> need</w:t>
      </w:r>
      <w:r w:rsidR="001358AD">
        <w:rPr>
          <w:lang w:val="en-CA"/>
        </w:rPr>
        <w:t>ed</w:t>
      </w:r>
      <w:r w:rsidR="002B4FA1">
        <w:rPr>
          <w:lang w:val="en-CA"/>
        </w:rPr>
        <w:t xml:space="preserve"> anymore</w:t>
      </w:r>
      <w:r w:rsidR="00DC3002">
        <w:rPr>
          <w:lang w:val="en-CA"/>
        </w:rPr>
        <w:t xml:space="preserve"> </w:t>
      </w:r>
      <w:r w:rsidR="001358AD">
        <w:rPr>
          <w:lang w:val="en-CA"/>
        </w:rPr>
        <w:t xml:space="preserve">for saving </w:t>
      </w:r>
      <w:r w:rsidR="001874EC">
        <w:rPr>
          <w:lang w:val="en-CA"/>
        </w:rPr>
        <w:t xml:space="preserve">the CU width information </w:t>
      </w:r>
      <w:r w:rsidR="001358AD">
        <w:rPr>
          <w:lang w:val="en-CA"/>
        </w:rPr>
        <w:t>line buffer</w:t>
      </w:r>
      <w:r w:rsidR="00295AE7">
        <w:rPr>
          <w:lang w:val="en-CA"/>
        </w:rPr>
        <w:t>.</w:t>
      </w:r>
      <w:r w:rsidR="009E0FC4">
        <w:rPr>
          <w:lang w:val="en-CA"/>
        </w:rPr>
        <w:t xml:space="preserve"> Inside the current CTU row (i.e., not at CTU row boundaries), it is proposed to use t</w:t>
      </w:r>
      <w:r w:rsidR="00D274BF">
        <w:rPr>
          <w:lang w:val="en-CA"/>
        </w:rPr>
        <w:t xml:space="preserve">wo or three </w:t>
      </w:r>
      <w:r w:rsidR="00D274BF" w:rsidRPr="00F910B0">
        <w:rPr>
          <w:szCs w:val="22"/>
          <w:lang w:val="en-CA"/>
        </w:rPr>
        <w:t xml:space="preserve">subblock </w:t>
      </w:r>
      <w:r w:rsidR="00D274BF">
        <w:rPr>
          <w:szCs w:val="22"/>
          <w:lang w:val="en-CA"/>
        </w:rPr>
        <w:t>MV</w:t>
      </w:r>
      <w:r w:rsidR="00D274BF" w:rsidRPr="00F910B0">
        <w:rPr>
          <w:szCs w:val="22"/>
          <w:lang w:val="en-CA"/>
        </w:rPr>
        <w:t>s</w:t>
      </w:r>
      <w:r w:rsidR="00D274BF">
        <w:rPr>
          <w:szCs w:val="22"/>
          <w:lang w:val="en-CA"/>
        </w:rPr>
        <w:t xml:space="preserve"> with </w:t>
      </w:r>
      <w:r w:rsidR="00D274BF" w:rsidRPr="001B35B4">
        <w:rPr>
          <w:szCs w:val="22"/>
          <w:lang w:val="en-CA"/>
        </w:rPr>
        <w:t xml:space="preserve">half </w:t>
      </w:r>
      <w:r w:rsidR="008F7420">
        <w:rPr>
          <w:szCs w:val="22"/>
          <w:lang w:val="en-CA"/>
        </w:rPr>
        <w:t>C</w:t>
      </w:r>
      <w:r w:rsidR="00D274BF">
        <w:rPr>
          <w:szCs w:val="22"/>
          <w:lang w:val="en-CA"/>
        </w:rPr>
        <w:t xml:space="preserve">U </w:t>
      </w:r>
      <w:r w:rsidR="00D274BF" w:rsidRPr="001B35B4">
        <w:rPr>
          <w:szCs w:val="22"/>
          <w:lang w:val="en-CA"/>
        </w:rPr>
        <w:t xml:space="preserve">height or </w:t>
      </w:r>
      <w:r w:rsidR="008F7420">
        <w:rPr>
          <w:szCs w:val="22"/>
          <w:lang w:val="en-CA"/>
        </w:rPr>
        <w:t>half C</w:t>
      </w:r>
      <w:r w:rsidR="00D274BF">
        <w:rPr>
          <w:szCs w:val="22"/>
          <w:lang w:val="en-CA"/>
        </w:rPr>
        <w:t xml:space="preserve">U </w:t>
      </w:r>
      <w:r w:rsidR="00D274BF" w:rsidRPr="001B35B4">
        <w:rPr>
          <w:szCs w:val="22"/>
          <w:lang w:val="en-CA"/>
        </w:rPr>
        <w:t xml:space="preserve">width </w:t>
      </w:r>
      <w:r w:rsidR="00D274BF" w:rsidRPr="00F910B0">
        <w:rPr>
          <w:szCs w:val="22"/>
          <w:lang w:val="en-CA"/>
        </w:rPr>
        <w:t xml:space="preserve">for affine </w:t>
      </w:r>
      <w:r w:rsidR="00D274BF">
        <w:rPr>
          <w:szCs w:val="22"/>
          <w:lang w:val="en-CA"/>
        </w:rPr>
        <w:t xml:space="preserve">candidate </w:t>
      </w:r>
      <w:r w:rsidR="00D274BF" w:rsidRPr="00F910B0">
        <w:rPr>
          <w:szCs w:val="22"/>
          <w:lang w:val="en-CA"/>
        </w:rPr>
        <w:t>inheritance</w:t>
      </w:r>
      <w:r w:rsidR="009E0FC4">
        <w:rPr>
          <w:szCs w:val="22"/>
          <w:lang w:val="en-CA"/>
        </w:rPr>
        <w:t>, where</w:t>
      </w:r>
      <w:r w:rsidR="00A75146">
        <w:rPr>
          <w:szCs w:val="22"/>
          <w:lang w:val="en-CA"/>
        </w:rPr>
        <w:t xml:space="preserve"> </w:t>
      </w:r>
      <w:r w:rsidR="00A75146">
        <w:rPr>
          <w:lang w:val="en-CA"/>
        </w:rPr>
        <w:t>control point motion vectors (CPMVs)</w:t>
      </w:r>
      <w:r w:rsidR="00A75146" w:rsidRPr="00057625">
        <w:rPr>
          <w:szCs w:val="22"/>
          <w:lang w:val="en-CA"/>
        </w:rPr>
        <w:t xml:space="preserve"> </w:t>
      </w:r>
      <w:r w:rsidR="009E0FC4">
        <w:rPr>
          <w:lang w:val="en-CA"/>
        </w:rPr>
        <w:t>are</w:t>
      </w:r>
      <w:r w:rsidR="00A75146">
        <w:rPr>
          <w:lang w:val="en-CA"/>
        </w:rPr>
        <w:t xml:space="preserve"> not needed anymore for saving </w:t>
      </w:r>
      <w:r w:rsidR="001874EC">
        <w:rPr>
          <w:lang w:val="en-CA"/>
        </w:rPr>
        <w:t>the CPMV</w:t>
      </w:r>
      <w:r w:rsidR="00A75146">
        <w:rPr>
          <w:lang w:val="en-CA"/>
        </w:rPr>
        <w:t xml:space="preserve"> buffer</w:t>
      </w:r>
      <w:r w:rsidR="00D274BF">
        <w:rPr>
          <w:szCs w:val="22"/>
          <w:lang w:val="en-CA"/>
        </w:rPr>
        <w:t xml:space="preserve">. </w:t>
      </w:r>
      <w:r w:rsidR="00AC3823">
        <w:rPr>
          <w:lang w:val="en-CA"/>
        </w:rPr>
        <w:t>Results are summarized as follows.</w:t>
      </w:r>
    </w:p>
    <w:p w14:paraId="27BE36B6" w14:textId="0E743975" w:rsidR="003007B7" w:rsidRPr="009A372F" w:rsidRDefault="003007B7" w:rsidP="003007B7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inherited affine candidate derivation </w:t>
      </w:r>
      <w:r w:rsidR="00CA3BFB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CTU </w:t>
      </w:r>
      <w:r w:rsidR="00CA3BFB">
        <w:rPr>
          <w:szCs w:val="22"/>
          <w:lang w:val="en-CA"/>
        </w:rPr>
        <w:t xml:space="preserve">row </w:t>
      </w:r>
      <w:r>
        <w:rPr>
          <w:szCs w:val="22"/>
          <w:lang w:val="en-CA"/>
        </w:rPr>
        <w:t>boundar</w:t>
      </w:r>
      <w:r w:rsidR="00CA3BF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</w:t>
      </w:r>
      <w:r w:rsidR="008C5AC6">
        <w:rPr>
          <w:szCs w:val="22"/>
          <w:lang w:val="en-CA"/>
        </w:rPr>
        <w:t xml:space="preserve">by </w:t>
      </w:r>
      <w:r w:rsidR="008C5AC6">
        <w:rPr>
          <w:lang w:val="en-CA"/>
        </w:rPr>
        <w:t xml:space="preserve">using two </w:t>
      </w:r>
      <w:r w:rsidR="008C5AC6" w:rsidRPr="00F910B0">
        <w:rPr>
          <w:szCs w:val="22"/>
          <w:lang w:val="en-CA"/>
        </w:rPr>
        <w:t xml:space="preserve">subblock </w:t>
      </w:r>
      <w:r w:rsidR="001855D5">
        <w:rPr>
          <w:szCs w:val="22"/>
          <w:lang w:val="en-CA"/>
        </w:rPr>
        <w:t>MVs</w:t>
      </w:r>
      <w:r w:rsidR="008C5AC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</w:t>
      </w:r>
      <w:r w:rsidR="00626764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fixed distance equal to 16</w:t>
      </w:r>
      <w:r w:rsidR="00944D08">
        <w:rPr>
          <w:szCs w:val="22"/>
          <w:lang w:val="en-CA"/>
        </w:rPr>
        <w:br/>
      </w:r>
      <w:r w:rsidR="008F66E8">
        <w:rPr>
          <w:szCs w:val="22"/>
          <w:lang w:val="en-CA"/>
        </w:rPr>
        <w:t>VTM3.0</w:t>
      </w:r>
      <w:r w:rsidRPr="00E37410">
        <w:rPr>
          <w:szCs w:val="22"/>
          <w:lang w:val="en-CA"/>
        </w:rPr>
        <w:t>-RA: {Y-BD-rate=</w:t>
      </w:r>
      <w:r w:rsidR="00260E43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260E43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260E43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 w:rsidR="008F66E8">
        <w:rPr>
          <w:szCs w:val="22"/>
          <w:lang w:val="en-CA"/>
        </w:rPr>
        <w:t>VTM3.0</w:t>
      </w:r>
      <w:r w:rsidRPr="00E37410">
        <w:rPr>
          <w:szCs w:val="22"/>
          <w:lang w:val="en-CA"/>
        </w:rPr>
        <w:t>-LB: {Y-BD-rate=</w:t>
      </w:r>
      <w:r w:rsidR="00260E43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260E43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260E43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8DE8AF7" w14:textId="574EA098" w:rsidR="009150FC" w:rsidRPr="009A372F" w:rsidRDefault="009150FC" w:rsidP="009150FC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inherited affine candidate derivation </w:t>
      </w:r>
      <w:r w:rsidR="00CA3BFB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CTU </w:t>
      </w:r>
      <w:r w:rsidR="00CA3BFB">
        <w:rPr>
          <w:szCs w:val="22"/>
          <w:lang w:val="en-CA"/>
        </w:rPr>
        <w:t xml:space="preserve">row </w:t>
      </w:r>
      <w:r>
        <w:rPr>
          <w:szCs w:val="22"/>
          <w:lang w:val="en-CA"/>
        </w:rPr>
        <w:t>boundar</w:t>
      </w:r>
      <w:r w:rsidR="00CA3BF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</w:t>
      </w:r>
      <w:r w:rsidR="008C5AC6">
        <w:rPr>
          <w:szCs w:val="22"/>
          <w:lang w:val="en-CA"/>
        </w:rPr>
        <w:t xml:space="preserve">by </w:t>
      </w:r>
      <w:r w:rsidR="008C5AC6">
        <w:rPr>
          <w:lang w:val="en-CA"/>
        </w:rPr>
        <w:t xml:space="preserve">using two </w:t>
      </w:r>
      <w:r w:rsidR="008C5AC6" w:rsidRPr="00F910B0">
        <w:rPr>
          <w:szCs w:val="22"/>
          <w:lang w:val="en-CA"/>
        </w:rPr>
        <w:t xml:space="preserve">subblock </w:t>
      </w:r>
      <w:r w:rsidR="001855D5">
        <w:rPr>
          <w:szCs w:val="22"/>
          <w:lang w:val="en-CA"/>
        </w:rPr>
        <w:t>MVs</w:t>
      </w:r>
      <w:r w:rsidR="008C5AC6">
        <w:rPr>
          <w:szCs w:val="22"/>
          <w:lang w:val="en-CA"/>
        </w:rPr>
        <w:t xml:space="preserve"> </w:t>
      </w:r>
      <w:r w:rsidR="00CA1EC4">
        <w:rPr>
          <w:szCs w:val="22"/>
          <w:lang w:val="en-CA"/>
        </w:rPr>
        <w:t xml:space="preserve">when the </w:t>
      </w:r>
      <w:r w:rsidR="001855D5">
        <w:rPr>
          <w:szCs w:val="22"/>
          <w:lang w:val="en-CA"/>
        </w:rPr>
        <w:t>MVs</w:t>
      </w:r>
      <w:r w:rsidR="00CA1EC4">
        <w:rPr>
          <w:szCs w:val="22"/>
          <w:lang w:val="en-CA"/>
        </w:rPr>
        <w:t xml:space="preserve"> are </w:t>
      </w:r>
      <w:r w:rsidR="00C0440B">
        <w:rPr>
          <w:szCs w:val="22"/>
          <w:lang w:val="en-CA"/>
        </w:rPr>
        <w:t>bi</w:t>
      </w:r>
      <w:r w:rsidR="00CA1EC4">
        <w:rPr>
          <w:szCs w:val="22"/>
          <w:lang w:val="en-CA"/>
        </w:rPr>
        <w:t xml:space="preserve">-prediction </w:t>
      </w:r>
      <w:r w:rsidR="00C0440B">
        <w:rPr>
          <w:szCs w:val="22"/>
          <w:lang w:val="en-CA"/>
        </w:rPr>
        <w:t xml:space="preserve">and </w:t>
      </w:r>
      <w:r w:rsidR="00C0440B">
        <w:rPr>
          <w:lang w:val="en-CA"/>
        </w:rPr>
        <w:t xml:space="preserve">using three </w:t>
      </w:r>
      <w:r w:rsidR="00C0440B" w:rsidRPr="00F910B0">
        <w:rPr>
          <w:szCs w:val="22"/>
          <w:lang w:val="en-CA"/>
        </w:rPr>
        <w:t xml:space="preserve">subblock </w:t>
      </w:r>
      <w:r w:rsidR="001855D5">
        <w:rPr>
          <w:szCs w:val="22"/>
          <w:lang w:val="en-CA"/>
        </w:rPr>
        <w:t>MVs</w:t>
      </w:r>
      <w:r w:rsidR="00C0440B">
        <w:rPr>
          <w:szCs w:val="22"/>
          <w:lang w:val="en-CA"/>
        </w:rPr>
        <w:t xml:space="preserve"> when the </w:t>
      </w:r>
      <w:r w:rsidR="001855D5">
        <w:rPr>
          <w:szCs w:val="22"/>
          <w:lang w:val="en-CA"/>
        </w:rPr>
        <w:t>MVs</w:t>
      </w:r>
      <w:r w:rsidR="00C0440B">
        <w:rPr>
          <w:szCs w:val="22"/>
          <w:lang w:val="en-CA"/>
        </w:rPr>
        <w:t xml:space="preserve"> are </w:t>
      </w:r>
      <w:r w:rsidR="009E6C56">
        <w:rPr>
          <w:szCs w:val="22"/>
          <w:lang w:val="en-CA"/>
        </w:rPr>
        <w:t>uni</w:t>
      </w:r>
      <w:r w:rsidR="00C0440B">
        <w:rPr>
          <w:szCs w:val="22"/>
          <w:lang w:val="en-CA"/>
        </w:rPr>
        <w:t xml:space="preserve">-prediction </w:t>
      </w:r>
      <w:r>
        <w:rPr>
          <w:szCs w:val="22"/>
          <w:lang w:val="en-CA"/>
        </w:rPr>
        <w:t xml:space="preserve">with </w:t>
      </w:r>
      <w:r w:rsidR="00626764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fixed distance equal to 16</w:t>
      </w:r>
      <w:r w:rsidR="00944D08">
        <w:rPr>
          <w:szCs w:val="22"/>
          <w:lang w:val="en-CA"/>
        </w:rPr>
        <w:br/>
      </w:r>
      <w:r>
        <w:rPr>
          <w:szCs w:val="22"/>
          <w:lang w:val="en-CA"/>
        </w:rPr>
        <w:t>VTM3.0</w:t>
      </w:r>
      <w:r w:rsidRPr="00E37410">
        <w:rPr>
          <w:szCs w:val="22"/>
          <w:lang w:val="en-CA"/>
        </w:rPr>
        <w:t>-RA: {Y-BD-rate=</w:t>
      </w:r>
      <w:r w:rsidR="00277B46">
        <w:rPr>
          <w:szCs w:val="22"/>
          <w:lang w:val="en-CA"/>
        </w:rPr>
        <w:t>-0.02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277B46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VTM3.0</w:t>
      </w:r>
      <w:r w:rsidRPr="00E37410">
        <w:rPr>
          <w:szCs w:val="22"/>
          <w:lang w:val="en-CA"/>
        </w:rPr>
        <w:t>-LB: {Y-BD-rate=</w:t>
      </w:r>
      <w:r w:rsidR="00277B46" w:rsidRPr="00FD5D7A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71528890" w14:textId="172FE411" w:rsidR="00CA14EB" w:rsidRPr="009A372F" w:rsidRDefault="00CA14EB" w:rsidP="00CA14E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7D268E">
        <w:rPr>
          <w:szCs w:val="22"/>
          <w:lang w:val="en-CA"/>
        </w:rPr>
        <w:t xml:space="preserve">inherited affine candidate derivation inside the current CTU row by </w:t>
      </w:r>
      <w:r w:rsidR="007D268E">
        <w:rPr>
          <w:lang w:val="en-CA"/>
        </w:rPr>
        <w:t xml:space="preserve">using </w:t>
      </w:r>
      <w:r w:rsidR="007D268E" w:rsidRPr="00F910B0">
        <w:rPr>
          <w:szCs w:val="22"/>
          <w:lang w:val="en-CA"/>
        </w:rPr>
        <w:t xml:space="preserve">subblock </w:t>
      </w:r>
      <w:r w:rsidR="007D268E">
        <w:rPr>
          <w:szCs w:val="22"/>
          <w:lang w:val="en-CA"/>
        </w:rPr>
        <w:t>MV</w:t>
      </w:r>
      <w:r w:rsidR="007D268E" w:rsidRPr="00F910B0">
        <w:rPr>
          <w:szCs w:val="22"/>
          <w:lang w:val="en-CA"/>
        </w:rPr>
        <w:t>s</w:t>
      </w:r>
      <w:r w:rsidR="008F7420">
        <w:rPr>
          <w:szCs w:val="22"/>
          <w:lang w:val="en-CA"/>
        </w:rPr>
        <w:t xml:space="preserve"> with half CU width or half C</w:t>
      </w:r>
      <w:r w:rsidR="007D268E">
        <w:rPr>
          <w:szCs w:val="22"/>
          <w:lang w:val="en-CA"/>
        </w:rPr>
        <w:t xml:space="preserve">U height and </w:t>
      </w:r>
      <w:r>
        <w:rPr>
          <w:szCs w:val="22"/>
          <w:lang w:val="en-CA"/>
        </w:rPr>
        <w:t xml:space="preserve">inherited affine candidate derivation at CTU row boundaries by </w:t>
      </w:r>
      <w:r>
        <w:rPr>
          <w:lang w:val="en-CA"/>
        </w:rPr>
        <w:t xml:space="preserve">using two </w:t>
      </w:r>
      <w:r w:rsidRPr="00F910B0">
        <w:rPr>
          <w:szCs w:val="22"/>
          <w:lang w:val="en-CA"/>
        </w:rPr>
        <w:t xml:space="preserve">subblock </w:t>
      </w:r>
      <w:r>
        <w:rPr>
          <w:szCs w:val="22"/>
          <w:lang w:val="en-CA"/>
        </w:rPr>
        <w:t>MVs with a fixed distance equal to 16</w:t>
      </w:r>
      <w:r>
        <w:rPr>
          <w:szCs w:val="22"/>
          <w:lang w:val="en-CA"/>
        </w:rPr>
        <w:br/>
        <w:t>VTM3.0</w:t>
      </w:r>
      <w:r w:rsidRPr="00E37410">
        <w:rPr>
          <w:szCs w:val="22"/>
          <w:lang w:val="en-CA"/>
        </w:rPr>
        <w:t>-RA: {Y-BD-rate=</w:t>
      </w:r>
      <w:r w:rsidR="00277B46" w:rsidRPr="00FD5D7A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VTM3.0</w:t>
      </w:r>
      <w:r w:rsidRPr="00E37410">
        <w:rPr>
          <w:szCs w:val="22"/>
          <w:lang w:val="en-CA"/>
        </w:rPr>
        <w:t>-LB: {Y-BD-rate=</w:t>
      </w:r>
      <w:r w:rsidR="00277B46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277B46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64DFBD8" w14:textId="7947F27B" w:rsidR="00CA14EB" w:rsidRPr="009A372F" w:rsidRDefault="00CA14EB" w:rsidP="00CA14E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7D268E">
        <w:rPr>
          <w:szCs w:val="22"/>
          <w:lang w:val="en-CA"/>
        </w:rPr>
        <w:t xml:space="preserve">Inherited affine candidate derivation inside the current CTU row by </w:t>
      </w:r>
      <w:r w:rsidR="007D268E">
        <w:rPr>
          <w:lang w:val="en-CA"/>
        </w:rPr>
        <w:t xml:space="preserve">using </w:t>
      </w:r>
      <w:r w:rsidR="007D268E" w:rsidRPr="00F910B0">
        <w:rPr>
          <w:szCs w:val="22"/>
          <w:lang w:val="en-CA"/>
        </w:rPr>
        <w:t xml:space="preserve">subblock </w:t>
      </w:r>
      <w:r w:rsidR="007D268E">
        <w:rPr>
          <w:szCs w:val="22"/>
          <w:lang w:val="en-CA"/>
        </w:rPr>
        <w:t>MV</w:t>
      </w:r>
      <w:r w:rsidR="007D268E" w:rsidRPr="00F910B0">
        <w:rPr>
          <w:szCs w:val="22"/>
          <w:lang w:val="en-CA"/>
        </w:rPr>
        <w:t>s</w:t>
      </w:r>
      <w:r w:rsidR="008F7420">
        <w:rPr>
          <w:szCs w:val="22"/>
          <w:lang w:val="en-CA"/>
        </w:rPr>
        <w:t xml:space="preserve"> with half CU width or half C</w:t>
      </w:r>
      <w:r w:rsidR="007D268E">
        <w:rPr>
          <w:szCs w:val="22"/>
          <w:lang w:val="en-CA"/>
        </w:rPr>
        <w:t xml:space="preserve">U height and </w:t>
      </w:r>
      <w:r>
        <w:rPr>
          <w:szCs w:val="22"/>
          <w:lang w:val="en-CA"/>
        </w:rPr>
        <w:t xml:space="preserve">inherited affine candidate derivation at CTU row boundaries by </w:t>
      </w:r>
      <w:r>
        <w:rPr>
          <w:lang w:val="en-CA"/>
        </w:rPr>
        <w:t xml:space="preserve">using two </w:t>
      </w:r>
      <w:r w:rsidRPr="00F910B0">
        <w:rPr>
          <w:szCs w:val="22"/>
          <w:lang w:val="en-CA"/>
        </w:rPr>
        <w:t xml:space="preserve">subblock </w:t>
      </w:r>
      <w:r>
        <w:rPr>
          <w:szCs w:val="22"/>
          <w:lang w:val="en-CA"/>
        </w:rPr>
        <w:t xml:space="preserve">MVs when the MVs are bi-prediction and </w:t>
      </w:r>
      <w:r>
        <w:rPr>
          <w:lang w:val="en-CA"/>
        </w:rPr>
        <w:t xml:space="preserve">using three </w:t>
      </w:r>
      <w:r w:rsidRPr="00F910B0">
        <w:rPr>
          <w:szCs w:val="22"/>
          <w:lang w:val="en-CA"/>
        </w:rPr>
        <w:t xml:space="preserve">subblock </w:t>
      </w:r>
      <w:r>
        <w:rPr>
          <w:szCs w:val="22"/>
          <w:lang w:val="en-CA"/>
        </w:rPr>
        <w:t>MVs when the MVs are uni-prediction with a fixed distance equal to 16</w:t>
      </w:r>
      <w:r>
        <w:rPr>
          <w:szCs w:val="22"/>
          <w:lang w:val="en-CA"/>
        </w:rPr>
        <w:br/>
        <w:t>VTM3.0</w:t>
      </w:r>
      <w:r w:rsidRPr="00E37410">
        <w:rPr>
          <w:szCs w:val="22"/>
          <w:lang w:val="en-CA"/>
        </w:rPr>
        <w:t>-RA: {Y-BD-rate=</w:t>
      </w:r>
      <w:r w:rsidR="00277B46">
        <w:rPr>
          <w:szCs w:val="22"/>
          <w:lang w:val="en-CA"/>
        </w:rPr>
        <w:t>-0.02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277B4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VTM3.0</w:t>
      </w:r>
      <w:r w:rsidRPr="00E37410">
        <w:rPr>
          <w:szCs w:val="22"/>
          <w:lang w:val="en-CA"/>
        </w:rPr>
        <w:t>-LB: {Y-BD-rate=</w:t>
      </w:r>
      <w:r w:rsidR="00277B46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277B46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277B46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64269F64" w14:textId="77777777" w:rsidR="003007B7" w:rsidRPr="008E38F9" w:rsidRDefault="003007B7" w:rsidP="008E38F9">
      <w:pPr>
        <w:rPr>
          <w:lang w:val="en-CA"/>
        </w:rPr>
      </w:pPr>
    </w:p>
    <w:p w14:paraId="7D2AC1F0" w14:textId="66DFB266" w:rsidR="00745F6B" w:rsidRPr="005B217D" w:rsidRDefault="000E0A4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220D3253" w14:textId="061AA089" w:rsidR="009313DE" w:rsidRDefault="00F910B0" w:rsidP="009234A5">
      <w:pPr>
        <w:rPr>
          <w:szCs w:val="22"/>
          <w:lang w:val="en-CA"/>
        </w:rPr>
      </w:pPr>
      <w:r w:rsidRPr="0086128B">
        <w:t>During JVET</w:t>
      </w:r>
      <w:r>
        <w:t>-</w:t>
      </w:r>
      <w:r w:rsidRPr="0086128B">
        <w:t xml:space="preserve">L meeting, </w:t>
      </w:r>
      <w:r>
        <w:t>t</w:t>
      </w:r>
      <w:r w:rsidR="00D80B40">
        <w:rPr>
          <w:szCs w:val="22"/>
          <w:lang w:val="en-CA"/>
        </w:rPr>
        <w:t>he line buffer reduction method</w:t>
      </w:r>
      <w:r>
        <w:rPr>
          <w:szCs w:val="22"/>
          <w:lang w:val="en-CA"/>
        </w:rPr>
        <w:t>s</w:t>
      </w:r>
      <w:r w:rsidR="00D80B40">
        <w:rPr>
          <w:szCs w:val="22"/>
          <w:lang w:val="en-CA"/>
        </w:rPr>
        <w:t xml:space="preserve"> for inherited affine ca</w:t>
      </w:r>
      <w:r w:rsidR="00FB272F">
        <w:rPr>
          <w:szCs w:val="22"/>
          <w:lang w:val="en-CA"/>
        </w:rPr>
        <w:t xml:space="preserve">ndidates </w:t>
      </w:r>
      <w:r w:rsidR="00CA3BFB">
        <w:rPr>
          <w:szCs w:val="22"/>
          <w:lang w:val="en-CA"/>
        </w:rPr>
        <w:t xml:space="preserve">at </w:t>
      </w:r>
      <w:r w:rsidR="00D80B40">
        <w:rPr>
          <w:szCs w:val="22"/>
          <w:lang w:val="en-CA"/>
        </w:rPr>
        <w:t>CTU</w:t>
      </w:r>
      <w:r w:rsidR="00CA3BFB">
        <w:rPr>
          <w:szCs w:val="22"/>
          <w:lang w:val="en-CA"/>
        </w:rPr>
        <w:t xml:space="preserve"> row</w:t>
      </w:r>
      <w:r w:rsidR="00D80B40">
        <w:rPr>
          <w:szCs w:val="22"/>
          <w:lang w:val="en-CA"/>
        </w:rPr>
        <w:t xml:space="preserve"> </w:t>
      </w:r>
      <w:r w:rsidR="00CA3BFB">
        <w:rPr>
          <w:szCs w:val="22"/>
          <w:lang w:val="en-CA"/>
        </w:rPr>
        <w:t xml:space="preserve">boundaries </w:t>
      </w:r>
      <w:r w:rsidR="00D80B40">
        <w:rPr>
          <w:szCs w:val="22"/>
          <w:lang w:val="en-CA"/>
        </w:rPr>
        <w:t xml:space="preserve">presented in JVET-L0045 [1] and JVET-L0694 [2] were adopted. In JVET-L0045, </w:t>
      </w:r>
      <w:r w:rsidR="00DB7132" w:rsidRPr="00DB7132">
        <w:rPr>
          <w:szCs w:val="22"/>
          <w:lang w:val="en-CA"/>
        </w:rPr>
        <w:t xml:space="preserve">it </w:t>
      </w:r>
      <w:r w:rsidR="00D232C0">
        <w:rPr>
          <w:szCs w:val="22"/>
          <w:lang w:val="en-CA"/>
        </w:rPr>
        <w:t xml:space="preserve">is proposed </w:t>
      </w:r>
      <w:r w:rsidR="00DB7132" w:rsidRPr="00DB7132">
        <w:rPr>
          <w:szCs w:val="22"/>
          <w:lang w:val="en-CA"/>
        </w:rPr>
        <w:t>to use the 4-parameter affine motion model</w:t>
      </w:r>
      <w:r w:rsidR="00D232C0">
        <w:rPr>
          <w:szCs w:val="22"/>
          <w:lang w:val="en-CA"/>
        </w:rPr>
        <w:t xml:space="preserve"> with</w:t>
      </w:r>
      <w:r w:rsidR="00D232C0" w:rsidRPr="00DB7132">
        <w:rPr>
          <w:szCs w:val="22"/>
          <w:lang w:val="en-CA"/>
        </w:rPr>
        <w:t xml:space="preserve"> </w:t>
      </w:r>
      <w:r w:rsidR="00DB7132" w:rsidRPr="00DB7132">
        <w:rPr>
          <w:szCs w:val="22"/>
          <w:lang w:val="en-CA"/>
        </w:rPr>
        <w:t xml:space="preserve">the bottom-left and bottom-right CPMVs </w:t>
      </w:r>
      <w:r w:rsidR="00D232C0">
        <w:rPr>
          <w:szCs w:val="22"/>
          <w:lang w:val="en-CA"/>
        </w:rPr>
        <w:t>for</w:t>
      </w:r>
      <w:r w:rsidR="00DB7132" w:rsidRPr="00DB7132">
        <w:rPr>
          <w:szCs w:val="22"/>
          <w:lang w:val="en-CA"/>
        </w:rPr>
        <w:t xml:space="preserve"> affine motion inheritance from a neighbo</w:t>
      </w:r>
      <w:r w:rsidR="0046134B">
        <w:rPr>
          <w:szCs w:val="22"/>
          <w:lang w:val="en-CA"/>
        </w:rPr>
        <w:t>u</w:t>
      </w:r>
      <w:r w:rsidR="00DB7132" w:rsidRPr="00DB7132">
        <w:rPr>
          <w:szCs w:val="22"/>
          <w:lang w:val="en-CA"/>
        </w:rPr>
        <w:t xml:space="preserve">ring </w:t>
      </w:r>
      <w:r w:rsidR="00CA3BFB">
        <w:rPr>
          <w:szCs w:val="22"/>
          <w:lang w:val="en-CA"/>
        </w:rPr>
        <w:t>C</w:t>
      </w:r>
      <w:r w:rsidR="00CA3BFB" w:rsidRPr="00DB7132">
        <w:rPr>
          <w:szCs w:val="22"/>
          <w:lang w:val="en-CA"/>
        </w:rPr>
        <w:t xml:space="preserve">U </w:t>
      </w:r>
      <w:r w:rsidR="00DB7132" w:rsidRPr="00DB7132">
        <w:rPr>
          <w:szCs w:val="22"/>
          <w:lang w:val="en-CA"/>
        </w:rPr>
        <w:t xml:space="preserve">located at </w:t>
      </w:r>
      <w:r w:rsidR="00D232C0">
        <w:rPr>
          <w:szCs w:val="22"/>
          <w:lang w:val="en-CA"/>
        </w:rPr>
        <w:t xml:space="preserve">a </w:t>
      </w:r>
      <w:r w:rsidR="00DB7132" w:rsidRPr="00DB7132">
        <w:rPr>
          <w:szCs w:val="22"/>
          <w:lang w:val="en-CA"/>
        </w:rPr>
        <w:t>CTU</w:t>
      </w:r>
      <w:r w:rsidR="00CA3BFB">
        <w:rPr>
          <w:szCs w:val="22"/>
          <w:lang w:val="en-CA"/>
        </w:rPr>
        <w:t xml:space="preserve"> row</w:t>
      </w:r>
      <w:r w:rsidR="00DB7132" w:rsidRPr="00DB7132">
        <w:rPr>
          <w:szCs w:val="22"/>
          <w:lang w:val="en-CA"/>
        </w:rPr>
        <w:t xml:space="preserve"> </w:t>
      </w:r>
      <w:r w:rsidR="00CA3BFB" w:rsidRPr="00DB7132">
        <w:rPr>
          <w:szCs w:val="22"/>
          <w:lang w:val="en-CA"/>
        </w:rPr>
        <w:t>boundar</w:t>
      </w:r>
      <w:r w:rsidR="00D232C0">
        <w:rPr>
          <w:szCs w:val="22"/>
          <w:lang w:val="en-CA"/>
        </w:rPr>
        <w:t>y</w:t>
      </w:r>
      <w:r w:rsidR="00DB7132" w:rsidRPr="00DB7132">
        <w:rPr>
          <w:szCs w:val="22"/>
          <w:lang w:val="en-CA"/>
        </w:rPr>
        <w:t xml:space="preserve">, regardless whether </w:t>
      </w:r>
      <w:r w:rsidR="00D232C0">
        <w:rPr>
          <w:szCs w:val="22"/>
          <w:lang w:val="en-CA"/>
        </w:rPr>
        <w:t>the neighbo</w:t>
      </w:r>
      <w:r w:rsidR="0046134B">
        <w:rPr>
          <w:szCs w:val="22"/>
          <w:lang w:val="en-CA"/>
        </w:rPr>
        <w:t>u</w:t>
      </w:r>
      <w:r w:rsidR="00D232C0">
        <w:rPr>
          <w:szCs w:val="22"/>
          <w:lang w:val="en-CA"/>
        </w:rPr>
        <w:t>ring CU</w:t>
      </w:r>
      <w:r w:rsidR="00D232C0" w:rsidRPr="00DB7132">
        <w:rPr>
          <w:szCs w:val="22"/>
          <w:lang w:val="en-CA"/>
        </w:rPr>
        <w:t xml:space="preserve"> </w:t>
      </w:r>
      <w:r w:rsidR="00DB7132" w:rsidRPr="00DB7132">
        <w:rPr>
          <w:szCs w:val="22"/>
          <w:lang w:val="en-CA"/>
        </w:rPr>
        <w:t>uses the 4- or 6-parameter affine motion model.</w:t>
      </w:r>
      <w:r w:rsidR="00DB7132">
        <w:rPr>
          <w:szCs w:val="22"/>
          <w:lang w:val="en-CA"/>
        </w:rPr>
        <w:t xml:space="preserve"> </w:t>
      </w:r>
      <w:r w:rsidR="00D232C0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 JVET-L0694, </w:t>
      </w:r>
      <w:r w:rsidRPr="00F910B0">
        <w:rPr>
          <w:szCs w:val="22"/>
          <w:lang w:val="en-CA"/>
        </w:rPr>
        <w:t xml:space="preserve">the bottom-left and bottom-right subblock </w:t>
      </w:r>
      <w:r w:rsidR="001855D5">
        <w:rPr>
          <w:szCs w:val="22"/>
          <w:lang w:val="en-CA"/>
        </w:rPr>
        <w:t>MVs</w:t>
      </w:r>
      <w:r w:rsidRPr="00F910B0">
        <w:rPr>
          <w:szCs w:val="22"/>
          <w:lang w:val="en-CA"/>
        </w:rPr>
        <w:t xml:space="preserve"> are used for the affine motion inheritance if the candidate block is </w:t>
      </w:r>
      <w:r w:rsidR="00CA3BFB">
        <w:rPr>
          <w:szCs w:val="22"/>
          <w:lang w:val="en-CA"/>
        </w:rPr>
        <w:t>from</w:t>
      </w:r>
      <w:r w:rsidRPr="00F910B0">
        <w:rPr>
          <w:szCs w:val="22"/>
          <w:lang w:val="en-CA"/>
        </w:rPr>
        <w:t xml:space="preserve"> </w:t>
      </w:r>
      <w:r w:rsidR="00D232C0">
        <w:rPr>
          <w:szCs w:val="22"/>
          <w:lang w:val="en-CA"/>
        </w:rPr>
        <w:t>the upper</w:t>
      </w:r>
      <w:r w:rsidRPr="00F910B0">
        <w:rPr>
          <w:szCs w:val="22"/>
          <w:lang w:val="en-CA"/>
        </w:rPr>
        <w:t xml:space="preserve"> CTU</w:t>
      </w:r>
      <w:r w:rsidR="00CA3BFB">
        <w:rPr>
          <w:szCs w:val="22"/>
          <w:lang w:val="en-CA"/>
        </w:rPr>
        <w:t xml:space="preserve"> row</w:t>
      </w:r>
      <w:r w:rsidRPr="00F910B0">
        <w:rPr>
          <w:szCs w:val="22"/>
          <w:lang w:val="en-CA"/>
        </w:rPr>
        <w:t xml:space="preserve">. </w:t>
      </w:r>
      <w:r w:rsidR="001855D5">
        <w:rPr>
          <w:szCs w:val="22"/>
          <w:lang w:val="en-CA"/>
        </w:rPr>
        <w:t>N</w:t>
      </w:r>
      <w:r w:rsidR="001855D5" w:rsidRPr="00F910B0">
        <w:rPr>
          <w:szCs w:val="22"/>
          <w:lang w:val="en-CA"/>
        </w:rPr>
        <w:t xml:space="preserve">o </w:t>
      </w:r>
      <w:r w:rsidRPr="00F910B0">
        <w:rPr>
          <w:szCs w:val="22"/>
          <w:lang w:val="en-CA"/>
        </w:rPr>
        <w:t xml:space="preserve">line buffer is required </w:t>
      </w:r>
      <w:r w:rsidR="001855D5">
        <w:rPr>
          <w:szCs w:val="22"/>
          <w:lang w:val="en-CA"/>
        </w:rPr>
        <w:t>for</w:t>
      </w:r>
      <w:r w:rsidRPr="00F910B0">
        <w:rPr>
          <w:szCs w:val="22"/>
          <w:lang w:val="en-CA"/>
        </w:rPr>
        <w:t xml:space="preserve"> CPMVs.</w:t>
      </w:r>
      <w:r w:rsidR="009313DE" w:rsidRPr="009313DE">
        <w:rPr>
          <w:szCs w:val="22"/>
          <w:lang w:val="en-CA"/>
        </w:rPr>
        <w:t xml:space="preserve"> </w:t>
      </w:r>
      <w:r w:rsidR="009313DE" w:rsidRPr="00BF232E">
        <w:rPr>
          <w:szCs w:val="22"/>
          <w:lang w:val="en-CA"/>
        </w:rPr>
        <w:t xml:space="preserve">For </w:t>
      </w:r>
      <w:r w:rsidR="009313DE" w:rsidRPr="00BF232E">
        <w:rPr>
          <w:noProof/>
          <w:szCs w:val="22"/>
          <w:lang w:val="en-CA"/>
        </w:rPr>
        <w:t>4K</w:t>
      </w:r>
      <w:r w:rsidR="009313DE" w:rsidRPr="00BF232E">
        <w:rPr>
          <w:szCs w:val="22"/>
          <w:lang w:val="en-CA"/>
        </w:rPr>
        <w:t xml:space="preserve"> video </w:t>
      </w:r>
      <w:r w:rsidR="009313DE" w:rsidRPr="00BF232E">
        <w:rPr>
          <w:noProof/>
          <w:szCs w:val="22"/>
          <w:lang w:val="en-CA"/>
        </w:rPr>
        <w:t>for</w:t>
      </w:r>
      <w:r w:rsidR="009313DE" w:rsidRPr="00BF232E">
        <w:rPr>
          <w:szCs w:val="22"/>
          <w:lang w:val="en-CA"/>
        </w:rPr>
        <w:t xml:space="preserve"> example, </w:t>
      </w:r>
      <w:r w:rsidR="009313DE">
        <w:rPr>
          <w:szCs w:val="22"/>
          <w:lang w:val="en-CA"/>
        </w:rPr>
        <w:t>both JVET-L0045 and JVET-L0694</w:t>
      </w:r>
      <w:r w:rsidR="009313DE" w:rsidRPr="00BF232E">
        <w:rPr>
          <w:szCs w:val="22"/>
          <w:lang w:val="en-CA"/>
        </w:rPr>
        <w:t xml:space="preserve"> reduce the line buffer requirement for the affine mode from 9,216 bytes to 256 bytes.</w:t>
      </w:r>
    </w:p>
    <w:p w14:paraId="1539A21D" w14:textId="125CC794" w:rsidR="001F2594" w:rsidRDefault="0046134B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057625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 xml:space="preserve">separation </w:t>
      </w:r>
      <w:r w:rsidR="00057625">
        <w:rPr>
          <w:szCs w:val="22"/>
          <w:lang w:val="en-CA"/>
        </w:rPr>
        <w:t xml:space="preserve">of storages of </w:t>
      </w:r>
      <w:r w:rsidR="00057625" w:rsidRPr="00F910B0">
        <w:rPr>
          <w:szCs w:val="22"/>
          <w:lang w:val="en-CA"/>
        </w:rPr>
        <w:t xml:space="preserve">subblock </w:t>
      </w:r>
      <w:r w:rsidR="00057625">
        <w:rPr>
          <w:szCs w:val="22"/>
          <w:lang w:val="en-CA"/>
        </w:rPr>
        <w:t>MV</w:t>
      </w:r>
      <w:r w:rsidR="00057625" w:rsidRPr="00F910B0">
        <w:rPr>
          <w:szCs w:val="22"/>
          <w:lang w:val="en-CA"/>
        </w:rPr>
        <w:t>s</w:t>
      </w:r>
      <w:r w:rsidR="00057625">
        <w:rPr>
          <w:szCs w:val="22"/>
          <w:lang w:val="en-CA"/>
        </w:rPr>
        <w:t xml:space="preserve"> and </w:t>
      </w:r>
      <w:r w:rsidR="00057625">
        <w:rPr>
          <w:lang w:val="en-CA"/>
        </w:rPr>
        <w:t>CPMVs</w:t>
      </w:r>
      <w:r w:rsidR="00057625" w:rsidRPr="00057625">
        <w:rPr>
          <w:szCs w:val="22"/>
          <w:lang w:val="en-CA"/>
        </w:rPr>
        <w:t xml:space="preserve"> </w:t>
      </w:r>
      <w:r w:rsidR="00057625">
        <w:rPr>
          <w:szCs w:val="22"/>
          <w:lang w:val="en-CA"/>
        </w:rPr>
        <w:t xml:space="preserve">presented in JVET-L0047 [3] was adopted. In JVET-L0047, </w:t>
      </w:r>
      <w:r w:rsidR="00057625" w:rsidRPr="00057625">
        <w:rPr>
          <w:szCs w:val="22"/>
          <w:lang w:val="en-CA"/>
        </w:rPr>
        <w:t xml:space="preserve">it is proposed to use the subblock </w:t>
      </w:r>
      <w:r>
        <w:rPr>
          <w:szCs w:val="22"/>
          <w:lang w:val="en-CA"/>
        </w:rPr>
        <w:t>MV</w:t>
      </w:r>
      <w:r w:rsidR="00057625" w:rsidRPr="00057625">
        <w:rPr>
          <w:szCs w:val="22"/>
          <w:lang w:val="en-CA"/>
        </w:rPr>
        <w:t xml:space="preserve"> field for the motion compensation, </w:t>
      </w:r>
      <w:r w:rsidR="008A57A4">
        <w:rPr>
          <w:szCs w:val="22"/>
          <w:lang w:val="en-CA"/>
        </w:rPr>
        <w:t>merging candidate</w:t>
      </w:r>
      <w:r w:rsidR="00057625" w:rsidRPr="00057625">
        <w:rPr>
          <w:szCs w:val="22"/>
          <w:lang w:val="en-CA"/>
        </w:rPr>
        <w:t xml:space="preserve"> list derivation, and storage of the temporal motion vector predictors (TMVPs), and to use the </w:t>
      </w:r>
      <w:r w:rsidR="003770CC">
        <w:rPr>
          <w:szCs w:val="22"/>
          <w:lang w:val="en-CA"/>
        </w:rPr>
        <w:t>CPMVs</w:t>
      </w:r>
      <w:r w:rsidR="00057625" w:rsidRPr="00057625">
        <w:rPr>
          <w:szCs w:val="22"/>
          <w:lang w:val="en-CA"/>
        </w:rPr>
        <w:t xml:space="preserve"> only for the a</w:t>
      </w:r>
      <w:r w:rsidR="00057625">
        <w:rPr>
          <w:szCs w:val="22"/>
          <w:lang w:val="en-CA"/>
        </w:rPr>
        <w:t>ffine motion data inheritance.</w:t>
      </w:r>
    </w:p>
    <w:p w14:paraId="71933EB5" w14:textId="09B9B7DE" w:rsidR="000E0A4D" w:rsidRDefault="000738ED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F910B0" w:rsidRPr="00F910B0">
        <w:rPr>
          <w:szCs w:val="22"/>
          <w:lang w:val="en-CA"/>
        </w:rPr>
        <w:t xml:space="preserve">here are still </w:t>
      </w:r>
      <w:r w:rsidR="00E8241E">
        <w:rPr>
          <w:szCs w:val="22"/>
          <w:lang w:val="en-CA"/>
        </w:rPr>
        <w:t>three</w:t>
      </w:r>
      <w:r w:rsidR="00E8241E" w:rsidRPr="00F910B0">
        <w:rPr>
          <w:szCs w:val="22"/>
          <w:lang w:val="en-CA"/>
        </w:rPr>
        <w:t xml:space="preserve"> </w:t>
      </w:r>
      <w:r w:rsidR="00F910B0" w:rsidRPr="00F910B0">
        <w:rPr>
          <w:szCs w:val="22"/>
          <w:lang w:val="en-CA"/>
        </w:rPr>
        <w:t>shortcomings.</w:t>
      </w:r>
      <w:r w:rsidR="00F910B0">
        <w:rPr>
          <w:szCs w:val="22"/>
          <w:lang w:val="en-CA"/>
        </w:rPr>
        <w:t xml:space="preserve"> First, </w:t>
      </w:r>
      <w:r w:rsidR="00F910B0" w:rsidRPr="00257F76">
        <w:rPr>
          <w:noProof/>
          <w:szCs w:val="22"/>
          <w:lang w:val="en-CA"/>
        </w:rPr>
        <w:t>additional</w:t>
      </w:r>
      <w:r w:rsidR="00F910B0">
        <w:rPr>
          <w:szCs w:val="22"/>
          <w:lang w:val="en-CA"/>
        </w:rPr>
        <w:t xml:space="preserve"> 256</w:t>
      </w:r>
      <w:r w:rsidR="000B6C52">
        <w:rPr>
          <w:szCs w:val="22"/>
          <w:lang w:val="en-CA"/>
        </w:rPr>
        <w:t>-byte</w:t>
      </w:r>
      <w:r w:rsidR="00F910B0">
        <w:rPr>
          <w:szCs w:val="22"/>
          <w:lang w:val="en-CA"/>
        </w:rPr>
        <w:t xml:space="preserve"> line buffer is needed</w:t>
      </w:r>
      <w:r w:rsidR="00CA3BFB">
        <w:rPr>
          <w:szCs w:val="22"/>
          <w:lang w:val="en-CA"/>
        </w:rPr>
        <w:t xml:space="preserve"> for storing CU width information</w:t>
      </w:r>
      <w:r w:rsidR="00F910B0">
        <w:rPr>
          <w:szCs w:val="22"/>
          <w:lang w:val="en-CA"/>
        </w:rPr>
        <w:t xml:space="preserve">. Second, </w:t>
      </w:r>
      <w:r w:rsidR="000B6C52">
        <w:rPr>
          <w:szCs w:val="22"/>
          <w:lang w:val="en-CA"/>
        </w:rPr>
        <w:t xml:space="preserve">the distance between </w:t>
      </w:r>
      <w:r w:rsidR="000B6C52" w:rsidRPr="00F910B0">
        <w:rPr>
          <w:szCs w:val="22"/>
          <w:lang w:val="en-CA"/>
        </w:rPr>
        <w:t xml:space="preserve">bottom-left and bottom-right subblock </w:t>
      </w:r>
      <w:r w:rsidR="00AB7D49">
        <w:rPr>
          <w:szCs w:val="22"/>
          <w:lang w:val="en-CA"/>
        </w:rPr>
        <w:t>MV</w:t>
      </w:r>
      <w:r w:rsidR="000B6C52" w:rsidRPr="00F910B0">
        <w:rPr>
          <w:szCs w:val="22"/>
          <w:lang w:val="en-CA"/>
        </w:rPr>
        <w:t>s</w:t>
      </w:r>
      <w:r w:rsidR="000B6C52">
        <w:rPr>
          <w:szCs w:val="22"/>
          <w:lang w:val="en-CA"/>
        </w:rPr>
        <w:t xml:space="preserve"> for affine inheritance is not accurate, and the accurate distance should be the width of the </w:t>
      </w:r>
      <w:r w:rsidR="00CA3BFB">
        <w:rPr>
          <w:szCs w:val="22"/>
          <w:lang w:val="en-CA"/>
        </w:rPr>
        <w:t xml:space="preserve">CU </w:t>
      </w:r>
      <w:r w:rsidR="000B6C52">
        <w:rPr>
          <w:szCs w:val="22"/>
          <w:lang w:val="en-CA"/>
        </w:rPr>
        <w:t>minus 4.</w:t>
      </w:r>
      <w:r w:rsidR="00A850D1">
        <w:rPr>
          <w:szCs w:val="22"/>
          <w:lang w:val="en-CA"/>
        </w:rPr>
        <w:t xml:space="preserve"> </w:t>
      </w:r>
      <w:r w:rsidR="00E8241E">
        <w:rPr>
          <w:szCs w:val="22"/>
          <w:lang w:val="en-CA"/>
        </w:rPr>
        <w:t xml:space="preserve">Third, additional </w:t>
      </w:r>
      <w:r w:rsidR="00E8241E">
        <w:rPr>
          <w:lang w:val="en-CA"/>
        </w:rPr>
        <w:t xml:space="preserve">CPMVs </w:t>
      </w:r>
      <w:r w:rsidR="00E8241E">
        <w:rPr>
          <w:szCs w:val="22"/>
          <w:lang w:val="en-CA"/>
        </w:rPr>
        <w:t xml:space="preserve">buffer is needed for storing </w:t>
      </w:r>
      <w:r w:rsidR="00777314">
        <w:rPr>
          <w:szCs w:val="22"/>
          <w:lang w:val="en-CA"/>
        </w:rPr>
        <w:t>CP</w:t>
      </w:r>
      <w:r w:rsidR="00E8241E">
        <w:rPr>
          <w:szCs w:val="22"/>
          <w:lang w:val="en-CA"/>
        </w:rPr>
        <w:t xml:space="preserve">MVs information. </w:t>
      </w:r>
      <w:r w:rsidR="00A850D1">
        <w:rPr>
          <w:lang w:val="en-CA"/>
        </w:rPr>
        <w:t>This contribution proposes to use two</w:t>
      </w:r>
      <w:r w:rsidR="00257F76">
        <w:rPr>
          <w:lang w:val="en-CA"/>
        </w:rPr>
        <w:t xml:space="preserve"> or three</w:t>
      </w:r>
      <w:r w:rsidR="00A850D1">
        <w:rPr>
          <w:lang w:val="en-CA"/>
        </w:rPr>
        <w:t xml:space="preserve"> </w:t>
      </w:r>
      <w:r w:rsidR="00A850D1" w:rsidRPr="00F910B0">
        <w:rPr>
          <w:szCs w:val="22"/>
          <w:lang w:val="en-CA"/>
        </w:rPr>
        <w:t xml:space="preserve">subblock </w:t>
      </w:r>
      <w:r w:rsidR="00763C4E">
        <w:rPr>
          <w:szCs w:val="22"/>
          <w:lang w:val="en-CA"/>
        </w:rPr>
        <w:t>MV</w:t>
      </w:r>
      <w:r w:rsidR="00A850D1" w:rsidRPr="00F910B0">
        <w:rPr>
          <w:szCs w:val="22"/>
          <w:lang w:val="en-CA"/>
        </w:rPr>
        <w:t>s</w:t>
      </w:r>
      <w:r w:rsidR="00A850D1">
        <w:rPr>
          <w:szCs w:val="22"/>
          <w:lang w:val="en-CA"/>
        </w:rPr>
        <w:t xml:space="preserve"> </w:t>
      </w:r>
      <w:r w:rsidR="00D232C0">
        <w:rPr>
          <w:szCs w:val="22"/>
          <w:lang w:val="en-CA"/>
        </w:rPr>
        <w:t xml:space="preserve">with a </w:t>
      </w:r>
      <w:r w:rsidR="00A850D1">
        <w:rPr>
          <w:szCs w:val="22"/>
          <w:lang w:val="en-CA"/>
        </w:rPr>
        <w:t>fixed distance</w:t>
      </w:r>
      <w:r w:rsidR="00AA7AEC">
        <w:rPr>
          <w:szCs w:val="22"/>
          <w:lang w:val="en-CA"/>
        </w:rPr>
        <w:t>,</w:t>
      </w:r>
      <w:r w:rsidR="00295AE7">
        <w:rPr>
          <w:szCs w:val="22"/>
          <w:lang w:val="en-CA"/>
        </w:rPr>
        <w:t xml:space="preserve"> </w:t>
      </w:r>
      <w:r w:rsidR="005D6A24">
        <w:rPr>
          <w:szCs w:val="22"/>
          <w:lang w:val="en-CA"/>
        </w:rPr>
        <w:t xml:space="preserve">or half height </w:t>
      </w:r>
      <w:r w:rsidR="00AA7AEC">
        <w:rPr>
          <w:szCs w:val="22"/>
          <w:lang w:val="en-CA"/>
        </w:rPr>
        <w:t>and</w:t>
      </w:r>
      <w:r w:rsidR="005D6A24">
        <w:rPr>
          <w:szCs w:val="22"/>
          <w:lang w:val="en-CA"/>
        </w:rPr>
        <w:t xml:space="preserve"> half width </w:t>
      </w:r>
      <w:r w:rsidR="00295AE7">
        <w:rPr>
          <w:szCs w:val="22"/>
          <w:lang w:val="en-CA"/>
        </w:rPr>
        <w:t xml:space="preserve">for </w:t>
      </w:r>
      <w:r w:rsidR="00295AE7" w:rsidRPr="00257F76">
        <w:rPr>
          <w:noProof/>
          <w:szCs w:val="22"/>
          <w:lang w:val="en-CA"/>
        </w:rPr>
        <w:t>affine</w:t>
      </w:r>
      <w:r w:rsidR="00295AE7">
        <w:rPr>
          <w:szCs w:val="22"/>
          <w:lang w:val="en-CA"/>
        </w:rPr>
        <w:t xml:space="preserve"> inheritance</w:t>
      </w:r>
      <w:r w:rsidR="00A850D1">
        <w:rPr>
          <w:szCs w:val="22"/>
          <w:lang w:val="en-CA"/>
        </w:rPr>
        <w:t xml:space="preserve"> to deal with these </w:t>
      </w:r>
      <w:r w:rsidR="00E8241E">
        <w:rPr>
          <w:szCs w:val="22"/>
          <w:lang w:val="en-CA"/>
        </w:rPr>
        <w:t xml:space="preserve">three </w:t>
      </w:r>
      <w:r w:rsidR="00A850D1">
        <w:rPr>
          <w:szCs w:val="22"/>
          <w:lang w:val="en-CA"/>
        </w:rPr>
        <w:t>problems.</w:t>
      </w:r>
    </w:p>
    <w:p w14:paraId="18EA7A83" w14:textId="77777777" w:rsidR="00A850D1" w:rsidRDefault="00A850D1" w:rsidP="009234A5">
      <w:pPr>
        <w:rPr>
          <w:szCs w:val="22"/>
          <w:lang w:val="en-CA"/>
        </w:rPr>
      </w:pPr>
    </w:p>
    <w:p w14:paraId="10E2634D" w14:textId="77777777" w:rsidR="000E0A4D" w:rsidRDefault="000E0A4D" w:rsidP="000E0A4D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3F933CCB" w14:textId="34CF7838" w:rsidR="001B646A" w:rsidRPr="001B646A" w:rsidRDefault="001B646A" w:rsidP="001B646A">
      <w:pPr>
        <w:pStyle w:val="Heading2"/>
        <w:rPr>
          <w:lang w:val="en-CA"/>
        </w:rPr>
      </w:pPr>
      <w:r>
        <w:rPr>
          <w:lang w:val="en-CA"/>
        </w:rPr>
        <w:t>T</w:t>
      </w:r>
      <w:r w:rsidRPr="001B646A">
        <w:rPr>
          <w:lang w:val="en-CA"/>
        </w:rPr>
        <w:t xml:space="preserve">wo subblock </w:t>
      </w:r>
      <w:r w:rsidR="003D55EE">
        <w:rPr>
          <w:lang w:val="en-CA"/>
        </w:rPr>
        <w:t>MV</w:t>
      </w:r>
      <w:r w:rsidRPr="001B646A">
        <w:rPr>
          <w:lang w:val="en-CA"/>
        </w:rPr>
        <w:t xml:space="preserve">s with </w:t>
      </w:r>
      <w:r w:rsidR="007D5466">
        <w:rPr>
          <w:lang w:val="en-CA"/>
        </w:rPr>
        <w:t xml:space="preserve">a </w:t>
      </w:r>
      <w:r w:rsidRPr="001B646A">
        <w:rPr>
          <w:lang w:val="en-CA"/>
        </w:rPr>
        <w:t xml:space="preserve">fixed distance for affine inheritance </w:t>
      </w:r>
      <w:r w:rsidR="007D5466">
        <w:rPr>
          <w:lang w:val="en-CA"/>
        </w:rPr>
        <w:t>at</w:t>
      </w:r>
      <w:r w:rsidR="007D5466" w:rsidRPr="001B646A">
        <w:rPr>
          <w:lang w:val="en-CA"/>
        </w:rPr>
        <w:t xml:space="preserve"> </w:t>
      </w:r>
      <w:r w:rsidRPr="001B646A">
        <w:rPr>
          <w:lang w:val="en-CA"/>
        </w:rPr>
        <w:t xml:space="preserve">CTU </w:t>
      </w:r>
      <w:r w:rsidR="00145331">
        <w:rPr>
          <w:lang w:val="en-CA"/>
        </w:rPr>
        <w:t xml:space="preserve">row </w:t>
      </w:r>
      <w:r w:rsidRPr="001B646A">
        <w:rPr>
          <w:lang w:val="en-CA"/>
        </w:rPr>
        <w:t>boundar</w:t>
      </w:r>
      <w:r w:rsidR="007D5466">
        <w:rPr>
          <w:lang w:val="en-CA"/>
        </w:rPr>
        <w:t>ies</w:t>
      </w:r>
    </w:p>
    <w:p w14:paraId="2ECBD86F" w14:textId="4448B190" w:rsidR="000E0A4D" w:rsidRDefault="009D18FA" w:rsidP="009234A5">
      <w:pPr>
        <w:rPr>
          <w:szCs w:val="22"/>
          <w:lang w:val="en-CA"/>
        </w:rPr>
      </w:pPr>
      <w:r>
        <w:rPr>
          <w:lang w:val="en-CA"/>
        </w:rPr>
        <w:t>T</w:t>
      </w:r>
      <w:r w:rsidR="00FB272F">
        <w:rPr>
          <w:lang w:val="en-CA"/>
        </w:rPr>
        <w:t xml:space="preserve">wo </w:t>
      </w:r>
      <w:r w:rsidR="00FB272F" w:rsidRPr="00F910B0">
        <w:rPr>
          <w:szCs w:val="22"/>
          <w:lang w:val="en-CA"/>
        </w:rPr>
        <w:t xml:space="preserve">subblock </w:t>
      </w:r>
      <w:r w:rsidR="003D55EE">
        <w:rPr>
          <w:szCs w:val="22"/>
          <w:lang w:val="en-CA"/>
        </w:rPr>
        <w:t>MV</w:t>
      </w:r>
      <w:r w:rsidR="00FB272F" w:rsidRPr="00F910B0">
        <w:rPr>
          <w:szCs w:val="22"/>
          <w:lang w:val="en-CA"/>
        </w:rPr>
        <w:t>s</w:t>
      </w:r>
      <w:r w:rsidR="00FB272F">
        <w:rPr>
          <w:szCs w:val="22"/>
          <w:lang w:val="en-CA"/>
        </w:rPr>
        <w:t xml:space="preserve"> with </w:t>
      </w:r>
      <w:r w:rsidR="00047244">
        <w:rPr>
          <w:szCs w:val="22"/>
          <w:lang w:val="en-CA"/>
        </w:rPr>
        <w:t xml:space="preserve">a </w:t>
      </w:r>
      <w:r w:rsidR="00FB272F">
        <w:rPr>
          <w:szCs w:val="22"/>
          <w:lang w:val="en-CA"/>
        </w:rPr>
        <w:t xml:space="preserve">fixed distance </w:t>
      </w:r>
      <w:r w:rsidR="00FB272F" w:rsidRPr="00F910B0">
        <w:rPr>
          <w:szCs w:val="22"/>
          <w:lang w:val="en-CA"/>
        </w:rPr>
        <w:t>are used for the affine motion inheritance</w:t>
      </w:r>
      <w:r>
        <w:rPr>
          <w:szCs w:val="22"/>
          <w:lang w:val="en-CA"/>
        </w:rPr>
        <w:t xml:space="preserve"> </w:t>
      </w:r>
      <w:r w:rsidRPr="00F910B0">
        <w:rPr>
          <w:szCs w:val="22"/>
          <w:lang w:val="en-CA"/>
        </w:rPr>
        <w:t xml:space="preserve">if the candidate block is </w:t>
      </w:r>
      <w:r w:rsidR="000A54D6">
        <w:rPr>
          <w:szCs w:val="22"/>
          <w:lang w:val="en-CA"/>
        </w:rPr>
        <w:t xml:space="preserve">from </w:t>
      </w:r>
      <w:r w:rsidR="00047244">
        <w:rPr>
          <w:szCs w:val="22"/>
          <w:lang w:val="en-CA"/>
        </w:rPr>
        <w:t>the upper</w:t>
      </w:r>
      <w:r w:rsidRPr="00F910B0">
        <w:rPr>
          <w:szCs w:val="22"/>
          <w:lang w:val="en-CA"/>
        </w:rPr>
        <w:t xml:space="preserve"> CTU</w:t>
      </w:r>
      <w:r w:rsidR="000A54D6">
        <w:rPr>
          <w:szCs w:val="22"/>
          <w:lang w:val="en-CA"/>
        </w:rPr>
        <w:t xml:space="preserve"> row</w:t>
      </w:r>
      <w:r w:rsidR="00FB272F">
        <w:rPr>
          <w:szCs w:val="22"/>
          <w:lang w:val="en-CA"/>
        </w:rPr>
        <w:t>.</w:t>
      </w:r>
      <w:r w:rsidR="005C24DE">
        <w:rPr>
          <w:szCs w:val="22"/>
          <w:lang w:val="en-CA"/>
        </w:rPr>
        <w:t xml:space="preserve"> As shown in Figure 1,</w:t>
      </w:r>
      <w:r>
        <w:rPr>
          <w:szCs w:val="22"/>
          <w:lang w:val="en-CA"/>
        </w:rPr>
        <w:t xml:space="preserve"> </w:t>
      </w:r>
      <w:r w:rsidR="003F14D0">
        <w:rPr>
          <w:szCs w:val="22"/>
          <w:lang w:val="en-CA"/>
        </w:rPr>
        <w:t>B0 and B0’, B1 and B1’, and B2 and B2’ are used for deriving</w:t>
      </w:r>
      <w:r w:rsidR="00B212EE">
        <w:rPr>
          <w:szCs w:val="22"/>
          <w:lang w:val="en-CA"/>
        </w:rPr>
        <w:t xml:space="preserve"> 4-parameter</w:t>
      </w:r>
      <w:r w:rsidR="003F14D0">
        <w:rPr>
          <w:szCs w:val="22"/>
          <w:lang w:val="en-CA"/>
        </w:rPr>
        <w:t xml:space="preserve"> inherited affine candidate</w:t>
      </w:r>
      <w:r w:rsidR="000A54D6">
        <w:rPr>
          <w:szCs w:val="22"/>
          <w:lang w:val="en-CA"/>
        </w:rPr>
        <w:t>s</w:t>
      </w:r>
      <w:r w:rsidR="003F14D0">
        <w:rPr>
          <w:szCs w:val="22"/>
          <w:lang w:val="en-CA"/>
        </w:rPr>
        <w:t>, and the distance between these two blocks is N.</w:t>
      </w:r>
      <w:r w:rsidR="0017386C">
        <w:rPr>
          <w:szCs w:val="22"/>
          <w:lang w:val="en-CA"/>
        </w:rPr>
        <w:t xml:space="preserve"> </w:t>
      </w:r>
      <w:r w:rsidR="00682C39">
        <w:rPr>
          <w:szCs w:val="22"/>
          <w:lang w:val="en-CA"/>
        </w:rPr>
        <w:t xml:space="preserve">The </w:t>
      </w:r>
      <w:r w:rsidR="000A54D6">
        <w:rPr>
          <w:szCs w:val="22"/>
          <w:lang w:val="en-CA"/>
        </w:rPr>
        <w:t xml:space="preserve">CU </w:t>
      </w:r>
      <w:r w:rsidR="00682C39">
        <w:rPr>
          <w:szCs w:val="22"/>
          <w:lang w:val="en-CA"/>
        </w:rPr>
        <w:t xml:space="preserve">width line buffer is </w:t>
      </w:r>
      <w:r w:rsidR="000A54D6">
        <w:rPr>
          <w:szCs w:val="22"/>
          <w:lang w:val="en-CA"/>
        </w:rPr>
        <w:t xml:space="preserve">not </w:t>
      </w:r>
      <w:r w:rsidR="00682C39">
        <w:rPr>
          <w:szCs w:val="22"/>
          <w:lang w:val="en-CA"/>
        </w:rPr>
        <w:t xml:space="preserve">needed because </w:t>
      </w:r>
      <w:r w:rsidR="002F2625">
        <w:rPr>
          <w:szCs w:val="22"/>
          <w:lang w:val="en-CA"/>
        </w:rPr>
        <w:t xml:space="preserve">the distance between two </w:t>
      </w:r>
      <w:r w:rsidR="00E71E66">
        <w:rPr>
          <w:szCs w:val="22"/>
          <w:lang w:val="en-CA"/>
        </w:rPr>
        <w:t>sub</w:t>
      </w:r>
      <w:r w:rsidR="002F2625">
        <w:rPr>
          <w:szCs w:val="22"/>
          <w:lang w:val="en-CA"/>
        </w:rPr>
        <w:t>blocks is fixed</w:t>
      </w:r>
      <w:r w:rsidR="00682C39">
        <w:rPr>
          <w:szCs w:val="22"/>
          <w:lang w:val="en-CA"/>
        </w:rPr>
        <w:t xml:space="preserve">. </w:t>
      </w:r>
      <w:r w:rsidR="0017386C">
        <w:rPr>
          <w:szCs w:val="22"/>
          <w:lang w:val="en-CA"/>
        </w:rPr>
        <w:t>To check the availability, in addition to check</w:t>
      </w:r>
      <w:r w:rsidR="00D15B1C">
        <w:rPr>
          <w:szCs w:val="22"/>
          <w:lang w:val="en-CA"/>
        </w:rPr>
        <w:t>ing</w:t>
      </w:r>
      <w:r w:rsidR="0017386C">
        <w:rPr>
          <w:szCs w:val="22"/>
          <w:lang w:val="en-CA"/>
        </w:rPr>
        <w:t xml:space="preserve"> </w:t>
      </w:r>
      <w:r w:rsidR="00D15B1C">
        <w:rPr>
          <w:szCs w:val="22"/>
          <w:lang w:val="en-CA"/>
        </w:rPr>
        <w:t>whether</w:t>
      </w:r>
      <w:r w:rsidR="0017386C">
        <w:rPr>
          <w:szCs w:val="22"/>
          <w:lang w:val="en-CA"/>
        </w:rPr>
        <w:t xml:space="preserve"> B0 </w:t>
      </w:r>
      <w:r w:rsidR="005D7B51">
        <w:rPr>
          <w:szCs w:val="22"/>
          <w:lang w:val="en-CA"/>
        </w:rPr>
        <w:t xml:space="preserve">(or B1, B2) </w:t>
      </w:r>
      <w:r w:rsidR="0017386C">
        <w:rPr>
          <w:szCs w:val="22"/>
          <w:lang w:val="en-CA"/>
        </w:rPr>
        <w:t xml:space="preserve">is affine coded, </w:t>
      </w:r>
      <w:r w:rsidR="00D15B1C">
        <w:rPr>
          <w:szCs w:val="22"/>
          <w:lang w:val="en-CA"/>
        </w:rPr>
        <w:t>it is necessary</w:t>
      </w:r>
      <w:r w:rsidR="0017386C">
        <w:rPr>
          <w:szCs w:val="22"/>
          <w:lang w:val="en-CA"/>
        </w:rPr>
        <w:t xml:space="preserve"> to check </w:t>
      </w:r>
      <w:r w:rsidR="00D15B1C">
        <w:rPr>
          <w:szCs w:val="22"/>
          <w:lang w:val="en-CA"/>
        </w:rPr>
        <w:t>whether</w:t>
      </w:r>
      <w:r w:rsidR="0017386C">
        <w:rPr>
          <w:szCs w:val="22"/>
          <w:lang w:val="en-CA"/>
        </w:rPr>
        <w:t xml:space="preserve"> B0’</w:t>
      </w:r>
      <w:r w:rsidR="005D7B51">
        <w:rPr>
          <w:szCs w:val="22"/>
          <w:lang w:val="en-CA"/>
        </w:rPr>
        <w:t xml:space="preserve"> (or B1’, B2’)</w:t>
      </w:r>
      <w:r w:rsidR="0017386C">
        <w:rPr>
          <w:szCs w:val="22"/>
          <w:lang w:val="en-CA"/>
        </w:rPr>
        <w:t xml:space="preserve"> is affine coded</w:t>
      </w:r>
      <w:r w:rsidR="00226C92">
        <w:rPr>
          <w:szCs w:val="22"/>
          <w:lang w:val="en-CA"/>
        </w:rPr>
        <w:t xml:space="preserve"> and has same reference index </w:t>
      </w:r>
      <w:r w:rsidR="00E71E66">
        <w:rPr>
          <w:szCs w:val="22"/>
          <w:lang w:val="en-CA"/>
        </w:rPr>
        <w:t xml:space="preserve">as </w:t>
      </w:r>
      <w:r w:rsidR="00527800">
        <w:rPr>
          <w:szCs w:val="22"/>
          <w:lang w:val="en-CA"/>
        </w:rPr>
        <w:t xml:space="preserve">B0 (or B1, B2) </w:t>
      </w:r>
      <w:r w:rsidR="00226C92">
        <w:rPr>
          <w:szCs w:val="22"/>
          <w:lang w:val="en-CA"/>
        </w:rPr>
        <w:t>in both reference picture lists</w:t>
      </w:r>
      <w:r w:rsidR="0017386C">
        <w:rPr>
          <w:szCs w:val="22"/>
          <w:lang w:val="en-CA"/>
        </w:rPr>
        <w:t>.</w:t>
      </w:r>
    </w:p>
    <w:p w14:paraId="3A81A9FF" w14:textId="582E554A" w:rsidR="00A44941" w:rsidRDefault="008956DE" w:rsidP="009D18FA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D8A4EC4" wp14:editId="1DFC98C9">
            <wp:extent cx="4320000" cy="1383231"/>
            <wp:effectExtent l="0" t="0" r="4445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38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745A" w14:textId="1E0B21BF" w:rsidR="00A44941" w:rsidRDefault="00A44941" w:rsidP="009D18F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5C24DE">
        <w:rPr>
          <w:szCs w:val="22"/>
          <w:lang w:val="en-CA"/>
        </w:rPr>
        <w:t>ure</w:t>
      </w:r>
      <w:r>
        <w:rPr>
          <w:szCs w:val="22"/>
          <w:lang w:val="en-CA"/>
        </w:rPr>
        <w:t xml:space="preserve"> 1.</w:t>
      </w:r>
      <w:r w:rsidR="00B45C8C">
        <w:rPr>
          <w:szCs w:val="22"/>
          <w:lang w:val="en-CA"/>
        </w:rPr>
        <w:t xml:space="preserve"> Inherited affine</w:t>
      </w:r>
      <w:r w:rsidR="007F3A13">
        <w:rPr>
          <w:szCs w:val="22"/>
          <w:lang w:val="en-CA"/>
        </w:rPr>
        <w:t xml:space="preserve"> candidate</w:t>
      </w:r>
      <w:r w:rsidR="00B45C8C">
        <w:rPr>
          <w:szCs w:val="22"/>
          <w:lang w:val="en-CA"/>
        </w:rPr>
        <w:t xml:space="preserve"> derivation </w:t>
      </w:r>
      <w:r w:rsidR="00DC3002">
        <w:rPr>
          <w:szCs w:val="22"/>
          <w:lang w:val="en-CA"/>
        </w:rPr>
        <w:t xml:space="preserve">at </w:t>
      </w:r>
      <w:r w:rsidR="00B45C8C">
        <w:rPr>
          <w:szCs w:val="22"/>
          <w:lang w:val="en-CA"/>
        </w:rPr>
        <w:t xml:space="preserve">CTU </w:t>
      </w:r>
      <w:r w:rsidR="00DC3002">
        <w:rPr>
          <w:szCs w:val="22"/>
          <w:lang w:val="en-CA"/>
        </w:rPr>
        <w:t xml:space="preserve">row </w:t>
      </w:r>
      <w:r w:rsidR="00B45C8C">
        <w:rPr>
          <w:szCs w:val="22"/>
          <w:lang w:val="en-CA"/>
        </w:rPr>
        <w:t>boundar</w:t>
      </w:r>
      <w:r w:rsidR="00DC3002">
        <w:rPr>
          <w:szCs w:val="22"/>
          <w:lang w:val="en-CA"/>
        </w:rPr>
        <w:t>ies</w:t>
      </w:r>
    </w:p>
    <w:p w14:paraId="121959B5" w14:textId="0606EC20" w:rsidR="000E0A4D" w:rsidRDefault="000E0A4D" w:rsidP="009234A5">
      <w:pPr>
        <w:rPr>
          <w:szCs w:val="22"/>
          <w:lang w:val="en-CA"/>
        </w:rPr>
      </w:pPr>
    </w:p>
    <w:p w14:paraId="69811A9B" w14:textId="33D0C904" w:rsidR="001B646A" w:rsidRPr="001B646A" w:rsidRDefault="001B646A" w:rsidP="001B646A">
      <w:pPr>
        <w:pStyle w:val="Heading2"/>
        <w:rPr>
          <w:lang w:val="en-CA"/>
        </w:rPr>
      </w:pPr>
      <w:r>
        <w:rPr>
          <w:lang w:val="en-CA"/>
        </w:rPr>
        <w:t>Three</w:t>
      </w:r>
      <w:r w:rsidRPr="001B646A">
        <w:rPr>
          <w:lang w:val="en-CA"/>
        </w:rPr>
        <w:t xml:space="preserve"> subblock </w:t>
      </w:r>
      <w:r w:rsidR="003D55EE">
        <w:rPr>
          <w:lang w:val="en-CA"/>
        </w:rPr>
        <w:t>MV</w:t>
      </w:r>
      <w:r w:rsidRPr="001B646A">
        <w:rPr>
          <w:lang w:val="en-CA"/>
        </w:rPr>
        <w:t xml:space="preserve">s with </w:t>
      </w:r>
      <w:r w:rsidR="007D5466">
        <w:rPr>
          <w:lang w:val="en-CA"/>
        </w:rPr>
        <w:t xml:space="preserve">a </w:t>
      </w:r>
      <w:r w:rsidRPr="001B646A">
        <w:rPr>
          <w:lang w:val="en-CA"/>
        </w:rPr>
        <w:t xml:space="preserve">fixed distance for affine inheritance </w:t>
      </w:r>
      <w:r w:rsidR="007D5466">
        <w:rPr>
          <w:lang w:val="en-CA"/>
        </w:rPr>
        <w:t>at</w:t>
      </w:r>
      <w:r w:rsidR="007D5466" w:rsidRPr="001B646A">
        <w:rPr>
          <w:lang w:val="en-CA"/>
        </w:rPr>
        <w:t xml:space="preserve"> </w:t>
      </w:r>
      <w:r w:rsidRPr="001B646A">
        <w:rPr>
          <w:lang w:val="en-CA"/>
        </w:rPr>
        <w:t>CTU</w:t>
      </w:r>
      <w:r w:rsidR="00145331">
        <w:rPr>
          <w:lang w:val="en-CA"/>
        </w:rPr>
        <w:t xml:space="preserve"> row</w:t>
      </w:r>
      <w:r w:rsidRPr="001B646A">
        <w:rPr>
          <w:lang w:val="en-CA"/>
        </w:rPr>
        <w:t xml:space="preserve"> boundar</w:t>
      </w:r>
      <w:r w:rsidR="007D5466">
        <w:rPr>
          <w:lang w:val="en-CA"/>
        </w:rPr>
        <w:t>ies</w:t>
      </w:r>
    </w:p>
    <w:p w14:paraId="0EEBB19E" w14:textId="53AB2D8B" w:rsidR="001B646A" w:rsidRDefault="001B646A" w:rsidP="009234A5">
      <w:pPr>
        <w:rPr>
          <w:szCs w:val="22"/>
          <w:lang w:val="en-CA"/>
        </w:rPr>
      </w:pPr>
      <w:r>
        <w:rPr>
          <w:lang w:val="en-CA"/>
        </w:rPr>
        <w:t xml:space="preserve">Three </w:t>
      </w:r>
      <w:r w:rsidRPr="00F910B0">
        <w:rPr>
          <w:szCs w:val="22"/>
          <w:lang w:val="en-CA"/>
        </w:rPr>
        <w:t xml:space="preserve">subblock </w:t>
      </w:r>
      <w:r w:rsidR="00CE035C">
        <w:rPr>
          <w:szCs w:val="22"/>
          <w:lang w:val="en-CA"/>
        </w:rPr>
        <w:t>MV</w:t>
      </w:r>
      <w:r w:rsidRPr="00F910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</w:t>
      </w:r>
      <w:r w:rsidR="004B7E4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fixed distance </w:t>
      </w:r>
      <w:r w:rsidRPr="00F910B0">
        <w:rPr>
          <w:szCs w:val="22"/>
          <w:lang w:val="en-CA"/>
        </w:rPr>
        <w:t>are used for the affine motion inheritance</w:t>
      </w:r>
      <w:r>
        <w:rPr>
          <w:szCs w:val="22"/>
          <w:lang w:val="en-CA"/>
        </w:rPr>
        <w:t xml:space="preserve"> </w:t>
      </w:r>
      <w:r w:rsidRPr="00F910B0">
        <w:rPr>
          <w:szCs w:val="22"/>
          <w:lang w:val="en-CA"/>
        </w:rPr>
        <w:t xml:space="preserve">if the candidate block is </w:t>
      </w:r>
      <w:r w:rsidR="000A54D6">
        <w:rPr>
          <w:szCs w:val="22"/>
          <w:lang w:val="en-CA"/>
        </w:rPr>
        <w:t xml:space="preserve">from </w:t>
      </w:r>
      <w:r w:rsidR="004B7E49">
        <w:rPr>
          <w:szCs w:val="22"/>
          <w:lang w:val="en-CA"/>
        </w:rPr>
        <w:t>the upper</w:t>
      </w:r>
      <w:r w:rsidRPr="00F910B0">
        <w:rPr>
          <w:szCs w:val="22"/>
          <w:lang w:val="en-CA"/>
        </w:rPr>
        <w:t xml:space="preserve"> CTU</w:t>
      </w:r>
      <w:r w:rsidR="000A54D6">
        <w:rPr>
          <w:szCs w:val="22"/>
          <w:lang w:val="en-CA"/>
        </w:rPr>
        <w:t xml:space="preserve"> row </w:t>
      </w:r>
      <w:r w:rsidR="005C5C4F">
        <w:rPr>
          <w:szCs w:val="22"/>
          <w:lang w:val="en-CA"/>
        </w:rPr>
        <w:t xml:space="preserve">and the subblock </w:t>
      </w:r>
      <w:r w:rsidR="00E71E66">
        <w:rPr>
          <w:szCs w:val="22"/>
          <w:lang w:val="en-CA"/>
        </w:rPr>
        <w:t>MV</w:t>
      </w:r>
      <w:r w:rsidR="005C5C4F">
        <w:rPr>
          <w:szCs w:val="22"/>
          <w:lang w:val="en-CA"/>
        </w:rPr>
        <w:t>s are uni-prediction</w:t>
      </w:r>
      <w:r>
        <w:rPr>
          <w:szCs w:val="22"/>
          <w:lang w:val="en-CA"/>
        </w:rPr>
        <w:t>.</w:t>
      </w:r>
      <w:r w:rsidR="00E74366">
        <w:rPr>
          <w:szCs w:val="22"/>
          <w:lang w:val="en-CA"/>
        </w:rPr>
        <w:t xml:space="preserve"> As shown in Figure 2, B0, B0’, and B0’’, B1, B1’, and B1’’, and B2, B2’, and B2’’ are used for deriving 6-parameter inherited affine </w:t>
      </w:r>
      <w:r w:rsidR="00E74366">
        <w:rPr>
          <w:szCs w:val="22"/>
          <w:lang w:val="en-CA"/>
        </w:rPr>
        <w:lastRenderedPageBreak/>
        <w:t>candidate</w:t>
      </w:r>
      <w:r w:rsidR="000A54D6">
        <w:rPr>
          <w:szCs w:val="22"/>
          <w:lang w:val="en-CA"/>
        </w:rPr>
        <w:t>s</w:t>
      </w:r>
      <w:r w:rsidR="00E74366">
        <w:rPr>
          <w:szCs w:val="22"/>
          <w:lang w:val="en-CA"/>
        </w:rPr>
        <w:t>, and the distance between blocks is N</w:t>
      </w:r>
      <w:r w:rsidR="00684A5D">
        <w:rPr>
          <w:szCs w:val="22"/>
          <w:lang w:val="en-CA"/>
        </w:rPr>
        <w:t xml:space="preserve"> as denoted in Figure 2</w:t>
      </w:r>
      <w:r w:rsidR="00E74366">
        <w:rPr>
          <w:szCs w:val="22"/>
          <w:lang w:val="en-CA"/>
        </w:rPr>
        <w:t>.</w:t>
      </w:r>
      <w:r w:rsidR="00963256">
        <w:rPr>
          <w:szCs w:val="22"/>
          <w:lang w:val="en-CA"/>
        </w:rPr>
        <w:t xml:space="preserve"> The </w:t>
      </w:r>
      <w:r w:rsidR="000A54D6">
        <w:rPr>
          <w:szCs w:val="22"/>
          <w:lang w:val="en-CA"/>
        </w:rPr>
        <w:t xml:space="preserve">CU </w:t>
      </w:r>
      <w:r w:rsidR="00963256">
        <w:rPr>
          <w:szCs w:val="22"/>
          <w:lang w:val="en-CA"/>
        </w:rPr>
        <w:t xml:space="preserve">width or </w:t>
      </w:r>
      <w:r w:rsidR="000A54D6">
        <w:rPr>
          <w:szCs w:val="22"/>
          <w:lang w:val="en-CA"/>
        </w:rPr>
        <w:t xml:space="preserve">CU </w:t>
      </w:r>
      <w:r w:rsidR="00963256">
        <w:rPr>
          <w:szCs w:val="22"/>
          <w:lang w:val="en-CA"/>
        </w:rPr>
        <w:t xml:space="preserve">height line buffer </w:t>
      </w:r>
      <w:r w:rsidR="000A54D6">
        <w:rPr>
          <w:szCs w:val="22"/>
          <w:lang w:val="en-CA"/>
        </w:rPr>
        <w:t xml:space="preserve">are not </w:t>
      </w:r>
      <w:r w:rsidR="00963256">
        <w:rPr>
          <w:szCs w:val="22"/>
          <w:lang w:val="en-CA"/>
        </w:rPr>
        <w:t xml:space="preserve">needed because the distance between blocks is fixed. The availability check is </w:t>
      </w:r>
      <w:r w:rsidR="00DA7CE6">
        <w:rPr>
          <w:szCs w:val="22"/>
          <w:lang w:val="en-CA"/>
        </w:rPr>
        <w:t xml:space="preserve">the </w:t>
      </w:r>
      <w:r w:rsidR="00963256">
        <w:rPr>
          <w:szCs w:val="22"/>
          <w:lang w:val="en-CA"/>
        </w:rPr>
        <w:t xml:space="preserve">same as the method of two subblock </w:t>
      </w:r>
      <w:r w:rsidR="00CE035C">
        <w:rPr>
          <w:szCs w:val="22"/>
          <w:lang w:val="en-CA"/>
        </w:rPr>
        <w:t>MV</w:t>
      </w:r>
      <w:r w:rsidR="00963256" w:rsidRPr="00F910B0">
        <w:rPr>
          <w:szCs w:val="22"/>
          <w:lang w:val="en-CA"/>
        </w:rPr>
        <w:t>s</w:t>
      </w:r>
      <w:r w:rsidR="00963256">
        <w:rPr>
          <w:szCs w:val="22"/>
          <w:lang w:val="en-CA"/>
        </w:rPr>
        <w:t xml:space="preserve">. </w:t>
      </w:r>
      <w:r w:rsidR="00882718">
        <w:rPr>
          <w:szCs w:val="22"/>
          <w:lang w:val="en-CA"/>
        </w:rPr>
        <w:t xml:space="preserve">The </w:t>
      </w:r>
      <w:r w:rsidR="00CE035C">
        <w:rPr>
          <w:szCs w:val="22"/>
          <w:lang w:val="en-CA"/>
        </w:rPr>
        <w:t>MV</w:t>
      </w:r>
      <w:r w:rsidR="00882718">
        <w:rPr>
          <w:szCs w:val="22"/>
          <w:lang w:val="en-CA"/>
        </w:rPr>
        <w:t xml:space="preserve"> at B0’’ (or B1’’, B2’’) is directly </w:t>
      </w:r>
      <w:r w:rsidR="00DC3002">
        <w:rPr>
          <w:szCs w:val="22"/>
          <w:lang w:val="en-CA"/>
        </w:rPr>
        <w:t xml:space="preserve">used </w:t>
      </w:r>
      <w:r w:rsidR="00882718">
        <w:rPr>
          <w:szCs w:val="22"/>
          <w:lang w:val="en-CA"/>
        </w:rPr>
        <w:t xml:space="preserve">if the B0’’ </w:t>
      </w:r>
      <w:r w:rsidR="00CD7C5A">
        <w:rPr>
          <w:szCs w:val="22"/>
          <w:lang w:val="en-CA"/>
        </w:rPr>
        <w:t xml:space="preserve">(or B1’’, B2’’) </w:t>
      </w:r>
      <w:r w:rsidR="00882718">
        <w:rPr>
          <w:szCs w:val="22"/>
          <w:lang w:val="en-CA"/>
        </w:rPr>
        <w:t>and B0</w:t>
      </w:r>
      <w:r w:rsidR="00CD7C5A">
        <w:rPr>
          <w:szCs w:val="22"/>
          <w:lang w:val="en-CA"/>
        </w:rPr>
        <w:t xml:space="preserve"> (or B1’, B2’)</w:t>
      </w:r>
      <w:r w:rsidR="00882718">
        <w:rPr>
          <w:szCs w:val="22"/>
          <w:lang w:val="en-CA"/>
        </w:rPr>
        <w:t xml:space="preserve"> are in the same </w:t>
      </w:r>
      <w:r w:rsidR="000A54D6">
        <w:rPr>
          <w:szCs w:val="22"/>
          <w:lang w:val="en-CA"/>
        </w:rPr>
        <w:t>CU</w:t>
      </w:r>
      <w:r w:rsidR="00882718">
        <w:rPr>
          <w:szCs w:val="22"/>
          <w:lang w:val="en-CA"/>
        </w:rPr>
        <w:t xml:space="preserve">, otherwise, </w:t>
      </w:r>
      <w:r w:rsidR="001152B3">
        <w:rPr>
          <w:szCs w:val="22"/>
          <w:lang w:val="en-CA"/>
        </w:rPr>
        <w:t>MV</w:t>
      </w:r>
      <w:r w:rsidR="00882718">
        <w:rPr>
          <w:szCs w:val="22"/>
          <w:lang w:val="en-CA"/>
        </w:rPr>
        <w:t xml:space="preserve"> at B0 </w:t>
      </w:r>
      <w:r w:rsidR="00CD7C5A">
        <w:rPr>
          <w:szCs w:val="22"/>
          <w:lang w:val="en-CA"/>
        </w:rPr>
        <w:t>(or B1’, B2’)</w:t>
      </w:r>
      <w:r w:rsidR="000A54D6">
        <w:rPr>
          <w:szCs w:val="22"/>
          <w:lang w:val="en-CA"/>
        </w:rPr>
        <w:t xml:space="preserve"> is used</w:t>
      </w:r>
      <w:r w:rsidR="00CD7C5A">
        <w:rPr>
          <w:szCs w:val="22"/>
          <w:lang w:val="en-CA"/>
        </w:rPr>
        <w:t xml:space="preserve"> </w:t>
      </w:r>
      <w:r w:rsidR="00882718">
        <w:rPr>
          <w:szCs w:val="22"/>
          <w:lang w:val="en-CA"/>
        </w:rPr>
        <w:t>instead.</w:t>
      </w:r>
    </w:p>
    <w:p w14:paraId="0309BB24" w14:textId="1BBFC9D1" w:rsidR="001B646A" w:rsidRDefault="008956DE" w:rsidP="006C7A7F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19F7F6F8" wp14:editId="58CA4B01">
            <wp:extent cx="4320000" cy="1770923"/>
            <wp:effectExtent l="0" t="0" r="4445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770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FF981" w14:textId="37A1A990" w:rsidR="006C7A7F" w:rsidRDefault="006C7A7F" w:rsidP="006C7A7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2. Inherited affine candidate derivation </w:t>
      </w:r>
      <w:r w:rsidR="00DC3002">
        <w:rPr>
          <w:szCs w:val="22"/>
          <w:lang w:val="en-CA"/>
        </w:rPr>
        <w:t xml:space="preserve">at </w:t>
      </w:r>
      <w:r>
        <w:rPr>
          <w:szCs w:val="22"/>
          <w:lang w:val="en-CA"/>
        </w:rPr>
        <w:t xml:space="preserve">CTU </w:t>
      </w:r>
      <w:r w:rsidR="00DC3002">
        <w:rPr>
          <w:szCs w:val="22"/>
          <w:lang w:val="en-CA"/>
        </w:rPr>
        <w:t>row boundaries</w:t>
      </w:r>
    </w:p>
    <w:p w14:paraId="4F7B3B55" w14:textId="77777777" w:rsidR="006C7A7F" w:rsidRDefault="006C7A7F" w:rsidP="009234A5">
      <w:pPr>
        <w:rPr>
          <w:szCs w:val="22"/>
          <w:lang w:val="en-CA"/>
        </w:rPr>
      </w:pPr>
    </w:p>
    <w:p w14:paraId="1366C7DE" w14:textId="68FF0995" w:rsidR="00440E4E" w:rsidRDefault="00440E4E" w:rsidP="00660761">
      <w:pPr>
        <w:pStyle w:val="Heading2"/>
        <w:rPr>
          <w:lang w:val="en-CA"/>
        </w:rPr>
      </w:pPr>
      <w:r>
        <w:rPr>
          <w:lang w:val="en-CA"/>
        </w:rPr>
        <w:t>S</w:t>
      </w:r>
      <w:r w:rsidRPr="001B646A">
        <w:rPr>
          <w:lang w:val="en-CA"/>
        </w:rPr>
        <w:t xml:space="preserve">ubblock </w:t>
      </w:r>
      <w:r>
        <w:rPr>
          <w:lang w:val="en-CA"/>
        </w:rPr>
        <w:t>MV</w:t>
      </w:r>
      <w:r w:rsidRPr="001B646A">
        <w:rPr>
          <w:lang w:val="en-CA"/>
        </w:rPr>
        <w:t xml:space="preserve">s with </w:t>
      </w:r>
      <w:r>
        <w:rPr>
          <w:lang w:val="en-CA"/>
        </w:rPr>
        <w:t xml:space="preserve">half </w:t>
      </w:r>
      <w:r w:rsidR="00DB4CC1">
        <w:rPr>
          <w:lang w:val="en-CA"/>
        </w:rPr>
        <w:t xml:space="preserve">CU </w:t>
      </w:r>
      <w:r>
        <w:rPr>
          <w:lang w:val="en-CA"/>
        </w:rPr>
        <w:t xml:space="preserve">height or </w:t>
      </w:r>
      <w:r w:rsidR="00DB4CC1">
        <w:rPr>
          <w:lang w:val="en-CA"/>
        </w:rPr>
        <w:t xml:space="preserve">half CU </w:t>
      </w:r>
      <w:r>
        <w:rPr>
          <w:lang w:val="en-CA"/>
        </w:rPr>
        <w:t>width</w:t>
      </w:r>
      <w:r w:rsidRPr="001B646A">
        <w:rPr>
          <w:lang w:val="en-CA"/>
        </w:rPr>
        <w:t xml:space="preserve"> for affine inheritance </w:t>
      </w:r>
      <w:r>
        <w:rPr>
          <w:lang w:val="en-CA"/>
        </w:rPr>
        <w:t xml:space="preserve">inside </w:t>
      </w:r>
      <w:r w:rsidR="00411E0E">
        <w:rPr>
          <w:lang w:val="en-CA"/>
        </w:rPr>
        <w:t>the current</w:t>
      </w:r>
      <w:r w:rsidRPr="001B646A">
        <w:rPr>
          <w:lang w:val="en-CA"/>
        </w:rPr>
        <w:t xml:space="preserve"> CTU</w:t>
      </w:r>
      <w:r w:rsidR="00411E0E">
        <w:rPr>
          <w:lang w:val="en-CA"/>
        </w:rPr>
        <w:t xml:space="preserve"> row</w:t>
      </w:r>
    </w:p>
    <w:p w14:paraId="3D287553" w14:textId="6E8908BB" w:rsidR="00440E4E" w:rsidRDefault="001B35B4">
      <w:pPr>
        <w:rPr>
          <w:szCs w:val="22"/>
          <w:lang w:val="en-CA"/>
        </w:rPr>
      </w:pPr>
      <w:r>
        <w:rPr>
          <w:lang w:val="en-CA"/>
        </w:rPr>
        <w:t xml:space="preserve">Two or three </w:t>
      </w:r>
      <w:r w:rsidRPr="00F910B0">
        <w:rPr>
          <w:szCs w:val="22"/>
          <w:lang w:val="en-CA"/>
        </w:rPr>
        <w:t xml:space="preserve">subblock </w:t>
      </w:r>
      <w:r>
        <w:rPr>
          <w:szCs w:val="22"/>
          <w:lang w:val="en-CA"/>
        </w:rPr>
        <w:t>MV</w:t>
      </w:r>
      <w:r w:rsidRPr="00F910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</w:t>
      </w:r>
      <w:r w:rsidRPr="001B35B4">
        <w:rPr>
          <w:szCs w:val="22"/>
          <w:lang w:val="en-CA"/>
        </w:rPr>
        <w:t xml:space="preserve">half </w:t>
      </w:r>
      <w:r w:rsidR="008F7420">
        <w:rPr>
          <w:szCs w:val="22"/>
          <w:lang w:val="en-CA"/>
        </w:rPr>
        <w:t>CU</w:t>
      </w:r>
      <w:r w:rsidR="00D274BF">
        <w:rPr>
          <w:szCs w:val="22"/>
          <w:lang w:val="en-CA"/>
        </w:rPr>
        <w:t xml:space="preserve"> </w:t>
      </w:r>
      <w:r w:rsidRPr="001B35B4">
        <w:rPr>
          <w:szCs w:val="22"/>
          <w:lang w:val="en-CA"/>
        </w:rPr>
        <w:t xml:space="preserve">height or </w:t>
      </w:r>
      <w:r w:rsidR="00D274BF">
        <w:rPr>
          <w:szCs w:val="22"/>
          <w:lang w:val="en-CA"/>
        </w:rPr>
        <w:t xml:space="preserve">half </w:t>
      </w:r>
      <w:r w:rsidR="008F7420">
        <w:rPr>
          <w:szCs w:val="22"/>
          <w:lang w:val="en-CA"/>
        </w:rPr>
        <w:t>CU</w:t>
      </w:r>
      <w:r w:rsidR="00D274BF">
        <w:rPr>
          <w:szCs w:val="22"/>
          <w:lang w:val="en-CA"/>
        </w:rPr>
        <w:t xml:space="preserve"> </w:t>
      </w:r>
      <w:r w:rsidRPr="001B35B4">
        <w:rPr>
          <w:szCs w:val="22"/>
          <w:lang w:val="en-CA"/>
        </w:rPr>
        <w:t xml:space="preserve">width </w:t>
      </w:r>
      <w:r w:rsidRPr="00F910B0">
        <w:rPr>
          <w:szCs w:val="22"/>
          <w:lang w:val="en-CA"/>
        </w:rPr>
        <w:t>are used for the affine motion inheritance</w:t>
      </w:r>
      <w:r>
        <w:rPr>
          <w:szCs w:val="22"/>
          <w:lang w:val="en-CA"/>
        </w:rPr>
        <w:t xml:space="preserve"> </w:t>
      </w:r>
      <w:r w:rsidRPr="00F910B0">
        <w:rPr>
          <w:szCs w:val="22"/>
          <w:lang w:val="en-CA"/>
        </w:rPr>
        <w:t xml:space="preserve">if the candidate block is </w:t>
      </w:r>
      <w:r w:rsidR="002A5CBC">
        <w:rPr>
          <w:szCs w:val="22"/>
          <w:lang w:val="en-CA"/>
        </w:rPr>
        <w:t>inside</w:t>
      </w:r>
      <w:r>
        <w:rPr>
          <w:szCs w:val="22"/>
          <w:lang w:val="en-CA"/>
        </w:rPr>
        <w:t xml:space="preserve"> the </w:t>
      </w:r>
      <w:r w:rsidR="002A5CBC">
        <w:rPr>
          <w:szCs w:val="22"/>
          <w:lang w:val="en-CA"/>
        </w:rPr>
        <w:t>current</w:t>
      </w:r>
      <w:r w:rsidRPr="00F910B0">
        <w:rPr>
          <w:szCs w:val="22"/>
          <w:lang w:val="en-CA"/>
        </w:rPr>
        <w:t xml:space="preserve"> CTU</w:t>
      </w:r>
      <w:r>
        <w:rPr>
          <w:szCs w:val="22"/>
          <w:lang w:val="en-CA"/>
        </w:rPr>
        <w:t xml:space="preserve"> row.</w:t>
      </w:r>
      <w:r w:rsidR="00411E0E">
        <w:rPr>
          <w:szCs w:val="22"/>
          <w:lang w:val="en-CA"/>
        </w:rPr>
        <w:t xml:space="preserve"> As shown in Figure 3,</w:t>
      </w:r>
      <w:r w:rsidR="008B4B33">
        <w:rPr>
          <w:szCs w:val="22"/>
          <w:lang w:val="en-CA"/>
        </w:rPr>
        <w:t xml:space="preserve"> </w:t>
      </w:r>
      <w:r w:rsidR="00DB4CC1">
        <w:rPr>
          <w:szCs w:val="22"/>
          <w:lang w:val="en-CA"/>
        </w:rPr>
        <w:t>“</w:t>
      </w:r>
      <w:r w:rsidR="008B4B33">
        <w:rPr>
          <w:szCs w:val="22"/>
          <w:lang w:val="en-CA"/>
        </w:rPr>
        <w:t>LT, RT, and LB</w:t>
      </w:r>
      <w:r w:rsidR="00DB4CC1">
        <w:rPr>
          <w:szCs w:val="22"/>
          <w:lang w:val="en-CA"/>
        </w:rPr>
        <w:t>” to the left of the current CU</w:t>
      </w:r>
      <w:r w:rsidR="008B4B33">
        <w:rPr>
          <w:szCs w:val="22"/>
          <w:lang w:val="en-CA"/>
        </w:rPr>
        <w:t xml:space="preserve"> </w:t>
      </w:r>
      <w:r w:rsidR="00DB4CC1">
        <w:rPr>
          <w:szCs w:val="22"/>
          <w:lang w:val="en-CA"/>
        </w:rPr>
        <w:t>and “</w:t>
      </w:r>
      <w:r w:rsidR="008B4B33">
        <w:rPr>
          <w:szCs w:val="22"/>
          <w:lang w:val="en-CA"/>
        </w:rPr>
        <w:t>LT and RT</w:t>
      </w:r>
      <w:r w:rsidR="00DB4CC1">
        <w:rPr>
          <w:szCs w:val="22"/>
          <w:lang w:val="en-CA"/>
        </w:rPr>
        <w:t>” to the top of the current CU</w:t>
      </w:r>
      <w:r w:rsidR="008B4B33">
        <w:rPr>
          <w:szCs w:val="22"/>
          <w:lang w:val="en-CA"/>
        </w:rPr>
        <w:t xml:space="preserve"> are used for deriving 6-parameter or 4-parameter</w:t>
      </w:r>
      <w:r w:rsidR="008B4B33" w:rsidRPr="008B4B33">
        <w:rPr>
          <w:szCs w:val="22"/>
          <w:lang w:val="en-CA"/>
        </w:rPr>
        <w:t xml:space="preserve"> </w:t>
      </w:r>
      <w:r w:rsidR="008B4B33">
        <w:rPr>
          <w:szCs w:val="22"/>
          <w:lang w:val="en-CA"/>
        </w:rPr>
        <w:t>inherited affine candidates,</w:t>
      </w:r>
      <w:r w:rsidR="00DB4CC1">
        <w:rPr>
          <w:szCs w:val="22"/>
          <w:lang w:val="en-CA"/>
        </w:rPr>
        <w:t xml:space="preserve"> respectively,</w:t>
      </w:r>
      <w:r w:rsidR="008B4B33">
        <w:rPr>
          <w:szCs w:val="22"/>
          <w:lang w:val="en-CA"/>
        </w:rPr>
        <w:t xml:space="preserve"> and the </w:t>
      </w:r>
      <w:r w:rsidR="00DB4CC1">
        <w:rPr>
          <w:szCs w:val="22"/>
          <w:lang w:val="en-CA"/>
        </w:rPr>
        <w:t xml:space="preserve">distance </w:t>
      </w:r>
      <w:r w:rsidR="008B4B33">
        <w:rPr>
          <w:szCs w:val="22"/>
          <w:lang w:val="en-CA"/>
        </w:rPr>
        <w:t xml:space="preserve">between </w:t>
      </w:r>
      <w:r w:rsidR="00DB4CC1">
        <w:rPr>
          <w:szCs w:val="22"/>
          <w:lang w:val="en-CA"/>
        </w:rPr>
        <w:t xml:space="preserve">LT and RT </w:t>
      </w:r>
      <w:r w:rsidR="008B4B33">
        <w:rPr>
          <w:szCs w:val="22"/>
          <w:lang w:val="en-CA"/>
        </w:rPr>
        <w:t xml:space="preserve">is half candidate </w:t>
      </w:r>
      <w:r w:rsidR="008F7420">
        <w:rPr>
          <w:szCs w:val="22"/>
          <w:lang w:val="en-CA"/>
        </w:rPr>
        <w:t>CU</w:t>
      </w:r>
      <w:r w:rsidR="008B4B33">
        <w:rPr>
          <w:szCs w:val="22"/>
          <w:lang w:val="en-CA"/>
        </w:rPr>
        <w:t xml:space="preserve"> width and the </w:t>
      </w:r>
      <w:r w:rsidR="00DB4CC1">
        <w:rPr>
          <w:szCs w:val="22"/>
          <w:lang w:val="en-CA"/>
        </w:rPr>
        <w:t xml:space="preserve">distance </w:t>
      </w:r>
      <w:r w:rsidR="008B4B33">
        <w:rPr>
          <w:szCs w:val="22"/>
          <w:lang w:val="en-CA"/>
        </w:rPr>
        <w:t xml:space="preserve">between </w:t>
      </w:r>
      <w:r w:rsidR="00DB4CC1">
        <w:rPr>
          <w:szCs w:val="22"/>
          <w:lang w:val="en-CA"/>
        </w:rPr>
        <w:t xml:space="preserve">LT and LB </w:t>
      </w:r>
      <w:r w:rsidR="008B4B33">
        <w:rPr>
          <w:szCs w:val="22"/>
          <w:lang w:val="en-CA"/>
        </w:rPr>
        <w:t xml:space="preserve">is half candidate </w:t>
      </w:r>
      <w:r w:rsidR="008F7420">
        <w:rPr>
          <w:szCs w:val="22"/>
          <w:lang w:val="en-CA"/>
        </w:rPr>
        <w:t>CU</w:t>
      </w:r>
      <w:r w:rsidR="008B4B33">
        <w:rPr>
          <w:szCs w:val="22"/>
          <w:lang w:val="en-CA"/>
        </w:rPr>
        <w:t xml:space="preserve"> height. </w:t>
      </w:r>
      <w:r w:rsidR="00A308F9">
        <w:rPr>
          <w:szCs w:val="22"/>
          <w:lang w:val="en-CA"/>
        </w:rPr>
        <w:t xml:space="preserve">The CPMV buffer is not needed because the affine inheritance derivation is from subblock MVs. </w:t>
      </w:r>
      <w:r w:rsidR="008B4B33">
        <w:rPr>
          <w:szCs w:val="22"/>
          <w:lang w:val="en-CA"/>
        </w:rPr>
        <w:t xml:space="preserve">Since these </w:t>
      </w:r>
      <w:r w:rsidR="007510CB">
        <w:rPr>
          <w:szCs w:val="22"/>
          <w:lang w:val="en-CA"/>
        </w:rPr>
        <w:t>two or three sub</w:t>
      </w:r>
      <w:r w:rsidR="008B4B33">
        <w:rPr>
          <w:szCs w:val="22"/>
          <w:lang w:val="en-CA"/>
        </w:rPr>
        <w:t>block</w:t>
      </w:r>
      <w:r w:rsidR="007510CB">
        <w:rPr>
          <w:szCs w:val="22"/>
          <w:lang w:val="en-CA"/>
        </w:rPr>
        <w:t xml:space="preserve"> MV</w:t>
      </w:r>
      <w:r w:rsidR="008B4B33">
        <w:rPr>
          <w:szCs w:val="22"/>
          <w:lang w:val="en-CA"/>
        </w:rPr>
        <w:t xml:space="preserve">s </w:t>
      </w:r>
      <w:r w:rsidR="007510CB">
        <w:rPr>
          <w:szCs w:val="22"/>
          <w:lang w:val="en-CA"/>
        </w:rPr>
        <w:t>belong to</w:t>
      </w:r>
      <w:r w:rsidR="008B4B33">
        <w:rPr>
          <w:szCs w:val="22"/>
          <w:lang w:val="en-CA"/>
        </w:rPr>
        <w:t xml:space="preserve"> the same </w:t>
      </w:r>
      <w:r w:rsidR="008F7420">
        <w:rPr>
          <w:szCs w:val="22"/>
          <w:lang w:val="en-CA"/>
        </w:rPr>
        <w:t>CU</w:t>
      </w:r>
      <w:r w:rsidR="008B4B33">
        <w:rPr>
          <w:szCs w:val="22"/>
          <w:lang w:val="en-CA"/>
        </w:rPr>
        <w:t>, additional availability check is no</w:t>
      </w:r>
      <w:r w:rsidR="007510CB">
        <w:rPr>
          <w:szCs w:val="22"/>
          <w:lang w:val="en-CA"/>
        </w:rPr>
        <w:t>t</w:t>
      </w:r>
      <w:r w:rsidR="008B4B33">
        <w:rPr>
          <w:szCs w:val="22"/>
          <w:lang w:val="en-CA"/>
        </w:rPr>
        <w:t xml:space="preserve"> need</w:t>
      </w:r>
      <w:r w:rsidR="007510CB">
        <w:rPr>
          <w:szCs w:val="22"/>
          <w:lang w:val="en-CA"/>
        </w:rPr>
        <w:t>ed</w:t>
      </w:r>
      <w:r w:rsidR="008B4B33">
        <w:rPr>
          <w:szCs w:val="22"/>
          <w:lang w:val="en-CA"/>
        </w:rPr>
        <w:t>.</w:t>
      </w:r>
    </w:p>
    <w:p w14:paraId="1E867314" w14:textId="77777777" w:rsidR="007510CB" w:rsidRDefault="007510CB">
      <w:pPr>
        <w:rPr>
          <w:szCs w:val="22"/>
          <w:lang w:val="en-CA"/>
        </w:rPr>
      </w:pPr>
    </w:p>
    <w:p w14:paraId="3D8A7427" w14:textId="1EF1FDF2" w:rsidR="009F28AC" w:rsidRDefault="008F545B" w:rsidP="00660761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44A7EFE6" wp14:editId="763CA9C4">
            <wp:extent cx="3960000" cy="1846501"/>
            <wp:effectExtent l="0" t="0" r="2540" b="190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" r="799"/>
                    <a:stretch/>
                  </pic:blipFill>
                  <pic:spPr bwMode="auto">
                    <a:xfrm>
                      <a:off x="0" y="0"/>
                      <a:ext cx="3960000" cy="1846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FB1E01" w14:textId="2BF65E52" w:rsidR="009F28AC" w:rsidRDefault="009F28AC" w:rsidP="009F28A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3. Inherited affine candidate derivation inside </w:t>
      </w:r>
      <w:r w:rsidR="00FA751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CTU row</w:t>
      </w:r>
    </w:p>
    <w:p w14:paraId="091C4BED" w14:textId="77777777" w:rsidR="009F28AC" w:rsidRPr="00440E4E" w:rsidRDefault="009F28AC">
      <w:pPr>
        <w:rPr>
          <w:lang w:val="en-CA"/>
        </w:rPr>
      </w:pPr>
    </w:p>
    <w:p w14:paraId="5BD0AD59" w14:textId="77777777" w:rsidR="000E0A4D" w:rsidRDefault="000E0A4D" w:rsidP="000E0A4D">
      <w:pPr>
        <w:pStyle w:val="Heading1"/>
        <w:ind w:left="432" w:hanging="432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  <w:r>
        <w:rPr>
          <w:szCs w:val="22"/>
          <w:lang w:eastAsia="ja-JP"/>
        </w:rPr>
        <w:t>s</w:t>
      </w:r>
    </w:p>
    <w:p w14:paraId="7C7854CA" w14:textId="1169319E" w:rsidR="00CA2FAC" w:rsidRDefault="003477E2" w:rsidP="00207B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1D38AE">
        <w:rPr>
          <w:szCs w:val="22"/>
          <w:lang w:val="en-CA"/>
        </w:rPr>
        <w:t xml:space="preserve">inherited affine candidate derivation </w:t>
      </w:r>
      <w:r w:rsidRPr="00C70225">
        <w:rPr>
          <w:szCs w:val="22"/>
          <w:lang w:val="en-CA"/>
        </w:rPr>
        <w:t>have bee</w:t>
      </w:r>
      <w:r>
        <w:rPr>
          <w:szCs w:val="22"/>
          <w:lang w:val="en-CA"/>
        </w:rPr>
        <w:t>n implemented on top of VTM3.0</w:t>
      </w:r>
      <w:r w:rsidR="00B212EE">
        <w:rPr>
          <w:szCs w:val="22"/>
          <w:lang w:val="en-CA"/>
        </w:rPr>
        <w:t>. The common test conditions [</w:t>
      </w:r>
      <w:r w:rsidR="006B7A2A">
        <w:rPr>
          <w:szCs w:val="22"/>
          <w:lang w:val="en-CA"/>
        </w:rPr>
        <w:t>4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882718">
        <w:rPr>
          <w:szCs w:val="22"/>
          <w:lang w:val="en-CA"/>
        </w:rPr>
        <w:t xml:space="preserve">re used for evaluation. Table 1 </w:t>
      </w:r>
      <w:r w:rsidRPr="00C70225">
        <w:rPr>
          <w:szCs w:val="22"/>
          <w:lang w:val="en-CA"/>
        </w:rPr>
        <w:t>summarize</w:t>
      </w:r>
      <w:r w:rsidR="00710B07"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 w:rsidR="001D38AE">
        <w:rPr>
          <w:szCs w:val="22"/>
          <w:lang w:val="en-CA"/>
        </w:rPr>
        <w:t xml:space="preserve"> </w:t>
      </w:r>
      <w:r w:rsidR="00FE7B58">
        <w:rPr>
          <w:szCs w:val="22"/>
          <w:lang w:val="en-CA"/>
        </w:rPr>
        <w:t>the proposed method</w:t>
      </w:r>
      <w:r w:rsidR="00CA2FAC">
        <w:rPr>
          <w:szCs w:val="22"/>
          <w:lang w:val="en-CA"/>
        </w:rPr>
        <w:t xml:space="preserve"> in Section</w:t>
      </w:r>
      <w:r w:rsidR="00FE7B58">
        <w:rPr>
          <w:szCs w:val="22"/>
          <w:lang w:val="en-CA"/>
        </w:rPr>
        <w:t xml:space="preserve"> 2.1</w:t>
      </w:r>
      <w:r w:rsidRPr="00C70225">
        <w:rPr>
          <w:szCs w:val="22"/>
          <w:lang w:val="en-CA"/>
        </w:rPr>
        <w:t>.</w:t>
      </w:r>
      <w:r w:rsidR="00260E43">
        <w:rPr>
          <w:szCs w:val="22"/>
          <w:lang w:val="en-CA"/>
        </w:rPr>
        <w:t xml:space="preserve"> Table 2 </w:t>
      </w:r>
      <w:r w:rsidR="00260E43" w:rsidRPr="00C70225">
        <w:rPr>
          <w:szCs w:val="22"/>
          <w:lang w:val="en-CA"/>
        </w:rPr>
        <w:t>summarize</w:t>
      </w:r>
      <w:r w:rsidR="00936534">
        <w:rPr>
          <w:szCs w:val="22"/>
          <w:lang w:val="en-CA"/>
        </w:rPr>
        <w:t>s</w:t>
      </w:r>
      <w:r w:rsidR="00260E43" w:rsidRPr="00C70225">
        <w:rPr>
          <w:szCs w:val="22"/>
          <w:lang w:val="en-CA"/>
        </w:rPr>
        <w:t xml:space="preserve"> the results of</w:t>
      </w:r>
      <w:r w:rsidR="00260E43">
        <w:rPr>
          <w:szCs w:val="22"/>
          <w:lang w:val="en-CA"/>
        </w:rPr>
        <w:t xml:space="preserve"> </w:t>
      </w:r>
      <w:r w:rsidR="00FE7B58">
        <w:rPr>
          <w:szCs w:val="22"/>
          <w:lang w:val="en-CA"/>
        </w:rPr>
        <w:t>the proposed method</w:t>
      </w:r>
      <w:r w:rsidR="00CA2FAC">
        <w:rPr>
          <w:szCs w:val="22"/>
          <w:lang w:val="en-CA"/>
        </w:rPr>
        <w:t>s in Section</w:t>
      </w:r>
      <w:r w:rsidR="00FE7B58">
        <w:rPr>
          <w:szCs w:val="22"/>
          <w:lang w:val="en-CA"/>
        </w:rPr>
        <w:t xml:space="preserve"> </w:t>
      </w:r>
      <w:r w:rsidR="00D910F4">
        <w:rPr>
          <w:szCs w:val="22"/>
          <w:lang w:val="en-CA"/>
        </w:rPr>
        <w:t>2.1 and</w:t>
      </w:r>
      <w:r w:rsidR="00CA2FAC">
        <w:rPr>
          <w:szCs w:val="22"/>
          <w:lang w:val="en-CA"/>
        </w:rPr>
        <w:t xml:space="preserve"> Section</w:t>
      </w:r>
      <w:r w:rsidR="00D910F4">
        <w:rPr>
          <w:szCs w:val="22"/>
          <w:lang w:val="en-CA"/>
        </w:rPr>
        <w:t xml:space="preserve"> </w:t>
      </w:r>
      <w:r w:rsidR="00FE7B58">
        <w:rPr>
          <w:szCs w:val="22"/>
          <w:lang w:val="en-CA"/>
        </w:rPr>
        <w:t>2.2</w:t>
      </w:r>
      <w:r w:rsidR="00260E43">
        <w:rPr>
          <w:szCs w:val="22"/>
          <w:lang w:val="en-CA"/>
        </w:rPr>
        <w:t>.</w:t>
      </w:r>
      <w:r w:rsidR="00710B07">
        <w:rPr>
          <w:szCs w:val="22"/>
          <w:lang w:val="en-CA"/>
        </w:rPr>
        <w:t xml:space="preserve"> Table 3 summarizes </w:t>
      </w:r>
      <w:r w:rsidR="00710B07" w:rsidRPr="00C70225">
        <w:rPr>
          <w:szCs w:val="22"/>
          <w:lang w:val="en-CA"/>
        </w:rPr>
        <w:t>the results of</w:t>
      </w:r>
      <w:r w:rsidR="00710B07">
        <w:rPr>
          <w:szCs w:val="22"/>
          <w:lang w:val="en-CA"/>
        </w:rPr>
        <w:t xml:space="preserve"> </w:t>
      </w:r>
      <w:r w:rsidR="00FE7B58">
        <w:rPr>
          <w:szCs w:val="22"/>
          <w:lang w:val="en-CA"/>
        </w:rPr>
        <w:t>the proposed method</w:t>
      </w:r>
      <w:r w:rsidR="00CA2FAC">
        <w:rPr>
          <w:szCs w:val="22"/>
          <w:lang w:val="en-CA"/>
        </w:rPr>
        <w:t>s in Section 2.1 and Section</w:t>
      </w:r>
      <w:r w:rsidR="00FE7B58">
        <w:rPr>
          <w:szCs w:val="22"/>
          <w:lang w:val="en-CA"/>
        </w:rPr>
        <w:t xml:space="preserve"> 2.3</w:t>
      </w:r>
      <w:r w:rsidR="00710B07">
        <w:rPr>
          <w:szCs w:val="22"/>
          <w:lang w:val="en-CA"/>
        </w:rPr>
        <w:t>.</w:t>
      </w:r>
      <w:r w:rsidR="009E5C1A">
        <w:rPr>
          <w:szCs w:val="22"/>
          <w:lang w:val="en-CA"/>
        </w:rPr>
        <w:t xml:space="preserve"> Table 4 summarizes </w:t>
      </w:r>
      <w:r w:rsidR="009E5C1A" w:rsidRPr="00C70225">
        <w:rPr>
          <w:szCs w:val="22"/>
          <w:lang w:val="en-CA"/>
        </w:rPr>
        <w:t>the results of</w:t>
      </w:r>
      <w:r w:rsidR="009E5C1A">
        <w:rPr>
          <w:szCs w:val="22"/>
          <w:lang w:val="en-CA"/>
        </w:rPr>
        <w:t xml:space="preserve"> </w:t>
      </w:r>
      <w:r w:rsidR="00FE7B58">
        <w:rPr>
          <w:szCs w:val="22"/>
          <w:lang w:val="en-CA"/>
        </w:rPr>
        <w:t>the proposed method</w:t>
      </w:r>
      <w:r w:rsidR="00CA2FAC">
        <w:rPr>
          <w:szCs w:val="22"/>
          <w:lang w:val="en-CA"/>
        </w:rPr>
        <w:t>s in Section 2.1, Section 2.2, and Section</w:t>
      </w:r>
      <w:r w:rsidR="00FE7B58">
        <w:rPr>
          <w:szCs w:val="22"/>
          <w:lang w:val="en-CA"/>
        </w:rPr>
        <w:t xml:space="preserve"> 2.3</w:t>
      </w:r>
      <w:r w:rsidR="007D3229">
        <w:rPr>
          <w:szCs w:val="22"/>
          <w:lang w:val="en-CA"/>
        </w:rPr>
        <w:t>.</w:t>
      </w:r>
    </w:p>
    <w:p w14:paraId="2956ECA5" w14:textId="0BA12C74" w:rsidR="007D3229" w:rsidRDefault="007D32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0AB109A" w14:textId="114C6D7D" w:rsidR="000E0A4D" w:rsidRDefault="0017098F" w:rsidP="00810DE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</w:t>
      </w:r>
      <w:r w:rsidR="003477E2">
        <w:rPr>
          <w:szCs w:val="22"/>
          <w:lang w:val="en-CA"/>
        </w:rPr>
        <w:t>.</w:t>
      </w:r>
      <w:r w:rsidR="0081695F">
        <w:rPr>
          <w:szCs w:val="22"/>
          <w:lang w:val="en-CA"/>
        </w:rPr>
        <w:t xml:space="preserve"> </w:t>
      </w:r>
      <w:r w:rsidR="00CA2FAC">
        <w:rPr>
          <w:szCs w:val="22"/>
          <w:lang w:val="en-CA"/>
        </w:rPr>
        <w:t>Inherited affine candidate derivation at CTU row boundaries</w:t>
      </w:r>
      <w:r w:rsidR="00CA2FAC" w:rsidRPr="00C70225">
        <w:rPr>
          <w:szCs w:val="22"/>
          <w:lang w:val="en-CA"/>
        </w:rPr>
        <w:t xml:space="preserve"> </w:t>
      </w:r>
      <w:r w:rsidR="00CA2FAC">
        <w:rPr>
          <w:szCs w:val="22"/>
          <w:lang w:val="en-CA"/>
        </w:rPr>
        <w:t xml:space="preserve">by </w:t>
      </w:r>
      <w:r w:rsidR="00CA2FAC">
        <w:rPr>
          <w:lang w:val="en-CA"/>
        </w:rPr>
        <w:t xml:space="preserve">using two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with a fixed distance equal to 16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612C" w:rsidRPr="00F90179" w14:paraId="6621573C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0632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67C09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0612C" w:rsidRPr="00F90179" w14:paraId="48323870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7D34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BF6A6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0612C" w:rsidRPr="00F90179" w14:paraId="1A66952C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FD60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19CC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A3B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7FF0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81FF0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F682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BFE" w:rsidRPr="00F90179" w14:paraId="0A3E976D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7872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A7D8" w14:textId="4C46D5AE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022D" w14:textId="548041D6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6A2A" w14:textId="576A8F79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BA3BA" w14:textId="2E0F01E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4E192" w14:textId="10C8D8CE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BFE" w:rsidRPr="00F90179" w14:paraId="6255D27D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EDF7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CED81" w14:textId="0432212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405D" w14:textId="122F294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1E2BD" w14:textId="364FDE5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433EA" w14:textId="31117D02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8E3E" w14:textId="06F5818F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BFE" w:rsidRPr="00F90179" w14:paraId="5CB2AB46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E9D1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EB9AF" w14:textId="1377F789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68B5" w14:textId="7C5FF92A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BC470" w14:textId="08E6BB85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BF0FA" w14:textId="16B4892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87D10" w14:textId="26FE5A9C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BFE" w:rsidRPr="00F90179" w14:paraId="6FBAA8B5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7BD0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7BD2B" w14:textId="06E6EA6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F5F6" w14:textId="63BBB2E2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A1F4" w14:textId="32CA61C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9E156" w14:textId="19166C7C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68CF6" w14:textId="0C4C8C52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BFE" w:rsidRPr="00F90179" w14:paraId="1E24BB98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24CF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F92F" w14:textId="6FAFCCE6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4DB3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ACC3" w14:textId="46548CB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7B6D" w14:textId="34A71762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3BC1E" w14:textId="0938C859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6BFE" w:rsidRPr="00F90179" w14:paraId="415BBE21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87E5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0F39" w14:textId="626AA538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BA592" w14:textId="30513999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BB4CC" w14:textId="371B7DC5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B905" w14:textId="34B4CA94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DD686" w14:textId="16CC6BB5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BFE" w:rsidRPr="00F90179" w14:paraId="77961C3E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BD98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669B" w14:textId="3B4CAD5C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C21D9" w14:textId="07A37B84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5DFF" w14:textId="25C6294F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C326" w14:textId="3E2B7193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5589" w14:textId="23B0DEE2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C6BFE" w:rsidRPr="00F90179" w14:paraId="43447563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6E8F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C3D7D" w14:textId="53634CB5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FC093" w14:textId="238295F8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8AEA" w14:textId="63C0193E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CFFBD" w14:textId="5B954AA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BA923" w14:textId="095E7896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612C" w:rsidRPr="00F90179" w14:paraId="10A0AB71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305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E149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67945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3E69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1FCA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DA47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0612C" w:rsidRPr="00F90179" w14:paraId="3C70F7D5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BE3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7AF6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0612C" w:rsidRPr="00F90179" w14:paraId="108E6383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720E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46E75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B0612C" w:rsidRPr="00F90179" w14:paraId="17003A2B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465F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83AD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638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3086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4F89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FFD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612C" w:rsidRPr="00F90179" w14:paraId="16CD5FB0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53A4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BA7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DCE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1437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4ABD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F672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0612C" w:rsidRPr="00F90179" w14:paraId="3E2EBDD2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A87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F303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97C1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7C8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812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0996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BFE" w:rsidRPr="00F90179" w14:paraId="6765F1ED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0492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225D" w14:textId="020A6586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C3503" w14:textId="63E5770E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64CC" w14:textId="751548D3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9C22" w14:textId="4C97B758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79CC5" w14:textId="73618C00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BFE" w:rsidRPr="00F90179" w14:paraId="6C48F4F8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126C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A6B4" w14:textId="0044BE76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22FB0" w14:textId="684B5C0D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C6D26" w14:textId="2E175EDA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082D" w14:textId="519EAA49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50C3" w14:textId="4EF78B3C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BFE" w:rsidRPr="00F90179" w14:paraId="1590167B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CDC6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4EC2F" w14:textId="09A5590A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5BD4F" w14:textId="275578C0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71AB" w14:textId="1506265C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16B3D" w14:textId="27FA4B46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BCCE5" w14:textId="48268A94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BFE" w:rsidRPr="00F90179" w14:paraId="7103C2E3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2361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93101" w14:textId="099F3AE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9DB5E" w14:textId="3CA3F31B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5D1F" w14:textId="78B23350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E3C09" w14:textId="676782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213F0" w14:textId="0904F98F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BFE" w:rsidRPr="00F90179" w14:paraId="33CFA3BD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8377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82F98" w14:textId="1EE68CC3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902" w14:textId="0DB2D5F5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C3CF" w14:textId="20C6C590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CAD20" w14:textId="0495E993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A5EB2" w14:textId="062E721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BFE" w:rsidRPr="00F90179" w14:paraId="4B8B1AFC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51AB" w14:textId="77777777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ED5F4" w14:textId="3EDB8CFC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2BA65" w14:textId="07BC74F8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9CD7" w14:textId="63E00444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ED061" w14:textId="24108B0F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CDEC6" w14:textId="29B37692" w:rsidR="00DC6BFE" w:rsidRPr="009E1545" w:rsidRDefault="00DC6BFE" w:rsidP="00DC6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417470" w14:textId="36491C73" w:rsidR="00936534" w:rsidRDefault="009365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567B6AF" w14:textId="56D84C3D" w:rsidR="00CA2FAC" w:rsidRDefault="00CA2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D35B6D9" w14:textId="400170B3" w:rsidR="00E01120" w:rsidRDefault="00E01120" w:rsidP="00810DE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17098F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81695F">
        <w:rPr>
          <w:szCs w:val="22"/>
          <w:lang w:val="en-CA"/>
        </w:rPr>
        <w:t xml:space="preserve"> </w:t>
      </w:r>
      <w:r w:rsidR="00CA2FAC">
        <w:rPr>
          <w:szCs w:val="22"/>
          <w:lang w:val="en-CA"/>
        </w:rPr>
        <w:t xml:space="preserve">Inherited affine candidate derivation at CTU row boundaries by </w:t>
      </w:r>
      <w:r w:rsidR="00CA2FAC">
        <w:rPr>
          <w:lang w:val="en-CA"/>
        </w:rPr>
        <w:t xml:space="preserve">using two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when the MVs are bi-prediction and </w:t>
      </w:r>
      <w:r w:rsidR="00CA2FAC">
        <w:rPr>
          <w:lang w:val="en-CA"/>
        </w:rPr>
        <w:t xml:space="preserve">using three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when the MVs are uni-prediction with a fixed distance equal to 16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612C" w:rsidRPr="00F90179" w14:paraId="76AFD106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335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8B40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0612C" w:rsidRPr="00F90179" w14:paraId="272E1BC2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DAE0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39B6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0612C" w:rsidRPr="00F90179" w14:paraId="604A012C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AAD5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808D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6C87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3F93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CBDA6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45B94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672A" w:rsidRPr="00F90179" w14:paraId="61FAAD1D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EEF9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6ED8" w14:textId="3C87F276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2AA3" w14:textId="466D6F8F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84B5" w14:textId="6F5DA0D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F742" w14:textId="75F0DE94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58136" w14:textId="3497B8B2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672A" w:rsidRPr="00F90179" w14:paraId="4679B84D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09B9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1F665" w14:textId="3B9551EA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41A8" w14:textId="6A746242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19005" w14:textId="0DEA7F88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EB5F4" w14:textId="782B3A0D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73CF2" w14:textId="2D5F0706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72A" w:rsidRPr="00F90179" w14:paraId="062917FE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3824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9293" w14:textId="319D4639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CE8C" w14:textId="799BD8C3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D8CBA" w14:textId="6AD7ABC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C9A6E" w14:textId="6EE68DC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D4628" w14:textId="1DDA991D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0672A" w:rsidRPr="00F90179" w14:paraId="0CE4D38A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2C3C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FE624" w14:textId="6630A475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E618" w14:textId="7321FBCF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F997" w14:textId="79C63632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AEBA7" w14:textId="441A2210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F1851" w14:textId="39998A11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672A" w:rsidRPr="00F90179" w14:paraId="7274AD12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0F34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0EF6" w14:textId="5252883D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E1BC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D87D" w14:textId="434172BD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2288" w14:textId="40DB89B0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97D32" w14:textId="413DF449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672A" w:rsidRPr="00F90179" w14:paraId="4B2E454A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8E71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5451D" w14:textId="00D17C13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4EFD" w14:textId="7F91996C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22F7" w14:textId="0FB7D11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3C84" w14:textId="19DDA40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8652D" w14:textId="66EB0C6A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672A" w:rsidRPr="00F90179" w14:paraId="5622DE57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0ED6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6F140" w14:textId="6248373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EFE" w14:textId="077B2ABA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9FB4" w14:textId="1B22CAB5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5F4F" w14:textId="20C750E1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825E6" w14:textId="19769A63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72A" w:rsidRPr="00F90179" w14:paraId="621E3F02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9E21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70864" w14:textId="760D88DA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9CB34" w14:textId="0047F894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72CB" w14:textId="6417F019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1949C" w14:textId="0562E0FA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0DB9" w14:textId="3D5D9C48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612C" w:rsidRPr="00F90179" w14:paraId="1B82FFAA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1089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B2552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948D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D64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B277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7A6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0612C" w:rsidRPr="00F90179" w14:paraId="3BDFA399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D75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0732F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0612C" w:rsidRPr="00F90179" w14:paraId="7BA1A0A9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F00A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C5FBC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B0612C" w:rsidRPr="00F90179" w14:paraId="5087D5A5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6CDB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D1F7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4EAB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544F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2EC4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0DC4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612C" w:rsidRPr="00F90179" w14:paraId="145FBBA8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F2B0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F1F2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D0F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7DE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EF84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8AAC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0612C" w:rsidRPr="00F90179" w14:paraId="4B5C70D7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E756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96C6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D2C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799F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8D53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6458" w14:textId="77777777" w:rsidR="00B0612C" w:rsidRPr="009E1545" w:rsidRDefault="00B0612C" w:rsidP="00A40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0672A" w:rsidRPr="00F90179" w14:paraId="118452DC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BF06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A17A2" w14:textId="69591FF8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5C25" w14:textId="1B2C62A9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DD6B" w14:textId="10D1A0A6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B33E1" w14:textId="550CBD12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208B1" w14:textId="64BE414A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672A" w:rsidRPr="00F90179" w14:paraId="5FCECC5C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6C42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4EB81" w14:textId="71DBA758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914E" w14:textId="12AFD7A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1FDDB" w14:textId="7EF0DEB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48DF4" w14:textId="799DAD8E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6A9D9" w14:textId="31182A15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672A" w:rsidRPr="00F90179" w14:paraId="69686956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E028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E263E" w14:textId="07132719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C57C" w14:textId="04CF97C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D8EC" w14:textId="2AFEF295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BC62" w14:textId="11ACFB93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2F61D" w14:textId="343BE7C8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672A" w:rsidRPr="00F90179" w14:paraId="147CC84B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E7EC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74736" w14:textId="7937B20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3D5" w14:textId="68B5B698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7DE6" w14:textId="1E2ACF65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4D37E" w14:textId="6B6317ED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27B30" w14:textId="5399CED1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672A" w:rsidRPr="00F90179" w14:paraId="4E3048E4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8F49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932C" w14:textId="4E9FFB2C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ECE7" w14:textId="6A739941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845BD" w14:textId="6FCB3D62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84C2F" w14:textId="62FED295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F8FE6" w14:textId="64E1933D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672A" w:rsidRPr="00F90179" w14:paraId="0E73E5F9" w14:textId="77777777" w:rsidTr="00A404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9209B" w14:textId="77777777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4A29E" w14:textId="3CDA87B1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F45BC" w14:textId="269466CC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424C" w14:textId="26385D41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320F8" w14:textId="5B5E427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4AF3F" w14:textId="4A29478B" w:rsidR="00B0672A" w:rsidRPr="009E1545" w:rsidRDefault="00B0672A" w:rsidP="00B06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EB1585" w14:textId="77777777" w:rsidR="00E01120" w:rsidRDefault="00E01120" w:rsidP="009234A5">
      <w:pPr>
        <w:rPr>
          <w:szCs w:val="22"/>
          <w:lang w:val="en-CA"/>
        </w:rPr>
      </w:pPr>
    </w:p>
    <w:p w14:paraId="3E172B43" w14:textId="19E37A57" w:rsidR="00CA2FAC" w:rsidRDefault="00CA2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A4BDFF8" w14:textId="34147855" w:rsidR="007D3229" w:rsidRDefault="007D3229" w:rsidP="007D322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</w:t>
      </w:r>
      <w:r w:rsidR="00CA2FAC">
        <w:rPr>
          <w:szCs w:val="22"/>
          <w:lang w:val="en-CA"/>
        </w:rPr>
        <w:t>Inherited affine candidate derivation at CTU row boundaries</w:t>
      </w:r>
      <w:r w:rsidR="00CA2FAC" w:rsidRPr="00C70225">
        <w:rPr>
          <w:szCs w:val="22"/>
          <w:lang w:val="en-CA"/>
        </w:rPr>
        <w:t xml:space="preserve"> </w:t>
      </w:r>
      <w:r w:rsidR="00CA2FAC">
        <w:rPr>
          <w:szCs w:val="22"/>
          <w:lang w:val="en-CA"/>
        </w:rPr>
        <w:t xml:space="preserve">by </w:t>
      </w:r>
      <w:r w:rsidR="00CA2FAC">
        <w:rPr>
          <w:lang w:val="en-CA"/>
        </w:rPr>
        <w:t xml:space="preserve">using two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with a fixed distance equal to 16; inherited affine candidate derivation inside the current CTU row by </w:t>
      </w:r>
      <w:r w:rsidR="00CA2FAC">
        <w:rPr>
          <w:lang w:val="en-CA"/>
        </w:rPr>
        <w:t xml:space="preserve">using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with half CU width or half CU height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D3229" w:rsidRPr="00F90179" w14:paraId="5FA8F491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9EF4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FBB8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3229" w:rsidRPr="00F90179" w14:paraId="2C6370CC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3B0F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5AD39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D3229" w:rsidRPr="00F90179" w14:paraId="664AE42F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1D25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08E1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38411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6256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2EC6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17E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E259F" w:rsidRPr="00F90179" w14:paraId="043B9A2A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C9EC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F3D53" w14:textId="467B8839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063C8" w14:textId="0C25D32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C633" w14:textId="2221DD2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06480" w14:textId="082DE92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C5167" w14:textId="64572C2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59F" w:rsidRPr="00F90179" w14:paraId="6FB1EF56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E424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E43B1" w14:textId="7F46A97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7DF01" w14:textId="54E0226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2ED05" w14:textId="3593CFA9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D9D9" w14:textId="029259D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10538" w14:textId="438E5A7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59F" w:rsidRPr="00F90179" w14:paraId="401B1BD9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A6B6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6052" w14:textId="47313F4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2F936" w14:textId="4755728A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7B23" w14:textId="3417F99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C47C" w14:textId="16CFE1F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5898F" w14:textId="401B8F3A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30ADE421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390F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DD80" w14:textId="7C52722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B4473" w14:textId="01F1D9A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DE85" w14:textId="36367D0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E7FFD" w14:textId="6368693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0E780" w14:textId="379844E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1B5EDD28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9C88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DF61" w14:textId="679761E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05B23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31D1" w14:textId="35939F8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128A" w14:textId="7B5CCCB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51C62" w14:textId="3227A42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259F" w:rsidRPr="00F90179" w14:paraId="0AA6EFEC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FD2F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A9A6" w14:textId="35D0AA2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81A47" w14:textId="211C996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C885" w14:textId="6135A1D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D6F09" w14:textId="618F83E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96224" w14:textId="59C364D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49065D62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F97D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61890" w14:textId="37FF9F7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1239" w14:textId="64953D2B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DA3F" w14:textId="4C58898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D4594" w14:textId="7BA0603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31C6D" w14:textId="529756CC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E259F" w:rsidRPr="00F90179" w14:paraId="1BDD6E01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6600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0AC8F7" w14:textId="12E9BB09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CAA10" w14:textId="2BB903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E4E2" w14:textId="73C6B2BC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D6701" w14:textId="28C3D39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54DFC" w14:textId="7B98A33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3229" w:rsidRPr="00F90179" w14:paraId="0704FAFA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CB59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2C489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A63F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76A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0416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94A9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D3229" w:rsidRPr="00F90179" w14:paraId="26F18C22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0BA8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506C5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D3229" w:rsidRPr="00F90179" w14:paraId="0404EB30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C2A7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D5363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7D3229" w:rsidRPr="00F90179" w14:paraId="4D5EB96A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4B68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ACC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FEAA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B37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07A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CF5B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229" w:rsidRPr="00F90179" w14:paraId="740FAEB5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EBCD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FE9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24D8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4B69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C5EC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D336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229" w:rsidRPr="00F90179" w14:paraId="0AF24B7B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4BC5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7B56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89FA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1FDA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B47B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94B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E259F" w:rsidRPr="00F90179" w14:paraId="3E19E0FD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66DB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A9BE" w14:textId="2BD4AEBC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08AC1" w14:textId="1940215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F8D1" w14:textId="4C4ACAA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1038" w14:textId="6C4E867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7E0DA" w14:textId="1B8A97B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259F" w:rsidRPr="00F90179" w14:paraId="36CC7240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3151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59705" w14:textId="2EEA4E5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F3CD5" w14:textId="6DCB84A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DBA0B" w14:textId="33AC742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720AD" w14:textId="79F0B74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D36CE" w14:textId="22B4516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54901775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CD00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06B57" w14:textId="7AA4774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C97D" w14:textId="1280868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94EF" w14:textId="67B4E73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6441B" w14:textId="221624F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F8AE4" w14:textId="4694A2E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78C3FF0A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BA0C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E3054" w14:textId="4F3A078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FBC7" w14:textId="003EB15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E566" w14:textId="00250E8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8474E" w14:textId="28ABEB7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45F97" w14:textId="667473C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4DAE7D83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2503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99AA" w14:textId="1C8A8BC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E3B9" w14:textId="0A1FF68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2FA9" w14:textId="07407DB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3F2F" w14:textId="5023C0E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9D149" w14:textId="06AD301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05375F99" w14:textId="77777777" w:rsidTr="008A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F9F0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E3385" w14:textId="3D19F29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B4C28" w14:textId="277B57DB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8860" w14:textId="41E6225B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DAFA8" w14:textId="34C0E6E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87F46" w14:textId="67682B8C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E426DB7" w14:textId="77777777" w:rsidR="007D3229" w:rsidRDefault="007D3229" w:rsidP="009234A5">
      <w:pPr>
        <w:rPr>
          <w:szCs w:val="22"/>
          <w:lang w:val="en-CA"/>
        </w:rPr>
      </w:pPr>
    </w:p>
    <w:p w14:paraId="57D7C392" w14:textId="0B76A3B7" w:rsidR="00CA2FAC" w:rsidRDefault="00CA2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0C3EA5D" w14:textId="77D30E27" w:rsidR="007D3229" w:rsidRDefault="007D3229" w:rsidP="007D322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4. </w:t>
      </w:r>
      <w:r w:rsidR="00CA2FAC">
        <w:rPr>
          <w:szCs w:val="22"/>
          <w:lang w:val="en-CA"/>
        </w:rPr>
        <w:t xml:space="preserve">Inherited affine candidate derivation at CTU row boundaries by </w:t>
      </w:r>
      <w:r w:rsidR="00CA2FAC">
        <w:rPr>
          <w:lang w:val="en-CA"/>
        </w:rPr>
        <w:t xml:space="preserve">using two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when the MVs are bi-prediction and </w:t>
      </w:r>
      <w:r w:rsidR="00CA2FAC">
        <w:rPr>
          <w:lang w:val="en-CA"/>
        </w:rPr>
        <w:t xml:space="preserve">using three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when the MVs are uni-prediction with a fixed distance equal to 16; inherited affine candidate derivation inside the current CTU row by </w:t>
      </w:r>
      <w:r w:rsidR="00CA2FAC">
        <w:rPr>
          <w:lang w:val="en-CA"/>
        </w:rPr>
        <w:t xml:space="preserve">using </w:t>
      </w:r>
      <w:r w:rsidR="00CA2FAC" w:rsidRPr="00F910B0">
        <w:rPr>
          <w:szCs w:val="22"/>
          <w:lang w:val="en-CA"/>
        </w:rPr>
        <w:t xml:space="preserve">subblock </w:t>
      </w:r>
      <w:r w:rsidR="00CA2FAC">
        <w:rPr>
          <w:szCs w:val="22"/>
          <w:lang w:val="en-CA"/>
        </w:rPr>
        <w:t>MV</w:t>
      </w:r>
      <w:r w:rsidR="00CA2FAC" w:rsidRPr="00F910B0">
        <w:rPr>
          <w:szCs w:val="22"/>
          <w:lang w:val="en-CA"/>
        </w:rPr>
        <w:t>s</w:t>
      </w:r>
      <w:r w:rsidR="00CA2FAC">
        <w:rPr>
          <w:szCs w:val="22"/>
          <w:lang w:val="en-CA"/>
        </w:rPr>
        <w:t xml:space="preserve"> with half CU width or half CU height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D3229" w:rsidRPr="00F90179" w14:paraId="3487FEC4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28C7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83CFA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3229" w:rsidRPr="00F90179" w14:paraId="1A93D200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64AA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3C83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D3229" w:rsidRPr="00F90179" w14:paraId="75343BF4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0771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51CC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A72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29F5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A44E1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A8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E259F" w:rsidRPr="00F90179" w14:paraId="7384A724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FC3E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5D96C" w14:textId="3A11954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EAAA" w14:textId="4F997779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3AEB" w14:textId="4D89484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E4E4B" w14:textId="26A5C3A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E7614" w14:textId="404F8F9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259F" w:rsidRPr="00F90179" w14:paraId="7D2FE9E7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1407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6256F" w14:textId="4743ACD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70BCF" w14:textId="0A4A2439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E109" w14:textId="595C651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1F221" w14:textId="489E062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2D05B" w14:textId="715F033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59F" w:rsidRPr="00F90179" w14:paraId="16AA0618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419F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B5099" w14:textId="650B819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FBD46" w14:textId="0578510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E90B" w14:textId="73CA6AF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10D5" w14:textId="377565C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379F1" w14:textId="2DCDA4F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259F" w:rsidRPr="00F90179" w14:paraId="63FD9E8A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7DCB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9BA1" w14:textId="453E30E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2E2" w14:textId="7DE70F5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B850" w14:textId="24438AD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913B" w14:textId="4E33249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A58CD" w14:textId="1B107D3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6908575C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DE5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9C40A" w14:textId="629F98B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26FCE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DFD8" w14:textId="1FB19A9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292D" w14:textId="7B854A7B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F76AC" w14:textId="43873B8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259F" w:rsidRPr="00F90179" w14:paraId="72208C82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4B14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8EBE5" w14:textId="3603AB2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EA1C8" w14:textId="45C9830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6B5F" w14:textId="5EB3B20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0DCB3" w14:textId="2EC1894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99EA" w14:textId="51BBBD8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414E0C1E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43A5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0AD9" w14:textId="2A63F83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014FA" w14:textId="5835DA4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951B" w14:textId="2502B0A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2284B" w14:textId="733FC39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085E8" w14:textId="7040732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259F" w:rsidRPr="00F90179" w14:paraId="4151C531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7E2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242E6" w14:textId="738E17E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D5DAE" w14:textId="2D37BB1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F93CF" w14:textId="4E10D71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63D7F" w14:textId="77186B9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20E0C" w14:textId="7EE5533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3229" w:rsidRPr="00F90179" w14:paraId="693240BB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B2AD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9ACD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590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4D7C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6AE3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3BF7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D3229" w:rsidRPr="00F90179" w14:paraId="1B374A6B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325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31AC7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D3229" w:rsidRPr="00F90179" w14:paraId="558B5DE1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A3BE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C84B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7D3229" w:rsidRPr="00F90179" w14:paraId="514B0070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69F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F6ED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EBAAB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DA0E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442B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13D8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229" w:rsidRPr="00F90179" w14:paraId="3508D392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0A7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09F4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7C9A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0B2C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47B1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0753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229" w:rsidRPr="00F90179" w14:paraId="083D1294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4867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7262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E0B5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680D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B4EE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F230" w14:textId="77777777" w:rsidR="007D3229" w:rsidRPr="009E1545" w:rsidRDefault="007D3229" w:rsidP="008A57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E259F" w:rsidRPr="00F90179" w14:paraId="77AE4AC4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640D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1079D" w14:textId="7A97E62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D10E" w14:textId="30653A0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B058" w14:textId="366F68D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0AE5" w14:textId="6B15110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1C564" w14:textId="223C6550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259F" w:rsidRPr="00F90179" w14:paraId="2467015B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3F4E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8827" w14:textId="02076118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FA8A" w14:textId="70247D9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46B8" w14:textId="42F288E2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CB85F" w14:textId="6D7A291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9B87A" w14:textId="0286E27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68FBF220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BC27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F192" w14:textId="0BAA04C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39DE" w14:textId="14855C0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CC97" w14:textId="5B291376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BFFB" w14:textId="51DC820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D53A" w14:textId="137514C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259F" w:rsidRPr="00F90179" w14:paraId="4FFC7F23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B096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720BE" w14:textId="0DAA955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FDFFC" w14:textId="642F36C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7A8D" w14:textId="0254DE1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28F3" w14:textId="0CD8C684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1AED2" w14:textId="7344653B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259F" w:rsidRPr="00F90179" w14:paraId="01D07858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3B2E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928E8" w14:textId="21EC90DF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313E9" w14:textId="0B7E7CBA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C45D" w14:textId="0E83AA8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CDAC8" w14:textId="6C312D3E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210EE" w14:textId="35A1929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259F" w:rsidRPr="00F90179" w14:paraId="2F2772E9" w14:textId="77777777" w:rsidTr="00E65D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8171" w14:textId="7777777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38BBE" w14:textId="1280A603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4D1A3" w14:textId="6C6D72B1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3D58" w14:textId="3DD5D395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D3ECC" w14:textId="4F22C887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EEC2D" w14:textId="0473D53D" w:rsidR="005E259F" w:rsidRPr="009E1545" w:rsidRDefault="005E259F" w:rsidP="005E2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594A444" w14:textId="7A1DFC6D" w:rsidR="00E65D9D" w:rsidRDefault="00E65D9D" w:rsidP="00E65D9D">
      <w:pPr>
        <w:rPr>
          <w:szCs w:val="22"/>
          <w:lang w:val="en-CA"/>
        </w:rPr>
      </w:pPr>
    </w:p>
    <w:p w14:paraId="4F8FD953" w14:textId="77777777" w:rsidR="000E0A4D" w:rsidRDefault="000E0A4D" w:rsidP="000E0A4D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F97154F" w14:textId="6891F810" w:rsidR="000E0A4D" w:rsidRDefault="00E4392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A72998">
        <w:rPr>
          <w:szCs w:val="22"/>
          <w:lang w:val="en-CA"/>
        </w:rPr>
        <w:t>methods are</w:t>
      </w:r>
      <w:r w:rsidR="00682C39">
        <w:rPr>
          <w:szCs w:val="22"/>
          <w:lang w:val="en-CA"/>
        </w:rPr>
        <w:t xml:space="preserve"> proposed to </w:t>
      </w:r>
      <w:r w:rsidR="00286F52">
        <w:rPr>
          <w:szCs w:val="22"/>
          <w:lang w:val="en-CA"/>
        </w:rPr>
        <w:t xml:space="preserve">simplify </w:t>
      </w:r>
      <w:r w:rsidR="00682C39">
        <w:rPr>
          <w:szCs w:val="22"/>
          <w:lang w:val="en-CA"/>
        </w:rPr>
        <w:t>inherited affine candidate</w:t>
      </w:r>
      <w:r>
        <w:rPr>
          <w:szCs w:val="22"/>
          <w:lang w:val="en-CA"/>
        </w:rPr>
        <w:t>s</w:t>
      </w:r>
      <w:r w:rsidR="00286F52">
        <w:rPr>
          <w:szCs w:val="22"/>
          <w:lang w:val="en-CA"/>
        </w:rPr>
        <w:t xml:space="preserve"> effectively</w:t>
      </w:r>
      <w:r w:rsidR="00CA5A22" w:rsidRPr="00E37410">
        <w:rPr>
          <w:szCs w:val="22"/>
          <w:lang w:val="en-CA"/>
        </w:rPr>
        <w:t>.</w:t>
      </w:r>
      <w:r w:rsidR="00286F52">
        <w:rPr>
          <w:szCs w:val="22"/>
          <w:lang w:val="en-CA"/>
        </w:rPr>
        <w:t xml:space="preserve"> The coding efficiency impact is minor. Compared with the inherited affine candidates in VTM3.0, the CU width information line buffer and the CPMV buffer can be removed.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21CE579" w14:textId="77777777" w:rsidR="000E0A4D" w:rsidRDefault="000E0A4D" w:rsidP="000E0A4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407A7E4" w14:textId="4987A6FD" w:rsidR="003477E2" w:rsidRDefault="003477E2" w:rsidP="003477E2">
      <w:pPr>
        <w:rPr>
          <w:szCs w:val="22"/>
        </w:rPr>
      </w:pPr>
      <w:r w:rsidRPr="002F5CEF">
        <w:rPr>
          <w:szCs w:val="22"/>
        </w:rPr>
        <w:t xml:space="preserve">[1] </w:t>
      </w:r>
      <w:r w:rsidR="00F45E1D">
        <w:rPr>
          <w:szCs w:val="22"/>
        </w:rPr>
        <w:t>M</w:t>
      </w:r>
      <w:r>
        <w:rPr>
          <w:szCs w:val="22"/>
        </w:rPr>
        <w:t xml:space="preserve">. </w:t>
      </w:r>
      <w:r w:rsidR="00F45E1D">
        <w:rPr>
          <w:szCs w:val="22"/>
        </w:rPr>
        <w:t>Zhou</w:t>
      </w:r>
      <w:r w:rsidRPr="002F5CEF">
        <w:rPr>
          <w:szCs w:val="22"/>
        </w:rPr>
        <w:t xml:space="preserve">, </w:t>
      </w:r>
      <w:r w:rsidR="00B740DC">
        <w:rPr>
          <w:szCs w:val="22"/>
        </w:rPr>
        <w:t>“</w:t>
      </w:r>
      <w:r w:rsidR="00F45E1D" w:rsidRPr="00F45E1D">
        <w:rPr>
          <w:szCs w:val="22"/>
        </w:rPr>
        <w:t>CE4: Test results of CE4.1.11 on line buffer reduction for affine mode</w:t>
      </w:r>
      <w:r w:rsidRPr="002F5CEF">
        <w:rPr>
          <w:szCs w:val="22"/>
        </w:rPr>
        <w:t>,</w:t>
      </w:r>
      <w:r w:rsidR="00B740DC"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L</w:t>
      </w:r>
      <w:r w:rsidRPr="002F5CEF">
        <w:rPr>
          <w:szCs w:val="22"/>
        </w:rPr>
        <w:t>0</w:t>
      </w:r>
      <w:r w:rsidR="00F45E1D">
        <w:rPr>
          <w:szCs w:val="22"/>
        </w:rPr>
        <w:t>045</w:t>
      </w:r>
      <w:r w:rsidRPr="002F5CEF">
        <w:rPr>
          <w:szCs w:val="22"/>
        </w:rPr>
        <w:t>.</w:t>
      </w:r>
    </w:p>
    <w:p w14:paraId="38E0CB81" w14:textId="6E6BC66C" w:rsidR="00F45E1D" w:rsidRDefault="00F45E1D" w:rsidP="003477E2">
      <w:pPr>
        <w:rPr>
          <w:szCs w:val="22"/>
        </w:rPr>
      </w:pPr>
      <w:r>
        <w:rPr>
          <w:szCs w:val="22"/>
        </w:rPr>
        <w:t>[2] H. Chen, H. Yang, J. Chen, H. Huang, W.-J. Chien, “</w:t>
      </w:r>
      <w:r w:rsidRPr="00F45E1D">
        <w:rPr>
          <w:szCs w:val="22"/>
        </w:rPr>
        <w:t>CE4-related: Combination of affine mode clean up and line buffer reduction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L</w:t>
      </w:r>
      <w:r w:rsidRPr="002F5CEF">
        <w:rPr>
          <w:szCs w:val="22"/>
        </w:rPr>
        <w:t>0</w:t>
      </w:r>
      <w:r>
        <w:rPr>
          <w:szCs w:val="22"/>
        </w:rPr>
        <w:t>694.</w:t>
      </w:r>
    </w:p>
    <w:p w14:paraId="26DDBB66" w14:textId="03D38F8A" w:rsidR="006B7A2A" w:rsidRDefault="006B7A2A" w:rsidP="003477E2">
      <w:pPr>
        <w:rPr>
          <w:szCs w:val="22"/>
        </w:rPr>
      </w:pPr>
      <w:r>
        <w:rPr>
          <w:szCs w:val="22"/>
        </w:rPr>
        <w:t>[3</w:t>
      </w:r>
      <w:r w:rsidRPr="002F5CEF">
        <w:rPr>
          <w:szCs w:val="22"/>
        </w:rPr>
        <w:t xml:space="preserve">] </w:t>
      </w:r>
      <w:r>
        <w:rPr>
          <w:szCs w:val="22"/>
        </w:rPr>
        <w:t>M. Zhou</w:t>
      </w:r>
      <w:r w:rsidRPr="002F5CEF">
        <w:rPr>
          <w:szCs w:val="22"/>
        </w:rPr>
        <w:t xml:space="preserve">, </w:t>
      </w:r>
      <w:r>
        <w:rPr>
          <w:szCs w:val="22"/>
        </w:rPr>
        <w:t>B. Heng “</w:t>
      </w:r>
      <w:r w:rsidRPr="006B7A2A">
        <w:rPr>
          <w:szCs w:val="22"/>
        </w:rPr>
        <w:t>CE4-related: A clean up for affine mode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L</w:t>
      </w:r>
      <w:r w:rsidRPr="002F5CEF">
        <w:rPr>
          <w:szCs w:val="22"/>
        </w:rPr>
        <w:t>0</w:t>
      </w:r>
      <w:r>
        <w:rPr>
          <w:szCs w:val="22"/>
        </w:rPr>
        <w:t>047</w:t>
      </w:r>
      <w:r w:rsidRPr="002F5CEF">
        <w:rPr>
          <w:szCs w:val="22"/>
        </w:rPr>
        <w:t>.</w:t>
      </w:r>
    </w:p>
    <w:p w14:paraId="0463A1E3" w14:textId="1A156BF1" w:rsidR="003477E2" w:rsidRDefault="00B212EE" w:rsidP="003477E2">
      <w:pPr>
        <w:rPr>
          <w:szCs w:val="22"/>
        </w:rPr>
      </w:pPr>
      <w:r>
        <w:rPr>
          <w:szCs w:val="22"/>
        </w:rPr>
        <w:t>[</w:t>
      </w:r>
      <w:r w:rsidR="006B7A2A">
        <w:rPr>
          <w:szCs w:val="22"/>
        </w:rPr>
        <w:t>4</w:t>
      </w:r>
      <w:r w:rsidR="003477E2" w:rsidRPr="002F5CEF">
        <w:rPr>
          <w:szCs w:val="22"/>
        </w:rPr>
        <w:t xml:space="preserve">] </w:t>
      </w:r>
      <w:r w:rsidR="001334F0" w:rsidRPr="000826BB">
        <w:rPr>
          <w:szCs w:val="22"/>
        </w:rPr>
        <w:t>F. Bossen, J. Boyce, X. Li, V. Seregin, K. Sühring</w:t>
      </w:r>
      <w:r w:rsidR="001334F0" w:rsidRPr="002F5CEF">
        <w:rPr>
          <w:szCs w:val="22"/>
        </w:rPr>
        <w:t xml:space="preserve">, </w:t>
      </w:r>
      <w:r w:rsidR="001334F0">
        <w:rPr>
          <w:szCs w:val="22"/>
        </w:rPr>
        <w:t>“</w:t>
      </w:r>
      <w:r w:rsidR="001334F0" w:rsidRPr="000826BB">
        <w:rPr>
          <w:szCs w:val="22"/>
        </w:rPr>
        <w:t>JVET common test conditions and software reference configurations for SDR video</w:t>
      </w:r>
      <w:r w:rsidR="001334F0" w:rsidRPr="002F5CEF">
        <w:rPr>
          <w:szCs w:val="22"/>
        </w:rPr>
        <w:t>,</w:t>
      </w:r>
      <w:r w:rsidR="001334F0">
        <w:rPr>
          <w:szCs w:val="22"/>
        </w:rPr>
        <w:t>”</w:t>
      </w:r>
      <w:r w:rsidR="001334F0" w:rsidRPr="002F5CEF">
        <w:rPr>
          <w:szCs w:val="22"/>
        </w:rPr>
        <w:t xml:space="preserve"> Document of Joint Video Experts Team, JVET-</w:t>
      </w:r>
      <w:r w:rsidR="001334F0">
        <w:rPr>
          <w:szCs w:val="22"/>
        </w:rPr>
        <w:t>L</w:t>
      </w:r>
      <w:r w:rsidR="001334F0" w:rsidRPr="002F5CEF">
        <w:rPr>
          <w:szCs w:val="22"/>
        </w:rPr>
        <w:t>1010</w:t>
      </w:r>
      <w:r w:rsidR="003477E2" w:rsidRPr="002F5CEF">
        <w:rPr>
          <w:szCs w:val="22"/>
        </w:rPr>
        <w:t>.</w:t>
      </w:r>
    </w:p>
    <w:p w14:paraId="57793F05" w14:textId="77777777" w:rsidR="00C20753" w:rsidRDefault="00C20753" w:rsidP="00C20753">
      <w:pPr>
        <w:rPr>
          <w:szCs w:val="22"/>
          <w:lang w:val="en-CA"/>
        </w:rPr>
      </w:pPr>
    </w:p>
    <w:p w14:paraId="617377DC" w14:textId="77777777" w:rsidR="00C20753" w:rsidRPr="005B217D" w:rsidRDefault="00C20753" w:rsidP="00C207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5CA12FB" w14:textId="77777777" w:rsidR="00C20753" w:rsidRDefault="00C20753" w:rsidP="00C20753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A12A530" w14:textId="77777777" w:rsidR="000E0A4D" w:rsidRPr="00C20753" w:rsidRDefault="000E0A4D" w:rsidP="009234A5">
      <w:pPr>
        <w:rPr>
          <w:szCs w:val="22"/>
          <w:lang w:val="en-CA"/>
        </w:rPr>
      </w:pPr>
      <w:bookmarkStart w:id="0" w:name="_GoBack"/>
      <w:bookmarkEnd w:id="0"/>
    </w:p>
    <w:sectPr w:rsidR="000E0A4D" w:rsidRPr="00C2075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4C37F" w14:textId="77777777" w:rsidR="00404353" w:rsidRDefault="00404353">
      <w:r>
        <w:separator/>
      </w:r>
    </w:p>
  </w:endnote>
  <w:endnote w:type="continuationSeparator" w:id="0">
    <w:p w14:paraId="1C34CFD0" w14:textId="77777777" w:rsidR="00404353" w:rsidRDefault="0040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2FD25" w:rsidR="008A57A4" w:rsidRPr="00C00DDE" w:rsidRDefault="008A57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0753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D7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D6213" w14:textId="77777777" w:rsidR="00404353" w:rsidRDefault="00404353">
      <w:r>
        <w:separator/>
      </w:r>
    </w:p>
  </w:footnote>
  <w:footnote w:type="continuationSeparator" w:id="0">
    <w:p w14:paraId="50E528E9" w14:textId="77777777" w:rsidR="00404353" w:rsidRDefault="00404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zMjcyNbE0NzQzMzNS0lEKTi0uzszPAykwqgUAw/frpiwAAAA="/>
  </w:docVars>
  <w:rsids>
    <w:rsidRoot w:val="006C5D39"/>
    <w:rsid w:val="000308A3"/>
    <w:rsid w:val="000458BC"/>
    <w:rsid w:val="00045C41"/>
    <w:rsid w:val="00045D15"/>
    <w:rsid w:val="00046C03"/>
    <w:rsid w:val="00047244"/>
    <w:rsid w:val="00057625"/>
    <w:rsid w:val="0006021F"/>
    <w:rsid w:val="00065039"/>
    <w:rsid w:val="000738ED"/>
    <w:rsid w:val="0007614F"/>
    <w:rsid w:val="000771BC"/>
    <w:rsid w:val="00081398"/>
    <w:rsid w:val="00085CBA"/>
    <w:rsid w:val="000909C3"/>
    <w:rsid w:val="00094479"/>
    <w:rsid w:val="0009571D"/>
    <w:rsid w:val="000962AC"/>
    <w:rsid w:val="000A54D6"/>
    <w:rsid w:val="000A6325"/>
    <w:rsid w:val="000B0C0F"/>
    <w:rsid w:val="000B1C6B"/>
    <w:rsid w:val="000B33E9"/>
    <w:rsid w:val="000B4FF9"/>
    <w:rsid w:val="000B6C52"/>
    <w:rsid w:val="000C09AC"/>
    <w:rsid w:val="000E00F3"/>
    <w:rsid w:val="000E0A4D"/>
    <w:rsid w:val="000E74F7"/>
    <w:rsid w:val="000F158C"/>
    <w:rsid w:val="000F6290"/>
    <w:rsid w:val="00102F3D"/>
    <w:rsid w:val="00111C99"/>
    <w:rsid w:val="001152B3"/>
    <w:rsid w:val="00124E38"/>
    <w:rsid w:val="0012580B"/>
    <w:rsid w:val="00131F90"/>
    <w:rsid w:val="001334F0"/>
    <w:rsid w:val="0013458C"/>
    <w:rsid w:val="0013526E"/>
    <w:rsid w:val="001358AD"/>
    <w:rsid w:val="00145331"/>
    <w:rsid w:val="00146152"/>
    <w:rsid w:val="00155526"/>
    <w:rsid w:val="00165DC7"/>
    <w:rsid w:val="0017098F"/>
    <w:rsid w:val="00171371"/>
    <w:rsid w:val="0017386C"/>
    <w:rsid w:val="00175221"/>
    <w:rsid w:val="00175A24"/>
    <w:rsid w:val="00177FC9"/>
    <w:rsid w:val="0018380E"/>
    <w:rsid w:val="001855D5"/>
    <w:rsid w:val="001874EC"/>
    <w:rsid w:val="00187E58"/>
    <w:rsid w:val="001A297E"/>
    <w:rsid w:val="001A368E"/>
    <w:rsid w:val="001A7329"/>
    <w:rsid w:val="001A792F"/>
    <w:rsid w:val="001B15DD"/>
    <w:rsid w:val="001B35B4"/>
    <w:rsid w:val="001B4E28"/>
    <w:rsid w:val="001B646A"/>
    <w:rsid w:val="001C0DDE"/>
    <w:rsid w:val="001C3525"/>
    <w:rsid w:val="001C3AFB"/>
    <w:rsid w:val="001D1BD2"/>
    <w:rsid w:val="001D38AE"/>
    <w:rsid w:val="001E0248"/>
    <w:rsid w:val="001E02BE"/>
    <w:rsid w:val="001E3B37"/>
    <w:rsid w:val="001F2594"/>
    <w:rsid w:val="002055A6"/>
    <w:rsid w:val="00206460"/>
    <w:rsid w:val="002069B4"/>
    <w:rsid w:val="002072CC"/>
    <w:rsid w:val="00207B72"/>
    <w:rsid w:val="00215DFC"/>
    <w:rsid w:val="0021726D"/>
    <w:rsid w:val="002212DF"/>
    <w:rsid w:val="00222CD4"/>
    <w:rsid w:val="00225016"/>
    <w:rsid w:val="002253CA"/>
    <w:rsid w:val="002264A6"/>
    <w:rsid w:val="00226C92"/>
    <w:rsid w:val="00227BA7"/>
    <w:rsid w:val="0023011C"/>
    <w:rsid w:val="002375C1"/>
    <w:rsid w:val="0024463D"/>
    <w:rsid w:val="00257F76"/>
    <w:rsid w:val="00260334"/>
    <w:rsid w:val="00260E43"/>
    <w:rsid w:val="00263398"/>
    <w:rsid w:val="00263B99"/>
    <w:rsid w:val="00266F06"/>
    <w:rsid w:val="00271B81"/>
    <w:rsid w:val="00275BCF"/>
    <w:rsid w:val="00277B46"/>
    <w:rsid w:val="00286F52"/>
    <w:rsid w:val="00291E36"/>
    <w:rsid w:val="00292257"/>
    <w:rsid w:val="00295AE7"/>
    <w:rsid w:val="002A54E0"/>
    <w:rsid w:val="002A5CBC"/>
    <w:rsid w:val="002B1595"/>
    <w:rsid w:val="002B191D"/>
    <w:rsid w:val="002B2E83"/>
    <w:rsid w:val="002B4FA1"/>
    <w:rsid w:val="002D0AF6"/>
    <w:rsid w:val="002D4131"/>
    <w:rsid w:val="002F164D"/>
    <w:rsid w:val="002F2625"/>
    <w:rsid w:val="002F7061"/>
    <w:rsid w:val="0030034F"/>
    <w:rsid w:val="003007B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7E2"/>
    <w:rsid w:val="003669EA"/>
    <w:rsid w:val="003706CC"/>
    <w:rsid w:val="003770CC"/>
    <w:rsid w:val="00377710"/>
    <w:rsid w:val="00381FA0"/>
    <w:rsid w:val="003852D9"/>
    <w:rsid w:val="003A1D0B"/>
    <w:rsid w:val="003A2D8E"/>
    <w:rsid w:val="003A7CE6"/>
    <w:rsid w:val="003C20E4"/>
    <w:rsid w:val="003D5415"/>
    <w:rsid w:val="003D55EE"/>
    <w:rsid w:val="003D6342"/>
    <w:rsid w:val="003E6F90"/>
    <w:rsid w:val="003E73ED"/>
    <w:rsid w:val="003F14D0"/>
    <w:rsid w:val="003F5D0F"/>
    <w:rsid w:val="00404086"/>
    <w:rsid w:val="00404353"/>
    <w:rsid w:val="00411E0E"/>
    <w:rsid w:val="00414101"/>
    <w:rsid w:val="004219CF"/>
    <w:rsid w:val="004234F0"/>
    <w:rsid w:val="00433DDB"/>
    <w:rsid w:val="00435A29"/>
    <w:rsid w:val="00437619"/>
    <w:rsid w:val="00440E4E"/>
    <w:rsid w:val="0046134B"/>
    <w:rsid w:val="00465A1E"/>
    <w:rsid w:val="0049445A"/>
    <w:rsid w:val="004A2A63"/>
    <w:rsid w:val="004B210C"/>
    <w:rsid w:val="004B7B1B"/>
    <w:rsid w:val="004B7E49"/>
    <w:rsid w:val="004D405F"/>
    <w:rsid w:val="004D5D38"/>
    <w:rsid w:val="004E4F4F"/>
    <w:rsid w:val="004E6789"/>
    <w:rsid w:val="004F0717"/>
    <w:rsid w:val="004F2DCE"/>
    <w:rsid w:val="004F61E3"/>
    <w:rsid w:val="00502E10"/>
    <w:rsid w:val="0051015C"/>
    <w:rsid w:val="00511FEE"/>
    <w:rsid w:val="00516CF1"/>
    <w:rsid w:val="00527800"/>
    <w:rsid w:val="00531AE9"/>
    <w:rsid w:val="00537D48"/>
    <w:rsid w:val="00550A66"/>
    <w:rsid w:val="00567EC7"/>
    <w:rsid w:val="00570013"/>
    <w:rsid w:val="0057421D"/>
    <w:rsid w:val="005753EC"/>
    <w:rsid w:val="005801A2"/>
    <w:rsid w:val="005952A5"/>
    <w:rsid w:val="005A33A1"/>
    <w:rsid w:val="005B217D"/>
    <w:rsid w:val="005B52F8"/>
    <w:rsid w:val="005C24DE"/>
    <w:rsid w:val="005C385F"/>
    <w:rsid w:val="005C5C4F"/>
    <w:rsid w:val="005D6A24"/>
    <w:rsid w:val="005D7B51"/>
    <w:rsid w:val="005E1AC6"/>
    <w:rsid w:val="005E259F"/>
    <w:rsid w:val="005F6F1B"/>
    <w:rsid w:val="00600F5B"/>
    <w:rsid w:val="00615995"/>
    <w:rsid w:val="00616155"/>
    <w:rsid w:val="00622C70"/>
    <w:rsid w:val="006241D3"/>
    <w:rsid w:val="00624B33"/>
    <w:rsid w:val="00626764"/>
    <w:rsid w:val="0063041A"/>
    <w:rsid w:val="00630AA2"/>
    <w:rsid w:val="00646707"/>
    <w:rsid w:val="00657F7E"/>
    <w:rsid w:val="00660761"/>
    <w:rsid w:val="00662E58"/>
    <w:rsid w:val="006637F2"/>
    <w:rsid w:val="00663C81"/>
    <w:rsid w:val="006642A5"/>
    <w:rsid w:val="00664DCF"/>
    <w:rsid w:val="00682C39"/>
    <w:rsid w:val="00684A5D"/>
    <w:rsid w:val="006B7A2A"/>
    <w:rsid w:val="006C5D39"/>
    <w:rsid w:val="006C7A7F"/>
    <w:rsid w:val="006D6D9B"/>
    <w:rsid w:val="006E2810"/>
    <w:rsid w:val="006E5417"/>
    <w:rsid w:val="006F0794"/>
    <w:rsid w:val="006F3122"/>
    <w:rsid w:val="006F7528"/>
    <w:rsid w:val="007023DE"/>
    <w:rsid w:val="00703DCA"/>
    <w:rsid w:val="00704D11"/>
    <w:rsid w:val="00710B07"/>
    <w:rsid w:val="00712F60"/>
    <w:rsid w:val="00716A54"/>
    <w:rsid w:val="00720E3B"/>
    <w:rsid w:val="00734F4A"/>
    <w:rsid w:val="0074393F"/>
    <w:rsid w:val="00745F6B"/>
    <w:rsid w:val="007510CB"/>
    <w:rsid w:val="00752E33"/>
    <w:rsid w:val="00755492"/>
    <w:rsid w:val="0075585E"/>
    <w:rsid w:val="00763C4E"/>
    <w:rsid w:val="00770571"/>
    <w:rsid w:val="00774CB5"/>
    <w:rsid w:val="007768FF"/>
    <w:rsid w:val="00777314"/>
    <w:rsid w:val="007824D3"/>
    <w:rsid w:val="00790670"/>
    <w:rsid w:val="00796EE3"/>
    <w:rsid w:val="007A7D29"/>
    <w:rsid w:val="007B4AB8"/>
    <w:rsid w:val="007D101D"/>
    <w:rsid w:val="007D1181"/>
    <w:rsid w:val="007D268E"/>
    <w:rsid w:val="007D3229"/>
    <w:rsid w:val="007D504A"/>
    <w:rsid w:val="007D5466"/>
    <w:rsid w:val="007E01A3"/>
    <w:rsid w:val="007F1F8B"/>
    <w:rsid w:val="007F3A13"/>
    <w:rsid w:val="007F67A1"/>
    <w:rsid w:val="00806500"/>
    <w:rsid w:val="0080666A"/>
    <w:rsid w:val="00810DEF"/>
    <w:rsid w:val="00811C05"/>
    <w:rsid w:val="0081695F"/>
    <w:rsid w:val="008206C8"/>
    <w:rsid w:val="0086387C"/>
    <w:rsid w:val="00874A6C"/>
    <w:rsid w:val="00876C65"/>
    <w:rsid w:val="00882718"/>
    <w:rsid w:val="00893DF8"/>
    <w:rsid w:val="008956DE"/>
    <w:rsid w:val="008A4B4C"/>
    <w:rsid w:val="008A57A4"/>
    <w:rsid w:val="008B4B33"/>
    <w:rsid w:val="008C239F"/>
    <w:rsid w:val="008C5AC6"/>
    <w:rsid w:val="008E38F9"/>
    <w:rsid w:val="008E480C"/>
    <w:rsid w:val="008E7AB3"/>
    <w:rsid w:val="008E7C51"/>
    <w:rsid w:val="008F545B"/>
    <w:rsid w:val="008F66E8"/>
    <w:rsid w:val="008F7420"/>
    <w:rsid w:val="00907757"/>
    <w:rsid w:val="00907EAB"/>
    <w:rsid w:val="009150FC"/>
    <w:rsid w:val="009212B0"/>
    <w:rsid w:val="00921FA1"/>
    <w:rsid w:val="009234A5"/>
    <w:rsid w:val="00924EC4"/>
    <w:rsid w:val="009313DE"/>
    <w:rsid w:val="00933453"/>
    <w:rsid w:val="009336F7"/>
    <w:rsid w:val="0093636C"/>
    <w:rsid w:val="00936534"/>
    <w:rsid w:val="009374A7"/>
    <w:rsid w:val="00941013"/>
    <w:rsid w:val="00944D08"/>
    <w:rsid w:val="00945F8D"/>
    <w:rsid w:val="00955F6D"/>
    <w:rsid w:val="00963256"/>
    <w:rsid w:val="00977C16"/>
    <w:rsid w:val="009843BD"/>
    <w:rsid w:val="0098551D"/>
    <w:rsid w:val="0099518F"/>
    <w:rsid w:val="009A523D"/>
    <w:rsid w:val="009B02A1"/>
    <w:rsid w:val="009B3361"/>
    <w:rsid w:val="009C43FB"/>
    <w:rsid w:val="009D18FA"/>
    <w:rsid w:val="009D7CE6"/>
    <w:rsid w:val="009E0FC4"/>
    <w:rsid w:val="009E5C1A"/>
    <w:rsid w:val="009E6C56"/>
    <w:rsid w:val="009F28AC"/>
    <w:rsid w:val="009F496B"/>
    <w:rsid w:val="00A01439"/>
    <w:rsid w:val="00A02E61"/>
    <w:rsid w:val="00A05CFF"/>
    <w:rsid w:val="00A13048"/>
    <w:rsid w:val="00A308F9"/>
    <w:rsid w:val="00A40443"/>
    <w:rsid w:val="00A44941"/>
    <w:rsid w:val="00A46843"/>
    <w:rsid w:val="00A56B97"/>
    <w:rsid w:val="00A6093D"/>
    <w:rsid w:val="00A6258E"/>
    <w:rsid w:val="00A72998"/>
    <w:rsid w:val="00A75146"/>
    <w:rsid w:val="00A767DC"/>
    <w:rsid w:val="00A76A6D"/>
    <w:rsid w:val="00A83253"/>
    <w:rsid w:val="00A850D1"/>
    <w:rsid w:val="00AA0561"/>
    <w:rsid w:val="00AA2E18"/>
    <w:rsid w:val="00AA6E84"/>
    <w:rsid w:val="00AA7AEC"/>
    <w:rsid w:val="00AB1A1C"/>
    <w:rsid w:val="00AB7D49"/>
    <w:rsid w:val="00AC3823"/>
    <w:rsid w:val="00AD05A8"/>
    <w:rsid w:val="00AD771B"/>
    <w:rsid w:val="00AE341B"/>
    <w:rsid w:val="00AF5ED8"/>
    <w:rsid w:val="00B01905"/>
    <w:rsid w:val="00B05D7C"/>
    <w:rsid w:val="00B0612C"/>
    <w:rsid w:val="00B0672A"/>
    <w:rsid w:val="00B07CA7"/>
    <w:rsid w:val="00B10CA3"/>
    <w:rsid w:val="00B1279A"/>
    <w:rsid w:val="00B212EE"/>
    <w:rsid w:val="00B341AD"/>
    <w:rsid w:val="00B375F4"/>
    <w:rsid w:val="00B41534"/>
    <w:rsid w:val="00B4194A"/>
    <w:rsid w:val="00B42E00"/>
    <w:rsid w:val="00B437E8"/>
    <w:rsid w:val="00B45C8C"/>
    <w:rsid w:val="00B5222E"/>
    <w:rsid w:val="00B53179"/>
    <w:rsid w:val="00B56F4C"/>
    <w:rsid w:val="00B57A23"/>
    <w:rsid w:val="00B600CD"/>
    <w:rsid w:val="00B61C96"/>
    <w:rsid w:val="00B73A2A"/>
    <w:rsid w:val="00B740DC"/>
    <w:rsid w:val="00B75A51"/>
    <w:rsid w:val="00B827C6"/>
    <w:rsid w:val="00B91C86"/>
    <w:rsid w:val="00B94B06"/>
    <w:rsid w:val="00B94C28"/>
    <w:rsid w:val="00BC10BA"/>
    <w:rsid w:val="00BC5AFD"/>
    <w:rsid w:val="00C00DDE"/>
    <w:rsid w:val="00C0440B"/>
    <w:rsid w:val="00C04F43"/>
    <w:rsid w:val="00C0609D"/>
    <w:rsid w:val="00C115AB"/>
    <w:rsid w:val="00C20753"/>
    <w:rsid w:val="00C260E4"/>
    <w:rsid w:val="00C26CCB"/>
    <w:rsid w:val="00C30249"/>
    <w:rsid w:val="00C30991"/>
    <w:rsid w:val="00C33120"/>
    <w:rsid w:val="00C3723B"/>
    <w:rsid w:val="00C37647"/>
    <w:rsid w:val="00C42466"/>
    <w:rsid w:val="00C516A6"/>
    <w:rsid w:val="00C5243E"/>
    <w:rsid w:val="00C606C9"/>
    <w:rsid w:val="00C70BA4"/>
    <w:rsid w:val="00C80288"/>
    <w:rsid w:val="00C84003"/>
    <w:rsid w:val="00C90650"/>
    <w:rsid w:val="00C97D78"/>
    <w:rsid w:val="00CA14EB"/>
    <w:rsid w:val="00CA1EC4"/>
    <w:rsid w:val="00CA2FAC"/>
    <w:rsid w:val="00CA3BFB"/>
    <w:rsid w:val="00CA5A22"/>
    <w:rsid w:val="00CC2AAE"/>
    <w:rsid w:val="00CC5A42"/>
    <w:rsid w:val="00CD0EAB"/>
    <w:rsid w:val="00CD7C5A"/>
    <w:rsid w:val="00CE035C"/>
    <w:rsid w:val="00CE5E02"/>
    <w:rsid w:val="00CF34DB"/>
    <w:rsid w:val="00CF3917"/>
    <w:rsid w:val="00CF558F"/>
    <w:rsid w:val="00D010C0"/>
    <w:rsid w:val="00D073E2"/>
    <w:rsid w:val="00D15B1C"/>
    <w:rsid w:val="00D232C0"/>
    <w:rsid w:val="00D274BF"/>
    <w:rsid w:val="00D33711"/>
    <w:rsid w:val="00D446EC"/>
    <w:rsid w:val="00D51BF0"/>
    <w:rsid w:val="00D531DB"/>
    <w:rsid w:val="00D55942"/>
    <w:rsid w:val="00D807BF"/>
    <w:rsid w:val="00D80B40"/>
    <w:rsid w:val="00D82FCC"/>
    <w:rsid w:val="00D910F4"/>
    <w:rsid w:val="00D9276A"/>
    <w:rsid w:val="00DA17FC"/>
    <w:rsid w:val="00DA6029"/>
    <w:rsid w:val="00DA7887"/>
    <w:rsid w:val="00DA7CE6"/>
    <w:rsid w:val="00DB2C26"/>
    <w:rsid w:val="00DB4CC1"/>
    <w:rsid w:val="00DB7132"/>
    <w:rsid w:val="00DB7EE6"/>
    <w:rsid w:val="00DC3002"/>
    <w:rsid w:val="00DC6BFE"/>
    <w:rsid w:val="00DD02F4"/>
    <w:rsid w:val="00DD6622"/>
    <w:rsid w:val="00DE1C7C"/>
    <w:rsid w:val="00DE29C3"/>
    <w:rsid w:val="00DE6B43"/>
    <w:rsid w:val="00DF744F"/>
    <w:rsid w:val="00E0078A"/>
    <w:rsid w:val="00E01120"/>
    <w:rsid w:val="00E11923"/>
    <w:rsid w:val="00E262D4"/>
    <w:rsid w:val="00E34581"/>
    <w:rsid w:val="00E36250"/>
    <w:rsid w:val="00E43920"/>
    <w:rsid w:val="00E47F2D"/>
    <w:rsid w:val="00E54511"/>
    <w:rsid w:val="00E61DAC"/>
    <w:rsid w:val="00E65D9D"/>
    <w:rsid w:val="00E71E66"/>
    <w:rsid w:val="00E72B80"/>
    <w:rsid w:val="00E74366"/>
    <w:rsid w:val="00E75FE3"/>
    <w:rsid w:val="00E8241E"/>
    <w:rsid w:val="00E86C4C"/>
    <w:rsid w:val="00E907A3"/>
    <w:rsid w:val="00EA5AE0"/>
    <w:rsid w:val="00EB4710"/>
    <w:rsid w:val="00EB5572"/>
    <w:rsid w:val="00EB56E1"/>
    <w:rsid w:val="00EB7AB1"/>
    <w:rsid w:val="00EC2C7F"/>
    <w:rsid w:val="00EE7CD8"/>
    <w:rsid w:val="00EF37F6"/>
    <w:rsid w:val="00EF48CC"/>
    <w:rsid w:val="00F00801"/>
    <w:rsid w:val="00F173D4"/>
    <w:rsid w:val="00F2488D"/>
    <w:rsid w:val="00F45013"/>
    <w:rsid w:val="00F45E1D"/>
    <w:rsid w:val="00F51B6C"/>
    <w:rsid w:val="00F601A0"/>
    <w:rsid w:val="00F712E9"/>
    <w:rsid w:val="00F73032"/>
    <w:rsid w:val="00F848FC"/>
    <w:rsid w:val="00F906F6"/>
    <w:rsid w:val="00F910B0"/>
    <w:rsid w:val="00F9282A"/>
    <w:rsid w:val="00F96BAD"/>
    <w:rsid w:val="00FA09CB"/>
    <w:rsid w:val="00FA139D"/>
    <w:rsid w:val="00FA60F5"/>
    <w:rsid w:val="00FA7510"/>
    <w:rsid w:val="00FB0E84"/>
    <w:rsid w:val="00FB272F"/>
    <w:rsid w:val="00FC2405"/>
    <w:rsid w:val="00FD01C2"/>
    <w:rsid w:val="00FD5D7A"/>
    <w:rsid w:val="00FE2A04"/>
    <w:rsid w:val="00FE595C"/>
    <w:rsid w:val="00FE7B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646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1B646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8F54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1905</Words>
  <Characters>10864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2018-12-27T06:43:00Z</dcterms:created>
  <dcterms:modified xsi:type="dcterms:W3CDTF">2019-01-02T02:53:00Z</dcterms:modified>
</cp:coreProperties>
</file>