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EBE15AE" w:rsidR="006C5D39" w:rsidRPr="005B217D" w:rsidRDefault="007018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410AC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B190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9D9C0B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3050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C6B0FC" w:rsidR="00E61DAC" w:rsidRPr="005B217D" w:rsidRDefault="000A7F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13th Meeting: Marrakech, MA, 9–18 Jan. 2019</w:t>
            </w:r>
          </w:p>
        </w:tc>
        <w:tc>
          <w:tcPr>
            <w:tcW w:w="3168" w:type="dxa"/>
          </w:tcPr>
          <w:p w14:paraId="59B7E346" w14:textId="52EB40F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904">
              <w:rPr>
                <w:lang w:val="en-CA"/>
              </w:rPr>
              <w:t>M0152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0EDD81" w:rsidR="00E61DAC" w:rsidRPr="005B217D" w:rsidRDefault="006167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735DF">
              <w:rPr>
                <w:b/>
                <w:bCs/>
                <w:lang w:val="en-CA"/>
              </w:rPr>
              <w:t xml:space="preserve">AHG17: </w:t>
            </w:r>
            <w:r w:rsidR="00882FB7">
              <w:rPr>
                <w:b/>
                <w:bCs/>
                <w:lang w:val="en-CA"/>
              </w:rPr>
              <w:t>On random</w:t>
            </w:r>
            <w:r w:rsidR="00CA11BC">
              <w:rPr>
                <w:b/>
                <w:bCs/>
                <w:lang w:val="en-CA"/>
              </w:rPr>
              <w:t xml:space="preserve"> access point for VVC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8AF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8514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86E3CC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80A7E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A3B" w:rsidRPr="008D0A6C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7477E" w:rsidR="00E61DAC" w:rsidRPr="005B217D" w:rsidRDefault="00C27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E3F4ABE" w:rsidR="00334DA7" w:rsidRDefault="00C55157" w:rsidP="00334DA7">
      <w:pPr>
        <w:rPr>
          <w:lang w:val="en-CA"/>
        </w:rPr>
      </w:pPr>
      <w:r>
        <w:rPr>
          <w:lang w:val="en-CA"/>
        </w:rPr>
        <w:t>This contribution proposes the following</w:t>
      </w:r>
      <w:r w:rsidR="001F7149">
        <w:rPr>
          <w:lang w:val="en-CA"/>
        </w:rPr>
        <w:t xml:space="preserve"> NAL unit types</w:t>
      </w:r>
      <w:r w:rsidR="009638C6">
        <w:rPr>
          <w:lang w:val="en-CA"/>
        </w:rPr>
        <w:t>, syntax elements</w:t>
      </w:r>
      <w:r w:rsidR="001F7149">
        <w:rPr>
          <w:lang w:val="en-CA"/>
        </w:rPr>
        <w:t xml:space="preserve"> and restrictions </w:t>
      </w:r>
      <w:r w:rsidR="009638C6">
        <w:rPr>
          <w:lang w:val="en-CA"/>
        </w:rPr>
        <w:t xml:space="preserve">on </w:t>
      </w:r>
      <w:r>
        <w:rPr>
          <w:lang w:val="en-CA"/>
        </w:rPr>
        <w:t>intra random access point (IRAP) picture:</w:t>
      </w:r>
    </w:p>
    <w:p w14:paraId="0743D5CE" w14:textId="207A8210" w:rsidR="00C55157" w:rsidRDefault="00C55157" w:rsidP="00334DA7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1: </w:t>
      </w:r>
      <w:r w:rsidR="00E149BB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>NAL unit types</w:t>
      </w:r>
      <w:r w:rsidR="005543EC">
        <w:rPr>
          <w:szCs w:val="22"/>
          <w:lang w:val="en-CA"/>
        </w:rPr>
        <w:t xml:space="preserve"> are assigned</w:t>
      </w:r>
      <w:r>
        <w:rPr>
          <w:szCs w:val="22"/>
          <w:lang w:val="en-CA"/>
        </w:rPr>
        <w:t xml:space="preserve"> to indicate</w:t>
      </w:r>
      <w:r w:rsidR="00593385">
        <w:rPr>
          <w:szCs w:val="22"/>
          <w:lang w:val="en-CA"/>
        </w:rPr>
        <w:t xml:space="preserve"> </w:t>
      </w:r>
      <w:r w:rsidR="00E149BB">
        <w:rPr>
          <w:szCs w:val="22"/>
          <w:lang w:val="en-CA"/>
        </w:rPr>
        <w:t>three</w:t>
      </w:r>
      <w:r w:rsidR="00851760">
        <w:rPr>
          <w:szCs w:val="22"/>
          <w:lang w:val="en-CA"/>
        </w:rPr>
        <w:t xml:space="preserve"> </w:t>
      </w:r>
      <w:r w:rsidR="00593385">
        <w:rPr>
          <w:szCs w:val="22"/>
          <w:lang w:val="en-CA"/>
        </w:rPr>
        <w:t>IRAP picture types (</w:t>
      </w:r>
      <w:r>
        <w:rPr>
          <w:szCs w:val="22"/>
          <w:lang w:val="en-CA"/>
        </w:rPr>
        <w:t>IDR</w:t>
      </w:r>
      <w:r w:rsidR="00342B1F">
        <w:rPr>
          <w:szCs w:val="22"/>
          <w:lang w:val="en-CA"/>
        </w:rPr>
        <w:t>_W_LP, IDR_N_LP</w:t>
      </w:r>
      <w:r w:rsidR="0085176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CRA</w:t>
      </w:r>
      <w:r w:rsidR="00063A15">
        <w:rPr>
          <w:szCs w:val="22"/>
          <w:lang w:val="en-CA"/>
        </w:rPr>
        <w:t>_W_LP</w:t>
      </w:r>
      <w:r w:rsidR="00593385">
        <w:rPr>
          <w:szCs w:val="22"/>
          <w:lang w:val="en-CA"/>
        </w:rPr>
        <w:t>)</w:t>
      </w:r>
      <w:r w:rsidR="005543EC">
        <w:rPr>
          <w:szCs w:val="22"/>
          <w:lang w:val="en-CA"/>
        </w:rPr>
        <w:t>.</w:t>
      </w:r>
    </w:p>
    <w:p w14:paraId="16DC589C" w14:textId="13FCFBDB" w:rsidR="00CC16DF" w:rsidRPr="00CC16DF" w:rsidRDefault="00CC16DF" w:rsidP="00CC16D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BLA</w:t>
      </w:r>
      <w:r w:rsidR="008056EE">
        <w:rPr>
          <w:szCs w:val="22"/>
          <w:lang w:val="en-CA"/>
        </w:rPr>
        <w:t>_W_LP, BLA_W_RADL, BLA_N_LP are not defined.</w:t>
      </w:r>
    </w:p>
    <w:p w14:paraId="2547982D" w14:textId="42B99BAB" w:rsidR="00063A15" w:rsidRPr="005543EC" w:rsidRDefault="00063A15" w:rsidP="00063A15">
      <w:pPr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>CRA_</w:t>
      </w:r>
      <w:r w:rsidR="008056EE">
        <w:rPr>
          <w:lang w:val="en-CA"/>
        </w:rPr>
        <w:t>W</w:t>
      </w:r>
      <w:r>
        <w:rPr>
          <w:lang w:val="en-CA"/>
        </w:rPr>
        <w:t>_LP</w:t>
      </w:r>
      <w:r w:rsidR="008056EE">
        <w:rPr>
          <w:lang w:val="en-CA"/>
        </w:rPr>
        <w:t xml:space="preserve"> shall have at least one leading picture.</w:t>
      </w:r>
    </w:p>
    <w:p w14:paraId="12CB4EA9" w14:textId="77777777" w:rsidR="00063A15" w:rsidRDefault="00DB65B6" w:rsidP="00334DA7">
      <w:pPr>
        <w:rPr>
          <w:szCs w:val="22"/>
          <w:lang w:val="en-CA"/>
        </w:rPr>
      </w:pPr>
      <w:r>
        <w:rPr>
          <w:szCs w:val="22"/>
          <w:lang w:val="en-CA"/>
        </w:rPr>
        <w:t>Proposal 2: A flag (</w:t>
      </w:r>
      <w:proofErr w:type="spellStart"/>
      <w:r w:rsidR="00063A15">
        <w:rPr>
          <w:szCs w:val="22"/>
          <w:lang w:val="en-CA"/>
        </w:rPr>
        <w:t>cvs_start</w:t>
      </w:r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) is </w:t>
      </w:r>
      <w:r w:rsidR="009270F1">
        <w:rPr>
          <w:szCs w:val="22"/>
          <w:lang w:val="en-CA"/>
        </w:rPr>
        <w:t>present</w:t>
      </w:r>
      <w:r>
        <w:rPr>
          <w:szCs w:val="22"/>
          <w:lang w:val="en-CA"/>
        </w:rPr>
        <w:t xml:space="preserve"> in NAL unit header.</w:t>
      </w:r>
    </w:p>
    <w:p w14:paraId="503C8A90" w14:textId="7A10C80D" w:rsidR="00077AF2" w:rsidRPr="00063A15" w:rsidRDefault="00063A15" w:rsidP="00063A1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flag equal to 1 indicates the start of a coded video sequence.</w:t>
      </w:r>
      <w:r w:rsidR="00AB5A04" w:rsidRPr="00063A15">
        <w:rPr>
          <w:szCs w:val="22"/>
          <w:lang w:val="en-CA"/>
        </w:rPr>
        <w:t xml:space="preserve"> </w:t>
      </w:r>
    </w:p>
    <w:p w14:paraId="0B6B5A10" w14:textId="70637095" w:rsidR="00C55157" w:rsidRDefault="00C55157" w:rsidP="00334DA7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164BA0">
        <w:rPr>
          <w:szCs w:val="22"/>
          <w:lang w:val="en-CA"/>
        </w:rPr>
        <w:t>3</w:t>
      </w:r>
      <w:r>
        <w:rPr>
          <w:szCs w:val="22"/>
          <w:lang w:val="en-CA"/>
        </w:rPr>
        <w:t>: CRA is handled as BLA</w:t>
      </w:r>
      <w:r w:rsidR="00F152E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when one of the following conditions is satisfied.</w:t>
      </w:r>
    </w:p>
    <w:p w14:paraId="4E6C8DA7" w14:textId="56324696" w:rsidR="005543EC" w:rsidRPr="005543EC" w:rsidRDefault="005543EC" w:rsidP="00C55157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D735DF">
        <w:rPr>
          <w:lang w:val="en-CA"/>
        </w:rPr>
        <w:t>HandleCraAsBlaFlag</w:t>
      </w:r>
      <w:proofErr w:type="spellEnd"/>
      <w:r w:rsidRPr="00D735DF">
        <w:rPr>
          <w:lang w:val="en-CA"/>
        </w:rPr>
        <w:t xml:space="preserve"> is set equal to1 by external means</w:t>
      </w:r>
      <w:r w:rsidR="00D42B49">
        <w:rPr>
          <w:lang w:val="en-CA"/>
        </w:rPr>
        <w:t>.</w:t>
      </w:r>
      <w:r w:rsidRPr="00D735DF">
        <w:rPr>
          <w:lang w:val="en-CA"/>
        </w:rPr>
        <w:t xml:space="preserve"> </w:t>
      </w:r>
    </w:p>
    <w:p w14:paraId="304E0D07" w14:textId="0F15E657" w:rsidR="00C55157" w:rsidRPr="005543EC" w:rsidRDefault="005543EC" w:rsidP="00C55157">
      <w:pPr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 xml:space="preserve">A </w:t>
      </w:r>
      <w:r w:rsidRPr="00D735DF">
        <w:rPr>
          <w:lang w:val="en-CA"/>
        </w:rPr>
        <w:t>CRA picture is preceded by an EOS NAL unit</w:t>
      </w:r>
      <w:r w:rsidR="00D42B49">
        <w:rPr>
          <w:lang w:val="en-CA"/>
        </w:rPr>
        <w:t>.</w:t>
      </w:r>
    </w:p>
    <w:p w14:paraId="2C4D8E4C" w14:textId="4D958A30" w:rsidR="005543EC" w:rsidRDefault="00A84190" w:rsidP="005543E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(if proposal 2 is agreed) </w:t>
      </w:r>
      <w:r w:rsidR="00DB65B6">
        <w:rPr>
          <w:szCs w:val="22"/>
          <w:lang w:val="en-CA"/>
        </w:rPr>
        <w:t>The value of the</w:t>
      </w:r>
      <w:r w:rsidR="005543EC">
        <w:rPr>
          <w:szCs w:val="22"/>
          <w:lang w:val="en-CA"/>
        </w:rPr>
        <w:t xml:space="preserve"> flag (</w:t>
      </w:r>
      <w:proofErr w:type="spellStart"/>
      <w:r w:rsidR="00063A15">
        <w:rPr>
          <w:szCs w:val="22"/>
          <w:lang w:val="en-CA"/>
        </w:rPr>
        <w:t>cvs_start_flag</w:t>
      </w:r>
      <w:proofErr w:type="spellEnd"/>
      <w:r w:rsidR="005543EC">
        <w:rPr>
          <w:szCs w:val="22"/>
          <w:lang w:val="en-CA"/>
        </w:rPr>
        <w:t xml:space="preserve">) is equal to 1. </w:t>
      </w:r>
    </w:p>
    <w:p w14:paraId="7CE33D02" w14:textId="72A841A4" w:rsidR="000D1EFE" w:rsidRDefault="000D1EFE" w:rsidP="000D1EFE">
      <w:pPr>
        <w:rPr>
          <w:szCs w:val="22"/>
          <w:lang w:val="en-CA"/>
        </w:rPr>
      </w:pPr>
      <w:r w:rsidRPr="000D1EFE">
        <w:rPr>
          <w:lang w:val="en-CA"/>
        </w:rPr>
        <w:t xml:space="preserve">Proposal 4: CRA_NUT shall have at least one leading picture, when the CRA picture is not handled as a BLA picture. </w:t>
      </w:r>
    </w:p>
    <w:p w14:paraId="165E2391" w14:textId="4448ED9E" w:rsidR="0002528F" w:rsidRPr="0002528F" w:rsidRDefault="0002528F" w:rsidP="0002528F">
      <w:pPr>
        <w:rPr>
          <w:szCs w:val="22"/>
        </w:rPr>
      </w:pPr>
      <w:r w:rsidRPr="0002528F">
        <w:rPr>
          <w:szCs w:val="22"/>
        </w:rPr>
        <w:t xml:space="preserve">Proposal </w:t>
      </w:r>
      <w:r w:rsidR="000D1EFE">
        <w:rPr>
          <w:szCs w:val="22"/>
        </w:rPr>
        <w:t>5</w:t>
      </w:r>
      <w:r w:rsidRPr="0002528F">
        <w:rPr>
          <w:szCs w:val="22"/>
        </w:rPr>
        <w:t xml:space="preserve">: CRA handled as BLA </w:t>
      </w:r>
      <w:r w:rsidR="0087195F">
        <w:rPr>
          <w:szCs w:val="22"/>
        </w:rPr>
        <w:t>shall</w:t>
      </w:r>
      <w:r w:rsidRPr="0002528F">
        <w:rPr>
          <w:szCs w:val="22"/>
        </w:rPr>
        <w:t xml:space="preserve"> not have any leading picture in a bitstream.</w:t>
      </w:r>
    </w:p>
    <w:p w14:paraId="723883F2" w14:textId="1B4AF869" w:rsidR="00263398" w:rsidRPr="005B217D" w:rsidRDefault="00263398" w:rsidP="009234A5">
      <w:pPr>
        <w:rPr>
          <w:szCs w:val="22"/>
          <w:lang w:val="en-CA"/>
        </w:rPr>
      </w:pPr>
    </w:p>
    <w:p w14:paraId="7D2AC1F0" w14:textId="6FC51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9901426" w14:textId="4AFE33FC" w:rsidR="002056D6" w:rsidRDefault="001E3480" w:rsidP="001E348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JVET-L0064 discussion, i</w:t>
      </w:r>
      <w:r w:rsidRPr="001E3480">
        <w:rPr>
          <w:szCs w:val="22"/>
          <w:lang w:val="en-CA" w:eastAsia="ko-KR"/>
        </w:rPr>
        <w:t xml:space="preserve">t was agreed that </w:t>
      </w:r>
      <w:r>
        <w:rPr>
          <w:szCs w:val="22"/>
          <w:lang w:val="en-CA" w:eastAsia="ko-KR"/>
        </w:rPr>
        <w:t>a</w:t>
      </w:r>
      <w:r w:rsidRPr="001E3480">
        <w:rPr>
          <w:szCs w:val="22"/>
          <w:lang w:val="en-CA" w:eastAsia="ko-KR"/>
        </w:rPr>
        <w:t xml:space="preserve"> functionality</w:t>
      </w:r>
      <w:r>
        <w:rPr>
          <w:szCs w:val="22"/>
          <w:lang w:val="en-CA" w:eastAsia="ko-KR"/>
        </w:rPr>
        <w:t xml:space="preserve"> to support</w:t>
      </w:r>
      <w:r w:rsidR="00B04107">
        <w:rPr>
          <w:szCs w:val="22"/>
          <w:lang w:val="en-CA" w:eastAsia="ko-KR"/>
        </w:rPr>
        <w:t xml:space="preserve"> an</w:t>
      </w:r>
      <w:r>
        <w:rPr>
          <w:szCs w:val="22"/>
          <w:lang w:val="en-CA" w:eastAsia="ko-KR"/>
        </w:rPr>
        <w:t xml:space="preserve"> open GOP structure and that </w:t>
      </w:r>
      <w:r>
        <w:t>some basic picture type information indicating open/closed prediction structuring should be in the NAL unit header, not in an SEI message</w:t>
      </w:r>
      <w:r w:rsidRPr="001E3480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Through several meetings, experts inclined to agree to have the reduced number of NAL unit type for VVC. </w:t>
      </w:r>
      <w:r w:rsidR="002056D6">
        <w:rPr>
          <w:szCs w:val="22"/>
          <w:lang w:val="en-CA" w:eastAsia="ko-KR"/>
        </w:rPr>
        <w:t>In JVET-M0101, multiple companies propose some discussion points on random access point and leading picture indication.</w:t>
      </w:r>
    </w:p>
    <w:p w14:paraId="68380502" w14:textId="52A7194F" w:rsidR="001E3480" w:rsidRDefault="001E3480" w:rsidP="001E348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</w:t>
      </w:r>
      <w:r w:rsidR="002056D6">
        <w:rPr>
          <w:szCs w:val="22"/>
          <w:lang w:val="en-CA" w:eastAsia="ko-KR"/>
        </w:rPr>
        <w:t xml:space="preserve"> agreeing the suggestions in JVET-M0101 in principle, technical details on </w:t>
      </w:r>
      <w:r w:rsidR="00B04107">
        <w:rPr>
          <w:szCs w:val="22"/>
          <w:lang w:val="en-CA" w:eastAsia="ko-KR"/>
        </w:rPr>
        <w:t>random access point are proposed.</w:t>
      </w:r>
      <w:r w:rsidR="00BE55F5">
        <w:rPr>
          <w:szCs w:val="22"/>
          <w:lang w:val="en-CA" w:eastAsia="ko-KR"/>
        </w:rPr>
        <w:t xml:space="preserve"> The</w:t>
      </w:r>
      <w:r w:rsidR="00B94594">
        <w:rPr>
          <w:szCs w:val="22"/>
          <w:lang w:val="en-CA" w:eastAsia="ko-KR"/>
        </w:rPr>
        <w:t xml:space="preserve"> proposals regarding leading picture types are described in JVET-M</w:t>
      </w:r>
      <w:r w:rsidR="00010147">
        <w:rPr>
          <w:szCs w:val="22"/>
          <w:lang w:val="en-CA" w:eastAsia="ko-KR"/>
        </w:rPr>
        <w:t>0153</w:t>
      </w:r>
      <w:r w:rsidR="00B94594">
        <w:rPr>
          <w:szCs w:val="22"/>
          <w:lang w:val="en-CA" w:eastAsia="ko-KR"/>
        </w:rPr>
        <w:t>.</w:t>
      </w:r>
    </w:p>
    <w:p w14:paraId="5B71B17A" w14:textId="62BADD8F" w:rsidR="00342B1F" w:rsidRPr="005B217D" w:rsidRDefault="00342B1F" w:rsidP="00342B1F">
      <w:pPr>
        <w:pStyle w:val="Heading1"/>
        <w:rPr>
          <w:lang w:val="en-CA"/>
        </w:rPr>
      </w:pPr>
      <w:r>
        <w:rPr>
          <w:lang w:val="en-CA"/>
        </w:rPr>
        <w:lastRenderedPageBreak/>
        <w:t>Discussion on Proposal 1</w:t>
      </w:r>
    </w:p>
    <w:p w14:paraId="67D24536" w14:textId="5C33E917" w:rsidR="006B01AA" w:rsidRDefault="00342B1F" w:rsidP="006B01AA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1: </w:t>
      </w:r>
      <w:r w:rsidR="006B01AA">
        <w:rPr>
          <w:szCs w:val="22"/>
          <w:lang w:val="en-CA"/>
        </w:rPr>
        <w:t>Three NAL unit types are assigned to indicate three IRAP picture types (IDR_W_LP, IDR_N_LP, CRA</w:t>
      </w:r>
      <w:r w:rsidR="00634857">
        <w:rPr>
          <w:szCs w:val="22"/>
          <w:lang w:val="en-CA"/>
        </w:rPr>
        <w:t>_NUT</w:t>
      </w:r>
      <w:r w:rsidR="006B01AA">
        <w:rPr>
          <w:szCs w:val="22"/>
          <w:lang w:val="en-CA"/>
        </w:rPr>
        <w:t>).</w:t>
      </w:r>
    </w:p>
    <w:p w14:paraId="08B6041C" w14:textId="77777777" w:rsidR="006B01AA" w:rsidRPr="00CC16DF" w:rsidRDefault="006B01AA" w:rsidP="006B01A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BLA_W_LP, BLA_W_RADL, BLA_N_LP are not defined.</w:t>
      </w:r>
    </w:p>
    <w:p w14:paraId="203DD685" w14:textId="10960F36" w:rsidR="00D872DE" w:rsidRPr="00D872DE" w:rsidRDefault="00D872DE" w:rsidP="006B01AA">
      <w:pPr>
        <w:rPr>
          <w:szCs w:val="22"/>
          <w:lang w:val="en-CA"/>
        </w:rPr>
      </w:pPr>
    </w:p>
    <w:p w14:paraId="6D6918A6" w14:textId="33A64318" w:rsidR="009E5C75" w:rsidRDefault="00342B1F" w:rsidP="00342B1F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Discussion: </w:t>
      </w:r>
      <w:r w:rsidR="00D872DE">
        <w:rPr>
          <w:szCs w:val="22"/>
          <w:lang w:val="en-CA" w:eastAsia="ko-KR"/>
        </w:rPr>
        <w:t>It is a good design to have t</w:t>
      </w:r>
      <w:r w:rsidR="00D872DE">
        <w:rPr>
          <w:szCs w:val="22"/>
          <w:lang w:val="en-CA"/>
        </w:rPr>
        <w:t>hree NAL unit types to independently indicate three IRAP picture types (IDR_W_LP, IDR_N_LP and CRA). The indication is matched to SAP types specified in ISOBMFF.</w:t>
      </w:r>
      <w:r w:rsidR="009E5C75">
        <w:rPr>
          <w:szCs w:val="22"/>
          <w:lang w:val="en-CA"/>
        </w:rPr>
        <w:t xml:space="preserve"> A BLA pictures can be identified by the options suggested by Proposal 3.</w:t>
      </w:r>
      <w:r w:rsidR="002A3C6E">
        <w:rPr>
          <w:szCs w:val="22"/>
          <w:lang w:val="en-CA"/>
        </w:rPr>
        <w:t xml:space="preserve"> </w:t>
      </w:r>
    </w:p>
    <w:p w14:paraId="4DAD8A22" w14:textId="0825EE05" w:rsidR="00342B1F" w:rsidRDefault="00342B1F" w:rsidP="001E3480">
      <w:pPr>
        <w:rPr>
          <w:szCs w:val="22"/>
          <w:lang w:val="en-CA" w:eastAsia="ko-KR"/>
        </w:rPr>
      </w:pPr>
    </w:p>
    <w:p w14:paraId="7D2E70D5" w14:textId="3567C08E" w:rsidR="0042174B" w:rsidRPr="005B217D" w:rsidRDefault="0042174B" w:rsidP="0042174B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7474B9">
        <w:rPr>
          <w:lang w:val="en-CA"/>
        </w:rPr>
        <w:t>2</w:t>
      </w:r>
    </w:p>
    <w:p w14:paraId="79ABA3D2" w14:textId="4B3BA31D" w:rsidR="000C5634" w:rsidRDefault="0042174B" w:rsidP="000C5634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81535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</w:t>
      </w:r>
      <w:r w:rsidR="000C5634">
        <w:rPr>
          <w:szCs w:val="22"/>
          <w:lang w:val="en-CA"/>
        </w:rPr>
        <w:t>A flag (</w:t>
      </w:r>
      <w:proofErr w:type="spellStart"/>
      <w:r w:rsidR="00CE3C2F">
        <w:rPr>
          <w:szCs w:val="22"/>
          <w:lang w:val="en-CA"/>
        </w:rPr>
        <w:t>cvs_start</w:t>
      </w:r>
      <w:r w:rsidR="000C5634">
        <w:rPr>
          <w:szCs w:val="22"/>
          <w:lang w:val="en-CA"/>
        </w:rPr>
        <w:t>_flag</w:t>
      </w:r>
      <w:proofErr w:type="spellEnd"/>
      <w:r w:rsidR="000C5634">
        <w:rPr>
          <w:szCs w:val="22"/>
          <w:lang w:val="en-CA"/>
        </w:rPr>
        <w:t>) is present in</w:t>
      </w:r>
      <w:r w:rsidR="006B3933">
        <w:rPr>
          <w:szCs w:val="22"/>
          <w:lang w:val="en-CA"/>
        </w:rPr>
        <w:t xml:space="preserve"> a</w:t>
      </w:r>
      <w:r w:rsidR="000C5634">
        <w:rPr>
          <w:szCs w:val="22"/>
          <w:lang w:val="en-CA"/>
        </w:rPr>
        <w:t xml:space="preserve"> </w:t>
      </w:r>
      <w:r w:rsidR="002875A3">
        <w:rPr>
          <w:szCs w:val="22"/>
          <w:lang w:val="en-CA"/>
        </w:rPr>
        <w:t>NAL unit header</w:t>
      </w:r>
      <w:r w:rsidR="000C5634">
        <w:rPr>
          <w:szCs w:val="22"/>
          <w:lang w:val="en-CA"/>
        </w:rPr>
        <w:t>. The flag can explicitly indicate whether</w:t>
      </w:r>
      <w:r w:rsidR="002875A3">
        <w:rPr>
          <w:szCs w:val="22"/>
          <w:lang w:val="en-CA"/>
        </w:rPr>
        <w:t xml:space="preserve"> a new coded video sequence start from the current NAL unit and the associated CRA picture has a broken link</w:t>
      </w:r>
      <w:r w:rsidR="000C5634">
        <w:rPr>
          <w:szCs w:val="22"/>
          <w:lang w:val="en-CA"/>
        </w:rPr>
        <w:t>.</w:t>
      </w:r>
      <w:r w:rsidR="002875A3">
        <w:rPr>
          <w:szCs w:val="22"/>
          <w:lang w:val="en-CA"/>
        </w:rPr>
        <w:t xml:space="preserve"> </w:t>
      </w:r>
    </w:p>
    <w:p w14:paraId="6EDE15C7" w14:textId="77777777" w:rsidR="0042174B" w:rsidRPr="00D872DE" w:rsidRDefault="0042174B" w:rsidP="0042174B">
      <w:pPr>
        <w:ind w:left="720"/>
        <w:rPr>
          <w:szCs w:val="22"/>
          <w:lang w:val="en-CA"/>
        </w:rPr>
      </w:pPr>
    </w:p>
    <w:p w14:paraId="27D910E3" w14:textId="054F64D5" w:rsidR="00C15712" w:rsidRDefault="0042174B" w:rsidP="0042174B">
      <w:pPr>
        <w:rPr>
          <w:szCs w:val="22"/>
          <w:lang w:val="en-CA"/>
        </w:rPr>
      </w:pPr>
      <w:r>
        <w:rPr>
          <w:szCs w:val="22"/>
          <w:lang w:val="en-CA" w:eastAsia="ko-KR"/>
        </w:rPr>
        <w:t>Discussion:</w:t>
      </w:r>
      <w:r w:rsidR="006B3933">
        <w:rPr>
          <w:szCs w:val="22"/>
          <w:lang w:val="en-CA" w:eastAsia="ko-KR"/>
        </w:rPr>
        <w:t xml:space="preserve"> Signaling the flag in a very </w:t>
      </w:r>
      <w:proofErr w:type="gramStart"/>
      <w:r w:rsidR="006B3933">
        <w:rPr>
          <w:szCs w:val="22"/>
          <w:lang w:val="en-CA" w:eastAsia="ko-KR"/>
        </w:rPr>
        <w:t>high level</w:t>
      </w:r>
      <w:proofErr w:type="gramEnd"/>
      <w:r w:rsidR="006B3933">
        <w:rPr>
          <w:szCs w:val="22"/>
          <w:lang w:val="en-CA" w:eastAsia="ko-KR"/>
        </w:rPr>
        <w:t xml:space="preserve"> syntax structure (e.g. NUH) would be helpful to expose </w:t>
      </w:r>
      <w:r w:rsidR="002875A3">
        <w:rPr>
          <w:szCs w:val="22"/>
          <w:lang w:val="en-CA" w:eastAsia="ko-KR"/>
        </w:rPr>
        <w:t>where</w:t>
      </w:r>
      <w:r w:rsidR="006B3933">
        <w:rPr>
          <w:szCs w:val="22"/>
          <w:lang w:val="en-CA" w:eastAsia="ko-KR"/>
        </w:rPr>
        <w:t xml:space="preserve"> the</w:t>
      </w:r>
      <w:r w:rsidR="002875A3">
        <w:rPr>
          <w:szCs w:val="22"/>
          <w:lang w:val="en-CA" w:eastAsia="ko-KR"/>
        </w:rPr>
        <w:t xml:space="preserve"> current coded video sequence</w:t>
      </w:r>
      <w:r w:rsidR="00C15712">
        <w:rPr>
          <w:szCs w:val="22"/>
          <w:lang w:val="en-CA" w:eastAsia="ko-KR"/>
        </w:rPr>
        <w:t xml:space="preserve"> (CVS)</w:t>
      </w:r>
      <w:r w:rsidR="002875A3">
        <w:rPr>
          <w:szCs w:val="22"/>
          <w:lang w:val="en-CA" w:eastAsia="ko-KR"/>
        </w:rPr>
        <w:t xml:space="preserve"> starts</w:t>
      </w:r>
      <w:r>
        <w:rPr>
          <w:szCs w:val="22"/>
          <w:lang w:val="en-CA"/>
        </w:rPr>
        <w:t>.</w:t>
      </w:r>
      <w:r w:rsidR="002875A3">
        <w:rPr>
          <w:szCs w:val="22"/>
          <w:lang w:val="en-CA"/>
        </w:rPr>
        <w:t xml:space="preserve"> </w:t>
      </w:r>
      <w:r w:rsidR="00C15712">
        <w:rPr>
          <w:szCs w:val="22"/>
          <w:lang w:val="en-CA"/>
        </w:rPr>
        <w:t xml:space="preserve">If the current CVS starts with </w:t>
      </w:r>
      <w:r w:rsidR="0087219E">
        <w:rPr>
          <w:szCs w:val="22"/>
          <w:lang w:val="en-CA"/>
        </w:rPr>
        <w:t>a CRA picture, then the first NAL unit of the current CVS is not explicitly identified by parsing a NAL unit type only. Sometimes, a preceding NAL unit with EOS NAL unit type can be lost.</w:t>
      </w:r>
      <w:r w:rsidR="00964C5F">
        <w:rPr>
          <w:szCs w:val="22"/>
          <w:lang w:val="en-CA"/>
        </w:rPr>
        <w:t xml:space="preserve"> </w:t>
      </w:r>
      <w:r w:rsidR="00964C5F">
        <w:rPr>
          <w:szCs w:val="22"/>
          <w:lang w:val="en-CA"/>
        </w:rPr>
        <w:t>Note that JVET-M0520 proposes a flexible extension mechanism of NUH</w:t>
      </w:r>
      <w:r w:rsidR="00781699">
        <w:rPr>
          <w:szCs w:val="22"/>
          <w:lang w:val="en-CA"/>
        </w:rPr>
        <w:t>.</w:t>
      </w:r>
    </w:p>
    <w:p w14:paraId="58F66D93" w14:textId="714924B3" w:rsidR="0042174B" w:rsidRDefault="002E35DD" w:rsidP="0042174B">
      <w:pPr>
        <w:rPr>
          <w:szCs w:val="22"/>
          <w:lang w:val="en-CA"/>
        </w:rPr>
      </w:pPr>
      <w:r>
        <w:rPr>
          <w:szCs w:val="22"/>
          <w:lang w:val="en-CA"/>
        </w:rPr>
        <w:t>If the</w:t>
      </w:r>
      <w:r w:rsidR="0087219E">
        <w:rPr>
          <w:szCs w:val="22"/>
          <w:lang w:val="en-CA"/>
        </w:rPr>
        <w:t xml:space="preserve"> flag is equal to 1</w:t>
      </w:r>
      <w:r w:rsidR="005373C4">
        <w:rPr>
          <w:szCs w:val="22"/>
          <w:lang w:val="en-CA"/>
        </w:rPr>
        <w:t xml:space="preserve"> </w:t>
      </w:r>
      <w:r w:rsidR="0087219E">
        <w:rPr>
          <w:szCs w:val="22"/>
          <w:lang w:val="en-CA"/>
        </w:rPr>
        <w:t>with a CRA picture, the</w:t>
      </w:r>
      <w:r>
        <w:rPr>
          <w:szCs w:val="22"/>
          <w:lang w:val="en-CA"/>
        </w:rPr>
        <w:t xml:space="preserve"> </w:t>
      </w:r>
      <w:r w:rsidR="0087219E">
        <w:rPr>
          <w:szCs w:val="22"/>
          <w:lang w:val="en-CA"/>
        </w:rPr>
        <w:t xml:space="preserve">CRA picture shall </w:t>
      </w:r>
      <w:r>
        <w:rPr>
          <w:szCs w:val="22"/>
          <w:lang w:val="en-CA"/>
        </w:rPr>
        <w:t>ha</w:t>
      </w:r>
      <w:r w:rsidR="0087219E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a broken link</w:t>
      </w:r>
      <w:r w:rsidR="0087219E">
        <w:rPr>
          <w:szCs w:val="22"/>
          <w:lang w:val="en-CA"/>
        </w:rPr>
        <w:t>. Then,</w:t>
      </w:r>
      <w:r>
        <w:rPr>
          <w:szCs w:val="22"/>
          <w:lang w:val="en-CA"/>
        </w:rPr>
        <w:t xml:space="preserve"> the CRA picture shall be handled as a BLA picture.</w:t>
      </w:r>
    </w:p>
    <w:p w14:paraId="4D502E24" w14:textId="1806E70F" w:rsidR="00815356" w:rsidRDefault="00815356" w:rsidP="0042174B">
      <w:pPr>
        <w:rPr>
          <w:szCs w:val="22"/>
          <w:lang w:val="en-CA" w:eastAsia="ko-KR"/>
        </w:rPr>
      </w:pPr>
    </w:p>
    <w:p w14:paraId="558F231C" w14:textId="22DE431B" w:rsidR="00815356" w:rsidRPr="005B217D" w:rsidRDefault="00815356" w:rsidP="00815356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5314E1">
        <w:rPr>
          <w:lang w:val="en-CA"/>
        </w:rPr>
        <w:t>3</w:t>
      </w:r>
    </w:p>
    <w:p w14:paraId="531F536E" w14:textId="77777777" w:rsidR="005314E1" w:rsidRDefault="00815356" w:rsidP="005314E1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5314E1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</w:t>
      </w:r>
      <w:r w:rsidR="005314E1">
        <w:rPr>
          <w:szCs w:val="22"/>
          <w:lang w:val="en-CA"/>
        </w:rPr>
        <w:t>CRA is handled as BLA, when one of the following conditions is satisfied.</w:t>
      </w:r>
    </w:p>
    <w:p w14:paraId="73D08E2E" w14:textId="77777777" w:rsidR="005314E1" w:rsidRPr="005543EC" w:rsidRDefault="005314E1" w:rsidP="005314E1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D735DF">
        <w:rPr>
          <w:lang w:val="en-CA"/>
        </w:rPr>
        <w:t>HandleCraAsBlaFlag</w:t>
      </w:r>
      <w:proofErr w:type="spellEnd"/>
      <w:r w:rsidRPr="00D735DF">
        <w:rPr>
          <w:lang w:val="en-CA"/>
        </w:rPr>
        <w:t xml:space="preserve"> is set equal to1 by external means</w:t>
      </w:r>
      <w:r>
        <w:rPr>
          <w:lang w:val="en-CA"/>
        </w:rPr>
        <w:t>.</w:t>
      </w:r>
      <w:r w:rsidRPr="00D735DF">
        <w:rPr>
          <w:lang w:val="en-CA"/>
        </w:rPr>
        <w:t xml:space="preserve"> </w:t>
      </w:r>
    </w:p>
    <w:p w14:paraId="22EB7825" w14:textId="77777777" w:rsidR="005314E1" w:rsidRPr="005543EC" w:rsidRDefault="005314E1" w:rsidP="005314E1">
      <w:pPr>
        <w:numPr>
          <w:ilvl w:val="0"/>
          <w:numId w:val="12"/>
        </w:numPr>
        <w:rPr>
          <w:szCs w:val="22"/>
          <w:lang w:val="en-CA"/>
        </w:rPr>
      </w:pPr>
      <w:r>
        <w:rPr>
          <w:lang w:val="en-CA"/>
        </w:rPr>
        <w:t xml:space="preserve">A </w:t>
      </w:r>
      <w:r w:rsidRPr="00D735DF">
        <w:rPr>
          <w:lang w:val="en-CA"/>
        </w:rPr>
        <w:t>CRA picture is preceded by an EOS NAL unit</w:t>
      </w:r>
      <w:r>
        <w:rPr>
          <w:lang w:val="en-CA"/>
        </w:rPr>
        <w:t>.</w:t>
      </w:r>
    </w:p>
    <w:p w14:paraId="3E6CD99D" w14:textId="0CE438A5" w:rsidR="005314E1" w:rsidRDefault="005314E1" w:rsidP="005314E1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(if proposal 2 is agreed) The value of the flag (</w:t>
      </w:r>
      <w:proofErr w:type="spellStart"/>
      <w:r w:rsidR="00ED736C">
        <w:rPr>
          <w:szCs w:val="22"/>
          <w:lang w:val="en-CA"/>
        </w:rPr>
        <w:t>cvs_start_flag</w:t>
      </w:r>
      <w:proofErr w:type="spellEnd"/>
      <w:r>
        <w:rPr>
          <w:szCs w:val="22"/>
          <w:lang w:val="en-CA"/>
        </w:rPr>
        <w:t xml:space="preserve">) is equal to 1. </w:t>
      </w:r>
    </w:p>
    <w:p w14:paraId="72D7F260" w14:textId="77777777" w:rsidR="00815356" w:rsidRPr="00D872DE" w:rsidRDefault="00815356" w:rsidP="00815356">
      <w:pPr>
        <w:ind w:left="720"/>
        <w:rPr>
          <w:szCs w:val="22"/>
          <w:lang w:val="en-CA"/>
        </w:rPr>
      </w:pPr>
    </w:p>
    <w:p w14:paraId="617A3E64" w14:textId="395771C1" w:rsidR="00815356" w:rsidRDefault="00815356" w:rsidP="0081535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Discussion: </w:t>
      </w:r>
      <w:r w:rsidR="00257ABD">
        <w:rPr>
          <w:szCs w:val="22"/>
          <w:lang w:val="en-CA" w:eastAsia="ko-KR"/>
        </w:rPr>
        <w:t xml:space="preserve">The proposed conditions are the same as in HEVC, except for the condition 3. Instead of </w:t>
      </w:r>
      <w:r w:rsidR="00610ADF">
        <w:rPr>
          <w:szCs w:val="22"/>
          <w:lang w:val="en-CA" w:eastAsia="ko-KR"/>
        </w:rPr>
        <w:t xml:space="preserve">burning an expensive </w:t>
      </w:r>
      <w:r w:rsidR="00257ABD">
        <w:rPr>
          <w:szCs w:val="22"/>
          <w:lang w:val="en-CA" w:eastAsia="ko-KR"/>
        </w:rPr>
        <w:t>NAL unit type for BLA</w:t>
      </w:r>
      <w:r w:rsidR="00372C9B">
        <w:rPr>
          <w:szCs w:val="22"/>
          <w:lang w:val="en-CA" w:eastAsia="ko-KR"/>
        </w:rPr>
        <w:t xml:space="preserve">, the presence of a broken link or the </w:t>
      </w:r>
      <w:r w:rsidR="00ED736C">
        <w:rPr>
          <w:szCs w:val="22"/>
          <w:lang w:val="en-CA" w:eastAsia="ko-KR"/>
        </w:rPr>
        <w:t xml:space="preserve">indication </w:t>
      </w:r>
      <w:r w:rsidR="00372C9B">
        <w:rPr>
          <w:szCs w:val="22"/>
          <w:lang w:val="en-CA" w:eastAsia="ko-KR"/>
        </w:rPr>
        <w:t>of a CVS</w:t>
      </w:r>
      <w:r w:rsidR="00ED736C">
        <w:rPr>
          <w:szCs w:val="22"/>
          <w:lang w:val="en-CA" w:eastAsia="ko-KR"/>
        </w:rPr>
        <w:t xml:space="preserve"> start</w:t>
      </w:r>
      <w:r w:rsidR="00372C9B">
        <w:rPr>
          <w:szCs w:val="22"/>
          <w:lang w:val="en-CA" w:eastAsia="ko-KR"/>
        </w:rPr>
        <w:t xml:space="preserve"> can be identified by other ways.</w:t>
      </w:r>
    </w:p>
    <w:p w14:paraId="45AC7575" w14:textId="2230DD37" w:rsidR="003D00E0" w:rsidRDefault="003D00E0" w:rsidP="00815356">
      <w:pPr>
        <w:rPr>
          <w:szCs w:val="22"/>
          <w:lang w:val="en-CA"/>
        </w:rPr>
      </w:pPr>
    </w:p>
    <w:p w14:paraId="65A53A1D" w14:textId="77777777" w:rsidR="005542D9" w:rsidRPr="005B217D" w:rsidRDefault="005542D9" w:rsidP="005542D9">
      <w:pPr>
        <w:pStyle w:val="Heading1"/>
        <w:rPr>
          <w:lang w:val="en-CA"/>
        </w:rPr>
      </w:pPr>
      <w:r>
        <w:rPr>
          <w:lang w:val="en-CA"/>
        </w:rPr>
        <w:t>Discussion on Proposal 4</w:t>
      </w:r>
    </w:p>
    <w:p w14:paraId="3F25A4D2" w14:textId="0F2542BB" w:rsidR="005542D9" w:rsidRPr="005543EC" w:rsidRDefault="00CC01AF" w:rsidP="00CC01AF">
      <w:pPr>
        <w:rPr>
          <w:szCs w:val="22"/>
          <w:lang w:val="en-CA"/>
        </w:rPr>
      </w:pPr>
      <w:r>
        <w:rPr>
          <w:lang w:val="en-CA"/>
        </w:rPr>
        <w:t xml:space="preserve">Proposal 4: </w:t>
      </w:r>
      <w:r w:rsidR="005542D9">
        <w:rPr>
          <w:lang w:val="en-CA"/>
        </w:rPr>
        <w:t>CRA_NUT shall have at least one leading picture, when the CRA picture is not handled as a BLA picture.</w:t>
      </w:r>
      <w:r w:rsidR="005542D9" w:rsidRPr="00D735DF">
        <w:rPr>
          <w:lang w:val="en-CA"/>
        </w:rPr>
        <w:t xml:space="preserve"> </w:t>
      </w:r>
      <w:r w:rsidR="00ED736C">
        <w:rPr>
          <w:lang w:val="en-CA"/>
        </w:rPr>
        <w:t xml:space="preserve">(Hence, </w:t>
      </w:r>
    </w:p>
    <w:p w14:paraId="5AEC87E1" w14:textId="27BB4773" w:rsidR="005542D9" w:rsidRDefault="005542D9" w:rsidP="00815356">
      <w:pPr>
        <w:rPr>
          <w:szCs w:val="22"/>
          <w:lang w:val="en-CA"/>
        </w:rPr>
      </w:pPr>
    </w:p>
    <w:p w14:paraId="3F6F8A5A" w14:textId="3E44D40B" w:rsidR="00CC01AF" w:rsidRDefault="00CC01AF" w:rsidP="00CC01AF">
      <w:pPr>
        <w:rPr>
          <w:szCs w:val="22"/>
          <w:lang w:val="en-CA"/>
        </w:rPr>
      </w:pPr>
      <w:r>
        <w:rPr>
          <w:szCs w:val="22"/>
          <w:lang w:val="en-CA"/>
        </w:rPr>
        <w:t>Discussion: A picture with NAL unit type equal to CRA_</w:t>
      </w:r>
      <w:r w:rsidR="00AA22BC">
        <w:rPr>
          <w:szCs w:val="22"/>
          <w:lang w:val="en-CA"/>
        </w:rPr>
        <w:t>NUT</w:t>
      </w:r>
      <w:r>
        <w:rPr>
          <w:szCs w:val="22"/>
          <w:lang w:val="en-CA"/>
        </w:rPr>
        <w:t xml:space="preserve"> shall have at least one leading picture</w:t>
      </w:r>
      <w:r w:rsidR="00AA22BC">
        <w:rPr>
          <w:szCs w:val="22"/>
          <w:lang w:val="en-CA"/>
        </w:rPr>
        <w:t>, when the CRA picture is not handled as a BL</w:t>
      </w:r>
      <w:r w:rsidR="005C12FC">
        <w:rPr>
          <w:szCs w:val="22"/>
          <w:lang w:val="en-CA"/>
        </w:rPr>
        <w:t>A</w:t>
      </w:r>
      <w:r w:rsidR="00AA22BC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 xml:space="preserve">. </w:t>
      </w:r>
      <w:r w:rsidR="00E07326">
        <w:rPr>
          <w:szCs w:val="22"/>
          <w:lang w:val="en-CA"/>
        </w:rPr>
        <w:t xml:space="preserve">This is because a CRA picture is needed to support an </w:t>
      </w:r>
      <w:r w:rsidR="00E07326">
        <w:rPr>
          <w:szCs w:val="22"/>
          <w:lang w:val="en-CA"/>
        </w:rPr>
        <w:lastRenderedPageBreak/>
        <w:t>open GOP structure, which allows a prediction across a GOP boundary. Without any leading picture, the GOP structure is always closed and there is no need to have a CRA.</w:t>
      </w:r>
    </w:p>
    <w:p w14:paraId="5BB41CA2" w14:textId="77777777" w:rsidR="00CC01AF" w:rsidRDefault="00CC01AF" w:rsidP="00815356">
      <w:pPr>
        <w:rPr>
          <w:szCs w:val="22"/>
          <w:lang w:val="en-CA"/>
        </w:rPr>
      </w:pPr>
    </w:p>
    <w:p w14:paraId="365AAC6C" w14:textId="46696F39" w:rsidR="005D1729" w:rsidRPr="005B217D" w:rsidRDefault="005D1729" w:rsidP="005D1729">
      <w:pPr>
        <w:pStyle w:val="Heading1"/>
        <w:rPr>
          <w:lang w:val="en-CA"/>
        </w:rPr>
      </w:pPr>
      <w:r>
        <w:rPr>
          <w:lang w:val="en-CA"/>
        </w:rPr>
        <w:t xml:space="preserve">Discussion on Proposal </w:t>
      </w:r>
      <w:r w:rsidR="001055D8">
        <w:rPr>
          <w:lang w:val="en-CA"/>
        </w:rPr>
        <w:t>5</w:t>
      </w:r>
    </w:p>
    <w:p w14:paraId="45025EDF" w14:textId="78B877AF" w:rsidR="005D1729" w:rsidRDefault="005D1729" w:rsidP="005D1729">
      <w:pPr>
        <w:rPr>
          <w:szCs w:val="22"/>
        </w:rPr>
      </w:pPr>
      <w:r>
        <w:rPr>
          <w:szCs w:val="22"/>
        </w:rPr>
        <w:t xml:space="preserve">Proposal </w:t>
      </w:r>
      <w:r w:rsidR="00302550">
        <w:rPr>
          <w:szCs w:val="22"/>
        </w:rPr>
        <w:t>5</w:t>
      </w:r>
      <w:r>
        <w:rPr>
          <w:szCs w:val="22"/>
        </w:rPr>
        <w:t>: CRA handled as BLA do not have any leading picture in a bitstream.</w:t>
      </w:r>
    </w:p>
    <w:p w14:paraId="65993C42" w14:textId="42A990A2" w:rsidR="002A3342" w:rsidRDefault="002A3342" w:rsidP="005D1729">
      <w:pPr>
        <w:rPr>
          <w:szCs w:val="22"/>
        </w:rPr>
      </w:pPr>
    </w:p>
    <w:p w14:paraId="7E1E7CD3" w14:textId="00C9A68B" w:rsidR="002A3342" w:rsidRDefault="0016216C" w:rsidP="005D1729">
      <w:pPr>
        <w:rPr>
          <w:szCs w:val="22"/>
        </w:rPr>
      </w:pPr>
      <w:r>
        <w:rPr>
          <w:szCs w:val="22"/>
        </w:rPr>
        <w:t xml:space="preserve">Discussion: </w:t>
      </w:r>
      <w:r w:rsidR="00CD09A5">
        <w:rPr>
          <w:szCs w:val="22"/>
        </w:rPr>
        <w:t>A CRA picture is handled as a BLA picture, if a system spliced the bitstream and one of the suggested conditions in Proposal 3 was satisfied. Then, a splicer should discard unnecessary (non-decodable) leading pictures, so that the spliced bi</w:t>
      </w:r>
      <w:r w:rsidR="0050228C">
        <w:rPr>
          <w:szCs w:val="22"/>
        </w:rPr>
        <w:t>t</w:t>
      </w:r>
      <w:r w:rsidR="00CD09A5">
        <w:rPr>
          <w:szCs w:val="22"/>
        </w:rPr>
        <w:t>stream does have any leading picture.</w:t>
      </w:r>
      <w:r w:rsidR="00A12FAF">
        <w:rPr>
          <w:szCs w:val="22"/>
          <w:lang w:val="en-CA" w:eastAsia="ko-KR"/>
        </w:rPr>
        <w:t xml:space="preserve"> </w:t>
      </w:r>
      <w:r w:rsidR="003E0650">
        <w:rPr>
          <w:szCs w:val="22"/>
          <w:lang w:val="en-CA" w:eastAsia="ko-KR"/>
        </w:rPr>
        <w:t>At decoder side, i</w:t>
      </w:r>
      <w:r w:rsidR="00A12FAF">
        <w:rPr>
          <w:szCs w:val="22"/>
          <w:lang w:val="en-CA" w:eastAsia="ko-KR"/>
        </w:rPr>
        <w:t xml:space="preserve">f a CRA picture is handled as a BLA picture, the associated RASL pictures are needed to </w:t>
      </w:r>
      <w:r w:rsidR="00B74ABD">
        <w:rPr>
          <w:szCs w:val="22"/>
          <w:lang w:val="en-CA" w:eastAsia="ko-KR"/>
        </w:rPr>
        <w:t xml:space="preserve">be </w:t>
      </w:r>
      <w:r w:rsidR="00A12FAF">
        <w:rPr>
          <w:szCs w:val="22"/>
          <w:lang w:val="en-CA" w:eastAsia="ko-KR"/>
        </w:rPr>
        <w:t>discarded in system level, before the bi</w:t>
      </w:r>
      <w:r w:rsidR="0050228C">
        <w:rPr>
          <w:szCs w:val="22"/>
          <w:lang w:val="en-CA" w:eastAsia="ko-KR"/>
        </w:rPr>
        <w:t>t</w:t>
      </w:r>
      <w:bookmarkStart w:id="0" w:name="_GoBack"/>
      <w:bookmarkEnd w:id="0"/>
      <w:r w:rsidR="00A12FAF">
        <w:rPr>
          <w:szCs w:val="22"/>
          <w:lang w:val="en-CA" w:eastAsia="ko-KR"/>
        </w:rPr>
        <w:t>stream is fed into a decoder.</w:t>
      </w:r>
      <w:r w:rsidR="002542CA">
        <w:rPr>
          <w:szCs w:val="22"/>
        </w:rPr>
        <w:t xml:space="preserve"> This restriction simplifies the decoder’s behavior by removing unavailable picture generation process.</w:t>
      </w:r>
    </w:p>
    <w:p w14:paraId="4435B5D8" w14:textId="236DD004" w:rsidR="00322598" w:rsidRDefault="00322598" w:rsidP="001E3480">
      <w:pPr>
        <w:rPr>
          <w:szCs w:val="22"/>
          <w:lang w:eastAsia="ko-KR"/>
        </w:rPr>
      </w:pPr>
    </w:p>
    <w:p w14:paraId="46D1DDFA" w14:textId="77777777" w:rsidR="009B3F21" w:rsidRPr="005D1729" w:rsidRDefault="009B3F21" w:rsidP="001E3480">
      <w:pPr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0BBC07" w:rsidR="00342FF4" w:rsidRPr="005B217D" w:rsidRDefault="004B38E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BE110" w14:textId="77777777" w:rsidR="00D404EA" w:rsidRDefault="00D404EA">
      <w:r>
        <w:separator/>
      </w:r>
    </w:p>
  </w:endnote>
  <w:endnote w:type="continuationSeparator" w:id="0">
    <w:p w14:paraId="149E687B" w14:textId="77777777" w:rsidR="00D404EA" w:rsidRDefault="00D4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9438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3904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3611A" w14:textId="77777777" w:rsidR="00D404EA" w:rsidRDefault="00D404EA">
      <w:r>
        <w:separator/>
      </w:r>
    </w:p>
  </w:footnote>
  <w:footnote w:type="continuationSeparator" w:id="0">
    <w:p w14:paraId="16F80280" w14:textId="77777777" w:rsidR="00D404EA" w:rsidRDefault="00D40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E2E76"/>
    <w:multiLevelType w:val="hybridMultilevel"/>
    <w:tmpl w:val="2960A9F4"/>
    <w:lvl w:ilvl="0" w:tplc="42425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C72E6"/>
    <w:multiLevelType w:val="hybridMultilevel"/>
    <w:tmpl w:val="9718E8C8"/>
    <w:lvl w:ilvl="0" w:tplc="5ED228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7F2963"/>
    <w:multiLevelType w:val="hybridMultilevel"/>
    <w:tmpl w:val="90BE5602"/>
    <w:lvl w:ilvl="0" w:tplc="108C3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0147"/>
    <w:rsid w:val="0002528F"/>
    <w:rsid w:val="00025B63"/>
    <w:rsid w:val="000308A3"/>
    <w:rsid w:val="000458BC"/>
    <w:rsid w:val="00045C41"/>
    <w:rsid w:val="00046C03"/>
    <w:rsid w:val="00063A15"/>
    <w:rsid w:val="00065039"/>
    <w:rsid w:val="0007614F"/>
    <w:rsid w:val="00077AF2"/>
    <w:rsid w:val="000A7F0D"/>
    <w:rsid w:val="000B0C0F"/>
    <w:rsid w:val="000B1C6B"/>
    <w:rsid w:val="000B4FF9"/>
    <w:rsid w:val="000C09AC"/>
    <w:rsid w:val="000C5634"/>
    <w:rsid w:val="000D1EFE"/>
    <w:rsid w:val="000E00F3"/>
    <w:rsid w:val="000F158C"/>
    <w:rsid w:val="00102F3D"/>
    <w:rsid w:val="001055D8"/>
    <w:rsid w:val="00124E38"/>
    <w:rsid w:val="0012580B"/>
    <w:rsid w:val="00131F90"/>
    <w:rsid w:val="0013458C"/>
    <w:rsid w:val="0013526E"/>
    <w:rsid w:val="00146152"/>
    <w:rsid w:val="001549DC"/>
    <w:rsid w:val="00155526"/>
    <w:rsid w:val="0016216C"/>
    <w:rsid w:val="00164BA0"/>
    <w:rsid w:val="00171371"/>
    <w:rsid w:val="00175A24"/>
    <w:rsid w:val="0018117F"/>
    <w:rsid w:val="00187E58"/>
    <w:rsid w:val="001A0577"/>
    <w:rsid w:val="001A297E"/>
    <w:rsid w:val="001A368E"/>
    <w:rsid w:val="001A4B85"/>
    <w:rsid w:val="001A7329"/>
    <w:rsid w:val="001A792F"/>
    <w:rsid w:val="001B4E28"/>
    <w:rsid w:val="001C3525"/>
    <w:rsid w:val="001C3AFB"/>
    <w:rsid w:val="001C5215"/>
    <w:rsid w:val="001C5430"/>
    <w:rsid w:val="001D1BD2"/>
    <w:rsid w:val="001E0248"/>
    <w:rsid w:val="001E02BE"/>
    <w:rsid w:val="001E3480"/>
    <w:rsid w:val="001E3B37"/>
    <w:rsid w:val="001F2594"/>
    <w:rsid w:val="001F7149"/>
    <w:rsid w:val="002055A6"/>
    <w:rsid w:val="002056D6"/>
    <w:rsid w:val="00205EEF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429"/>
    <w:rsid w:val="00253A3B"/>
    <w:rsid w:val="002542CA"/>
    <w:rsid w:val="00257ABD"/>
    <w:rsid w:val="00263398"/>
    <w:rsid w:val="00266F06"/>
    <w:rsid w:val="00275BCF"/>
    <w:rsid w:val="002875A3"/>
    <w:rsid w:val="00291E36"/>
    <w:rsid w:val="00292257"/>
    <w:rsid w:val="002A3342"/>
    <w:rsid w:val="002A3C6E"/>
    <w:rsid w:val="002A54E0"/>
    <w:rsid w:val="002B1595"/>
    <w:rsid w:val="002B191D"/>
    <w:rsid w:val="002D0AF6"/>
    <w:rsid w:val="002E35DD"/>
    <w:rsid w:val="002E3DE4"/>
    <w:rsid w:val="002F164D"/>
    <w:rsid w:val="003021BC"/>
    <w:rsid w:val="00302550"/>
    <w:rsid w:val="00306206"/>
    <w:rsid w:val="003137A8"/>
    <w:rsid w:val="00317D85"/>
    <w:rsid w:val="00320CE0"/>
    <w:rsid w:val="00322598"/>
    <w:rsid w:val="00327C56"/>
    <w:rsid w:val="003315A1"/>
    <w:rsid w:val="00334DA7"/>
    <w:rsid w:val="003373EC"/>
    <w:rsid w:val="003424FB"/>
    <w:rsid w:val="00342B1F"/>
    <w:rsid w:val="00342FF4"/>
    <w:rsid w:val="00346148"/>
    <w:rsid w:val="00353510"/>
    <w:rsid w:val="00363BF2"/>
    <w:rsid w:val="003669EA"/>
    <w:rsid w:val="003706CC"/>
    <w:rsid w:val="00372C9B"/>
    <w:rsid w:val="00377710"/>
    <w:rsid w:val="003779DF"/>
    <w:rsid w:val="00380F06"/>
    <w:rsid w:val="003A2D8E"/>
    <w:rsid w:val="003A558B"/>
    <w:rsid w:val="003A7CE6"/>
    <w:rsid w:val="003C20E4"/>
    <w:rsid w:val="003D00E0"/>
    <w:rsid w:val="003D6342"/>
    <w:rsid w:val="003E0650"/>
    <w:rsid w:val="003E6F90"/>
    <w:rsid w:val="003E73ED"/>
    <w:rsid w:val="003F235E"/>
    <w:rsid w:val="003F5D0F"/>
    <w:rsid w:val="004010D6"/>
    <w:rsid w:val="004045FA"/>
    <w:rsid w:val="00414101"/>
    <w:rsid w:val="00414F42"/>
    <w:rsid w:val="0042174B"/>
    <w:rsid w:val="004219CF"/>
    <w:rsid w:val="004234F0"/>
    <w:rsid w:val="00433DDB"/>
    <w:rsid w:val="00435A29"/>
    <w:rsid w:val="00437619"/>
    <w:rsid w:val="00456ABE"/>
    <w:rsid w:val="00463310"/>
    <w:rsid w:val="00465A1E"/>
    <w:rsid w:val="004A2A63"/>
    <w:rsid w:val="004A6996"/>
    <w:rsid w:val="004B210C"/>
    <w:rsid w:val="004B38E3"/>
    <w:rsid w:val="004D405F"/>
    <w:rsid w:val="004E4F4F"/>
    <w:rsid w:val="004E6789"/>
    <w:rsid w:val="004F1212"/>
    <w:rsid w:val="004F61E3"/>
    <w:rsid w:val="0050228C"/>
    <w:rsid w:val="00502E10"/>
    <w:rsid w:val="0051015C"/>
    <w:rsid w:val="00516CF1"/>
    <w:rsid w:val="005314E1"/>
    <w:rsid w:val="00531AE9"/>
    <w:rsid w:val="005373C4"/>
    <w:rsid w:val="00550A66"/>
    <w:rsid w:val="005542D9"/>
    <w:rsid w:val="005543EC"/>
    <w:rsid w:val="00556995"/>
    <w:rsid w:val="00567EC7"/>
    <w:rsid w:val="00570013"/>
    <w:rsid w:val="005801A2"/>
    <w:rsid w:val="00593385"/>
    <w:rsid w:val="005952A5"/>
    <w:rsid w:val="005A33A1"/>
    <w:rsid w:val="005B217D"/>
    <w:rsid w:val="005C12FC"/>
    <w:rsid w:val="005C385F"/>
    <w:rsid w:val="005D1729"/>
    <w:rsid w:val="005E1AC6"/>
    <w:rsid w:val="005F6F1B"/>
    <w:rsid w:val="00610ADF"/>
    <w:rsid w:val="00615995"/>
    <w:rsid w:val="00616155"/>
    <w:rsid w:val="0061671C"/>
    <w:rsid w:val="00624B33"/>
    <w:rsid w:val="0063041A"/>
    <w:rsid w:val="00630AA2"/>
    <w:rsid w:val="00634857"/>
    <w:rsid w:val="00646707"/>
    <w:rsid w:val="00657F7E"/>
    <w:rsid w:val="00662E58"/>
    <w:rsid w:val="006637F2"/>
    <w:rsid w:val="006642A5"/>
    <w:rsid w:val="00664DCF"/>
    <w:rsid w:val="00687E94"/>
    <w:rsid w:val="006B01AA"/>
    <w:rsid w:val="006B3933"/>
    <w:rsid w:val="006C5D39"/>
    <w:rsid w:val="006D6D9B"/>
    <w:rsid w:val="006D7DB0"/>
    <w:rsid w:val="006E2810"/>
    <w:rsid w:val="006E5417"/>
    <w:rsid w:val="006F0794"/>
    <w:rsid w:val="00701896"/>
    <w:rsid w:val="007023DE"/>
    <w:rsid w:val="00706C44"/>
    <w:rsid w:val="00712F60"/>
    <w:rsid w:val="00720E3B"/>
    <w:rsid w:val="00730968"/>
    <w:rsid w:val="00737ADA"/>
    <w:rsid w:val="007436B8"/>
    <w:rsid w:val="0074393F"/>
    <w:rsid w:val="00745F6B"/>
    <w:rsid w:val="007474B9"/>
    <w:rsid w:val="0075585E"/>
    <w:rsid w:val="00770571"/>
    <w:rsid w:val="007768FF"/>
    <w:rsid w:val="00781699"/>
    <w:rsid w:val="007824D3"/>
    <w:rsid w:val="007861B4"/>
    <w:rsid w:val="00796EE3"/>
    <w:rsid w:val="007A7D29"/>
    <w:rsid w:val="007B4AB8"/>
    <w:rsid w:val="007B4C74"/>
    <w:rsid w:val="007D1181"/>
    <w:rsid w:val="007E01A3"/>
    <w:rsid w:val="007F1F8B"/>
    <w:rsid w:val="007F67A1"/>
    <w:rsid w:val="00804DE7"/>
    <w:rsid w:val="008056EE"/>
    <w:rsid w:val="00811C05"/>
    <w:rsid w:val="00815356"/>
    <w:rsid w:val="008206C8"/>
    <w:rsid w:val="00851760"/>
    <w:rsid w:val="00854E96"/>
    <w:rsid w:val="0086387C"/>
    <w:rsid w:val="0087195F"/>
    <w:rsid w:val="0087219E"/>
    <w:rsid w:val="00874A6C"/>
    <w:rsid w:val="00876C65"/>
    <w:rsid w:val="00882FB7"/>
    <w:rsid w:val="008A2C19"/>
    <w:rsid w:val="008A4B4C"/>
    <w:rsid w:val="008A6B2B"/>
    <w:rsid w:val="008B780A"/>
    <w:rsid w:val="008C239F"/>
    <w:rsid w:val="008D4DD6"/>
    <w:rsid w:val="008E480C"/>
    <w:rsid w:val="008E75A2"/>
    <w:rsid w:val="00907757"/>
    <w:rsid w:val="00917CF4"/>
    <w:rsid w:val="009212B0"/>
    <w:rsid w:val="00921A61"/>
    <w:rsid w:val="00921BED"/>
    <w:rsid w:val="00921FA1"/>
    <w:rsid w:val="009234A5"/>
    <w:rsid w:val="00924D16"/>
    <w:rsid w:val="009270F1"/>
    <w:rsid w:val="00933453"/>
    <w:rsid w:val="009336F7"/>
    <w:rsid w:val="0093636C"/>
    <w:rsid w:val="009374A7"/>
    <w:rsid w:val="00955F6D"/>
    <w:rsid w:val="009638C6"/>
    <w:rsid w:val="00964C5F"/>
    <w:rsid w:val="00966C2A"/>
    <w:rsid w:val="009779FA"/>
    <w:rsid w:val="00977C16"/>
    <w:rsid w:val="0098551D"/>
    <w:rsid w:val="0099518F"/>
    <w:rsid w:val="009A523D"/>
    <w:rsid w:val="009B02A1"/>
    <w:rsid w:val="009B3F21"/>
    <w:rsid w:val="009B6AD2"/>
    <w:rsid w:val="009D7CE6"/>
    <w:rsid w:val="009E5C75"/>
    <w:rsid w:val="009F496B"/>
    <w:rsid w:val="00A01439"/>
    <w:rsid w:val="00A02E61"/>
    <w:rsid w:val="00A05CFF"/>
    <w:rsid w:val="00A073BA"/>
    <w:rsid w:val="00A12C6B"/>
    <w:rsid w:val="00A12FAF"/>
    <w:rsid w:val="00A13048"/>
    <w:rsid w:val="00A15BCD"/>
    <w:rsid w:val="00A40EF9"/>
    <w:rsid w:val="00A46843"/>
    <w:rsid w:val="00A56B97"/>
    <w:rsid w:val="00A6093D"/>
    <w:rsid w:val="00A767DC"/>
    <w:rsid w:val="00A76A6D"/>
    <w:rsid w:val="00A83253"/>
    <w:rsid w:val="00A84190"/>
    <w:rsid w:val="00A94B9F"/>
    <w:rsid w:val="00AA22BC"/>
    <w:rsid w:val="00AA6E84"/>
    <w:rsid w:val="00AB1A1C"/>
    <w:rsid w:val="00AB5A04"/>
    <w:rsid w:val="00AD05A8"/>
    <w:rsid w:val="00AE341B"/>
    <w:rsid w:val="00B01905"/>
    <w:rsid w:val="00B04107"/>
    <w:rsid w:val="00B07CA7"/>
    <w:rsid w:val="00B1279A"/>
    <w:rsid w:val="00B12C4E"/>
    <w:rsid w:val="00B4194A"/>
    <w:rsid w:val="00B437E8"/>
    <w:rsid w:val="00B5222E"/>
    <w:rsid w:val="00B53179"/>
    <w:rsid w:val="00B57A23"/>
    <w:rsid w:val="00B600CD"/>
    <w:rsid w:val="00B61C96"/>
    <w:rsid w:val="00B73A2A"/>
    <w:rsid w:val="00B74ABD"/>
    <w:rsid w:val="00B75A51"/>
    <w:rsid w:val="00B827C6"/>
    <w:rsid w:val="00B94594"/>
    <w:rsid w:val="00B94B06"/>
    <w:rsid w:val="00B94C28"/>
    <w:rsid w:val="00BC10BA"/>
    <w:rsid w:val="00BC1F18"/>
    <w:rsid w:val="00BC2F27"/>
    <w:rsid w:val="00BC5AFD"/>
    <w:rsid w:val="00BC76B4"/>
    <w:rsid w:val="00BE55F5"/>
    <w:rsid w:val="00C00DDE"/>
    <w:rsid w:val="00C04F43"/>
    <w:rsid w:val="00C051D0"/>
    <w:rsid w:val="00C0609D"/>
    <w:rsid w:val="00C115AB"/>
    <w:rsid w:val="00C14CC9"/>
    <w:rsid w:val="00C15712"/>
    <w:rsid w:val="00C20EA4"/>
    <w:rsid w:val="00C26CCB"/>
    <w:rsid w:val="00C278C6"/>
    <w:rsid w:val="00C30249"/>
    <w:rsid w:val="00C3723B"/>
    <w:rsid w:val="00C42466"/>
    <w:rsid w:val="00C55157"/>
    <w:rsid w:val="00C606C9"/>
    <w:rsid w:val="00C80288"/>
    <w:rsid w:val="00C81C50"/>
    <w:rsid w:val="00C84003"/>
    <w:rsid w:val="00C90650"/>
    <w:rsid w:val="00C91A07"/>
    <w:rsid w:val="00C97D78"/>
    <w:rsid w:val="00CA11BC"/>
    <w:rsid w:val="00CB4603"/>
    <w:rsid w:val="00CC01AF"/>
    <w:rsid w:val="00CC16DF"/>
    <w:rsid w:val="00CC29F5"/>
    <w:rsid w:val="00CC2AAE"/>
    <w:rsid w:val="00CC5A42"/>
    <w:rsid w:val="00CD09A5"/>
    <w:rsid w:val="00CD0EAB"/>
    <w:rsid w:val="00CD0FA8"/>
    <w:rsid w:val="00CE260A"/>
    <w:rsid w:val="00CE3C2F"/>
    <w:rsid w:val="00CE5E02"/>
    <w:rsid w:val="00CF34DB"/>
    <w:rsid w:val="00CF558F"/>
    <w:rsid w:val="00D010C0"/>
    <w:rsid w:val="00D073E2"/>
    <w:rsid w:val="00D404EA"/>
    <w:rsid w:val="00D42B49"/>
    <w:rsid w:val="00D446EC"/>
    <w:rsid w:val="00D51BF0"/>
    <w:rsid w:val="00D531DB"/>
    <w:rsid w:val="00D55942"/>
    <w:rsid w:val="00D807BF"/>
    <w:rsid w:val="00D82FCC"/>
    <w:rsid w:val="00D872DE"/>
    <w:rsid w:val="00DA0FCB"/>
    <w:rsid w:val="00DA17FC"/>
    <w:rsid w:val="00DA7887"/>
    <w:rsid w:val="00DB2C26"/>
    <w:rsid w:val="00DB65B6"/>
    <w:rsid w:val="00DD02F4"/>
    <w:rsid w:val="00DD6622"/>
    <w:rsid w:val="00DE1C7C"/>
    <w:rsid w:val="00DE6B43"/>
    <w:rsid w:val="00E02341"/>
    <w:rsid w:val="00E07326"/>
    <w:rsid w:val="00E11923"/>
    <w:rsid w:val="00E13B98"/>
    <w:rsid w:val="00E13F43"/>
    <w:rsid w:val="00E149BB"/>
    <w:rsid w:val="00E262D4"/>
    <w:rsid w:val="00E26ED1"/>
    <w:rsid w:val="00E36250"/>
    <w:rsid w:val="00E47F2D"/>
    <w:rsid w:val="00E50B42"/>
    <w:rsid w:val="00E54511"/>
    <w:rsid w:val="00E61DAC"/>
    <w:rsid w:val="00E62423"/>
    <w:rsid w:val="00E63BF8"/>
    <w:rsid w:val="00E72B80"/>
    <w:rsid w:val="00E75FE3"/>
    <w:rsid w:val="00E86C4C"/>
    <w:rsid w:val="00E907A3"/>
    <w:rsid w:val="00EA5AE0"/>
    <w:rsid w:val="00EB56E1"/>
    <w:rsid w:val="00EB7AB1"/>
    <w:rsid w:val="00EC5A32"/>
    <w:rsid w:val="00ED4048"/>
    <w:rsid w:val="00ED736C"/>
    <w:rsid w:val="00EE7CD8"/>
    <w:rsid w:val="00EF48CC"/>
    <w:rsid w:val="00F00801"/>
    <w:rsid w:val="00F152E5"/>
    <w:rsid w:val="00F21A23"/>
    <w:rsid w:val="00F22C6A"/>
    <w:rsid w:val="00F23904"/>
    <w:rsid w:val="00F2488D"/>
    <w:rsid w:val="00F32863"/>
    <w:rsid w:val="00F572DE"/>
    <w:rsid w:val="00F601A0"/>
    <w:rsid w:val="00F712E9"/>
    <w:rsid w:val="00F73032"/>
    <w:rsid w:val="00F848FC"/>
    <w:rsid w:val="00F906F6"/>
    <w:rsid w:val="00F9282A"/>
    <w:rsid w:val="00F96BAD"/>
    <w:rsid w:val="00FA139D"/>
    <w:rsid w:val="00FA3CD0"/>
    <w:rsid w:val="00FB0E84"/>
    <w:rsid w:val="00FC19A4"/>
    <w:rsid w:val="00FC2405"/>
    <w:rsid w:val="00FD01C2"/>
    <w:rsid w:val="00FD190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3A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68</cp:revision>
  <cp:lastPrinted>1900-01-01T08:00:00Z</cp:lastPrinted>
  <dcterms:created xsi:type="dcterms:W3CDTF">2018-12-31T23:06:00Z</dcterms:created>
  <dcterms:modified xsi:type="dcterms:W3CDTF">2019-01-03T05:34:00Z</dcterms:modified>
</cp:coreProperties>
</file>