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9D55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E6F3B" w:rsidRPr="00BE6F3B">
              <w:rPr>
                <w:lang w:val="en-CA"/>
              </w:rPr>
              <w:t>JVET-M0042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99858" w:rsidR="00E61DAC" w:rsidRPr="005B217D" w:rsidRDefault="00C0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CE10: Uniform Directional Diffusion Filters For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8BD3B0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>
              <w:rPr>
                <w:lang w:val="de-DE"/>
              </w:rPr>
              <w:t>Heiko Schwarz, Detlev Marpe,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778EF" w14:textId="598B2DCC" w:rsidR="00C03BCA" w:rsidRDefault="003E544E" w:rsidP="003E544E">
      <w:r>
        <w:t>A</w:t>
      </w:r>
      <w:r w:rsidR="00C03BCA">
        <w:t xml:space="preserve">n encoder speedup for the Uniform Diffusion filters described in JVET-L0157 is investigated. The filter masks are simplified and no iterations are used. There are three types of filters, two directional filters and one weighted interpolation of the directional filters. </w:t>
      </w:r>
      <w:r>
        <w:t>Further, a</w:t>
      </w:r>
      <w:r w:rsidR="00C03BCA">
        <w:t xml:space="preserve"> restriction of the Diffusion filters to specific types of predictions is investigated. </w:t>
      </w:r>
    </w:p>
    <w:p w14:paraId="13425CDD" w14:textId="77777777" w:rsidR="00C03BCA" w:rsidRDefault="00C03BCA" w:rsidP="00C03BCA">
      <w:pPr>
        <w:pStyle w:val="Heading1"/>
      </w:pPr>
      <w:r>
        <w:t>Proposed method: Decoder algorithm description</w:t>
      </w:r>
    </w:p>
    <w:p w14:paraId="73F158A8" w14:textId="3D316A39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Uniform Directional Diffusion Filters </w:t>
      </w:r>
      <w:r>
        <w:rPr>
          <w:lang w:val="en-CA"/>
        </w:rPr>
        <w:t>have been integrated to the test model according to the description of sub-tests CE10.4.1</w:t>
      </w:r>
      <w:r w:rsidR="00D42C19">
        <w:rPr>
          <w:lang w:val="en-CA"/>
        </w:rPr>
        <w:t>-</w:t>
      </w:r>
      <w:r w:rsidR="00D42C19" w:rsidRPr="00D42C19">
        <w:rPr>
          <w:lang w:val="en-CA"/>
        </w:rPr>
        <w:t xml:space="preserve"> </w:t>
      </w:r>
      <w:r w:rsidR="00D42C19">
        <w:rPr>
          <w:lang w:val="en-CA"/>
        </w:rPr>
        <w:t>CE10.4.2</w:t>
      </w:r>
      <w:r>
        <w:rPr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_Ref375216321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CE32516" w14:textId="77777777" w:rsidR="00C03BCA" w:rsidRPr="00292858" w:rsidRDefault="00C03BCA" w:rsidP="00C03BCA">
      <w:pPr>
        <w:pStyle w:val="Heading2"/>
      </w:pPr>
      <w:r>
        <w:t>Uniform Diffusion Filter</w:t>
      </w:r>
    </w:p>
    <w:p w14:paraId="73D59F41" w14:textId="439E6D19" w:rsidR="00C03BCA" w:rsidRDefault="00C03BCA" w:rsidP="00C03BCA">
      <w:pPr>
        <w:rPr>
          <w:rFonts w:eastAsiaTheme="minorEastAsia"/>
        </w:rPr>
      </w:pPr>
      <w:r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</m:t>
        </m:r>
      </m:oMath>
      <w:r>
        <w:t xml:space="preserve"> be the prediction signal on a given block obtained by intra or motion compensated prediction. In order to handle boundary points for the filters, the prediction signal needs to be extended to a prediction signal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>
        <w:t>. This ext</w:t>
      </w:r>
      <w:r w:rsidR="00E601DE">
        <w:t>ended prediction is</w:t>
      </w:r>
      <w:r>
        <w:t xml:space="preserve"> formed</w:t>
      </w:r>
      <w:r w:rsidR="000D6955">
        <w:t xml:space="preserve"> by adding</w:t>
      </w:r>
      <w:r>
        <w:t xml:space="preserve"> one line of reconstructed samples left and above the block to the prediction signal and then the resulting signal is mirrored in all directions. </w:t>
      </w:r>
      <w:r w:rsidR="00E601DE">
        <w:rPr>
          <w:szCs w:val="22"/>
        </w:rPr>
        <w:t xml:space="preserve">The Uniform Diffusion Filter is realized by convolving the prediction signal with a fixed mask that is given as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 w:rsidR="00E601DE">
        <w:t>, defined below. I</w:t>
      </w:r>
      <w:r>
        <w:rPr>
          <w:rFonts w:eastAsiaTheme="minorEastAsia"/>
        </w:rPr>
        <w:t xml:space="preserve">t is proposed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>
        <w:rPr>
          <w:rFonts w:eastAsiaTheme="minorEastAsia"/>
          <w:szCs w:val="22"/>
        </w:rPr>
        <w:t xml:space="preserve"> by </w:t>
      </w:r>
    </w:p>
    <w:p w14:paraId="654B859C" w14:textId="77777777" w:rsidR="00C03BCA" w:rsidRPr="00AE09EA" w:rsidRDefault="00C03BCA" w:rsidP="00C03BC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1D519B66" w14:textId="77777777" w:rsidR="00C03BCA" w:rsidRPr="00776ABC" w:rsidRDefault="00C03BCA" w:rsidP="00C03BCA">
      <w:pPr>
        <w:rPr>
          <w:rFonts w:eastAsiaTheme="minorEastAsia"/>
        </w:rPr>
      </w:pPr>
      <w:r>
        <w:rPr>
          <w:rFonts w:eastAsiaTheme="minorEastAsia"/>
        </w:rPr>
        <w:t xml:space="preserve">using the </w:t>
      </w:r>
      <w:proofErr w:type="gramStart"/>
      <w:r>
        <w:rPr>
          <w:rFonts w:eastAsiaTheme="minorEastAsia"/>
        </w:rPr>
        <w:t>aforementioned boundary</w:t>
      </w:r>
      <w:proofErr w:type="gramEnd"/>
      <w:r>
        <w:rPr>
          <w:rFonts w:eastAsiaTheme="minorEastAsia"/>
        </w:rPr>
        <w:t xml:space="preserve"> extension. Here, the filter mask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is given as </w:t>
      </w:r>
    </w:p>
    <w:p w14:paraId="5EC356D8" w14:textId="0250C90F" w:rsidR="00C03BCA" w:rsidRPr="0067517F" w:rsidRDefault="001F5AF4" w:rsidP="00C03BCA">
      <w:pPr>
        <w:jc w:val="center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=0.125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Mincho" w:hAnsi="Cambria Math" w:cs="MS Mincho"/>
            </w:rPr>
            <m:t>.</m:t>
          </m:r>
        </m:oMath>
      </m:oMathPara>
    </w:p>
    <w:p w14:paraId="54E8FBB0" w14:textId="77777777" w:rsidR="0067517F" w:rsidRPr="0067517F" w:rsidRDefault="0067517F" w:rsidP="00C03BCA">
      <w:pPr>
        <w:jc w:val="center"/>
        <w:rPr>
          <w:rFonts w:eastAsiaTheme="minorEastAsia"/>
        </w:rPr>
      </w:pPr>
    </w:p>
    <w:p w14:paraId="166518A8" w14:textId="070241EA" w:rsidR="00C03BCA" w:rsidRDefault="00C03BCA" w:rsidP="00C03BCA">
      <w:pPr>
        <w:pStyle w:val="Heading2"/>
      </w:pPr>
      <w:r>
        <w:t>Directional Diffusion Filter</w:t>
      </w:r>
    </w:p>
    <w:p w14:paraId="549B407E" w14:textId="7CC002BF" w:rsidR="00E83776" w:rsidRDefault="00E83776" w:rsidP="00E83776">
      <w:pPr>
        <w:jc w:val="left"/>
        <w:rPr>
          <w:rFonts w:eastAsiaTheme="minorEastAsia"/>
        </w:rPr>
      </w:pPr>
      <w:r>
        <w:t xml:space="preserve">The directional filters are defined as described in [4].  A horizontal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hor</m:t>
            </m:r>
          </m:sup>
        </m:sSup>
      </m:oMath>
      <w:r>
        <w:t xml:space="preserve"> and a vertical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ver</m:t>
            </m:r>
          </m:sup>
        </m:sSup>
      </m:oMath>
      <w:r>
        <w:t>,  are used which have a fixed mask. The filtering is restricted to be either applied only along the vertical or along the horizontal direction. The vertical filter is realized by applying the fixed filter mask</w:t>
      </w:r>
    </w:p>
    <w:p w14:paraId="630603A1" w14:textId="77777777" w:rsidR="00E83776" w:rsidRPr="00DA3BDA" w:rsidRDefault="001F5AF4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78C619DE" w14:textId="77777777" w:rsidR="00E83776" w:rsidRDefault="00E83776" w:rsidP="00E83776">
      <w:pPr>
        <w:rPr>
          <w:rFonts w:eastAsiaTheme="minorEastAsia"/>
        </w:rPr>
      </w:pPr>
      <w:r>
        <w:rPr>
          <w:rFonts w:eastAsiaTheme="minorEastAsia"/>
        </w:rPr>
        <w:t>to the prediction signal and the horizontal filter is realized by using the transposed mask</w:t>
      </w:r>
    </w:p>
    <w:p w14:paraId="62DB4671" w14:textId="77777777" w:rsidR="00E83776" w:rsidRPr="004E5133" w:rsidRDefault="001F5AF4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hor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=h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bSup>
          <m:r>
            <w:rPr>
              <w:rFonts w:ascii="Cambria Math" w:eastAsiaTheme="minorEastAsia" w:hAnsi="Cambria Math"/>
            </w:rPr>
            <m:t>.</m:t>
          </m:r>
        </m:oMath>
      </m:oMathPara>
    </w:p>
    <w:p w14:paraId="176B3577" w14:textId="3F6E572B" w:rsidR="00E83776" w:rsidRPr="00E83776" w:rsidRDefault="00E83776" w:rsidP="00E83776">
      <w:pPr>
        <w:jc w:val="left"/>
      </w:pPr>
      <w:r>
        <w:rPr>
          <w:rFonts w:eastAsiaTheme="minorEastAsia"/>
        </w:rPr>
        <w:t xml:space="preserve">The extension of the prediction signal is performed in </w:t>
      </w:r>
      <w:proofErr w:type="gramStart"/>
      <w:r>
        <w:rPr>
          <w:rFonts w:eastAsiaTheme="minorEastAsia"/>
        </w:rPr>
        <w:t>exactly the same</w:t>
      </w:r>
      <w:proofErr w:type="gramEnd"/>
      <w:r>
        <w:rPr>
          <w:rFonts w:eastAsiaTheme="minorEastAsia"/>
        </w:rPr>
        <w:t xml:space="preserve"> way as in the previous section.</w:t>
      </w:r>
    </w:p>
    <w:p w14:paraId="52B43FA6" w14:textId="77777777" w:rsidR="00C03BCA" w:rsidRPr="002D359B" w:rsidRDefault="00C03BCA" w:rsidP="00C03BCA">
      <w:pPr>
        <w:pStyle w:val="Heading1"/>
        <w:rPr>
          <w:rFonts w:eastAsiaTheme="minorEastAsia"/>
        </w:rPr>
      </w:pPr>
      <w:r>
        <w:t>Implementation and Complexity</w:t>
      </w:r>
    </w:p>
    <w:p w14:paraId="67FAB0C6" w14:textId="1C2DDFD6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Different filter configurations, depending on the block-shape, are used. These configurations are described via the syntax element </w:t>
      </w:r>
      <w:proofErr w:type="spellStart"/>
      <w:r>
        <w:rPr>
          <w:i/>
          <w:szCs w:val="22"/>
          <w:lang w:val="en-CA"/>
        </w:rPr>
        <w:t>diffFilterIdx</w:t>
      </w:r>
      <w:proofErr w:type="spellEnd"/>
      <w:r>
        <w:rPr>
          <w:szCs w:val="22"/>
          <w:lang w:val="en-CA"/>
        </w:rPr>
        <w:t xml:space="preserve"> as described in the table below.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988"/>
        <w:gridCol w:w="1134"/>
      </w:tblGrid>
      <w:tr w:rsidR="00303D83" w14:paraId="47F7E22F" w14:textId="77777777" w:rsidTr="001F5AF4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62A032F6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diffFilterIdx</w:t>
            </w:r>
          </w:p>
        </w:tc>
        <w:tc>
          <w:tcPr>
            <w:tcW w:w="1559" w:type="dxa"/>
            <w:vMerge w:val="restart"/>
            <w:vAlign w:val="center"/>
          </w:tcPr>
          <w:p w14:paraId="36CFF07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filter type</w:t>
            </w:r>
          </w:p>
        </w:tc>
        <w:tc>
          <w:tcPr>
            <w:tcW w:w="2122" w:type="dxa"/>
            <w:gridSpan w:val="2"/>
          </w:tcPr>
          <w:p w14:paraId="6249E58B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Filters to be used</w:t>
            </w:r>
          </w:p>
        </w:tc>
      </w:tr>
      <w:tr w:rsidR="00303D83" w14:paraId="677ACE24" w14:textId="77777777" w:rsidTr="001F5AF4">
        <w:trPr>
          <w:trHeight w:val="246"/>
          <w:jc w:val="center"/>
        </w:trPr>
        <w:tc>
          <w:tcPr>
            <w:tcW w:w="2977" w:type="dxa"/>
            <w:vMerge/>
          </w:tcPr>
          <w:p w14:paraId="0BACF301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04F31D3F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988" w:type="dxa"/>
          </w:tcPr>
          <w:p w14:paraId="7DB5AFFB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Intra</w:t>
            </w:r>
          </w:p>
        </w:tc>
        <w:tc>
          <w:tcPr>
            <w:tcW w:w="1134" w:type="dxa"/>
          </w:tcPr>
          <w:p w14:paraId="3E2D35E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inter</w:t>
            </w:r>
          </w:p>
        </w:tc>
      </w:tr>
      <w:tr w:rsidR="00303D83" w14:paraId="47A86A24" w14:textId="77777777" w:rsidTr="001F5AF4">
        <w:trPr>
          <w:trHeight w:val="246"/>
          <w:jc w:val="center"/>
        </w:trPr>
        <w:tc>
          <w:tcPr>
            <w:tcW w:w="2977" w:type="dxa"/>
          </w:tcPr>
          <w:p w14:paraId="6D431D62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42CB1E6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no filter</w:t>
            </w:r>
          </w:p>
        </w:tc>
        <w:tc>
          <w:tcPr>
            <w:tcW w:w="988" w:type="dxa"/>
          </w:tcPr>
          <w:p w14:paraId="055B361C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173782FA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03D83" w14:paraId="64B90211" w14:textId="77777777" w:rsidTr="001F5AF4">
        <w:trPr>
          <w:trHeight w:val="246"/>
          <w:jc w:val="center"/>
        </w:trPr>
        <w:tc>
          <w:tcPr>
            <w:tcW w:w="2977" w:type="dxa"/>
          </w:tcPr>
          <w:p w14:paraId="22FCBF32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553FAC0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06B700E7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1134" w:type="dxa"/>
          </w:tcPr>
          <w:p w14:paraId="35AA6387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</w:tr>
      <w:tr w:rsidR="00303D83" w14:paraId="5FBA24CD" w14:textId="77777777" w:rsidTr="001F5AF4">
        <w:trPr>
          <w:trHeight w:val="246"/>
          <w:jc w:val="center"/>
        </w:trPr>
        <w:tc>
          <w:tcPr>
            <w:tcW w:w="2977" w:type="dxa"/>
          </w:tcPr>
          <w:p w14:paraId="24587D16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71C3680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horizontal</w:t>
            </w:r>
          </w:p>
        </w:tc>
        <w:tc>
          <w:tcPr>
            <w:tcW w:w="988" w:type="dxa"/>
          </w:tcPr>
          <w:p w14:paraId="707A560A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2043AFC0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</w:tr>
      <w:tr w:rsidR="00303D83" w14:paraId="6D78104F" w14:textId="77777777" w:rsidTr="001F5AF4">
        <w:trPr>
          <w:trHeight w:val="256"/>
          <w:jc w:val="center"/>
        </w:trPr>
        <w:tc>
          <w:tcPr>
            <w:tcW w:w="2977" w:type="dxa"/>
          </w:tcPr>
          <w:p w14:paraId="0322B45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656CA48C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vertical</w:t>
            </w:r>
          </w:p>
        </w:tc>
        <w:tc>
          <w:tcPr>
            <w:tcW w:w="988" w:type="dxa"/>
          </w:tcPr>
          <w:p w14:paraId="13F18B3F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477A815" w14:textId="77777777" w:rsidR="00303D83" w:rsidRDefault="001F5AF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</w:tr>
    </w:tbl>
    <w:p w14:paraId="7D50F42F" w14:textId="77777777" w:rsidR="00C03BCA" w:rsidRDefault="00C03BCA" w:rsidP="00C03BCA">
      <w:pPr>
        <w:pStyle w:val="Caption"/>
        <w:rPr>
          <w:sz w:val="20"/>
          <w:szCs w:val="20"/>
          <w:lang w:val="en-CA"/>
        </w:rPr>
      </w:pPr>
      <w:proofErr w:type="gramStart"/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</w:t>
      </w:r>
      <w:proofErr w:type="gramEnd"/>
      <w:r w:rsidRPr="00B01676">
        <w:rPr>
          <w:i w:val="0"/>
          <w:color w:val="auto"/>
          <w:sz w:val="20"/>
          <w:szCs w:val="20"/>
        </w:rPr>
        <w:t xml:space="preserve"> of the syntax element </w:t>
      </w:r>
      <w:proofErr w:type="spellStart"/>
      <w:r w:rsidRPr="003A7E04">
        <w:rPr>
          <w:sz w:val="20"/>
          <w:szCs w:val="20"/>
          <w:lang w:val="en-CA"/>
        </w:rPr>
        <w:t>diffFilterIdx</w:t>
      </w:r>
      <w:proofErr w:type="spellEnd"/>
    </w:p>
    <w:p w14:paraId="25B4B114" w14:textId="6F8B9C94" w:rsidR="00C03BCA" w:rsidRDefault="00C03BCA" w:rsidP="00C03BCA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It should be noted here that the filter is restricted to larger blocks as depicted in the following table</w:t>
      </w:r>
      <w:r w:rsidR="005E3472">
        <w:rPr>
          <w:rFonts w:eastAsiaTheme="minorEastAsia"/>
          <w:lang w:val="en-CA"/>
        </w:rPr>
        <w:t>.</w:t>
      </w:r>
      <w:r w:rsidR="001F5AF4">
        <w:rPr>
          <w:rFonts w:eastAsiaTheme="minorEastAsia"/>
          <w:lang w:val="en-CA"/>
        </w:rPr>
        <w:t xml:space="preserve"> Note that in the intra case 8x8 blocks are not allowed.</w:t>
      </w:r>
      <w:r w:rsidR="00816343">
        <w:rPr>
          <w:rFonts w:eastAsiaTheme="minorEastAsia"/>
          <w:lang w:val="en-CA"/>
        </w:rPr>
        <w:t xml:space="preserve"> Additionally, the filtering is not done in case the Intra mode is DC, planar, horizontal or vertical.</w:t>
      </w:r>
      <w:bookmarkStart w:id="0" w:name="_GoBack"/>
      <w:bookmarkEnd w:id="0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"/>
        <w:gridCol w:w="938"/>
        <w:gridCol w:w="1000"/>
        <w:gridCol w:w="1150"/>
        <w:gridCol w:w="1150"/>
        <w:gridCol w:w="1150"/>
        <w:gridCol w:w="1150"/>
      </w:tblGrid>
      <w:tr w:rsidR="00A33B11" w:rsidRPr="006060CE" w14:paraId="7003B4BB" w14:textId="77777777" w:rsidTr="001F5AF4">
        <w:trPr>
          <w:trHeight w:val="522"/>
        </w:trPr>
        <w:tc>
          <w:tcPr>
            <w:tcW w:w="966" w:type="dxa"/>
          </w:tcPr>
          <w:p w14:paraId="7FE5CE4D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938" w:type="dxa"/>
          </w:tcPr>
          <w:p w14:paraId="2E285AEE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1000" w:type="dxa"/>
          </w:tcPr>
          <w:p w14:paraId="5D353925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1150" w:type="dxa"/>
          </w:tcPr>
          <w:p w14:paraId="5DDE34B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1150" w:type="dxa"/>
          </w:tcPr>
          <w:p w14:paraId="3099C02D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1150" w:type="dxa"/>
          </w:tcPr>
          <w:p w14:paraId="156E5AD0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1150" w:type="dxa"/>
          </w:tcPr>
          <w:p w14:paraId="459E9695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A33B11" w:rsidRPr="006060CE" w14:paraId="6834F1E4" w14:textId="77777777" w:rsidTr="001F5AF4">
        <w:trPr>
          <w:trHeight w:val="522"/>
        </w:trPr>
        <w:tc>
          <w:tcPr>
            <w:tcW w:w="966" w:type="dxa"/>
          </w:tcPr>
          <w:p w14:paraId="59396BA2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938" w:type="dxa"/>
          </w:tcPr>
          <w:p w14:paraId="0AE30FE1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3E4DF0A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E4D543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7A52DD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56DCFCE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76DF1BA8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A33B11" w:rsidRPr="006060CE" w14:paraId="4A07D2FB" w14:textId="77777777" w:rsidTr="001F5AF4">
        <w:trPr>
          <w:trHeight w:val="522"/>
        </w:trPr>
        <w:tc>
          <w:tcPr>
            <w:tcW w:w="966" w:type="dxa"/>
          </w:tcPr>
          <w:p w14:paraId="5230AD64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938" w:type="dxa"/>
          </w:tcPr>
          <w:p w14:paraId="3078AEF2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7499D344" w14:textId="77777777" w:rsidR="00A33B11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  <w:p w14:paraId="20DC36AF" w14:textId="36A90D7B" w:rsidR="0027039E" w:rsidRPr="00DB5AC3" w:rsidRDefault="0027039E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(only inter)</w:t>
            </w:r>
          </w:p>
        </w:tc>
        <w:tc>
          <w:tcPr>
            <w:tcW w:w="1150" w:type="dxa"/>
          </w:tcPr>
          <w:p w14:paraId="3B2A96F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BEE4ED4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05317B3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EC0EB1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26819F5D" w14:textId="77777777" w:rsidTr="001F5AF4">
        <w:trPr>
          <w:trHeight w:val="522"/>
        </w:trPr>
        <w:tc>
          <w:tcPr>
            <w:tcW w:w="966" w:type="dxa"/>
          </w:tcPr>
          <w:p w14:paraId="2935CA51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938" w:type="dxa"/>
          </w:tcPr>
          <w:p w14:paraId="0F9F44D2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6C1FD306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1BEF89DD" w14:textId="7E3CFE2D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F88A05A" w14:textId="045084FA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77C77F5" w14:textId="3FC03534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D12D4FD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12FC66AB" w14:textId="77777777" w:rsidTr="001F5AF4">
        <w:trPr>
          <w:trHeight w:val="522"/>
        </w:trPr>
        <w:tc>
          <w:tcPr>
            <w:tcW w:w="966" w:type="dxa"/>
          </w:tcPr>
          <w:p w14:paraId="55CB8821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938" w:type="dxa"/>
          </w:tcPr>
          <w:p w14:paraId="7C322F8E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2C57451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B012EA3" w14:textId="2198BBAB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766E30D" w14:textId="51E2A7A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12160A2" w14:textId="63D56BE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8850AC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5E3472" w:rsidRPr="006060CE" w14:paraId="3F78A332" w14:textId="77777777" w:rsidTr="001F5AF4">
        <w:trPr>
          <w:trHeight w:val="522"/>
        </w:trPr>
        <w:tc>
          <w:tcPr>
            <w:tcW w:w="966" w:type="dxa"/>
          </w:tcPr>
          <w:p w14:paraId="77FB5BD3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938" w:type="dxa"/>
          </w:tcPr>
          <w:p w14:paraId="00FEA637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43B497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17F6BD9" w14:textId="1034947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059398E" w14:textId="06D8B429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A01A844" w14:textId="690977C8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CA134F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A33B11" w:rsidRPr="006060CE" w14:paraId="610590AE" w14:textId="77777777" w:rsidTr="001F5AF4">
        <w:trPr>
          <w:trHeight w:val="522"/>
        </w:trPr>
        <w:tc>
          <w:tcPr>
            <w:tcW w:w="966" w:type="dxa"/>
          </w:tcPr>
          <w:p w14:paraId="12197DFF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  <w:tc>
          <w:tcPr>
            <w:tcW w:w="938" w:type="dxa"/>
          </w:tcPr>
          <w:p w14:paraId="77036864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58C8AC7A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58DB0BE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47C23C7E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019794F4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F3A0CB0" w14:textId="4C6801FB" w:rsidR="00A33B11" w:rsidRPr="00455128" w:rsidRDefault="005E3472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0,1,</w:t>
            </w:r>
            <w:r w:rsidR="00A33B11" w:rsidRPr="00455128">
              <w:rPr>
                <w:sz w:val="20"/>
                <w:szCs w:val="27"/>
              </w:rPr>
              <w:t>3,4</w:t>
            </w:r>
          </w:p>
        </w:tc>
      </w:tr>
    </w:tbl>
    <w:p w14:paraId="08ED9216" w14:textId="77777777" w:rsidR="00A33B11" w:rsidRDefault="00A33B11" w:rsidP="00A33B11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Restricted</w:t>
      </w:r>
      <w:proofErr w:type="gramEnd"/>
      <w:r>
        <w:rPr>
          <w:i w:val="0"/>
          <w:color w:val="auto"/>
        </w:rPr>
        <w:t xml:space="preserve"> number of tested</w:t>
      </w:r>
      <w:r w:rsidRPr="002F7C79">
        <w:rPr>
          <w:i w:val="0"/>
          <w:color w:val="auto"/>
        </w:rPr>
        <w:t xml:space="preserve"> Filters ordered by block sizes</w:t>
      </w:r>
      <w:r>
        <w:rPr>
          <w:i w:val="0"/>
          <w:color w:val="auto"/>
        </w:rPr>
        <w:t>, width versus height</w:t>
      </w:r>
    </w:p>
    <w:p w14:paraId="20102718" w14:textId="77777777" w:rsidR="00C03BCA" w:rsidRPr="00982A2F" w:rsidRDefault="00C03BCA" w:rsidP="00C03BCA">
      <w:r>
        <w:rPr>
          <w:szCs w:val="22"/>
          <w:lang w:val="en-CA"/>
        </w:rPr>
        <w:t xml:space="preserve">The filtering is implemented in a way such that symmetries within the filter-masks are exploited. The multiplications that are factors of two are implemented using </w:t>
      </w:r>
      <w:proofErr w:type="spellStart"/>
      <w:r>
        <w:rPr>
          <w:szCs w:val="22"/>
          <w:lang w:val="en-CA"/>
        </w:rPr>
        <w:t>bitshifts</w:t>
      </w:r>
      <w:proofErr w:type="spellEnd"/>
      <w:r>
        <w:rPr>
          <w:szCs w:val="22"/>
          <w:lang w:val="en-CA"/>
        </w:rPr>
        <w:t xml:space="preserve">. </w:t>
      </w:r>
      <w:r>
        <w:t xml:space="preserve">The maximal complexity per pixel </w:t>
      </w:r>
      <w:r>
        <w:lastRenderedPageBreak/>
        <w:t>in terms of number of additions, number of bit-shifts and number of multiplications to produce the overall prediction signal when applying the diffusion filter is depicted for different block sizes below.</w:t>
      </w:r>
    </w:p>
    <w:p w14:paraId="26B88548" w14:textId="77777777" w:rsidR="00C03BCA" w:rsidRPr="00EC49F7" w:rsidRDefault="00C03BCA" w:rsidP="00C03BCA"/>
    <w:tbl>
      <w:tblPr>
        <w:tblStyle w:val="TableGrid"/>
        <w:tblW w:w="0" w:type="auto"/>
        <w:tblInd w:w="247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2C3495FF" w14:textId="77777777" w:rsidTr="00CF5A1B">
        <w:trPr>
          <w:trHeight w:val="690"/>
        </w:trPr>
        <w:tc>
          <w:tcPr>
            <w:tcW w:w="0" w:type="auto"/>
          </w:tcPr>
          <w:p w14:paraId="0D089EF1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1EC63AA0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35C3D302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3482C71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81DD079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AD36E20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194257C9" w14:textId="77777777" w:rsidTr="00CF5A1B">
        <w:trPr>
          <w:trHeight w:val="690"/>
        </w:trPr>
        <w:tc>
          <w:tcPr>
            <w:tcW w:w="0" w:type="auto"/>
          </w:tcPr>
          <w:p w14:paraId="786B1F57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09E464A" w14:textId="7560B7B6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2FB5E20" w14:textId="3910E249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056B1EA" w14:textId="691EB9AB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28F43201" w14:textId="3879635F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B2F1B98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5BA1248D" w14:textId="77777777" w:rsidTr="00CF5A1B">
        <w:trPr>
          <w:trHeight w:val="690"/>
        </w:trPr>
        <w:tc>
          <w:tcPr>
            <w:tcW w:w="0" w:type="auto"/>
          </w:tcPr>
          <w:p w14:paraId="212E6B06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0CCC9714" w14:textId="21AD7D9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FCCA233" w14:textId="60CF9224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8774065" w14:textId="5AD5B6D8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1EE0934" w14:textId="17BA3B7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3E3F7AC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4818816D" w14:textId="77777777" w:rsidTr="00CF5A1B">
        <w:trPr>
          <w:trHeight w:val="690"/>
        </w:trPr>
        <w:tc>
          <w:tcPr>
            <w:tcW w:w="0" w:type="auto"/>
          </w:tcPr>
          <w:p w14:paraId="50040F5C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46CE29F8" w14:textId="5B02161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E2CD7FF" w14:textId="23096F59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496747B9" w14:textId="2065886B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A37683D" w14:textId="18105F4C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AA6B271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2DE7D890" w14:textId="77777777" w:rsidTr="00CF5A1B">
        <w:trPr>
          <w:trHeight w:val="690"/>
        </w:trPr>
        <w:tc>
          <w:tcPr>
            <w:tcW w:w="0" w:type="auto"/>
          </w:tcPr>
          <w:p w14:paraId="6F2A0D68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3B5154AE" w14:textId="6E7E37AF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A2A6177" w14:textId="4180C00A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6E9EC4C" w14:textId="4DAF79A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71ADFD2" w14:textId="4407B17D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D096EAE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CF5A1B" w:rsidRPr="006060CE" w14:paraId="3BF43F3D" w14:textId="77777777" w:rsidTr="00CF5A1B">
        <w:trPr>
          <w:trHeight w:val="690"/>
        </w:trPr>
        <w:tc>
          <w:tcPr>
            <w:tcW w:w="0" w:type="auto"/>
          </w:tcPr>
          <w:p w14:paraId="326BCD80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6CB78263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5711F677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7291FA6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FB01D24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125AAEE5" w14:textId="09E90A99" w:rsidR="00CF5A1B" w:rsidRPr="007A5EF7" w:rsidRDefault="00401993" w:rsidP="001F5AF4">
            <w:pPr>
              <w:pStyle w:val="ListParagraph"/>
              <w:keepNext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</w:tr>
    </w:tbl>
    <w:p w14:paraId="21D79066" w14:textId="08DE2349" w:rsidR="00CF5A1B" w:rsidRDefault="00CF5A1B" w:rsidP="00CF5A1B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additions for different block sizes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666"/>
      </w:tblGrid>
      <w:tr w:rsidR="00CF5A1B" w:rsidRPr="006060CE" w14:paraId="4B3ED74A" w14:textId="77777777" w:rsidTr="001F5AF4">
        <w:trPr>
          <w:trHeight w:val="690"/>
        </w:trPr>
        <w:tc>
          <w:tcPr>
            <w:tcW w:w="0" w:type="auto"/>
          </w:tcPr>
          <w:p w14:paraId="5D9832AC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32DCD9FC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5DA368CB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0F82230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2A44819A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212CB595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CF5A1B" w:rsidRPr="006060CE" w14:paraId="6CC545F0" w14:textId="77777777" w:rsidTr="001F5AF4">
        <w:trPr>
          <w:trHeight w:val="690"/>
        </w:trPr>
        <w:tc>
          <w:tcPr>
            <w:tcW w:w="0" w:type="auto"/>
          </w:tcPr>
          <w:p w14:paraId="44D61AA2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64C89024" w14:textId="6F685F4F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D4EA65E" w14:textId="3C44CB4B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D515690" w14:textId="76BD2B6B" w:rsidR="00CF5A1B" w:rsidRPr="00DB5AC3" w:rsidRDefault="00401993" w:rsidP="001F5AF4">
            <w:pPr>
              <w:pStyle w:val="ListParagraph"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472BA3D" w14:textId="5805A761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005F8D88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045CE323" w14:textId="77777777" w:rsidTr="001F5AF4">
        <w:trPr>
          <w:trHeight w:val="690"/>
        </w:trPr>
        <w:tc>
          <w:tcPr>
            <w:tcW w:w="0" w:type="auto"/>
          </w:tcPr>
          <w:p w14:paraId="6718F67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43B4C34C" w14:textId="683E70B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08B502B2" w14:textId="77D6D6CC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335101A" w14:textId="506A119E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5B77A14" w14:textId="0572ABBD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2AD339C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7506E8FB" w14:textId="77777777" w:rsidTr="001F5AF4">
        <w:trPr>
          <w:trHeight w:val="690"/>
        </w:trPr>
        <w:tc>
          <w:tcPr>
            <w:tcW w:w="0" w:type="auto"/>
          </w:tcPr>
          <w:p w14:paraId="7A8266A4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77A892DE" w14:textId="0A637A11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9174111" w14:textId="4FCC812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C27EABD" w14:textId="0E0E304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2652C08" w14:textId="32B21F9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4E56DA70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401993" w:rsidRPr="006060CE" w14:paraId="33F95A49" w14:textId="77777777" w:rsidTr="001F5AF4">
        <w:trPr>
          <w:trHeight w:val="690"/>
        </w:trPr>
        <w:tc>
          <w:tcPr>
            <w:tcW w:w="0" w:type="auto"/>
          </w:tcPr>
          <w:p w14:paraId="2524CD69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0FE90219" w14:textId="3B4D45EE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9024176" w14:textId="425D45A4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6696378A" w14:textId="784BFDD3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BDD83B9" w14:textId="68BFE01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6C131AD5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AAB5BA6" w14:textId="77777777" w:rsidTr="001F5AF4">
        <w:trPr>
          <w:trHeight w:val="690"/>
        </w:trPr>
        <w:tc>
          <w:tcPr>
            <w:tcW w:w="0" w:type="auto"/>
          </w:tcPr>
          <w:p w14:paraId="00097492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05C9B48C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620187C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385801F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3503BD8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666" w:type="dxa"/>
          </w:tcPr>
          <w:p w14:paraId="5814A283" w14:textId="500451B9" w:rsidR="00CF5A1B" w:rsidRPr="005414CB" w:rsidRDefault="00401993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</w:tr>
    </w:tbl>
    <w:p w14:paraId="0AE7C3E7" w14:textId="3F4B9328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bit-shifts for different block sizes </w:t>
      </w:r>
    </w:p>
    <w:p w14:paraId="78532B2A" w14:textId="77777777" w:rsidR="00CF5A1B" w:rsidRDefault="00CF5A1B" w:rsidP="00CF5A1B">
      <w:pPr>
        <w:rPr>
          <w:rFonts w:eastAsiaTheme="minorEastAsia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6363E9C0" w14:textId="77777777" w:rsidTr="001F5AF4">
        <w:trPr>
          <w:trHeight w:val="690"/>
        </w:trPr>
        <w:tc>
          <w:tcPr>
            <w:tcW w:w="0" w:type="auto"/>
          </w:tcPr>
          <w:p w14:paraId="29ABD794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407A2334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28A564F3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C1E76B2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67BC823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5DDA731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37EF1867" w14:textId="77777777" w:rsidTr="001F5AF4">
        <w:trPr>
          <w:trHeight w:val="690"/>
        </w:trPr>
        <w:tc>
          <w:tcPr>
            <w:tcW w:w="0" w:type="auto"/>
          </w:tcPr>
          <w:p w14:paraId="0B0B5A9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DA04081" w14:textId="7AD0E036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7D77E4A" w14:textId="6D606007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114A62A" w14:textId="3AAAC398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0376576" w14:textId="689F92F8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783C2F4A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1B7911B8" w14:textId="77777777" w:rsidTr="001F5AF4">
        <w:trPr>
          <w:trHeight w:val="690"/>
        </w:trPr>
        <w:tc>
          <w:tcPr>
            <w:tcW w:w="0" w:type="auto"/>
          </w:tcPr>
          <w:p w14:paraId="6A87FE42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7E3217D1" w14:textId="2874011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2C8B811" w14:textId="19B9A4BD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94A49DA" w14:textId="2C8AC43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2001CB1" w14:textId="20FD4A7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9598CBE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45057573" w14:textId="77777777" w:rsidTr="001F5AF4">
        <w:trPr>
          <w:trHeight w:val="690"/>
        </w:trPr>
        <w:tc>
          <w:tcPr>
            <w:tcW w:w="0" w:type="auto"/>
          </w:tcPr>
          <w:p w14:paraId="0EA97845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67799EE" w14:textId="215BD53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0558EF0B" w14:textId="0992C115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D73996" w14:textId="27CA63F2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EC8F8FF" w14:textId="49122708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052FBF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07FA631E" w14:textId="77777777" w:rsidTr="001F5AF4">
        <w:trPr>
          <w:trHeight w:val="690"/>
        </w:trPr>
        <w:tc>
          <w:tcPr>
            <w:tcW w:w="0" w:type="auto"/>
          </w:tcPr>
          <w:p w14:paraId="7D77860E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6D5EB9A6" w14:textId="7800ED6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6050B2A" w14:textId="4E1A93A6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A8A3FD1" w14:textId="31EC616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4BF34E7" w14:textId="4A9F7FE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65D650C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8EAC891" w14:textId="77777777" w:rsidTr="001F5AF4">
        <w:trPr>
          <w:trHeight w:val="690"/>
        </w:trPr>
        <w:tc>
          <w:tcPr>
            <w:tcW w:w="0" w:type="auto"/>
          </w:tcPr>
          <w:p w14:paraId="2BB91CA3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lastRenderedPageBreak/>
              <w:t>128</w:t>
            </w:r>
          </w:p>
        </w:tc>
        <w:tc>
          <w:tcPr>
            <w:tcW w:w="0" w:type="auto"/>
          </w:tcPr>
          <w:p w14:paraId="778C6F8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19F97D6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290C814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758913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BC7BEAD" w14:textId="31B0C629" w:rsidR="00CF5A1B" w:rsidRPr="005414CB" w:rsidRDefault="001103A6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</w:tr>
    </w:tbl>
    <w:p w14:paraId="521D34B9" w14:textId="65D5EA5E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multiplications for different block sizes </w:t>
      </w:r>
    </w:p>
    <w:p w14:paraId="6BAD4958" w14:textId="77777777" w:rsidR="00CF5A1B" w:rsidRPr="00CF5A1B" w:rsidRDefault="00CF5A1B" w:rsidP="00CF5A1B"/>
    <w:p w14:paraId="2131766D" w14:textId="777777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19159DE1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CE10 description in </w:t>
      </w:r>
      <w:r w:rsidR="00D00C70">
        <w:rPr>
          <w:lang w:val="en-CA"/>
        </w:rPr>
        <w:t>JVET</w:t>
      </w:r>
      <w:r w:rsidR="00D00C70" w:rsidRPr="005B217D">
        <w:rPr>
          <w:lang w:val="en-CA"/>
        </w:rPr>
        <w:t>-</w:t>
      </w:r>
      <w:r w:rsidR="00D00C70">
        <w:rPr>
          <w:lang w:val="en-CA"/>
        </w:rPr>
        <w:t xml:space="preserve">L1030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DF03F0">
        <w:rPr>
          <w:lang w:val="en-CA"/>
        </w:rPr>
        <w:t>L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F03F0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is evaluated for intra-only, random-access and low delay configuration with </w:t>
      </w:r>
      <w:r w:rsidR="00D00C70">
        <w:rPr>
          <w:lang w:val="en-CA"/>
        </w:rPr>
        <w:t>VTM 3.0.</w:t>
      </w:r>
    </w:p>
    <w:p w14:paraId="663843C8" w14:textId="77777777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t>In the following table an overview over the scheduled CE tests with their corresponding config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C03BCA" w14:paraId="5330F397" w14:textId="77777777" w:rsidTr="00FC71C5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4081" w14:textId="77777777" w:rsidR="00C03BCA" w:rsidRPr="00925E32" w:rsidRDefault="00C03BCA" w:rsidP="00FC71C5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03BCA" w:rsidRDefault="00C03BCA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C03BCA" w:rsidRPr="00EF0E5C" w14:paraId="01B2D6F2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C5D1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CB9F" w14:textId="65CDA924" w:rsidR="00C03BCA" w:rsidRPr="000E2D00" w:rsidRDefault="00C03BCA" w:rsidP="000E2D00">
            <w:pPr>
              <w:rPr>
                <w:rFonts w:eastAsiaTheme="minorHAnsi"/>
                <w:szCs w:val="22"/>
                <w:lang w:eastAsia="de-DE"/>
              </w:rPr>
            </w:pPr>
            <w:r w:rsidRPr="00DA0C9E">
              <w:rPr>
                <w:bCs/>
                <w:lang w:eastAsia="de-DE"/>
              </w:rPr>
              <w:t>All Intra</w:t>
            </w:r>
            <w:r w:rsidRPr="00DA0C9E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4F3B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7B3C544F" w14:textId="646F0831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1</w:t>
            </w:r>
          </w:p>
          <w:p w14:paraId="547B5EA6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3</w:t>
            </w:r>
          </w:p>
          <w:p w14:paraId="1BEADB33" w14:textId="62A568C4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1BE805A7" w14:textId="77777777" w:rsidR="00C03BCA" w:rsidRPr="00E4756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2F2D8E24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  <w:tr w:rsidR="00C03BCA" w:rsidRPr="00EF0E5C" w14:paraId="14831F95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A98D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1C3E17E4" w:rsidR="00C03BCA" w:rsidRPr="00DA0C9E" w:rsidRDefault="003938B2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 xml:space="preserve">All Intra, </w:t>
            </w:r>
            <w:r w:rsidR="00C03BCA">
              <w:rPr>
                <w:lang w:eastAsia="de-DE"/>
              </w:rPr>
              <w:t>Random Access and Low Delay,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DED0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083BB18D" w14:textId="22A6DBEF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</w:t>
            </w:r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de          : 1</w:t>
            </w:r>
          </w:p>
          <w:p w14:paraId="7517157B" w14:textId="4400A409" w:rsidR="00C03BCA" w:rsidRDefault="003938B2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7</w:t>
            </w:r>
          </w:p>
          <w:p w14:paraId="11A016C8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4596BD50" w14:textId="77777777" w:rsidR="00C03BCA" w:rsidRPr="00DA0C9E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42E98AEB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</w:tbl>
    <w:p w14:paraId="055F522D" w14:textId="77777777" w:rsidR="00C03BCA" w:rsidRDefault="00C03BCA" w:rsidP="00C03BCA">
      <w:pPr>
        <w:rPr>
          <w:lang w:val="de-DE"/>
        </w:rPr>
      </w:pPr>
    </w:p>
    <w:p w14:paraId="34E040EB" w14:textId="77777777" w:rsidR="00C03BCA" w:rsidRDefault="00C03BCA" w:rsidP="00C03BCA">
      <w:pPr>
        <w:pStyle w:val="Heading2"/>
      </w:pPr>
      <w:r>
        <w:t xml:space="preserve">CE10.4.1 </w:t>
      </w:r>
    </w:p>
    <w:p w14:paraId="1A275688" w14:textId="5B920428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B62899" w14:paraId="7210400C" w14:textId="6650C5FD" w:rsidTr="00B6289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22F6D1B" w14:textId="77777777" w:rsidR="00B62899" w:rsidRPr="002B1AE0" w:rsidRDefault="00B62899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0798C83" w14:textId="77777777" w:rsidR="00B62899" w:rsidRPr="002B1AE0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B62899" w14:paraId="09B60D34" w14:textId="77C6F727" w:rsidTr="00B6289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47610FB" w14:textId="77777777" w:rsidR="00B62899" w:rsidRPr="002B1AE0" w:rsidRDefault="00B62899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0765A80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7AE14E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222A1B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B62899" w14:paraId="63EE4FB5" w14:textId="72633A30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252AA1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4E138CF" w14:textId="23F68133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4D1A44" w14:textId="6FE4720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BF57DF8" w14:textId="3365F7A5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B62899" w14:paraId="66BE64C1" w14:textId="484ADE99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874D0EF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80362B" w14:textId="763B49C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AAE531" w14:textId="531226B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8274CEA" w14:textId="5D18AFF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79833D77" w14:textId="725A2E23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12C1F5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4BB6E01" w14:textId="6BB2EC4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577D995" w14:textId="46B48DE8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1E2EBF8" w14:textId="0D82CAE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562DE17F" w14:textId="5045211B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D9FD2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7D1F345" w14:textId="5ACA301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C6E950E" w14:textId="1EBE4FA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58FEA6" w14:textId="0D2355FF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B62899" w14:paraId="40D25E86" w14:textId="22F31492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930B202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29CDA5" w14:textId="5D6BE1F7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C30165" w14:textId="40B6668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61939FC" w14:textId="6903ED9C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B62899" w14:paraId="4E341D05" w14:textId="6E690D8A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1811CC2" w14:textId="77777777" w:rsidR="00B62899" w:rsidRDefault="00B62899" w:rsidP="00B022CB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13935C3" w14:textId="0A3A9D7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AD05A45" w14:textId="083C747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6240081" w14:textId="1F994F50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B62899" w14:paraId="05B0D544" w14:textId="6857FEBF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04A1F95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6AA7E01" w14:textId="0FB224FA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123%</w:t>
            </w:r>
          </w:p>
        </w:tc>
      </w:tr>
      <w:tr w:rsidR="00B62899" w14:paraId="7140B385" w14:textId="0C98421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BF25091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A09B3BA" w14:textId="6E384F63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2899" w14:paraId="15DCDECA" w14:textId="7B7021C7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A33E40F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C0FF46" w14:textId="47299C12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0DE284" w14:textId="3BFEA04A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5B7C3BD" w14:textId="74C33AB1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B62899" w14:paraId="36CE225A" w14:textId="251645E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555B968A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5AB1DF3" w14:textId="681C0568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0A8C9C0" w14:textId="57EB76A5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6506F63" w14:textId="73789923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</w:tbl>
    <w:p w14:paraId="1D089F87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31839866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EDCC6CC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6C3684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7283244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07A5487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097FD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77AD2F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DFC48D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10287" w14:paraId="5BBD1A5C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C140FF6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8B52B8F" w14:textId="4C19474C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954C298" w14:textId="6DBF7B2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3BA4385" w14:textId="7287808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E10287" w14:paraId="6BAD1F1B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A91B7C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2901246" w14:textId="654DD8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1A0A68" w14:textId="0A6EDD34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E0E0A47" w14:textId="68727E75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E10287" w14:paraId="48C2FB9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B8F3C6D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10E17E8" w14:textId="06605E3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B8184A" w14:textId="3376097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588B635" w14:textId="2E4BBF0A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E10287" w14:paraId="3DF5EE4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B3B0F72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CC73B7" w14:textId="54AB9A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57FEB26" w14:textId="6F2CA76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76D0F6F" w14:textId="644A6ABF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10287" w14:paraId="296E140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EC2717C" w14:textId="77777777" w:rsidR="00E10287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88602A" w14:textId="4FB38F3E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EDDF4FD" w14:textId="1256AD96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0C5D8F" w14:textId="2A145FBD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C03BCA" w14:paraId="7EC0D84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F02817D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1E2EA6C7" w14:textId="1E2BEA6B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02AAD25C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735767B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690F1523" w14:textId="5BA0D4F8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10287" w14:paraId="2B21EDD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E54C373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4DAFD2E" w14:textId="0FB3A481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02F9592" w14:textId="05D61540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C89BCEE" w14:textId="0C7F2B25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E10287" w14:paraId="2F5B518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AD78B1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CFBEB40" w14:textId="6F85078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7CE4FE" w14:textId="0C65E9F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D69CFF3" w14:textId="574D2BA2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</w:tbl>
    <w:p w14:paraId="5D528C7E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A474CF4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2E49451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561AB965" w14:textId="7B2A44C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4658A1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5C8EC18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C6010BE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C6F3CA4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2761D8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583FA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F0E5A" w14:paraId="5D5A0AA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BA46742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1A46CA" w14:textId="2B49FE8A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41A77F2" w14:textId="0DA176CF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6783A1B" w14:textId="6919BE1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EF0E5A" w14:paraId="29D443A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2588C20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049C6F" w14:textId="089D928D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F25559" w14:textId="00E45C4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C0F718" w14:textId="6D62D185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</w:tr>
      <w:tr w:rsidR="00EF0E5A" w14:paraId="2989EE8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F34929F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EE9AAA4" w14:textId="1BF2D5A9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4416FD" w14:textId="416AD793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032D7B4" w14:textId="49DFB28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</w:tr>
      <w:tr w:rsidR="00EF0E5A" w14:paraId="25B3E14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B909E97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620CFC2" w14:textId="68CF8896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CF3B91" w14:textId="355E19E4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02CE758" w14:textId="7807B66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  <w:tr w:rsidR="00C03BCA" w14:paraId="47C1F6B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D53CA1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0F83A0F1" w14:textId="6CE3EA81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114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57E8466D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7722ECE2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1E6A22D" w14:textId="21E9F6E0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F0E5A" w14:paraId="16C04A2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04E2B8A4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8D2146B" w14:textId="471F3A10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E66001E" w14:textId="5CB6D87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A1F8865" w14:textId="0A8EEDD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</w:tr>
      <w:tr w:rsidR="00EF0E5A" w14:paraId="0720E7D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9E9B499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C24A24" w14:textId="5FC88275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9A32AE2" w14:textId="31D8707D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B0F7D8" w14:textId="1F9324DC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</w:tbl>
    <w:p w14:paraId="146B2329" w14:textId="77777777" w:rsidR="00C03BCA" w:rsidRDefault="00C03BCA" w:rsidP="00C03BCA"/>
    <w:p w14:paraId="454E5770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4658A1" w14:paraId="37784E3F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DEC64E" w14:textId="77777777" w:rsidR="004658A1" w:rsidRDefault="004658A1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66A4F7E" w14:textId="439E7681" w:rsidR="004658A1" w:rsidRPr="002B1AE0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4658A1" w14:paraId="083AC0D9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D5E8694" w14:textId="77777777" w:rsidR="004658A1" w:rsidRPr="002B1AE0" w:rsidRDefault="004658A1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E5D9E60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91B511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DC5879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4658A1" w14:paraId="77FFC07B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0502B9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8464E65" w14:textId="5BE08D71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3A54B4" w14:textId="0096A84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D05953" w14:textId="1854100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4658A1" w14:paraId="37858059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882E4A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8648D3E" w14:textId="11C623CA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8B84D9" w14:textId="37FBEED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774664E" w14:textId="082272A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4658A1" w14:paraId="4C5F8628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99B126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E2DB7F9" w14:textId="199FD88F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AF7BC00" w14:textId="53139D3B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F41F3F" w14:textId="03BE936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</w:tr>
      <w:tr w:rsidR="004658A1" w14:paraId="3BFA5CA6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AA974F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67B5EF5" w14:textId="6991C47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5F6ABC1" w14:textId="3A0683E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327E148" w14:textId="12B7A90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4658A1" w14:paraId="44BB2CD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EC12FD0" w14:textId="77777777" w:rsidR="004658A1" w:rsidRDefault="004658A1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2453FA6F" w14:textId="217A8B9D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4658A1" w14:paraId="2BDD2831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BB34C7A" w14:textId="77777777" w:rsidR="004658A1" w:rsidRDefault="004658A1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889DC82" w14:textId="5E24AC8B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4658A1" w14:paraId="1AE8E8CF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E5BA5C8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CF3DC85" w14:textId="6780FAE3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25FC59D" w14:textId="763F2B98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2CF613" w14:textId="5679A97E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4658A1" w14:paraId="51A6AFC5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7437FFA0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568055" w14:textId="7DF0C814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886033D" w14:textId="2B2D52FC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8370424" w14:textId="05E42112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</w:tbl>
    <w:p w14:paraId="697D2D1D" w14:textId="77777777" w:rsidR="00C03BCA" w:rsidRDefault="00C03BCA" w:rsidP="00C03BCA"/>
    <w:p w14:paraId="22BFC31C" w14:textId="376DA9BD" w:rsidR="00C03BCA" w:rsidRDefault="00C03BCA" w:rsidP="00C03BCA">
      <w:pPr>
        <w:pStyle w:val="Heading2"/>
      </w:pPr>
      <w:r>
        <w:t xml:space="preserve">CE10.4.2 </w:t>
      </w:r>
    </w:p>
    <w:p w14:paraId="051578B4" w14:textId="4D7BB018" w:rsidR="0081184E" w:rsidRPr="0081184E" w:rsidRDefault="0081184E" w:rsidP="0081184E">
      <w:r>
        <w:t>In case of temporal layer depth larger than 3, no diffusion filter is applied.</w:t>
      </w:r>
      <w:r w:rsidR="00EF0E5C">
        <w:t xml:space="preserve"> In the intra search the number of full RD cost tests in decreased.</w:t>
      </w:r>
    </w:p>
    <w:p w14:paraId="31ACC0D8" w14:textId="10EAE11B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32078F" w14:paraId="238044A2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D0C48CC" w14:textId="77777777" w:rsidR="0032078F" w:rsidRPr="002B1AE0" w:rsidRDefault="0032078F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B5192FA" w14:textId="77777777" w:rsidR="0032078F" w:rsidRPr="002B1AE0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32078F" w14:paraId="603128F7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D5BD17" w14:textId="77777777" w:rsidR="0032078F" w:rsidRPr="002B1AE0" w:rsidRDefault="0032078F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4C3E4B6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A29ED4A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580FB30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2078F" w14:paraId="60B6AD58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8FD8556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F12CE1" w14:textId="6BA338C1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F537827" w14:textId="7DBB0A8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351D6E" w14:textId="18E546E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32078F" w14:paraId="06F8468B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B250580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lastRenderedPageBreak/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650D4FE" w14:textId="0A638A1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607F7C7" w14:textId="1C0E73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B96F87" w14:textId="52EE6C13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617AABBC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DB6F45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EC7E5F9" w14:textId="7BD2F9B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CE68C9" w14:textId="2FED405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A96AD14" w14:textId="4E2D09B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162474F5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1B3279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06C2A5E" w14:textId="7263B6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A22CE5" w14:textId="4153996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8A11160" w14:textId="7332CF6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32078F" w14:paraId="58016B63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A78FC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A42B429" w14:textId="018B103F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C064297" w14:textId="09E843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7356F72" w14:textId="3FCB66F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32078F" w14:paraId="0FA982D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981A249" w14:textId="77777777" w:rsidR="0032078F" w:rsidRDefault="0032078F" w:rsidP="0032078F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D3BA4E3" w14:textId="68164DA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4314E30" w14:textId="2E7A6C47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2916A58" w14:textId="62AED2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32078F" w14:paraId="7D8E166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50C6563" w14:textId="77777777" w:rsidR="0032078F" w:rsidRDefault="0032078F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79A8285" w14:textId="43DBF95F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32078F" w14:paraId="4B6066E4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EFDA75C" w14:textId="77777777" w:rsidR="0032078F" w:rsidRDefault="0032078F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40A54B4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32078F" w14:paraId="4632AA12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C580913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8610C58" w14:textId="29E35A8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238221" w14:textId="5831DF85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34416FC" w14:textId="444B9CA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2078F" w14:paraId="32E7BD65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20B35D4B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C0EB72D" w14:textId="6D97DE4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B960446" w14:textId="54663AD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2EE3D8" w14:textId="2FD53972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</w:tbl>
    <w:p w14:paraId="7F59A30E" w14:textId="77777777" w:rsidR="0032078F" w:rsidRDefault="0032078F" w:rsidP="0032078F"/>
    <w:p w14:paraId="4B6EF6BC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193038E3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FC6315" w14:textId="77777777" w:rsidR="00C03BCA" w:rsidRPr="00062B62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3F72263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652FBC5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A032571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C05D1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C0B4B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EE1BD80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F3D01" w14:paraId="2D67F45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359B56A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39192DA" w14:textId="58B6919E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2BB8C0A" w14:textId="04A144A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F8231D" w14:textId="591F09C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3F3D01" w14:paraId="7F83AB37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1486A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67F0D4A" w14:textId="76B39A8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2D8815" w14:textId="222B96B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CA49F3" w14:textId="3558D02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F3D01" w14:paraId="1CA3A03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4C692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36B9122" w14:textId="6E667F6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0AB783A" w14:textId="2FA9C9F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D302FB8" w14:textId="13005FA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3F3D01" w14:paraId="67CD1B6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C45B61E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6884D3" w14:textId="016ED21D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BC6A05" w14:textId="1695087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C3C13B7" w14:textId="2BF0B4E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3F3D01" w14:paraId="2BDAAB4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A1735F" w14:textId="77777777" w:rsidR="003F3D01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D3D063" w14:textId="51C8274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EE4DBE" w14:textId="1C8A9C6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293B74" w14:textId="22CFD0D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C03BCA" w14:paraId="4518EB6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EE9B05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61EC282" w14:textId="374C86C8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671FFB9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80B1FF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DD608E5" w14:textId="1D54F0E2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F3D01" w14:paraId="566FBCC6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103340E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2F0EE62" w14:textId="5D902FD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FF5CB4A" w14:textId="0BE5AAA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384BDBC" w14:textId="30EBAF04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3F3D01" w14:paraId="4CDC5D6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17A9CBDA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7FE2E74" w14:textId="6686115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490431" w14:textId="050D7308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5327C6F" w14:textId="328B913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</w:tbl>
    <w:p w14:paraId="3CF72EC6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CA7FF5D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1CA4847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843D0A3" w14:textId="3871D09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60504C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4DBCA7D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3FC8042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D125E9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AA855DB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6F26FE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9808F8" w14:paraId="6F081240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80E8A8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16A5C48" w14:textId="4AF79AD3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8631B89" w14:textId="216B09E2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D242764" w14:textId="5E094006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808F8" w14:paraId="43DB5C0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B102E2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8C865A7" w14:textId="63D8C8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F0916F" w14:textId="00C011E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081A08" w14:textId="095DF117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</w:tr>
      <w:tr w:rsidR="009808F8" w14:paraId="14838E26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6752F0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3E59077" w14:textId="59A4CDA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E3DF74" w14:textId="0F13074B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9001DC9" w14:textId="1CC6EC2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</w:tr>
      <w:tr w:rsidR="009808F8" w14:paraId="762471B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F11176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C37A48C" w14:textId="5A2363B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B0700A" w14:textId="29EF0F5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4C72006" w14:textId="000D04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</w:tr>
      <w:tr w:rsidR="00C03BCA" w14:paraId="7A65B35D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F2AD2F7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58EC4025" w14:textId="2C4E0533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29B25BDF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2A9EF484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F173E00" w14:textId="21666548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808F8" w14:paraId="33D6B902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A7B33A2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789B7B" w14:textId="052A821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4F1780D" w14:textId="4D08F6A6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E9777AC" w14:textId="3790D804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</w:tr>
      <w:tr w:rsidR="009808F8" w14:paraId="42CC41C5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844C0E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166961F" w14:textId="2535F9D1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99DF5A" w14:textId="5F0F996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51A7375" w14:textId="0159D20D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</w:tbl>
    <w:p w14:paraId="5011E907" w14:textId="77777777" w:rsidR="0060504C" w:rsidRPr="00357C7A" w:rsidRDefault="0060504C" w:rsidP="0060504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60504C" w14:paraId="1577D0F1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A259E7D" w14:textId="77777777" w:rsidR="0060504C" w:rsidRDefault="0060504C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03DFF4B" w14:textId="2473E4AA" w:rsidR="0060504C" w:rsidRPr="002B1AE0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0504C" w14:paraId="7CA519D5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0976839" w14:textId="77777777" w:rsidR="0060504C" w:rsidRPr="002B1AE0" w:rsidRDefault="0060504C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B860ECD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0F29BE0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652AC35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F006F3" w14:paraId="42372B24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4DD0380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DDC40E9" w14:textId="4B0A729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B2E457" w14:textId="50E79954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AEEB233" w14:textId="62E1046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F006F3" w14:paraId="70BFE76F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7ECB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03FF2A1" w14:textId="19129068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4C0CF0" w14:textId="7F381B0E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99362B" w14:textId="1E2CD45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F006F3" w14:paraId="333100FA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D1E89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77BCD8C" w14:textId="28E386F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89654E" w14:textId="7D000EB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90014F7" w14:textId="043A630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F006F3" w14:paraId="108464A7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FF47F7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178C411" w14:textId="26C4F72D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06AB66" w14:textId="7BD7A03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7EA3F20" w14:textId="6E3CA8C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60504C" w14:paraId="18F81D01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160CB8" w14:textId="77777777" w:rsidR="0060504C" w:rsidRDefault="0060504C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2F2D592" w14:textId="704B46CC" w:rsidR="0060504C" w:rsidRDefault="00F006F3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60504C" w14:paraId="60B94209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017D7679" w14:textId="77777777" w:rsidR="0060504C" w:rsidRDefault="0060504C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536C1E5" w14:textId="0D79B10B" w:rsidR="0060504C" w:rsidRDefault="00F006F3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F006F3" w14:paraId="4D656A5B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E274263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32AB81F" w14:textId="21C7077C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8E61CCF" w14:textId="4D381854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EEBF6BC" w14:textId="2C6A805A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F006F3" w14:paraId="65B50EA4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6ADF9A7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B4F5848" w14:textId="5C951771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DFA891D" w14:textId="4CA97447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6AF7E7" w14:textId="44CF2DD6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</w:tbl>
    <w:p w14:paraId="0042B567" w14:textId="777777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A35F235" w14:textId="2EB92DD5" w:rsidR="00C03BCA" w:rsidRDefault="00C03BCA" w:rsidP="00C03BCA">
      <w:pPr>
        <w:numPr>
          <w:ilvl w:val="0"/>
          <w:numId w:val="12"/>
        </w:numPr>
        <w:spacing w:before="0"/>
        <w:textAlignment w:val="auto"/>
      </w:pPr>
      <w:bookmarkStart w:id="1" w:name="_Ref337204059"/>
      <w:bookmarkStart w:id="2" w:name="_Ref375216321"/>
      <w:r>
        <w:t xml:space="preserve">C.W. Hsu, M. </w:t>
      </w:r>
      <w:proofErr w:type="spellStart"/>
      <w:r>
        <w:t>Winken</w:t>
      </w:r>
      <w:proofErr w:type="spellEnd"/>
      <w:r>
        <w:t xml:space="preserve">, </w:t>
      </w:r>
      <w:r>
        <w:rPr>
          <w:bCs/>
          <w:lang w:eastAsia="ko-KR"/>
        </w:rPr>
        <w:t>“</w:t>
      </w:r>
      <w:r w:rsidRPr="008C14DB">
        <w:rPr>
          <w:szCs w:val="22"/>
        </w:rPr>
        <w:t>Description of Core Experiment 10 (CE10): Combined and multi-hypothesis prediction</w:t>
      </w:r>
      <w:r>
        <w:rPr>
          <w:bCs/>
          <w:lang w:eastAsia="ko-KR"/>
        </w:rPr>
        <w:t>,”</w:t>
      </w:r>
      <w:r>
        <w:t xml:space="preserve"> </w:t>
      </w:r>
      <w:r w:rsidR="00073B48">
        <w:rPr>
          <w:lang w:val="en-CA"/>
        </w:rPr>
        <w:t>JVET</w:t>
      </w:r>
      <w:r w:rsidR="00073B48" w:rsidRPr="005B217D">
        <w:rPr>
          <w:lang w:val="en-CA"/>
        </w:rPr>
        <w:t>-</w:t>
      </w:r>
      <w:r w:rsidR="00073B48">
        <w:rPr>
          <w:lang w:val="en-CA"/>
        </w:rPr>
        <w:t>L1030</w:t>
      </w:r>
      <w:r>
        <w:t xml:space="preserve">, </w:t>
      </w:r>
      <w:bookmarkEnd w:id="1"/>
      <w:r w:rsidR="00073B48">
        <w:rPr>
          <w:lang w:val="en-CA"/>
        </w:rPr>
        <w:t>Macao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CN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3</w:t>
      </w:r>
      <w:r w:rsidR="00073B48" w:rsidRPr="00B57A23">
        <w:rPr>
          <w:lang w:val="en-CA"/>
        </w:rPr>
        <w:t>–1</w:t>
      </w:r>
      <w:r w:rsidR="00073B48">
        <w:rPr>
          <w:lang w:val="en-CA"/>
        </w:rPr>
        <w:t>2</w:t>
      </w:r>
      <w:r w:rsidR="00073B48" w:rsidRPr="00B57A23">
        <w:rPr>
          <w:lang w:val="en-CA"/>
        </w:rPr>
        <w:t xml:space="preserve"> </w:t>
      </w:r>
      <w:r w:rsidR="00073B48">
        <w:rPr>
          <w:lang w:val="en-CA"/>
        </w:rPr>
        <w:t>Oct.</w:t>
      </w:r>
      <w:r w:rsidR="00073B48"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  <w:bookmarkEnd w:id="2"/>
    </w:p>
    <w:p w14:paraId="2299A12A" w14:textId="77777777" w:rsidR="00C03BCA" w:rsidRPr="00534328" w:rsidRDefault="00C03BCA" w:rsidP="00C03BCA">
      <w:pPr>
        <w:numPr>
          <w:ilvl w:val="0"/>
          <w:numId w:val="12"/>
        </w:numPr>
        <w:spacing w:before="0"/>
        <w:textAlignment w:val="auto"/>
      </w:pPr>
      <w:bookmarkStart w:id="3" w:name="_Ref337204065"/>
      <w:bookmarkStart w:id="4" w:name="_Ref375216330"/>
      <w:bookmarkStart w:id="5" w:name="_Ref517350821"/>
      <w:r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 xml:space="preserve">Signal Adaptive Diffusion Filters </w:t>
      </w:r>
      <w:proofErr w:type="gramStart"/>
      <w:r w:rsidRPr="008C14DB">
        <w:rPr>
          <w:szCs w:val="22"/>
        </w:rPr>
        <w:t>For</w:t>
      </w:r>
      <w:proofErr w:type="gramEnd"/>
      <w:r w:rsidRPr="008C14DB">
        <w:rPr>
          <w:szCs w:val="22"/>
        </w:rPr>
        <w:t xml:space="preserve">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3"/>
      <w:bookmarkEnd w:id="4"/>
      <w:r>
        <w:t>San Diego, USA, April 2018</w:t>
      </w:r>
      <w:r>
        <w:rPr>
          <w:bCs/>
          <w:lang w:eastAsia="ko-KR"/>
        </w:rPr>
        <w:t>.</w:t>
      </w:r>
      <w:bookmarkEnd w:id="5"/>
    </w:p>
    <w:p w14:paraId="7AC89C28" w14:textId="2656BB43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r w:rsidRPr="00534328">
        <w:rPr>
          <w:lang w:val="en-CA"/>
        </w:rPr>
        <w:t>Rasch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685AC35E" w14:textId="58DA8200" w:rsidR="00761B91" w:rsidRPr="00534328" w:rsidRDefault="00761B91" w:rsidP="00761B91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r w:rsidRPr="00534328">
        <w:rPr>
          <w:lang w:val="en-CA"/>
        </w:rPr>
        <w:t>Rasch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E13270">
        <w:rPr>
          <w:lang w:val="en-CA"/>
        </w:rPr>
        <w:t>JVET-L0157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</w:p>
    <w:p w14:paraId="7D1B9D05" w14:textId="689FB4C5" w:rsidR="00C03BCA" w:rsidRPr="0006704D" w:rsidRDefault="00C03BCA" w:rsidP="00C03BCA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6" w:name="_Ref337204656"/>
      <w:bookmarkStart w:id="7" w:name="_Ref375216288"/>
      <w:bookmarkStart w:id="8" w:name="_Ref517350981"/>
      <w:proofErr w:type="spellStart"/>
      <w:r>
        <w:rPr>
          <w:szCs w:val="22"/>
          <w:lang w:eastAsia="ko-KR"/>
        </w:rPr>
        <w:t>F.Bossen</w:t>
      </w:r>
      <w:proofErr w:type="spell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="00621248"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 w:rsidR="00621248">
        <w:rPr>
          <w:lang w:val="en-CA"/>
        </w:rPr>
        <w:t>JVET</w:t>
      </w:r>
      <w:r w:rsidR="00621248" w:rsidRPr="005B217D">
        <w:rPr>
          <w:lang w:val="en-CA"/>
        </w:rPr>
        <w:t>-</w:t>
      </w:r>
      <w:r w:rsidR="00621248">
        <w:rPr>
          <w:lang w:val="en-CA"/>
        </w:rPr>
        <w:t>L</w:t>
      </w:r>
      <w:r w:rsidR="00621248"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6"/>
      <w:bookmarkEnd w:id="7"/>
      <w:bookmarkEnd w:id="8"/>
      <w:r w:rsidR="00621248">
        <w:rPr>
          <w:lang w:val="en-CA"/>
        </w:rPr>
        <w:t>Macao,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CN, 3–12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Oct.</w:t>
      </w:r>
      <w:r w:rsidR="00621248" w:rsidRPr="00B648F1">
        <w:rPr>
          <w:lang w:val="en-CA"/>
        </w:rPr>
        <w:t xml:space="preserve"> 201</w:t>
      </w:r>
      <w:r w:rsidR="00621248">
        <w:rPr>
          <w:lang w:val="en-CA"/>
        </w:rPr>
        <w:t>8.</w:t>
      </w: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283FE2" w:rsidR="007F1F8B" w:rsidRPr="005B217D" w:rsidRDefault="00C03BCA" w:rsidP="00C024B8">
      <w:pPr>
        <w:rPr>
          <w:szCs w:val="22"/>
          <w:lang w:val="en-CA"/>
        </w:rPr>
      </w:pPr>
      <w:r>
        <w:rPr>
          <w:b/>
          <w:lang w:val="en-CA"/>
        </w:rPr>
        <w:t xml:space="preserve">Fraunhofer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C6A80" w14:textId="77777777" w:rsidR="001F5AF4" w:rsidRDefault="001F5AF4">
      <w:r>
        <w:separator/>
      </w:r>
    </w:p>
  </w:endnote>
  <w:endnote w:type="continuationSeparator" w:id="0">
    <w:p w14:paraId="0EF3C146" w14:textId="77777777" w:rsidR="001F5AF4" w:rsidRDefault="001F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841EF8" w:rsidR="001F5AF4" w:rsidRPr="00C00DDE" w:rsidRDefault="001F5A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5631" w14:textId="77777777" w:rsidR="001F5AF4" w:rsidRDefault="001F5AF4">
      <w:r>
        <w:separator/>
      </w:r>
    </w:p>
  </w:footnote>
  <w:footnote w:type="continuationSeparator" w:id="0">
    <w:p w14:paraId="4F7E4D84" w14:textId="77777777" w:rsidR="001F5AF4" w:rsidRDefault="001F5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B48"/>
    <w:rsid w:val="0007614F"/>
    <w:rsid w:val="00081398"/>
    <w:rsid w:val="00094479"/>
    <w:rsid w:val="000962AC"/>
    <w:rsid w:val="000B0C0F"/>
    <w:rsid w:val="000B1C6B"/>
    <w:rsid w:val="000B4FF9"/>
    <w:rsid w:val="000C09AC"/>
    <w:rsid w:val="000D6955"/>
    <w:rsid w:val="000E00F3"/>
    <w:rsid w:val="000E2D00"/>
    <w:rsid w:val="000F158C"/>
    <w:rsid w:val="000F1EE8"/>
    <w:rsid w:val="00102F3D"/>
    <w:rsid w:val="001103A6"/>
    <w:rsid w:val="00124E38"/>
    <w:rsid w:val="0012580B"/>
    <w:rsid w:val="00131F90"/>
    <w:rsid w:val="0013458C"/>
    <w:rsid w:val="0013526E"/>
    <w:rsid w:val="00146152"/>
    <w:rsid w:val="001466F6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A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24C"/>
    <w:rsid w:val="00263398"/>
    <w:rsid w:val="00263B99"/>
    <w:rsid w:val="00266F06"/>
    <w:rsid w:val="0027039E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8B2"/>
    <w:rsid w:val="003A2D8E"/>
    <w:rsid w:val="003A7CE6"/>
    <w:rsid w:val="003C20E4"/>
    <w:rsid w:val="003D6342"/>
    <w:rsid w:val="003E544E"/>
    <w:rsid w:val="003E6F90"/>
    <w:rsid w:val="003E73ED"/>
    <w:rsid w:val="003F3D01"/>
    <w:rsid w:val="003F5D0F"/>
    <w:rsid w:val="00401993"/>
    <w:rsid w:val="00411C2E"/>
    <w:rsid w:val="00414101"/>
    <w:rsid w:val="004219CF"/>
    <w:rsid w:val="004234F0"/>
    <w:rsid w:val="00433DDB"/>
    <w:rsid w:val="00435A29"/>
    <w:rsid w:val="00437619"/>
    <w:rsid w:val="004658A1"/>
    <w:rsid w:val="00465A1E"/>
    <w:rsid w:val="004660D5"/>
    <w:rsid w:val="00486FF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472"/>
    <w:rsid w:val="005F6F1B"/>
    <w:rsid w:val="0060504C"/>
    <w:rsid w:val="00615995"/>
    <w:rsid w:val="00616155"/>
    <w:rsid w:val="00621248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7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D06"/>
    <w:rsid w:val="00755613"/>
    <w:rsid w:val="0075585E"/>
    <w:rsid w:val="00761B91"/>
    <w:rsid w:val="00770571"/>
    <w:rsid w:val="007768FF"/>
    <w:rsid w:val="00776B3F"/>
    <w:rsid w:val="007824D3"/>
    <w:rsid w:val="00792CEF"/>
    <w:rsid w:val="00796EE3"/>
    <w:rsid w:val="007A7D29"/>
    <w:rsid w:val="007B4AB8"/>
    <w:rsid w:val="007D1181"/>
    <w:rsid w:val="007E01A3"/>
    <w:rsid w:val="007E088C"/>
    <w:rsid w:val="007F1F8B"/>
    <w:rsid w:val="007F67A1"/>
    <w:rsid w:val="0081184E"/>
    <w:rsid w:val="00811C05"/>
    <w:rsid w:val="00816343"/>
    <w:rsid w:val="008206C8"/>
    <w:rsid w:val="0086387C"/>
    <w:rsid w:val="00874A6C"/>
    <w:rsid w:val="00876C65"/>
    <w:rsid w:val="008A4B4C"/>
    <w:rsid w:val="008B4C94"/>
    <w:rsid w:val="008C0A5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BDF"/>
    <w:rsid w:val="009374A7"/>
    <w:rsid w:val="00955F6D"/>
    <w:rsid w:val="00977C16"/>
    <w:rsid w:val="009808F8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3B11"/>
    <w:rsid w:val="00A46843"/>
    <w:rsid w:val="00A5401F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22C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2899"/>
    <w:rsid w:val="00B73A2A"/>
    <w:rsid w:val="00B75A51"/>
    <w:rsid w:val="00B827C6"/>
    <w:rsid w:val="00B94B06"/>
    <w:rsid w:val="00B94C28"/>
    <w:rsid w:val="00BB5911"/>
    <w:rsid w:val="00BC10BA"/>
    <w:rsid w:val="00BC5AFD"/>
    <w:rsid w:val="00BE6F3B"/>
    <w:rsid w:val="00C00DDE"/>
    <w:rsid w:val="00C024B8"/>
    <w:rsid w:val="00C03BCA"/>
    <w:rsid w:val="00C04F43"/>
    <w:rsid w:val="00C0609D"/>
    <w:rsid w:val="00C115AB"/>
    <w:rsid w:val="00C26CCB"/>
    <w:rsid w:val="00C30249"/>
    <w:rsid w:val="00C3723B"/>
    <w:rsid w:val="00C42466"/>
    <w:rsid w:val="00C606C9"/>
    <w:rsid w:val="00C735C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73E2"/>
    <w:rsid w:val="00D42C19"/>
    <w:rsid w:val="00D446EC"/>
    <w:rsid w:val="00D51BF0"/>
    <w:rsid w:val="00D531DB"/>
    <w:rsid w:val="00D55942"/>
    <w:rsid w:val="00D6343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F0"/>
    <w:rsid w:val="00E10287"/>
    <w:rsid w:val="00E11923"/>
    <w:rsid w:val="00E262D4"/>
    <w:rsid w:val="00E35A36"/>
    <w:rsid w:val="00E36250"/>
    <w:rsid w:val="00E47F2D"/>
    <w:rsid w:val="00E54511"/>
    <w:rsid w:val="00E601DE"/>
    <w:rsid w:val="00E61DAC"/>
    <w:rsid w:val="00E72B80"/>
    <w:rsid w:val="00E75FE3"/>
    <w:rsid w:val="00E83776"/>
    <w:rsid w:val="00E86C4C"/>
    <w:rsid w:val="00E907A3"/>
    <w:rsid w:val="00EA5AE0"/>
    <w:rsid w:val="00EB56E1"/>
    <w:rsid w:val="00EB7AB1"/>
    <w:rsid w:val="00EE7CD8"/>
    <w:rsid w:val="00EF0E5A"/>
    <w:rsid w:val="00EF0E5C"/>
    <w:rsid w:val="00EF37F6"/>
    <w:rsid w:val="00EF48CC"/>
    <w:rsid w:val="00F006F3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71C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1458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4</cp:revision>
  <cp:lastPrinted>1900-01-01T08:00:00Z</cp:lastPrinted>
  <dcterms:created xsi:type="dcterms:W3CDTF">2019-01-09T09:34:00Z</dcterms:created>
  <dcterms:modified xsi:type="dcterms:W3CDTF">2019-01-09T12:38:00Z</dcterms:modified>
</cp:coreProperties>
</file>