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9F15FE" w:rsidRPr="00875EF8" w14:paraId="4FCA7A14" w14:textId="77777777" w:rsidTr="0096623E">
        <w:tc>
          <w:tcPr>
            <w:tcW w:w="6408" w:type="dxa"/>
          </w:tcPr>
          <w:p w14:paraId="5D8264B8" w14:textId="46112C22" w:rsidR="009F15FE" w:rsidRPr="00875EF8" w:rsidRDefault="00782962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635CAC8" wp14:editId="37D6CA0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9B85A8F" id="Group 3" o:spid="_x0000_s1026" style="position:absolute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AAAP//AwBQSwMEFAAGAAgAAAAh&#10;AEV/wBjdAAAACAEAAA8AAABkcnMvZG93bnJldi54bWxMj0Frg0AQhe+F/odlCr0lqxWLWNcQQttT&#10;KDQplN427kQl7qy4GzX/vuOpPQ3z5vHme8Vmtp0YcfCtIwXxOgKBVDnTUq3g6/i2ykD4oMnozhEq&#10;uKGHTXl/V+jcuIk+cTyEWnAI+VwraELocyl91aDVfu16JL6d3WB14HWopRn0xOG2k09R9Cytbok/&#10;NLrHXYPV5XC1Ct4nPW2T+HXcX867288x/fjex6jU48O8fQERcA5/ZljwGR1KZjq5KxkvOgWrLGEn&#10;zzTlTmxIFuG0CBnIspD/C5S/AAAA//8DAFBLAQItABQABgAIAAAAIQC2gziS/gAAAOEBAAATAAAA&#10;AAAAAAAAAAAAAAAAAABbQ29udGVudF9UeXBlc10ueG1sUEsBAi0AFAAGAAgAAAAhADj9If/WAAAA&#10;lAEAAAsAAAAAAAAAAAAAAAAALwEAAF9yZWxzLy5yZWxzUEsBAi0AFAAGAAgAAAAhANaVoQ5dogAA&#10;sqwEAA4AAAAAAAAAAAAAAAAALgIAAGRycy9lMm9Eb2MueG1sUEsBAi0AFAAGAAgAAAAhAEV/wBjd&#10;AAAACAEAAA8AAAAAAAAAAAAAAAAAt6QAAGRycy9kb3ducmV2LnhtbFBLBQYAAAAABAAEAPMAAADB&#10;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 wp14:anchorId="78B131DF" wp14:editId="40D3225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ED90D7D" wp14:editId="67E762D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6E5ED98E" w14:textId="77777777"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7CD204F" w14:textId="77777777"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val="en-CA" w:eastAsia="zh-CN"/>
              </w:rPr>
              <w:t xml:space="preserve"> </w:t>
            </w:r>
            <w:r w:rsidRPr="002B3EE2">
              <w:rPr>
                <w:sz w:val="24"/>
                <w:szCs w:val="24"/>
                <w:lang w:val="en-CA"/>
              </w:rPr>
              <w:t>Oct. 2018</w:t>
            </w:r>
          </w:p>
        </w:tc>
        <w:tc>
          <w:tcPr>
            <w:tcW w:w="3168" w:type="dxa"/>
          </w:tcPr>
          <w:p w14:paraId="235D5D21" w14:textId="7D6ADCC0" w:rsidR="009F15FE" w:rsidRPr="009F15FE" w:rsidRDefault="009F15FE" w:rsidP="0096623E">
            <w:pPr>
              <w:tabs>
                <w:tab w:val="left" w:pos="7200"/>
              </w:tabs>
              <w:rPr>
                <w:rFonts w:eastAsiaTheme="minorEastAsia"/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>
              <w:rPr>
                <w:sz w:val="24"/>
                <w:szCs w:val="24"/>
                <w:lang w:val="en-CA"/>
              </w:rPr>
              <w:t>0</w:t>
            </w:r>
            <w:r w:rsidR="00EC3F08">
              <w:rPr>
                <w:sz w:val="24"/>
                <w:szCs w:val="24"/>
                <w:lang w:val="en-CA"/>
              </w:rPr>
              <w:t>627</w:t>
            </w:r>
          </w:p>
        </w:tc>
      </w:tr>
    </w:tbl>
    <w:p w14:paraId="25BA28DC" w14:textId="77777777" w:rsidR="009F15FE" w:rsidRPr="00875EF8" w:rsidRDefault="009F15FE" w:rsidP="009F15FE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F15FE" w:rsidRPr="00875EF8" w14:paraId="6CCCC51E" w14:textId="77777777" w:rsidTr="0096623E">
        <w:tc>
          <w:tcPr>
            <w:tcW w:w="1458" w:type="dxa"/>
          </w:tcPr>
          <w:p w14:paraId="71BE405C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AB7EB5B" w14:textId="63A8480B" w:rsidR="009F15FE" w:rsidRPr="00875EF8" w:rsidRDefault="00EC3F08" w:rsidP="00EC3F08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>
              <w:rPr>
                <w:b/>
                <w:sz w:val="24"/>
                <w:szCs w:val="24"/>
                <w:lang w:val="en-CA"/>
              </w:rPr>
              <w:t>Crosscheck of JVET-L0291</w:t>
            </w:r>
            <w:r w:rsidR="004D56D7" w:rsidRPr="004D56D7">
              <w:rPr>
                <w:b/>
                <w:sz w:val="24"/>
                <w:szCs w:val="24"/>
                <w:lang w:val="en-CA"/>
              </w:rPr>
              <w:t xml:space="preserve"> </w:t>
            </w:r>
            <w:r w:rsidR="001819DE">
              <w:rPr>
                <w:b/>
                <w:sz w:val="24"/>
                <w:szCs w:val="24"/>
                <w:lang w:val="en-CA"/>
              </w:rPr>
              <w:t>(</w:t>
            </w:r>
            <w:r w:rsidR="00470C99">
              <w:rPr>
                <w:b/>
                <w:sz w:val="24"/>
                <w:szCs w:val="24"/>
                <w:lang w:val="en-CA"/>
              </w:rPr>
              <w:t>CE3-Related</w:t>
            </w:r>
            <w:bookmarkStart w:id="0" w:name="_GoBack"/>
            <w:bookmarkEnd w:id="0"/>
            <w:r w:rsidRPr="00EC3F08">
              <w:rPr>
                <w:b/>
                <w:sz w:val="24"/>
                <w:szCs w:val="24"/>
                <w:lang w:val="en-CA"/>
              </w:rPr>
              <w:t>: Extended reference sample construction for longer interpolation filter in intra prediction</w:t>
            </w:r>
            <w:r w:rsidR="001819DE">
              <w:rPr>
                <w:b/>
                <w:sz w:val="24"/>
                <w:szCs w:val="24"/>
                <w:lang w:val="en-CA"/>
              </w:rPr>
              <w:t>)</w:t>
            </w:r>
          </w:p>
        </w:tc>
      </w:tr>
      <w:tr w:rsidR="009F15FE" w:rsidRPr="00875EF8" w14:paraId="1DF1B932" w14:textId="77777777" w:rsidTr="0096623E">
        <w:tc>
          <w:tcPr>
            <w:tcW w:w="1458" w:type="dxa"/>
          </w:tcPr>
          <w:p w14:paraId="06B2FF8C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C0243DA" w14:textId="77777777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9F15FE" w:rsidRPr="00875EF8" w14:paraId="299AE17E" w14:textId="77777777" w:rsidTr="0096623E">
        <w:tc>
          <w:tcPr>
            <w:tcW w:w="1458" w:type="dxa"/>
          </w:tcPr>
          <w:p w14:paraId="5D5A7314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1FD9DC7" w14:textId="77777777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9F15FE" w:rsidRPr="00875EF8" w14:paraId="30D22D77" w14:textId="77777777" w:rsidTr="0096623E">
        <w:tc>
          <w:tcPr>
            <w:tcW w:w="1458" w:type="dxa"/>
          </w:tcPr>
          <w:p w14:paraId="35C95E8A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FD70BA7" w14:textId="77777777" w:rsidR="00EC3F08" w:rsidRDefault="00EC3F08" w:rsidP="00EC3F08">
            <w:pPr>
              <w:spacing w:before="60" w:after="60"/>
              <w:rPr>
                <w:szCs w:val="22"/>
              </w:rPr>
            </w:pPr>
          </w:p>
          <w:p w14:paraId="2AAD15BD" w14:textId="77777777" w:rsidR="00EC3F08" w:rsidRDefault="00EC3F08" w:rsidP="00EC3F0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Vasily Rufitskiy, </w:t>
            </w:r>
          </w:p>
          <w:p w14:paraId="4D27C1A9" w14:textId="77777777" w:rsidR="00EC3F08" w:rsidRDefault="00EC3F08" w:rsidP="00EC3F0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Alexey Filippov, </w:t>
            </w:r>
          </w:p>
          <w:p w14:paraId="093C9DB7" w14:textId="093D4D9C" w:rsidR="009F15FE" w:rsidRPr="009F15FE" w:rsidRDefault="00EC3F08" w:rsidP="00EC3F08">
            <w:pPr>
              <w:spacing w:before="60" w:after="60"/>
              <w:jc w:val="left"/>
              <w:rPr>
                <w:rFonts w:eastAsiaTheme="minorEastAsia"/>
                <w:sz w:val="24"/>
                <w:szCs w:val="24"/>
                <w:lang w:val="en-CA" w:eastAsia="zh-CN"/>
              </w:rPr>
            </w:pPr>
            <w:r>
              <w:rPr>
                <w:szCs w:val="22"/>
              </w:rPr>
              <w:t>Jianle Chen</w:t>
            </w:r>
          </w:p>
        </w:tc>
        <w:tc>
          <w:tcPr>
            <w:tcW w:w="900" w:type="dxa"/>
          </w:tcPr>
          <w:p w14:paraId="757B3731" w14:textId="3276C92D"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14:paraId="1301381B" w14:textId="5758CC38" w:rsidR="009F15FE" w:rsidRPr="00875EF8" w:rsidRDefault="004419B6" w:rsidP="004419B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F12812">
              <w:rPr>
                <w:lang w:val="en-CA"/>
              </w:rPr>
              <w:t>{</w:t>
            </w:r>
            <w:hyperlink r:id="rId9" w:history="1">
              <w:r w:rsidRPr="00F12812">
                <w:rPr>
                  <w:lang w:val="en-CA"/>
                </w:rPr>
                <w:t>vasily.rufitskiy</w:t>
              </w:r>
            </w:hyperlink>
            <w:r w:rsidRPr="00F12812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hyperlink r:id="rId10" w:history="1">
              <w:r w:rsidRPr="00F12812">
                <w:rPr>
                  <w:lang w:val="en-CA"/>
                </w:rPr>
                <w:t>alexey.filippov</w:t>
              </w:r>
            </w:hyperlink>
            <w:r w:rsidRPr="00F12812">
              <w:rPr>
                <w:lang w:val="en-CA"/>
              </w:rPr>
              <w:t xml:space="preserve">, </w:t>
            </w:r>
            <w:hyperlink r:id="rId11" w:history="1">
              <w:r w:rsidRPr="00F12812">
                <w:rPr>
                  <w:lang w:val="en-CA"/>
                </w:rPr>
                <w:t>jianle.chen} @huawei.com</w:t>
              </w:r>
            </w:hyperlink>
            <w:r w:rsidR="009F15FE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9F15FE" w:rsidRPr="00875EF8" w14:paraId="59E0740B" w14:textId="77777777" w:rsidTr="0096623E">
        <w:tc>
          <w:tcPr>
            <w:tcW w:w="1458" w:type="dxa"/>
          </w:tcPr>
          <w:p w14:paraId="0A26F6EA" w14:textId="77777777"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3DB29D4" w14:textId="148042C0" w:rsidR="009F15FE" w:rsidRPr="009F15FE" w:rsidRDefault="00F675CD" w:rsidP="0096623E">
            <w:pPr>
              <w:spacing w:before="60" w:after="60"/>
              <w:rPr>
                <w:rFonts w:eastAsiaTheme="minorEastAsia"/>
                <w:sz w:val="24"/>
                <w:szCs w:val="24"/>
                <w:lang w:val="en-CA" w:eastAsia="zh-CN"/>
              </w:rPr>
            </w:pPr>
            <w:r w:rsidRPr="00825934">
              <w:rPr>
                <w:szCs w:val="22"/>
                <w:lang w:val="en-CA"/>
              </w:rPr>
              <w:t>Huawei Technologies Co., Ltd</w:t>
            </w:r>
          </w:p>
        </w:tc>
      </w:tr>
    </w:tbl>
    <w:p w14:paraId="12D0B585" w14:textId="77777777" w:rsidR="009F15FE" w:rsidRPr="00875EF8" w:rsidRDefault="009F15FE" w:rsidP="009F15FE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14:paraId="6BD07BE4" w14:textId="77777777" w:rsidR="009F15FE" w:rsidRPr="002B3EE2" w:rsidRDefault="009F15FE" w:rsidP="009F15FE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14:paraId="382DCC18" w14:textId="178D8057" w:rsidR="009F15FE" w:rsidRPr="009F15FE" w:rsidRDefault="00801343" w:rsidP="009F15FE">
      <w:pPr>
        <w:rPr>
          <w:rFonts w:eastAsiaTheme="minorEastAsia"/>
          <w:kern w:val="2"/>
          <w:sz w:val="24"/>
          <w:szCs w:val="22"/>
          <w:lang w:eastAsia="zh-CN"/>
        </w:rPr>
      </w:pPr>
      <w:r>
        <w:rPr>
          <w:lang w:val="en-CA"/>
        </w:rPr>
        <w:t>This document reports the cross-check results for the</w:t>
      </w:r>
      <w:r w:rsidR="00D40B17">
        <w:rPr>
          <w:lang w:val="en-CA"/>
        </w:rPr>
        <w:t xml:space="preserve"> proposal</w:t>
      </w:r>
      <w:r w:rsidR="00ED0ACE">
        <w:rPr>
          <w:sz w:val="24"/>
          <w:szCs w:val="24"/>
        </w:rPr>
        <w:t xml:space="preserve"> </w:t>
      </w:r>
      <w:r>
        <w:rPr>
          <w:lang w:val="en-CA"/>
        </w:rPr>
        <w:t xml:space="preserve">reported in input document </w:t>
      </w:r>
      <w:r w:rsidRPr="00801343">
        <w:rPr>
          <w:sz w:val="24"/>
          <w:szCs w:val="24"/>
        </w:rPr>
        <w:t>JVET-L</w:t>
      </w:r>
      <w:r w:rsidR="00D40B17">
        <w:rPr>
          <w:sz w:val="24"/>
          <w:szCs w:val="24"/>
        </w:rPr>
        <w:t>0291 “</w:t>
      </w:r>
      <w:r w:rsidR="00D40B17" w:rsidRPr="00D40B17">
        <w:rPr>
          <w:sz w:val="24"/>
          <w:szCs w:val="24"/>
        </w:rPr>
        <w:t>CE3-Related : Extended reference sample construction for longer interpola</w:t>
      </w:r>
      <w:r w:rsidR="00D40B17">
        <w:rPr>
          <w:sz w:val="24"/>
          <w:szCs w:val="24"/>
        </w:rPr>
        <w:t>tion filter in intra prediction”</w:t>
      </w:r>
      <w:r w:rsidR="00ED0ACE">
        <w:rPr>
          <w:sz w:val="24"/>
          <w:szCs w:val="24"/>
        </w:rPr>
        <w:t xml:space="preserve">. </w:t>
      </w:r>
      <w:r w:rsidR="00ED0ACE" w:rsidRPr="00ED0ACE">
        <w:rPr>
          <w:sz w:val="24"/>
          <w:szCs w:val="24"/>
        </w:rPr>
        <w:t xml:space="preserve">The source code </w:t>
      </w:r>
      <w:r w:rsidR="001819DE">
        <w:rPr>
          <w:sz w:val="24"/>
          <w:szCs w:val="24"/>
        </w:rPr>
        <w:t>was</w:t>
      </w:r>
      <w:r w:rsidR="00ED0ACE" w:rsidRPr="00ED0ACE">
        <w:rPr>
          <w:sz w:val="24"/>
          <w:szCs w:val="24"/>
        </w:rPr>
        <w:t xml:space="preserve"> provided by </w:t>
      </w:r>
      <w:r w:rsidR="00B326BB">
        <w:rPr>
          <w:sz w:val="24"/>
          <w:szCs w:val="24"/>
        </w:rPr>
        <w:t>LG</w:t>
      </w:r>
      <w:r w:rsidR="00F675CD">
        <w:rPr>
          <w:sz w:val="24"/>
          <w:szCs w:val="24"/>
        </w:rPr>
        <w:t>E</w:t>
      </w:r>
      <w:r w:rsidR="00ED0ACE" w:rsidRPr="00ED0ACE">
        <w:rPr>
          <w:sz w:val="24"/>
          <w:szCs w:val="24"/>
        </w:rPr>
        <w:t>.</w:t>
      </w:r>
      <w:r w:rsidR="00ED0ACE">
        <w:rPr>
          <w:sz w:val="24"/>
          <w:szCs w:val="24"/>
        </w:rPr>
        <w:t xml:space="preserve"> </w:t>
      </w:r>
      <w:r w:rsidR="001819DE">
        <w:rPr>
          <w:sz w:val="24"/>
          <w:szCs w:val="24"/>
        </w:rPr>
        <w:t xml:space="preserve">Reported </w:t>
      </w:r>
      <w:r w:rsidR="00ED0ACE" w:rsidRPr="00ED0ACE">
        <w:rPr>
          <w:sz w:val="24"/>
          <w:szCs w:val="24"/>
        </w:rPr>
        <w:t xml:space="preserve">Bd-rate results </w:t>
      </w:r>
      <w:r w:rsidR="00ED0ACE">
        <w:rPr>
          <w:sz w:val="24"/>
          <w:szCs w:val="24"/>
        </w:rPr>
        <w:t>match</w:t>
      </w:r>
      <w:r w:rsidR="00E40ADA">
        <w:rPr>
          <w:sz w:val="24"/>
          <w:szCs w:val="24"/>
        </w:rPr>
        <w:t xml:space="preserve"> </w:t>
      </w:r>
      <w:r w:rsidR="00A252BD">
        <w:rPr>
          <w:sz w:val="24"/>
          <w:szCs w:val="24"/>
        </w:rPr>
        <w:t xml:space="preserve">closely </w:t>
      </w:r>
      <w:r w:rsidR="00E40ADA">
        <w:rPr>
          <w:sz w:val="24"/>
          <w:szCs w:val="24"/>
        </w:rPr>
        <w:t>with the ones</w:t>
      </w:r>
      <w:r w:rsidR="00ED0ACE">
        <w:rPr>
          <w:sz w:val="24"/>
          <w:szCs w:val="24"/>
        </w:rPr>
        <w:t xml:space="preserve"> provided by the proponents.</w:t>
      </w:r>
    </w:p>
    <w:p w14:paraId="009E955E" w14:textId="77777777" w:rsidR="009F15FE" w:rsidRDefault="009F15FE" w:rsidP="009F15FE">
      <w:pPr>
        <w:pStyle w:val="Heading1"/>
      </w:pPr>
      <w:r>
        <w:t>Introduction</w:t>
      </w:r>
    </w:p>
    <w:p w14:paraId="27EC5CCD" w14:textId="2D599936" w:rsidR="009F15FE" w:rsidRDefault="00ED0ACE" w:rsidP="009F15FE">
      <w:pPr>
        <w:rPr>
          <w:sz w:val="24"/>
          <w:szCs w:val="24"/>
        </w:rPr>
      </w:pPr>
      <w:r w:rsidRPr="00ED0ACE">
        <w:rPr>
          <w:sz w:val="24"/>
          <w:szCs w:val="24"/>
        </w:rPr>
        <w:t xml:space="preserve">The tests were performed </w:t>
      </w:r>
      <w:r>
        <w:rPr>
          <w:sz w:val="24"/>
          <w:szCs w:val="24"/>
        </w:rPr>
        <w:t>with</w:t>
      </w:r>
      <w:r w:rsidRPr="00ED0ACE">
        <w:rPr>
          <w:sz w:val="24"/>
          <w:szCs w:val="24"/>
        </w:rPr>
        <w:t xml:space="preserve"> BMS</w:t>
      </w:r>
      <w:r>
        <w:rPr>
          <w:sz w:val="24"/>
          <w:szCs w:val="24"/>
        </w:rPr>
        <w:t>-2.0.1</w:t>
      </w:r>
      <w:r w:rsidRPr="00ED0ACE">
        <w:rPr>
          <w:sz w:val="24"/>
          <w:szCs w:val="24"/>
        </w:rPr>
        <w:t xml:space="preserve"> in VTM configuration</w:t>
      </w:r>
      <w:r>
        <w:rPr>
          <w:sz w:val="24"/>
          <w:szCs w:val="24"/>
        </w:rPr>
        <w:t>,</w:t>
      </w:r>
      <w:r w:rsidRPr="00ED0ACE">
        <w:rPr>
          <w:sz w:val="24"/>
          <w:szCs w:val="24"/>
        </w:rPr>
        <w:t xml:space="preserve"> </w:t>
      </w:r>
      <w:r w:rsidR="009F15FE">
        <w:rPr>
          <w:sz w:val="24"/>
          <w:szCs w:val="24"/>
        </w:rPr>
        <w:t>following JVET common test condition</w:t>
      </w:r>
      <w:r w:rsidR="009F15FE">
        <w:rPr>
          <w:rFonts w:hint="eastAsia"/>
          <w:sz w:val="24"/>
          <w:szCs w:val="24"/>
          <w:lang w:eastAsia="zh-CN"/>
        </w:rPr>
        <w:t xml:space="preserve"> [</w:t>
      </w:r>
      <w:r>
        <w:rPr>
          <w:sz w:val="24"/>
          <w:szCs w:val="24"/>
          <w:lang w:eastAsia="zh-CN"/>
        </w:rPr>
        <w:t>1</w:t>
      </w:r>
      <w:r w:rsidR="009F15FE">
        <w:rPr>
          <w:rFonts w:hint="eastAsia"/>
          <w:sz w:val="24"/>
          <w:szCs w:val="24"/>
          <w:lang w:eastAsia="zh-CN"/>
        </w:rPr>
        <w:t>]</w:t>
      </w:r>
      <w:r>
        <w:rPr>
          <w:sz w:val="24"/>
          <w:szCs w:val="24"/>
          <w:lang w:eastAsia="zh-CN"/>
        </w:rPr>
        <w:t>.</w:t>
      </w:r>
    </w:p>
    <w:p w14:paraId="6CA6456A" w14:textId="0F5CEDFD" w:rsidR="009F15FE" w:rsidRDefault="009F15FE" w:rsidP="009F15FE">
      <w:pPr>
        <w:pStyle w:val="Heading1"/>
      </w:pPr>
      <w:r w:rsidRPr="00FD1E07">
        <w:t>Experimental</w:t>
      </w:r>
      <w:r w:rsidRPr="00397162"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70C99" w:rsidRPr="00F675CD" w14:paraId="2B292FBF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EE5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560A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70C99" w:rsidRPr="00F675CD" w14:paraId="2B9C4665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86C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3882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(tag) with vtm config</w:t>
            </w:r>
          </w:p>
        </w:tc>
      </w:tr>
      <w:tr w:rsidR="00470C99" w:rsidRPr="00F675CD" w14:paraId="19773E7F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69E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B61C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4A8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0EB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24A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C78C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0C99" w:rsidRPr="00F675CD" w14:paraId="339E73FF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52B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583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493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99F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BAE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FE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70C99" w:rsidRPr="00F675CD" w14:paraId="0917BCBD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DC1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CF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2E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2D8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782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3D2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0C99" w:rsidRPr="00F675CD" w14:paraId="5DAB0535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61A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DF9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80C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E83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E16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872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70C99" w:rsidRPr="00F675CD" w14:paraId="1E2663BD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A4A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C7A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FB4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BF3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4E5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E28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70C99" w:rsidRPr="00F675CD" w14:paraId="1073B963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10B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37A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19D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4A5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605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0CC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0C99" w:rsidRPr="00F675CD" w14:paraId="5EE8B837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B9F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4E7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AF2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6FB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A5A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FB1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0C99" w:rsidRPr="00F675CD" w14:paraId="332E3A54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FBC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084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114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1B2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22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037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70C99" w:rsidRPr="00F675CD" w14:paraId="6E42E8F2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836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ECE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DFC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423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F4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DFC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70C99" w:rsidRPr="00F675CD" w14:paraId="0AFF663D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731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7D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6ED1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2E5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82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418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70C99" w:rsidRPr="00F675CD" w14:paraId="3FEB5D13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E57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DB02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0C99" w:rsidRPr="00F675CD" w14:paraId="302FB787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866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6275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(tag) with vtm config</w:t>
            </w:r>
          </w:p>
        </w:tc>
      </w:tr>
      <w:tr w:rsidR="00470C99" w:rsidRPr="00F675CD" w14:paraId="7E54BBC5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931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3D3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1289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13B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E11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5E5C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0C99" w:rsidRPr="00F675CD" w14:paraId="07474C90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784B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955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DD2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F8C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114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B2B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70C99" w:rsidRPr="00F675CD" w14:paraId="1A748FC9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E34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6EF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A33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4D2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A91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3A8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70C99" w:rsidRPr="00F675CD" w14:paraId="7E30C849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C8B9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53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29E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C7C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D13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4C8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0C99" w:rsidRPr="00F675CD" w14:paraId="2471F8FF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9D8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BAA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63FF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3616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94A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A58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70C99" w:rsidRPr="00F675CD" w14:paraId="3B93382C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170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E02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062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6B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6B5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20C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70C99" w:rsidRPr="00F675CD" w14:paraId="21141E68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C25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024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6D7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B072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D810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9EB3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70C99" w:rsidRPr="00F675CD" w14:paraId="66D641D9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4C68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F657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492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96C4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B41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D7B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70C99" w:rsidRPr="00F675CD" w14:paraId="11EE6375" w14:textId="77777777" w:rsidTr="005548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0EDA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A60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E06EE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B9D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35895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2B5D" w14:textId="77777777" w:rsidR="00470C99" w:rsidRPr="00F675CD" w:rsidRDefault="00470C99" w:rsidP="00554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7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5089E12" w14:textId="77777777" w:rsidR="003355CF" w:rsidRPr="003355CF" w:rsidRDefault="003355CF" w:rsidP="003355CF">
      <w:pPr>
        <w:rPr>
          <w:lang w:val="en-CA"/>
        </w:rPr>
      </w:pPr>
    </w:p>
    <w:p w14:paraId="79F3C84E" w14:textId="77777777" w:rsidR="00ED0ACE" w:rsidRDefault="00ED0ACE" w:rsidP="00ED0ACE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>
        <w:t>Conclusion</w:t>
      </w:r>
    </w:p>
    <w:p w14:paraId="61F92A47" w14:textId="17BFD4A4" w:rsidR="00801343" w:rsidRDefault="00ED0ACE" w:rsidP="001819DE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</w:t>
      </w:r>
      <w:r w:rsidR="00F675CD">
        <w:rPr>
          <w:lang w:val="en-CA"/>
        </w:rPr>
        <w:t xml:space="preserve"> results presented in JVET-L0291 (</w:t>
      </w:r>
      <w:r w:rsidR="00944EEC">
        <w:rPr>
          <w:lang w:val="en-CA"/>
        </w:rPr>
        <w:t>VTM</w:t>
      </w:r>
      <w:r w:rsidR="00944EEC">
        <w:rPr>
          <w:lang w:val="en-CA"/>
        </w:rPr>
        <w:noBreakHyphen/>
        <w:t>2.0.1</w:t>
      </w:r>
      <w:r w:rsidR="00F675CD">
        <w:rPr>
          <w:lang w:val="en-CA"/>
        </w:rPr>
        <w:t> anchor)</w:t>
      </w:r>
      <w:r>
        <w:rPr>
          <w:lang w:val="en-CA"/>
        </w:rPr>
        <w:t>.</w:t>
      </w:r>
    </w:p>
    <w:p w14:paraId="10043482" w14:textId="77777777" w:rsidR="00F675CD" w:rsidRPr="001819DE" w:rsidRDefault="00F675CD" w:rsidP="001819DE">
      <w:pPr>
        <w:rPr>
          <w:lang w:val="en-CA"/>
        </w:rPr>
      </w:pPr>
    </w:p>
    <w:p w14:paraId="46688851" w14:textId="7911610B" w:rsidR="009F15FE" w:rsidRPr="00ED0ACE" w:rsidRDefault="009F15FE" w:rsidP="009F15FE">
      <w:pPr>
        <w:pStyle w:val="Heading1"/>
      </w:pPr>
      <w:bookmarkStart w:id="1" w:name="_Toc510422710"/>
      <w:r w:rsidRPr="009F15FE">
        <w:rPr>
          <w:rFonts w:hint="eastAsia"/>
        </w:rPr>
        <w:t>Reference</w:t>
      </w:r>
      <w:bookmarkEnd w:id="1"/>
    </w:p>
    <w:p w14:paraId="33427214" w14:textId="77777777" w:rsidR="009F15FE" w:rsidRPr="009F0BA3" w:rsidRDefault="009F15FE" w:rsidP="009F15FE">
      <w:pPr>
        <w:pStyle w:val="ListParagraph"/>
        <w:numPr>
          <w:ilvl w:val="0"/>
          <w:numId w:val="2"/>
        </w:numPr>
        <w:jc w:val="both"/>
        <w:rPr>
          <w:sz w:val="24"/>
        </w:rPr>
      </w:pPr>
      <w:r w:rsidRPr="00B71750">
        <w:rPr>
          <w:sz w:val="24"/>
          <w:szCs w:val="24"/>
          <w:lang w:eastAsia="ko-KR"/>
        </w:rPr>
        <w:t>J. Boyce, K. Suehring, X. Li, V. Seregin, “JVET common test conditions and software reference configurations,” Document of Joint Video Experts Team (JVET), JVET-K1010 Ljubljana, SI, July 2018.</w:t>
      </w:r>
    </w:p>
    <w:p w14:paraId="62864B19" w14:textId="77777777" w:rsidR="00ED0ACE" w:rsidRPr="005B217D" w:rsidRDefault="00ED0ACE" w:rsidP="00ED0ACE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Patent rights declaration(s)</w:t>
      </w:r>
    </w:p>
    <w:p w14:paraId="54FBDEF7" w14:textId="4786BCD1" w:rsidR="00ED0ACE" w:rsidRPr="005B217D" w:rsidRDefault="00B34BF3" w:rsidP="00ED0ACE">
      <w:pPr>
        <w:rPr>
          <w:szCs w:val="22"/>
          <w:lang w:val="en-CA"/>
        </w:rPr>
      </w:pPr>
      <w:r w:rsidRPr="00B34BF3">
        <w:rPr>
          <w:b/>
          <w:szCs w:val="22"/>
          <w:lang w:val="en-CA"/>
        </w:rPr>
        <w:t>Huawei Technologies Co., Ltd</w:t>
      </w:r>
      <w:r w:rsidR="00ED0ACE">
        <w:rPr>
          <w:b/>
          <w:szCs w:val="22"/>
          <w:lang w:val="en-CA"/>
        </w:rPr>
        <w:t xml:space="preserve"> </w:t>
      </w:r>
      <w:r w:rsidR="00ED0AC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71F48BA" w14:textId="77777777" w:rsidR="00487E40" w:rsidRPr="00ED0ACE" w:rsidRDefault="00487E40">
      <w:pPr>
        <w:rPr>
          <w:lang w:val="en-CA"/>
        </w:rPr>
      </w:pPr>
    </w:p>
    <w:sectPr w:rsidR="00487E40" w:rsidRPr="00ED0ACE" w:rsidSect="00247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87A2B" w14:textId="77777777" w:rsidR="00C20D47" w:rsidRDefault="00C20D47" w:rsidP="009F15FE">
      <w:pPr>
        <w:spacing w:before="0"/>
      </w:pPr>
      <w:r>
        <w:separator/>
      </w:r>
    </w:p>
  </w:endnote>
  <w:endnote w:type="continuationSeparator" w:id="0">
    <w:p w14:paraId="09932716" w14:textId="77777777" w:rsidR="00C20D47" w:rsidRDefault="00C20D47" w:rsidP="009F15F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2AB61" w14:textId="77777777" w:rsidR="00C20D47" w:rsidRDefault="00C20D47" w:rsidP="009F15FE">
      <w:pPr>
        <w:spacing w:before="0"/>
      </w:pPr>
      <w:r>
        <w:separator/>
      </w:r>
    </w:p>
  </w:footnote>
  <w:footnote w:type="continuationSeparator" w:id="0">
    <w:p w14:paraId="69F472CF" w14:textId="77777777" w:rsidR="00C20D47" w:rsidRDefault="00C20D47" w:rsidP="009F15F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5FE"/>
    <w:rsid w:val="001819DE"/>
    <w:rsid w:val="0024773C"/>
    <w:rsid w:val="003355CF"/>
    <w:rsid w:val="004419B6"/>
    <w:rsid w:val="00470C99"/>
    <w:rsid w:val="00487E40"/>
    <w:rsid w:val="004D56D7"/>
    <w:rsid w:val="00680CB2"/>
    <w:rsid w:val="0069567D"/>
    <w:rsid w:val="007555CC"/>
    <w:rsid w:val="00782962"/>
    <w:rsid w:val="00801343"/>
    <w:rsid w:val="0081464A"/>
    <w:rsid w:val="00944EEC"/>
    <w:rsid w:val="009F15FE"/>
    <w:rsid w:val="00A252BD"/>
    <w:rsid w:val="00B326BB"/>
    <w:rsid w:val="00B34BF3"/>
    <w:rsid w:val="00C20D47"/>
    <w:rsid w:val="00CF4A1A"/>
    <w:rsid w:val="00D40B17"/>
    <w:rsid w:val="00D60485"/>
    <w:rsid w:val="00E40ADA"/>
    <w:rsid w:val="00EC3F08"/>
    <w:rsid w:val="00ED0ACE"/>
    <w:rsid w:val="00F6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BDAEDD"/>
  <w15:docId w15:val="{CFE0D7E0-FB07-41A7-8F03-40293355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15FE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15FE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9F15FE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9F15FE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9F15FE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9F15FE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9F15FE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9F15FE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F15F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9F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F15F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F15FE"/>
    <w:rPr>
      <w:rFonts w:ascii="Times New Roman" w:hAnsi="Times New Roman" w:cs="Arial"/>
      <w:b/>
      <w:bCs/>
      <w:kern w:val="32"/>
      <w:sz w:val="32"/>
      <w:szCs w:val="32"/>
      <w:lang w:val="en-CA" w:eastAsia="en-US"/>
    </w:rPr>
  </w:style>
  <w:style w:type="character" w:customStyle="1" w:styleId="Heading2Char">
    <w:name w:val="Heading 2 Char"/>
    <w:basedOn w:val="DefaultParagraphFont"/>
    <w:link w:val="Heading2"/>
    <w:rsid w:val="009F15FE"/>
    <w:rPr>
      <w:rFonts w:ascii="Times New Roman" w:hAnsi="Times New Roman" w:cs="Times New Roman"/>
      <w:b/>
      <w:bCs/>
      <w:i/>
      <w:iCs/>
      <w:kern w:val="0"/>
      <w:sz w:val="28"/>
      <w:szCs w:val="28"/>
      <w:lang w:val="en-CA" w:eastAsia="en-US"/>
    </w:rPr>
  </w:style>
  <w:style w:type="character" w:customStyle="1" w:styleId="Heading3Char">
    <w:name w:val="Heading 3 Char"/>
    <w:basedOn w:val="DefaultParagraphFont"/>
    <w:link w:val="Heading3"/>
    <w:rsid w:val="009F15FE"/>
    <w:rPr>
      <w:rFonts w:ascii="Times New Roman" w:hAnsi="Times New Roman" w:cs="Times New Roman"/>
      <w:b/>
      <w:bCs/>
      <w:kern w:val="0"/>
      <w:sz w:val="26"/>
      <w:szCs w:val="26"/>
      <w:lang w:val="en-CA" w:eastAsia="en-US"/>
    </w:rPr>
  </w:style>
  <w:style w:type="character" w:customStyle="1" w:styleId="Heading4Char">
    <w:name w:val="Heading 4 Char"/>
    <w:basedOn w:val="DefaultParagraphFont"/>
    <w:link w:val="Heading4"/>
    <w:rsid w:val="009F15FE"/>
    <w:rPr>
      <w:rFonts w:ascii="Times New Roman Bold" w:hAnsi="Times New Roman Bold" w:cs="Times New Roman"/>
      <w:b/>
      <w:bCs/>
      <w:kern w:val="0"/>
      <w:sz w:val="24"/>
      <w:szCs w:val="28"/>
      <w:lang w:val="en-CA" w:eastAsia="en-US"/>
    </w:rPr>
  </w:style>
  <w:style w:type="character" w:customStyle="1" w:styleId="Heading5Char">
    <w:name w:val="Heading 5 Char"/>
    <w:basedOn w:val="DefaultParagraphFont"/>
    <w:link w:val="Heading5"/>
    <w:rsid w:val="009F15FE"/>
    <w:rPr>
      <w:rFonts w:ascii="Times New Roman" w:hAnsi="Times New Roman" w:cs="Times New Roman"/>
      <w:b/>
      <w:bCs/>
      <w:i/>
      <w:iCs/>
      <w:kern w:val="0"/>
      <w:sz w:val="24"/>
      <w:szCs w:val="26"/>
      <w:lang w:val="en-CA" w:eastAsia="en-US"/>
    </w:rPr>
  </w:style>
  <w:style w:type="character" w:customStyle="1" w:styleId="Heading6Char">
    <w:name w:val="Heading 6 Char"/>
    <w:basedOn w:val="DefaultParagraphFont"/>
    <w:link w:val="Heading6"/>
    <w:rsid w:val="009F15FE"/>
    <w:rPr>
      <w:rFonts w:ascii="Times New Roman" w:hAnsi="Times New Roman" w:cs="Times New Roman"/>
      <w:b/>
      <w:bCs/>
      <w:kern w:val="0"/>
      <w:sz w:val="22"/>
      <w:lang w:val="en-CA" w:eastAsia="en-US"/>
    </w:rPr>
  </w:style>
  <w:style w:type="character" w:customStyle="1" w:styleId="Heading7Char">
    <w:name w:val="Heading 7 Char"/>
    <w:basedOn w:val="DefaultParagraphFont"/>
    <w:link w:val="Heading7"/>
    <w:rsid w:val="009F15FE"/>
    <w:rPr>
      <w:rFonts w:ascii="Times New Roman" w:hAnsi="Times New Roman" w:cs="Times New Roman"/>
      <w:kern w:val="0"/>
      <w:sz w:val="22"/>
      <w:szCs w:val="24"/>
      <w:lang w:val="en-CA" w:eastAsia="en-US"/>
    </w:rPr>
  </w:style>
  <w:style w:type="character" w:customStyle="1" w:styleId="Heading8Char">
    <w:name w:val="Heading 8 Char"/>
    <w:basedOn w:val="DefaultParagraphFont"/>
    <w:link w:val="Heading8"/>
    <w:rsid w:val="009F15FE"/>
    <w:rPr>
      <w:rFonts w:ascii="Times New Roman" w:hAnsi="Times New Roman" w:cs="Times New Roman"/>
      <w:i/>
      <w:iCs/>
      <w:kern w:val="0"/>
      <w:sz w:val="22"/>
      <w:szCs w:val="24"/>
      <w:lang w:val="en-CA" w:eastAsia="en-US"/>
    </w:rPr>
  </w:style>
  <w:style w:type="character" w:styleId="Hyperlink">
    <w:name w:val="Hyperlink"/>
    <w:rsid w:val="009F15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15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6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huawei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Filippov Alexey</cp:lastModifiedBy>
  <cp:revision>2</cp:revision>
  <dcterms:created xsi:type="dcterms:W3CDTF">2018-10-06T06:51:00Z</dcterms:created>
  <dcterms:modified xsi:type="dcterms:W3CDTF">2018-10-06T06:51:00Z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1538448902</vt:lpwstr>
  </property>
</Properties>
</file>