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236F479" w:rsidR="00E61DAC" w:rsidRPr="005B217D" w:rsidRDefault="00F712E9" w:rsidP="0008139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081398">
              <w:t>2</w:t>
            </w:r>
            <w:r w:rsidR="00155526">
              <w:t>th</w:t>
            </w:r>
            <w:r w:rsidR="00A767DC" w:rsidRPr="00B648F1">
              <w:t xml:space="preserve"> Meeting: </w:t>
            </w:r>
            <w:r w:rsidR="00081398">
              <w:rPr>
                <w:lang w:val="en-CA"/>
              </w:rPr>
              <w:t>M</w:t>
            </w:r>
            <w:r w:rsidR="00263B99">
              <w:rPr>
                <w:lang w:val="en-CA"/>
              </w:rPr>
              <w:t>a</w:t>
            </w:r>
            <w:r w:rsidR="00081398">
              <w:rPr>
                <w:lang w:val="en-CA"/>
              </w:rPr>
              <w:t>cao</w:t>
            </w:r>
            <w:r w:rsidR="00B57A23" w:rsidRPr="00B57A23">
              <w:rPr>
                <w:lang w:val="en-CA"/>
              </w:rPr>
              <w:t xml:space="preserve">, </w:t>
            </w:r>
            <w:r w:rsidR="00081398">
              <w:rPr>
                <w:lang w:val="en-CA"/>
              </w:rPr>
              <w:t>CN</w:t>
            </w:r>
            <w:r w:rsidR="00B57A23" w:rsidRPr="00B57A23">
              <w:rPr>
                <w:lang w:val="en-CA"/>
              </w:rPr>
              <w:t xml:space="preserve">, </w:t>
            </w:r>
            <w:r w:rsidR="0008139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–1</w:t>
            </w:r>
            <w:r w:rsidR="00081398">
              <w:rPr>
                <w:lang w:val="en-CA"/>
              </w:rPr>
              <w:t>2</w:t>
            </w:r>
            <w:r w:rsidR="00B57A23" w:rsidRPr="00B57A23">
              <w:rPr>
                <w:lang w:val="en-CA"/>
              </w:rPr>
              <w:t xml:space="preserve"> </w:t>
            </w:r>
            <w:r w:rsidR="00081398">
              <w:rPr>
                <w:lang w:val="en-CA"/>
              </w:rPr>
              <w:t>Oct.</w:t>
            </w:r>
            <w:r w:rsidR="00B57A23" w:rsidRPr="00B57A23">
              <w:rPr>
                <w:lang w:val="en-CA"/>
              </w:rPr>
              <w:t xml:space="preserve"> 2018</w:t>
            </w:r>
          </w:p>
        </w:tc>
        <w:tc>
          <w:tcPr>
            <w:tcW w:w="3168" w:type="dxa"/>
          </w:tcPr>
          <w:p w14:paraId="59B7E346" w14:textId="7D49ABC6" w:rsidR="008A4B4C" w:rsidRPr="005B217D" w:rsidRDefault="00E61DAC" w:rsidP="0008139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2E29C1">
              <w:rPr>
                <w:lang w:val="en-CA"/>
              </w:rPr>
              <w:t>L0240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0BF96888" w:rsidR="00E61DAC" w:rsidRPr="005B217D" w:rsidRDefault="00E57A64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CE2: </w:t>
            </w:r>
            <w:r w:rsidR="00867056" w:rsidRPr="00B30163">
              <w:rPr>
                <w:b/>
              </w:rPr>
              <w:t xml:space="preserve">Subsampled </w:t>
            </w:r>
            <w:r w:rsidR="00C434CC">
              <w:rPr>
                <w:b/>
              </w:rPr>
              <w:t>gradient</w:t>
            </w:r>
            <w:r w:rsidR="00867056" w:rsidRPr="00B30163">
              <w:rPr>
                <w:b/>
              </w:rPr>
              <w:t xml:space="preserve"> calculation for highest temporal layer (Test </w:t>
            </w:r>
            <w:bookmarkStart w:id="0" w:name="_GoBack"/>
            <w:bookmarkEnd w:id="0"/>
            <w:r w:rsidR="00867056" w:rsidRPr="00B30163">
              <w:rPr>
                <w:b/>
              </w:rPr>
              <w:t>2.7.1)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243B5F2F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13C11533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49D81240" w14:textId="5C84808F" w:rsidR="00E61DAC" w:rsidRPr="005B217D" w:rsidRDefault="00AC567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Rahul Vanam, Yuwen He, Yan Ye</w:t>
            </w:r>
            <w:r>
              <w:rPr>
                <w:szCs w:val="22"/>
                <w:lang w:val="en-CA"/>
              </w:rPr>
              <w:br/>
              <w:t>9276 Scranton Road, Suite 300</w:t>
            </w:r>
            <w:r>
              <w:rPr>
                <w:szCs w:val="22"/>
                <w:lang w:val="en-CA"/>
              </w:rPr>
              <w:br/>
              <w:t>San Diego, CA 92121 USA</w:t>
            </w:r>
            <w:r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3130A412" w14:textId="6D67D9DD" w:rsidR="00AC5673" w:rsidRDefault="00E61DAC" w:rsidP="00AC5673">
            <w:pPr>
              <w:pStyle w:val="NoSpacing"/>
              <w:rPr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AC5673">
              <w:rPr>
                <w:szCs w:val="22"/>
                <w:lang w:val="en-CA"/>
              </w:rPr>
              <w:t>+1-858-210-4800</w:t>
            </w:r>
            <w:r w:rsidR="00AC5673">
              <w:rPr>
                <w:szCs w:val="22"/>
                <w:lang w:val="en-CA"/>
              </w:rPr>
              <w:br/>
            </w:r>
            <w:hyperlink r:id="rId10" w:history="1">
              <w:r w:rsidR="00AC5673">
                <w:rPr>
                  <w:rStyle w:val="Hyperlink"/>
                  <w:szCs w:val="22"/>
                  <w:lang w:val="en-CA"/>
                </w:rPr>
                <w:t>rahul.vanam@interdigital.com</w:t>
              </w:r>
            </w:hyperlink>
          </w:p>
          <w:p w14:paraId="3213094D" w14:textId="441DEE8B" w:rsidR="00AC5673" w:rsidRDefault="00DB0202" w:rsidP="00AC5673">
            <w:pPr>
              <w:pStyle w:val="NoSpacing"/>
              <w:rPr>
                <w:lang w:val="en-CA"/>
              </w:rPr>
            </w:pPr>
            <w:hyperlink r:id="rId11" w:history="1">
              <w:r w:rsidR="00AC5673">
                <w:rPr>
                  <w:rStyle w:val="Hyperlink"/>
                  <w:szCs w:val="22"/>
                  <w:lang w:val="en-CA"/>
                </w:rPr>
                <w:t>yuwen.he@interdigital.com</w:t>
              </w:r>
            </w:hyperlink>
          </w:p>
          <w:p w14:paraId="1F58A2BF" w14:textId="4B551CB1" w:rsidR="00AC5673" w:rsidRDefault="00DB0202" w:rsidP="00AC5673">
            <w:pPr>
              <w:pStyle w:val="NoSpacing"/>
              <w:rPr>
                <w:lang w:val="en-CA"/>
              </w:rPr>
            </w:pPr>
            <w:hyperlink r:id="rId12" w:history="1">
              <w:r w:rsidR="00AC5673">
                <w:rPr>
                  <w:rStyle w:val="Hyperlink"/>
                  <w:szCs w:val="22"/>
                  <w:lang w:val="en-CA"/>
                </w:rPr>
                <w:t>yan.ye@interdigital.com</w:t>
              </w:r>
            </w:hyperlink>
          </w:p>
          <w:p w14:paraId="32C2ABFD" w14:textId="1F162FB3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37DEF310" w:rsidR="00E61DAC" w:rsidRPr="005B217D" w:rsidRDefault="0002413D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InterDigital</w:t>
            </w:r>
            <w:proofErr w:type="spellEnd"/>
            <w:r>
              <w:rPr>
                <w:szCs w:val="22"/>
                <w:lang w:val="en-CA"/>
              </w:rPr>
              <w:t xml:space="preserve"> Communications,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40242545" w14:textId="66B65433" w:rsidR="00CB5160" w:rsidRDefault="00CB5160" w:rsidP="00CB5160">
      <w:pPr>
        <w:rPr>
          <w:szCs w:val="22"/>
          <w:lang w:val="en-CA"/>
        </w:rPr>
      </w:pPr>
      <w:r>
        <w:rPr>
          <w:szCs w:val="22"/>
          <w:lang w:val="en-CA"/>
        </w:rPr>
        <w:t xml:space="preserve">Technologies related to the </w:t>
      </w:r>
      <w:r>
        <w:rPr>
          <w:rFonts w:cs="Arial"/>
          <w:szCs w:val="22"/>
          <w:lang w:eastAsia="ja-JP"/>
        </w:rPr>
        <w:t xml:space="preserve">Adaptive Loop Filter (ALF) are currently being studied in the </w:t>
      </w:r>
      <w:r>
        <w:rPr>
          <w:szCs w:val="22"/>
          <w:lang w:val="en-CA"/>
        </w:rPr>
        <w:t xml:space="preserve">Core Experiment </w:t>
      </w:r>
      <w:r w:rsidR="00430501">
        <w:rPr>
          <w:szCs w:val="22"/>
          <w:lang w:val="en-CA"/>
        </w:rPr>
        <w:t>2</w:t>
      </w:r>
      <w:r>
        <w:rPr>
          <w:szCs w:val="22"/>
          <w:lang w:val="en-CA"/>
        </w:rPr>
        <w:t xml:space="preserve"> (CE2).  </w:t>
      </w:r>
      <w:r w:rsidR="00A558AE">
        <w:rPr>
          <w:szCs w:val="22"/>
          <w:lang w:val="en-CA"/>
        </w:rPr>
        <w:t>T</w:t>
      </w:r>
      <w:r>
        <w:rPr>
          <w:szCs w:val="22"/>
          <w:lang w:val="en-CA"/>
        </w:rPr>
        <w:t>his proposal</w:t>
      </w:r>
      <w:r w:rsidR="00A558AE">
        <w:rPr>
          <w:szCs w:val="22"/>
          <w:lang w:val="en-CA"/>
        </w:rPr>
        <w:t xml:space="preserve"> reports</w:t>
      </w:r>
      <w:r>
        <w:rPr>
          <w:szCs w:val="22"/>
          <w:lang w:val="en-CA"/>
        </w:rPr>
        <w:t xml:space="preserve"> the test results of the ALF simplification in CE2 Test 2.</w:t>
      </w:r>
      <w:r w:rsidR="00B52BB6">
        <w:rPr>
          <w:szCs w:val="22"/>
          <w:lang w:val="en-CA"/>
        </w:rPr>
        <w:t>7.1</w:t>
      </w:r>
      <w:r>
        <w:rPr>
          <w:szCs w:val="22"/>
          <w:lang w:val="en-CA"/>
        </w:rPr>
        <w:t xml:space="preserve">.  In this </w:t>
      </w:r>
      <w:r w:rsidR="00930726">
        <w:rPr>
          <w:szCs w:val="22"/>
          <w:lang w:val="en-CA"/>
        </w:rPr>
        <w:t>te</w:t>
      </w:r>
      <w:r w:rsidR="00664D9C">
        <w:rPr>
          <w:szCs w:val="22"/>
          <w:lang w:val="en-CA"/>
        </w:rPr>
        <w:t>st</w:t>
      </w:r>
      <w:r>
        <w:rPr>
          <w:szCs w:val="22"/>
          <w:lang w:val="en-CA"/>
        </w:rPr>
        <w:t xml:space="preserve">, derivative calculation for the highest temporal layer </w:t>
      </w:r>
      <w:r w:rsidR="00430501">
        <w:rPr>
          <w:szCs w:val="22"/>
          <w:lang w:val="en-CA"/>
        </w:rPr>
        <w:t xml:space="preserve">pictures </w:t>
      </w:r>
      <w:r>
        <w:rPr>
          <w:szCs w:val="22"/>
          <w:lang w:val="en-CA"/>
        </w:rPr>
        <w:t>of RA configuration is simplified</w:t>
      </w:r>
      <w:r>
        <w:rPr>
          <w:lang w:val="en-CA"/>
        </w:rPr>
        <w:t xml:space="preserve"> </w:t>
      </w:r>
      <w:r>
        <w:t xml:space="preserve">by computing derivatives only at the top-left sample position of each 2×2 </w:t>
      </w:r>
      <w:proofErr w:type="spellStart"/>
      <w:r>
        <w:t>luma</w:t>
      </w:r>
      <w:proofErr w:type="spellEnd"/>
      <w:r>
        <w:t xml:space="preserve"> block. It is reported that applying this simplification to the </w:t>
      </w:r>
      <w:r w:rsidR="00BB3028">
        <w:t>VTM</w:t>
      </w:r>
      <w:r>
        <w:t>-</w:t>
      </w:r>
      <w:r w:rsidR="00BB3028">
        <w:t>2</w:t>
      </w:r>
      <w:r>
        <w:t>.0</w:t>
      </w:r>
      <w:r w:rsidR="00BB3028">
        <w:t>.1</w:t>
      </w:r>
      <w:r>
        <w:t xml:space="preserve"> </w:t>
      </w:r>
      <w:r w:rsidR="00BB3028">
        <w:t>a</w:t>
      </w:r>
      <w:r>
        <w:t xml:space="preserve">nchor yields an average decoding speedup of </w:t>
      </w:r>
      <w:r w:rsidR="00337225">
        <w:t>2</w:t>
      </w:r>
      <w:r>
        <w:t xml:space="preserve">% with a small loss of </w:t>
      </w:r>
      <w:r w:rsidR="00337225">
        <w:t>0.02</w:t>
      </w:r>
      <w:r>
        <w:t xml:space="preserve">% for the RA configuration, and no impact for other configurations.  </w:t>
      </w:r>
    </w:p>
    <w:p w14:paraId="7D2AC1F0" w14:textId="6A31BA8D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1B9D4D55" w14:textId="712FC8E9" w:rsidR="00030808" w:rsidRDefault="0035753D" w:rsidP="00030808">
      <w:pPr>
        <w:rPr>
          <w:szCs w:val="22"/>
          <w:lang w:val="en-CA"/>
        </w:rPr>
      </w:pPr>
      <w:r>
        <w:rPr>
          <w:szCs w:val="22"/>
          <w:lang w:val="en-CA"/>
        </w:rPr>
        <w:t xml:space="preserve">The adaptive loop filter (ALF) </w:t>
      </w:r>
      <w:r w:rsidR="0087287B">
        <w:rPr>
          <w:szCs w:val="22"/>
          <w:lang w:val="en-CA"/>
        </w:rPr>
        <w:t>was adopted into</w:t>
      </w:r>
      <w:r w:rsidR="00A159AC">
        <w:rPr>
          <w:szCs w:val="22"/>
          <w:lang w:val="en-CA"/>
        </w:rPr>
        <w:t xml:space="preserve"> the VTM software during the 11</w:t>
      </w:r>
      <w:r w:rsidR="00A159AC" w:rsidRPr="00A159AC">
        <w:rPr>
          <w:szCs w:val="22"/>
          <w:vertAlign w:val="superscript"/>
          <w:lang w:val="en-CA"/>
        </w:rPr>
        <w:t>th</w:t>
      </w:r>
      <w:r w:rsidR="00A159AC">
        <w:rPr>
          <w:szCs w:val="22"/>
          <w:lang w:val="en-CA"/>
        </w:rPr>
        <w:t xml:space="preserve"> </w:t>
      </w:r>
      <w:r w:rsidR="00153316">
        <w:rPr>
          <w:szCs w:val="22"/>
          <w:lang w:val="en-CA"/>
        </w:rPr>
        <w:t>JVET meeting</w:t>
      </w:r>
      <w:r w:rsidR="00FE5CAD">
        <w:rPr>
          <w:lang w:val="en-CA"/>
        </w:rPr>
        <w:t xml:space="preserve">.  The ALF </w:t>
      </w:r>
      <w:r w:rsidR="00C52B06">
        <w:rPr>
          <w:lang w:val="en-CA"/>
        </w:rPr>
        <w:t>performs</w:t>
      </w:r>
      <w:r w:rsidR="00FE5CAD">
        <w:rPr>
          <w:lang w:val="en-CA"/>
        </w:rPr>
        <w:t xml:space="preserve"> block classification o</w:t>
      </w:r>
      <w:r w:rsidR="00A93ABD">
        <w:rPr>
          <w:lang w:val="en-CA"/>
        </w:rPr>
        <w:t>f</w:t>
      </w:r>
      <w:r w:rsidR="00FE5CAD">
        <w:rPr>
          <w:lang w:val="en-CA"/>
        </w:rPr>
        <w:t xml:space="preserve"> </w:t>
      </w:r>
      <w:r w:rsidR="00241EAB">
        <w:rPr>
          <w:lang w:val="en-CA"/>
        </w:rPr>
        <w:t>each 4</w:t>
      </w:r>
      <w:r w:rsidR="00241EAB">
        <w:rPr>
          <w:szCs w:val="22"/>
          <w:lang w:val="en-CA"/>
        </w:rPr>
        <w:t xml:space="preserve">×4 reconstructed </w:t>
      </w:r>
      <w:proofErr w:type="spellStart"/>
      <w:r w:rsidR="00241EAB">
        <w:rPr>
          <w:szCs w:val="22"/>
          <w:lang w:val="en-CA"/>
        </w:rPr>
        <w:t>luma</w:t>
      </w:r>
      <w:proofErr w:type="spellEnd"/>
      <w:r w:rsidR="00241EAB">
        <w:rPr>
          <w:szCs w:val="22"/>
          <w:lang w:val="en-CA"/>
        </w:rPr>
        <w:t xml:space="preserve"> </w:t>
      </w:r>
      <w:r w:rsidR="00C52B06">
        <w:rPr>
          <w:szCs w:val="22"/>
          <w:lang w:val="en-CA"/>
        </w:rPr>
        <w:t>block</w:t>
      </w:r>
      <w:r w:rsidR="00241EAB">
        <w:rPr>
          <w:szCs w:val="22"/>
          <w:lang w:val="en-CA"/>
        </w:rPr>
        <w:t xml:space="preserve"> at both </w:t>
      </w:r>
      <w:r w:rsidR="0001712D">
        <w:rPr>
          <w:szCs w:val="22"/>
          <w:lang w:val="en-CA"/>
        </w:rPr>
        <w:t>the encoder and decoder</w:t>
      </w:r>
      <w:r w:rsidR="00E857FE">
        <w:rPr>
          <w:szCs w:val="22"/>
          <w:lang w:val="en-CA"/>
        </w:rPr>
        <w:t>.</w:t>
      </w:r>
      <w:r w:rsidR="00241EAB">
        <w:rPr>
          <w:szCs w:val="22"/>
          <w:lang w:val="en-CA"/>
        </w:rPr>
        <w:t xml:space="preserve"> </w:t>
      </w:r>
      <w:r w:rsidR="00153316">
        <w:rPr>
          <w:szCs w:val="22"/>
          <w:lang w:val="en-CA"/>
        </w:rPr>
        <w:t xml:space="preserve"> </w:t>
      </w:r>
      <w:r w:rsidR="00E857FE">
        <w:rPr>
          <w:szCs w:val="22"/>
          <w:lang w:val="en-CA"/>
        </w:rPr>
        <w:t xml:space="preserve">For each pixel in the </w:t>
      </w:r>
      <w:r w:rsidR="00E857FE">
        <w:rPr>
          <w:lang w:val="en-CA"/>
        </w:rPr>
        <w:t>4</w:t>
      </w:r>
      <w:r w:rsidR="00E857FE">
        <w:rPr>
          <w:szCs w:val="22"/>
          <w:lang w:val="en-CA"/>
        </w:rPr>
        <w:t xml:space="preserve">×4 </w:t>
      </w:r>
      <w:proofErr w:type="spellStart"/>
      <w:r w:rsidR="002D562C">
        <w:rPr>
          <w:szCs w:val="22"/>
          <w:lang w:val="en-CA"/>
        </w:rPr>
        <w:t>luma</w:t>
      </w:r>
      <w:proofErr w:type="spellEnd"/>
      <w:r w:rsidR="002D562C">
        <w:rPr>
          <w:szCs w:val="22"/>
          <w:lang w:val="en-CA"/>
        </w:rPr>
        <w:t xml:space="preserve"> </w:t>
      </w:r>
      <w:r w:rsidR="00E857FE">
        <w:rPr>
          <w:szCs w:val="22"/>
          <w:lang w:val="en-CA"/>
        </w:rPr>
        <w:t xml:space="preserve">block, </w:t>
      </w:r>
      <w:r w:rsidR="0001712D">
        <w:rPr>
          <w:szCs w:val="22"/>
          <w:lang w:val="en-CA"/>
        </w:rPr>
        <w:t>gradient</w:t>
      </w:r>
      <w:r w:rsidR="00E857FE">
        <w:rPr>
          <w:szCs w:val="22"/>
          <w:lang w:val="en-CA"/>
        </w:rPr>
        <w:t>s</w:t>
      </w:r>
      <w:r w:rsidR="0001712D">
        <w:rPr>
          <w:szCs w:val="22"/>
          <w:lang w:val="en-CA"/>
        </w:rPr>
        <w:t xml:space="preserve"> </w:t>
      </w:r>
      <w:r w:rsidR="00E857FE">
        <w:rPr>
          <w:szCs w:val="22"/>
          <w:lang w:val="en-CA"/>
        </w:rPr>
        <w:t xml:space="preserve">are </w:t>
      </w:r>
      <w:r w:rsidR="0001712D">
        <w:rPr>
          <w:szCs w:val="22"/>
          <w:lang w:val="en-CA"/>
        </w:rPr>
        <w:t>comput</w:t>
      </w:r>
      <w:r w:rsidR="00E857FE">
        <w:rPr>
          <w:szCs w:val="22"/>
          <w:lang w:val="en-CA"/>
        </w:rPr>
        <w:t>ed</w:t>
      </w:r>
      <w:r w:rsidR="0001712D">
        <w:rPr>
          <w:szCs w:val="22"/>
          <w:lang w:val="en-CA"/>
        </w:rPr>
        <w:t xml:space="preserve"> along </w:t>
      </w:r>
      <w:r w:rsidR="009E697D">
        <w:rPr>
          <w:szCs w:val="22"/>
          <w:lang w:val="en-CA"/>
        </w:rPr>
        <w:t xml:space="preserve">the </w:t>
      </w:r>
      <w:r w:rsidR="0001712D">
        <w:rPr>
          <w:szCs w:val="22"/>
          <w:lang w:val="en-CA"/>
        </w:rPr>
        <w:t>horizontal, vertical, diagonal, and anti-diagonal directions.</w:t>
      </w:r>
      <w:r w:rsidR="00030808">
        <w:rPr>
          <w:szCs w:val="22"/>
          <w:lang w:val="en-CA"/>
        </w:rPr>
        <w:t xml:space="preserve">  C</w:t>
      </w:r>
      <w:r w:rsidR="00B35587">
        <w:rPr>
          <w:szCs w:val="22"/>
          <w:lang w:val="en-CA"/>
        </w:rPr>
        <w:t xml:space="preserve">ore </w:t>
      </w:r>
      <w:r w:rsidR="00030808">
        <w:rPr>
          <w:szCs w:val="22"/>
          <w:lang w:val="en-CA"/>
        </w:rPr>
        <w:t>E</w:t>
      </w:r>
      <w:r w:rsidR="00B35587">
        <w:rPr>
          <w:szCs w:val="22"/>
          <w:lang w:val="en-CA"/>
        </w:rPr>
        <w:t xml:space="preserve">xperiment </w:t>
      </w:r>
      <w:r w:rsidR="00030808">
        <w:rPr>
          <w:szCs w:val="22"/>
          <w:lang w:val="en-CA"/>
        </w:rPr>
        <w:t xml:space="preserve">2 </w:t>
      </w:r>
      <w:r w:rsidR="0076346F">
        <w:rPr>
          <w:szCs w:val="22"/>
          <w:lang w:val="en-CA"/>
        </w:rPr>
        <w:fldChar w:fldCharType="begin"/>
      </w:r>
      <w:r w:rsidR="0076346F">
        <w:rPr>
          <w:szCs w:val="22"/>
          <w:lang w:val="en-CA"/>
        </w:rPr>
        <w:instrText xml:space="preserve"> REF _Ref525563696 \r \h </w:instrText>
      </w:r>
      <w:r w:rsidR="0076346F">
        <w:rPr>
          <w:szCs w:val="22"/>
          <w:lang w:val="en-CA"/>
        </w:rPr>
      </w:r>
      <w:r w:rsidR="0076346F">
        <w:rPr>
          <w:szCs w:val="22"/>
          <w:lang w:val="en-CA"/>
        </w:rPr>
        <w:fldChar w:fldCharType="separate"/>
      </w:r>
      <w:r w:rsidR="0076346F">
        <w:rPr>
          <w:szCs w:val="22"/>
          <w:lang w:val="en-CA"/>
        </w:rPr>
        <w:t>[1]</w:t>
      </w:r>
      <w:r w:rsidR="0076346F">
        <w:rPr>
          <w:szCs w:val="22"/>
          <w:lang w:val="en-CA"/>
        </w:rPr>
        <w:fldChar w:fldCharType="end"/>
      </w:r>
      <w:r w:rsidR="0076346F">
        <w:rPr>
          <w:szCs w:val="22"/>
          <w:lang w:val="en-CA"/>
        </w:rPr>
        <w:t xml:space="preserve"> </w:t>
      </w:r>
      <w:r w:rsidR="00030808">
        <w:rPr>
          <w:szCs w:val="22"/>
          <w:lang w:val="en-CA"/>
        </w:rPr>
        <w:t xml:space="preserve">was established in </w:t>
      </w:r>
      <w:r w:rsidR="00E857FE">
        <w:rPr>
          <w:szCs w:val="22"/>
          <w:lang w:val="en-CA"/>
        </w:rPr>
        <w:t>the 11</w:t>
      </w:r>
      <w:r w:rsidR="00E857FE" w:rsidRPr="00E857FE">
        <w:rPr>
          <w:szCs w:val="22"/>
          <w:vertAlign w:val="superscript"/>
          <w:lang w:val="en-CA"/>
        </w:rPr>
        <w:t>th</w:t>
      </w:r>
      <w:r w:rsidR="00E857FE">
        <w:rPr>
          <w:szCs w:val="22"/>
          <w:lang w:val="en-CA"/>
        </w:rPr>
        <w:t xml:space="preserve"> </w:t>
      </w:r>
      <w:r w:rsidR="00153316">
        <w:rPr>
          <w:szCs w:val="22"/>
          <w:lang w:val="en-CA"/>
        </w:rPr>
        <w:t xml:space="preserve">JVET </w:t>
      </w:r>
      <w:r w:rsidR="00030808">
        <w:rPr>
          <w:szCs w:val="22"/>
          <w:lang w:val="en-CA"/>
        </w:rPr>
        <w:t>meeting for ALF related testing</w:t>
      </w:r>
      <w:r w:rsidR="00ED3FE2">
        <w:rPr>
          <w:szCs w:val="22"/>
          <w:lang w:val="en-CA"/>
        </w:rPr>
        <w:t xml:space="preserve">, and a scheme to simplify the gradient calculation in ALF was proposed in CE2 Test </w:t>
      </w:r>
      <w:r w:rsidR="00D21EE4">
        <w:t>2.4.1.2</w:t>
      </w:r>
      <w:r w:rsidR="00893A12">
        <w:t xml:space="preserve"> </w:t>
      </w:r>
      <w:r w:rsidR="00454426">
        <w:fldChar w:fldCharType="begin"/>
      </w:r>
      <w:r w:rsidR="00454426">
        <w:instrText xml:space="preserve"> REF _Ref525563543 \r \h </w:instrText>
      </w:r>
      <w:r w:rsidR="00454426">
        <w:fldChar w:fldCharType="separate"/>
      </w:r>
      <w:r w:rsidR="007100ED">
        <w:t>[2]</w:t>
      </w:r>
      <w:r w:rsidR="00454426">
        <w:fldChar w:fldCharType="end"/>
      </w:r>
      <w:r w:rsidR="00030808">
        <w:rPr>
          <w:szCs w:val="22"/>
          <w:lang w:val="en-CA"/>
        </w:rPr>
        <w:t xml:space="preserve">. </w:t>
      </w:r>
    </w:p>
    <w:p w14:paraId="4752CCBC" w14:textId="10E442EA" w:rsidR="00C1203A" w:rsidRDefault="00C73E4D" w:rsidP="00C1203A">
      <w:pPr>
        <w:pStyle w:val="Heading1"/>
        <w:rPr>
          <w:lang w:val="en-CA"/>
        </w:rPr>
      </w:pPr>
      <w:r>
        <w:rPr>
          <w:lang w:val="en-CA"/>
        </w:rPr>
        <w:t xml:space="preserve">Proposed </w:t>
      </w:r>
      <w:r w:rsidR="00226274">
        <w:rPr>
          <w:lang w:val="en-CA"/>
        </w:rPr>
        <w:t>simplification</w:t>
      </w:r>
    </w:p>
    <w:p w14:paraId="596FAB18" w14:textId="316108B0" w:rsidR="002A42D0" w:rsidRDefault="00033501" w:rsidP="002A42D0">
      <w:r>
        <w:rPr>
          <w:szCs w:val="22"/>
          <w:lang w:val="en-CA"/>
        </w:rPr>
        <w:t xml:space="preserve">Let a </w:t>
      </w:r>
      <w:r>
        <w:rPr>
          <w:lang w:val="en-CA"/>
        </w:rPr>
        <w:t>4</w:t>
      </w:r>
      <w:r>
        <w:rPr>
          <w:szCs w:val="22"/>
          <w:lang w:val="en-CA"/>
        </w:rPr>
        <w:t xml:space="preserve">×4 </w:t>
      </w:r>
      <w:proofErr w:type="spellStart"/>
      <w:r>
        <w:rPr>
          <w:szCs w:val="22"/>
          <w:lang w:val="en-CA"/>
        </w:rPr>
        <w:t>luma</w:t>
      </w:r>
      <w:proofErr w:type="spellEnd"/>
      <w:r>
        <w:rPr>
          <w:szCs w:val="22"/>
          <w:lang w:val="en-CA"/>
        </w:rPr>
        <w:t xml:space="preserve"> </w:t>
      </w:r>
      <w:r w:rsidR="002A42D0">
        <w:rPr>
          <w:szCs w:val="22"/>
          <w:lang w:val="en-CA"/>
        </w:rPr>
        <w:t xml:space="preserve">reconstructed </w:t>
      </w:r>
      <w:r>
        <w:rPr>
          <w:szCs w:val="22"/>
          <w:lang w:val="en-CA"/>
        </w:rPr>
        <w:t xml:space="preserve">block be </w:t>
      </w:r>
      <w:r w:rsidR="003C019D">
        <w:rPr>
          <w:szCs w:val="22"/>
          <w:lang w:val="en-CA"/>
        </w:rPr>
        <w:t>composed of four</w:t>
      </w:r>
      <w:r>
        <w:rPr>
          <w:szCs w:val="22"/>
          <w:lang w:val="en-CA"/>
        </w:rPr>
        <w:t xml:space="preserve"> 2×2 blocks</w:t>
      </w:r>
      <w:r w:rsidR="003C019D">
        <w:rPr>
          <w:szCs w:val="22"/>
          <w:lang w:val="en-CA"/>
        </w:rPr>
        <w:t xml:space="preserve"> as shown in</w:t>
      </w:r>
      <w:r w:rsidR="007D739B">
        <w:rPr>
          <w:szCs w:val="22"/>
          <w:lang w:val="en-CA"/>
        </w:rPr>
        <w:t xml:space="preserve"> </w:t>
      </w:r>
      <w:r w:rsidR="007D739B">
        <w:rPr>
          <w:szCs w:val="22"/>
          <w:lang w:val="en-CA"/>
        </w:rPr>
        <w:fldChar w:fldCharType="begin"/>
      </w:r>
      <w:r w:rsidR="007D739B">
        <w:rPr>
          <w:szCs w:val="22"/>
          <w:lang w:val="en-CA"/>
        </w:rPr>
        <w:instrText xml:space="preserve"> REF _Ref506477432 \h </w:instrText>
      </w:r>
      <w:r w:rsidR="007D739B">
        <w:rPr>
          <w:szCs w:val="22"/>
          <w:lang w:val="en-CA"/>
        </w:rPr>
      </w:r>
      <w:r w:rsidR="007D739B">
        <w:rPr>
          <w:szCs w:val="22"/>
          <w:lang w:val="en-CA"/>
        </w:rPr>
        <w:fldChar w:fldCharType="separate"/>
      </w:r>
      <w:r w:rsidR="007100ED" w:rsidRPr="006E26F4">
        <w:t xml:space="preserve">Figure </w:t>
      </w:r>
      <w:r w:rsidR="007100ED">
        <w:rPr>
          <w:b/>
          <w:noProof/>
        </w:rPr>
        <w:t>1</w:t>
      </w:r>
      <w:r w:rsidR="007D739B">
        <w:rPr>
          <w:szCs w:val="22"/>
          <w:lang w:val="en-CA"/>
        </w:rPr>
        <w:fldChar w:fldCharType="end"/>
      </w:r>
      <w:r w:rsidR="003C019D">
        <w:rPr>
          <w:szCs w:val="22"/>
          <w:lang w:val="en-CA"/>
        </w:rPr>
        <w:t xml:space="preserve">.  </w:t>
      </w:r>
      <w:r w:rsidR="002A42D0">
        <w:rPr>
          <w:szCs w:val="22"/>
          <w:lang w:val="en-CA"/>
        </w:rPr>
        <w:t xml:space="preserve">The </w:t>
      </w:r>
      <w:r w:rsidR="00B84FE5">
        <w:rPr>
          <w:szCs w:val="22"/>
          <w:lang w:val="en-CA"/>
        </w:rPr>
        <w:t xml:space="preserve">proposed </w:t>
      </w:r>
      <w:r w:rsidR="002A42D0">
        <w:rPr>
          <w:szCs w:val="22"/>
          <w:lang w:val="en-CA"/>
        </w:rPr>
        <w:t xml:space="preserve">simplification involves calculating the derivative only at the top-left sample position </w:t>
      </w:r>
      <w:r w:rsidR="002A42D0">
        <w:t xml:space="preserve">(the gray circles in </w:t>
      </w:r>
      <w:r w:rsidR="002A42D0">
        <w:fldChar w:fldCharType="begin"/>
      </w:r>
      <w:r w:rsidR="002A42D0">
        <w:instrText xml:space="preserve"> REF _Ref506477432 \h  \* MERGEFORMAT </w:instrText>
      </w:r>
      <w:r w:rsidR="002A42D0">
        <w:fldChar w:fldCharType="separate"/>
      </w:r>
      <w:r w:rsidR="007100ED" w:rsidRPr="006E26F4">
        <w:t xml:space="preserve">Figure </w:t>
      </w:r>
      <w:r w:rsidR="007100ED" w:rsidRPr="007100ED">
        <w:rPr>
          <w:noProof/>
        </w:rPr>
        <w:t>1</w:t>
      </w:r>
      <w:r w:rsidR="002A42D0">
        <w:fldChar w:fldCharType="end"/>
      </w:r>
      <w:r w:rsidR="002A42D0">
        <w:t>) of each 2×2 block as follows</w:t>
      </w:r>
    </w:p>
    <w:p w14:paraId="5E4553C8" w14:textId="77777777" w:rsidR="003C14E5" w:rsidRDefault="003C14E5" w:rsidP="002A42D0"/>
    <w:tbl>
      <w:tblPr>
        <w:tblW w:w="9587" w:type="dxa"/>
        <w:jc w:val="center"/>
        <w:tblLook w:val="04A0" w:firstRow="1" w:lastRow="0" w:firstColumn="1" w:lastColumn="0" w:noHBand="0" w:noVBand="1"/>
      </w:tblPr>
      <w:tblGrid>
        <w:gridCol w:w="9108"/>
        <w:gridCol w:w="479"/>
      </w:tblGrid>
      <w:tr w:rsidR="00B84FE5" w:rsidRPr="00AC1748" w14:paraId="1745AAEB" w14:textId="77777777" w:rsidTr="00AC7819">
        <w:trPr>
          <w:trHeight w:val="117"/>
          <w:jc w:val="center"/>
        </w:trPr>
        <w:tc>
          <w:tcPr>
            <w:tcW w:w="9108" w:type="dxa"/>
            <w:vAlign w:val="center"/>
          </w:tcPr>
          <w:p w14:paraId="10BA17B6" w14:textId="3BB8556C" w:rsidR="00B84FE5" w:rsidRPr="00B84FE5" w:rsidRDefault="00DB0202" w:rsidP="00AC7819">
            <w:pPr>
              <w:pStyle w:val="References"/>
              <w:numPr>
                <w:ilvl w:val="0"/>
                <w:numId w:val="0"/>
              </w:numPr>
              <w:spacing w:after="120"/>
              <w:jc w:val="center"/>
              <w:rPr>
                <w:rFonts w:ascii="Cambria Math" w:hAnsi="Cambria Math"/>
                <w:i/>
                <w:sz w:val="22"/>
                <w:szCs w:val="22"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Cambria Math"/>
                        <w:i/>
                        <w:szCs w:val="22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szCs w:val="22"/>
                      </w:rPr>
                      <m:t>G</m:t>
                    </m:r>
                  </m:e>
                  <m:sub>
                    <m:r>
                      <w:rPr>
                        <w:rFonts w:ascii="Cambria Math" w:hAnsi="Cambria Math"/>
                        <w:szCs w:val="22"/>
                      </w:rPr>
                      <m:t>2×2</m:t>
                    </m:r>
                  </m:sub>
                  <m:sup>
                    <m:r>
                      <w:rPr>
                        <w:rFonts w:ascii="Cambria Math" w:hAnsi="Cambria Math"/>
                        <w:szCs w:val="22"/>
                      </w:rPr>
                      <m:t>dir</m:t>
                    </m:r>
                  </m:sup>
                </m:sSubSup>
                <m:r>
                  <w:rPr>
                    <w:rFonts w:ascii="Cambria Math" w:hAnsi="Cambria Math"/>
                    <w:szCs w:val="22"/>
                  </w:rPr>
                  <m:t>=</m:t>
                </m:r>
                <m:d>
                  <m:dPr>
                    <m:begChr m:val="|"/>
                    <m:endChr m:val="|"/>
                    <m:ctrlPr>
                      <w:rPr>
                        <w:rFonts w:ascii="Cambria Math" w:hAnsi="Cambria Math"/>
                        <w:i/>
                        <w:szCs w:val="22"/>
                      </w:rPr>
                    </m:ctrlPr>
                  </m:dPr>
                  <m:e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szCs w:val="22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szCs w:val="22"/>
                          </w:rPr>
                          <m:t>g</m:t>
                        </m:r>
                      </m:e>
                      <m:sup>
                        <m:r>
                          <w:rPr>
                            <w:rFonts w:ascii="Cambria Math" w:hAnsi="Cambria Math"/>
                            <w:szCs w:val="22"/>
                          </w:rPr>
                          <m:t>dir</m:t>
                        </m:r>
                      </m:sup>
                    </m:sSup>
                    <m:d>
                      <m:dPr>
                        <m:ctrlPr>
                          <w:rPr>
                            <w:rFonts w:ascii="Cambria Math" w:hAnsi="Cambria Math"/>
                            <w:i/>
                            <w:szCs w:val="22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Cs w:val="22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Cs w:val="22"/>
                              </w:rPr>
                              <m:t>i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Cs w:val="22"/>
                              </w:rPr>
                              <m:t>0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  <w:szCs w:val="22"/>
                          </w:rPr>
                          <m:t>,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Cs w:val="22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Cs w:val="22"/>
                              </w:rPr>
                              <m:t>j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Cs w:val="22"/>
                              </w:rPr>
                              <m:t>0</m:t>
                            </m:r>
                          </m:sub>
                        </m:sSub>
                      </m:e>
                    </m:d>
                  </m:e>
                </m:d>
              </m:oMath>
            </m:oMathPara>
          </w:p>
        </w:tc>
        <w:tc>
          <w:tcPr>
            <w:tcW w:w="479" w:type="dxa"/>
            <w:vAlign w:val="center"/>
          </w:tcPr>
          <w:p w14:paraId="4E2C5F02" w14:textId="77777777" w:rsidR="00B84FE5" w:rsidRPr="00030D89" w:rsidRDefault="00B84FE5" w:rsidP="00AC7819">
            <w:pPr>
              <w:pStyle w:val="Caption"/>
              <w:jc w:val="right"/>
              <w:rPr>
                <w:b w:val="0"/>
                <w:color w:val="000000"/>
              </w:rPr>
            </w:pPr>
            <w:r>
              <w:rPr>
                <w:b w:val="0"/>
                <w:color w:val="000000"/>
                <w:sz w:val="22"/>
              </w:rPr>
              <w:t>(</w:t>
            </w:r>
            <w:r w:rsidRPr="00030D89">
              <w:rPr>
                <w:b w:val="0"/>
                <w:color w:val="000000"/>
                <w:sz w:val="22"/>
              </w:rPr>
              <w:t>1</w:t>
            </w:r>
            <w:r>
              <w:rPr>
                <w:b w:val="0"/>
                <w:color w:val="000000"/>
                <w:sz w:val="22"/>
              </w:rPr>
              <w:t>)</w:t>
            </w:r>
          </w:p>
        </w:tc>
      </w:tr>
    </w:tbl>
    <w:p w14:paraId="465497F0" w14:textId="77777777" w:rsidR="00F95E35" w:rsidRDefault="002A42D0" w:rsidP="002A42D0">
      <w:r>
        <w:rPr>
          <w:szCs w:val="22"/>
        </w:rPr>
        <w:t xml:space="preserve">where </w:t>
      </w:r>
      <w:proofErr w:type="spellStart"/>
      <w:r>
        <w:rPr>
          <w:i/>
        </w:rPr>
        <w:t>dir</w:t>
      </w:r>
      <w:proofErr w:type="spellEnd"/>
      <w:r>
        <w:t xml:space="preserve"> is the direction such as horizontal, vertical, diagonal and anti-diagonal, and </w:t>
      </w:r>
      <m:oMath>
        <m:sSup>
          <m:sSupPr>
            <m:ctrlPr>
              <w:rPr>
                <w:rFonts w:ascii="Cambria Math" w:hAnsi="Cambria Math"/>
                <w:i/>
                <w:szCs w:val="22"/>
              </w:rPr>
            </m:ctrlPr>
          </m:sSupPr>
          <m:e>
            <m:r>
              <w:rPr>
                <w:rFonts w:ascii="Cambria Math" w:hAnsi="Cambria Math"/>
                <w:szCs w:val="22"/>
              </w:rPr>
              <m:t>g</m:t>
            </m:r>
          </m:e>
          <m:sup>
            <m:r>
              <w:rPr>
                <w:rFonts w:ascii="Cambria Math" w:hAnsi="Cambria Math"/>
                <w:szCs w:val="22"/>
              </w:rPr>
              <m:t>dir</m:t>
            </m:r>
          </m:sup>
        </m:sSup>
        <m:d>
          <m:dPr>
            <m:ctrlPr>
              <w:rPr>
                <w:rFonts w:ascii="Cambria Math" w:hAnsi="Cambria Math"/>
                <w:i/>
                <w:szCs w:val="22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szCs w:val="22"/>
                  </w:rPr>
                </m:ctrlPr>
              </m:sSubPr>
              <m:e>
                <m:r>
                  <w:rPr>
                    <w:rFonts w:ascii="Cambria Math" w:hAnsi="Cambria Math"/>
                    <w:szCs w:val="22"/>
                  </w:rPr>
                  <m:t>i</m:t>
                </m:r>
              </m:e>
              <m:sub>
                <m:r>
                  <w:rPr>
                    <w:rFonts w:ascii="Cambria Math" w:hAnsi="Cambria Math"/>
                    <w:szCs w:val="22"/>
                  </w:rPr>
                  <m:t>0</m:t>
                </m:r>
              </m:sub>
            </m:sSub>
            <m:r>
              <w:rPr>
                <w:rFonts w:ascii="Cambria Math" w:hAnsi="Cambria Math"/>
                <w:szCs w:val="22"/>
              </w:rPr>
              <m:t>,</m:t>
            </m:r>
            <m:sSub>
              <m:sSubPr>
                <m:ctrlPr>
                  <w:rPr>
                    <w:rFonts w:ascii="Cambria Math" w:hAnsi="Cambria Math"/>
                    <w:i/>
                    <w:szCs w:val="22"/>
                  </w:rPr>
                </m:ctrlPr>
              </m:sSubPr>
              <m:e>
                <m:r>
                  <w:rPr>
                    <w:rFonts w:ascii="Cambria Math" w:hAnsi="Cambria Math"/>
                    <w:szCs w:val="22"/>
                  </w:rPr>
                  <m:t>j</m:t>
                </m:r>
              </m:e>
              <m:sub>
                <m:r>
                  <w:rPr>
                    <w:rFonts w:ascii="Cambria Math" w:hAnsi="Cambria Math"/>
                    <w:szCs w:val="22"/>
                  </w:rPr>
                  <m:t>0</m:t>
                </m:r>
              </m:sub>
            </m:sSub>
          </m:e>
        </m:d>
      </m:oMath>
      <w:r>
        <w:fldChar w:fldCharType="begin"/>
      </w:r>
      <w:r>
        <w:instrText xml:space="preserve"> QUOTE </w:instrText>
      </w:r>
      <w:r w:rsidR="0023463B">
        <w:rPr>
          <w:position w:val="-6"/>
        </w:rPr>
        <w:pict w14:anchorId="3F06486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0.25pt;height:20.25pt" equationxml="&lt;">
            <v:imagedata r:id="rId13" o:title="" chromakey="white"/>
          </v:shape>
        </w:pict>
      </w:r>
      <w:r>
        <w:instrText xml:space="preserve"> </w:instrText>
      </w:r>
      <w:r>
        <w:fldChar w:fldCharType="end"/>
      </w:r>
      <w:r>
        <w:t xml:space="preserve"> is the derivative at </w:t>
      </w:r>
      <w:r w:rsidR="004D4680">
        <w:t xml:space="preserve">the </w:t>
      </w:r>
      <w:r>
        <w:t xml:space="preserve">top-left sample position of each 2×2 </w:t>
      </w:r>
      <w:proofErr w:type="spellStart"/>
      <w:r>
        <w:t>luma</w:t>
      </w:r>
      <w:proofErr w:type="spellEnd"/>
      <w:r>
        <w:t xml:space="preserve"> block.</w:t>
      </w:r>
      <w:r w:rsidR="000D4891">
        <w:t xml:space="preserve">  </w:t>
      </w:r>
    </w:p>
    <w:p w14:paraId="201A3CC4" w14:textId="51AF894E" w:rsidR="002A42D0" w:rsidRDefault="000D4891" w:rsidP="002A42D0">
      <w:pPr>
        <w:rPr>
          <w:szCs w:val="22"/>
        </w:rPr>
      </w:pPr>
      <w:r>
        <w:t xml:space="preserve">In </w:t>
      </w:r>
      <w:r w:rsidR="00561473">
        <w:t xml:space="preserve">the </w:t>
      </w:r>
      <w:r w:rsidR="006526DA">
        <w:t xml:space="preserve">SIMD implementation, </w:t>
      </w:r>
      <w:r w:rsidR="00007B82">
        <w:t>gradients</w:t>
      </w:r>
      <w:r>
        <w:t xml:space="preserve"> </w:t>
      </w:r>
      <w:r w:rsidR="00007B82">
        <w:t>are</w:t>
      </w:r>
      <w:r w:rsidR="00F95E35">
        <w:t xml:space="preserve"> </w:t>
      </w:r>
      <w:r w:rsidR="00007B82">
        <w:t>calculated</w:t>
      </w:r>
      <w:r w:rsidR="00F95E35">
        <w:t xml:space="preserve"> </w:t>
      </w:r>
      <w:r>
        <w:t>for all samp</w:t>
      </w:r>
      <w:r w:rsidR="00F95E35">
        <w:t>les belonging to</w:t>
      </w:r>
      <w:r>
        <w:t xml:space="preserve"> alternating rows</w:t>
      </w:r>
      <w:r w:rsidR="00016823">
        <w:t>,</w:t>
      </w:r>
      <w:r w:rsidR="00F95E35">
        <w:t xml:space="preserve"> </w:t>
      </w:r>
      <w:r w:rsidR="00016823">
        <w:t>f</w:t>
      </w:r>
      <w:r w:rsidR="00D33FDE">
        <w:t>or example,</w:t>
      </w:r>
      <w:r w:rsidR="00F95E35">
        <w:t xml:space="preserve">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row</m:t>
            </m:r>
          </m:e>
          <m:sub>
            <m:r>
              <w:rPr>
                <w:rFonts w:ascii="Cambria Math" w:hAnsi="Cambria Math"/>
              </w:rPr>
              <m:t>0</m:t>
            </m:r>
          </m:sub>
        </m:sSub>
      </m:oMath>
      <w:r w:rsidR="00F95E35">
        <w:t xml:space="preserve">,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row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</m:oMath>
      <w:r w:rsidR="006122A8">
        <w:t xml:space="preserve">,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row</m:t>
            </m:r>
          </m:e>
          <m:sub>
            <m:r>
              <w:rPr>
                <w:rFonts w:ascii="Cambria Math" w:hAnsi="Cambria Math"/>
              </w:rPr>
              <m:t>4</m:t>
            </m:r>
          </m:sub>
        </m:sSub>
      </m:oMath>
      <w:r w:rsidR="006122A8">
        <w:t xml:space="preserve">, </w:t>
      </w:r>
      <w:r w:rsidR="00F95E35">
        <w:t xml:space="preserve">etc. in </w:t>
      </w:r>
      <w:r w:rsidR="00F95E35">
        <w:fldChar w:fldCharType="begin"/>
      </w:r>
      <w:r w:rsidR="00F95E35">
        <w:instrText xml:space="preserve"> REF _Ref506477432 \h </w:instrText>
      </w:r>
      <w:r w:rsidR="00F95E35">
        <w:fldChar w:fldCharType="separate"/>
      </w:r>
      <w:r w:rsidR="00F95E35" w:rsidRPr="006E26F4">
        <w:t xml:space="preserve">Figure </w:t>
      </w:r>
      <w:r w:rsidR="00F95E35">
        <w:rPr>
          <w:b/>
          <w:noProof/>
        </w:rPr>
        <w:t>1</w:t>
      </w:r>
      <w:r w:rsidR="00F95E35">
        <w:fldChar w:fldCharType="end"/>
      </w:r>
      <w:r w:rsidR="00F95E35">
        <w:t>.</w:t>
      </w:r>
      <w:r w:rsidR="0060460A">
        <w:t xml:space="preserve">  </w:t>
      </w:r>
      <w:r w:rsidR="00007B82">
        <w:t>Among these samples,</w:t>
      </w:r>
      <w:r w:rsidR="0060460A">
        <w:t xml:space="preserve"> </w:t>
      </w:r>
      <w:r w:rsidR="00007B82">
        <w:t xml:space="preserve">gradients belonging to </w:t>
      </w:r>
      <w:r w:rsidR="0060460A">
        <w:t xml:space="preserve">only the </w:t>
      </w:r>
      <w:r w:rsidR="00007B82">
        <w:t>top-left samples (gray circles) are used in block classification.</w:t>
      </w:r>
    </w:p>
    <w:p w14:paraId="78FD8F9D" w14:textId="78095DB1" w:rsidR="00C1203A" w:rsidRDefault="00C1203A" w:rsidP="00C1203A">
      <w:pPr>
        <w:rPr>
          <w:szCs w:val="22"/>
          <w:lang w:val="en-CA"/>
        </w:rPr>
      </w:pPr>
    </w:p>
    <w:p w14:paraId="1A5C5786" w14:textId="77777777" w:rsidR="00385639" w:rsidRDefault="00385639" w:rsidP="00C1203A">
      <w:pPr>
        <w:rPr>
          <w:szCs w:val="22"/>
          <w:lang w:val="en-CA"/>
        </w:rPr>
      </w:pPr>
    </w:p>
    <w:p w14:paraId="40BB6D35" w14:textId="77777777" w:rsidR="00C1203A" w:rsidRPr="00C1203A" w:rsidRDefault="00C1203A" w:rsidP="00C1203A">
      <w:pPr>
        <w:rPr>
          <w:lang w:val="en-CA"/>
        </w:rPr>
      </w:pPr>
    </w:p>
    <w:p w14:paraId="75C76231" w14:textId="120885FF" w:rsidR="00226274" w:rsidRDefault="00026F61" w:rsidP="00B84FE5">
      <w:pPr>
        <w:pStyle w:val="Heading1"/>
        <w:numPr>
          <w:ilvl w:val="0"/>
          <w:numId w:val="0"/>
        </w:numPr>
        <w:ind w:left="360"/>
        <w:jc w:val="center"/>
        <w:rPr>
          <w:noProof/>
          <w:lang w:val="en-CA"/>
        </w:rPr>
      </w:pPr>
      <w:r>
        <w:rPr>
          <w:noProof/>
          <w:lang w:val="en-CA"/>
        </w:rPr>
        <w:lastRenderedPageBreak/>
        <w:drawing>
          <wp:inline distT="0" distB="0" distL="0" distR="0" wp14:anchorId="50F32CCD" wp14:editId="5E924FB6">
            <wp:extent cx="2449002" cy="2065624"/>
            <wp:effectExtent l="0" t="0" r="8890" b="0"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54566" cy="207031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E8000C0" w14:textId="34E6ECDB" w:rsidR="00BA2E91" w:rsidRPr="00BA2E91" w:rsidRDefault="00BA2E91" w:rsidP="00BA2E91">
      <w:pPr>
        <w:rPr>
          <w:lang w:val="en-CA"/>
        </w:rPr>
      </w:pPr>
    </w:p>
    <w:p w14:paraId="3354AC15" w14:textId="4B0DA077" w:rsidR="009B5095" w:rsidRPr="006E26F4" w:rsidRDefault="009B5095" w:rsidP="009B5095">
      <w:pPr>
        <w:pStyle w:val="Caption"/>
        <w:rPr>
          <w:b w:val="0"/>
          <w:i/>
          <w:sz w:val="22"/>
        </w:rPr>
      </w:pPr>
      <w:bookmarkStart w:id="1" w:name="_Ref506477432"/>
      <w:r w:rsidRPr="006E26F4">
        <w:rPr>
          <w:b w:val="0"/>
          <w:sz w:val="22"/>
        </w:rPr>
        <w:t xml:space="preserve">Figure </w:t>
      </w:r>
      <w:r w:rsidRPr="006E26F4">
        <w:rPr>
          <w:b w:val="0"/>
          <w:i/>
          <w:sz w:val="22"/>
        </w:rPr>
        <w:fldChar w:fldCharType="begin"/>
      </w:r>
      <w:r w:rsidRPr="006E26F4">
        <w:rPr>
          <w:b w:val="0"/>
          <w:sz w:val="22"/>
        </w:rPr>
        <w:instrText xml:space="preserve"> SEQ Figure \* ARABIC </w:instrText>
      </w:r>
      <w:r w:rsidRPr="006E26F4">
        <w:rPr>
          <w:b w:val="0"/>
          <w:i/>
          <w:sz w:val="22"/>
        </w:rPr>
        <w:fldChar w:fldCharType="separate"/>
      </w:r>
      <w:r w:rsidR="007100ED">
        <w:rPr>
          <w:b w:val="0"/>
          <w:noProof/>
          <w:sz w:val="22"/>
        </w:rPr>
        <w:t>1</w:t>
      </w:r>
      <w:r w:rsidRPr="006E26F4">
        <w:rPr>
          <w:b w:val="0"/>
          <w:i/>
          <w:sz w:val="22"/>
        </w:rPr>
        <w:fldChar w:fldCharType="end"/>
      </w:r>
      <w:bookmarkEnd w:id="1"/>
      <w:r w:rsidRPr="006E26F4">
        <w:rPr>
          <w:b w:val="0"/>
          <w:sz w:val="22"/>
        </w:rPr>
        <w:t xml:space="preserve">. Block classification for a </w:t>
      </w:r>
      <w:r>
        <w:rPr>
          <w:b w:val="0"/>
          <w:sz w:val="22"/>
        </w:rPr>
        <w:t>4</w:t>
      </w:r>
      <w:r w:rsidRPr="006E26F4">
        <w:rPr>
          <w:b w:val="0"/>
          <w:sz w:val="22"/>
        </w:rPr>
        <w:t>×</w:t>
      </w:r>
      <w:r>
        <w:rPr>
          <w:b w:val="0"/>
          <w:sz w:val="22"/>
        </w:rPr>
        <w:t>4</w:t>
      </w:r>
      <w:r w:rsidRPr="006E26F4">
        <w:rPr>
          <w:b w:val="0"/>
          <w:sz w:val="22"/>
        </w:rPr>
        <w:t xml:space="preserve"> block.  Gray circles represent pixels for which derivatives are calculated.</w:t>
      </w:r>
    </w:p>
    <w:p w14:paraId="1074FCA8" w14:textId="3304C8B7" w:rsidR="002E04D8" w:rsidRDefault="002E04D8" w:rsidP="00E11923">
      <w:pPr>
        <w:pStyle w:val="Heading1"/>
        <w:rPr>
          <w:lang w:val="en-CA"/>
        </w:rPr>
      </w:pPr>
      <w:r>
        <w:rPr>
          <w:lang w:val="en-CA"/>
        </w:rPr>
        <w:t>Experimental results</w:t>
      </w:r>
    </w:p>
    <w:p w14:paraId="35C8A5C9" w14:textId="70B8FD5D" w:rsidR="002E04D8" w:rsidRDefault="002E04D8" w:rsidP="002E04D8">
      <w:pPr>
        <w:rPr>
          <w:rFonts w:cs="Arial"/>
          <w:szCs w:val="22"/>
          <w:lang w:eastAsia="ja-JP"/>
        </w:rPr>
      </w:pPr>
      <w:r>
        <w:rPr>
          <w:lang w:val="en-CA"/>
        </w:rPr>
        <w:t>VTM-2.0.1 is used as the software basis in our experiments as specified by</w:t>
      </w:r>
      <w:r w:rsidR="001154DA">
        <w:rPr>
          <w:lang w:val="en-CA"/>
        </w:rPr>
        <w:t xml:space="preserve"> </w:t>
      </w:r>
      <w:r w:rsidR="001154DA">
        <w:rPr>
          <w:lang w:val="en-CA"/>
        </w:rPr>
        <w:fldChar w:fldCharType="begin"/>
      </w:r>
      <w:r w:rsidR="001154DA">
        <w:rPr>
          <w:lang w:val="en-CA"/>
        </w:rPr>
        <w:instrText xml:space="preserve"> REF _Ref525563696 \r \h </w:instrText>
      </w:r>
      <w:r w:rsidR="001154DA">
        <w:rPr>
          <w:lang w:val="en-CA"/>
        </w:rPr>
      </w:r>
      <w:r w:rsidR="001154DA">
        <w:rPr>
          <w:lang w:val="en-CA"/>
        </w:rPr>
        <w:fldChar w:fldCharType="separate"/>
      </w:r>
      <w:r w:rsidR="001154DA">
        <w:rPr>
          <w:lang w:val="en-CA"/>
        </w:rPr>
        <w:t>[1]</w:t>
      </w:r>
      <w:r w:rsidR="001154DA">
        <w:rPr>
          <w:lang w:val="en-CA"/>
        </w:rPr>
        <w:fldChar w:fldCharType="end"/>
      </w:r>
      <w:r>
        <w:rPr>
          <w:szCs w:val="22"/>
          <w:lang w:val="en-CA"/>
        </w:rPr>
        <w:t xml:space="preserve">, and we use test sequences, configurations, and test conditions specified </w:t>
      </w:r>
      <w:r>
        <w:rPr>
          <w:rFonts w:cs="Arial" w:hint="eastAsia"/>
          <w:szCs w:val="22"/>
          <w:lang w:eastAsia="ja-JP"/>
        </w:rPr>
        <w:t xml:space="preserve">by </w:t>
      </w:r>
      <w:r w:rsidR="00187809">
        <w:rPr>
          <w:rFonts w:cs="Arial"/>
          <w:szCs w:val="22"/>
          <w:lang w:eastAsia="ja-JP"/>
        </w:rPr>
        <w:t>JVET-K</w:t>
      </w:r>
      <w:r w:rsidRPr="00D63CA1">
        <w:rPr>
          <w:rFonts w:cs="Arial"/>
          <w:szCs w:val="22"/>
          <w:lang w:eastAsia="ja-JP"/>
        </w:rPr>
        <w:t>1010</w:t>
      </w:r>
      <w:r>
        <w:rPr>
          <w:rFonts w:cs="Arial"/>
          <w:szCs w:val="22"/>
          <w:lang w:eastAsia="ja-JP"/>
        </w:rPr>
        <w:t xml:space="preserve"> </w:t>
      </w:r>
      <w:r>
        <w:rPr>
          <w:rFonts w:cs="Arial"/>
          <w:szCs w:val="22"/>
          <w:lang w:eastAsia="ja-JP"/>
        </w:rPr>
        <w:fldChar w:fldCharType="begin"/>
      </w:r>
      <w:r>
        <w:rPr>
          <w:rFonts w:cs="Arial"/>
          <w:szCs w:val="22"/>
          <w:lang w:eastAsia="ja-JP"/>
        </w:rPr>
        <w:instrText xml:space="preserve"> REF _Ref518208047 \r \h </w:instrText>
      </w:r>
      <w:r>
        <w:rPr>
          <w:rFonts w:cs="Arial"/>
          <w:szCs w:val="22"/>
          <w:lang w:eastAsia="ja-JP"/>
        </w:rPr>
      </w:r>
      <w:r>
        <w:rPr>
          <w:rFonts w:cs="Arial"/>
          <w:szCs w:val="22"/>
          <w:lang w:eastAsia="ja-JP"/>
        </w:rPr>
        <w:fldChar w:fldCharType="separate"/>
      </w:r>
      <w:r w:rsidR="007100ED">
        <w:rPr>
          <w:rFonts w:cs="Arial"/>
          <w:szCs w:val="22"/>
          <w:lang w:eastAsia="ja-JP"/>
        </w:rPr>
        <w:t>[3]</w:t>
      </w:r>
      <w:r>
        <w:rPr>
          <w:rFonts w:cs="Arial"/>
          <w:szCs w:val="22"/>
          <w:lang w:eastAsia="ja-JP"/>
        </w:rPr>
        <w:fldChar w:fldCharType="end"/>
      </w:r>
      <w:r>
        <w:rPr>
          <w:rFonts w:cs="Arial"/>
          <w:szCs w:val="22"/>
          <w:lang w:eastAsia="ja-JP"/>
        </w:rPr>
        <w:t xml:space="preserve">.  In our test, </w:t>
      </w:r>
      <w:r w:rsidR="00187809">
        <w:rPr>
          <w:rFonts w:cs="Arial"/>
          <w:szCs w:val="22"/>
          <w:lang w:eastAsia="ja-JP"/>
        </w:rPr>
        <w:t xml:space="preserve">the proposed </w:t>
      </w:r>
      <w:r>
        <w:rPr>
          <w:rFonts w:cs="Arial"/>
          <w:szCs w:val="22"/>
          <w:lang w:eastAsia="ja-JP"/>
        </w:rPr>
        <w:t xml:space="preserve">simplification </w:t>
      </w:r>
      <w:r w:rsidR="00187809">
        <w:rPr>
          <w:rFonts w:cs="Arial"/>
          <w:szCs w:val="22"/>
          <w:lang w:eastAsia="ja-JP"/>
        </w:rPr>
        <w:t xml:space="preserve">is applied </w:t>
      </w:r>
      <w:r>
        <w:rPr>
          <w:rFonts w:cs="Arial"/>
          <w:szCs w:val="22"/>
          <w:lang w:eastAsia="ja-JP"/>
        </w:rPr>
        <w:t xml:space="preserve">only to the highest temporal layer of VTM-2.0.1 anchor. </w:t>
      </w:r>
      <w:r w:rsidR="00B941CF">
        <w:rPr>
          <w:rFonts w:cs="Arial"/>
          <w:szCs w:val="22"/>
          <w:lang w:eastAsia="ja-JP"/>
        </w:rPr>
        <w:t>Summary r</w:t>
      </w:r>
      <w:r>
        <w:rPr>
          <w:rFonts w:cs="Arial"/>
          <w:szCs w:val="22"/>
          <w:lang w:eastAsia="ja-JP"/>
        </w:rPr>
        <w:t>esult for RA</w:t>
      </w:r>
      <w:r w:rsidR="005F0BB0">
        <w:rPr>
          <w:rFonts w:cs="Arial"/>
          <w:szCs w:val="22"/>
          <w:lang w:eastAsia="ja-JP"/>
        </w:rPr>
        <w:t xml:space="preserve"> </w:t>
      </w:r>
      <w:r w:rsidR="001A52C8">
        <w:rPr>
          <w:rFonts w:cs="Arial"/>
          <w:szCs w:val="22"/>
          <w:lang w:eastAsia="ja-JP"/>
        </w:rPr>
        <w:t>is</w:t>
      </w:r>
      <w:r w:rsidR="005F0BB0">
        <w:rPr>
          <w:rFonts w:cs="Arial"/>
          <w:szCs w:val="22"/>
          <w:lang w:eastAsia="ja-JP"/>
        </w:rPr>
        <w:t xml:space="preserve"> provided in</w:t>
      </w:r>
      <w:r w:rsidR="00E1346A">
        <w:rPr>
          <w:rFonts w:cs="Arial"/>
          <w:szCs w:val="22"/>
          <w:lang w:eastAsia="ja-JP"/>
        </w:rPr>
        <w:t xml:space="preserve"> </w:t>
      </w:r>
      <w:r w:rsidR="00E1346A">
        <w:rPr>
          <w:rFonts w:cs="Arial"/>
          <w:szCs w:val="22"/>
          <w:lang w:eastAsia="ja-JP"/>
        </w:rPr>
        <w:fldChar w:fldCharType="begin"/>
      </w:r>
      <w:r w:rsidR="00E1346A">
        <w:rPr>
          <w:rFonts w:cs="Arial"/>
          <w:szCs w:val="22"/>
          <w:lang w:eastAsia="ja-JP"/>
        </w:rPr>
        <w:instrText xml:space="preserve"> REF _Ref525555441 \h </w:instrText>
      </w:r>
      <w:r w:rsidR="00E1346A">
        <w:rPr>
          <w:rFonts w:cs="Arial"/>
          <w:szCs w:val="22"/>
          <w:lang w:eastAsia="ja-JP"/>
        </w:rPr>
      </w:r>
      <w:r w:rsidR="00E1346A">
        <w:rPr>
          <w:rFonts w:cs="Arial"/>
          <w:szCs w:val="22"/>
          <w:lang w:eastAsia="ja-JP"/>
        </w:rPr>
        <w:fldChar w:fldCharType="separate"/>
      </w:r>
      <w:r w:rsidR="007100ED">
        <w:t xml:space="preserve">Table </w:t>
      </w:r>
      <w:r w:rsidR="007100ED">
        <w:rPr>
          <w:noProof/>
        </w:rPr>
        <w:t>1</w:t>
      </w:r>
      <w:r w:rsidR="00E1346A">
        <w:rPr>
          <w:rFonts w:cs="Arial"/>
          <w:szCs w:val="22"/>
          <w:lang w:eastAsia="ja-JP"/>
        </w:rPr>
        <w:fldChar w:fldCharType="end"/>
      </w:r>
      <w:r w:rsidR="00B941CF">
        <w:rPr>
          <w:rFonts w:cs="Arial"/>
          <w:szCs w:val="22"/>
          <w:lang w:eastAsia="ja-JP"/>
        </w:rPr>
        <w:t xml:space="preserve">, </w:t>
      </w:r>
      <w:r w:rsidR="00A2186A">
        <w:rPr>
          <w:rFonts w:cs="Arial"/>
          <w:szCs w:val="22"/>
          <w:lang w:eastAsia="ja-JP"/>
        </w:rPr>
        <w:t>while</w:t>
      </w:r>
      <w:r w:rsidR="00B941CF">
        <w:rPr>
          <w:rFonts w:cs="Arial"/>
          <w:szCs w:val="22"/>
          <w:lang w:eastAsia="ja-JP"/>
        </w:rPr>
        <w:t xml:space="preserve"> </w:t>
      </w:r>
      <w:r w:rsidR="00FA2FBD">
        <w:rPr>
          <w:rFonts w:cs="Arial"/>
          <w:szCs w:val="22"/>
          <w:lang w:eastAsia="ja-JP"/>
        </w:rPr>
        <w:t xml:space="preserve">there is no impact </w:t>
      </w:r>
      <w:r w:rsidR="00F1167C">
        <w:rPr>
          <w:rFonts w:cs="Arial"/>
          <w:szCs w:val="22"/>
          <w:lang w:eastAsia="ja-JP"/>
        </w:rPr>
        <w:t>on</w:t>
      </w:r>
      <w:r w:rsidR="00FA2FBD">
        <w:rPr>
          <w:rFonts w:cs="Arial"/>
          <w:szCs w:val="22"/>
          <w:lang w:eastAsia="ja-JP"/>
        </w:rPr>
        <w:t xml:space="preserve"> AI and LB configurations.  </w:t>
      </w:r>
      <w:r w:rsidR="003F74F9">
        <w:rPr>
          <w:rFonts w:cs="Arial"/>
          <w:szCs w:val="22"/>
          <w:lang w:eastAsia="ja-JP"/>
        </w:rPr>
        <w:t>D</w:t>
      </w:r>
      <w:r w:rsidR="00B941CF">
        <w:rPr>
          <w:rFonts w:cs="Arial"/>
          <w:szCs w:val="22"/>
          <w:lang w:eastAsia="ja-JP"/>
        </w:rPr>
        <w:t xml:space="preserve">etailed results for AI, RA, and LB configurations are provided in the accompanying </w:t>
      </w:r>
      <w:r w:rsidR="001A52C8">
        <w:rPr>
          <w:rFonts w:cs="Arial"/>
          <w:szCs w:val="22"/>
          <w:lang w:eastAsia="ja-JP"/>
        </w:rPr>
        <w:t>Excel</w:t>
      </w:r>
      <w:r w:rsidR="00B941CF">
        <w:rPr>
          <w:rFonts w:cs="Arial"/>
          <w:szCs w:val="22"/>
          <w:lang w:eastAsia="ja-JP"/>
        </w:rPr>
        <w:t xml:space="preserve"> sheet.</w:t>
      </w:r>
    </w:p>
    <w:p w14:paraId="6C72FA3D" w14:textId="0FB2075E" w:rsidR="00A23EAD" w:rsidRDefault="00A23EAD" w:rsidP="00A23EAD">
      <w:pPr>
        <w:pStyle w:val="Caption"/>
        <w:jc w:val="center"/>
        <w:rPr>
          <w:szCs w:val="22"/>
          <w:lang w:val="en-CA"/>
        </w:rPr>
      </w:pPr>
      <w:bookmarkStart w:id="2" w:name="_Ref525555441"/>
      <w:r>
        <w:t xml:space="preserve">Table </w:t>
      </w:r>
      <w:r w:rsidR="00DB0202">
        <w:fldChar w:fldCharType="begin"/>
      </w:r>
      <w:r w:rsidR="00DB0202">
        <w:instrText xml:space="preserve"> SEQ Table \* ARABIC </w:instrText>
      </w:r>
      <w:r w:rsidR="00DB0202">
        <w:fldChar w:fldCharType="separate"/>
      </w:r>
      <w:r w:rsidR="007100ED">
        <w:rPr>
          <w:noProof/>
        </w:rPr>
        <w:t>1</w:t>
      </w:r>
      <w:r w:rsidR="00DB0202">
        <w:rPr>
          <w:noProof/>
        </w:rPr>
        <w:fldChar w:fldCharType="end"/>
      </w:r>
      <w:bookmarkEnd w:id="2"/>
      <w:r>
        <w:t>. RA results of CE2.7.1 over VTM-2.0.1 anchor.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052"/>
        <w:gridCol w:w="1169"/>
        <w:gridCol w:w="1169"/>
        <w:gridCol w:w="955"/>
        <w:gridCol w:w="955"/>
      </w:tblGrid>
      <w:tr w:rsidR="005F0BB0" w:rsidRPr="005F0BB0" w14:paraId="2E819136" w14:textId="77777777" w:rsidTr="005F0BB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C8ED8D" w14:textId="77777777" w:rsidR="005F0BB0" w:rsidRPr="005F0BB0" w:rsidRDefault="005F0BB0" w:rsidP="005F0B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A4E0779" w14:textId="77777777" w:rsidR="005F0BB0" w:rsidRPr="005F0BB0" w:rsidRDefault="005F0BB0" w:rsidP="005F0B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F0BB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5F0BB0" w:rsidRPr="005F0BB0" w14:paraId="6497C9C4" w14:textId="77777777" w:rsidTr="005F0BB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AC9FCE" w14:textId="77777777" w:rsidR="005F0BB0" w:rsidRPr="005F0BB0" w:rsidRDefault="005F0BB0" w:rsidP="005F0B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87B7DD9" w14:textId="77777777" w:rsidR="005F0BB0" w:rsidRPr="005F0BB0" w:rsidRDefault="005F0BB0" w:rsidP="005F0B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F0BB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VTM-2.0.1</w:t>
            </w:r>
          </w:p>
        </w:tc>
      </w:tr>
      <w:tr w:rsidR="005F0BB0" w:rsidRPr="005F0BB0" w14:paraId="08BE4C1B" w14:textId="77777777" w:rsidTr="005F0BB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245F89" w14:textId="77777777" w:rsidR="005F0BB0" w:rsidRPr="005F0BB0" w:rsidRDefault="005F0BB0" w:rsidP="005F0B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5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71E3DC" w14:textId="77777777" w:rsidR="005F0BB0" w:rsidRPr="005F0BB0" w:rsidRDefault="005F0BB0" w:rsidP="005F0B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F0BB0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3F47A3" w14:textId="77777777" w:rsidR="005F0BB0" w:rsidRPr="005F0BB0" w:rsidRDefault="005F0BB0" w:rsidP="005F0B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F0BB0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AC1473" w14:textId="77777777" w:rsidR="005F0BB0" w:rsidRPr="005F0BB0" w:rsidRDefault="005F0BB0" w:rsidP="005F0B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F0BB0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99709F" w14:textId="77777777" w:rsidR="005F0BB0" w:rsidRPr="005F0BB0" w:rsidRDefault="005F0BB0" w:rsidP="005F0B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5F0BB0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824C85" w14:textId="77777777" w:rsidR="005F0BB0" w:rsidRPr="005F0BB0" w:rsidRDefault="005F0BB0" w:rsidP="005F0B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5F0BB0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5F0BB0" w:rsidRPr="005F0BB0" w14:paraId="331B3893" w14:textId="77777777" w:rsidTr="005F0BB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7A6DB8" w14:textId="77777777" w:rsidR="005F0BB0" w:rsidRPr="005F0BB0" w:rsidRDefault="005F0BB0" w:rsidP="005F0B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F0BB0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CFF160" w14:textId="77777777" w:rsidR="005F0BB0" w:rsidRPr="005F0BB0" w:rsidRDefault="005F0BB0" w:rsidP="005F0B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F0BB0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6BDF4C" w14:textId="77777777" w:rsidR="005F0BB0" w:rsidRPr="005F0BB0" w:rsidRDefault="005F0BB0" w:rsidP="005F0B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F0BB0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621DFB" w14:textId="77777777" w:rsidR="005F0BB0" w:rsidRPr="005F0BB0" w:rsidRDefault="005F0BB0" w:rsidP="005F0B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F0BB0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2508F1" w14:textId="77777777" w:rsidR="005F0BB0" w:rsidRPr="005F0BB0" w:rsidRDefault="005F0BB0" w:rsidP="005F0B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F0BB0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D4C876" w14:textId="77777777" w:rsidR="005F0BB0" w:rsidRPr="005F0BB0" w:rsidRDefault="005F0BB0" w:rsidP="005F0B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F0BB0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5F0BB0" w:rsidRPr="005F0BB0" w14:paraId="1023D40E" w14:textId="77777777" w:rsidTr="005F0BB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5633D9" w14:textId="77777777" w:rsidR="005F0BB0" w:rsidRPr="005F0BB0" w:rsidRDefault="005F0BB0" w:rsidP="005F0B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F0BB0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0FDA82" w14:textId="77777777" w:rsidR="005F0BB0" w:rsidRPr="005F0BB0" w:rsidRDefault="005F0BB0" w:rsidP="005F0B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F0BB0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3E7C6E" w14:textId="77777777" w:rsidR="005F0BB0" w:rsidRPr="005F0BB0" w:rsidRDefault="005F0BB0" w:rsidP="005F0B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F0BB0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383B36" w14:textId="77777777" w:rsidR="005F0BB0" w:rsidRPr="005F0BB0" w:rsidRDefault="005F0BB0" w:rsidP="005F0B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F0BB0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4469BF" w14:textId="77777777" w:rsidR="005F0BB0" w:rsidRPr="005F0BB0" w:rsidRDefault="005F0BB0" w:rsidP="005F0B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F0BB0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99AA37" w14:textId="77777777" w:rsidR="005F0BB0" w:rsidRPr="005F0BB0" w:rsidRDefault="005F0BB0" w:rsidP="005F0B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F0BB0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5F0BB0" w:rsidRPr="005F0BB0" w14:paraId="37AE26C2" w14:textId="77777777" w:rsidTr="005F0BB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8AC8EB" w14:textId="77777777" w:rsidR="005F0BB0" w:rsidRPr="005F0BB0" w:rsidRDefault="005F0BB0" w:rsidP="005F0B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F0BB0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4AC32C" w14:textId="77777777" w:rsidR="005F0BB0" w:rsidRPr="005F0BB0" w:rsidRDefault="005F0BB0" w:rsidP="005F0B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F0BB0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2E6D18" w14:textId="77777777" w:rsidR="005F0BB0" w:rsidRPr="005F0BB0" w:rsidRDefault="005F0BB0" w:rsidP="005F0B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F0BB0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1BD9CF" w14:textId="77777777" w:rsidR="005F0BB0" w:rsidRPr="005F0BB0" w:rsidRDefault="005F0BB0" w:rsidP="005F0B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F0BB0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7F947E" w14:textId="77777777" w:rsidR="005F0BB0" w:rsidRPr="005F0BB0" w:rsidRDefault="005F0BB0" w:rsidP="005F0B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F0BB0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708BC0" w14:textId="77777777" w:rsidR="005F0BB0" w:rsidRPr="005F0BB0" w:rsidRDefault="005F0BB0" w:rsidP="005F0B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F0BB0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5F0BB0" w:rsidRPr="005F0BB0" w14:paraId="16D5E96A" w14:textId="77777777" w:rsidTr="005F0BB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11AA6F" w14:textId="77777777" w:rsidR="005F0BB0" w:rsidRPr="005F0BB0" w:rsidRDefault="005F0BB0" w:rsidP="005F0B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F0BB0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C42284" w14:textId="77777777" w:rsidR="005F0BB0" w:rsidRPr="005F0BB0" w:rsidRDefault="005F0BB0" w:rsidP="005F0B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F0BB0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6CF2A7" w14:textId="77777777" w:rsidR="005F0BB0" w:rsidRPr="005F0BB0" w:rsidRDefault="005F0BB0" w:rsidP="005F0B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F0BB0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A5BC32" w14:textId="77777777" w:rsidR="005F0BB0" w:rsidRPr="005F0BB0" w:rsidRDefault="005F0BB0" w:rsidP="005F0B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F0BB0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31A79A" w14:textId="77777777" w:rsidR="005F0BB0" w:rsidRPr="005F0BB0" w:rsidRDefault="005F0BB0" w:rsidP="005F0B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F0BB0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F785D4" w14:textId="77777777" w:rsidR="005F0BB0" w:rsidRPr="005F0BB0" w:rsidRDefault="005F0BB0" w:rsidP="005F0B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F0BB0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5F0BB0" w:rsidRPr="005F0BB0" w14:paraId="07BD5810" w14:textId="77777777" w:rsidTr="005F0BB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68415B" w14:textId="77777777" w:rsidR="005F0BB0" w:rsidRPr="005F0BB0" w:rsidRDefault="005F0BB0" w:rsidP="005F0B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F0BB0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9FFC39" w14:textId="77777777" w:rsidR="005F0BB0" w:rsidRPr="005F0BB0" w:rsidRDefault="005F0BB0" w:rsidP="005F0B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F0BB0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9C1171" w14:textId="77777777" w:rsidR="005F0BB0" w:rsidRPr="005F0BB0" w:rsidRDefault="005F0BB0" w:rsidP="005F0B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55E3C3" w14:textId="77777777" w:rsidR="005F0BB0" w:rsidRPr="005F0BB0" w:rsidRDefault="005F0BB0" w:rsidP="005F0B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F0BB0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0F5CCB" w14:textId="77777777" w:rsidR="005F0BB0" w:rsidRPr="005F0BB0" w:rsidRDefault="005F0BB0" w:rsidP="005F0B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F0BB0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67D75A" w14:textId="77777777" w:rsidR="005F0BB0" w:rsidRPr="005F0BB0" w:rsidRDefault="005F0BB0" w:rsidP="005F0B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F0BB0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5F0BB0" w:rsidRPr="005F0BB0" w14:paraId="6081C8FE" w14:textId="77777777" w:rsidTr="005F0BB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E8126B" w14:textId="77777777" w:rsidR="005F0BB0" w:rsidRPr="005F0BB0" w:rsidRDefault="005F0BB0" w:rsidP="005F0B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F0BB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5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173F1E" w14:textId="77777777" w:rsidR="005F0BB0" w:rsidRPr="005F0BB0" w:rsidRDefault="005F0BB0" w:rsidP="005F0B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F0BB0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DD327C" w14:textId="77777777" w:rsidR="005F0BB0" w:rsidRPr="005F0BB0" w:rsidRDefault="005F0BB0" w:rsidP="005F0B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F0BB0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E6934E" w14:textId="77777777" w:rsidR="005F0BB0" w:rsidRPr="005F0BB0" w:rsidRDefault="005F0BB0" w:rsidP="005F0B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F0BB0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5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ADE7C6" w14:textId="77777777" w:rsidR="005F0BB0" w:rsidRPr="005F0BB0" w:rsidRDefault="005F0BB0" w:rsidP="005F0B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F0BB0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5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A15D37" w14:textId="77777777" w:rsidR="005F0BB0" w:rsidRPr="005F0BB0" w:rsidRDefault="005F0BB0" w:rsidP="005F0B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F0BB0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5F0BB0" w:rsidRPr="005F0BB0" w14:paraId="2D207675" w14:textId="77777777" w:rsidTr="005F0BB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089316" w14:textId="77777777" w:rsidR="005F0BB0" w:rsidRPr="005F0BB0" w:rsidRDefault="005F0BB0" w:rsidP="005F0B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F0BB0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5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FF9286" w14:textId="77777777" w:rsidR="005F0BB0" w:rsidRPr="005F0BB0" w:rsidRDefault="005F0BB0" w:rsidP="005F0B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F0BB0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A50F4C" w14:textId="77777777" w:rsidR="005F0BB0" w:rsidRPr="005F0BB0" w:rsidRDefault="005F0BB0" w:rsidP="005F0B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F0BB0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48B0AD" w14:textId="77777777" w:rsidR="005F0BB0" w:rsidRPr="005F0BB0" w:rsidRDefault="005F0BB0" w:rsidP="005F0B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F0BB0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5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AE9D10" w14:textId="77777777" w:rsidR="005F0BB0" w:rsidRPr="005F0BB0" w:rsidRDefault="005F0BB0" w:rsidP="005F0B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F0BB0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5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CC3BD6" w14:textId="77777777" w:rsidR="005F0BB0" w:rsidRPr="005F0BB0" w:rsidRDefault="005F0BB0" w:rsidP="005F0B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F0BB0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5F0BB0" w:rsidRPr="005F0BB0" w14:paraId="321947EB" w14:textId="77777777" w:rsidTr="005F0BB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6D27B1" w14:textId="77777777" w:rsidR="005F0BB0" w:rsidRPr="005F0BB0" w:rsidRDefault="005F0BB0" w:rsidP="005F0B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F0BB0">
              <w:rPr>
                <w:rFonts w:ascii="Arial" w:hAnsi="Arial" w:cs="Arial"/>
                <w:color w:val="000000"/>
                <w:sz w:val="18"/>
                <w:szCs w:val="18"/>
              </w:rPr>
              <w:t>Class F (optional)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988C30" w14:textId="77777777" w:rsidR="005F0BB0" w:rsidRPr="005F0BB0" w:rsidRDefault="005F0BB0" w:rsidP="005F0B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F0BB0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46F3F0" w14:textId="77777777" w:rsidR="005F0BB0" w:rsidRPr="005F0BB0" w:rsidRDefault="005F0BB0" w:rsidP="005F0B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F0BB0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092A9C" w14:textId="77777777" w:rsidR="005F0BB0" w:rsidRPr="005F0BB0" w:rsidRDefault="005F0BB0" w:rsidP="005F0B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F0BB0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B47639" w14:textId="77777777" w:rsidR="005F0BB0" w:rsidRPr="005F0BB0" w:rsidRDefault="005F0BB0" w:rsidP="005F0B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F0BB0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280A21" w14:textId="77777777" w:rsidR="005F0BB0" w:rsidRPr="005F0BB0" w:rsidRDefault="005F0BB0" w:rsidP="005F0B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F0BB0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</w:tbl>
    <w:p w14:paraId="085E3518" w14:textId="77777777" w:rsidR="00A23EAD" w:rsidRDefault="00A23EAD" w:rsidP="002E04D8">
      <w:pPr>
        <w:rPr>
          <w:szCs w:val="22"/>
          <w:lang w:val="en-CA"/>
        </w:rPr>
      </w:pPr>
    </w:p>
    <w:p w14:paraId="625853EA" w14:textId="2565EAF8" w:rsidR="00F059BF" w:rsidRDefault="00F059BF" w:rsidP="00F059BF">
      <w:pPr>
        <w:pStyle w:val="Heading1"/>
        <w:rPr>
          <w:lang w:val="en-CA"/>
        </w:rPr>
      </w:pPr>
      <w:r>
        <w:rPr>
          <w:lang w:val="en-CA"/>
        </w:rPr>
        <w:t>Computational complexity analysis</w:t>
      </w:r>
    </w:p>
    <w:p w14:paraId="654F6FDE" w14:textId="3B99AEC6" w:rsidR="00532330" w:rsidRDefault="009E6FB0" w:rsidP="002E04D8">
      <w:pPr>
        <w:rPr>
          <w:lang w:val="en-CA"/>
        </w:rPr>
      </w:pPr>
      <w:r>
        <w:rPr>
          <w:szCs w:val="22"/>
          <w:lang w:val="en-CA"/>
        </w:rPr>
        <w:t xml:space="preserve">The computational complexity of the </w:t>
      </w:r>
      <w:r w:rsidR="00E95649">
        <w:rPr>
          <w:szCs w:val="22"/>
          <w:lang w:val="en-CA"/>
        </w:rPr>
        <w:t xml:space="preserve">proposed simplification is </w:t>
      </w:r>
      <w:r w:rsidR="00A23EAD">
        <w:rPr>
          <w:szCs w:val="22"/>
          <w:lang w:val="en-CA"/>
        </w:rPr>
        <w:t>obtained</w:t>
      </w:r>
      <w:r w:rsidR="00E95649">
        <w:rPr>
          <w:szCs w:val="22"/>
          <w:lang w:val="en-CA"/>
        </w:rPr>
        <w:t xml:space="preserve"> using the procedure in </w:t>
      </w:r>
      <w:r w:rsidR="00E95649">
        <w:rPr>
          <w:lang w:val="en-CA"/>
        </w:rPr>
        <w:t>JVET</w:t>
      </w:r>
      <w:r w:rsidR="00E95649" w:rsidRPr="005B217D">
        <w:rPr>
          <w:lang w:val="en-CA"/>
        </w:rPr>
        <w:t>-</w:t>
      </w:r>
      <w:r w:rsidR="00E95649">
        <w:rPr>
          <w:lang w:val="en-CA"/>
        </w:rPr>
        <w:t>K0521</w:t>
      </w:r>
      <w:r w:rsidR="00F1167C">
        <w:rPr>
          <w:lang w:val="en-CA"/>
        </w:rPr>
        <w:fldChar w:fldCharType="begin"/>
      </w:r>
      <w:r w:rsidR="00F1167C">
        <w:rPr>
          <w:lang w:val="en-CA"/>
        </w:rPr>
        <w:instrText xml:space="preserve"> REF _Ref525566081 \r \h </w:instrText>
      </w:r>
      <w:r w:rsidR="00F1167C">
        <w:rPr>
          <w:lang w:val="en-CA"/>
        </w:rPr>
      </w:r>
      <w:r w:rsidR="00F1167C">
        <w:rPr>
          <w:lang w:val="en-CA"/>
        </w:rPr>
        <w:fldChar w:fldCharType="separate"/>
      </w:r>
      <w:r w:rsidR="00F1167C">
        <w:rPr>
          <w:lang w:val="en-CA"/>
        </w:rPr>
        <w:t>[4]</w:t>
      </w:r>
      <w:r w:rsidR="00F1167C">
        <w:rPr>
          <w:lang w:val="en-CA"/>
        </w:rPr>
        <w:fldChar w:fldCharType="end"/>
      </w:r>
      <w:r w:rsidR="005B164F">
        <w:rPr>
          <w:lang w:val="en-CA"/>
        </w:rPr>
        <w:t>, an</w:t>
      </w:r>
      <w:r w:rsidR="007910C7">
        <w:rPr>
          <w:lang w:val="en-CA"/>
        </w:rPr>
        <w:t xml:space="preserve">d </w:t>
      </w:r>
      <w:r w:rsidR="00A00455">
        <w:rPr>
          <w:lang w:val="en-CA"/>
        </w:rPr>
        <w:t xml:space="preserve">the </w:t>
      </w:r>
      <w:r w:rsidR="007910C7">
        <w:rPr>
          <w:lang w:val="en-CA"/>
        </w:rPr>
        <w:t xml:space="preserve">results are summarized in </w:t>
      </w:r>
      <w:r w:rsidR="007910C7">
        <w:rPr>
          <w:lang w:val="en-CA"/>
        </w:rPr>
        <w:fldChar w:fldCharType="begin"/>
      </w:r>
      <w:r w:rsidR="007910C7">
        <w:rPr>
          <w:lang w:val="en-CA"/>
        </w:rPr>
        <w:instrText xml:space="preserve"> REF _Ref525555369 \h </w:instrText>
      </w:r>
      <w:r w:rsidR="007910C7">
        <w:rPr>
          <w:lang w:val="en-CA"/>
        </w:rPr>
      </w:r>
      <w:r w:rsidR="007910C7">
        <w:rPr>
          <w:lang w:val="en-CA"/>
        </w:rPr>
        <w:fldChar w:fldCharType="separate"/>
      </w:r>
      <w:r w:rsidR="007100ED">
        <w:t xml:space="preserve">Table </w:t>
      </w:r>
      <w:r w:rsidR="007100ED">
        <w:rPr>
          <w:noProof/>
        </w:rPr>
        <w:t>2</w:t>
      </w:r>
      <w:r w:rsidR="007910C7">
        <w:rPr>
          <w:lang w:val="en-CA"/>
        </w:rPr>
        <w:fldChar w:fldCharType="end"/>
      </w:r>
      <w:r w:rsidR="005B164F">
        <w:rPr>
          <w:lang w:val="en-CA"/>
        </w:rPr>
        <w:t xml:space="preserve"> for </w:t>
      </w:r>
      <w:r w:rsidR="00820516">
        <w:rPr>
          <w:lang w:val="en-CA"/>
        </w:rPr>
        <w:t xml:space="preserve">both </w:t>
      </w:r>
      <w:r w:rsidR="00A46C82">
        <w:rPr>
          <w:lang w:val="en-CA"/>
        </w:rPr>
        <w:t xml:space="preserve">the </w:t>
      </w:r>
      <w:r w:rsidR="00F525F1">
        <w:rPr>
          <w:lang w:val="en-CA"/>
        </w:rPr>
        <w:t>anchor and test</w:t>
      </w:r>
      <w:r w:rsidR="00C84A10">
        <w:rPr>
          <w:lang w:val="en-CA"/>
        </w:rPr>
        <w:t>.</w:t>
      </w:r>
      <w:r w:rsidR="00BC6958">
        <w:rPr>
          <w:lang w:val="en-CA"/>
        </w:rPr>
        <w:t xml:space="preserve">  </w:t>
      </w:r>
      <w:r w:rsidR="00976193">
        <w:rPr>
          <w:lang w:val="en-CA"/>
        </w:rPr>
        <w:t xml:space="preserve">We provide </w:t>
      </w:r>
      <w:r w:rsidR="00954860">
        <w:rPr>
          <w:lang w:val="en-CA"/>
        </w:rPr>
        <w:t xml:space="preserve">the </w:t>
      </w:r>
      <w:r w:rsidR="00976193">
        <w:rPr>
          <w:lang w:val="en-CA"/>
        </w:rPr>
        <w:t xml:space="preserve">computational complexity </w:t>
      </w:r>
      <w:r w:rsidR="00042B77">
        <w:rPr>
          <w:lang w:val="en-CA"/>
        </w:rPr>
        <w:t>of</w:t>
      </w:r>
      <w:r w:rsidR="00976193">
        <w:rPr>
          <w:lang w:val="en-CA"/>
        </w:rPr>
        <w:t xml:space="preserve"> the highest temporal layer for our approach, </w:t>
      </w:r>
      <w:r w:rsidR="00954860">
        <w:rPr>
          <w:lang w:val="en-CA"/>
        </w:rPr>
        <w:t>since</w:t>
      </w:r>
      <w:r w:rsidR="00976193">
        <w:rPr>
          <w:lang w:val="en-CA"/>
        </w:rPr>
        <w:t xml:space="preserve"> the complexity</w:t>
      </w:r>
      <w:r w:rsidR="000705B5">
        <w:rPr>
          <w:lang w:val="en-CA"/>
        </w:rPr>
        <w:t xml:space="preserve"> of our approach</w:t>
      </w:r>
      <w:r w:rsidR="00976193">
        <w:rPr>
          <w:lang w:val="en-CA"/>
        </w:rPr>
        <w:t xml:space="preserve"> is the same as </w:t>
      </w:r>
      <w:r w:rsidR="00954860">
        <w:rPr>
          <w:lang w:val="en-CA"/>
        </w:rPr>
        <w:t xml:space="preserve">the </w:t>
      </w:r>
      <w:r w:rsidR="00976193">
        <w:rPr>
          <w:lang w:val="en-CA"/>
        </w:rPr>
        <w:t xml:space="preserve">anchor </w:t>
      </w:r>
      <w:r w:rsidR="00954860">
        <w:rPr>
          <w:lang w:val="en-CA"/>
        </w:rPr>
        <w:t>for lower</w:t>
      </w:r>
      <w:r w:rsidR="00976193">
        <w:rPr>
          <w:lang w:val="en-CA"/>
        </w:rPr>
        <w:t xml:space="preserve"> temporal layers.  </w:t>
      </w:r>
      <w:r w:rsidR="003A5819">
        <w:rPr>
          <w:lang w:val="en-CA"/>
        </w:rPr>
        <w:t>For gra</w:t>
      </w:r>
      <w:r w:rsidR="009A5ED9">
        <w:rPr>
          <w:lang w:val="en-CA"/>
        </w:rPr>
        <w:t xml:space="preserve">dient calculation of an 8×8 block, the anchor takes 1824 additions, 576 comparisons, and 144 shift operations, while our approach takes </w:t>
      </w:r>
      <w:r w:rsidR="00976193">
        <w:rPr>
          <w:lang w:val="en-CA"/>
        </w:rPr>
        <w:t>528 (288+240) additions, 144 comparisons, and 36 shift operations.  For remaining computations associated with block classification, our approach has the same com</w:t>
      </w:r>
      <w:r w:rsidR="000B4CF4">
        <w:rPr>
          <w:lang w:val="en-CA"/>
        </w:rPr>
        <w:t>p</w:t>
      </w:r>
      <w:r w:rsidR="006167B3">
        <w:rPr>
          <w:lang w:val="en-CA"/>
        </w:rPr>
        <w:t>lexity</w:t>
      </w:r>
      <w:r w:rsidR="000B4CF4">
        <w:rPr>
          <w:lang w:val="en-CA"/>
        </w:rPr>
        <w:t xml:space="preserve"> as the anchor, which is 8 additions, </w:t>
      </w:r>
      <w:r w:rsidR="005B164F">
        <w:rPr>
          <w:lang w:val="en-CA"/>
        </w:rPr>
        <w:t xml:space="preserve">28 comparisons, 8 multiplications, and 20 shift operations.  Therefore, the total computations for our approach </w:t>
      </w:r>
      <w:r w:rsidR="00B2529A">
        <w:rPr>
          <w:lang w:val="en-CA"/>
        </w:rPr>
        <w:t>are</w:t>
      </w:r>
      <w:r w:rsidR="005B164F">
        <w:rPr>
          <w:lang w:val="en-CA"/>
        </w:rPr>
        <w:t xml:space="preserve"> 536 additions, 172 comparisons, 8 multiplic</w:t>
      </w:r>
      <w:r w:rsidR="002E3D31">
        <w:rPr>
          <w:lang w:val="en-CA"/>
        </w:rPr>
        <w:t>ations, and 56 shift operations, and computations per sample are 8.375 additions, 2.6875 comparisons, 0.125 multiplications, and 0.875 shift operations.</w:t>
      </w:r>
      <w:r w:rsidR="004D5C8E">
        <w:rPr>
          <w:lang w:val="en-CA"/>
        </w:rPr>
        <w:t xml:space="preserve">  Similarly</w:t>
      </w:r>
      <w:r w:rsidR="002A2374">
        <w:rPr>
          <w:lang w:val="en-CA"/>
        </w:rPr>
        <w:t>,</w:t>
      </w:r>
      <w:r w:rsidR="004D5C8E">
        <w:rPr>
          <w:lang w:val="en-CA"/>
        </w:rPr>
        <w:t xml:space="preserve"> for the anchor, the total computations are 1832 </w:t>
      </w:r>
      <w:r w:rsidR="009878DF">
        <w:rPr>
          <w:lang w:val="en-CA"/>
        </w:rPr>
        <w:t xml:space="preserve">additions, 604 comparisons, 8 multiplications, and 164 shift operations, and computations per sample are 28.625 additions, 9.4375 comparisons, 0.125 multiplications, and 2.5625 shift operations. </w:t>
      </w:r>
    </w:p>
    <w:p w14:paraId="1BAF5786" w14:textId="2E003E50" w:rsidR="005B164F" w:rsidRDefault="005B164F" w:rsidP="002E04D8">
      <w:pPr>
        <w:rPr>
          <w:szCs w:val="22"/>
          <w:lang w:val="en-CA"/>
        </w:rPr>
      </w:pPr>
    </w:p>
    <w:p w14:paraId="014F1062" w14:textId="31F59077" w:rsidR="00532330" w:rsidRDefault="00AF2FF9" w:rsidP="00A23EAD">
      <w:pPr>
        <w:pStyle w:val="Caption"/>
        <w:jc w:val="center"/>
        <w:rPr>
          <w:szCs w:val="22"/>
          <w:lang w:val="en-CA"/>
        </w:rPr>
      </w:pPr>
      <w:bookmarkStart w:id="3" w:name="_Ref525555369"/>
      <w:r>
        <w:t xml:space="preserve">Table </w:t>
      </w:r>
      <w:r w:rsidR="00DB0202">
        <w:fldChar w:fldCharType="begin"/>
      </w:r>
      <w:r w:rsidR="00DB0202">
        <w:instrText xml:space="preserve"> SEQ Table \* ARABIC </w:instrText>
      </w:r>
      <w:r w:rsidR="00DB0202">
        <w:fldChar w:fldCharType="separate"/>
      </w:r>
      <w:r w:rsidR="007100ED">
        <w:rPr>
          <w:noProof/>
        </w:rPr>
        <w:t>2</w:t>
      </w:r>
      <w:r w:rsidR="00DB0202">
        <w:rPr>
          <w:noProof/>
        </w:rPr>
        <w:fldChar w:fldCharType="end"/>
      </w:r>
      <w:bookmarkEnd w:id="3"/>
      <w:r>
        <w:t xml:space="preserve">. Computational complexity </w:t>
      </w:r>
      <w:r w:rsidR="007E4275">
        <w:t>analysis</w:t>
      </w:r>
      <w:r>
        <w:t>.</w:t>
      </w:r>
    </w:p>
    <w:tbl>
      <w:tblPr>
        <w:tblStyle w:val="TableGrid"/>
        <w:tblW w:w="9535" w:type="dxa"/>
        <w:jc w:val="center"/>
        <w:tblLayout w:type="fixed"/>
        <w:tblLook w:val="04A0" w:firstRow="1" w:lastRow="0" w:firstColumn="1" w:lastColumn="0" w:noHBand="0" w:noVBand="1"/>
      </w:tblPr>
      <w:tblGrid>
        <w:gridCol w:w="1080"/>
        <w:gridCol w:w="1684"/>
        <w:gridCol w:w="1274"/>
        <w:gridCol w:w="1316"/>
        <w:gridCol w:w="1036"/>
        <w:gridCol w:w="811"/>
        <w:gridCol w:w="1008"/>
        <w:gridCol w:w="1326"/>
      </w:tblGrid>
      <w:tr w:rsidR="0011270E" w:rsidRPr="005E3394" w14:paraId="23997116" w14:textId="1875457C" w:rsidTr="00AC7772">
        <w:trPr>
          <w:jc w:val="center"/>
        </w:trPr>
        <w:tc>
          <w:tcPr>
            <w:tcW w:w="1080" w:type="dxa"/>
            <w:vAlign w:val="center"/>
          </w:tcPr>
          <w:p w14:paraId="76AD5060" w14:textId="77777777" w:rsidR="0011270E" w:rsidRPr="005E3394" w:rsidRDefault="0011270E" w:rsidP="005E3394">
            <w:pPr>
              <w:jc w:val="center"/>
              <w:rPr>
                <w:sz w:val="18"/>
                <w:lang w:val="en-CA"/>
              </w:rPr>
            </w:pPr>
            <w:r w:rsidRPr="005E3394">
              <w:rPr>
                <w:sz w:val="18"/>
                <w:lang w:val="en-CA"/>
              </w:rPr>
              <w:t>Test</w:t>
            </w:r>
          </w:p>
        </w:tc>
        <w:tc>
          <w:tcPr>
            <w:tcW w:w="1684" w:type="dxa"/>
            <w:vAlign w:val="center"/>
          </w:tcPr>
          <w:p w14:paraId="71F15900" w14:textId="77777777" w:rsidR="0011270E" w:rsidRPr="005E3394" w:rsidRDefault="0011270E" w:rsidP="005E3394">
            <w:pPr>
              <w:jc w:val="center"/>
              <w:rPr>
                <w:sz w:val="18"/>
                <w:lang w:val="en-CA"/>
              </w:rPr>
            </w:pPr>
            <w:r w:rsidRPr="005E3394">
              <w:rPr>
                <w:sz w:val="18"/>
                <w:lang w:val="en-CA"/>
              </w:rPr>
              <w:t xml:space="preserve">Operations of classification process per </w:t>
            </w:r>
            <w:proofErr w:type="spellStart"/>
            <w:r w:rsidRPr="005E3394">
              <w:rPr>
                <w:sz w:val="18"/>
                <w:lang w:val="en-CA"/>
              </w:rPr>
              <w:t>luma</w:t>
            </w:r>
            <w:proofErr w:type="spellEnd"/>
            <w:r w:rsidRPr="005E3394">
              <w:rPr>
                <w:sz w:val="18"/>
                <w:lang w:val="en-CA"/>
              </w:rPr>
              <w:t xml:space="preserve"> sample</w:t>
            </w:r>
          </w:p>
        </w:tc>
        <w:tc>
          <w:tcPr>
            <w:tcW w:w="1274" w:type="dxa"/>
            <w:vAlign w:val="center"/>
          </w:tcPr>
          <w:p w14:paraId="52F04504" w14:textId="77777777" w:rsidR="0011270E" w:rsidRPr="005E3394" w:rsidRDefault="0011270E" w:rsidP="005E3394">
            <w:pPr>
              <w:jc w:val="center"/>
              <w:rPr>
                <w:sz w:val="18"/>
                <w:lang w:val="en-CA"/>
              </w:rPr>
            </w:pPr>
            <w:r w:rsidRPr="005E3394">
              <w:rPr>
                <w:sz w:val="18"/>
                <w:lang w:val="en-CA"/>
              </w:rPr>
              <w:t xml:space="preserve">Operations of filtering process per </w:t>
            </w:r>
            <w:proofErr w:type="spellStart"/>
            <w:r w:rsidRPr="005E3394">
              <w:rPr>
                <w:sz w:val="18"/>
                <w:lang w:val="en-CA"/>
              </w:rPr>
              <w:t>luma</w:t>
            </w:r>
            <w:proofErr w:type="spellEnd"/>
            <w:r w:rsidRPr="005E3394">
              <w:rPr>
                <w:sz w:val="18"/>
                <w:lang w:val="en-CA"/>
              </w:rPr>
              <w:t xml:space="preserve"> sample</w:t>
            </w:r>
          </w:p>
        </w:tc>
        <w:tc>
          <w:tcPr>
            <w:tcW w:w="1316" w:type="dxa"/>
            <w:vAlign w:val="center"/>
          </w:tcPr>
          <w:p w14:paraId="66949992" w14:textId="77777777" w:rsidR="0011270E" w:rsidRPr="005E3394" w:rsidRDefault="0011270E" w:rsidP="005E3394">
            <w:pPr>
              <w:jc w:val="center"/>
              <w:rPr>
                <w:sz w:val="18"/>
                <w:lang w:val="en-CA"/>
              </w:rPr>
            </w:pPr>
            <w:r w:rsidRPr="005E3394">
              <w:rPr>
                <w:sz w:val="18"/>
                <w:lang w:val="en-CA"/>
              </w:rPr>
              <w:t>Operations of filtering process per chroma sample</w:t>
            </w:r>
          </w:p>
        </w:tc>
        <w:tc>
          <w:tcPr>
            <w:tcW w:w="1036" w:type="dxa"/>
            <w:vAlign w:val="center"/>
          </w:tcPr>
          <w:p w14:paraId="6DD45E30" w14:textId="77777777" w:rsidR="0011270E" w:rsidRPr="005E3394" w:rsidRDefault="0011270E" w:rsidP="005E3394">
            <w:pPr>
              <w:jc w:val="center"/>
              <w:rPr>
                <w:sz w:val="18"/>
                <w:lang w:val="en-CA"/>
              </w:rPr>
            </w:pPr>
            <w:r w:rsidRPr="005E3394">
              <w:rPr>
                <w:sz w:val="18"/>
                <w:lang w:val="en-CA"/>
              </w:rPr>
              <w:t xml:space="preserve">Frequency change </w:t>
            </w:r>
            <w:proofErr w:type="gramStart"/>
            <w:r w:rsidRPr="005E3394">
              <w:rPr>
                <w:sz w:val="18"/>
                <w:lang w:val="en-CA"/>
              </w:rPr>
              <w:t>of  filters</w:t>
            </w:r>
            <w:proofErr w:type="gramEnd"/>
          </w:p>
          <w:p w14:paraId="072E43B6" w14:textId="77777777" w:rsidR="0011270E" w:rsidRPr="005E3394" w:rsidRDefault="0011270E" w:rsidP="005E3394">
            <w:pPr>
              <w:jc w:val="center"/>
              <w:rPr>
                <w:sz w:val="18"/>
                <w:lang w:val="en-CA"/>
              </w:rPr>
            </w:pPr>
            <w:r w:rsidRPr="005E3394">
              <w:rPr>
                <w:sz w:val="18"/>
                <w:lang w:val="en-CA"/>
              </w:rPr>
              <w:t xml:space="preserve">(Y, </w:t>
            </w:r>
            <w:proofErr w:type="spellStart"/>
            <w:r w:rsidRPr="005E3394">
              <w:rPr>
                <w:sz w:val="18"/>
                <w:lang w:val="en-CA"/>
              </w:rPr>
              <w:t>Cb</w:t>
            </w:r>
            <w:proofErr w:type="spellEnd"/>
            <w:r w:rsidRPr="005E3394">
              <w:rPr>
                <w:sz w:val="18"/>
                <w:lang w:val="en-CA"/>
              </w:rPr>
              <w:t>, Cr)</w:t>
            </w:r>
          </w:p>
        </w:tc>
        <w:tc>
          <w:tcPr>
            <w:tcW w:w="811" w:type="dxa"/>
            <w:vAlign w:val="center"/>
          </w:tcPr>
          <w:p w14:paraId="14E862BB" w14:textId="77777777" w:rsidR="0011270E" w:rsidRPr="005E3394" w:rsidRDefault="0011270E" w:rsidP="005E3394">
            <w:pPr>
              <w:jc w:val="center"/>
              <w:rPr>
                <w:sz w:val="18"/>
                <w:lang w:val="en-CA"/>
              </w:rPr>
            </w:pPr>
            <w:r w:rsidRPr="005E3394">
              <w:rPr>
                <w:sz w:val="18"/>
                <w:lang w:val="en-CA"/>
              </w:rPr>
              <w:t>Line buffer size</w:t>
            </w:r>
          </w:p>
          <w:p w14:paraId="32204998" w14:textId="77777777" w:rsidR="0011270E" w:rsidRPr="005E3394" w:rsidRDefault="0011270E" w:rsidP="005E3394">
            <w:pPr>
              <w:jc w:val="center"/>
              <w:rPr>
                <w:sz w:val="18"/>
                <w:lang w:val="en-CA"/>
              </w:rPr>
            </w:pPr>
            <w:r w:rsidRPr="005E3394">
              <w:rPr>
                <w:sz w:val="18"/>
                <w:lang w:val="en-CA"/>
              </w:rPr>
              <w:t>(L, C)</w:t>
            </w:r>
          </w:p>
        </w:tc>
        <w:tc>
          <w:tcPr>
            <w:tcW w:w="1008" w:type="dxa"/>
            <w:vAlign w:val="center"/>
          </w:tcPr>
          <w:p w14:paraId="1BB425C3" w14:textId="408FDD71" w:rsidR="0011270E" w:rsidRPr="005E3394" w:rsidRDefault="00C748AC" w:rsidP="005E3394">
            <w:pPr>
              <w:jc w:val="center"/>
              <w:rPr>
                <w:sz w:val="18"/>
                <w:lang w:val="en-CA"/>
              </w:rPr>
            </w:pPr>
            <w:r>
              <w:rPr>
                <w:sz w:val="18"/>
                <w:lang w:val="en-CA"/>
              </w:rPr>
              <w:t>M</w:t>
            </w:r>
            <w:r w:rsidR="0011270E" w:rsidRPr="005E3394">
              <w:rPr>
                <w:sz w:val="18"/>
                <w:lang w:val="en-CA"/>
              </w:rPr>
              <w:t>emory for storing filters</w:t>
            </w:r>
          </w:p>
        </w:tc>
        <w:tc>
          <w:tcPr>
            <w:tcW w:w="1326" w:type="dxa"/>
          </w:tcPr>
          <w:p w14:paraId="65F765BC" w14:textId="4EAB7427" w:rsidR="0011270E" w:rsidRPr="005E3394" w:rsidRDefault="0011270E" w:rsidP="005E3394">
            <w:pPr>
              <w:jc w:val="center"/>
              <w:rPr>
                <w:sz w:val="18"/>
                <w:lang w:val="en-CA"/>
              </w:rPr>
            </w:pPr>
            <w:r>
              <w:rPr>
                <w:sz w:val="18"/>
                <w:lang w:val="en-CA"/>
              </w:rPr>
              <w:t>Summary of operations per sample</w:t>
            </w:r>
          </w:p>
        </w:tc>
      </w:tr>
      <w:tr w:rsidR="0011270E" w:rsidRPr="005E3394" w14:paraId="0F9B6283" w14:textId="5F06C645" w:rsidTr="00AC7772">
        <w:trPr>
          <w:jc w:val="center"/>
        </w:trPr>
        <w:tc>
          <w:tcPr>
            <w:tcW w:w="1080" w:type="dxa"/>
            <w:vAlign w:val="center"/>
          </w:tcPr>
          <w:p w14:paraId="50940C78" w14:textId="2A7A8147" w:rsidR="0011270E" w:rsidRPr="005E3394" w:rsidRDefault="0011270E" w:rsidP="005E3394">
            <w:pPr>
              <w:jc w:val="center"/>
              <w:rPr>
                <w:sz w:val="16"/>
                <w:lang w:val="en-CA"/>
              </w:rPr>
            </w:pPr>
            <w:r>
              <w:rPr>
                <w:sz w:val="16"/>
                <w:lang w:val="en-CA"/>
              </w:rPr>
              <w:t>Anchor (VTM-2.0.1)</w:t>
            </w:r>
          </w:p>
        </w:tc>
        <w:tc>
          <w:tcPr>
            <w:tcW w:w="1684" w:type="dxa"/>
            <w:vAlign w:val="center"/>
          </w:tcPr>
          <w:p w14:paraId="23E3DD78" w14:textId="1FBA02B0" w:rsidR="0011270E" w:rsidRPr="00616DED" w:rsidRDefault="0011270E" w:rsidP="00820516">
            <w:pPr>
              <w:pStyle w:val="NoSpacing"/>
              <w:rPr>
                <w:sz w:val="16"/>
                <w:lang w:val="en-CA"/>
              </w:rPr>
            </w:pPr>
            <w:r w:rsidRPr="00616DED">
              <w:rPr>
                <w:sz w:val="16"/>
                <w:lang w:val="en-CA"/>
              </w:rPr>
              <w:t>Add:</w:t>
            </w:r>
            <w:r>
              <w:rPr>
                <w:sz w:val="16"/>
                <w:lang w:val="en-CA"/>
              </w:rPr>
              <w:t xml:space="preserve">    28.625</w:t>
            </w:r>
          </w:p>
          <w:p w14:paraId="77B40E78" w14:textId="630E1BC6" w:rsidR="0011270E" w:rsidRPr="00616DED" w:rsidRDefault="0011270E" w:rsidP="00820516">
            <w:pPr>
              <w:pStyle w:val="NoSpacing"/>
              <w:rPr>
                <w:sz w:val="16"/>
                <w:lang w:val="en-CA"/>
              </w:rPr>
            </w:pPr>
            <w:r w:rsidRPr="00616DED">
              <w:rPr>
                <w:sz w:val="16"/>
                <w:lang w:val="en-CA"/>
              </w:rPr>
              <w:t>Comp:</w:t>
            </w:r>
            <w:r>
              <w:rPr>
                <w:sz w:val="16"/>
                <w:lang w:val="en-CA"/>
              </w:rPr>
              <w:t xml:space="preserve"> 9.4375</w:t>
            </w:r>
          </w:p>
          <w:p w14:paraId="519C158B" w14:textId="1AB4979D" w:rsidR="0011270E" w:rsidRPr="00616DED" w:rsidRDefault="0011270E" w:rsidP="00820516">
            <w:pPr>
              <w:pStyle w:val="NoSpacing"/>
              <w:rPr>
                <w:sz w:val="16"/>
                <w:lang w:val="en-CA"/>
              </w:rPr>
            </w:pPr>
            <w:proofErr w:type="spellStart"/>
            <w:r w:rsidRPr="00616DED">
              <w:rPr>
                <w:sz w:val="16"/>
                <w:lang w:val="en-CA"/>
              </w:rPr>
              <w:t>Mul</w:t>
            </w:r>
            <w:proofErr w:type="spellEnd"/>
            <w:r w:rsidRPr="00616DED">
              <w:rPr>
                <w:sz w:val="16"/>
                <w:lang w:val="en-CA"/>
              </w:rPr>
              <w:t>:</w:t>
            </w:r>
            <w:r>
              <w:rPr>
                <w:sz w:val="16"/>
                <w:lang w:val="en-CA"/>
              </w:rPr>
              <w:t xml:space="preserve">    0.125</w:t>
            </w:r>
          </w:p>
          <w:p w14:paraId="5AAF2944" w14:textId="0C10BA64" w:rsidR="0011270E" w:rsidRPr="005E3394" w:rsidRDefault="0011270E" w:rsidP="00820516">
            <w:pPr>
              <w:pStyle w:val="NoSpacing"/>
              <w:rPr>
                <w:lang w:val="en-CA"/>
              </w:rPr>
            </w:pPr>
            <w:r w:rsidRPr="00616DED">
              <w:rPr>
                <w:sz w:val="16"/>
                <w:lang w:val="en-CA"/>
              </w:rPr>
              <w:t>Shift:</w:t>
            </w:r>
            <w:r>
              <w:rPr>
                <w:sz w:val="16"/>
                <w:lang w:val="en-CA"/>
              </w:rPr>
              <w:t xml:space="preserve">   2.5625</w:t>
            </w:r>
          </w:p>
        </w:tc>
        <w:tc>
          <w:tcPr>
            <w:tcW w:w="1274" w:type="dxa"/>
            <w:vAlign w:val="center"/>
          </w:tcPr>
          <w:p w14:paraId="357D9B4E" w14:textId="747895BC" w:rsidR="0011270E" w:rsidRPr="00616DED" w:rsidRDefault="0011270E" w:rsidP="002E3D31">
            <w:pPr>
              <w:pStyle w:val="NoSpacing"/>
              <w:rPr>
                <w:sz w:val="16"/>
                <w:lang w:val="en-CA"/>
              </w:rPr>
            </w:pPr>
            <w:r w:rsidRPr="00616DED">
              <w:rPr>
                <w:sz w:val="16"/>
                <w:lang w:val="en-CA"/>
              </w:rPr>
              <w:t>Add:</w:t>
            </w:r>
            <w:r>
              <w:rPr>
                <w:sz w:val="16"/>
                <w:lang w:val="en-CA"/>
              </w:rPr>
              <w:t xml:space="preserve">    25</w:t>
            </w:r>
          </w:p>
          <w:p w14:paraId="2EBBC386" w14:textId="023D0B70" w:rsidR="0011270E" w:rsidRPr="00616DED" w:rsidRDefault="0011270E" w:rsidP="002E3D31">
            <w:pPr>
              <w:pStyle w:val="NoSpacing"/>
              <w:rPr>
                <w:sz w:val="16"/>
                <w:lang w:val="en-CA"/>
              </w:rPr>
            </w:pPr>
            <w:r w:rsidRPr="00616DED">
              <w:rPr>
                <w:sz w:val="16"/>
                <w:lang w:val="en-CA"/>
              </w:rPr>
              <w:t>Comp:</w:t>
            </w:r>
            <w:r>
              <w:rPr>
                <w:sz w:val="16"/>
                <w:lang w:val="en-CA"/>
              </w:rPr>
              <w:t xml:space="preserve"> 4</w:t>
            </w:r>
          </w:p>
          <w:p w14:paraId="535E171D" w14:textId="77777777" w:rsidR="0011270E" w:rsidRDefault="0011270E" w:rsidP="002E3D31">
            <w:pPr>
              <w:pStyle w:val="NoSpacing"/>
              <w:rPr>
                <w:sz w:val="16"/>
                <w:lang w:val="en-CA"/>
              </w:rPr>
            </w:pPr>
            <w:proofErr w:type="spellStart"/>
            <w:r w:rsidRPr="00616DED">
              <w:rPr>
                <w:sz w:val="16"/>
                <w:lang w:val="en-CA"/>
              </w:rPr>
              <w:t>Mul</w:t>
            </w:r>
            <w:proofErr w:type="spellEnd"/>
            <w:r w:rsidRPr="00616DED">
              <w:rPr>
                <w:sz w:val="16"/>
                <w:lang w:val="en-CA"/>
              </w:rPr>
              <w:t>:</w:t>
            </w:r>
            <w:r>
              <w:rPr>
                <w:sz w:val="16"/>
                <w:lang w:val="en-CA"/>
              </w:rPr>
              <w:t xml:space="preserve">    13</w:t>
            </w:r>
          </w:p>
          <w:p w14:paraId="0CCEEF19" w14:textId="72160F83" w:rsidR="0011270E" w:rsidRPr="005E3394" w:rsidRDefault="0011270E" w:rsidP="002E3D31">
            <w:pPr>
              <w:pStyle w:val="NoSpacing"/>
              <w:rPr>
                <w:sz w:val="16"/>
                <w:lang w:val="en-CA"/>
              </w:rPr>
            </w:pPr>
            <w:r w:rsidRPr="00616DED">
              <w:rPr>
                <w:sz w:val="16"/>
                <w:lang w:val="en-CA"/>
              </w:rPr>
              <w:t>Shift:</w:t>
            </w:r>
            <w:r>
              <w:rPr>
                <w:sz w:val="16"/>
                <w:lang w:val="en-CA"/>
              </w:rPr>
              <w:t xml:space="preserve">   1</w:t>
            </w:r>
          </w:p>
        </w:tc>
        <w:tc>
          <w:tcPr>
            <w:tcW w:w="1316" w:type="dxa"/>
            <w:vAlign w:val="center"/>
          </w:tcPr>
          <w:p w14:paraId="0170933F" w14:textId="61164E96" w:rsidR="0011270E" w:rsidRPr="00616DED" w:rsidRDefault="0011270E" w:rsidP="002E3D31">
            <w:pPr>
              <w:pStyle w:val="NoSpacing"/>
              <w:rPr>
                <w:sz w:val="16"/>
                <w:lang w:val="en-CA"/>
              </w:rPr>
            </w:pPr>
            <w:r w:rsidRPr="00616DED">
              <w:rPr>
                <w:sz w:val="16"/>
                <w:lang w:val="en-CA"/>
              </w:rPr>
              <w:t>Add:</w:t>
            </w:r>
            <w:r>
              <w:rPr>
                <w:sz w:val="16"/>
                <w:lang w:val="en-CA"/>
              </w:rPr>
              <w:t xml:space="preserve">    13</w:t>
            </w:r>
          </w:p>
          <w:p w14:paraId="56CD9ADF" w14:textId="03C75FB6" w:rsidR="0011270E" w:rsidRPr="00616DED" w:rsidRDefault="0011270E" w:rsidP="002E3D31">
            <w:pPr>
              <w:pStyle w:val="NoSpacing"/>
              <w:rPr>
                <w:sz w:val="16"/>
                <w:lang w:val="en-CA"/>
              </w:rPr>
            </w:pPr>
            <w:r w:rsidRPr="00616DED">
              <w:rPr>
                <w:sz w:val="16"/>
                <w:lang w:val="en-CA"/>
              </w:rPr>
              <w:t>Comp:</w:t>
            </w:r>
            <w:r>
              <w:rPr>
                <w:sz w:val="16"/>
                <w:lang w:val="en-CA"/>
              </w:rPr>
              <w:t xml:space="preserve"> 1</w:t>
            </w:r>
          </w:p>
          <w:p w14:paraId="2D8E7E65" w14:textId="77777777" w:rsidR="0011270E" w:rsidRDefault="0011270E" w:rsidP="002E3D31">
            <w:pPr>
              <w:pStyle w:val="NoSpacing"/>
              <w:rPr>
                <w:sz w:val="16"/>
                <w:lang w:val="en-CA"/>
              </w:rPr>
            </w:pPr>
            <w:proofErr w:type="spellStart"/>
            <w:r w:rsidRPr="00616DED">
              <w:rPr>
                <w:sz w:val="16"/>
                <w:lang w:val="en-CA"/>
              </w:rPr>
              <w:t>Mul</w:t>
            </w:r>
            <w:proofErr w:type="spellEnd"/>
            <w:r w:rsidRPr="00616DED">
              <w:rPr>
                <w:sz w:val="16"/>
                <w:lang w:val="en-CA"/>
              </w:rPr>
              <w:t>:</w:t>
            </w:r>
            <w:r>
              <w:rPr>
                <w:sz w:val="16"/>
                <w:lang w:val="en-CA"/>
              </w:rPr>
              <w:t xml:space="preserve">    7</w:t>
            </w:r>
          </w:p>
          <w:p w14:paraId="79B739F1" w14:textId="7D1DCD88" w:rsidR="0011270E" w:rsidRPr="005E3394" w:rsidRDefault="0011270E" w:rsidP="002E3D31">
            <w:pPr>
              <w:pStyle w:val="NoSpacing"/>
              <w:rPr>
                <w:sz w:val="16"/>
                <w:lang w:val="en-CA"/>
              </w:rPr>
            </w:pPr>
            <w:r w:rsidRPr="00616DED">
              <w:rPr>
                <w:sz w:val="16"/>
                <w:lang w:val="en-CA"/>
              </w:rPr>
              <w:t>Shift:</w:t>
            </w:r>
            <w:r>
              <w:rPr>
                <w:sz w:val="16"/>
                <w:lang w:val="en-CA"/>
              </w:rPr>
              <w:t xml:space="preserve">   1</w:t>
            </w:r>
          </w:p>
        </w:tc>
        <w:tc>
          <w:tcPr>
            <w:tcW w:w="1036" w:type="dxa"/>
            <w:vAlign w:val="center"/>
          </w:tcPr>
          <w:p w14:paraId="0536C4AC" w14:textId="4248494C" w:rsidR="0011270E" w:rsidRPr="005E3394" w:rsidRDefault="0011270E" w:rsidP="005E3394">
            <w:pPr>
              <w:jc w:val="center"/>
              <w:rPr>
                <w:sz w:val="16"/>
                <w:lang w:val="en-CA"/>
              </w:rPr>
            </w:pPr>
            <w:r>
              <w:rPr>
                <w:sz w:val="16"/>
                <w:lang w:val="en-CA"/>
              </w:rPr>
              <w:t>4×4, slice. slice</w:t>
            </w:r>
          </w:p>
        </w:tc>
        <w:tc>
          <w:tcPr>
            <w:tcW w:w="811" w:type="dxa"/>
            <w:vAlign w:val="center"/>
          </w:tcPr>
          <w:p w14:paraId="2123A02D" w14:textId="00608DDB" w:rsidR="0011270E" w:rsidRPr="005E3394" w:rsidRDefault="0011270E" w:rsidP="005E3394">
            <w:pPr>
              <w:jc w:val="center"/>
              <w:rPr>
                <w:sz w:val="16"/>
                <w:lang w:val="en-CA"/>
              </w:rPr>
            </w:pPr>
            <w:r>
              <w:rPr>
                <w:sz w:val="16"/>
                <w:lang w:val="en-CA"/>
              </w:rPr>
              <w:t>6, 4</w:t>
            </w:r>
          </w:p>
        </w:tc>
        <w:tc>
          <w:tcPr>
            <w:tcW w:w="1008" w:type="dxa"/>
            <w:vAlign w:val="center"/>
          </w:tcPr>
          <w:p w14:paraId="6EC49FD5" w14:textId="1F98EBCB" w:rsidR="0011270E" w:rsidRPr="005E3394" w:rsidRDefault="0011270E" w:rsidP="005E3394">
            <w:pPr>
              <w:jc w:val="center"/>
              <w:rPr>
                <w:sz w:val="16"/>
                <w:lang w:val="en-CA"/>
              </w:rPr>
            </w:pPr>
            <w:r>
              <w:rPr>
                <w:sz w:val="16"/>
                <w:lang w:val="en-CA"/>
              </w:rPr>
              <w:t>0</w:t>
            </w:r>
          </w:p>
        </w:tc>
        <w:tc>
          <w:tcPr>
            <w:tcW w:w="1326" w:type="dxa"/>
          </w:tcPr>
          <w:p w14:paraId="0E7452D8" w14:textId="707B632D" w:rsidR="00AC7772" w:rsidRPr="00616DED" w:rsidRDefault="00AC7772" w:rsidP="00AC7772">
            <w:pPr>
              <w:pStyle w:val="NoSpacing"/>
              <w:rPr>
                <w:sz w:val="16"/>
                <w:lang w:val="en-CA"/>
              </w:rPr>
            </w:pPr>
            <w:r w:rsidRPr="00616DED">
              <w:rPr>
                <w:sz w:val="16"/>
                <w:lang w:val="en-CA"/>
              </w:rPr>
              <w:t>Add:</w:t>
            </w:r>
            <w:r>
              <w:rPr>
                <w:sz w:val="16"/>
                <w:lang w:val="en-CA"/>
              </w:rPr>
              <w:t xml:space="preserve">    </w:t>
            </w:r>
            <w:r w:rsidR="00D80CDC">
              <w:rPr>
                <w:sz w:val="16"/>
                <w:lang w:val="en-CA"/>
              </w:rPr>
              <w:t>66.625</w:t>
            </w:r>
          </w:p>
          <w:p w14:paraId="1F9ADDAC" w14:textId="7E5FED73" w:rsidR="00AC7772" w:rsidRPr="00616DED" w:rsidRDefault="00AC7772" w:rsidP="00AC7772">
            <w:pPr>
              <w:pStyle w:val="NoSpacing"/>
              <w:rPr>
                <w:sz w:val="16"/>
                <w:lang w:val="en-CA"/>
              </w:rPr>
            </w:pPr>
            <w:r w:rsidRPr="00616DED">
              <w:rPr>
                <w:sz w:val="16"/>
                <w:lang w:val="en-CA"/>
              </w:rPr>
              <w:t>Comp:</w:t>
            </w:r>
            <w:r>
              <w:rPr>
                <w:sz w:val="16"/>
                <w:lang w:val="en-CA"/>
              </w:rPr>
              <w:t xml:space="preserve"> </w:t>
            </w:r>
            <w:r w:rsidR="00D80CDC">
              <w:rPr>
                <w:sz w:val="16"/>
                <w:lang w:val="en-CA"/>
              </w:rPr>
              <w:t>14.4375</w:t>
            </w:r>
          </w:p>
          <w:p w14:paraId="4873F97B" w14:textId="5813894B" w:rsidR="00AC7772" w:rsidRDefault="00AC7772" w:rsidP="00AC7772">
            <w:pPr>
              <w:pStyle w:val="NoSpacing"/>
              <w:rPr>
                <w:sz w:val="16"/>
                <w:lang w:val="en-CA"/>
              </w:rPr>
            </w:pPr>
            <w:proofErr w:type="spellStart"/>
            <w:r w:rsidRPr="00616DED">
              <w:rPr>
                <w:sz w:val="16"/>
                <w:lang w:val="en-CA"/>
              </w:rPr>
              <w:t>Mul</w:t>
            </w:r>
            <w:proofErr w:type="spellEnd"/>
            <w:r w:rsidRPr="00616DED">
              <w:rPr>
                <w:sz w:val="16"/>
                <w:lang w:val="en-CA"/>
              </w:rPr>
              <w:t>:</w:t>
            </w:r>
            <w:r>
              <w:rPr>
                <w:sz w:val="16"/>
                <w:lang w:val="en-CA"/>
              </w:rPr>
              <w:t xml:space="preserve">    </w:t>
            </w:r>
            <w:r w:rsidR="00D80CDC">
              <w:rPr>
                <w:sz w:val="16"/>
                <w:lang w:val="en-CA"/>
              </w:rPr>
              <w:t>20.125</w:t>
            </w:r>
          </w:p>
          <w:p w14:paraId="21F13144" w14:textId="26D9A196" w:rsidR="0011270E" w:rsidRDefault="00AC7772" w:rsidP="00AC7772">
            <w:pPr>
              <w:pStyle w:val="NoSpacing"/>
              <w:rPr>
                <w:sz w:val="16"/>
                <w:lang w:val="en-CA"/>
              </w:rPr>
            </w:pPr>
            <w:r w:rsidRPr="00616DED">
              <w:rPr>
                <w:sz w:val="16"/>
                <w:lang w:val="en-CA"/>
              </w:rPr>
              <w:t>Shift:</w:t>
            </w:r>
            <w:r>
              <w:rPr>
                <w:sz w:val="16"/>
                <w:lang w:val="en-CA"/>
              </w:rPr>
              <w:t xml:space="preserve">   </w:t>
            </w:r>
            <w:r w:rsidR="00D80CDC">
              <w:rPr>
                <w:sz w:val="16"/>
                <w:lang w:val="en-CA"/>
              </w:rPr>
              <w:t>4.5625</w:t>
            </w:r>
          </w:p>
        </w:tc>
      </w:tr>
      <w:tr w:rsidR="0011270E" w:rsidRPr="005E3394" w14:paraId="06848B96" w14:textId="3CFBBC45" w:rsidTr="00AD22BE">
        <w:trPr>
          <w:trHeight w:val="1151"/>
          <w:jc w:val="center"/>
        </w:trPr>
        <w:tc>
          <w:tcPr>
            <w:tcW w:w="1080" w:type="dxa"/>
            <w:vAlign w:val="center"/>
          </w:tcPr>
          <w:p w14:paraId="1C81F979" w14:textId="1B9E1AB2" w:rsidR="0011270E" w:rsidRPr="00532330" w:rsidRDefault="0011270E" w:rsidP="00820516">
            <w:pPr>
              <w:jc w:val="center"/>
              <w:rPr>
                <w:sz w:val="16"/>
                <w:lang w:val="en-CA"/>
              </w:rPr>
            </w:pPr>
            <w:r w:rsidRPr="00532330">
              <w:rPr>
                <w:sz w:val="16"/>
                <w:lang w:val="en-CA"/>
              </w:rPr>
              <w:t>CE2.7.1</w:t>
            </w:r>
            <w:r>
              <w:rPr>
                <w:sz w:val="16"/>
                <w:lang w:val="en-CA"/>
              </w:rPr>
              <w:t xml:space="preserve"> </w:t>
            </w:r>
          </w:p>
        </w:tc>
        <w:tc>
          <w:tcPr>
            <w:tcW w:w="1684" w:type="dxa"/>
            <w:vAlign w:val="center"/>
          </w:tcPr>
          <w:p w14:paraId="1B72E061" w14:textId="77777777" w:rsidR="0011270E" w:rsidRDefault="0011270E" w:rsidP="00820516">
            <w:pPr>
              <w:pStyle w:val="NoSpacing"/>
              <w:rPr>
                <w:sz w:val="16"/>
                <w:lang w:val="en-CA"/>
              </w:rPr>
            </w:pPr>
            <w:r>
              <w:rPr>
                <w:sz w:val="16"/>
                <w:lang w:val="en-CA"/>
              </w:rPr>
              <w:t>Highest temporal layer:</w:t>
            </w:r>
          </w:p>
          <w:p w14:paraId="2116A82E" w14:textId="77777777" w:rsidR="0011270E" w:rsidRPr="00616DED" w:rsidRDefault="0011270E" w:rsidP="00820516">
            <w:pPr>
              <w:pStyle w:val="NoSpacing"/>
              <w:rPr>
                <w:sz w:val="16"/>
                <w:lang w:val="en-CA"/>
              </w:rPr>
            </w:pPr>
            <w:r w:rsidRPr="00616DED">
              <w:rPr>
                <w:sz w:val="16"/>
                <w:lang w:val="en-CA"/>
              </w:rPr>
              <w:t>Add:</w:t>
            </w:r>
            <w:r>
              <w:rPr>
                <w:sz w:val="16"/>
                <w:lang w:val="en-CA"/>
              </w:rPr>
              <w:t xml:space="preserve">    8.375</w:t>
            </w:r>
          </w:p>
          <w:p w14:paraId="7D3EB65D" w14:textId="77777777" w:rsidR="0011270E" w:rsidRPr="00616DED" w:rsidRDefault="0011270E" w:rsidP="00820516">
            <w:pPr>
              <w:pStyle w:val="NoSpacing"/>
              <w:rPr>
                <w:sz w:val="16"/>
                <w:lang w:val="en-CA"/>
              </w:rPr>
            </w:pPr>
            <w:r w:rsidRPr="00616DED">
              <w:rPr>
                <w:sz w:val="16"/>
                <w:lang w:val="en-CA"/>
              </w:rPr>
              <w:t>Comp:</w:t>
            </w:r>
            <w:r>
              <w:rPr>
                <w:sz w:val="16"/>
                <w:lang w:val="en-CA"/>
              </w:rPr>
              <w:t xml:space="preserve"> 2.6875</w:t>
            </w:r>
          </w:p>
          <w:p w14:paraId="69E6FCD4" w14:textId="77777777" w:rsidR="0011270E" w:rsidRPr="00616DED" w:rsidRDefault="0011270E" w:rsidP="00820516">
            <w:pPr>
              <w:pStyle w:val="NoSpacing"/>
              <w:rPr>
                <w:sz w:val="16"/>
                <w:lang w:val="en-CA"/>
              </w:rPr>
            </w:pPr>
            <w:proofErr w:type="spellStart"/>
            <w:r w:rsidRPr="00616DED">
              <w:rPr>
                <w:sz w:val="16"/>
                <w:lang w:val="en-CA"/>
              </w:rPr>
              <w:t>Mul</w:t>
            </w:r>
            <w:proofErr w:type="spellEnd"/>
            <w:r w:rsidRPr="00616DED">
              <w:rPr>
                <w:sz w:val="16"/>
                <w:lang w:val="en-CA"/>
              </w:rPr>
              <w:t>:</w:t>
            </w:r>
            <w:r>
              <w:rPr>
                <w:sz w:val="16"/>
                <w:lang w:val="en-CA"/>
              </w:rPr>
              <w:t xml:space="preserve">    0.125</w:t>
            </w:r>
          </w:p>
          <w:p w14:paraId="414C5C6A" w14:textId="5D7E3259" w:rsidR="0011270E" w:rsidRDefault="0011270E" w:rsidP="00820516">
            <w:pPr>
              <w:pStyle w:val="NoSpacing"/>
              <w:rPr>
                <w:sz w:val="16"/>
                <w:lang w:val="en-CA"/>
              </w:rPr>
            </w:pPr>
            <w:r w:rsidRPr="00616DED">
              <w:rPr>
                <w:sz w:val="16"/>
                <w:lang w:val="en-CA"/>
              </w:rPr>
              <w:t>Shift:</w:t>
            </w:r>
            <w:r>
              <w:rPr>
                <w:sz w:val="16"/>
                <w:lang w:val="en-CA"/>
              </w:rPr>
              <w:t xml:space="preserve">   0.875</w:t>
            </w:r>
          </w:p>
        </w:tc>
        <w:tc>
          <w:tcPr>
            <w:tcW w:w="1274" w:type="dxa"/>
            <w:vAlign w:val="center"/>
          </w:tcPr>
          <w:p w14:paraId="298236F6" w14:textId="757E3C0F" w:rsidR="0011270E" w:rsidRDefault="0011270E" w:rsidP="00820516">
            <w:pPr>
              <w:jc w:val="center"/>
              <w:rPr>
                <w:sz w:val="16"/>
                <w:lang w:val="en-CA"/>
              </w:rPr>
            </w:pPr>
            <w:r>
              <w:rPr>
                <w:sz w:val="16"/>
                <w:lang w:val="en-CA"/>
              </w:rPr>
              <w:t>Same as    anchor</w:t>
            </w:r>
          </w:p>
        </w:tc>
        <w:tc>
          <w:tcPr>
            <w:tcW w:w="1316" w:type="dxa"/>
            <w:vAlign w:val="center"/>
          </w:tcPr>
          <w:p w14:paraId="038336CA" w14:textId="3830B1D7" w:rsidR="0011270E" w:rsidRDefault="0011270E" w:rsidP="00820516">
            <w:pPr>
              <w:jc w:val="center"/>
              <w:rPr>
                <w:sz w:val="16"/>
                <w:lang w:val="en-CA"/>
              </w:rPr>
            </w:pPr>
            <w:r>
              <w:rPr>
                <w:sz w:val="16"/>
                <w:lang w:val="en-CA"/>
              </w:rPr>
              <w:t>Same as     anchor</w:t>
            </w:r>
          </w:p>
        </w:tc>
        <w:tc>
          <w:tcPr>
            <w:tcW w:w="1036" w:type="dxa"/>
            <w:vAlign w:val="center"/>
          </w:tcPr>
          <w:p w14:paraId="5BD9986E" w14:textId="4A7D0D55" w:rsidR="0011270E" w:rsidRDefault="0011270E" w:rsidP="00820516">
            <w:pPr>
              <w:jc w:val="center"/>
              <w:rPr>
                <w:sz w:val="16"/>
                <w:lang w:val="en-CA"/>
              </w:rPr>
            </w:pPr>
            <w:r>
              <w:rPr>
                <w:sz w:val="16"/>
                <w:lang w:val="en-CA"/>
              </w:rPr>
              <w:t>Same as    anchor</w:t>
            </w:r>
          </w:p>
        </w:tc>
        <w:tc>
          <w:tcPr>
            <w:tcW w:w="811" w:type="dxa"/>
            <w:vAlign w:val="center"/>
          </w:tcPr>
          <w:p w14:paraId="45B9A4E1" w14:textId="0228A30A" w:rsidR="0011270E" w:rsidRDefault="0011270E" w:rsidP="00820516">
            <w:pPr>
              <w:jc w:val="center"/>
              <w:rPr>
                <w:sz w:val="16"/>
                <w:lang w:val="en-CA"/>
              </w:rPr>
            </w:pPr>
            <w:r>
              <w:rPr>
                <w:sz w:val="16"/>
                <w:lang w:val="en-CA"/>
              </w:rPr>
              <w:t>Same as    anchor</w:t>
            </w:r>
          </w:p>
        </w:tc>
        <w:tc>
          <w:tcPr>
            <w:tcW w:w="1008" w:type="dxa"/>
            <w:vAlign w:val="center"/>
          </w:tcPr>
          <w:p w14:paraId="7DF71B4F" w14:textId="37E4913C" w:rsidR="0011270E" w:rsidRDefault="0011270E" w:rsidP="00820516">
            <w:pPr>
              <w:jc w:val="center"/>
              <w:rPr>
                <w:sz w:val="16"/>
                <w:lang w:val="en-CA"/>
              </w:rPr>
            </w:pPr>
            <w:r>
              <w:rPr>
                <w:sz w:val="16"/>
                <w:lang w:val="en-CA"/>
              </w:rPr>
              <w:t>Same as    anchor</w:t>
            </w:r>
          </w:p>
        </w:tc>
        <w:tc>
          <w:tcPr>
            <w:tcW w:w="1326" w:type="dxa"/>
          </w:tcPr>
          <w:p w14:paraId="79178B79" w14:textId="1870EB09" w:rsidR="00AC7772" w:rsidRDefault="00AC7772" w:rsidP="00AC7772">
            <w:pPr>
              <w:pStyle w:val="NoSpacing"/>
              <w:rPr>
                <w:sz w:val="16"/>
                <w:lang w:val="en-CA"/>
              </w:rPr>
            </w:pPr>
            <w:r>
              <w:rPr>
                <w:sz w:val="16"/>
                <w:lang w:val="en-CA"/>
              </w:rPr>
              <w:t>Highest temporal layer:</w:t>
            </w:r>
          </w:p>
          <w:p w14:paraId="14827CF5" w14:textId="571FC3E6" w:rsidR="00AC7772" w:rsidRPr="00616DED" w:rsidRDefault="00AC7772" w:rsidP="00AC7772">
            <w:pPr>
              <w:pStyle w:val="NoSpacing"/>
              <w:rPr>
                <w:sz w:val="16"/>
                <w:lang w:val="en-CA"/>
              </w:rPr>
            </w:pPr>
            <w:r w:rsidRPr="00616DED">
              <w:rPr>
                <w:sz w:val="16"/>
                <w:lang w:val="en-CA"/>
              </w:rPr>
              <w:t>Add:</w:t>
            </w:r>
            <w:r>
              <w:rPr>
                <w:sz w:val="16"/>
                <w:lang w:val="en-CA"/>
              </w:rPr>
              <w:t xml:space="preserve">    </w:t>
            </w:r>
            <w:r w:rsidR="0040598E">
              <w:rPr>
                <w:sz w:val="16"/>
                <w:lang w:val="en-CA"/>
              </w:rPr>
              <w:t>46.375</w:t>
            </w:r>
          </w:p>
          <w:p w14:paraId="6D008769" w14:textId="2441C4EF" w:rsidR="00AC7772" w:rsidRPr="00616DED" w:rsidRDefault="00AC7772" w:rsidP="00AC7772">
            <w:pPr>
              <w:pStyle w:val="NoSpacing"/>
              <w:rPr>
                <w:sz w:val="16"/>
                <w:lang w:val="en-CA"/>
              </w:rPr>
            </w:pPr>
            <w:r w:rsidRPr="00616DED">
              <w:rPr>
                <w:sz w:val="16"/>
                <w:lang w:val="en-CA"/>
              </w:rPr>
              <w:t>Comp:</w:t>
            </w:r>
            <w:r>
              <w:rPr>
                <w:sz w:val="16"/>
                <w:lang w:val="en-CA"/>
              </w:rPr>
              <w:t xml:space="preserve"> </w:t>
            </w:r>
            <w:r w:rsidR="0040598E">
              <w:rPr>
                <w:sz w:val="16"/>
                <w:lang w:val="en-CA"/>
              </w:rPr>
              <w:t>7.6875</w:t>
            </w:r>
          </w:p>
          <w:p w14:paraId="0D4BF4C1" w14:textId="358DD7A4" w:rsidR="00AC7772" w:rsidRDefault="00AC7772" w:rsidP="00AC7772">
            <w:pPr>
              <w:pStyle w:val="NoSpacing"/>
              <w:rPr>
                <w:sz w:val="16"/>
                <w:lang w:val="en-CA"/>
              </w:rPr>
            </w:pPr>
            <w:proofErr w:type="spellStart"/>
            <w:r w:rsidRPr="00616DED">
              <w:rPr>
                <w:sz w:val="16"/>
                <w:lang w:val="en-CA"/>
              </w:rPr>
              <w:t>Mul</w:t>
            </w:r>
            <w:proofErr w:type="spellEnd"/>
            <w:r w:rsidRPr="00616DED">
              <w:rPr>
                <w:sz w:val="16"/>
                <w:lang w:val="en-CA"/>
              </w:rPr>
              <w:t>:</w:t>
            </w:r>
            <w:r>
              <w:rPr>
                <w:sz w:val="16"/>
                <w:lang w:val="en-CA"/>
              </w:rPr>
              <w:t xml:space="preserve">    </w:t>
            </w:r>
            <w:r w:rsidR="0040598E">
              <w:rPr>
                <w:sz w:val="16"/>
                <w:lang w:val="en-CA"/>
              </w:rPr>
              <w:t>20.125</w:t>
            </w:r>
          </w:p>
          <w:p w14:paraId="2072703F" w14:textId="35892989" w:rsidR="0011270E" w:rsidRDefault="00AC7772" w:rsidP="00AC7772">
            <w:pPr>
              <w:pStyle w:val="NoSpacing"/>
              <w:rPr>
                <w:sz w:val="16"/>
                <w:lang w:val="en-CA"/>
              </w:rPr>
            </w:pPr>
            <w:r w:rsidRPr="00616DED">
              <w:rPr>
                <w:sz w:val="16"/>
                <w:lang w:val="en-CA"/>
              </w:rPr>
              <w:t>Shift:</w:t>
            </w:r>
            <w:r>
              <w:rPr>
                <w:sz w:val="16"/>
                <w:lang w:val="en-CA"/>
              </w:rPr>
              <w:t xml:space="preserve">   </w:t>
            </w:r>
            <w:r w:rsidR="0040598E">
              <w:rPr>
                <w:sz w:val="16"/>
                <w:lang w:val="en-CA"/>
              </w:rPr>
              <w:t>2.875</w:t>
            </w:r>
          </w:p>
        </w:tc>
      </w:tr>
    </w:tbl>
    <w:p w14:paraId="3BFD514F" w14:textId="1663948F" w:rsidR="007E7EF8" w:rsidRDefault="007E7EF8" w:rsidP="00E11923">
      <w:pPr>
        <w:pStyle w:val="Heading1"/>
        <w:rPr>
          <w:lang w:val="en-CA"/>
        </w:rPr>
      </w:pPr>
      <w:r>
        <w:rPr>
          <w:lang w:val="en-CA"/>
        </w:rPr>
        <w:t>Conclusions</w:t>
      </w:r>
    </w:p>
    <w:p w14:paraId="0DFDDC9A" w14:textId="101E3E91" w:rsidR="007414E1" w:rsidRDefault="007414E1" w:rsidP="007414E1">
      <w:pPr>
        <w:rPr>
          <w:lang w:val="en-CA"/>
        </w:rPr>
      </w:pPr>
      <w:r>
        <w:rPr>
          <w:lang w:val="en-CA"/>
        </w:rPr>
        <w:t xml:space="preserve">This contribution </w:t>
      </w:r>
      <w:r w:rsidR="00A3101E">
        <w:rPr>
          <w:lang w:val="en-CA"/>
        </w:rPr>
        <w:t xml:space="preserve">describes </w:t>
      </w:r>
      <w:r w:rsidR="00505F7C">
        <w:rPr>
          <w:lang w:val="en-CA"/>
        </w:rPr>
        <w:t>the</w:t>
      </w:r>
      <w:r w:rsidR="00B53965">
        <w:rPr>
          <w:lang w:val="en-CA"/>
        </w:rPr>
        <w:t xml:space="preserve"> ALF simplification scheme in </w:t>
      </w:r>
      <w:r w:rsidR="00CE3979">
        <w:rPr>
          <w:lang w:val="en-CA"/>
        </w:rPr>
        <w:t>CE2 T</w:t>
      </w:r>
      <w:r w:rsidR="00A3101E">
        <w:rPr>
          <w:lang w:val="en-CA"/>
        </w:rPr>
        <w:t xml:space="preserve">est </w:t>
      </w:r>
      <w:r w:rsidR="00B53965">
        <w:rPr>
          <w:lang w:val="en-CA"/>
        </w:rPr>
        <w:t>CE2.7.1</w:t>
      </w:r>
      <w:r>
        <w:rPr>
          <w:lang w:val="en-CA"/>
        </w:rPr>
        <w:t xml:space="preserve">.  The </w:t>
      </w:r>
      <w:r>
        <w:rPr>
          <w:szCs w:val="22"/>
          <w:lang w:val="en-CA"/>
        </w:rPr>
        <w:t>derivative calculation for pictures belonging to the highest temporal layer of RA configuration is simplified</w:t>
      </w:r>
      <w:r>
        <w:t xml:space="preserve"> by computing derivatives only </w:t>
      </w:r>
      <w:r w:rsidRPr="00FD532C">
        <w:t xml:space="preserve">at </w:t>
      </w:r>
      <w:r>
        <w:t xml:space="preserve">the </w:t>
      </w:r>
      <w:r w:rsidRPr="00FD532C">
        <w:t xml:space="preserve">top-left sample position of each 2×2 </w:t>
      </w:r>
      <w:proofErr w:type="spellStart"/>
      <w:r>
        <w:t>luma</w:t>
      </w:r>
      <w:proofErr w:type="spellEnd"/>
      <w:r>
        <w:t xml:space="preserve"> </w:t>
      </w:r>
      <w:r w:rsidRPr="00FD532C">
        <w:t>block</w:t>
      </w:r>
      <w:r>
        <w:t xml:space="preserve">.  Applying this simplification to the </w:t>
      </w:r>
      <w:r w:rsidR="00B53965">
        <w:t>VTM-2.0</w:t>
      </w:r>
      <w:r>
        <w:t>.</w:t>
      </w:r>
      <w:r w:rsidR="00B53965">
        <w:t>1</w:t>
      </w:r>
      <w:r>
        <w:t xml:space="preserve"> </w:t>
      </w:r>
      <w:r w:rsidR="00B53965">
        <w:t xml:space="preserve">anchor </w:t>
      </w:r>
      <w:r>
        <w:t xml:space="preserve">yields an average decoding speedup of </w:t>
      </w:r>
      <w:r w:rsidR="00B53965">
        <w:t>2</w:t>
      </w:r>
      <w:r>
        <w:t>% with a small loss of 0.0</w:t>
      </w:r>
      <w:r w:rsidR="00B53965">
        <w:t>2</w:t>
      </w:r>
      <w:r>
        <w:t>% for the RA configuration.</w:t>
      </w:r>
    </w:p>
    <w:p w14:paraId="10802F55" w14:textId="35DB8CD6" w:rsidR="007E7EF8" w:rsidRDefault="007E7EF8" w:rsidP="00E11923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66026884" w14:textId="44EE651D" w:rsidR="00574B89" w:rsidRDefault="003F12CA" w:rsidP="003F12CA">
      <w:pPr>
        <w:pStyle w:val="ListParagraph"/>
        <w:numPr>
          <w:ilvl w:val="0"/>
          <w:numId w:val="14"/>
        </w:numPr>
        <w:tabs>
          <w:tab w:val="clear" w:pos="360"/>
          <w:tab w:val="clear" w:pos="1080"/>
          <w:tab w:val="left" w:pos="450"/>
          <w:tab w:val="left" w:pos="540"/>
          <w:tab w:val="left" w:pos="630"/>
        </w:tabs>
        <w:spacing w:line="276" w:lineRule="auto"/>
        <w:rPr>
          <w:sz w:val="24"/>
          <w:lang w:eastAsia="ja-JP"/>
        </w:rPr>
      </w:pPr>
      <w:bookmarkStart w:id="4" w:name="_Ref525563696"/>
      <w:bookmarkStart w:id="5" w:name="_Ref512330395"/>
      <w:r w:rsidRPr="003F12CA">
        <w:rPr>
          <w:sz w:val="24"/>
          <w:lang w:eastAsia="ja-JP"/>
        </w:rPr>
        <w:t xml:space="preserve">V. Seregin, C.-Y. Chen, </w:t>
      </w:r>
      <w:r>
        <w:rPr>
          <w:sz w:val="24"/>
          <w:lang w:eastAsia="ja-JP"/>
        </w:rPr>
        <w:t>“</w:t>
      </w:r>
      <w:r w:rsidRPr="003F12CA">
        <w:rPr>
          <w:sz w:val="24"/>
          <w:lang w:eastAsia="ja-JP"/>
        </w:rPr>
        <w:t>Description of Core Experiment 2 (CE2): Adaptive Loop Filter,</w:t>
      </w:r>
      <w:r>
        <w:rPr>
          <w:sz w:val="24"/>
          <w:lang w:eastAsia="ja-JP"/>
        </w:rPr>
        <w:t>”</w:t>
      </w:r>
      <w:r w:rsidRPr="003F12CA">
        <w:rPr>
          <w:sz w:val="24"/>
          <w:lang w:eastAsia="ja-JP"/>
        </w:rPr>
        <w:t xml:space="preserve"> JVET-K1022, 11</w:t>
      </w:r>
      <w:r w:rsidRPr="006B62A0">
        <w:rPr>
          <w:sz w:val="24"/>
          <w:vertAlign w:val="superscript"/>
          <w:lang w:eastAsia="ja-JP"/>
        </w:rPr>
        <w:t>th</w:t>
      </w:r>
      <w:r w:rsidR="006B62A0">
        <w:rPr>
          <w:sz w:val="24"/>
          <w:lang w:eastAsia="ja-JP"/>
        </w:rPr>
        <w:t xml:space="preserve"> </w:t>
      </w:r>
      <w:r w:rsidRPr="003F12CA">
        <w:rPr>
          <w:sz w:val="24"/>
          <w:lang w:eastAsia="ja-JP"/>
        </w:rPr>
        <w:t>meeting, July 2018, Ljubljana, SI.</w:t>
      </w:r>
      <w:bookmarkEnd w:id="4"/>
    </w:p>
    <w:p w14:paraId="08A9D91D" w14:textId="2E3A83A1" w:rsidR="008D1FDB" w:rsidRPr="003253ED" w:rsidRDefault="00212FF4" w:rsidP="003F12CA">
      <w:pPr>
        <w:pStyle w:val="ListParagraph"/>
        <w:numPr>
          <w:ilvl w:val="0"/>
          <w:numId w:val="14"/>
        </w:numPr>
        <w:tabs>
          <w:tab w:val="clear" w:pos="360"/>
          <w:tab w:val="clear" w:pos="1080"/>
          <w:tab w:val="left" w:pos="450"/>
          <w:tab w:val="left" w:pos="540"/>
          <w:tab w:val="left" w:pos="630"/>
        </w:tabs>
        <w:spacing w:line="276" w:lineRule="auto"/>
        <w:rPr>
          <w:sz w:val="24"/>
          <w:lang w:eastAsia="ja-JP"/>
        </w:rPr>
      </w:pPr>
      <w:bookmarkStart w:id="6" w:name="_Ref525563543"/>
      <w:r>
        <w:rPr>
          <w:sz w:val="24"/>
          <w:lang w:eastAsia="ja-JP"/>
        </w:rPr>
        <w:t>R. Vanam, Y. He, Y. Ye, “</w:t>
      </w:r>
      <w:r>
        <w:t>CE2: Adaptive Loop Filter Simplification (Test 2.4.1.2),” JVET-K0327, 11</w:t>
      </w:r>
      <w:r w:rsidRPr="00212FF4">
        <w:rPr>
          <w:vertAlign w:val="superscript"/>
        </w:rPr>
        <w:t>th</w:t>
      </w:r>
      <w:r>
        <w:t xml:space="preserve"> meeting, July 2018, </w:t>
      </w:r>
      <w:r w:rsidRPr="003F12CA">
        <w:rPr>
          <w:sz w:val="24"/>
          <w:lang w:eastAsia="ja-JP"/>
        </w:rPr>
        <w:t>Ljubljana, SI.</w:t>
      </w:r>
      <w:bookmarkEnd w:id="6"/>
    </w:p>
    <w:p w14:paraId="42B6BB5E" w14:textId="5EEDF22C" w:rsidR="00574B89" w:rsidRPr="00E95649" w:rsidRDefault="00574B89" w:rsidP="00620085">
      <w:pPr>
        <w:pStyle w:val="ListParagraph"/>
        <w:numPr>
          <w:ilvl w:val="0"/>
          <w:numId w:val="14"/>
        </w:numPr>
        <w:tabs>
          <w:tab w:val="clear" w:pos="360"/>
          <w:tab w:val="clear" w:pos="1080"/>
          <w:tab w:val="left" w:pos="450"/>
          <w:tab w:val="left" w:pos="540"/>
          <w:tab w:val="left" w:pos="630"/>
        </w:tabs>
        <w:spacing w:line="276" w:lineRule="auto"/>
        <w:rPr>
          <w:lang w:val="en-CA"/>
        </w:rPr>
      </w:pPr>
      <w:bookmarkStart w:id="7" w:name="_Ref518245534"/>
      <w:r w:rsidRPr="006B62A0" w:rsidDel="002B6AA4">
        <w:rPr>
          <w:lang w:val="en-CA"/>
        </w:rPr>
        <w:t xml:space="preserve"> </w:t>
      </w:r>
      <w:bookmarkStart w:id="8" w:name="_Ref518208047"/>
      <w:bookmarkStart w:id="9" w:name="_Ref525565784"/>
      <w:bookmarkEnd w:id="7"/>
      <w:r w:rsidR="005C2742" w:rsidRPr="006B62A0">
        <w:rPr>
          <w:lang w:val="en-CA"/>
        </w:rPr>
        <w:t xml:space="preserve">F. </w:t>
      </w:r>
      <w:proofErr w:type="spellStart"/>
      <w:r w:rsidR="005C2742" w:rsidRPr="006B62A0">
        <w:rPr>
          <w:lang w:val="en-CA"/>
        </w:rPr>
        <w:t>Bossen</w:t>
      </w:r>
      <w:proofErr w:type="spellEnd"/>
      <w:r w:rsidR="005C2742" w:rsidRPr="006B62A0">
        <w:rPr>
          <w:lang w:val="en-CA"/>
        </w:rPr>
        <w:t xml:space="preserve"> et al., “</w:t>
      </w:r>
      <w:r w:rsidR="005C2742">
        <w:t>JVET common test conditions and software reference configurations for SDR video</w:t>
      </w:r>
      <w:r w:rsidRPr="007A390A">
        <w:t>,</w:t>
      </w:r>
      <w:r w:rsidR="005C2742">
        <w:t>”</w:t>
      </w:r>
      <w:r>
        <w:rPr>
          <w:lang w:eastAsia="ja-JP"/>
        </w:rPr>
        <w:t xml:space="preserve"> </w:t>
      </w:r>
      <w:r w:rsidR="000F23DA" w:rsidRPr="000F23DA">
        <w:rPr>
          <w:lang w:eastAsia="ja-JP"/>
        </w:rPr>
        <w:t>JVET-K1010</w:t>
      </w:r>
      <w:r>
        <w:rPr>
          <w:lang w:eastAsia="ja-JP"/>
        </w:rPr>
        <w:t>,</w:t>
      </w:r>
      <w:r w:rsidRPr="006B62A0">
        <w:rPr>
          <w:lang w:val="en-CA"/>
        </w:rPr>
        <w:t xml:space="preserve"> 1</w:t>
      </w:r>
      <w:r w:rsidR="006B62A0" w:rsidRPr="006B62A0">
        <w:rPr>
          <w:lang w:val="en-CA"/>
        </w:rPr>
        <w:t>1</w:t>
      </w:r>
      <w:r w:rsidRPr="006B62A0">
        <w:rPr>
          <w:vertAlign w:val="superscript"/>
          <w:lang w:val="en-CA"/>
        </w:rPr>
        <w:t>th</w:t>
      </w:r>
      <w:r w:rsidR="006B62A0" w:rsidRPr="006B62A0">
        <w:rPr>
          <w:lang w:val="en-CA"/>
        </w:rPr>
        <w:t xml:space="preserve"> </w:t>
      </w:r>
      <w:r w:rsidRPr="006B62A0">
        <w:rPr>
          <w:lang w:val="en-CA"/>
        </w:rPr>
        <w:t>Meeting</w:t>
      </w:r>
      <w:bookmarkEnd w:id="5"/>
      <w:bookmarkEnd w:id="8"/>
      <w:r w:rsidR="006B62A0" w:rsidRPr="003F12CA">
        <w:rPr>
          <w:sz w:val="24"/>
          <w:lang w:eastAsia="ja-JP"/>
        </w:rPr>
        <w:t>, July 2018, Ljubljana, SI.</w:t>
      </w:r>
      <w:bookmarkEnd w:id="9"/>
    </w:p>
    <w:p w14:paraId="6970700D" w14:textId="64C3097A" w:rsidR="00E95649" w:rsidRPr="006B62A0" w:rsidRDefault="00E95649" w:rsidP="00620085">
      <w:pPr>
        <w:pStyle w:val="ListParagraph"/>
        <w:numPr>
          <w:ilvl w:val="0"/>
          <w:numId w:val="14"/>
        </w:numPr>
        <w:tabs>
          <w:tab w:val="clear" w:pos="360"/>
          <w:tab w:val="clear" w:pos="1080"/>
          <w:tab w:val="left" w:pos="450"/>
          <w:tab w:val="left" w:pos="540"/>
          <w:tab w:val="left" w:pos="630"/>
        </w:tabs>
        <w:spacing w:line="276" w:lineRule="auto"/>
        <w:rPr>
          <w:lang w:val="en-CA"/>
        </w:rPr>
      </w:pPr>
      <w:bookmarkStart w:id="10" w:name="_Ref525566081"/>
      <w:r>
        <w:rPr>
          <w:lang w:val="en-CA"/>
        </w:rPr>
        <w:t>L. Zhang, “</w:t>
      </w:r>
      <w:proofErr w:type="spellStart"/>
      <w:r>
        <w:rPr>
          <w:lang w:val="en-CA"/>
        </w:rPr>
        <w:t>BoG</w:t>
      </w:r>
      <w:proofErr w:type="spellEnd"/>
      <w:r>
        <w:rPr>
          <w:lang w:val="en-CA"/>
        </w:rPr>
        <w:t xml:space="preserve"> Report on ALF,” JVET</w:t>
      </w:r>
      <w:r w:rsidRPr="005B217D">
        <w:rPr>
          <w:lang w:val="en-CA"/>
        </w:rPr>
        <w:t>-</w:t>
      </w:r>
      <w:r>
        <w:rPr>
          <w:lang w:val="en-CA"/>
        </w:rPr>
        <w:t>K0521, 1</w:t>
      </w:r>
      <w:r w:rsidRPr="006B62A0">
        <w:rPr>
          <w:lang w:val="en-CA"/>
        </w:rPr>
        <w:t>1</w:t>
      </w:r>
      <w:r w:rsidRPr="006B62A0">
        <w:rPr>
          <w:vertAlign w:val="superscript"/>
          <w:lang w:val="en-CA"/>
        </w:rPr>
        <w:t>th</w:t>
      </w:r>
      <w:r w:rsidRPr="006B62A0">
        <w:rPr>
          <w:lang w:val="en-CA"/>
        </w:rPr>
        <w:t xml:space="preserve"> Meeting</w:t>
      </w:r>
      <w:r w:rsidRPr="003F12CA">
        <w:rPr>
          <w:sz w:val="24"/>
          <w:lang w:eastAsia="ja-JP"/>
        </w:rPr>
        <w:t>, July 2018, Ljubljana, SI.</w:t>
      </w:r>
      <w:bookmarkEnd w:id="10"/>
    </w:p>
    <w:p w14:paraId="5F0CF8E4" w14:textId="43D9AAF4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5704DC10" w:rsidR="00342FF4" w:rsidRPr="005B217D" w:rsidRDefault="00EF672F" w:rsidP="009234A5">
      <w:pPr>
        <w:rPr>
          <w:szCs w:val="22"/>
          <w:lang w:val="en-CA"/>
        </w:rPr>
      </w:pPr>
      <w:proofErr w:type="spellStart"/>
      <w:r>
        <w:rPr>
          <w:b/>
          <w:szCs w:val="22"/>
          <w:lang w:val="en-CA"/>
        </w:rPr>
        <w:t>InterDigital</w:t>
      </w:r>
      <w:proofErr w:type="spellEnd"/>
      <w:r>
        <w:rPr>
          <w:b/>
          <w:szCs w:val="22"/>
          <w:lang w:val="en-CA"/>
        </w:rPr>
        <w:t xml:space="preserve"> Communications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5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6130A7D" w14:textId="77777777" w:rsidR="00DB0202" w:rsidRDefault="00DB0202">
      <w:r>
        <w:separator/>
      </w:r>
    </w:p>
  </w:endnote>
  <w:endnote w:type="continuationSeparator" w:id="0">
    <w:p w14:paraId="30EDEDCF" w14:textId="77777777" w:rsidR="00DB0202" w:rsidRDefault="00DB02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auto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719958FB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23463B">
      <w:rPr>
        <w:rStyle w:val="PageNumber"/>
        <w:noProof/>
      </w:rPr>
      <w:t>3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23463B">
      <w:rPr>
        <w:rStyle w:val="PageNumber"/>
        <w:noProof/>
      </w:rPr>
      <w:t>2018-09-24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321CC07" w14:textId="77777777" w:rsidR="00DB0202" w:rsidRDefault="00DB0202">
      <w:r>
        <w:separator/>
      </w:r>
    </w:p>
  </w:footnote>
  <w:footnote w:type="continuationSeparator" w:id="0">
    <w:p w14:paraId="59C2512F" w14:textId="77777777" w:rsidR="00DB0202" w:rsidRDefault="00DB020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9F13764"/>
    <w:multiLevelType w:val="hybridMultilevel"/>
    <w:tmpl w:val="88102E46"/>
    <w:lvl w:ilvl="0" w:tplc="0AE078EE">
      <w:start w:val="1"/>
      <w:numFmt w:val="decimal"/>
      <w:pStyle w:val="References"/>
      <w:lvlText w:val="[%1]"/>
      <w:lvlJc w:val="left"/>
      <w:pPr>
        <w:tabs>
          <w:tab w:val="num" w:pos="504"/>
        </w:tabs>
        <w:ind w:left="504" w:hanging="504"/>
      </w:pPr>
      <w:rPr>
        <w:vanish w:val="0"/>
        <w:webHidden w:val="0"/>
        <w:specVanish w:val="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C1775BA"/>
    <w:multiLevelType w:val="hybridMultilevel"/>
    <w:tmpl w:val="71E6FEBE"/>
    <w:lvl w:ilvl="0" w:tplc="A56CBA6C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10"/>
  </w:num>
  <w:num w:numId="4">
    <w:abstractNumId w:val="8"/>
  </w:num>
  <w:num w:numId="5">
    <w:abstractNumId w:val="9"/>
  </w:num>
  <w:num w:numId="6">
    <w:abstractNumId w:val="4"/>
  </w:num>
  <w:num w:numId="7">
    <w:abstractNumId w:val="6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5"/>
  </w:num>
  <w:num w:numId="1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7B82"/>
    <w:rsid w:val="00016823"/>
    <w:rsid w:val="0001712D"/>
    <w:rsid w:val="000175ED"/>
    <w:rsid w:val="0002413D"/>
    <w:rsid w:val="00026F61"/>
    <w:rsid w:val="00030808"/>
    <w:rsid w:val="000308A3"/>
    <w:rsid w:val="00033501"/>
    <w:rsid w:val="00037765"/>
    <w:rsid w:val="00042B77"/>
    <w:rsid w:val="000458BC"/>
    <w:rsid w:val="00045C41"/>
    <w:rsid w:val="00046C03"/>
    <w:rsid w:val="00065039"/>
    <w:rsid w:val="000705B5"/>
    <w:rsid w:val="0007614F"/>
    <w:rsid w:val="00081398"/>
    <w:rsid w:val="00094479"/>
    <w:rsid w:val="000A1E81"/>
    <w:rsid w:val="000B0226"/>
    <w:rsid w:val="000B0C0F"/>
    <w:rsid w:val="000B1C6B"/>
    <w:rsid w:val="000B4CF4"/>
    <w:rsid w:val="000B4FF9"/>
    <w:rsid w:val="000B7078"/>
    <w:rsid w:val="000C09AC"/>
    <w:rsid w:val="000C1B9E"/>
    <w:rsid w:val="000D4891"/>
    <w:rsid w:val="000E00F3"/>
    <w:rsid w:val="000F158C"/>
    <w:rsid w:val="000F23DA"/>
    <w:rsid w:val="00102F3D"/>
    <w:rsid w:val="0011270E"/>
    <w:rsid w:val="001154DA"/>
    <w:rsid w:val="00124E38"/>
    <w:rsid w:val="0012580B"/>
    <w:rsid w:val="00131F90"/>
    <w:rsid w:val="0013458C"/>
    <w:rsid w:val="0013526E"/>
    <w:rsid w:val="00146152"/>
    <w:rsid w:val="00153316"/>
    <w:rsid w:val="00155526"/>
    <w:rsid w:val="00171371"/>
    <w:rsid w:val="00175A24"/>
    <w:rsid w:val="00187809"/>
    <w:rsid w:val="00187E58"/>
    <w:rsid w:val="001A297E"/>
    <w:rsid w:val="001A368E"/>
    <w:rsid w:val="001A52C8"/>
    <w:rsid w:val="001A7329"/>
    <w:rsid w:val="001A792F"/>
    <w:rsid w:val="001B4E28"/>
    <w:rsid w:val="001C3525"/>
    <w:rsid w:val="001C3AFB"/>
    <w:rsid w:val="001D1BD2"/>
    <w:rsid w:val="001D7799"/>
    <w:rsid w:val="001E0248"/>
    <w:rsid w:val="001E02BE"/>
    <w:rsid w:val="001E3B37"/>
    <w:rsid w:val="001F2594"/>
    <w:rsid w:val="002055A6"/>
    <w:rsid w:val="00206460"/>
    <w:rsid w:val="002069B4"/>
    <w:rsid w:val="00212FF4"/>
    <w:rsid w:val="00213371"/>
    <w:rsid w:val="00215DFC"/>
    <w:rsid w:val="002212DF"/>
    <w:rsid w:val="00222CD4"/>
    <w:rsid w:val="00225016"/>
    <w:rsid w:val="00226274"/>
    <w:rsid w:val="002264A6"/>
    <w:rsid w:val="00227BA7"/>
    <w:rsid w:val="0023011C"/>
    <w:rsid w:val="0023463B"/>
    <w:rsid w:val="002375C1"/>
    <w:rsid w:val="00241EAB"/>
    <w:rsid w:val="002430C8"/>
    <w:rsid w:val="00253478"/>
    <w:rsid w:val="00261119"/>
    <w:rsid w:val="00263398"/>
    <w:rsid w:val="00263B99"/>
    <w:rsid w:val="00264C3A"/>
    <w:rsid w:val="00266F06"/>
    <w:rsid w:val="00275BCF"/>
    <w:rsid w:val="00291E36"/>
    <w:rsid w:val="00292257"/>
    <w:rsid w:val="002A17D3"/>
    <w:rsid w:val="002A2374"/>
    <w:rsid w:val="002A42D0"/>
    <w:rsid w:val="002A54E0"/>
    <w:rsid w:val="002B1595"/>
    <w:rsid w:val="002B191D"/>
    <w:rsid w:val="002B2E83"/>
    <w:rsid w:val="002D0AF6"/>
    <w:rsid w:val="002D562C"/>
    <w:rsid w:val="002E04D8"/>
    <w:rsid w:val="002E29C1"/>
    <w:rsid w:val="002E3D31"/>
    <w:rsid w:val="002F164D"/>
    <w:rsid w:val="003021BC"/>
    <w:rsid w:val="00305D0E"/>
    <w:rsid w:val="00306206"/>
    <w:rsid w:val="00317D85"/>
    <w:rsid w:val="00321621"/>
    <w:rsid w:val="003230F7"/>
    <w:rsid w:val="00327C56"/>
    <w:rsid w:val="003315A1"/>
    <w:rsid w:val="00337225"/>
    <w:rsid w:val="003373EC"/>
    <w:rsid w:val="00342FF4"/>
    <w:rsid w:val="00344E5A"/>
    <w:rsid w:val="00346148"/>
    <w:rsid w:val="0035753D"/>
    <w:rsid w:val="003669EA"/>
    <w:rsid w:val="003706CC"/>
    <w:rsid w:val="00377710"/>
    <w:rsid w:val="00385639"/>
    <w:rsid w:val="00387CE2"/>
    <w:rsid w:val="003A2D8E"/>
    <w:rsid w:val="003A5819"/>
    <w:rsid w:val="003A7CE6"/>
    <w:rsid w:val="003C019D"/>
    <w:rsid w:val="003C14E5"/>
    <w:rsid w:val="003C20E4"/>
    <w:rsid w:val="003D6342"/>
    <w:rsid w:val="003E6F90"/>
    <w:rsid w:val="003E73ED"/>
    <w:rsid w:val="003F12CA"/>
    <w:rsid w:val="003F5D0F"/>
    <w:rsid w:val="003F74F9"/>
    <w:rsid w:val="0040598E"/>
    <w:rsid w:val="00414101"/>
    <w:rsid w:val="004219CF"/>
    <w:rsid w:val="004234F0"/>
    <w:rsid w:val="00430501"/>
    <w:rsid w:val="00433DDB"/>
    <w:rsid w:val="004356AF"/>
    <w:rsid w:val="00435A29"/>
    <w:rsid w:val="00437619"/>
    <w:rsid w:val="00444A2B"/>
    <w:rsid w:val="00447832"/>
    <w:rsid w:val="00454426"/>
    <w:rsid w:val="004635A0"/>
    <w:rsid w:val="00465A1E"/>
    <w:rsid w:val="0049445A"/>
    <w:rsid w:val="004A2A63"/>
    <w:rsid w:val="004B210C"/>
    <w:rsid w:val="004B7E84"/>
    <w:rsid w:val="004D405F"/>
    <w:rsid w:val="004D4680"/>
    <w:rsid w:val="004D5C8E"/>
    <w:rsid w:val="004E2B12"/>
    <w:rsid w:val="004E4F4F"/>
    <w:rsid w:val="004E6789"/>
    <w:rsid w:val="004F61E3"/>
    <w:rsid w:val="00502E10"/>
    <w:rsid w:val="00505F7C"/>
    <w:rsid w:val="0051015C"/>
    <w:rsid w:val="00516CF1"/>
    <w:rsid w:val="005250C0"/>
    <w:rsid w:val="00531AE9"/>
    <w:rsid w:val="00532330"/>
    <w:rsid w:val="00550A66"/>
    <w:rsid w:val="00561473"/>
    <w:rsid w:val="00561F72"/>
    <w:rsid w:val="005665F3"/>
    <w:rsid w:val="00567EC7"/>
    <w:rsid w:val="00570013"/>
    <w:rsid w:val="00574B89"/>
    <w:rsid w:val="005801A2"/>
    <w:rsid w:val="005952A5"/>
    <w:rsid w:val="005A1365"/>
    <w:rsid w:val="005A33A1"/>
    <w:rsid w:val="005A562C"/>
    <w:rsid w:val="005B164F"/>
    <w:rsid w:val="005B217D"/>
    <w:rsid w:val="005C2742"/>
    <w:rsid w:val="005C385F"/>
    <w:rsid w:val="005C4ACF"/>
    <w:rsid w:val="005E1AC6"/>
    <w:rsid w:val="005E3394"/>
    <w:rsid w:val="005F0BB0"/>
    <w:rsid w:val="005F6F1B"/>
    <w:rsid w:val="0060460A"/>
    <w:rsid w:val="006122A8"/>
    <w:rsid w:val="00615995"/>
    <w:rsid w:val="00616155"/>
    <w:rsid w:val="006167B3"/>
    <w:rsid w:val="00616DED"/>
    <w:rsid w:val="00624B33"/>
    <w:rsid w:val="0063041A"/>
    <w:rsid w:val="00630AA2"/>
    <w:rsid w:val="00646707"/>
    <w:rsid w:val="006526DA"/>
    <w:rsid w:val="00657F7E"/>
    <w:rsid w:val="00662E58"/>
    <w:rsid w:val="006637F2"/>
    <w:rsid w:val="006642A5"/>
    <w:rsid w:val="00664D9C"/>
    <w:rsid w:val="00664DCF"/>
    <w:rsid w:val="006B62A0"/>
    <w:rsid w:val="006C2201"/>
    <w:rsid w:val="006C5D39"/>
    <w:rsid w:val="006D6D9B"/>
    <w:rsid w:val="006E2810"/>
    <w:rsid w:val="006E5417"/>
    <w:rsid w:val="006F0794"/>
    <w:rsid w:val="007023DE"/>
    <w:rsid w:val="007100ED"/>
    <w:rsid w:val="00712F60"/>
    <w:rsid w:val="00720E3B"/>
    <w:rsid w:val="00732D67"/>
    <w:rsid w:val="00735A41"/>
    <w:rsid w:val="007414E1"/>
    <w:rsid w:val="0074393F"/>
    <w:rsid w:val="00745F6B"/>
    <w:rsid w:val="00755335"/>
    <w:rsid w:val="0075585E"/>
    <w:rsid w:val="0076346F"/>
    <w:rsid w:val="00770571"/>
    <w:rsid w:val="00775A40"/>
    <w:rsid w:val="007768FF"/>
    <w:rsid w:val="007824D3"/>
    <w:rsid w:val="00790EBE"/>
    <w:rsid w:val="007910C7"/>
    <w:rsid w:val="00796EE3"/>
    <w:rsid w:val="007A7D29"/>
    <w:rsid w:val="007B4AB8"/>
    <w:rsid w:val="007D1181"/>
    <w:rsid w:val="007D739B"/>
    <w:rsid w:val="007E01A3"/>
    <w:rsid w:val="007E4275"/>
    <w:rsid w:val="007E7EF8"/>
    <w:rsid w:val="007F1F8B"/>
    <w:rsid w:val="007F67A1"/>
    <w:rsid w:val="00811C05"/>
    <w:rsid w:val="0081550F"/>
    <w:rsid w:val="00820516"/>
    <w:rsid w:val="008206C8"/>
    <w:rsid w:val="00824B00"/>
    <w:rsid w:val="00825E8C"/>
    <w:rsid w:val="0086387C"/>
    <w:rsid w:val="00867056"/>
    <w:rsid w:val="0087287B"/>
    <w:rsid w:val="00874A6C"/>
    <w:rsid w:val="0087616D"/>
    <w:rsid w:val="00876C65"/>
    <w:rsid w:val="00893A12"/>
    <w:rsid w:val="00893CA8"/>
    <w:rsid w:val="008A1CA9"/>
    <w:rsid w:val="008A4B4C"/>
    <w:rsid w:val="008B3EA1"/>
    <w:rsid w:val="008C239F"/>
    <w:rsid w:val="008C4CC0"/>
    <w:rsid w:val="008D1FDB"/>
    <w:rsid w:val="008E480C"/>
    <w:rsid w:val="008F63FA"/>
    <w:rsid w:val="00907757"/>
    <w:rsid w:val="00916526"/>
    <w:rsid w:val="009212B0"/>
    <w:rsid w:val="00921C3E"/>
    <w:rsid w:val="00921FA1"/>
    <w:rsid w:val="009234A5"/>
    <w:rsid w:val="00930726"/>
    <w:rsid w:val="00933453"/>
    <w:rsid w:val="009336F7"/>
    <w:rsid w:val="0093636C"/>
    <w:rsid w:val="00936823"/>
    <w:rsid w:val="009374A7"/>
    <w:rsid w:val="00954860"/>
    <w:rsid w:val="00955F6D"/>
    <w:rsid w:val="00976193"/>
    <w:rsid w:val="00977C16"/>
    <w:rsid w:val="0098551D"/>
    <w:rsid w:val="009878DF"/>
    <w:rsid w:val="0099518F"/>
    <w:rsid w:val="009A523D"/>
    <w:rsid w:val="009A5ED9"/>
    <w:rsid w:val="009B02A1"/>
    <w:rsid w:val="009B5095"/>
    <w:rsid w:val="009D7CE6"/>
    <w:rsid w:val="009E697D"/>
    <w:rsid w:val="009E6FB0"/>
    <w:rsid w:val="009F496B"/>
    <w:rsid w:val="00A00455"/>
    <w:rsid w:val="00A01439"/>
    <w:rsid w:val="00A02E61"/>
    <w:rsid w:val="00A05CFF"/>
    <w:rsid w:val="00A13048"/>
    <w:rsid w:val="00A159AC"/>
    <w:rsid w:val="00A2186A"/>
    <w:rsid w:val="00A23EAD"/>
    <w:rsid w:val="00A3101E"/>
    <w:rsid w:val="00A46843"/>
    <w:rsid w:val="00A46C82"/>
    <w:rsid w:val="00A5107F"/>
    <w:rsid w:val="00A558AE"/>
    <w:rsid w:val="00A56B97"/>
    <w:rsid w:val="00A6093D"/>
    <w:rsid w:val="00A7143E"/>
    <w:rsid w:val="00A74D9B"/>
    <w:rsid w:val="00A767DC"/>
    <w:rsid w:val="00A76A6D"/>
    <w:rsid w:val="00A83253"/>
    <w:rsid w:val="00A8763A"/>
    <w:rsid w:val="00A93ABD"/>
    <w:rsid w:val="00AA6E84"/>
    <w:rsid w:val="00AB1A1C"/>
    <w:rsid w:val="00AC5673"/>
    <w:rsid w:val="00AC7772"/>
    <w:rsid w:val="00AD05A8"/>
    <w:rsid w:val="00AD22BE"/>
    <w:rsid w:val="00AE341B"/>
    <w:rsid w:val="00AF2FF9"/>
    <w:rsid w:val="00B01905"/>
    <w:rsid w:val="00B07CA7"/>
    <w:rsid w:val="00B1279A"/>
    <w:rsid w:val="00B2529A"/>
    <w:rsid w:val="00B27B24"/>
    <w:rsid w:val="00B30163"/>
    <w:rsid w:val="00B30583"/>
    <w:rsid w:val="00B35587"/>
    <w:rsid w:val="00B4194A"/>
    <w:rsid w:val="00B437E8"/>
    <w:rsid w:val="00B5222E"/>
    <w:rsid w:val="00B52BB6"/>
    <w:rsid w:val="00B52F5D"/>
    <w:rsid w:val="00B53179"/>
    <w:rsid w:val="00B53965"/>
    <w:rsid w:val="00B57A23"/>
    <w:rsid w:val="00B600CD"/>
    <w:rsid w:val="00B61C96"/>
    <w:rsid w:val="00B73A2A"/>
    <w:rsid w:val="00B75A51"/>
    <w:rsid w:val="00B827C6"/>
    <w:rsid w:val="00B84FE5"/>
    <w:rsid w:val="00B941CF"/>
    <w:rsid w:val="00B94B06"/>
    <w:rsid w:val="00B94C28"/>
    <w:rsid w:val="00BA2E91"/>
    <w:rsid w:val="00BB3028"/>
    <w:rsid w:val="00BC0FBE"/>
    <w:rsid w:val="00BC10BA"/>
    <w:rsid w:val="00BC5AFD"/>
    <w:rsid w:val="00BC6958"/>
    <w:rsid w:val="00C00DDE"/>
    <w:rsid w:val="00C04F43"/>
    <w:rsid w:val="00C0609D"/>
    <w:rsid w:val="00C115AB"/>
    <w:rsid w:val="00C1203A"/>
    <w:rsid w:val="00C26CCB"/>
    <w:rsid w:val="00C30249"/>
    <w:rsid w:val="00C357FE"/>
    <w:rsid w:val="00C3723B"/>
    <w:rsid w:val="00C42466"/>
    <w:rsid w:val="00C434CC"/>
    <w:rsid w:val="00C52B06"/>
    <w:rsid w:val="00C606C9"/>
    <w:rsid w:val="00C73E4D"/>
    <w:rsid w:val="00C748AC"/>
    <w:rsid w:val="00C80288"/>
    <w:rsid w:val="00C84003"/>
    <w:rsid w:val="00C84A10"/>
    <w:rsid w:val="00C90650"/>
    <w:rsid w:val="00C97D78"/>
    <w:rsid w:val="00CB5160"/>
    <w:rsid w:val="00CC1F66"/>
    <w:rsid w:val="00CC2AAE"/>
    <w:rsid w:val="00CC5A42"/>
    <w:rsid w:val="00CC6717"/>
    <w:rsid w:val="00CD0EAB"/>
    <w:rsid w:val="00CE3979"/>
    <w:rsid w:val="00CE5E02"/>
    <w:rsid w:val="00CE7261"/>
    <w:rsid w:val="00CF34DB"/>
    <w:rsid w:val="00CF558F"/>
    <w:rsid w:val="00D010C0"/>
    <w:rsid w:val="00D03CC1"/>
    <w:rsid w:val="00D073E2"/>
    <w:rsid w:val="00D21EE4"/>
    <w:rsid w:val="00D33FDE"/>
    <w:rsid w:val="00D446EC"/>
    <w:rsid w:val="00D51BF0"/>
    <w:rsid w:val="00D531DB"/>
    <w:rsid w:val="00D55942"/>
    <w:rsid w:val="00D807BF"/>
    <w:rsid w:val="00D80CDC"/>
    <w:rsid w:val="00D82FCC"/>
    <w:rsid w:val="00DA17FC"/>
    <w:rsid w:val="00DA7887"/>
    <w:rsid w:val="00DB0202"/>
    <w:rsid w:val="00DB2C26"/>
    <w:rsid w:val="00DB5A74"/>
    <w:rsid w:val="00DD02F4"/>
    <w:rsid w:val="00DD6622"/>
    <w:rsid w:val="00DE1C7C"/>
    <w:rsid w:val="00DE6B43"/>
    <w:rsid w:val="00E11923"/>
    <w:rsid w:val="00E1346A"/>
    <w:rsid w:val="00E247B9"/>
    <w:rsid w:val="00E262D4"/>
    <w:rsid w:val="00E3620C"/>
    <w:rsid w:val="00E36250"/>
    <w:rsid w:val="00E47F2D"/>
    <w:rsid w:val="00E53703"/>
    <w:rsid w:val="00E54511"/>
    <w:rsid w:val="00E57A64"/>
    <w:rsid w:val="00E61DAC"/>
    <w:rsid w:val="00E72B80"/>
    <w:rsid w:val="00E75FE3"/>
    <w:rsid w:val="00E857FE"/>
    <w:rsid w:val="00E86C4C"/>
    <w:rsid w:val="00E907A3"/>
    <w:rsid w:val="00E94B9E"/>
    <w:rsid w:val="00E95649"/>
    <w:rsid w:val="00EA5AE0"/>
    <w:rsid w:val="00EB56E1"/>
    <w:rsid w:val="00EB7AB1"/>
    <w:rsid w:val="00ED3FE2"/>
    <w:rsid w:val="00EE7CD8"/>
    <w:rsid w:val="00EF37F6"/>
    <w:rsid w:val="00EF48CC"/>
    <w:rsid w:val="00EF672F"/>
    <w:rsid w:val="00F00801"/>
    <w:rsid w:val="00F01E1B"/>
    <w:rsid w:val="00F059BF"/>
    <w:rsid w:val="00F1167C"/>
    <w:rsid w:val="00F2488D"/>
    <w:rsid w:val="00F5158C"/>
    <w:rsid w:val="00F525F1"/>
    <w:rsid w:val="00F56789"/>
    <w:rsid w:val="00F601A0"/>
    <w:rsid w:val="00F712E9"/>
    <w:rsid w:val="00F73032"/>
    <w:rsid w:val="00F848FC"/>
    <w:rsid w:val="00F86ED1"/>
    <w:rsid w:val="00F906F6"/>
    <w:rsid w:val="00F9282A"/>
    <w:rsid w:val="00F95E35"/>
    <w:rsid w:val="00F96BAD"/>
    <w:rsid w:val="00FA139D"/>
    <w:rsid w:val="00FA2FBD"/>
    <w:rsid w:val="00FA3CC9"/>
    <w:rsid w:val="00FA5B32"/>
    <w:rsid w:val="00FB0E84"/>
    <w:rsid w:val="00FC2405"/>
    <w:rsid w:val="00FD01C2"/>
    <w:rsid w:val="00FD237C"/>
    <w:rsid w:val="00FE595C"/>
    <w:rsid w:val="00FE5CAD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NoSpacing">
    <w:name w:val="No Spacing"/>
    <w:uiPriority w:val="1"/>
    <w:qFormat/>
    <w:rsid w:val="00AC5673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</w:pPr>
    <w:rPr>
      <w:sz w:val="22"/>
    </w:rPr>
  </w:style>
  <w:style w:type="character" w:customStyle="1" w:styleId="CaptionChar">
    <w:name w:val="Caption Char"/>
    <w:aliases w:val="Figure Char,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2A42D0"/>
    <w:rPr>
      <w:b/>
      <w:bCs/>
    </w:rPr>
  </w:style>
  <w:style w:type="paragraph" w:styleId="Caption">
    <w:name w:val="caption"/>
    <w:aliases w:val="Figure,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unhideWhenUsed/>
    <w:qFormat/>
    <w:rsid w:val="002A42D0"/>
    <w:pPr>
      <w:textAlignment w:val="auto"/>
    </w:pPr>
    <w:rPr>
      <w:b/>
      <w:bCs/>
      <w:sz w:val="20"/>
    </w:rPr>
  </w:style>
  <w:style w:type="paragraph" w:customStyle="1" w:styleId="References">
    <w:name w:val="References"/>
    <w:basedOn w:val="Normal"/>
    <w:rsid w:val="002A42D0"/>
    <w:pPr>
      <w:numPr>
        <w:numId w:val="12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  <w:textAlignment w:val="auto"/>
    </w:pPr>
    <w:rPr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574B89"/>
    <w:pPr>
      <w:ind w:left="720"/>
      <w:contextualSpacing/>
    </w:pPr>
    <w:rPr>
      <w:rFonts w:eastAsia="SimSun"/>
    </w:rPr>
  </w:style>
  <w:style w:type="character" w:customStyle="1" w:styleId="ListParagraphChar">
    <w:name w:val="List Paragraph Char"/>
    <w:link w:val="ListParagraph"/>
    <w:uiPriority w:val="34"/>
    <w:rsid w:val="00574B89"/>
    <w:rPr>
      <w:rFonts w:eastAsia="SimSun"/>
      <w:sz w:val="22"/>
    </w:rPr>
  </w:style>
  <w:style w:type="table" w:styleId="TableGrid">
    <w:name w:val="Table Grid"/>
    <w:basedOn w:val="TableNormal"/>
    <w:rsid w:val="005E3394"/>
    <w:rPr>
      <w:rFonts w:eastAsia="SimSun"/>
      <w:lang w:val="de-DE"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6122A8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925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18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97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43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71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68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8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3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yan.ye@interdigital.com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yuwen.he@interdigital.com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mailto:rahul.vanam@interdigital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AE378F-2F9C-4711-A87D-54626FDEEC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133</TotalTime>
  <Pages>3</Pages>
  <Words>1142</Words>
  <Characters>6512</Characters>
  <Application>Microsoft Office Word</Application>
  <DocSecurity>0</DocSecurity>
  <Lines>54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7639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Vanam, Rahul</cp:lastModifiedBy>
  <cp:revision>85</cp:revision>
  <cp:lastPrinted>1900-01-01T08:00:00Z</cp:lastPrinted>
  <dcterms:created xsi:type="dcterms:W3CDTF">2018-09-22T00:29:00Z</dcterms:created>
  <dcterms:modified xsi:type="dcterms:W3CDTF">2018-09-25T00:40:00Z</dcterms:modified>
</cp:coreProperties>
</file>