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5309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13E1774" w:rsidR="008A4B4C" w:rsidRPr="005B217D" w:rsidRDefault="00E61DAC" w:rsidP="005546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A57DA" w:rsidRPr="001A57DA">
              <w:rPr>
                <w:lang w:val="en-CA"/>
              </w:rPr>
              <w:t>005</w:t>
            </w:r>
            <w:r w:rsidR="005546AE">
              <w:rPr>
                <w:lang w:val="en-CA"/>
              </w:rPr>
              <w:t>3</w:t>
            </w:r>
            <w:r w:rsidR="00792676">
              <w:rPr>
                <w:lang w:val="en-CA"/>
              </w:rPr>
              <w:t>-v</w:t>
            </w:r>
            <w:r w:rsidR="0042738E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A24F32" w:rsidR="00E61DAC" w:rsidRPr="005B217D" w:rsidRDefault="00F136FD" w:rsidP="00B82778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</w:t>
            </w:r>
            <w:r>
              <w:rPr>
                <w:b/>
                <w:szCs w:val="22"/>
                <w:lang w:val="en-CA" w:eastAsia="ko-KR"/>
              </w:rPr>
              <w:t>E3</w:t>
            </w:r>
            <w:r w:rsidR="00B82778">
              <w:rPr>
                <w:b/>
                <w:szCs w:val="22"/>
                <w:lang w:val="en-CA" w:eastAsia="ko-KR"/>
              </w:rPr>
              <w:t>-related</w:t>
            </w:r>
            <w:r>
              <w:rPr>
                <w:b/>
                <w:szCs w:val="22"/>
                <w:lang w:val="en-CA" w:eastAsia="ko-KR"/>
              </w:rPr>
              <w:t xml:space="preserve">: </w:t>
            </w:r>
            <w:r w:rsidR="00B82778">
              <w:rPr>
                <w:b/>
                <w:szCs w:val="22"/>
                <w:lang w:val="en-CA" w:eastAsia="ko-KR"/>
              </w:rPr>
              <w:t>Chroma DM modification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1E46BCD" w:rsidR="00E61DAC" w:rsidRPr="005B217D" w:rsidRDefault="0013458C" w:rsidP="00B77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E99C65" w:rsidR="00E61DAC" w:rsidRPr="005B217D" w:rsidRDefault="00E61DAC" w:rsidP="00B77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262579B" w:rsidR="00E61DAC" w:rsidRPr="005B217D" w:rsidRDefault="00F136FD" w:rsidP="000F0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Narae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 Woo Park</w:t>
            </w:r>
            <w:r w:rsidR="000F05CE">
              <w:rPr>
                <w:szCs w:val="22"/>
                <w:lang w:val="en-CA"/>
              </w:rPr>
              <w:br/>
            </w:r>
            <w:proofErr w:type="spellStart"/>
            <w:r w:rsidR="000F05CE">
              <w:rPr>
                <w:szCs w:val="22"/>
                <w:lang w:val="en-CA"/>
              </w:rPr>
              <w:t>Kiho</w:t>
            </w:r>
            <w:proofErr w:type="spellEnd"/>
            <w:r w:rsidR="000F05CE"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  <w:t>Seoul, 06765, Korea</w:t>
            </w:r>
          </w:p>
        </w:tc>
        <w:tc>
          <w:tcPr>
            <w:tcW w:w="900" w:type="dxa"/>
          </w:tcPr>
          <w:p w14:paraId="0140ECA2" w14:textId="61043E14" w:rsidR="00E61DAC" w:rsidRPr="005B217D" w:rsidRDefault="00E61DAC" w:rsidP="00F136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F136F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2BD8F522" w:rsidR="00E61DAC" w:rsidRPr="005B217D" w:rsidRDefault="00B96491" w:rsidP="00F136FD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136FD" w:rsidRPr="001D79BE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 w:rsidR="00F136FD">
              <w:rPr>
                <w:szCs w:val="22"/>
                <w:lang w:val="en-CA"/>
              </w:rPr>
              <w:br/>
            </w:r>
            <w:hyperlink r:id="rId14" w:history="1">
              <w:r w:rsidR="00F136FD" w:rsidRPr="001D79BE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F136FD">
              <w:rPr>
                <w:szCs w:val="22"/>
                <w:lang w:val="en-CA"/>
              </w:rPr>
              <w:br/>
            </w:r>
            <w:hyperlink r:id="rId15" w:history="1">
              <w:r w:rsidR="00A12D27" w:rsidRPr="001D79BE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  <w:r w:rsidR="00A12D2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4DF712" w:rsidR="00E61DAC" w:rsidRPr="005B217D" w:rsidRDefault="00F136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965DAF" w14:textId="057DB07C" w:rsidR="00CB6B46" w:rsidRDefault="00CB6B46" w:rsidP="00F136FD">
      <w:pPr>
        <w:rPr>
          <w:lang w:val="en-CA" w:eastAsia="ko-KR"/>
        </w:rPr>
      </w:pPr>
      <w:r w:rsidRPr="00CB6B46">
        <w:rPr>
          <w:lang w:val="en-CA" w:eastAsia="ko-KR"/>
        </w:rPr>
        <w:t xml:space="preserve">Chroma DM is a mode to directly use the intra prediction mode of the corresponding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block. If the separate tree for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and chroma is used, there might be multiple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blocks corresponding to the current chroma block. In this case, the intra prediction mode of the corresponding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 covering the top-left pixel position of the current chroma block is directly inherited. It is important to choose an appropriate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 among them to improve coding efficiency. Therefore, this contribution proposes to change the position from top-left to the center for finding a corresponding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block. The simulation results reportedly show –0.1% BD-rate on AI for both VTM and BMS. In addition to this, this contribution </w:t>
      </w:r>
      <w:r w:rsidR="009E2238">
        <w:rPr>
          <w:lang w:val="en-CA" w:eastAsia="ko-KR"/>
        </w:rPr>
        <w:t>proposes</w:t>
      </w:r>
      <w:r w:rsidRPr="00CB6B46">
        <w:rPr>
          <w:lang w:val="en-CA" w:eastAsia="ko-KR"/>
        </w:rPr>
        <w:t xml:space="preserve"> to use</w:t>
      </w:r>
      <w:r w:rsidR="009E2238">
        <w:rPr>
          <w:lang w:val="en-CA" w:eastAsia="ko-KR"/>
        </w:rPr>
        <w:t xml:space="preserve"> a</w:t>
      </w:r>
      <w:r w:rsidRPr="00CB6B46">
        <w:rPr>
          <w:lang w:val="en-CA" w:eastAsia="ko-KR"/>
        </w:rPr>
        <w:t xml:space="preserve"> </w:t>
      </w:r>
      <w:r w:rsidR="00D30B87">
        <w:rPr>
          <w:lang w:val="en-CA" w:eastAsia="ko-KR"/>
        </w:rPr>
        <w:t>single</w:t>
      </w:r>
      <w:r w:rsidRPr="00CB6B46">
        <w:rPr>
          <w:lang w:val="en-CA" w:eastAsia="ko-KR"/>
        </w:rPr>
        <w:t xml:space="preserve"> DM</w:t>
      </w:r>
      <w:r w:rsidR="009E2238" w:rsidRPr="009E2238">
        <w:rPr>
          <w:lang w:val="en-CA" w:eastAsia="ko-KR"/>
        </w:rPr>
        <w:t xml:space="preserve"> </w:t>
      </w:r>
      <w:r w:rsidR="009E2238" w:rsidRPr="00CB6B46">
        <w:rPr>
          <w:lang w:val="en-CA" w:eastAsia="ko-KR"/>
        </w:rPr>
        <w:t>for MDMS</w:t>
      </w:r>
      <w:r w:rsidRPr="00CB6B46">
        <w:rPr>
          <w:lang w:val="en-CA" w:eastAsia="ko-KR"/>
        </w:rPr>
        <w:t xml:space="preserve"> instead of multiple DMs. The simulation results reportedly show –0.2% BD-rate on AI for both VTM and BMS.</w:t>
      </w:r>
    </w:p>
    <w:p w14:paraId="7D87BCDD" w14:textId="77777777" w:rsidR="006C550E" w:rsidRDefault="006C550E" w:rsidP="00F136FD">
      <w:pPr>
        <w:rPr>
          <w:lang w:val="en-CA" w:eastAsia="ko-KR"/>
        </w:rPr>
      </w:pPr>
    </w:p>
    <w:p w14:paraId="31F88194" w14:textId="77777777" w:rsidR="00CD1FCA" w:rsidRPr="005B217D" w:rsidRDefault="00CD1FCA" w:rsidP="00CD1FCA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466977DA" w14:textId="348E1159" w:rsidR="003868D0" w:rsidRDefault="005F295D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Chroma DM</w:t>
      </w:r>
      <w:r w:rsidR="00124F8E">
        <w:rPr>
          <w:szCs w:val="22"/>
          <w:lang w:val="en-CA" w:eastAsia="ko-KR"/>
        </w:rPr>
        <w:t xml:space="preserve"> (direct mode)</w:t>
      </w:r>
      <w:r>
        <w:rPr>
          <w:szCs w:val="22"/>
          <w:lang w:val="en-CA" w:eastAsia="ko-KR"/>
        </w:rPr>
        <w:t xml:space="preserve"> is a mode to directly use the intra prediction mode of the corresponding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block. However, </w:t>
      </w:r>
      <w:r w:rsidR="003E349E">
        <w:rPr>
          <w:szCs w:val="22"/>
          <w:lang w:val="en-CA" w:eastAsia="ko-KR"/>
        </w:rPr>
        <w:t>if</w:t>
      </w:r>
      <w:r>
        <w:rPr>
          <w:szCs w:val="22"/>
          <w:lang w:val="en-CA" w:eastAsia="ko-KR"/>
        </w:rPr>
        <w:t xml:space="preserve"> the separate tree for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and chroma is used,</w:t>
      </w:r>
      <w:r w:rsidR="00EF3A84">
        <w:rPr>
          <w:szCs w:val="22"/>
          <w:lang w:val="en-CA" w:eastAsia="ko-KR"/>
        </w:rPr>
        <w:t xml:space="preserve"> there might be multiple </w:t>
      </w:r>
      <w:proofErr w:type="spellStart"/>
      <w:r w:rsidR="00EF3A84">
        <w:rPr>
          <w:szCs w:val="22"/>
          <w:lang w:val="en-CA" w:eastAsia="ko-KR"/>
        </w:rPr>
        <w:t>luma</w:t>
      </w:r>
      <w:proofErr w:type="spellEnd"/>
      <w:r w:rsidR="00EF3A84">
        <w:rPr>
          <w:szCs w:val="22"/>
          <w:lang w:val="en-CA" w:eastAsia="ko-KR"/>
        </w:rPr>
        <w:t xml:space="preserve"> blocks corresponding to the current chroma block.</w:t>
      </w:r>
      <w:r w:rsidR="00711F35">
        <w:rPr>
          <w:szCs w:val="22"/>
          <w:lang w:val="en-CA" w:eastAsia="ko-KR"/>
        </w:rPr>
        <w:t xml:space="preserve"> </w:t>
      </w:r>
      <w:r w:rsidR="00E2480E">
        <w:rPr>
          <w:szCs w:val="22"/>
          <w:lang w:val="en-CA" w:eastAsia="ko-KR"/>
        </w:rPr>
        <w:t>Currently i</w:t>
      </w:r>
      <w:r w:rsidR="00711F35">
        <w:rPr>
          <w:szCs w:val="22"/>
          <w:lang w:val="en-CA" w:eastAsia="ko-KR"/>
        </w:rPr>
        <w:t xml:space="preserve">n VVC [1], the corresponding </w:t>
      </w:r>
      <w:proofErr w:type="spellStart"/>
      <w:r w:rsidR="00711F35">
        <w:rPr>
          <w:szCs w:val="22"/>
          <w:lang w:val="en-CA" w:eastAsia="ko-KR"/>
        </w:rPr>
        <w:t>luma</w:t>
      </w:r>
      <w:proofErr w:type="spellEnd"/>
      <w:r w:rsidR="00711F35">
        <w:rPr>
          <w:szCs w:val="22"/>
          <w:lang w:val="en-CA" w:eastAsia="ko-KR"/>
        </w:rPr>
        <w:t xml:space="preserve"> block is determined to cover the top-left position of the current chroma block.</w:t>
      </w:r>
      <w:r>
        <w:rPr>
          <w:szCs w:val="22"/>
          <w:lang w:val="en-CA" w:eastAsia="ko-KR"/>
        </w:rPr>
        <w:t xml:space="preserve"> </w:t>
      </w:r>
      <w:r w:rsidR="00CC1D2A">
        <w:rPr>
          <w:szCs w:val="22"/>
          <w:lang w:val="en-CA" w:eastAsia="ko-KR"/>
        </w:rPr>
        <w:t xml:space="preserve">In this context, it is important to choose an appropriate block among corresponding </w:t>
      </w:r>
      <w:proofErr w:type="spellStart"/>
      <w:r w:rsidR="00CC1D2A">
        <w:rPr>
          <w:szCs w:val="22"/>
          <w:lang w:val="en-CA" w:eastAsia="ko-KR"/>
        </w:rPr>
        <w:t>luma</w:t>
      </w:r>
      <w:proofErr w:type="spellEnd"/>
      <w:r w:rsidR="00CC1D2A">
        <w:rPr>
          <w:szCs w:val="22"/>
          <w:lang w:val="en-CA" w:eastAsia="ko-KR"/>
        </w:rPr>
        <w:t xml:space="preserve"> blocks in terms of coding efficiency.</w:t>
      </w:r>
      <w:r w:rsidR="00E2480E">
        <w:rPr>
          <w:szCs w:val="22"/>
          <w:lang w:val="en-CA" w:eastAsia="ko-KR"/>
        </w:rPr>
        <w:t xml:space="preserve"> Therefore, this contribution proposes to change the position for finding a corresponding </w:t>
      </w:r>
      <w:proofErr w:type="spellStart"/>
      <w:r w:rsidR="00E2480E">
        <w:rPr>
          <w:szCs w:val="22"/>
          <w:lang w:val="en-CA" w:eastAsia="ko-KR"/>
        </w:rPr>
        <w:t>luma</w:t>
      </w:r>
      <w:proofErr w:type="spellEnd"/>
      <w:r w:rsidR="00E2480E">
        <w:rPr>
          <w:szCs w:val="22"/>
          <w:lang w:val="en-CA" w:eastAsia="ko-KR"/>
        </w:rPr>
        <w:t xml:space="preserve"> block in DM from top-left to center as shown in </w:t>
      </w:r>
      <w:r w:rsidR="00E2480E">
        <w:rPr>
          <w:szCs w:val="22"/>
          <w:lang w:val="en-CA" w:eastAsia="ko-KR"/>
        </w:rPr>
        <w:fldChar w:fldCharType="begin"/>
      </w:r>
      <w:r w:rsidR="00E2480E">
        <w:rPr>
          <w:szCs w:val="22"/>
          <w:lang w:val="en-CA" w:eastAsia="ko-KR"/>
        </w:rPr>
        <w:instrText xml:space="preserve"> REF _Ref525482079 \h </w:instrText>
      </w:r>
      <w:r w:rsidR="00E2480E">
        <w:rPr>
          <w:szCs w:val="22"/>
          <w:lang w:val="en-CA" w:eastAsia="ko-KR"/>
        </w:rPr>
      </w:r>
      <w:r w:rsidR="00E2480E">
        <w:rPr>
          <w:szCs w:val="22"/>
          <w:lang w:val="en-CA" w:eastAsia="ko-KR"/>
        </w:rPr>
        <w:fldChar w:fldCharType="separate"/>
      </w:r>
      <w:r w:rsidR="00E2480E">
        <w:t xml:space="preserve">Figure </w:t>
      </w:r>
      <w:r w:rsidR="00E2480E">
        <w:rPr>
          <w:noProof/>
        </w:rPr>
        <w:t>1</w:t>
      </w:r>
      <w:r w:rsidR="00E2480E">
        <w:rPr>
          <w:szCs w:val="22"/>
          <w:lang w:val="en-CA" w:eastAsia="ko-KR"/>
        </w:rPr>
        <w:fldChar w:fldCharType="end"/>
      </w:r>
      <w:r w:rsidR="00E2480E">
        <w:rPr>
          <w:szCs w:val="22"/>
          <w:lang w:val="en-CA" w:eastAsia="ko-KR"/>
        </w:rPr>
        <w:t>.</w:t>
      </w:r>
    </w:p>
    <w:p w14:paraId="44F7D03C" w14:textId="77777777" w:rsidR="008D2C9C" w:rsidRDefault="008D2C9C" w:rsidP="008D2C9C">
      <w:pPr>
        <w:keepNext/>
        <w:jc w:val="center"/>
      </w:pPr>
      <w:r w:rsidRPr="00A13BD0">
        <w:rPr>
          <w:noProof/>
          <w:lang w:eastAsia="ko-KR"/>
        </w:rPr>
        <w:drawing>
          <wp:inline distT="0" distB="0" distL="0" distR="0" wp14:anchorId="7D0F13A4" wp14:editId="7988348E">
            <wp:extent cx="4163096" cy="1865376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864" cy="1868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C7485" w14:textId="77777777" w:rsidR="008D2C9C" w:rsidRPr="00A13BD0" w:rsidRDefault="008D2C9C" w:rsidP="008D2C9C">
      <w:pPr>
        <w:pStyle w:val="ab"/>
        <w:rPr>
          <w:szCs w:val="22"/>
        </w:rPr>
      </w:pPr>
      <w:bookmarkStart w:id="1" w:name="_Ref5254820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. Proposed DM position</w:t>
      </w:r>
    </w:p>
    <w:p w14:paraId="1583C648" w14:textId="0A83B000" w:rsidR="00865495" w:rsidRDefault="000539AE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>T</w:t>
      </w:r>
      <w:r>
        <w:rPr>
          <w:rFonts w:hint="eastAsia"/>
          <w:szCs w:val="22"/>
          <w:lang w:val="en-CA" w:eastAsia="ko-KR"/>
        </w:rPr>
        <w:t xml:space="preserve">he </w:t>
      </w:r>
      <w:r>
        <w:rPr>
          <w:szCs w:val="22"/>
          <w:lang w:val="en-CA" w:eastAsia="ko-KR"/>
        </w:rPr>
        <w:t xml:space="preserve">proposed DM position can be represented as following working draft changes. Changes are highlighted in </w:t>
      </w:r>
      <w:r w:rsidRPr="00F30D6E">
        <w:rPr>
          <w:szCs w:val="22"/>
          <w:highlight w:val="green"/>
          <w:lang w:val="en-CA" w:eastAsia="ko-KR"/>
        </w:rPr>
        <w:t>green</w:t>
      </w:r>
      <w:r>
        <w:rPr>
          <w:szCs w:val="22"/>
          <w:lang w:val="en-CA" w:eastAsia="ko-KR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539AE" w14:paraId="11C7847D" w14:textId="77777777" w:rsidTr="000539AE">
        <w:tc>
          <w:tcPr>
            <w:tcW w:w="9350" w:type="dxa"/>
          </w:tcPr>
          <w:p w14:paraId="6A3EF5B1" w14:textId="14313CA1" w:rsidR="00905087" w:rsidRPr="00905087" w:rsidRDefault="00905087" w:rsidP="00B8302B">
            <w:pPr>
              <w:pStyle w:val="3"/>
              <w:keepNext w:val="0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rPr>
                <w:rFonts w:eastAsia="SimSun"/>
                <w:sz w:val="20"/>
                <w:lang w:val="en-CA" w:eastAsia="ko-KR"/>
              </w:rPr>
            </w:pPr>
            <w:bookmarkStart w:id="2" w:name="_Ref414881399"/>
            <w:bookmarkStart w:id="3" w:name="_Toc415475907"/>
            <w:bookmarkStart w:id="4" w:name="_Toc423599182"/>
            <w:bookmarkStart w:id="5" w:name="_Toc423601686"/>
            <w:bookmarkStart w:id="6" w:name="_Toc462913181"/>
            <w:bookmarkStart w:id="7" w:name="_Toc525240235"/>
            <w:r>
              <w:rPr>
                <w:rFonts w:eastAsia="SimSun"/>
                <w:sz w:val="20"/>
                <w:lang w:val="en-CA" w:eastAsia="ko-KR"/>
              </w:rPr>
              <w:t xml:space="preserve">8.2.1  </w:t>
            </w:r>
            <w:r w:rsidRPr="00905087">
              <w:rPr>
                <w:rFonts w:eastAsia="SimSun"/>
                <w:sz w:val="20"/>
                <w:lang w:val="en-CA" w:eastAsia="ko-KR"/>
              </w:rPr>
              <w:t xml:space="preserve">General </w:t>
            </w:r>
            <w:r w:rsidRPr="00905087">
              <w:rPr>
                <w:rFonts w:eastAsia="SimSun"/>
                <w:sz w:val="20"/>
                <w:lang w:val="en-CA"/>
              </w:rPr>
              <w:t>decoding process for coding units coded in intra prediction mode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764C3493" w14:textId="4FA867D1" w:rsidR="00905087" w:rsidRPr="00905087" w:rsidRDefault="00905087" w:rsidP="00B83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  <w:r>
              <w:rPr>
                <w:rFonts w:eastAsia="SimSun"/>
                <w:sz w:val="20"/>
                <w:lang w:val="en-CA"/>
              </w:rPr>
              <w:t>…</w:t>
            </w:r>
          </w:p>
          <w:p w14:paraId="6489DA38" w14:textId="77777777" w:rsidR="00905087" w:rsidRPr="00905087" w:rsidRDefault="00905087" w:rsidP="00B8302B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843"/>
              </w:tabs>
              <w:rPr>
                <w:rFonts w:eastAsia="SimSun"/>
                <w:sz w:val="20"/>
                <w:lang w:val="en-CA"/>
              </w:rPr>
            </w:pPr>
            <w:r w:rsidRPr="00905087">
              <w:rPr>
                <w:rFonts w:eastAsia="SimSun"/>
                <w:sz w:val="20"/>
                <w:lang w:val="en-CA"/>
              </w:rPr>
              <w:t xml:space="preserve">If </w:t>
            </w:r>
            <w:proofErr w:type="spellStart"/>
            <w:r w:rsidRPr="00905087">
              <w:rPr>
                <w:rFonts w:eastAsia="SimSun"/>
                <w:sz w:val="20"/>
                <w:lang w:val="en-CA"/>
              </w:rPr>
              <w:t>treeType</w:t>
            </w:r>
            <w:proofErr w:type="spellEnd"/>
            <w:r w:rsidRPr="00905087">
              <w:rPr>
                <w:rFonts w:eastAsia="SimSun"/>
                <w:sz w:val="20"/>
                <w:lang w:val="en-CA"/>
              </w:rPr>
              <w:t xml:space="preserve"> is equal to SINGLE_TREE or </w:t>
            </w:r>
            <w:proofErr w:type="spellStart"/>
            <w:r w:rsidRPr="00905087">
              <w:rPr>
                <w:rFonts w:eastAsia="SimSun"/>
                <w:sz w:val="20"/>
                <w:lang w:val="en-CA"/>
              </w:rPr>
              <w:t>treeType</w:t>
            </w:r>
            <w:proofErr w:type="spellEnd"/>
            <w:r w:rsidRPr="00905087">
              <w:rPr>
                <w:rFonts w:eastAsia="SimSun"/>
                <w:sz w:val="20"/>
                <w:lang w:val="en-CA"/>
              </w:rPr>
              <w:t xml:space="preserve"> is equal to DUAL_TREE_CHROMA, the decoding process for chroma samples is specified as follows: </w:t>
            </w:r>
          </w:p>
          <w:p w14:paraId="17858910" w14:textId="058FAC73" w:rsidR="00905087" w:rsidRPr="00905087" w:rsidRDefault="00905087" w:rsidP="00B8302B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  <w:r w:rsidRPr="00905087">
              <w:rPr>
                <w:rFonts w:eastAsia="SimSun"/>
                <w:sz w:val="20"/>
                <w:lang w:val="en-CA" w:eastAsia="ko-KR"/>
              </w:rPr>
              <w:t>The</w:t>
            </w:r>
            <w:r w:rsidRPr="00905087">
              <w:rPr>
                <w:rFonts w:eastAsia="SimSun"/>
                <w:sz w:val="20"/>
                <w:lang w:val="en-CA"/>
              </w:rPr>
              <w:t xml:space="preserve"> derivation process for the chroma intra prediction mode </w:t>
            </w:r>
            <w:r w:rsidRPr="00905087">
              <w:rPr>
                <w:rFonts w:eastAsia="SimSun"/>
                <w:sz w:val="20"/>
                <w:lang w:val="en-CA" w:eastAsia="ko-KR"/>
              </w:rPr>
              <w:t xml:space="preserve">as specified in clause </w:t>
            </w:r>
            <w:r w:rsidRPr="00905087">
              <w:rPr>
                <w:rFonts w:eastAsia="SimSun"/>
                <w:sz w:val="20"/>
                <w:highlight w:val="yellow"/>
                <w:lang w:val="en-CA" w:eastAsia="ko-KR"/>
              </w:rPr>
              <w:fldChar w:fldCharType="begin" w:fldLock="1"/>
            </w:r>
            <w:r w:rsidRPr="00905087">
              <w:rPr>
                <w:rFonts w:eastAsia="SimSun"/>
                <w:sz w:val="20"/>
                <w:lang w:val="en-CA" w:eastAsia="ko-KR"/>
              </w:rPr>
              <w:instrText xml:space="preserve"> REF _Ref287029616 \r \h </w:instrText>
            </w:r>
            <w:r w:rsidRPr="00905087">
              <w:rPr>
                <w:rFonts w:eastAsia="SimSun"/>
                <w:sz w:val="20"/>
                <w:highlight w:val="yellow"/>
                <w:lang w:val="en-CA" w:eastAsia="ko-KR"/>
              </w:rPr>
            </w:r>
            <w:r w:rsidRPr="00905087">
              <w:rPr>
                <w:rFonts w:eastAsia="SimSun"/>
                <w:sz w:val="20"/>
                <w:highlight w:val="yellow"/>
                <w:lang w:val="en-CA" w:eastAsia="ko-KR"/>
              </w:rPr>
              <w:fldChar w:fldCharType="separate"/>
            </w:r>
            <w:r w:rsidRPr="00905087">
              <w:rPr>
                <w:rFonts w:eastAsia="SimSun"/>
                <w:sz w:val="20"/>
                <w:lang w:val="en-CA" w:eastAsia="ko-KR"/>
              </w:rPr>
              <w:t>8.2.3</w:t>
            </w:r>
            <w:r w:rsidRPr="00905087">
              <w:rPr>
                <w:rFonts w:eastAsia="SimSun"/>
                <w:sz w:val="20"/>
                <w:highlight w:val="yellow"/>
                <w:lang w:val="en-CA" w:eastAsia="ko-KR"/>
              </w:rPr>
              <w:fldChar w:fldCharType="end"/>
            </w:r>
            <w:r w:rsidRPr="00905087">
              <w:rPr>
                <w:rFonts w:eastAsia="SimSun"/>
                <w:sz w:val="20"/>
                <w:lang w:val="en-CA" w:eastAsia="ko-KR"/>
              </w:rPr>
              <w:t xml:space="preserve"> </w:t>
            </w:r>
            <w:r w:rsidRPr="00905087">
              <w:rPr>
                <w:rFonts w:eastAsia="SimSun"/>
                <w:sz w:val="20"/>
                <w:lang w:val="en-CA"/>
              </w:rPr>
              <w:t xml:space="preserve">is invoked with the </w:t>
            </w:r>
            <w:proofErr w:type="spellStart"/>
            <w:r w:rsidRPr="00905087">
              <w:rPr>
                <w:rFonts w:eastAsia="SimSun"/>
                <w:sz w:val="20"/>
                <w:lang w:val="en-CA"/>
              </w:rPr>
              <w:t>luma</w:t>
            </w:r>
            <w:proofErr w:type="spellEnd"/>
            <w:r w:rsidRPr="00905087">
              <w:rPr>
                <w:rFonts w:eastAsia="SimSun"/>
                <w:sz w:val="20"/>
                <w:lang w:val="en-CA"/>
              </w:rPr>
              <w:t xml:space="preserve"> location ( </w:t>
            </w:r>
            <w:proofErr w:type="spellStart"/>
            <w:r w:rsidRPr="00905087">
              <w:rPr>
                <w:rFonts w:eastAsia="SimSun"/>
                <w:sz w:val="20"/>
                <w:lang w:val="en-CA"/>
              </w:rPr>
              <w:t>xCb</w:t>
            </w:r>
            <w:proofErr w:type="spellEnd"/>
            <w:r w:rsidRPr="00905087">
              <w:rPr>
                <w:rFonts w:eastAsia="SimSun"/>
                <w:sz w:val="20"/>
                <w:lang w:val="en-CA"/>
              </w:rPr>
              <w:t>, </w:t>
            </w:r>
            <w:proofErr w:type="spellStart"/>
            <w:r w:rsidRPr="00905087">
              <w:rPr>
                <w:rFonts w:eastAsia="SimSun"/>
                <w:sz w:val="20"/>
                <w:lang w:val="en-CA"/>
              </w:rPr>
              <w:t>yCb</w:t>
            </w:r>
            <w:proofErr w:type="spellEnd"/>
            <w:r w:rsidRPr="00905087">
              <w:rPr>
                <w:rFonts w:eastAsia="SimSun"/>
                <w:sz w:val="20"/>
                <w:lang w:val="en-CA"/>
              </w:rPr>
              <w:t> )</w:t>
            </w:r>
            <w:r w:rsidRPr="00905087">
              <w:rPr>
                <w:rFonts w:eastAsia="SimSun"/>
                <w:sz w:val="20"/>
                <w:highlight w:val="green"/>
                <w:lang w:val="en-CA"/>
              </w:rPr>
              <w:t xml:space="preserve">, </w:t>
            </w:r>
            <w:r w:rsidRPr="00905087">
              <w:rPr>
                <w:highlight w:val="green"/>
                <w:lang w:val="en-CA"/>
              </w:rPr>
              <w:t xml:space="preserve">the width of the current coding block in </w:t>
            </w:r>
            <w:proofErr w:type="spellStart"/>
            <w:r w:rsidRPr="00905087">
              <w:rPr>
                <w:highlight w:val="green"/>
                <w:lang w:val="en-CA"/>
              </w:rPr>
              <w:t>luma</w:t>
            </w:r>
            <w:proofErr w:type="spellEnd"/>
            <w:r w:rsidRPr="00905087">
              <w:rPr>
                <w:highlight w:val="green"/>
                <w:lang w:val="en-CA"/>
              </w:rPr>
              <w:t xml:space="preserve"> samples </w:t>
            </w:r>
            <w:proofErr w:type="spellStart"/>
            <w:r w:rsidRPr="00905087">
              <w:rPr>
                <w:highlight w:val="green"/>
                <w:lang w:val="en-CA" w:eastAsia="ko-KR"/>
              </w:rPr>
              <w:t>cbWidth</w:t>
            </w:r>
            <w:proofErr w:type="spellEnd"/>
            <w:r w:rsidRPr="00905087">
              <w:rPr>
                <w:highlight w:val="green"/>
                <w:lang w:val="en-CA" w:eastAsia="ko-KR"/>
              </w:rPr>
              <w:t xml:space="preserve"> and </w:t>
            </w:r>
            <w:r w:rsidRPr="00905087">
              <w:rPr>
                <w:highlight w:val="green"/>
                <w:lang w:val="en-CA"/>
              </w:rPr>
              <w:t xml:space="preserve">the height of the current coding block in </w:t>
            </w:r>
            <w:proofErr w:type="spellStart"/>
            <w:r w:rsidRPr="00905087">
              <w:rPr>
                <w:highlight w:val="green"/>
                <w:lang w:val="en-CA"/>
              </w:rPr>
              <w:t>luma</w:t>
            </w:r>
            <w:proofErr w:type="spellEnd"/>
            <w:r w:rsidRPr="00905087">
              <w:rPr>
                <w:highlight w:val="green"/>
                <w:lang w:val="en-CA"/>
              </w:rPr>
              <w:t xml:space="preserve"> samples </w:t>
            </w:r>
            <w:proofErr w:type="spellStart"/>
            <w:r w:rsidRPr="00905087">
              <w:rPr>
                <w:highlight w:val="green"/>
                <w:lang w:val="en-CA"/>
              </w:rPr>
              <w:t>cbHeight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 xml:space="preserve"> </w:t>
            </w:r>
            <w:r w:rsidRPr="00905087">
              <w:rPr>
                <w:rFonts w:eastAsia="SimSun"/>
                <w:sz w:val="20"/>
                <w:lang w:val="en-CA"/>
              </w:rPr>
              <w:t>as input.</w:t>
            </w:r>
          </w:p>
          <w:p w14:paraId="5DF41A0C" w14:textId="2544589D" w:rsidR="000539AE" w:rsidRDefault="00905087" w:rsidP="00B8302B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…</w:t>
            </w:r>
          </w:p>
          <w:p w14:paraId="7898344B" w14:textId="77777777" w:rsidR="002C5433" w:rsidRDefault="002C5433" w:rsidP="00B8302B">
            <w:pPr>
              <w:rPr>
                <w:szCs w:val="22"/>
                <w:lang w:val="en-CA" w:eastAsia="ko-KR"/>
              </w:rPr>
            </w:pPr>
          </w:p>
          <w:p w14:paraId="591A3FC0" w14:textId="52F6517A" w:rsidR="00905087" w:rsidRPr="00905087" w:rsidRDefault="00905087" w:rsidP="00B8302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2"/>
              <w:rPr>
                <w:rFonts w:eastAsia="SimSun"/>
                <w:b/>
                <w:sz w:val="20"/>
                <w:lang w:val="en-CA" w:eastAsia="ko-KR"/>
              </w:rPr>
            </w:pPr>
            <w:bookmarkStart w:id="8" w:name="_Ref287029616"/>
            <w:bookmarkStart w:id="9" w:name="_Toc287363815"/>
            <w:bookmarkStart w:id="10" w:name="_Toc311217246"/>
            <w:bookmarkStart w:id="11" w:name="_Toc317198793"/>
            <w:bookmarkStart w:id="12" w:name="_Toc415475909"/>
            <w:bookmarkStart w:id="13" w:name="_Toc423599184"/>
            <w:bookmarkStart w:id="14" w:name="_Toc423601688"/>
            <w:bookmarkStart w:id="15" w:name="_Toc462913183"/>
            <w:bookmarkStart w:id="16" w:name="_Toc525240237"/>
            <w:r>
              <w:rPr>
                <w:rFonts w:eastAsia="SimSun"/>
                <w:b/>
                <w:sz w:val="20"/>
                <w:lang w:val="en-CA" w:eastAsia="ko-KR"/>
              </w:rPr>
              <w:t xml:space="preserve">8.2.3  </w:t>
            </w:r>
            <w:r w:rsidRPr="00905087">
              <w:rPr>
                <w:rFonts w:eastAsia="SimSun"/>
                <w:b/>
                <w:sz w:val="20"/>
                <w:lang w:val="en-CA" w:eastAsia="ko-KR"/>
              </w:rPr>
              <w:t>Derivation process for chroma intra prediction mode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4BF2146F" w14:textId="4D74150A" w:rsidR="00E606D0" w:rsidRPr="00901B03" w:rsidRDefault="00E606D0" w:rsidP="00B8302B">
            <w:pPr>
              <w:rPr>
                <w:lang w:val="en-CA"/>
              </w:rPr>
            </w:pPr>
            <w:r w:rsidRPr="00901B03">
              <w:rPr>
                <w:lang w:val="en-CA"/>
              </w:rPr>
              <w:t xml:space="preserve">Input to this process </w:t>
            </w:r>
            <w:r w:rsidRPr="00E606D0">
              <w:rPr>
                <w:highlight w:val="green"/>
                <w:lang w:val="en-CA"/>
              </w:rPr>
              <w:t>are</w:t>
            </w:r>
            <w:r w:rsidRPr="00901B03">
              <w:rPr>
                <w:lang w:val="en-CA"/>
              </w:rPr>
              <w:t>:</w:t>
            </w:r>
          </w:p>
          <w:p w14:paraId="2106D1D9" w14:textId="77777777" w:rsidR="00E606D0" w:rsidRPr="00901B03" w:rsidRDefault="00E606D0" w:rsidP="00B8302B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rPr>
                <w:lang w:val="en-CA"/>
              </w:rPr>
            </w:pPr>
            <w:r w:rsidRPr="00901B03">
              <w:rPr>
                <w:lang w:val="en-CA"/>
              </w:rPr>
              <w:t xml:space="preserve">a </w:t>
            </w:r>
            <w:proofErr w:type="spellStart"/>
            <w:r w:rsidRPr="00901B03">
              <w:rPr>
                <w:lang w:val="en-CA"/>
              </w:rPr>
              <w:t>luma</w:t>
            </w:r>
            <w:proofErr w:type="spellEnd"/>
            <w:r w:rsidRPr="00901B03">
              <w:rPr>
                <w:lang w:val="en-CA"/>
              </w:rPr>
              <w:t xml:space="preserve"> location ( </w:t>
            </w:r>
            <w:proofErr w:type="spellStart"/>
            <w:r w:rsidRPr="00901B03">
              <w:rPr>
                <w:lang w:val="en-CA"/>
              </w:rPr>
              <w:t>xCb</w:t>
            </w:r>
            <w:proofErr w:type="spellEnd"/>
            <w:r w:rsidRPr="00901B03">
              <w:rPr>
                <w:lang w:val="en-CA"/>
              </w:rPr>
              <w:t> , </w:t>
            </w:r>
            <w:proofErr w:type="spellStart"/>
            <w:r w:rsidRPr="00901B03">
              <w:rPr>
                <w:lang w:val="en-CA"/>
              </w:rPr>
              <w:t>yCb</w:t>
            </w:r>
            <w:proofErr w:type="spellEnd"/>
            <w:r w:rsidRPr="00901B03">
              <w:rPr>
                <w:lang w:val="en-CA"/>
              </w:rPr>
              <w:t xml:space="preserve"> ) specifying the top-left sample of the current </w:t>
            </w:r>
            <w:proofErr w:type="spellStart"/>
            <w:r w:rsidRPr="00901B03">
              <w:rPr>
                <w:lang w:val="en-CA"/>
              </w:rPr>
              <w:t>luma</w:t>
            </w:r>
            <w:proofErr w:type="spellEnd"/>
            <w:r w:rsidRPr="00901B03">
              <w:rPr>
                <w:lang w:val="en-CA"/>
              </w:rPr>
              <w:t xml:space="preserve"> coding block relative to the top</w:t>
            </w:r>
            <w:r w:rsidRPr="00901B03">
              <w:rPr>
                <w:lang w:val="en-CA"/>
              </w:rPr>
              <w:noBreakHyphen/>
              <w:t xml:space="preserve">left </w:t>
            </w:r>
            <w:proofErr w:type="spellStart"/>
            <w:r w:rsidRPr="00901B03">
              <w:rPr>
                <w:lang w:val="en-CA"/>
              </w:rPr>
              <w:t>luma</w:t>
            </w:r>
            <w:proofErr w:type="spellEnd"/>
            <w:r w:rsidRPr="00901B03">
              <w:rPr>
                <w:lang w:val="en-CA"/>
              </w:rPr>
              <w:t xml:space="preserve"> sample of the current picture,</w:t>
            </w:r>
          </w:p>
          <w:p w14:paraId="1DAD3E69" w14:textId="77777777" w:rsidR="00E606D0" w:rsidRPr="00E606D0" w:rsidRDefault="00E606D0" w:rsidP="00B8302B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rPr>
                <w:highlight w:val="green"/>
                <w:lang w:val="en-CA"/>
              </w:rPr>
            </w:pPr>
            <w:r w:rsidRPr="00E606D0">
              <w:rPr>
                <w:highlight w:val="green"/>
                <w:lang w:val="en-CA"/>
              </w:rPr>
              <w:t xml:space="preserve">a variable </w:t>
            </w:r>
            <w:proofErr w:type="spellStart"/>
            <w:r w:rsidRPr="00E606D0">
              <w:rPr>
                <w:highlight w:val="green"/>
                <w:lang w:val="en-CA"/>
              </w:rPr>
              <w:t>cbWidth</w:t>
            </w:r>
            <w:proofErr w:type="spellEnd"/>
            <w:r w:rsidRPr="00E606D0">
              <w:rPr>
                <w:highlight w:val="green"/>
                <w:lang w:val="en-CA"/>
              </w:rPr>
              <w:t xml:space="preserve"> specifying the width of the current coding block in </w:t>
            </w:r>
            <w:proofErr w:type="spellStart"/>
            <w:r w:rsidRPr="00E606D0">
              <w:rPr>
                <w:highlight w:val="green"/>
                <w:lang w:val="en-CA"/>
              </w:rPr>
              <w:t>luma</w:t>
            </w:r>
            <w:proofErr w:type="spellEnd"/>
            <w:r w:rsidRPr="00E606D0">
              <w:rPr>
                <w:highlight w:val="green"/>
                <w:lang w:val="en-CA"/>
              </w:rPr>
              <w:t xml:space="preserve"> samples,</w:t>
            </w:r>
          </w:p>
          <w:p w14:paraId="1A400E0D" w14:textId="77777777" w:rsidR="00E606D0" w:rsidRPr="00E606D0" w:rsidRDefault="00E606D0" w:rsidP="00B8302B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rPr>
                <w:highlight w:val="green"/>
                <w:lang w:val="en-CA"/>
              </w:rPr>
            </w:pPr>
            <w:r w:rsidRPr="00E606D0">
              <w:rPr>
                <w:highlight w:val="green"/>
                <w:lang w:val="en-CA"/>
              </w:rPr>
              <w:t xml:space="preserve">a variable </w:t>
            </w:r>
            <w:proofErr w:type="spellStart"/>
            <w:r w:rsidRPr="00E606D0">
              <w:rPr>
                <w:highlight w:val="green"/>
                <w:lang w:val="en-CA"/>
              </w:rPr>
              <w:t>cbHeight</w:t>
            </w:r>
            <w:proofErr w:type="spellEnd"/>
            <w:r w:rsidRPr="00E606D0">
              <w:rPr>
                <w:highlight w:val="green"/>
                <w:lang w:val="en-CA"/>
              </w:rPr>
              <w:t xml:space="preserve"> specifying the height of the current coding block in </w:t>
            </w:r>
            <w:proofErr w:type="spellStart"/>
            <w:r w:rsidRPr="00E606D0">
              <w:rPr>
                <w:highlight w:val="green"/>
                <w:lang w:val="en-CA"/>
              </w:rPr>
              <w:t>luma</w:t>
            </w:r>
            <w:proofErr w:type="spellEnd"/>
            <w:r w:rsidRPr="00E606D0">
              <w:rPr>
                <w:highlight w:val="green"/>
                <w:lang w:val="en-CA"/>
              </w:rPr>
              <w:t xml:space="preserve"> samples.</w:t>
            </w:r>
          </w:p>
          <w:p w14:paraId="5A13FD87" w14:textId="77777777" w:rsidR="00E606D0" w:rsidRPr="00905087" w:rsidRDefault="00E606D0" w:rsidP="00B83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 w:eastAsia="ko-KR"/>
              </w:rPr>
            </w:pPr>
          </w:p>
          <w:p w14:paraId="00F74A21" w14:textId="77777777" w:rsidR="00905087" w:rsidRPr="00905087" w:rsidRDefault="00905087" w:rsidP="00B83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sz w:val="20"/>
                <w:lang w:val="en-CA" w:eastAsia="ko-KR"/>
              </w:rPr>
            </w:pPr>
            <w:r w:rsidRPr="00905087">
              <w:rPr>
                <w:rFonts w:eastAsia="SimSun"/>
                <w:sz w:val="20"/>
                <w:lang w:val="en-CA" w:eastAsia="ko-KR"/>
              </w:rPr>
              <w:t xml:space="preserve">In this process, the chroma intra prediction mode 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IntraPredModeC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xCb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 ] is derived.</w:t>
            </w:r>
          </w:p>
          <w:p w14:paraId="29E3975A" w14:textId="269110F3" w:rsidR="00905087" w:rsidRPr="00905087" w:rsidRDefault="00905087" w:rsidP="00B83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 w:eastAsia="ko-KR"/>
              </w:rPr>
            </w:pPr>
            <w:r w:rsidRPr="00905087">
              <w:rPr>
                <w:rFonts w:eastAsia="SimSun"/>
                <w:sz w:val="20"/>
                <w:lang w:val="en-CA" w:eastAsia="ko-KR"/>
              </w:rPr>
              <w:t xml:space="preserve">The chroma intra prediction mode 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IntraPredModeC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xCb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 xml:space="preserve"> ] is derived using 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intra_chroma_pred_mode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xCb</w:t>
            </w:r>
            <w:proofErr w:type="spellEnd"/>
            <w:r w:rsidR="00E606D0">
              <w:rPr>
                <w:rFonts w:eastAsia="SimSun"/>
                <w:sz w:val="20"/>
                <w:lang w:val="en-CA" w:eastAsia="ko-KR"/>
              </w:rPr>
              <w:t xml:space="preserve"> + </w:t>
            </w:r>
            <w:r w:rsidRPr="00905087">
              <w:rPr>
                <w:rFonts w:eastAsia="SimSun"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 xml:space="preserve"> ] and 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IntraPredModeY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xCb</w:t>
            </w:r>
            <w:proofErr w:type="spellEnd"/>
            <w:r w:rsidR="00E606D0">
              <w:rPr>
                <w:rFonts w:eastAsia="SimSun"/>
                <w:sz w:val="20"/>
                <w:lang w:val="en-CA" w:eastAsia="ko-KR"/>
              </w:rPr>
              <w:t xml:space="preserve"> </w:t>
            </w:r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+ </w:t>
            </w:r>
            <w:proofErr w:type="spellStart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>cbWidth</w:t>
            </w:r>
            <w:proofErr w:type="spellEnd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 / 2</w:t>
            </w:r>
            <w:r w:rsidRPr="00905087">
              <w:rPr>
                <w:rFonts w:eastAsia="SimSun"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yCb</w:t>
            </w:r>
            <w:proofErr w:type="spellEnd"/>
            <w:r w:rsidR="00E606D0">
              <w:rPr>
                <w:rFonts w:eastAsia="SimSun"/>
                <w:sz w:val="20"/>
                <w:lang w:val="en-CA" w:eastAsia="ko-KR"/>
              </w:rPr>
              <w:t xml:space="preserve"> </w:t>
            </w:r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+ </w:t>
            </w:r>
            <w:proofErr w:type="spellStart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>cbHeight</w:t>
            </w:r>
            <w:proofErr w:type="spellEnd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 / 2</w:t>
            </w:r>
            <w:r w:rsidRPr="00905087">
              <w:rPr>
                <w:rFonts w:eastAsia="SimSun"/>
                <w:sz w:val="20"/>
                <w:lang w:val="en-CA" w:eastAsia="ko-KR"/>
              </w:rPr>
              <w:t xml:space="preserve"> ] as specified in </w:t>
            </w:r>
            <w:r w:rsidRPr="00905087">
              <w:rPr>
                <w:rFonts w:eastAsia="SimSun"/>
                <w:sz w:val="20"/>
                <w:lang w:val="en-CA" w:eastAsia="ko-KR"/>
              </w:rPr>
              <w:fldChar w:fldCharType="begin" w:fldLock="1"/>
            </w:r>
            <w:r w:rsidRPr="00905087">
              <w:rPr>
                <w:rFonts w:eastAsia="SimSun"/>
                <w:sz w:val="20"/>
                <w:lang w:val="en-CA" w:eastAsia="ko-KR"/>
              </w:rPr>
              <w:instrText xml:space="preserve"> REF _Ref521602936 \h </w:instrText>
            </w:r>
            <w:r w:rsidRPr="00905087">
              <w:rPr>
                <w:rFonts w:eastAsia="SimSun"/>
                <w:sz w:val="20"/>
                <w:lang w:val="en-CA" w:eastAsia="ko-KR"/>
              </w:rPr>
            </w:r>
            <w:r w:rsidRPr="00905087">
              <w:rPr>
                <w:rFonts w:eastAsia="SimSun"/>
                <w:sz w:val="20"/>
                <w:lang w:val="en-CA" w:eastAsia="ko-KR"/>
              </w:rPr>
              <w:fldChar w:fldCharType="separate"/>
            </w:r>
            <w:r w:rsidRPr="00905087">
              <w:rPr>
                <w:rFonts w:eastAsia="SimSun"/>
                <w:sz w:val="20"/>
                <w:lang w:val="en-CA"/>
              </w:rPr>
              <w:t>Table </w:t>
            </w:r>
            <w:r w:rsidRPr="00905087">
              <w:rPr>
                <w:rFonts w:eastAsia="SimSun"/>
                <w:noProof/>
                <w:sz w:val="20"/>
                <w:lang w:val="en-CA"/>
              </w:rPr>
              <w:t>8</w:t>
            </w:r>
            <w:r w:rsidRPr="00905087">
              <w:rPr>
                <w:rFonts w:eastAsia="SimSun"/>
                <w:sz w:val="20"/>
                <w:lang w:val="en-CA"/>
              </w:rPr>
              <w:noBreakHyphen/>
            </w:r>
            <w:r w:rsidRPr="00905087">
              <w:rPr>
                <w:rFonts w:eastAsia="SimSun"/>
                <w:noProof/>
                <w:sz w:val="20"/>
                <w:lang w:val="en-CA"/>
              </w:rPr>
              <w:t>2</w:t>
            </w:r>
            <w:r w:rsidRPr="00905087">
              <w:rPr>
                <w:rFonts w:eastAsia="SimSun"/>
                <w:sz w:val="20"/>
                <w:lang w:val="en-CA"/>
              </w:rPr>
              <w:t xml:space="preserve"> – </w:t>
            </w:r>
            <w:r w:rsidRPr="00905087">
              <w:rPr>
                <w:rFonts w:eastAsia="SimSun"/>
                <w:sz w:val="20"/>
                <w:lang w:val="en-CA" w:eastAsia="ko-KR"/>
              </w:rPr>
              <w:fldChar w:fldCharType="end"/>
            </w:r>
            <w:r w:rsidRPr="00905087">
              <w:rPr>
                <w:rFonts w:eastAsia="SimSun"/>
                <w:sz w:val="20"/>
                <w:lang w:val="en-CA" w:eastAsia="ko-KR"/>
              </w:rPr>
              <w:t xml:space="preserve"> and </w:t>
            </w:r>
            <w:r w:rsidRPr="00905087">
              <w:rPr>
                <w:rFonts w:eastAsia="SimSun"/>
                <w:sz w:val="20"/>
                <w:lang w:val="en-CA" w:eastAsia="ko-KR"/>
              </w:rPr>
              <w:fldChar w:fldCharType="begin" w:fldLock="1"/>
            </w:r>
            <w:r w:rsidRPr="00905087">
              <w:rPr>
                <w:rFonts w:eastAsia="SimSun"/>
                <w:sz w:val="20"/>
                <w:lang w:val="en-CA" w:eastAsia="ko-KR"/>
              </w:rPr>
              <w:instrText xml:space="preserve"> REF _Ref521919738 \h </w:instrText>
            </w:r>
            <w:r w:rsidRPr="00905087">
              <w:rPr>
                <w:rFonts w:eastAsia="SimSun"/>
                <w:sz w:val="20"/>
                <w:lang w:val="en-CA" w:eastAsia="ko-KR"/>
              </w:rPr>
            </w:r>
            <w:r w:rsidRPr="00905087">
              <w:rPr>
                <w:rFonts w:eastAsia="SimSun"/>
                <w:sz w:val="20"/>
                <w:lang w:val="en-CA" w:eastAsia="ko-KR"/>
              </w:rPr>
              <w:fldChar w:fldCharType="separate"/>
            </w:r>
            <w:r w:rsidRPr="00905087">
              <w:rPr>
                <w:rFonts w:eastAsia="SimSun"/>
                <w:sz w:val="20"/>
                <w:lang w:val="en-CA"/>
              </w:rPr>
              <w:t>Table </w:t>
            </w:r>
            <w:r w:rsidRPr="00905087">
              <w:rPr>
                <w:rFonts w:eastAsia="SimSun"/>
                <w:noProof/>
                <w:sz w:val="20"/>
                <w:lang w:val="en-CA"/>
              </w:rPr>
              <w:t>8</w:t>
            </w:r>
            <w:r w:rsidRPr="00905087">
              <w:rPr>
                <w:rFonts w:eastAsia="SimSun"/>
                <w:sz w:val="20"/>
                <w:lang w:val="en-CA"/>
              </w:rPr>
              <w:noBreakHyphen/>
            </w:r>
            <w:r w:rsidRPr="00905087">
              <w:rPr>
                <w:rFonts w:eastAsia="SimSun"/>
                <w:noProof/>
                <w:sz w:val="20"/>
                <w:lang w:val="en-CA"/>
              </w:rPr>
              <w:t>3</w:t>
            </w:r>
            <w:r w:rsidRPr="00905087">
              <w:rPr>
                <w:rFonts w:eastAsia="SimSun"/>
                <w:sz w:val="20"/>
                <w:lang w:val="en-CA" w:eastAsia="ko-KR"/>
              </w:rPr>
              <w:fldChar w:fldCharType="end"/>
            </w:r>
            <w:r w:rsidRPr="00905087">
              <w:rPr>
                <w:rFonts w:eastAsia="SimSun"/>
                <w:sz w:val="20"/>
                <w:lang w:val="en-CA" w:eastAsia="ko-KR"/>
              </w:rPr>
              <w:t>.</w:t>
            </w:r>
          </w:p>
          <w:p w14:paraId="1B32167D" w14:textId="6F8105CA" w:rsidR="00905087" w:rsidRPr="00905087" w:rsidRDefault="00905087" w:rsidP="00B8302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sz w:val="20"/>
                <w:lang w:val="en-CA" w:eastAsia="ko-KR"/>
              </w:rPr>
            </w:pPr>
            <w:bookmarkStart w:id="17" w:name="_Ref521602936"/>
            <w:bookmarkStart w:id="18" w:name="_Toc415476445"/>
            <w:bookmarkStart w:id="19" w:name="_Toc423602487"/>
            <w:bookmarkStart w:id="20" w:name="_Toc423602661"/>
            <w:bookmarkStart w:id="21" w:name="_Toc462913538"/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t>Table </w: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begin" w:fldLock="1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instrText xml:space="preserve"> STYLEREF 1 \s </w:instrTex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separate"/>
            </w:r>
            <w:r w:rsidRPr="00905087">
              <w:rPr>
                <w:rFonts w:eastAsia="맑은 고딕"/>
                <w:b/>
                <w:bCs/>
                <w:noProof/>
                <w:sz w:val="20"/>
                <w:lang w:val="en-CA"/>
              </w:rPr>
              <w:t>8</w: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end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noBreakHyphen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begin" w:fldLock="1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instrText xml:space="preserve"> SEQ Table \* ARABIC \s 1 </w:instrTex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separate"/>
            </w:r>
            <w:r w:rsidRPr="00905087">
              <w:rPr>
                <w:rFonts w:eastAsia="맑은 고딕"/>
                <w:b/>
                <w:bCs/>
                <w:noProof/>
                <w:sz w:val="20"/>
                <w:lang w:val="en-CA"/>
              </w:rPr>
              <w:t>2</w: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end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t xml:space="preserve"> – </w:t>
            </w:r>
            <w:bookmarkEnd w:id="17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Specification of</w:t>
            </w:r>
            <w:bookmarkEnd w:id="18"/>
            <w:bookmarkEnd w:id="19"/>
            <w:bookmarkEnd w:id="20"/>
            <w:bookmarkEnd w:id="21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IntraPredModeC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xCb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 ] depending on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intra_chroma_pred_mode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xCb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 ] and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IntraPredModeY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xCb</w:t>
            </w:r>
            <w:proofErr w:type="spellEnd"/>
            <w:r w:rsidR="00E606D0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</w:t>
            </w:r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+ </w:t>
            </w:r>
            <w:proofErr w:type="spellStart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>cbWidth</w:t>
            </w:r>
            <w:proofErr w:type="spellEnd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 / 2</w:t>
            </w:r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yCb</w:t>
            </w:r>
            <w:proofErr w:type="spellEnd"/>
            <w:r w:rsidR="00E606D0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</w:t>
            </w:r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+ </w:t>
            </w:r>
            <w:proofErr w:type="spellStart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>cbHeight</w:t>
            </w:r>
            <w:proofErr w:type="spellEnd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 / 2</w:t>
            </w:r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 ] when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sps_cclm_enabled_flag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is equal to 0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16"/>
              <w:gridCol w:w="561"/>
              <w:gridCol w:w="561"/>
              <w:gridCol w:w="604"/>
              <w:gridCol w:w="517"/>
              <w:gridCol w:w="2183"/>
            </w:tblGrid>
            <w:tr w:rsidR="00905087" w:rsidRPr="00905087" w14:paraId="4D61A055" w14:textId="77777777" w:rsidTr="00E25304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6B9580A1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4"/>
                      <w:lang w:val="en-CA" w:eastAsia="ko-KR"/>
                    </w:rPr>
                  </w:pP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intra_chroma_pred_mode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xCb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yCb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</w:t>
                  </w:r>
                </w:p>
              </w:tc>
              <w:tc>
                <w:tcPr>
                  <w:tcW w:w="4426" w:type="dxa"/>
                  <w:gridSpan w:val="5"/>
                </w:tcPr>
                <w:p w14:paraId="6174800F" w14:textId="667ABF32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4"/>
                      <w:lang w:val="en-CA" w:eastAsia="ko-KR"/>
                    </w:rPr>
                  </w:pP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IntraPredModeY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xCb</w:t>
                  </w:r>
                  <w:proofErr w:type="spellEnd"/>
                  <w:r w:rsidR="00E606D0">
                    <w:rPr>
                      <w:rFonts w:eastAsia="SimSun"/>
                      <w:sz w:val="20"/>
                      <w:lang w:val="en-CA" w:eastAsia="ko-KR"/>
                    </w:rPr>
                    <w:t xml:space="preserve"> </w:t>
                  </w:r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+ </w:t>
                  </w:r>
                  <w:proofErr w:type="spellStart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>cbWidth</w:t>
                  </w:r>
                  <w:proofErr w:type="spellEnd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 / 2</w:t>
                  </w: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yCb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</w:t>
                  </w:r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+ </w:t>
                  </w:r>
                  <w:proofErr w:type="spellStart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>cbHeight</w:t>
                  </w:r>
                  <w:proofErr w:type="spellEnd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 / 2</w:t>
                  </w: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]</w:t>
                  </w:r>
                </w:p>
              </w:tc>
            </w:tr>
            <w:tr w:rsidR="00905087" w:rsidRPr="00905087" w14:paraId="6699B5A7" w14:textId="77777777" w:rsidTr="00E25304">
              <w:trPr>
                <w:jc w:val="center"/>
              </w:trPr>
              <w:tc>
                <w:tcPr>
                  <w:tcW w:w="0" w:type="auto"/>
                  <w:vMerge/>
                </w:tcPr>
                <w:p w14:paraId="3550B166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561" w:type="dxa"/>
                </w:tcPr>
                <w:p w14:paraId="73B26BB2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561" w:type="dxa"/>
                </w:tcPr>
                <w:p w14:paraId="1EDA7D1C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4" w:type="dxa"/>
                </w:tcPr>
                <w:p w14:paraId="3EFE4EF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517" w:type="dxa"/>
                </w:tcPr>
                <w:p w14:paraId="3D278776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183" w:type="dxa"/>
                </w:tcPr>
                <w:p w14:paraId="308482C6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 ( 0  &lt;=  X  &lt;=  66 )</w:t>
                  </w:r>
                </w:p>
              </w:tc>
            </w:tr>
            <w:tr w:rsidR="00905087" w:rsidRPr="00905087" w14:paraId="1468FB52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31DAABB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/>
                    </w:rPr>
                    <w:t>0</w:t>
                  </w:r>
                </w:p>
              </w:tc>
              <w:tc>
                <w:tcPr>
                  <w:tcW w:w="561" w:type="dxa"/>
                </w:tcPr>
                <w:p w14:paraId="2CF9B850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561" w:type="dxa"/>
                </w:tcPr>
                <w:p w14:paraId="03209714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04" w:type="dxa"/>
                </w:tcPr>
                <w:p w14:paraId="14508EB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517" w:type="dxa"/>
                </w:tcPr>
                <w:p w14:paraId="717FE204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183" w:type="dxa"/>
                </w:tcPr>
                <w:p w14:paraId="520E94A2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</w:tr>
            <w:tr w:rsidR="00905087" w:rsidRPr="00905087" w14:paraId="29B42E1C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1A7E44E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561" w:type="dxa"/>
                </w:tcPr>
                <w:p w14:paraId="7926B3D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561" w:type="dxa"/>
                </w:tcPr>
                <w:p w14:paraId="5CCD984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04" w:type="dxa"/>
                </w:tcPr>
                <w:p w14:paraId="56584BCA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517" w:type="dxa"/>
                </w:tcPr>
                <w:p w14:paraId="1460565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2183" w:type="dxa"/>
                </w:tcPr>
                <w:p w14:paraId="4EDDAFF5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</w:tr>
            <w:tr w:rsidR="00905087" w:rsidRPr="00905087" w14:paraId="0BA285CA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0059B56D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561" w:type="dxa"/>
                </w:tcPr>
                <w:p w14:paraId="0C91D47E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561" w:type="dxa"/>
                </w:tcPr>
                <w:p w14:paraId="51919A99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4" w:type="dxa"/>
                </w:tcPr>
                <w:p w14:paraId="59E4C9F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517" w:type="dxa"/>
                </w:tcPr>
                <w:p w14:paraId="39251D50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2183" w:type="dxa"/>
                </w:tcPr>
                <w:p w14:paraId="5FE26751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</w:tr>
            <w:tr w:rsidR="00905087" w:rsidRPr="00905087" w14:paraId="7F30B20D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74F3576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3</w:t>
                  </w:r>
                </w:p>
              </w:tc>
              <w:tc>
                <w:tcPr>
                  <w:tcW w:w="561" w:type="dxa"/>
                </w:tcPr>
                <w:p w14:paraId="366D9730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561" w:type="dxa"/>
                </w:tcPr>
                <w:p w14:paraId="254DD4E5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04" w:type="dxa"/>
                </w:tcPr>
                <w:p w14:paraId="35ED217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517" w:type="dxa"/>
                </w:tcPr>
                <w:p w14:paraId="6529CEFC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2183" w:type="dxa"/>
                </w:tcPr>
                <w:p w14:paraId="0FF683F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</w:tr>
            <w:tr w:rsidR="00905087" w:rsidRPr="00905087" w14:paraId="0B152EB7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0A2BA672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4</w:t>
                  </w:r>
                </w:p>
              </w:tc>
              <w:tc>
                <w:tcPr>
                  <w:tcW w:w="561" w:type="dxa"/>
                </w:tcPr>
                <w:p w14:paraId="479D117F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561" w:type="dxa"/>
                </w:tcPr>
                <w:p w14:paraId="6FB503CF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4" w:type="dxa"/>
                </w:tcPr>
                <w:p w14:paraId="0E6011C4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517" w:type="dxa"/>
                </w:tcPr>
                <w:p w14:paraId="16963F8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183" w:type="dxa"/>
                </w:tcPr>
                <w:p w14:paraId="1D100825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</w:t>
                  </w:r>
                </w:p>
              </w:tc>
            </w:tr>
          </w:tbl>
          <w:p w14:paraId="46ADC998" w14:textId="77777777" w:rsidR="00905087" w:rsidRPr="00905087" w:rsidRDefault="00905087" w:rsidP="00B83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</w:p>
          <w:p w14:paraId="141B9F04" w14:textId="75B0D825" w:rsidR="00905087" w:rsidRPr="00905087" w:rsidRDefault="00905087" w:rsidP="00B8302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sz w:val="20"/>
                <w:lang w:val="en-CA" w:eastAsia="ko-KR"/>
              </w:rPr>
            </w:pPr>
            <w:bookmarkStart w:id="22" w:name="_Ref521919738"/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t>Table </w: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begin" w:fldLock="1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instrText xml:space="preserve"> STYLEREF 1 \s </w:instrTex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separate"/>
            </w:r>
            <w:r w:rsidRPr="00905087">
              <w:rPr>
                <w:rFonts w:eastAsia="맑은 고딕"/>
                <w:b/>
                <w:bCs/>
                <w:noProof/>
                <w:sz w:val="20"/>
                <w:lang w:val="en-CA"/>
              </w:rPr>
              <w:t>8</w: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end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noBreakHyphen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begin" w:fldLock="1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instrText xml:space="preserve"> SEQ Table \* ARABIC \s 1 </w:instrTex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separate"/>
            </w:r>
            <w:r w:rsidRPr="00905087">
              <w:rPr>
                <w:rFonts w:eastAsia="맑은 고딕"/>
                <w:b/>
                <w:bCs/>
                <w:noProof/>
                <w:sz w:val="20"/>
                <w:lang w:val="en-CA"/>
              </w:rPr>
              <w:t>3</w: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end"/>
            </w:r>
            <w:bookmarkEnd w:id="22"/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t xml:space="preserve"> – </w:t>
            </w:r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Specification of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IntraPredModeC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xCb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 ] depending on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intra_chroma_pred_mode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xCb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 ] and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IntraPredModeY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xCb</w:t>
            </w:r>
            <w:proofErr w:type="spellEnd"/>
            <w:r w:rsidR="00E606D0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</w:t>
            </w:r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+ </w:t>
            </w:r>
            <w:proofErr w:type="spellStart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>cbWidth</w:t>
            </w:r>
            <w:proofErr w:type="spellEnd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 / 2</w:t>
            </w:r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yCb</w:t>
            </w:r>
            <w:proofErr w:type="spellEnd"/>
            <w:r w:rsidR="00E606D0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</w:t>
            </w:r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+ </w:t>
            </w:r>
            <w:proofErr w:type="spellStart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>cbHeight</w:t>
            </w:r>
            <w:proofErr w:type="spellEnd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 / 2</w:t>
            </w:r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 ] when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sps_cclm_enabled_flag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is equal to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16"/>
              <w:gridCol w:w="561"/>
              <w:gridCol w:w="561"/>
              <w:gridCol w:w="604"/>
              <w:gridCol w:w="517"/>
              <w:gridCol w:w="2183"/>
            </w:tblGrid>
            <w:tr w:rsidR="00905087" w:rsidRPr="00905087" w14:paraId="30CABED6" w14:textId="77777777" w:rsidTr="00E25304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02B02B4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4"/>
                      <w:lang w:val="en-CA" w:eastAsia="ko-KR"/>
                    </w:rPr>
                  </w:pP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intra_chroma_pred_mode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xCb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yCb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</w:t>
                  </w:r>
                </w:p>
              </w:tc>
              <w:tc>
                <w:tcPr>
                  <w:tcW w:w="4426" w:type="dxa"/>
                  <w:gridSpan w:val="5"/>
                </w:tcPr>
                <w:p w14:paraId="3B791FEE" w14:textId="6DA16F9D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4"/>
                      <w:lang w:val="en-CA" w:eastAsia="ko-KR"/>
                    </w:rPr>
                  </w:pP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IntraPredModeY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xCb</w:t>
                  </w:r>
                  <w:proofErr w:type="spellEnd"/>
                  <w:r w:rsidR="00E606D0">
                    <w:rPr>
                      <w:rFonts w:eastAsia="SimSun"/>
                      <w:sz w:val="20"/>
                      <w:lang w:val="en-CA" w:eastAsia="ko-KR"/>
                    </w:rPr>
                    <w:t xml:space="preserve"> </w:t>
                  </w:r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+ </w:t>
                  </w:r>
                  <w:proofErr w:type="spellStart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>cbWidth</w:t>
                  </w:r>
                  <w:proofErr w:type="spellEnd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 / 2</w:t>
                  </w: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yCb</w:t>
                  </w:r>
                  <w:proofErr w:type="spellEnd"/>
                  <w:r w:rsidR="00E606D0">
                    <w:rPr>
                      <w:rFonts w:eastAsia="SimSun"/>
                      <w:sz w:val="20"/>
                      <w:lang w:val="en-CA" w:eastAsia="ko-KR"/>
                    </w:rPr>
                    <w:t xml:space="preserve"> </w:t>
                  </w:r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+ </w:t>
                  </w:r>
                  <w:proofErr w:type="spellStart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>cbHeight</w:t>
                  </w:r>
                  <w:proofErr w:type="spellEnd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 / 2</w:t>
                  </w: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</w:t>
                  </w:r>
                </w:p>
              </w:tc>
            </w:tr>
            <w:tr w:rsidR="00905087" w:rsidRPr="00905087" w14:paraId="682B3C32" w14:textId="77777777" w:rsidTr="00E25304">
              <w:trPr>
                <w:jc w:val="center"/>
              </w:trPr>
              <w:tc>
                <w:tcPr>
                  <w:tcW w:w="0" w:type="auto"/>
                  <w:vMerge/>
                </w:tcPr>
                <w:p w14:paraId="6D07EC42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561" w:type="dxa"/>
                </w:tcPr>
                <w:p w14:paraId="63FF9BF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561" w:type="dxa"/>
                </w:tcPr>
                <w:p w14:paraId="600FDDB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4" w:type="dxa"/>
                </w:tcPr>
                <w:p w14:paraId="5BB8FCFC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517" w:type="dxa"/>
                </w:tcPr>
                <w:p w14:paraId="62CE2B0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183" w:type="dxa"/>
                </w:tcPr>
                <w:p w14:paraId="1A55C9C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 ( 0  &lt;=  X  &lt;=  66 )</w:t>
                  </w:r>
                </w:p>
              </w:tc>
            </w:tr>
            <w:tr w:rsidR="00905087" w:rsidRPr="00905087" w14:paraId="46BFE479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5DB146FE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/>
                    </w:rPr>
                    <w:t>0</w:t>
                  </w:r>
                </w:p>
              </w:tc>
              <w:tc>
                <w:tcPr>
                  <w:tcW w:w="561" w:type="dxa"/>
                </w:tcPr>
                <w:p w14:paraId="74FD6FA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561" w:type="dxa"/>
                </w:tcPr>
                <w:p w14:paraId="39B0B999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04" w:type="dxa"/>
                </w:tcPr>
                <w:p w14:paraId="4BCD0650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517" w:type="dxa"/>
                </w:tcPr>
                <w:p w14:paraId="1377FBD7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183" w:type="dxa"/>
                </w:tcPr>
                <w:p w14:paraId="7D05133C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</w:tr>
            <w:tr w:rsidR="00905087" w:rsidRPr="00905087" w14:paraId="51EB3C18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4AACE394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lastRenderedPageBreak/>
                    <w:t>1</w:t>
                  </w:r>
                </w:p>
              </w:tc>
              <w:tc>
                <w:tcPr>
                  <w:tcW w:w="561" w:type="dxa"/>
                </w:tcPr>
                <w:p w14:paraId="65A374A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561" w:type="dxa"/>
                </w:tcPr>
                <w:p w14:paraId="4ABE832E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04" w:type="dxa"/>
                </w:tcPr>
                <w:p w14:paraId="09BB601E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517" w:type="dxa"/>
                </w:tcPr>
                <w:p w14:paraId="746321A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2183" w:type="dxa"/>
                </w:tcPr>
                <w:p w14:paraId="1A0F242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</w:tr>
            <w:tr w:rsidR="00905087" w:rsidRPr="00905087" w14:paraId="5F140245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486D4095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561" w:type="dxa"/>
                </w:tcPr>
                <w:p w14:paraId="22536222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561" w:type="dxa"/>
                </w:tcPr>
                <w:p w14:paraId="73E86932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4" w:type="dxa"/>
                </w:tcPr>
                <w:p w14:paraId="3618A1DE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517" w:type="dxa"/>
                </w:tcPr>
                <w:p w14:paraId="6A06A17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2183" w:type="dxa"/>
                </w:tcPr>
                <w:p w14:paraId="1B6DD1BD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</w:tr>
            <w:tr w:rsidR="00905087" w:rsidRPr="00905087" w14:paraId="23BFC8A3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1DA7FD44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3</w:t>
                  </w:r>
                </w:p>
              </w:tc>
              <w:tc>
                <w:tcPr>
                  <w:tcW w:w="561" w:type="dxa"/>
                </w:tcPr>
                <w:p w14:paraId="50ABD844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561" w:type="dxa"/>
                </w:tcPr>
                <w:p w14:paraId="6B949C3D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04" w:type="dxa"/>
                </w:tcPr>
                <w:p w14:paraId="3F3AD3CF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517" w:type="dxa"/>
                </w:tcPr>
                <w:p w14:paraId="4EDC8B95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2183" w:type="dxa"/>
                </w:tcPr>
                <w:p w14:paraId="7DE3B5B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</w:tr>
            <w:tr w:rsidR="00905087" w:rsidRPr="00905087" w14:paraId="7BED92E4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0F80D8E1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4</w:t>
                  </w:r>
                </w:p>
              </w:tc>
              <w:tc>
                <w:tcPr>
                  <w:tcW w:w="561" w:type="dxa"/>
                </w:tcPr>
                <w:p w14:paraId="5D0CE409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zh-CN"/>
                    </w:rPr>
                    <w:t>77</w:t>
                  </w:r>
                </w:p>
              </w:tc>
              <w:tc>
                <w:tcPr>
                  <w:tcW w:w="561" w:type="dxa"/>
                </w:tcPr>
                <w:p w14:paraId="5295253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zh-CN"/>
                    </w:rPr>
                    <w:t>77</w:t>
                  </w:r>
                </w:p>
              </w:tc>
              <w:tc>
                <w:tcPr>
                  <w:tcW w:w="604" w:type="dxa"/>
                </w:tcPr>
                <w:p w14:paraId="3EC21AD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zh-CN"/>
                    </w:rPr>
                    <w:t>77</w:t>
                  </w:r>
                </w:p>
              </w:tc>
              <w:tc>
                <w:tcPr>
                  <w:tcW w:w="517" w:type="dxa"/>
                </w:tcPr>
                <w:p w14:paraId="378D15E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zh-CN"/>
                    </w:rPr>
                    <w:t>77</w:t>
                  </w:r>
                </w:p>
              </w:tc>
              <w:tc>
                <w:tcPr>
                  <w:tcW w:w="2183" w:type="dxa"/>
                </w:tcPr>
                <w:p w14:paraId="3A8E30A9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zh-CN"/>
                    </w:rPr>
                    <w:t>77</w:t>
                  </w:r>
                </w:p>
              </w:tc>
            </w:tr>
            <w:tr w:rsidR="00905087" w:rsidRPr="00905087" w14:paraId="1B805FF1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64292A50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</w:t>
                  </w:r>
                </w:p>
              </w:tc>
              <w:tc>
                <w:tcPr>
                  <w:tcW w:w="561" w:type="dxa"/>
                </w:tcPr>
                <w:p w14:paraId="1A49381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561" w:type="dxa"/>
                </w:tcPr>
                <w:p w14:paraId="05F8F1C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4" w:type="dxa"/>
                </w:tcPr>
                <w:p w14:paraId="3A60B7C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517" w:type="dxa"/>
                </w:tcPr>
                <w:p w14:paraId="2B768477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183" w:type="dxa"/>
                </w:tcPr>
                <w:p w14:paraId="7CC48DC9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</w:t>
                  </w:r>
                </w:p>
              </w:tc>
            </w:tr>
          </w:tbl>
          <w:p w14:paraId="7AD3288C" w14:textId="77777777" w:rsidR="002C5433" w:rsidRDefault="002C5433" w:rsidP="00B8302B">
            <w:pPr>
              <w:rPr>
                <w:szCs w:val="22"/>
                <w:lang w:val="en-CA" w:eastAsia="ko-KR"/>
              </w:rPr>
            </w:pPr>
          </w:p>
        </w:tc>
      </w:tr>
    </w:tbl>
    <w:p w14:paraId="17DBFBA5" w14:textId="77777777" w:rsidR="000539AE" w:rsidRPr="000539AE" w:rsidRDefault="000539AE" w:rsidP="004234F0">
      <w:pPr>
        <w:rPr>
          <w:szCs w:val="22"/>
          <w:lang w:val="en-CA" w:eastAsia="ko-KR"/>
        </w:rPr>
      </w:pPr>
    </w:p>
    <w:p w14:paraId="36AC0A81" w14:textId="2995C6C6" w:rsidR="002F57BA" w:rsidRDefault="002F57B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addition to this, this contribution also proposes to use only one DM proposed in this proposal instead of multiple DMs</w:t>
      </w:r>
      <w:r w:rsidR="00E2480E">
        <w:rPr>
          <w:szCs w:val="22"/>
          <w:lang w:val="en-CA" w:eastAsia="ko-KR"/>
        </w:rPr>
        <w:t xml:space="preserve"> (5 candidates)</w:t>
      </w:r>
      <w:r>
        <w:rPr>
          <w:szCs w:val="22"/>
          <w:lang w:val="en-CA" w:eastAsia="ko-KR"/>
        </w:rPr>
        <w:t xml:space="preserve"> </w:t>
      </w:r>
      <w:r w:rsidR="00E74BFA">
        <w:rPr>
          <w:szCs w:val="22"/>
          <w:lang w:val="en-CA" w:eastAsia="ko-KR"/>
        </w:rPr>
        <w:t xml:space="preserve">for </w:t>
      </w:r>
      <w:r>
        <w:rPr>
          <w:szCs w:val="22"/>
          <w:lang w:val="en-CA" w:eastAsia="ko-KR"/>
        </w:rPr>
        <w:t xml:space="preserve">MDMS </w:t>
      </w:r>
      <w:r w:rsidR="00EB0207">
        <w:rPr>
          <w:szCs w:val="22"/>
          <w:lang w:val="en-CA" w:eastAsia="ko-KR"/>
        </w:rPr>
        <w:t>(multiple DM signaling) method</w:t>
      </w:r>
      <w:r w:rsidR="00E74BFA">
        <w:rPr>
          <w:szCs w:val="22"/>
          <w:lang w:val="en-CA" w:eastAsia="ko-KR"/>
        </w:rPr>
        <w:t xml:space="preserve"> in JEM</w:t>
      </w:r>
      <w:r w:rsidR="00EB0207">
        <w:rPr>
          <w:szCs w:val="22"/>
          <w:lang w:val="en-CA" w:eastAsia="ko-KR"/>
        </w:rPr>
        <w:t>.</w:t>
      </w:r>
      <w:r w:rsidR="008F268B">
        <w:rPr>
          <w:szCs w:val="22"/>
          <w:lang w:val="en-CA" w:eastAsia="ko-KR"/>
        </w:rPr>
        <w:t xml:space="preserve"> From the simulation results, the </w:t>
      </w:r>
      <w:r w:rsidR="00E2480E">
        <w:rPr>
          <w:szCs w:val="22"/>
          <w:lang w:val="en-CA" w:eastAsia="ko-KR"/>
        </w:rPr>
        <w:t>single DM and multiple DMs for MDMS</w:t>
      </w:r>
      <w:r w:rsidR="008F268B">
        <w:rPr>
          <w:szCs w:val="22"/>
          <w:lang w:val="en-CA" w:eastAsia="ko-KR"/>
        </w:rPr>
        <w:t xml:space="preserve"> have similar coding performance</w:t>
      </w:r>
      <w:r w:rsidR="00E2480E">
        <w:rPr>
          <w:szCs w:val="22"/>
          <w:lang w:val="en-CA" w:eastAsia="ko-KR"/>
        </w:rPr>
        <w:t xml:space="preserve"> with reduction of pruning process.</w:t>
      </w:r>
    </w:p>
    <w:p w14:paraId="633856D0" w14:textId="77777777" w:rsidR="00C65A40" w:rsidRDefault="00C65A40" w:rsidP="004234F0">
      <w:pPr>
        <w:rPr>
          <w:szCs w:val="22"/>
          <w:lang w:val="en-CA"/>
        </w:rPr>
      </w:pPr>
    </w:p>
    <w:p w14:paraId="3D0607C7" w14:textId="77777777" w:rsidR="00AD5B57" w:rsidRPr="005B217D" w:rsidRDefault="00AD5B57" w:rsidP="00AD5B5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B6525E6" w14:textId="18442F40" w:rsidR="00AD5B57" w:rsidRDefault="00AD5B57" w:rsidP="00AD5B5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proposed scheme is implemented </w:t>
      </w:r>
      <w:r w:rsidR="002D7047">
        <w:rPr>
          <w:szCs w:val="22"/>
          <w:lang w:val="en-CA" w:eastAsia="ko-KR"/>
        </w:rPr>
        <w:t>on top of</w:t>
      </w:r>
      <w:r>
        <w:rPr>
          <w:szCs w:val="22"/>
          <w:lang w:val="en-CA" w:eastAsia="ko-KR"/>
        </w:rPr>
        <w:t xml:space="preserve"> the BMS</w:t>
      </w:r>
      <w:r w:rsidR="002D7047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2.0.1 software. The first anchor is the BMS with ‘</w:t>
      </w:r>
      <w:proofErr w:type="spellStart"/>
      <w:r>
        <w:rPr>
          <w:szCs w:val="22"/>
          <w:lang w:val="en-CA" w:eastAsia="ko-KR"/>
        </w:rPr>
        <w:t>vtm</w:t>
      </w:r>
      <w:proofErr w:type="spellEnd"/>
      <w:r>
        <w:rPr>
          <w:szCs w:val="22"/>
          <w:lang w:val="en-CA" w:eastAsia="ko-KR"/>
        </w:rPr>
        <w:t>’ configuration files and the second anchor is the BMS with ‘</w:t>
      </w:r>
      <w:proofErr w:type="spellStart"/>
      <w:r>
        <w:rPr>
          <w:szCs w:val="22"/>
          <w:lang w:val="en-CA" w:eastAsia="ko-KR"/>
        </w:rPr>
        <w:t>bms</w:t>
      </w:r>
      <w:proofErr w:type="spellEnd"/>
      <w:r>
        <w:rPr>
          <w:szCs w:val="22"/>
          <w:lang w:val="en-CA" w:eastAsia="ko-KR"/>
        </w:rPr>
        <w:t xml:space="preserve">’ configuration files. Both the ‘All Intra’ and ‘Random Access’ test configurations were used.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</w:t>
      </w:r>
      <w:r w:rsidR="00D24588">
        <w:rPr>
          <w:szCs w:val="22"/>
          <w:lang w:val="en-CA" w:eastAsia="ko-KR"/>
        </w:rPr>
        <w:t xml:space="preserve"> [</w:t>
      </w:r>
      <w:r w:rsidR="00E10299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]. The software was compiled with </w:t>
      </w:r>
      <w:r w:rsidRPr="003329A2">
        <w:rPr>
          <w:szCs w:val="22"/>
          <w:lang w:val="en-CA" w:eastAsia="ko-KR"/>
        </w:rPr>
        <w:t>GCC version</w:t>
      </w:r>
      <w:r>
        <w:rPr>
          <w:szCs w:val="22"/>
          <w:lang w:val="en-CA" w:eastAsia="ko-KR"/>
        </w:rPr>
        <w:t xml:space="preserve"> </w:t>
      </w:r>
      <w:r w:rsidR="002D7047">
        <w:rPr>
          <w:szCs w:val="22"/>
          <w:lang w:val="en-CA" w:eastAsia="ko-KR"/>
        </w:rPr>
        <w:t>7</w:t>
      </w:r>
      <w:r w:rsidRPr="003329A2">
        <w:rPr>
          <w:szCs w:val="22"/>
          <w:lang w:val="en-CA" w:eastAsia="ko-KR"/>
        </w:rPr>
        <w:t xml:space="preserve">.3 and </w:t>
      </w:r>
      <w:r>
        <w:rPr>
          <w:szCs w:val="22"/>
          <w:lang w:val="en-CA" w:eastAsia="ko-KR"/>
        </w:rPr>
        <w:t xml:space="preserve">the </w:t>
      </w:r>
      <w:r w:rsidRPr="003329A2">
        <w:rPr>
          <w:szCs w:val="22"/>
          <w:lang w:val="en-CA" w:eastAsia="ko-KR"/>
        </w:rPr>
        <w:t>AVX SIMD instructions.</w:t>
      </w:r>
    </w:p>
    <w:p w14:paraId="0E30ACC8" w14:textId="66F3CE9B" w:rsidR="00DF2CDB" w:rsidRDefault="00DF2CDB" w:rsidP="0004541C"/>
    <w:p w14:paraId="59DAB2E5" w14:textId="75F7073A" w:rsidR="002B68FF" w:rsidRDefault="002B68FF" w:rsidP="002B68FF">
      <w:pPr>
        <w:pStyle w:val="ab"/>
        <w:keepNext/>
      </w:pPr>
      <w:r>
        <w:t xml:space="preserve">Table </w:t>
      </w:r>
      <w:r w:rsidR="007B3E2B">
        <w:t>2-1</w:t>
      </w:r>
      <w:r>
        <w:t xml:space="preserve">. </w:t>
      </w:r>
      <w:r w:rsidRPr="002B68FF">
        <w:t>Results for changing DM position from top-left to center (VTM)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A7DB9" w:rsidRPr="00AA7DB9" w14:paraId="40483DD4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C089" w14:textId="77777777" w:rsidR="00AA7DB9" w:rsidRPr="00AA7DB9" w:rsidRDefault="00AA7DB9" w:rsidP="00BF4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4193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AA7DB9" w:rsidRPr="00AA7DB9" w14:paraId="305B49BB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C89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4ACE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AA7DB9" w:rsidRPr="00AA7DB9" w14:paraId="3A06AF1B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CE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0FF2E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A6BD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FE2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1E89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3749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AA7DB9" w:rsidRPr="00AA7DB9" w14:paraId="704B8410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8728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949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EA2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9639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A76E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EC92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7EE3C537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650A7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CD7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396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C81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DF3E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33E24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AA7DB9" w:rsidRPr="00AA7DB9" w14:paraId="5676214F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BC8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5019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ACB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E7D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FAE4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DF0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65026B1A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8ABE5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1BA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96A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8AD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0.24%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0065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DF58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5BB69AE9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3C3E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2745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5E4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A0D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3A8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84D9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76C7FE08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1C7C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86D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ECF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0AD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842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553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0AE04340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72D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83C7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70F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71F3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619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213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AA7DB9" w:rsidRPr="00AA7DB9" w14:paraId="1AB8DF06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097D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DBF5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4059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5977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20D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C68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571921E9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ADD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ED1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4DB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4952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736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15F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A7DB9" w:rsidRPr="00AA7DB9" w14:paraId="5B012886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DED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0510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AA7DB9" w:rsidRPr="00AA7DB9" w14:paraId="199B3889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723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7C55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AA7DB9" w:rsidRPr="00AA7DB9" w14:paraId="790B5341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498A3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A03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749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A22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8447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7FC0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AA7DB9" w:rsidRPr="00AA7DB9" w14:paraId="6EB04BD0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DAD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9A8F3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3E4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247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F0B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128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AA7DB9" w:rsidRPr="00AA7DB9" w14:paraId="70AD276E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96B49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D21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B9D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568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42BE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34F7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04A0FE6A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899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5B04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6C0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8F54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5F3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252D7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75415F09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CE92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0D75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1E7E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8B3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5C6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ACD5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AA7DB9" w:rsidRPr="00AA7DB9" w14:paraId="61C9A678" w14:textId="77777777" w:rsidTr="00BF42C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DF8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7BA54" w14:textId="46D3A8BE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3F26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6EA46" w14:textId="1132041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67A9C" w14:textId="03DEB0D1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AA431" w14:textId="0838BE06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AA7DB9" w:rsidRPr="00AA7DB9" w14:paraId="051FFC8A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42C0E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C797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AFA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F55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93C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90C7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2D2F58F5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7DC6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291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258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B103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0.43%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903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61F2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AA7DB9" w:rsidRPr="00AA7DB9" w14:paraId="6BDBF815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72E4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85E0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C448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DC69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06FE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B162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</w:tbl>
    <w:p w14:paraId="348C9207" w14:textId="77777777" w:rsidR="00AA7DB9" w:rsidRDefault="00AA7DB9" w:rsidP="00DF2CDB"/>
    <w:p w14:paraId="6910E2F2" w14:textId="10214D70" w:rsidR="007B3E2B" w:rsidRDefault="007B3E2B" w:rsidP="007B3E2B">
      <w:pPr>
        <w:pStyle w:val="ab"/>
        <w:keepNext/>
      </w:pPr>
      <w:r>
        <w:t xml:space="preserve">Table 2-2. </w:t>
      </w:r>
      <w:r w:rsidRPr="002B68FF">
        <w:t>Results for changing DM position from top-left to center (</w:t>
      </w:r>
      <w:r>
        <w:t>BMS</w:t>
      </w:r>
      <w:r w:rsidRPr="002B68FF">
        <w:t>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E83198" w:rsidRPr="00E83198" w14:paraId="35225C0B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F66C" w14:textId="77777777" w:rsidR="00E83198" w:rsidRPr="00E83198" w:rsidRDefault="00E83198" w:rsidP="00C2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F635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E83198" w:rsidRPr="00E83198" w14:paraId="429609C3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D343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26CD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 BMS-2.0.1 with BMS </w:t>
            </w:r>
            <w:proofErr w:type="spellStart"/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cfgs</w:t>
            </w:r>
            <w:proofErr w:type="spellEnd"/>
          </w:p>
        </w:tc>
      </w:tr>
      <w:tr w:rsidR="00E83198" w:rsidRPr="00E83198" w14:paraId="38C84FDB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5B47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779A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B53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EBCE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F275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4DE7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E83198" w:rsidRPr="00E83198" w14:paraId="4E7C8B82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545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120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8B9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C86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AE87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F3BF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3198" w:rsidRPr="00E83198" w14:paraId="1C32F668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0E21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E9A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F4C7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3DD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9993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A43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3198" w:rsidRPr="00E83198" w14:paraId="197A9621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3AE5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745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E54E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D326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55B6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F92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E83198" w:rsidRPr="00E83198" w14:paraId="4D1A0BBC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299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134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2B5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95A1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FFF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066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3198" w:rsidRPr="00E83198" w14:paraId="33D985B0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0A3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589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8D11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BAD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9E4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9031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E83198" w:rsidRPr="00E83198" w14:paraId="288A5E01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A7B4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C0B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CEC2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8F8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86C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909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3198" w:rsidRPr="00E83198" w14:paraId="6CD714F2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222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318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999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AFB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DD2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B00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E83198" w:rsidRPr="00E83198" w14:paraId="133F4B25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B734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29C9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E74B2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A5B6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0.24%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4F0D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302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3198" w:rsidRPr="00E83198" w14:paraId="45C86B4B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916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D06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751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7DB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182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198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83198" w:rsidRPr="00E83198" w14:paraId="70521E07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03D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663D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E83198" w:rsidRPr="00E83198" w14:paraId="32940628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DF57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2DC8E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 BMS-2.0.1 with BMS </w:t>
            </w:r>
            <w:proofErr w:type="spellStart"/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cfgs</w:t>
            </w:r>
            <w:proofErr w:type="spellEnd"/>
          </w:p>
        </w:tc>
      </w:tr>
      <w:tr w:rsidR="00E83198" w:rsidRPr="00E83198" w14:paraId="6AC964CE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0CD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1711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B430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84E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F14F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18E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E83198" w:rsidRPr="00E83198" w14:paraId="4D54B9C4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1B96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20F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49B1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CF1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4DC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56E4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E83198" w:rsidRPr="00E83198" w14:paraId="75E2A775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7667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1AB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4B8E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555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9A6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83C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E83198" w:rsidRPr="00E83198" w14:paraId="3E9AE823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F33D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383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7AA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B06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576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1CC1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3198" w:rsidRPr="00E83198" w14:paraId="724AD5A4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86041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79C7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8ACE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CD9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E726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094D7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3198" w:rsidRPr="00E83198" w14:paraId="783FDAC8" w14:textId="77777777" w:rsidTr="00C206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2F71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E8A77" w14:textId="699EF504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F842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ACDB9" w14:textId="5C1D42F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1290" w14:textId="28D3B040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C0EC8" w14:textId="71822509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E83198" w:rsidRPr="00E83198" w14:paraId="269F16CE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9197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29A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88D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ACBE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F2E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E67C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3198" w:rsidRPr="00E83198" w14:paraId="5EBBBF42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9F73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C49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799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D62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0.24%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408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F1A2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E83198" w:rsidRPr="00E83198" w14:paraId="39465851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5266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059E6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5A3C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A6E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490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6C7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</w:tbl>
    <w:p w14:paraId="368EC20D" w14:textId="77777777" w:rsidR="008E01B8" w:rsidRDefault="008E01B8" w:rsidP="00DF2CDB"/>
    <w:p w14:paraId="00CA3ACD" w14:textId="08663B7A" w:rsidR="00C3102A" w:rsidRDefault="00C3102A" w:rsidP="00C3102A">
      <w:pPr>
        <w:pStyle w:val="ab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5405">
        <w:rPr>
          <w:noProof/>
        </w:rPr>
        <w:t>2</w:t>
      </w:r>
      <w:r>
        <w:fldChar w:fldCharType="end"/>
      </w:r>
      <w:r w:rsidR="007B3E2B">
        <w:t>-3</w:t>
      </w:r>
      <w:r>
        <w:t xml:space="preserve">. </w:t>
      </w:r>
      <w:r w:rsidRPr="002B68FF">
        <w:t xml:space="preserve">Results for </w:t>
      </w:r>
      <w:r>
        <w:t>using one DM instead of multiple DMs for MDMS</w:t>
      </w:r>
      <w:r w:rsidR="004763A7">
        <w:t xml:space="preserve"> (VTM)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1B6668" w:rsidRPr="001B6668" w14:paraId="32AF86E3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8F9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A432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1B6668" w:rsidRPr="001B6668" w14:paraId="3C164D4A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8A2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E01C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BMS-2.0.1 w/ VTM configuration</w:t>
            </w:r>
          </w:p>
        </w:tc>
      </w:tr>
      <w:tr w:rsidR="001B6668" w:rsidRPr="001B6668" w14:paraId="5425DCD8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D33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7D6A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8CE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576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F2B0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2C96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1B6668" w:rsidRPr="001B6668" w14:paraId="70AC677C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6358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DEA0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84C1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-0.42%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B7C8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-0.52%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3B10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B29F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108%</w:t>
            </w:r>
          </w:p>
        </w:tc>
      </w:tr>
      <w:tr w:rsidR="001B6668" w:rsidRPr="001B6668" w14:paraId="77E39C8C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AE53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B7C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6C56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-0.72%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F76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-0.75%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2F2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85C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</w:tr>
      <w:tr w:rsidR="001B6668" w:rsidRPr="001B6668" w14:paraId="6ADAD796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99B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399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CC7D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-0.85%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849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-0.91%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1D2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010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</w:tr>
      <w:tr w:rsidR="001B6668" w:rsidRPr="001B6668" w14:paraId="52C10C58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987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FA8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CD9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-0.70%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CF9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-0.46%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43A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1EE56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1B6668" w:rsidRPr="001B6668" w14:paraId="13677FC2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612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4FE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-0.32%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AA2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-1.53%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841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-1.51%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8CD1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058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1B6668" w:rsidRPr="001B6668" w14:paraId="7FF118C0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CF10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1C5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44A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-0.84%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3E43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-0.82%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85C1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08C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</w:tr>
      <w:tr w:rsidR="001B6668" w:rsidRPr="001B6668" w14:paraId="13C46C17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891D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180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372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-0.39%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FF93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-0.73%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A8E1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B0F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1B6668" w:rsidRPr="001B6668" w14:paraId="5A70E563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373F6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49AC0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1B7A6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-0.63%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5DE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-0.55%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257D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07C6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1B6668" w:rsidRPr="001B6668" w14:paraId="2F200BA1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F7B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A8EF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B72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6DA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27C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551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B6668" w:rsidRPr="001B6668" w14:paraId="37C6D2D0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E2C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AA41D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1B6668" w:rsidRPr="001B6668" w14:paraId="5CA61D22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4D1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3D81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BMS-2.0.1 w/ VTM configuration</w:t>
            </w:r>
          </w:p>
        </w:tc>
      </w:tr>
      <w:tr w:rsidR="001B6668" w:rsidRPr="001B6668" w14:paraId="1C505E84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8A53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F7E5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F014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348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B896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8836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1B6668" w:rsidRPr="001B6668" w14:paraId="3E6D778A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B67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864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BD8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-0.27%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5BDF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-0.34%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81EF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747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1B6668" w:rsidRPr="001B6668" w14:paraId="1067BA19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AF58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7E0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180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-0.59%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7D5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-0.48%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404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7D80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1B6668" w:rsidRPr="001B6668" w14:paraId="31202F9A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08F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62FF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9400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-0.98%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82C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-1.17%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617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DE32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1B6668" w:rsidRPr="001B6668" w14:paraId="5CE503B1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F80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9FD3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2A7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-0.65%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9FCD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-0.83%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63B3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96E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1B6668" w:rsidRPr="001B6668" w14:paraId="1CF2D805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8D18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0ABDC" w14:textId="650037C2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DDE1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E7AB7" w14:textId="42D79F1F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68E34" w14:textId="61E5AAD5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A44EB" w14:textId="4D4818A1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1B6668" w:rsidRPr="001B6668" w14:paraId="743E10D7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5F9F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D493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BC5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-0.67%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D3CF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-0.78%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7840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171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1B6668" w:rsidRPr="001B6668" w14:paraId="346E82E3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0491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D6E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973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-0.76%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DCE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-0.20%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1FF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705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1B6668" w:rsidRPr="001B6668" w14:paraId="74FA2BC0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00AA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6118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BF00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-0.34%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A03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66B38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C2C3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</w:tbl>
    <w:p w14:paraId="7B9D1777" w14:textId="77777777" w:rsidR="00D43FD4" w:rsidRDefault="00D43FD4" w:rsidP="00DF2CDB"/>
    <w:p w14:paraId="6A60DD7F" w14:textId="2FCA3C1C" w:rsidR="00675405" w:rsidRDefault="00675405" w:rsidP="00675405">
      <w:pPr>
        <w:pStyle w:val="ab"/>
        <w:keepNext/>
      </w:pPr>
      <w:r>
        <w:t>Table</w:t>
      </w:r>
      <w:r w:rsidR="007B3E2B">
        <w:t>2-4</w:t>
      </w:r>
      <w:r>
        <w:t xml:space="preserve">. </w:t>
      </w:r>
      <w:r w:rsidRPr="002B68FF">
        <w:t xml:space="preserve">Results for </w:t>
      </w:r>
      <w:r>
        <w:t>using one DM instead of multiple DMs for MDMS (BMS)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A6504" w:rsidRPr="00AA6504" w14:paraId="30335920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83D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93FDA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AA6504" w:rsidRPr="00AA6504" w14:paraId="0B8DF36E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ECA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A90B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 BMS-2.0.1 with BMS </w:t>
            </w:r>
            <w:proofErr w:type="spellStart"/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cfgs</w:t>
            </w:r>
            <w:proofErr w:type="spellEnd"/>
          </w:p>
        </w:tc>
      </w:tr>
      <w:tr w:rsidR="00AA6504" w:rsidRPr="00AA6504" w14:paraId="2F7FF1CA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729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9DEF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B226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119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6E80E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15A3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AA6504" w:rsidRPr="00AA6504" w14:paraId="1D15674B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901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lastRenderedPageBreak/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E8E0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BDA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-0.56%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A4D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-0.47%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1C9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13A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</w:tr>
      <w:tr w:rsidR="00AA6504" w:rsidRPr="00AA6504" w14:paraId="2482AA91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620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0F0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E4F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-0.84%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DF5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-0.76%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2A9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194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</w:tr>
      <w:tr w:rsidR="00AA6504" w:rsidRPr="00AA6504" w14:paraId="0494CB6A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63F5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9F97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1E4C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-0.96%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3D87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-1.06%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177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C3B1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</w:tr>
      <w:tr w:rsidR="00AA6504" w:rsidRPr="00AA6504" w14:paraId="2C24F967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48F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396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3268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-0.81%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A1A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CC98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CD00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AA6504" w:rsidRPr="00AA6504" w14:paraId="59686DB5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B6FE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E83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-0.32%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894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-1.52%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1F3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-1.24%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95C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362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AA6504" w:rsidRPr="00AA6504" w14:paraId="6494F75C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A148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098C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F0C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-0.93%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4050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-0.87%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091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856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</w:tr>
      <w:tr w:rsidR="00AA6504" w:rsidRPr="00AA6504" w14:paraId="08B1B3FF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80CE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2665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B61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-0.55%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D86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-0.75%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0D8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E8E8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6504" w:rsidRPr="00AA6504" w14:paraId="31A18D2D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2FB7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5655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E5A8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-0.59%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D526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-0.39%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1EB7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49A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AA6504" w:rsidRPr="00AA6504" w14:paraId="7E0B11A2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BF95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6E80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074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31E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B32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736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A6504" w:rsidRPr="00AA6504" w14:paraId="68742543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696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8E13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AA6504" w:rsidRPr="00AA6504" w14:paraId="385D689F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5CF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989E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 BMS-2.0.1 with BMS </w:t>
            </w:r>
            <w:proofErr w:type="spellStart"/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cfgs</w:t>
            </w:r>
            <w:proofErr w:type="spellEnd"/>
          </w:p>
        </w:tc>
      </w:tr>
      <w:tr w:rsidR="00AA6504" w:rsidRPr="00AA6504" w14:paraId="54EF24F3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6A95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CD9A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5C6F0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A9A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3061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D187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AA6504" w:rsidRPr="00AA6504" w14:paraId="75690A79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503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7626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73F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-0.28%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5EC5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6555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6FCE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AA6504" w:rsidRPr="00AA6504" w14:paraId="517A3CA4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3BF96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D29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5A7A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-0.61%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CFD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-0.56%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421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6868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AA6504" w:rsidRPr="00AA6504" w14:paraId="4AF4FE73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37C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526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874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-1.07%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0E3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-1.13%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C570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2D4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AA6504" w:rsidRPr="00AA6504" w14:paraId="17F152DA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257F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B46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DD4A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-0.88%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1BB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-0.82%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739C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4000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6504" w:rsidRPr="00AA6504" w14:paraId="064F4BDC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2DE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2571A" w14:textId="7742FBE9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6C4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A5528" w14:textId="43D90288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19AF3" w14:textId="2385173B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237B1" w14:textId="66855119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AA6504" w:rsidRPr="00AA6504" w14:paraId="6114F70B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E02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4E7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39F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-0.77%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93D0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-0.78%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746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B0F4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AA6504" w:rsidRPr="00AA6504" w14:paraId="39499094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574E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4446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EB7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-0.80%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5E9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-0.79%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F568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D85FA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AA6504" w:rsidRPr="00AA6504" w14:paraId="516D548B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C3F8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F07E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FDAC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-0.65%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788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-0.32%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923C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FEA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</w:tbl>
    <w:p w14:paraId="28E49D1C" w14:textId="77777777" w:rsidR="00F73242" w:rsidRDefault="00F73242" w:rsidP="00DF2CDB"/>
    <w:p w14:paraId="043BF867" w14:textId="77777777" w:rsidR="00AD5B57" w:rsidRPr="005B217D" w:rsidRDefault="00AD5B57" w:rsidP="00AD5B57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13E45BC" w14:textId="057BD355" w:rsidR="00AD5B57" w:rsidRDefault="00174418" w:rsidP="00AD5B57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 w:rsidR="00997F84">
        <w:rPr>
          <w:szCs w:val="22"/>
          <w:lang w:val="en-CA" w:eastAsia="ko-KR"/>
        </w:rPr>
        <w:t xml:space="preserve">it is proposed to </w:t>
      </w:r>
      <w:r w:rsidR="00FA298B">
        <w:rPr>
          <w:szCs w:val="22"/>
          <w:lang w:val="en-CA" w:eastAsia="ko-KR"/>
        </w:rPr>
        <w:t>change the position for DM derivation process from top-left to center. The proposed method provides 0.1% bit-saving on AI for both VTM and BMS</w:t>
      </w:r>
      <w:r w:rsidR="00844920">
        <w:rPr>
          <w:szCs w:val="22"/>
          <w:lang w:val="en-CA" w:eastAsia="ko-KR"/>
        </w:rPr>
        <w:t xml:space="preserve"> with simple change</w:t>
      </w:r>
      <w:r w:rsidR="00FA298B">
        <w:rPr>
          <w:szCs w:val="22"/>
          <w:lang w:val="en-CA" w:eastAsia="ko-KR"/>
        </w:rPr>
        <w:t xml:space="preserve">. </w:t>
      </w:r>
      <w:r w:rsidR="00E2480E">
        <w:rPr>
          <w:szCs w:val="22"/>
          <w:lang w:val="en-CA" w:eastAsia="ko-KR"/>
        </w:rPr>
        <w:t xml:space="preserve">The simulation results prove that the center position is a proper position for chroma DM derivation. </w:t>
      </w:r>
      <w:r w:rsidR="00FA298B">
        <w:rPr>
          <w:szCs w:val="22"/>
          <w:lang w:val="en-CA" w:eastAsia="ko-KR"/>
        </w:rPr>
        <w:t>Therefore, it is suggested to adopt the proposed method into next working draft of VVC.</w:t>
      </w:r>
    </w:p>
    <w:p w14:paraId="3D986C79" w14:textId="77777777" w:rsidR="00D24588" w:rsidRDefault="00D24588" w:rsidP="00AD5B57">
      <w:pPr>
        <w:rPr>
          <w:szCs w:val="22"/>
          <w:lang w:val="en-CA" w:eastAsia="ko-KR"/>
        </w:rPr>
      </w:pPr>
    </w:p>
    <w:p w14:paraId="08818E7D" w14:textId="77777777" w:rsidR="00D24588" w:rsidRPr="005B217D" w:rsidRDefault="00D24588" w:rsidP="00D245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8909261" w14:textId="77777777" w:rsidR="00D74282" w:rsidRDefault="00D74282" w:rsidP="00D74282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>
        <w:rPr>
          <w:szCs w:val="22"/>
          <w:lang w:val="en-CA" w:eastAsia="ko-KR"/>
        </w:rPr>
        <w:t>“</w:t>
      </w:r>
      <w:r w:rsidRPr="00F16735">
        <w:rPr>
          <w:szCs w:val="22"/>
          <w:lang w:val="en-CA" w:eastAsia="ko-KR"/>
        </w:rPr>
        <w:t>Versatile Video Coding (Draft 2)</w:t>
      </w:r>
      <w:r>
        <w:rPr>
          <w:szCs w:val="22"/>
          <w:lang w:val="en-CA" w:eastAsia="ko-KR"/>
        </w:rPr>
        <w:t xml:space="preserve">,” JVET-K1001,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Ljubljana, SI</w:t>
      </w:r>
      <w:r w:rsidRPr="00C300D8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July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8</w:t>
      </w:r>
      <w:r w:rsidRPr="00C300D8">
        <w:rPr>
          <w:szCs w:val="22"/>
          <w:lang w:val="en-CA" w:eastAsia="ko-KR"/>
        </w:rPr>
        <w:t>.</w:t>
      </w:r>
    </w:p>
    <w:p w14:paraId="0D4C7300" w14:textId="77777777" w:rsidR="00D74282" w:rsidRPr="00E14BB8" w:rsidRDefault="00D74282" w:rsidP="00D7428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[2]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Pr="003979BC">
        <w:rPr>
          <w:szCs w:val="22"/>
          <w:lang w:val="en-CA" w:eastAsia="ko-KR"/>
        </w:rPr>
        <w:t>Ljubljana, SI, July 2018.</w:t>
      </w:r>
    </w:p>
    <w:p w14:paraId="1B86413D" w14:textId="77777777" w:rsidR="00D24588" w:rsidRPr="00D74282" w:rsidRDefault="00D24588" w:rsidP="00AD5B5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52B27EE" w:rsidR="007F1F8B" w:rsidRPr="0084099D" w:rsidRDefault="00D2458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Samsung Electronics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4099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034D1" w14:textId="77777777" w:rsidR="00B96491" w:rsidRDefault="00B96491">
      <w:r>
        <w:separator/>
      </w:r>
    </w:p>
  </w:endnote>
  <w:endnote w:type="continuationSeparator" w:id="0">
    <w:p w14:paraId="7C520637" w14:textId="77777777" w:rsidR="00B96491" w:rsidRDefault="00B96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45F0F5" w:rsidR="00D30B87" w:rsidRPr="00C00DDE" w:rsidRDefault="00D30B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30D6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2738E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A69BA" w14:textId="77777777" w:rsidR="00B96491" w:rsidRDefault="00B96491">
      <w:r>
        <w:separator/>
      </w:r>
    </w:p>
  </w:footnote>
  <w:footnote w:type="continuationSeparator" w:id="0">
    <w:p w14:paraId="3BA6B990" w14:textId="77777777" w:rsidR="00B96491" w:rsidRDefault="00B96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420DF"/>
    <w:multiLevelType w:val="hybridMultilevel"/>
    <w:tmpl w:val="C67E691A"/>
    <w:lvl w:ilvl="0" w:tplc="C2ACD01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E68F6"/>
    <w:multiLevelType w:val="hybridMultilevel"/>
    <w:tmpl w:val="4E906760"/>
    <w:lvl w:ilvl="0" w:tplc="DA0C9A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5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74297"/>
    <w:multiLevelType w:val="hybridMultilevel"/>
    <w:tmpl w:val="ED6AAA16"/>
    <w:lvl w:ilvl="0" w:tplc="3A60FB5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852B5A"/>
    <w:multiLevelType w:val="hybridMultilevel"/>
    <w:tmpl w:val="0914A6C4"/>
    <w:lvl w:ilvl="0" w:tplc="B46ADC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 w15:restartNumberingAfterBreak="0">
    <w:nsid w:val="28E04F0F"/>
    <w:multiLevelType w:val="multilevel"/>
    <w:tmpl w:val="59FA27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EC6A4A"/>
    <w:multiLevelType w:val="hybridMultilevel"/>
    <w:tmpl w:val="88268E6A"/>
    <w:lvl w:ilvl="0" w:tplc="0F965C3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686F56"/>
    <w:multiLevelType w:val="hybridMultilevel"/>
    <w:tmpl w:val="38441AD0"/>
    <w:lvl w:ilvl="0" w:tplc="A2C29DA4">
      <w:numFmt w:val="bullet"/>
      <w:lvlText w:val="-"/>
      <w:lvlJc w:val="left"/>
      <w:pPr>
        <w:ind w:left="11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9"/>
  </w:num>
  <w:num w:numId="13">
    <w:abstractNumId w:val="16"/>
  </w:num>
  <w:num w:numId="14">
    <w:abstractNumId w:val="4"/>
  </w:num>
  <w:num w:numId="15">
    <w:abstractNumId w:val="7"/>
  </w:num>
  <w:num w:numId="16">
    <w:abstractNumId w:val="18"/>
  </w:num>
  <w:num w:numId="17">
    <w:abstractNumId w:val="2"/>
  </w:num>
  <w:num w:numId="18">
    <w:abstractNumId w:val="19"/>
  </w:num>
  <w:num w:numId="19">
    <w:abstractNumId w:val="20"/>
  </w:num>
  <w:num w:numId="20">
    <w:abstractNumId w:val="12"/>
  </w:num>
  <w:num w:numId="21">
    <w:abstractNumId w:val="5"/>
  </w:num>
  <w:num w:numId="22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</w:num>
  <w:num w:numId="23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FFC"/>
    <w:rsid w:val="00024D0B"/>
    <w:rsid w:val="000308A3"/>
    <w:rsid w:val="0004541C"/>
    <w:rsid w:val="000458BC"/>
    <w:rsid w:val="00045C41"/>
    <w:rsid w:val="00046C03"/>
    <w:rsid w:val="000539AE"/>
    <w:rsid w:val="00065039"/>
    <w:rsid w:val="00073EAF"/>
    <w:rsid w:val="0007614F"/>
    <w:rsid w:val="00081398"/>
    <w:rsid w:val="00094479"/>
    <w:rsid w:val="000A5DB9"/>
    <w:rsid w:val="000B0C0F"/>
    <w:rsid w:val="000B1C6B"/>
    <w:rsid w:val="000B4FF9"/>
    <w:rsid w:val="000C09AC"/>
    <w:rsid w:val="000E00F3"/>
    <w:rsid w:val="000F05CE"/>
    <w:rsid w:val="000F158C"/>
    <w:rsid w:val="00102F3D"/>
    <w:rsid w:val="00122EEB"/>
    <w:rsid w:val="00124E38"/>
    <w:rsid w:val="00124F8E"/>
    <w:rsid w:val="0012580B"/>
    <w:rsid w:val="00131F90"/>
    <w:rsid w:val="0013458C"/>
    <w:rsid w:val="0013526E"/>
    <w:rsid w:val="00146152"/>
    <w:rsid w:val="00155526"/>
    <w:rsid w:val="00171371"/>
    <w:rsid w:val="00173B0A"/>
    <w:rsid w:val="00174418"/>
    <w:rsid w:val="00175A24"/>
    <w:rsid w:val="00187E58"/>
    <w:rsid w:val="001A297E"/>
    <w:rsid w:val="001A368E"/>
    <w:rsid w:val="001A57DA"/>
    <w:rsid w:val="001A7329"/>
    <w:rsid w:val="001A792F"/>
    <w:rsid w:val="001B4E28"/>
    <w:rsid w:val="001B666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BBD"/>
    <w:rsid w:val="002375C1"/>
    <w:rsid w:val="00262E4F"/>
    <w:rsid w:val="00263398"/>
    <w:rsid w:val="00263B99"/>
    <w:rsid w:val="00266F06"/>
    <w:rsid w:val="00275BCF"/>
    <w:rsid w:val="00291E36"/>
    <w:rsid w:val="00292257"/>
    <w:rsid w:val="002A14ED"/>
    <w:rsid w:val="002A54E0"/>
    <w:rsid w:val="002B1595"/>
    <w:rsid w:val="002B191D"/>
    <w:rsid w:val="002B2E83"/>
    <w:rsid w:val="002B68FF"/>
    <w:rsid w:val="002C5433"/>
    <w:rsid w:val="002D0AF6"/>
    <w:rsid w:val="002D4A22"/>
    <w:rsid w:val="002D7047"/>
    <w:rsid w:val="002E7A11"/>
    <w:rsid w:val="002F164D"/>
    <w:rsid w:val="002F57BA"/>
    <w:rsid w:val="003021BC"/>
    <w:rsid w:val="00305D1E"/>
    <w:rsid w:val="00306206"/>
    <w:rsid w:val="003131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8D0"/>
    <w:rsid w:val="003926BE"/>
    <w:rsid w:val="003937F0"/>
    <w:rsid w:val="003A2D8E"/>
    <w:rsid w:val="003A7B93"/>
    <w:rsid w:val="003A7CE6"/>
    <w:rsid w:val="003C20E4"/>
    <w:rsid w:val="003D6342"/>
    <w:rsid w:val="003E349E"/>
    <w:rsid w:val="003E6F90"/>
    <w:rsid w:val="003E73ED"/>
    <w:rsid w:val="003F5D0F"/>
    <w:rsid w:val="00414101"/>
    <w:rsid w:val="004219CF"/>
    <w:rsid w:val="004234F0"/>
    <w:rsid w:val="0042738E"/>
    <w:rsid w:val="00433DDB"/>
    <w:rsid w:val="00435A29"/>
    <w:rsid w:val="00437619"/>
    <w:rsid w:val="004478FC"/>
    <w:rsid w:val="00465A1E"/>
    <w:rsid w:val="004763A7"/>
    <w:rsid w:val="00490090"/>
    <w:rsid w:val="00490AE6"/>
    <w:rsid w:val="0049445A"/>
    <w:rsid w:val="004A2A63"/>
    <w:rsid w:val="004B210C"/>
    <w:rsid w:val="004D1669"/>
    <w:rsid w:val="004D405F"/>
    <w:rsid w:val="004D6B54"/>
    <w:rsid w:val="004E4F4F"/>
    <w:rsid w:val="004E6789"/>
    <w:rsid w:val="004F579C"/>
    <w:rsid w:val="004F61E3"/>
    <w:rsid w:val="004F699C"/>
    <w:rsid w:val="00502E10"/>
    <w:rsid w:val="0051015C"/>
    <w:rsid w:val="00516CF1"/>
    <w:rsid w:val="00531AE9"/>
    <w:rsid w:val="00532791"/>
    <w:rsid w:val="005472F0"/>
    <w:rsid w:val="00550A66"/>
    <w:rsid w:val="005546AE"/>
    <w:rsid w:val="00567EC7"/>
    <w:rsid w:val="00570013"/>
    <w:rsid w:val="005801A2"/>
    <w:rsid w:val="005952A5"/>
    <w:rsid w:val="005A33A1"/>
    <w:rsid w:val="005B217D"/>
    <w:rsid w:val="005B257C"/>
    <w:rsid w:val="005B75C1"/>
    <w:rsid w:val="005C385F"/>
    <w:rsid w:val="005E1AC6"/>
    <w:rsid w:val="005F295D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405"/>
    <w:rsid w:val="006B1819"/>
    <w:rsid w:val="006C550E"/>
    <w:rsid w:val="006C5D39"/>
    <w:rsid w:val="006D6D9B"/>
    <w:rsid w:val="006E2810"/>
    <w:rsid w:val="006E5417"/>
    <w:rsid w:val="006F0794"/>
    <w:rsid w:val="007023DE"/>
    <w:rsid w:val="00704658"/>
    <w:rsid w:val="00711F35"/>
    <w:rsid w:val="00712F60"/>
    <w:rsid w:val="00720E3B"/>
    <w:rsid w:val="0074393F"/>
    <w:rsid w:val="00745F6B"/>
    <w:rsid w:val="007469AC"/>
    <w:rsid w:val="0075585E"/>
    <w:rsid w:val="00770571"/>
    <w:rsid w:val="007768FF"/>
    <w:rsid w:val="007824D3"/>
    <w:rsid w:val="00792676"/>
    <w:rsid w:val="00794F57"/>
    <w:rsid w:val="0079609F"/>
    <w:rsid w:val="00796EE3"/>
    <w:rsid w:val="007A7D29"/>
    <w:rsid w:val="007B3E2B"/>
    <w:rsid w:val="007B4AB8"/>
    <w:rsid w:val="007D1181"/>
    <w:rsid w:val="007E01A3"/>
    <w:rsid w:val="007F1F8B"/>
    <w:rsid w:val="007F67A1"/>
    <w:rsid w:val="007F6C56"/>
    <w:rsid w:val="00811C05"/>
    <w:rsid w:val="00811FC7"/>
    <w:rsid w:val="008206C8"/>
    <w:rsid w:val="0084099D"/>
    <w:rsid w:val="00844920"/>
    <w:rsid w:val="0085295B"/>
    <w:rsid w:val="0086387C"/>
    <w:rsid w:val="00865495"/>
    <w:rsid w:val="00874A6C"/>
    <w:rsid w:val="00876C65"/>
    <w:rsid w:val="00893C69"/>
    <w:rsid w:val="008A4B4C"/>
    <w:rsid w:val="008C239F"/>
    <w:rsid w:val="008D2C9C"/>
    <w:rsid w:val="008E01B8"/>
    <w:rsid w:val="008E480C"/>
    <w:rsid w:val="008F268B"/>
    <w:rsid w:val="008F2BCB"/>
    <w:rsid w:val="00905087"/>
    <w:rsid w:val="00907757"/>
    <w:rsid w:val="009212B0"/>
    <w:rsid w:val="00921FA1"/>
    <w:rsid w:val="009234A5"/>
    <w:rsid w:val="00933453"/>
    <w:rsid w:val="009336F7"/>
    <w:rsid w:val="0093636C"/>
    <w:rsid w:val="009374A7"/>
    <w:rsid w:val="0094071B"/>
    <w:rsid w:val="0094469D"/>
    <w:rsid w:val="00955F6D"/>
    <w:rsid w:val="009573A8"/>
    <w:rsid w:val="00977C16"/>
    <w:rsid w:val="0098551D"/>
    <w:rsid w:val="0099518F"/>
    <w:rsid w:val="00997F84"/>
    <w:rsid w:val="009A523D"/>
    <w:rsid w:val="009B02A1"/>
    <w:rsid w:val="009D7CE6"/>
    <w:rsid w:val="009E2238"/>
    <w:rsid w:val="009F496B"/>
    <w:rsid w:val="00A01439"/>
    <w:rsid w:val="00A02E61"/>
    <w:rsid w:val="00A05CFF"/>
    <w:rsid w:val="00A05DDC"/>
    <w:rsid w:val="00A12D27"/>
    <w:rsid w:val="00A13048"/>
    <w:rsid w:val="00A13BD0"/>
    <w:rsid w:val="00A42025"/>
    <w:rsid w:val="00A46843"/>
    <w:rsid w:val="00A56B97"/>
    <w:rsid w:val="00A6093D"/>
    <w:rsid w:val="00A767DC"/>
    <w:rsid w:val="00A76A6D"/>
    <w:rsid w:val="00A83253"/>
    <w:rsid w:val="00AA6504"/>
    <w:rsid w:val="00AA6E84"/>
    <w:rsid w:val="00AA7DB9"/>
    <w:rsid w:val="00AB1A1C"/>
    <w:rsid w:val="00AB7554"/>
    <w:rsid w:val="00AD05A8"/>
    <w:rsid w:val="00AD5B57"/>
    <w:rsid w:val="00AE341B"/>
    <w:rsid w:val="00B01905"/>
    <w:rsid w:val="00B07CA7"/>
    <w:rsid w:val="00B1279A"/>
    <w:rsid w:val="00B327EE"/>
    <w:rsid w:val="00B4194A"/>
    <w:rsid w:val="00B437E8"/>
    <w:rsid w:val="00B5222E"/>
    <w:rsid w:val="00B53179"/>
    <w:rsid w:val="00B57932"/>
    <w:rsid w:val="00B57A23"/>
    <w:rsid w:val="00B600CD"/>
    <w:rsid w:val="00B61C96"/>
    <w:rsid w:val="00B73A2A"/>
    <w:rsid w:val="00B75A51"/>
    <w:rsid w:val="00B77C82"/>
    <w:rsid w:val="00B82778"/>
    <w:rsid w:val="00B827C6"/>
    <w:rsid w:val="00B8302B"/>
    <w:rsid w:val="00B83A60"/>
    <w:rsid w:val="00B940B4"/>
    <w:rsid w:val="00B94B06"/>
    <w:rsid w:val="00B94C28"/>
    <w:rsid w:val="00B96491"/>
    <w:rsid w:val="00BA1409"/>
    <w:rsid w:val="00BA28DE"/>
    <w:rsid w:val="00BC10BA"/>
    <w:rsid w:val="00BC5AFD"/>
    <w:rsid w:val="00BE1336"/>
    <w:rsid w:val="00BE618B"/>
    <w:rsid w:val="00BF42CA"/>
    <w:rsid w:val="00C00DDE"/>
    <w:rsid w:val="00C04F43"/>
    <w:rsid w:val="00C0609D"/>
    <w:rsid w:val="00C115AB"/>
    <w:rsid w:val="00C20683"/>
    <w:rsid w:val="00C24BAB"/>
    <w:rsid w:val="00C26CCB"/>
    <w:rsid w:val="00C30249"/>
    <w:rsid w:val="00C3102A"/>
    <w:rsid w:val="00C3723B"/>
    <w:rsid w:val="00C42466"/>
    <w:rsid w:val="00C5410A"/>
    <w:rsid w:val="00C606C9"/>
    <w:rsid w:val="00C65A40"/>
    <w:rsid w:val="00C80288"/>
    <w:rsid w:val="00C84003"/>
    <w:rsid w:val="00C90650"/>
    <w:rsid w:val="00C94685"/>
    <w:rsid w:val="00C97D78"/>
    <w:rsid w:val="00CB6B46"/>
    <w:rsid w:val="00CC1D2A"/>
    <w:rsid w:val="00CC2AAE"/>
    <w:rsid w:val="00CC5A42"/>
    <w:rsid w:val="00CD0EAB"/>
    <w:rsid w:val="00CD1FCA"/>
    <w:rsid w:val="00CE5E02"/>
    <w:rsid w:val="00CF34DB"/>
    <w:rsid w:val="00CF558F"/>
    <w:rsid w:val="00D010C0"/>
    <w:rsid w:val="00D037B0"/>
    <w:rsid w:val="00D05A5A"/>
    <w:rsid w:val="00D073E2"/>
    <w:rsid w:val="00D2107B"/>
    <w:rsid w:val="00D22287"/>
    <w:rsid w:val="00D24588"/>
    <w:rsid w:val="00D30B87"/>
    <w:rsid w:val="00D43FD4"/>
    <w:rsid w:val="00D446EC"/>
    <w:rsid w:val="00D51BF0"/>
    <w:rsid w:val="00D531DB"/>
    <w:rsid w:val="00D55942"/>
    <w:rsid w:val="00D70E58"/>
    <w:rsid w:val="00D74282"/>
    <w:rsid w:val="00D807BF"/>
    <w:rsid w:val="00D82FCC"/>
    <w:rsid w:val="00D92368"/>
    <w:rsid w:val="00D95585"/>
    <w:rsid w:val="00DA17FC"/>
    <w:rsid w:val="00DA7887"/>
    <w:rsid w:val="00DB2C26"/>
    <w:rsid w:val="00DD02F4"/>
    <w:rsid w:val="00DD6622"/>
    <w:rsid w:val="00DE1C7C"/>
    <w:rsid w:val="00DE6B43"/>
    <w:rsid w:val="00DF2CDB"/>
    <w:rsid w:val="00E10299"/>
    <w:rsid w:val="00E11923"/>
    <w:rsid w:val="00E235BD"/>
    <w:rsid w:val="00E2480E"/>
    <w:rsid w:val="00E262D4"/>
    <w:rsid w:val="00E27DAF"/>
    <w:rsid w:val="00E32277"/>
    <w:rsid w:val="00E36250"/>
    <w:rsid w:val="00E44F02"/>
    <w:rsid w:val="00E47F2D"/>
    <w:rsid w:val="00E54511"/>
    <w:rsid w:val="00E606D0"/>
    <w:rsid w:val="00E61DAC"/>
    <w:rsid w:val="00E72B80"/>
    <w:rsid w:val="00E74BFA"/>
    <w:rsid w:val="00E75FE3"/>
    <w:rsid w:val="00E83198"/>
    <w:rsid w:val="00E86C4C"/>
    <w:rsid w:val="00E907A3"/>
    <w:rsid w:val="00EA5AE0"/>
    <w:rsid w:val="00EB0207"/>
    <w:rsid w:val="00EB56E1"/>
    <w:rsid w:val="00EB7AB1"/>
    <w:rsid w:val="00EE7CD8"/>
    <w:rsid w:val="00EF068A"/>
    <w:rsid w:val="00EF37F6"/>
    <w:rsid w:val="00EF3A84"/>
    <w:rsid w:val="00EF48CC"/>
    <w:rsid w:val="00F00801"/>
    <w:rsid w:val="00F136FD"/>
    <w:rsid w:val="00F2488D"/>
    <w:rsid w:val="00F309C4"/>
    <w:rsid w:val="00F30D6E"/>
    <w:rsid w:val="00F32D7D"/>
    <w:rsid w:val="00F601A0"/>
    <w:rsid w:val="00F61452"/>
    <w:rsid w:val="00F712E9"/>
    <w:rsid w:val="00F73032"/>
    <w:rsid w:val="00F73242"/>
    <w:rsid w:val="00F848FC"/>
    <w:rsid w:val="00F906F6"/>
    <w:rsid w:val="00F9282A"/>
    <w:rsid w:val="00F94D37"/>
    <w:rsid w:val="00F96BAD"/>
    <w:rsid w:val="00FA139D"/>
    <w:rsid w:val="00FA298B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893C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SimSun" w:hAnsi="Arial" w:cs="Arial"/>
      <w:sz w:val="20"/>
      <w:lang w:val="en-CA"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93C6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893C69"/>
    <w:rPr>
      <w:rFonts w:eastAsia="바탕"/>
      <w:b/>
      <w:bCs/>
      <w:kern w:val="2"/>
      <w:lang w:val="en-CA" w:eastAsia="ko-KR"/>
    </w:rPr>
  </w:style>
  <w:style w:type="paragraph" w:styleId="ac">
    <w:name w:val="List Paragraph"/>
    <w:basedOn w:val="a"/>
    <w:uiPriority w:val="34"/>
    <w:qFormat/>
    <w:rsid w:val="00893C69"/>
    <w:pPr>
      <w:ind w:leftChars="400" w:left="800"/>
    </w:pPr>
  </w:style>
  <w:style w:type="table" w:styleId="ad">
    <w:name w:val="Table Grid"/>
    <w:basedOn w:val="a1"/>
    <w:rsid w:val="00053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0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arae1.choi@samsung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kiho14.choi@samsung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.w.park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30DF9F47E88B047A0695E9C3DC9F515" ma:contentTypeVersion="0" ma:contentTypeDescription="새 문서를 만듭니다." ma:contentTypeScope="" ma:versionID="47b515163c9168915aada08129117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6FAF3-BB69-4B7E-8505-C1D263DC0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54A81A-9B23-4F91-B7D2-5FAC1FC8AB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80A3E9-BC95-47D0-AEEB-E439448DD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65168-F1A5-4953-8E1C-532947DC8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1502</Words>
  <Characters>8564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나래 최</cp:lastModifiedBy>
  <cp:revision>89</cp:revision>
  <cp:lastPrinted>1900-01-01T08:00:00Z</cp:lastPrinted>
  <dcterms:created xsi:type="dcterms:W3CDTF">2018-09-21T08:51:00Z</dcterms:created>
  <dcterms:modified xsi:type="dcterms:W3CDTF">2018-10-03T02:19:00Z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51AE2FAD6B080E15E9DC91E95D00C8B71903EF1F8409C514946C7375DCA8C3B9</vt:lpwstr>
  </property>
  <property fmtid="{D5CDD505-2E9C-101B-9397-08002B2CF9AE}" pid="2" name="NSCPROP_SA">
    <vt:lpwstr>https://www.itu.int/wftp3/av-arch/jvet-site/2018_10_L_Macao/JVET-Lxxxx.docx</vt:lpwstr>
  </property>
  <property fmtid="{D5CDD505-2E9C-101B-9397-08002B2CF9AE}" pid="3" name="ContentTypeId">
    <vt:lpwstr>0x010100A30DF9F47E88B047A0695E9C3DC9F515</vt:lpwstr>
  </property>
</Properties>
</file>