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B52C4" w:rsidRPr="00A14FB6" w:rsidTr="006F22F5">
        <w:trPr>
          <w:cantSplit/>
        </w:trPr>
        <w:tc>
          <w:tcPr>
            <w:tcW w:w="6297" w:type="dxa"/>
            <w:gridSpan w:val="4"/>
            <w:vAlign w:val="center"/>
          </w:tcPr>
          <w:p w:rsidR="000B52C4" w:rsidRPr="00A14FB6" w:rsidRDefault="000B52C4" w:rsidP="006F22F5">
            <w:pPr>
              <w:spacing w:before="0"/>
              <w:rPr>
                <w:b/>
                <w:smallCaps/>
                <w:sz w:val="19"/>
                <w:szCs w:val="19"/>
              </w:rPr>
            </w:pPr>
            <w:bookmarkStart w:id="0" w:name="dsg" w:colFirst="1" w:colLast="1"/>
            <w:bookmarkStart w:id="1" w:name="dtableau"/>
            <w:bookmarkStart w:id="2" w:name="_GoBack"/>
            <w:bookmarkEnd w:id="2"/>
            <w:r w:rsidRPr="00A23231">
              <w:rPr>
                <w:b/>
                <w:smallCaps/>
                <w:sz w:val="20"/>
                <w:szCs w:val="19"/>
              </w:rPr>
              <w:t>RAPPORTEUR MEETING OF QUESTION  21/16</w:t>
            </w:r>
          </w:p>
        </w:tc>
        <w:tc>
          <w:tcPr>
            <w:tcW w:w="3626" w:type="dxa"/>
            <w:vAlign w:val="center"/>
          </w:tcPr>
          <w:p w:rsidR="000B52C4" w:rsidRPr="000B52C4" w:rsidRDefault="000B52C4" w:rsidP="006F22F5">
            <w:pPr>
              <w:spacing w:before="0"/>
              <w:jc w:val="right"/>
              <w:rPr>
                <w:rFonts w:eastAsiaTheme="minorEastAsia"/>
                <w:b/>
                <w:bCs/>
                <w:sz w:val="40"/>
                <w:lang w:eastAsia="zh-CN"/>
              </w:rPr>
            </w:pPr>
            <w:r>
              <w:rPr>
                <w:b/>
                <w:bCs/>
                <w:sz w:val="40"/>
              </w:rPr>
              <w:t>TD-</w:t>
            </w:r>
            <w:r>
              <w:rPr>
                <w:rFonts w:eastAsiaTheme="minorEastAsia" w:hint="eastAsia"/>
                <w:b/>
                <w:bCs/>
                <w:sz w:val="40"/>
                <w:lang w:eastAsia="zh-CN"/>
              </w:rPr>
              <w:t>17</w:t>
            </w:r>
          </w:p>
        </w:tc>
      </w:tr>
      <w:tr w:rsidR="000B52C4" w:rsidRPr="00A14FB6" w:rsidTr="006F22F5">
        <w:trPr>
          <w:cantSplit/>
          <w:trHeight w:val="461"/>
        </w:trPr>
        <w:tc>
          <w:tcPr>
            <w:tcW w:w="4857" w:type="dxa"/>
            <w:gridSpan w:val="3"/>
            <w:vMerge w:val="restart"/>
            <w:tcBorders>
              <w:bottom w:val="nil"/>
            </w:tcBorders>
          </w:tcPr>
          <w:p w:rsidR="000B52C4" w:rsidRPr="00A14FB6" w:rsidRDefault="000B52C4" w:rsidP="006F22F5">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0B52C4" w:rsidRPr="00A14FB6" w:rsidRDefault="000B52C4" w:rsidP="006F22F5">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0B52C4" w:rsidRPr="00A14FB6" w:rsidRDefault="000B52C4" w:rsidP="006F22F5">
            <w:pPr>
              <w:jc w:val="right"/>
              <w:rPr>
                <w:b/>
                <w:bCs/>
                <w:sz w:val="40"/>
              </w:rPr>
            </w:pPr>
            <w:r w:rsidRPr="00A14FB6">
              <w:rPr>
                <w:b/>
                <w:bCs/>
                <w:smallCaps/>
                <w:sz w:val="32"/>
              </w:rPr>
              <w:t>STUDY GROUP 16</w:t>
            </w:r>
          </w:p>
        </w:tc>
      </w:tr>
      <w:tr w:rsidR="000B52C4" w:rsidRPr="00A14FB6" w:rsidTr="006F22F5">
        <w:trPr>
          <w:cantSplit/>
          <w:trHeight w:val="355"/>
        </w:trPr>
        <w:tc>
          <w:tcPr>
            <w:tcW w:w="4857" w:type="dxa"/>
            <w:gridSpan w:val="3"/>
            <w:vMerge/>
            <w:tcBorders>
              <w:bottom w:val="single" w:sz="12" w:space="0" w:color="auto"/>
            </w:tcBorders>
          </w:tcPr>
          <w:p w:rsidR="000B52C4" w:rsidRPr="00A14FB6" w:rsidRDefault="000B52C4" w:rsidP="006F22F5">
            <w:pPr>
              <w:rPr>
                <w:b/>
                <w:bCs/>
                <w:sz w:val="26"/>
              </w:rPr>
            </w:pPr>
            <w:bookmarkStart w:id="4" w:name="dorlang" w:colFirst="1" w:colLast="1"/>
            <w:bookmarkEnd w:id="3"/>
          </w:p>
        </w:tc>
        <w:tc>
          <w:tcPr>
            <w:tcW w:w="5066" w:type="dxa"/>
            <w:gridSpan w:val="2"/>
            <w:tcBorders>
              <w:bottom w:val="single" w:sz="12" w:space="0" w:color="auto"/>
            </w:tcBorders>
          </w:tcPr>
          <w:p w:rsidR="000B52C4" w:rsidRPr="00A14FB6" w:rsidRDefault="000B52C4" w:rsidP="006F22F5">
            <w:pPr>
              <w:jc w:val="right"/>
              <w:rPr>
                <w:b/>
                <w:bCs/>
                <w:sz w:val="28"/>
              </w:rPr>
            </w:pPr>
            <w:r w:rsidRPr="00A14FB6">
              <w:rPr>
                <w:b/>
                <w:bCs/>
                <w:sz w:val="28"/>
              </w:rPr>
              <w:t>Original: English</w:t>
            </w:r>
          </w:p>
        </w:tc>
      </w:tr>
      <w:tr w:rsidR="000B52C4" w:rsidRPr="00A14FB6" w:rsidTr="006F22F5">
        <w:trPr>
          <w:cantSplit/>
          <w:trHeight w:val="357"/>
        </w:trPr>
        <w:tc>
          <w:tcPr>
            <w:tcW w:w="1617" w:type="dxa"/>
          </w:tcPr>
          <w:p w:rsidR="000B52C4" w:rsidRPr="00A14FB6" w:rsidRDefault="000B52C4" w:rsidP="006F22F5">
            <w:pPr>
              <w:rPr>
                <w:b/>
                <w:bCs/>
              </w:rPr>
            </w:pPr>
            <w:bookmarkStart w:id="5" w:name="dmeeting" w:colFirst="2" w:colLast="2"/>
            <w:bookmarkStart w:id="6" w:name="dbluepink" w:colFirst="1" w:colLast="1"/>
            <w:bookmarkEnd w:id="4"/>
            <w:r w:rsidRPr="00A14FB6">
              <w:rPr>
                <w:b/>
                <w:bCs/>
              </w:rPr>
              <w:t>Question(s):</w:t>
            </w:r>
          </w:p>
        </w:tc>
        <w:tc>
          <w:tcPr>
            <w:tcW w:w="3030" w:type="dxa"/>
          </w:tcPr>
          <w:p w:rsidR="000B52C4" w:rsidRPr="00A14FB6" w:rsidRDefault="000B52C4" w:rsidP="006F22F5">
            <w:r>
              <w:t>21/16</w:t>
            </w:r>
          </w:p>
        </w:tc>
        <w:tc>
          <w:tcPr>
            <w:tcW w:w="5276" w:type="dxa"/>
            <w:gridSpan w:val="3"/>
          </w:tcPr>
          <w:p w:rsidR="000B52C4" w:rsidRPr="00A14FB6" w:rsidRDefault="000B52C4" w:rsidP="006F22F5">
            <w:pPr>
              <w:wordWrap w:val="0"/>
              <w:jc w:val="right"/>
              <w:rPr>
                <w:szCs w:val="24"/>
              </w:rPr>
            </w:pPr>
            <w:r w:rsidRPr="00A23231">
              <w:rPr>
                <w:rFonts w:eastAsia="Malgun Gothic"/>
                <w:szCs w:val="24"/>
                <w:lang w:eastAsia="ko-KR"/>
              </w:rPr>
              <w:t>Changzhou, 26 - 29 September 2016</w:t>
            </w:r>
          </w:p>
        </w:tc>
      </w:tr>
      <w:tr w:rsidR="000B52C4" w:rsidRPr="00A14FB6" w:rsidTr="006F22F5">
        <w:trPr>
          <w:cantSplit/>
          <w:trHeight w:val="357"/>
        </w:trPr>
        <w:tc>
          <w:tcPr>
            <w:tcW w:w="9923" w:type="dxa"/>
            <w:gridSpan w:val="5"/>
          </w:tcPr>
          <w:p w:rsidR="000B52C4" w:rsidRPr="00A14FB6" w:rsidRDefault="000B52C4" w:rsidP="006F22F5">
            <w:pPr>
              <w:jc w:val="center"/>
              <w:rPr>
                <w:b/>
                <w:bCs/>
              </w:rPr>
            </w:pPr>
            <w:bookmarkStart w:id="7" w:name="dtitle" w:colFirst="0" w:colLast="0"/>
            <w:bookmarkEnd w:id="5"/>
            <w:bookmarkEnd w:id="6"/>
            <w:r w:rsidRPr="00A14FB6">
              <w:rPr>
                <w:b/>
                <w:bCs/>
              </w:rPr>
              <w:t>RAPPORTEUR MEETING DOCUMENT</w:t>
            </w:r>
          </w:p>
        </w:tc>
      </w:tr>
      <w:tr w:rsidR="000B52C4" w:rsidRPr="00A14FB6" w:rsidTr="006F22F5">
        <w:trPr>
          <w:cantSplit/>
          <w:trHeight w:val="357"/>
        </w:trPr>
        <w:tc>
          <w:tcPr>
            <w:tcW w:w="1617" w:type="dxa"/>
          </w:tcPr>
          <w:p w:rsidR="000B52C4" w:rsidRPr="00A14FB6" w:rsidRDefault="000B52C4" w:rsidP="006F22F5">
            <w:pPr>
              <w:rPr>
                <w:b/>
                <w:bCs/>
              </w:rPr>
            </w:pPr>
            <w:bookmarkStart w:id="8" w:name="dsource" w:colFirst="1" w:colLast="1"/>
            <w:bookmarkEnd w:id="7"/>
            <w:r w:rsidRPr="00A14FB6">
              <w:rPr>
                <w:b/>
                <w:bCs/>
              </w:rPr>
              <w:t>Source:</w:t>
            </w:r>
          </w:p>
        </w:tc>
        <w:tc>
          <w:tcPr>
            <w:tcW w:w="8306" w:type="dxa"/>
            <w:gridSpan w:val="4"/>
          </w:tcPr>
          <w:p w:rsidR="000B52C4" w:rsidRPr="00A14FB6" w:rsidRDefault="000B52C4" w:rsidP="006F22F5">
            <w:r>
              <w:t xml:space="preserve">Editor </w:t>
            </w:r>
            <w:r>
              <w:rPr>
                <w:rFonts w:eastAsiaTheme="minorEastAsia" w:hint="eastAsia"/>
                <w:lang w:eastAsia="zh-CN"/>
              </w:rPr>
              <w:t>F</w:t>
            </w:r>
            <w:r>
              <w:rPr>
                <w:rFonts w:hint="eastAsia"/>
                <w:lang w:eastAsia="zh-CN"/>
              </w:rPr>
              <w:t>.CDN-</w:t>
            </w:r>
            <w:proofErr w:type="spellStart"/>
            <w:r>
              <w:rPr>
                <w:rFonts w:hint="eastAsia"/>
                <w:lang w:eastAsia="zh-CN"/>
              </w:rPr>
              <w:t>Reqs</w:t>
            </w:r>
            <w:proofErr w:type="spellEnd"/>
          </w:p>
        </w:tc>
      </w:tr>
      <w:tr w:rsidR="000B52C4" w:rsidRPr="00A14FB6" w:rsidTr="006F22F5">
        <w:trPr>
          <w:cantSplit/>
          <w:trHeight w:val="357"/>
        </w:trPr>
        <w:tc>
          <w:tcPr>
            <w:tcW w:w="1617" w:type="dxa"/>
          </w:tcPr>
          <w:p w:rsidR="000B52C4" w:rsidRPr="00A14FB6" w:rsidRDefault="000B52C4" w:rsidP="006F22F5">
            <w:pPr>
              <w:spacing w:after="120"/>
            </w:pPr>
            <w:bookmarkStart w:id="9" w:name="dtitle1" w:colFirst="1" w:colLast="1"/>
            <w:bookmarkEnd w:id="8"/>
            <w:r w:rsidRPr="00A14FB6">
              <w:rPr>
                <w:b/>
                <w:bCs/>
              </w:rPr>
              <w:t>Title:</w:t>
            </w:r>
          </w:p>
        </w:tc>
        <w:tc>
          <w:tcPr>
            <w:tcW w:w="8306" w:type="dxa"/>
            <w:gridSpan w:val="4"/>
          </w:tcPr>
          <w:p w:rsidR="000B52C4" w:rsidRPr="00065F5D" w:rsidRDefault="000B52C4" w:rsidP="006F22F5">
            <w:pPr>
              <w:spacing w:after="120"/>
              <w:rPr>
                <w:rFonts w:eastAsiaTheme="minorEastAsia"/>
              </w:rPr>
            </w:pPr>
            <w:r w:rsidRPr="004D6EFF">
              <w:rPr>
                <w:lang w:eastAsia="zh-CN"/>
              </w:rPr>
              <w:t xml:space="preserve">Output document of draft new Recommendation </w:t>
            </w:r>
            <w:r>
              <w:rPr>
                <w:lang w:eastAsia="zh-CN"/>
              </w:rPr>
              <w:t>F.CDN-</w:t>
            </w:r>
            <w:proofErr w:type="spellStart"/>
            <w:r>
              <w:rPr>
                <w:lang w:eastAsia="zh-CN"/>
              </w:rPr>
              <w:t>Reqs</w:t>
            </w:r>
            <w:proofErr w:type="spellEnd"/>
            <w:r w:rsidRPr="004D6EFF">
              <w:rPr>
                <w:lang w:eastAsia="zh-CN"/>
              </w:rPr>
              <w:t xml:space="preserve"> “</w:t>
            </w:r>
            <w:r>
              <w:rPr>
                <w:lang w:eastAsia="zh-CN"/>
              </w:rPr>
              <w:t xml:space="preserve">Use-cases and requirements </w:t>
            </w:r>
            <w:r>
              <w:rPr>
                <w:rFonts w:eastAsiaTheme="minorEastAsia" w:hint="eastAsia"/>
                <w:lang w:eastAsia="zh-CN"/>
              </w:rPr>
              <w:t>for</w:t>
            </w:r>
            <w:r w:rsidRPr="00F55534">
              <w:rPr>
                <w:lang w:eastAsia="zh-CN"/>
              </w:rPr>
              <w:t xml:space="preserve"> multimedia CDN</w:t>
            </w:r>
            <w:r w:rsidRPr="004D6EFF">
              <w:rPr>
                <w:lang w:eastAsia="zh-CN"/>
              </w:rPr>
              <w:t>”</w:t>
            </w:r>
            <w:r w:rsidR="00065F5D">
              <w:rPr>
                <w:rFonts w:eastAsiaTheme="minorEastAsia" w:hint="eastAsia"/>
                <w:lang w:eastAsia="zh-CN"/>
              </w:rPr>
              <w:t xml:space="preserve"> initiate text (</w:t>
            </w:r>
            <w:r w:rsidR="00065F5D" w:rsidRPr="00A23231">
              <w:rPr>
                <w:rFonts w:eastAsia="Malgun Gothic"/>
                <w:szCs w:val="24"/>
                <w:lang w:eastAsia="ko-KR"/>
              </w:rPr>
              <w:t>Changzhou, 26 - 29 September 2016</w:t>
            </w:r>
            <w:r w:rsidR="00065F5D">
              <w:rPr>
                <w:rFonts w:eastAsiaTheme="minorEastAsia" w:hint="eastAsia"/>
                <w:lang w:eastAsia="zh-CN"/>
              </w:rPr>
              <w:t>)</w:t>
            </w:r>
          </w:p>
        </w:tc>
      </w:tr>
      <w:tr w:rsidR="000B52C4" w:rsidRPr="00A14FB6" w:rsidTr="006F22F5">
        <w:trPr>
          <w:cantSplit/>
          <w:trHeight w:val="357"/>
        </w:trPr>
        <w:tc>
          <w:tcPr>
            <w:tcW w:w="1617" w:type="dxa"/>
            <w:tcBorders>
              <w:bottom w:val="single" w:sz="12" w:space="0" w:color="auto"/>
            </w:tcBorders>
          </w:tcPr>
          <w:p w:rsidR="000B52C4" w:rsidRPr="00A14FB6" w:rsidRDefault="000B52C4" w:rsidP="006F22F5">
            <w:pPr>
              <w:spacing w:after="120"/>
            </w:pPr>
            <w:r w:rsidRPr="00A14FB6">
              <w:rPr>
                <w:b/>
                <w:bCs/>
              </w:rPr>
              <w:t>Purpose:</w:t>
            </w:r>
          </w:p>
        </w:tc>
        <w:tc>
          <w:tcPr>
            <w:tcW w:w="8306" w:type="dxa"/>
            <w:gridSpan w:val="4"/>
            <w:tcBorders>
              <w:bottom w:val="single" w:sz="12" w:space="0" w:color="auto"/>
            </w:tcBorders>
          </w:tcPr>
          <w:p w:rsidR="000B52C4" w:rsidRPr="000B52C4" w:rsidRDefault="000B52C4" w:rsidP="006F22F5">
            <w:pPr>
              <w:spacing w:after="120"/>
              <w:rPr>
                <w:rFonts w:eastAsiaTheme="minorEastAsia"/>
                <w:lang w:eastAsia="zh-CN"/>
              </w:rPr>
            </w:pPr>
            <w:r>
              <w:rPr>
                <w:rFonts w:eastAsiaTheme="minorEastAsia" w:hint="eastAsia"/>
                <w:lang w:eastAsia="zh-CN"/>
              </w:rPr>
              <w:t>Proposal</w:t>
            </w:r>
          </w:p>
        </w:tc>
      </w:tr>
      <w:bookmarkEnd w:id="1"/>
      <w:bookmarkEnd w:id="9"/>
    </w:tbl>
    <w:p w:rsidR="000B52C4" w:rsidRDefault="000B52C4" w:rsidP="004D6EFF">
      <w:pPr>
        <w:rPr>
          <w:rFonts w:eastAsiaTheme="minorEastAsia"/>
          <w:lang w:eastAsia="zh-CN"/>
        </w:rPr>
      </w:pPr>
    </w:p>
    <w:p w:rsidR="000B52C4" w:rsidRPr="000B52C4" w:rsidRDefault="000B52C4" w:rsidP="004D6EFF">
      <w:pPr>
        <w:rPr>
          <w:rFonts w:eastAsiaTheme="minorEastAsia"/>
          <w:lang w:eastAsia="zh-CN"/>
        </w:rPr>
      </w:pPr>
    </w:p>
    <w:p w:rsidR="004D6EFF" w:rsidRPr="00A654F3" w:rsidRDefault="004D6EFF" w:rsidP="004D6EFF">
      <w:pPr>
        <w:pStyle w:val="Headingb"/>
      </w:pPr>
      <w:r>
        <w:t>Summary</w:t>
      </w:r>
    </w:p>
    <w:p w:rsidR="004D6EFF" w:rsidRDefault="004D6EFF" w:rsidP="004D6EFF">
      <w:r w:rsidRPr="00F45E27">
        <w:t>This TD contains the</w:t>
      </w:r>
      <w:r w:rsidRPr="00F45E27">
        <w:rPr>
          <w:rFonts w:hint="eastAsia"/>
          <w:lang w:eastAsia="zh-CN"/>
        </w:rPr>
        <w:t xml:space="preserve"> </w:t>
      </w:r>
      <w:r>
        <w:rPr>
          <w:lang w:eastAsia="zh-CN"/>
        </w:rPr>
        <w:t xml:space="preserve">initial </w:t>
      </w:r>
      <w:r w:rsidRPr="00F45E27">
        <w:rPr>
          <w:rFonts w:hint="eastAsia"/>
          <w:lang w:eastAsia="zh-CN"/>
        </w:rPr>
        <w:t>text of</w:t>
      </w:r>
      <w:r w:rsidRPr="00F45E27">
        <w:t xml:space="preserve"> draft of new Recommendation </w:t>
      </w:r>
      <w:r w:rsidR="0020788F">
        <w:t>F.CDN-</w:t>
      </w:r>
      <w:proofErr w:type="spellStart"/>
      <w:r w:rsidR="0020788F">
        <w:t>Reqs</w:t>
      </w:r>
      <w:proofErr w:type="spellEnd"/>
      <w:r>
        <w:rPr>
          <w:rFonts w:hint="eastAsia"/>
          <w:lang w:eastAsia="zh-CN"/>
        </w:rPr>
        <w:t xml:space="preserve">, </w:t>
      </w:r>
      <w:r w:rsidRPr="00F45E27">
        <w:rPr>
          <w:lang w:eastAsia="zh-CN"/>
        </w:rPr>
        <w:t xml:space="preserve">after the following contributions and </w:t>
      </w:r>
      <w:r w:rsidRPr="00F45E27">
        <w:t>the o</w:t>
      </w:r>
      <w:r>
        <w:t>utcome of the discussions in Q</w:t>
      </w:r>
      <w:r w:rsidRPr="00A654F3">
        <w:rPr>
          <w:rFonts w:hint="eastAsia"/>
        </w:rPr>
        <w:t>21</w:t>
      </w:r>
      <w:r w:rsidRPr="00F45E27">
        <w:t>/16</w:t>
      </w:r>
      <w:r>
        <w:t>.</w:t>
      </w:r>
    </w:p>
    <w:p w:rsidR="004D6EFF" w:rsidRDefault="004D6EFF" w:rsidP="004D6EFF">
      <w:pPr>
        <w:numPr>
          <w:ilvl w:val="0"/>
          <w:numId w:val="6"/>
        </w:numPr>
        <w:tabs>
          <w:tab w:val="clear" w:pos="794"/>
          <w:tab w:val="clear" w:pos="1191"/>
          <w:tab w:val="clear" w:pos="1588"/>
          <w:tab w:val="clear" w:pos="1985"/>
        </w:tabs>
        <w:ind w:left="567" w:hanging="567"/>
        <w:rPr>
          <w:lang w:eastAsia="zh-CN"/>
        </w:rPr>
      </w:pPr>
      <w:r>
        <w:rPr>
          <w:rFonts w:hint="eastAsia"/>
          <w:lang w:eastAsia="zh-CN"/>
        </w:rPr>
        <w:t>AVD-</w:t>
      </w:r>
      <w:r w:rsidR="0020788F">
        <w:rPr>
          <w:rFonts w:eastAsiaTheme="minorEastAsia" w:hint="eastAsia"/>
          <w:lang w:eastAsia="zh-CN"/>
        </w:rPr>
        <w:t>4801</w:t>
      </w:r>
    </w:p>
    <w:p w:rsidR="004D6EFF" w:rsidRPr="00F45E27" w:rsidRDefault="004D6EFF" w:rsidP="004D6EFF">
      <w:pPr>
        <w:rPr>
          <w:lang w:eastAsia="zh-CN"/>
        </w:rPr>
      </w:pPr>
    </w:p>
    <w:p w:rsidR="004D6EFF" w:rsidRDefault="004D6EFF">
      <w:pPr>
        <w:rPr>
          <w:rFonts w:eastAsiaTheme="minorEastAsia"/>
          <w:lang w:eastAsia="zh-CN"/>
        </w:rPr>
      </w:pPr>
    </w:p>
    <w:p w:rsidR="00C75CE1" w:rsidRDefault="00C75CE1">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Pr>
          <w:rFonts w:eastAsiaTheme="minorEastAsia"/>
          <w:lang w:eastAsia="zh-CN"/>
        </w:rPr>
        <w:br w:type="page"/>
      </w:r>
    </w:p>
    <w:p w:rsidR="00CB0165" w:rsidRDefault="00CB0165" w:rsidP="00CB0165">
      <w:pPr>
        <w:rPr>
          <w:rFonts w:eastAsiaTheme="minorEastAsia"/>
          <w:lang w:eastAsia="zh-CN"/>
        </w:rPr>
      </w:pPr>
    </w:p>
    <w:p w:rsidR="009119DD" w:rsidRPr="007D713F" w:rsidRDefault="009119DD" w:rsidP="00CB0165">
      <w:pPr>
        <w:rPr>
          <w:rFonts w:eastAsiaTheme="minorEastAsia"/>
        </w:rPr>
      </w:pPr>
      <w:r w:rsidRPr="0080701D">
        <w:rPr>
          <w:lang w:eastAsia="zh-CN"/>
        </w:rPr>
        <w:t xml:space="preserve">Draft new Recommendation </w:t>
      </w:r>
      <w:r w:rsidR="0020788F">
        <w:rPr>
          <w:rFonts w:eastAsiaTheme="minorEastAsia" w:hint="eastAsia"/>
          <w:lang w:eastAsia="zh-CN"/>
        </w:rPr>
        <w:t>F.CDN-</w:t>
      </w:r>
      <w:proofErr w:type="spellStart"/>
      <w:r w:rsidR="0020788F">
        <w:rPr>
          <w:rFonts w:eastAsiaTheme="minorEastAsia" w:hint="eastAsia"/>
          <w:lang w:eastAsia="zh-CN"/>
        </w:rPr>
        <w:t>Reqs</w:t>
      </w:r>
      <w:proofErr w:type="spellEnd"/>
    </w:p>
    <w:p w:rsidR="009119DD" w:rsidRPr="004C606B" w:rsidRDefault="006B296E" w:rsidP="009119DD">
      <w:pPr>
        <w:pStyle w:val="Rectitle"/>
        <w:rPr>
          <w:rFonts w:eastAsiaTheme="minorEastAsia"/>
          <w:lang w:eastAsia="zh-CN"/>
        </w:rPr>
      </w:pPr>
      <w:r>
        <w:rPr>
          <w:rFonts w:eastAsiaTheme="minorEastAsia"/>
          <w:lang w:eastAsia="zh-CN"/>
        </w:rPr>
        <w:t xml:space="preserve">Use-cases and requirements </w:t>
      </w:r>
      <w:r>
        <w:rPr>
          <w:rFonts w:eastAsiaTheme="minorEastAsia" w:hint="eastAsia"/>
          <w:lang w:eastAsia="zh-CN"/>
        </w:rPr>
        <w:t>for</w:t>
      </w:r>
      <w:r w:rsidR="00F55534" w:rsidRPr="00F55534">
        <w:rPr>
          <w:rFonts w:eastAsiaTheme="minorEastAsia"/>
          <w:lang w:eastAsia="zh-CN"/>
        </w:rPr>
        <w:t xml:space="preserve"> multimedia CDN</w:t>
      </w:r>
    </w:p>
    <w:p w:rsidR="00F55534" w:rsidRPr="00BE00BB" w:rsidRDefault="00F55534" w:rsidP="00F55534">
      <w:pPr>
        <w:pStyle w:val="Headingb"/>
      </w:pPr>
      <w:bookmarkStart w:id="10" w:name="isume"/>
      <w:bookmarkStart w:id="11" w:name="_Toc50523976"/>
      <w:bookmarkStart w:id="12" w:name="_Toc56411848"/>
      <w:bookmarkStart w:id="13" w:name="_Toc56413395"/>
      <w:bookmarkStart w:id="14" w:name="_Toc56486215"/>
      <w:bookmarkStart w:id="15" w:name="_Toc56487264"/>
      <w:bookmarkStart w:id="16" w:name="_Toc56919013"/>
      <w:bookmarkStart w:id="17" w:name="_Toc57026042"/>
      <w:bookmarkStart w:id="18" w:name="_Toc66163908"/>
      <w:bookmarkStart w:id="19" w:name="_Toc67394153"/>
      <w:bookmarkStart w:id="20" w:name="_Toc97618503"/>
      <w:bookmarkStart w:id="21" w:name="_Toc98656946"/>
      <w:bookmarkStart w:id="22" w:name="_Toc99442121"/>
      <w:bookmarkStart w:id="23" w:name="_Toc111628411"/>
      <w:bookmarkStart w:id="24" w:name="_Toc117393957"/>
      <w:bookmarkStart w:id="25" w:name="_Toc129486771"/>
      <w:bookmarkStart w:id="26" w:name="_Toc136240801"/>
      <w:bookmarkStart w:id="27" w:name="_Toc137355953"/>
      <w:bookmarkStart w:id="28" w:name="_Toc137528774"/>
      <w:bookmarkStart w:id="29" w:name="_Toc138652958"/>
      <w:r w:rsidRPr="00BE00BB">
        <w:t>AAP Summary</w:t>
      </w:r>
    </w:p>
    <w:p w:rsidR="00F55534" w:rsidRPr="00BE00BB" w:rsidRDefault="00F55534" w:rsidP="00F55534">
      <w:r w:rsidRPr="00BE00BB">
        <w:rPr>
          <w:highlight w:val="yellow"/>
        </w:rPr>
        <w:t>[To be provided before Consent]</w:t>
      </w:r>
    </w:p>
    <w:p w:rsidR="00F55534" w:rsidRPr="00BE00BB" w:rsidRDefault="00F55534" w:rsidP="00F55534"/>
    <w:p w:rsidR="00F55534" w:rsidRPr="00BE00BB" w:rsidRDefault="00F55534" w:rsidP="00F55534">
      <w:pPr>
        <w:pStyle w:val="Headingb"/>
        <w:rPr>
          <w:lang w:eastAsia="ko-KR"/>
        </w:rPr>
      </w:pPr>
      <w:r w:rsidRPr="00BE00BB">
        <w:t>Summary</w:t>
      </w:r>
    </w:p>
    <w:p w:rsidR="00F55534" w:rsidRPr="00BE00BB" w:rsidRDefault="00F55534" w:rsidP="00F55534">
      <w:r w:rsidRPr="00BE00BB">
        <w:rPr>
          <w:highlight w:val="yellow"/>
        </w:rPr>
        <w:t>[To be provided before Consent]</w:t>
      </w:r>
    </w:p>
    <w:p w:rsidR="00F55534" w:rsidRPr="00BE00BB" w:rsidRDefault="00F55534" w:rsidP="00F55534"/>
    <w:p w:rsidR="00F55534" w:rsidRPr="00BE00BB" w:rsidRDefault="00F55534" w:rsidP="00F55534">
      <w:pPr>
        <w:pStyle w:val="Headingb"/>
      </w:pPr>
      <w:r w:rsidRPr="00BE00BB">
        <w:t>Keywords</w:t>
      </w:r>
    </w:p>
    <w:p w:rsidR="00F55534" w:rsidRPr="00BE00BB" w:rsidRDefault="00F55534" w:rsidP="00F55534">
      <w:r>
        <w:t xml:space="preserve">Multimedia </w:t>
      </w:r>
      <w:r w:rsidRPr="00144CA5">
        <w:t>Content Delivery Network</w:t>
      </w:r>
      <w:r w:rsidRPr="00BE00BB">
        <w:rPr>
          <w:rFonts w:hint="eastAsia"/>
        </w:rPr>
        <w:t>,</w:t>
      </w:r>
      <w:r>
        <w:t xml:space="preserve"> use-cases, requirements</w:t>
      </w:r>
      <w:r>
        <w:rPr>
          <w:rFonts w:hint="eastAsia"/>
          <w:lang w:val="en-US" w:eastAsia="zh-CN"/>
        </w:rPr>
        <w:t>.</w:t>
      </w:r>
    </w:p>
    <w:p w:rsidR="00F55534" w:rsidRPr="00BE00BB" w:rsidRDefault="00F55534" w:rsidP="00F5553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BE00BB">
        <w:rPr>
          <w:rFonts w:hint="eastAsia"/>
        </w:rPr>
        <w:t>Scope</w:t>
      </w:r>
    </w:p>
    <w:p w:rsidR="00F55534" w:rsidRPr="00BE00BB" w:rsidRDefault="00F55534" w:rsidP="00F55534">
      <w:r w:rsidRPr="00BE00BB">
        <w:rPr>
          <w:rFonts w:hint="eastAsia"/>
        </w:rPr>
        <w:t xml:space="preserve">This draft Recommendation </w:t>
      </w:r>
      <w:r>
        <w:t>describes</w:t>
      </w:r>
      <w:r w:rsidRPr="00BE00BB">
        <w:t xml:space="preserve"> the</w:t>
      </w:r>
      <w:r>
        <w:t xml:space="preserve"> use cases and </w:t>
      </w:r>
      <w:r w:rsidR="006B296E">
        <w:rPr>
          <w:lang w:eastAsia="zh-CN"/>
        </w:rPr>
        <w:t>requirements for</w:t>
      </w:r>
      <w:r w:rsidRPr="00367354">
        <w:rPr>
          <w:lang w:eastAsia="zh-CN"/>
        </w:rPr>
        <w:t xml:space="preserve"> </w:t>
      </w:r>
      <w:r>
        <w:rPr>
          <w:lang w:eastAsia="zh-CN"/>
        </w:rPr>
        <w:t xml:space="preserve">multimedia </w:t>
      </w:r>
      <w:r w:rsidRPr="00367354">
        <w:rPr>
          <w:lang w:eastAsia="zh-CN"/>
        </w:rPr>
        <w:t>Content Delivery Network</w:t>
      </w:r>
      <w:r>
        <w:rPr>
          <w:lang w:eastAsia="zh-CN"/>
        </w:rPr>
        <w:t xml:space="preserve"> including basic use-cases, additional use-cases, </w:t>
      </w:r>
      <w:r w:rsidR="006B296E">
        <w:rPr>
          <w:lang w:eastAsia="zh-CN"/>
        </w:rPr>
        <w:t>requirements for</w:t>
      </w:r>
      <w:r>
        <w:rPr>
          <w:lang w:eastAsia="zh-CN"/>
        </w:rPr>
        <w:t xml:space="preserve"> multimedia CDN and security consideration, etc</w:t>
      </w:r>
      <w:r w:rsidRPr="00BE00BB">
        <w:t>.</w:t>
      </w:r>
    </w:p>
    <w:p w:rsidR="00F55534" w:rsidRPr="00BE00BB" w:rsidRDefault="00F55534" w:rsidP="00F5553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BE00BB">
        <w:t>References</w:t>
      </w:r>
    </w:p>
    <w:p w:rsidR="00F55534" w:rsidRPr="00BE00BB" w:rsidRDefault="00F55534" w:rsidP="00F55534">
      <w:r w:rsidRPr="00BE00B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rsidR="00F55534" w:rsidRPr="00BE00BB" w:rsidRDefault="00F55534" w:rsidP="00F55534">
      <w:pPr>
        <w:ind w:left="2268" w:hanging="2268"/>
      </w:pPr>
      <w:r w:rsidRPr="00BE00BB">
        <w:t>[TBD]</w:t>
      </w:r>
    </w:p>
    <w:p w:rsidR="00F55534" w:rsidRPr="00BE00BB" w:rsidRDefault="00F55534" w:rsidP="00F5553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lang w:eastAsia="ko-KR"/>
        </w:rPr>
      </w:pPr>
      <w:r w:rsidRPr="00BE00BB">
        <w:t>Definitions</w:t>
      </w:r>
    </w:p>
    <w:p w:rsidR="00F55534" w:rsidRPr="00BE00BB" w:rsidRDefault="00F55534" w:rsidP="00F5553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BE00BB">
        <w:t>Terms defined elsewhere</w:t>
      </w:r>
    </w:p>
    <w:p w:rsidR="00F55534" w:rsidRDefault="00F55534" w:rsidP="00F55534">
      <w:pPr>
        <w:rPr>
          <w:lang w:eastAsia="zh-CN"/>
        </w:rPr>
      </w:pPr>
      <w:r w:rsidRPr="00BE00BB">
        <w:t>This document uses the fo</w:t>
      </w:r>
      <w:r>
        <w:t>llowing terms defined elsewhere</w:t>
      </w:r>
    </w:p>
    <w:p w:rsidR="00F55534" w:rsidRPr="00975455" w:rsidRDefault="00F55534" w:rsidP="00F55534">
      <w:pPr>
        <w:rPr>
          <w:lang w:eastAsia="zh-CN"/>
        </w:rPr>
      </w:pPr>
      <w:r w:rsidRPr="00BE00BB">
        <w:t>[TBD]</w:t>
      </w:r>
    </w:p>
    <w:p w:rsidR="00F55534" w:rsidRPr="00BE00BB" w:rsidRDefault="00F55534" w:rsidP="00F5553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BE00BB">
        <w:t>Terms Defined within this document</w:t>
      </w:r>
    </w:p>
    <w:p w:rsidR="00F55534" w:rsidRPr="00BE00BB" w:rsidRDefault="00F55534" w:rsidP="00F55534">
      <w:r w:rsidRPr="00BE00BB">
        <w:t>This document defines the following terms</w:t>
      </w:r>
    </w:p>
    <w:p w:rsidR="00F55534" w:rsidRPr="00975455" w:rsidRDefault="00F55534" w:rsidP="00F55534">
      <w:pPr>
        <w:rPr>
          <w:lang w:eastAsia="zh-CN"/>
        </w:rPr>
      </w:pPr>
      <w:r w:rsidRPr="00BE00BB">
        <w:t>[TBD]</w:t>
      </w:r>
    </w:p>
    <w:p w:rsidR="00F55534" w:rsidRPr="00BE00BB" w:rsidRDefault="00F55534" w:rsidP="00F5553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BE00BB">
        <w:t>Abbreviations</w:t>
      </w:r>
    </w:p>
    <w:tbl>
      <w:tblPr>
        <w:tblW w:w="0" w:type="auto"/>
        <w:tblLayout w:type="fixed"/>
        <w:tblLook w:val="01E0" w:firstRow="1" w:lastRow="1" w:firstColumn="1" w:lastColumn="1" w:noHBand="0" w:noVBand="0"/>
      </w:tblPr>
      <w:tblGrid>
        <w:gridCol w:w="1417"/>
        <w:gridCol w:w="8277"/>
      </w:tblGrid>
      <w:tr w:rsidR="00F55534" w:rsidRPr="00BE00BB" w:rsidTr="00FC4CE8">
        <w:tc>
          <w:tcPr>
            <w:tcW w:w="1417" w:type="dxa"/>
            <w:shd w:val="clear" w:color="auto" w:fill="auto"/>
          </w:tcPr>
          <w:p w:rsidR="00F55534" w:rsidRPr="00BE00BB" w:rsidRDefault="00F55534" w:rsidP="00FC4CE8">
            <w:r w:rsidRPr="00BE00BB">
              <w:t>[TBD]</w:t>
            </w:r>
          </w:p>
        </w:tc>
        <w:tc>
          <w:tcPr>
            <w:tcW w:w="8277" w:type="dxa"/>
            <w:shd w:val="clear" w:color="auto" w:fill="auto"/>
          </w:tcPr>
          <w:p w:rsidR="00F55534" w:rsidRPr="00BE00BB" w:rsidRDefault="00F55534" w:rsidP="00FC4CE8"/>
        </w:tc>
      </w:tr>
      <w:tr w:rsidR="00F55534" w:rsidRPr="00BE00BB" w:rsidTr="00FC4CE8">
        <w:tc>
          <w:tcPr>
            <w:tcW w:w="1417" w:type="dxa"/>
            <w:shd w:val="clear" w:color="auto" w:fill="auto"/>
          </w:tcPr>
          <w:p w:rsidR="00F55534" w:rsidRPr="00BE00BB" w:rsidRDefault="00F55534" w:rsidP="00FC4CE8"/>
        </w:tc>
        <w:tc>
          <w:tcPr>
            <w:tcW w:w="8277" w:type="dxa"/>
            <w:shd w:val="clear" w:color="auto" w:fill="auto"/>
          </w:tcPr>
          <w:p w:rsidR="00F55534" w:rsidRPr="00BE00BB" w:rsidRDefault="00F55534" w:rsidP="00FC4CE8"/>
        </w:tc>
      </w:tr>
    </w:tbl>
    <w:p w:rsidR="00F55534" w:rsidRPr="00BE00BB" w:rsidRDefault="00F55534" w:rsidP="00F5553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BE00BB">
        <w:rPr>
          <w:rFonts w:hint="eastAsia"/>
        </w:rPr>
        <w:t>Convention</w:t>
      </w:r>
    </w:p>
    <w:p w:rsidR="00F55534" w:rsidRPr="00BE00BB" w:rsidRDefault="00F55534" w:rsidP="00F55534">
      <w:pPr>
        <w:snapToGrid w:val="0"/>
      </w:pPr>
      <w:r w:rsidRPr="00BE00BB">
        <w:t>[TBD]</w:t>
      </w:r>
    </w:p>
    <w:p w:rsidR="00F55534" w:rsidRPr="00BE00BB" w:rsidRDefault="00F55534" w:rsidP="00F5553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BE00BB">
        <w:rPr>
          <w:rFonts w:hint="eastAsia"/>
        </w:rPr>
        <w:lastRenderedPageBreak/>
        <w:t>Introduction</w:t>
      </w:r>
    </w:p>
    <w:p w:rsidR="00F55534" w:rsidRPr="00BE00BB" w:rsidRDefault="00F55534" w:rsidP="00F55534">
      <w:pPr>
        <w:snapToGrid w:val="0"/>
      </w:pPr>
      <w:r w:rsidRPr="00BE00BB">
        <w:t>[TBD]</w:t>
      </w:r>
    </w:p>
    <w:p w:rsidR="00F55534" w:rsidRPr="001250F0" w:rsidRDefault="00F55534" w:rsidP="00F5553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t xml:space="preserve">Use cases </w:t>
      </w:r>
    </w:p>
    <w:p w:rsidR="00F55534" w:rsidRPr="0027397A" w:rsidRDefault="00F55534" w:rsidP="00F55534">
      <w:pPr>
        <w:pStyle w:val="Heading2"/>
        <w:numPr>
          <w:ilvl w:val="0"/>
          <w:numId w:val="0"/>
        </w:numPr>
        <w:ind w:left="576" w:hanging="576"/>
      </w:pPr>
      <w:bookmarkStart w:id="30" w:name="_Toc452043710"/>
      <w:bookmarkStart w:id="31" w:name="_Toc452125031"/>
      <w:bookmarkStart w:id="32" w:name="_Toc452125452"/>
      <w:r>
        <w:t>7.</w:t>
      </w:r>
      <w:r w:rsidRPr="0027397A">
        <w:t>1</w:t>
      </w:r>
      <w:r>
        <w:tab/>
      </w:r>
      <w:r>
        <w:rPr>
          <w:rFonts w:hint="eastAsia"/>
        </w:rPr>
        <w:t xml:space="preserve">Basic </w:t>
      </w:r>
      <w:r w:rsidRPr="0027397A">
        <w:t>use cases</w:t>
      </w:r>
      <w:bookmarkEnd w:id="30"/>
      <w:bookmarkEnd w:id="31"/>
      <w:bookmarkEnd w:id="32"/>
    </w:p>
    <w:p w:rsidR="00334964" w:rsidRPr="00BE00BB" w:rsidRDefault="00334964" w:rsidP="00334964">
      <w:pPr>
        <w:snapToGrid w:val="0"/>
      </w:pPr>
      <w:r w:rsidRPr="00BE00BB">
        <w:t>[TBD]</w:t>
      </w:r>
    </w:p>
    <w:p w:rsidR="00F55534" w:rsidRPr="0027397A" w:rsidRDefault="00F55534" w:rsidP="00F55534">
      <w:pPr>
        <w:rPr>
          <w:color w:val="000000"/>
        </w:rPr>
      </w:pPr>
    </w:p>
    <w:p w:rsidR="00F55534" w:rsidRPr="0027397A" w:rsidRDefault="00F55534" w:rsidP="00F55534">
      <w:pPr>
        <w:pStyle w:val="Heading3"/>
        <w:numPr>
          <w:ilvl w:val="0"/>
          <w:numId w:val="0"/>
        </w:numPr>
        <w:ind w:left="720" w:hanging="720"/>
      </w:pPr>
      <w:bookmarkStart w:id="33" w:name="_Toc431220889"/>
      <w:bookmarkStart w:id="34" w:name="_Toc452043711"/>
      <w:bookmarkStart w:id="35" w:name="_Toc452125032"/>
      <w:bookmarkStart w:id="36" w:name="_Toc452125453"/>
      <w:r>
        <w:t>7.</w:t>
      </w:r>
      <w:r w:rsidRPr="0027397A">
        <w:t>1.1</w:t>
      </w:r>
      <w:r>
        <w:rPr>
          <w:rFonts w:eastAsia="SimSun"/>
          <w:color w:val="000000"/>
        </w:rPr>
        <w:tab/>
        <w:t>S</w:t>
      </w:r>
      <w:r w:rsidRPr="0027397A">
        <w:t>tatic contents distribution</w:t>
      </w:r>
      <w:r w:rsidRPr="0027397A" w:rsidDel="00DD3E2B">
        <w:t xml:space="preserve"> </w:t>
      </w:r>
      <w:bookmarkEnd w:id="33"/>
      <w:r w:rsidRPr="0027397A">
        <w:t>Use cases</w:t>
      </w:r>
      <w:bookmarkEnd w:id="34"/>
      <w:bookmarkEnd w:id="35"/>
      <w:bookmarkEnd w:id="36"/>
    </w:p>
    <w:p w:rsidR="00F55534" w:rsidRPr="0027397A" w:rsidRDefault="00F55534" w:rsidP="00F55534">
      <w:pPr>
        <w:pStyle w:val="Heading4"/>
        <w:numPr>
          <w:ilvl w:val="0"/>
          <w:numId w:val="0"/>
        </w:numPr>
        <w:ind w:left="864" w:hanging="864"/>
      </w:pPr>
      <w:bookmarkStart w:id="37" w:name="_Toc431220890"/>
      <w:r>
        <w:t>7</w:t>
      </w:r>
      <w:r w:rsidRPr="0027397A">
        <w:t>.1.1.1</w:t>
      </w:r>
      <w:r>
        <w:rPr>
          <w:rFonts w:eastAsia="SimSun"/>
          <w:color w:val="000000"/>
        </w:rPr>
        <w:tab/>
      </w:r>
      <w:r w:rsidRPr="0027397A">
        <w:t xml:space="preserve">Static web content distribution </w:t>
      </w:r>
      <w:bookmarkEnd w:id="37"/>
      <w:r w:rsidRPr="0027397A">
        <w:t>use case</w:t>
      </w:r>
    </w:p>
    <w:p w:rsidR="00334964" w:rsidRPr="00BE00BB" w:rsidRDefault="00334964" w:rsidP="00334964">
      <w:pPr>
        <w:snapToGrid w:val="0"/>
      </w:pPr>
      <w:r w:rsidRPr="00BE00BB">
        <w:t>[TBD]</w:t>
      </w:r>
    </w:p>
    <w:p w:rsidR="00F55534" w:rsidRPr="0027397A" w:rsidRDefault="00F55534" w:rsidP="00F55534">
      <w:pPr>
        <w:rPr>
          <w:kern w:val="2"/>
        </w:rPr>
      </w:pPr>
    </w:p>
    <w:p w:rsidR="00F55534" w:rsidRPr="0027397A" w:rsidRDefault="00F55534" w:rsidP="00F55534">
      <w:pPr>
        <w:pStyle w:val="Heading4"/>
        <w:numPr>
          <w:ilvl w:val="0"/>
          <w:numId w:val="0"/>
        </w:numPr>
        <w:ind w:left="864" w:hanging="864"/>
      </w:pPr>
      <w:bookmarkStart w:id="38" w:name="_Toc431220891"/>
      <w:r>
        <w:t>7.</w:t>
      </w:r>
      <w:r w:rsidRPr="0027397A">
        <w:t>1.1.2</w:t>
      </w:r>
      <w:r>
        <w:rPr>
          <w:rFonts w:eastAsia="SimSun"/>
          <w:color w:val="000000"/>
        </w:rPr>
        <w:tab/>
      </w:r>
      <w:r w:rsidRPr="0027397A">
        <w:t xml:space="preserve">Files </w:t>
      </w:r>
      <w:bookmarkEnd w:id="38"/>
      <w:r w:rsidRPr="0027397A">
        <w:t>downloading use case</w:t>
      </w:r>
    </w:p>
    <w:p w:rsidR="00334964" w:rsidRPr="00BE00BB" w:rsidRDefault="00334964" w:rsidP="00334964">
      <w:pPr>
        <w:snapToGrid w:val="0"/>
      </w:pPr>
      <w:r w:rsidRPr="00BE00BB">
        <w:t>[TBD]</w:t>
      </w:r>
    </w:p>
    <w:p w:rsidR="00F55534" w:rsidRPr="00334964" w:rsidRDefault="00F55534" w:rsidP="00F55534"/>
    <w:p w:rsidR="00F55534" w:rsidRPr="0027397A" w:rsidRDefault="00F55534" w:rsidP="00F55534">
      <w:pPr>
        <w:pStyle w:val="Heading3"/>
        <w:numPr>
          <w:ilvl w:val="0"/>
          <w:numId w:val="0"/>
        </w:numPr>
        <w:ind w:left="720" w:hanging="720"/>
      </w:pPr>
      <w:bookmarkStart w:id="39" w:name="_Toc431220892"/>
      <w:bookmarkStart w:id="40" w:name="_Toc452043712"/>
      <w:bookmarkStart w:id="41" w:name="_Toc452125033"/>
      <w:bookmarkStart w:id="42" w:name="_Toc452125454"/>
      <w:r>
        <w:t>7</w:t>
      </w:r>
      <w:r w:rsidRPr="0027397A">
        <w:t>.1.1.3</w:t>
      </w:r>
      <w:r>
        <w:rPr>
          <w:rFonts w:eastAsia="SimSun"/>
          <w:color w:val="000000"/>
        </w:rPr>
        <w:tab/>
      </w:r>
      <w:r w:rsidRPr="0027397A">
        <w:t>Streaming distribution</w:t>
      </w:r>
      <w:bookmarkEnd w:id="39"/>
      <w:r w:rsidRPr="0027397A">
        <w:t xml:space="preserve"> use case</w:t>
      </w:r>
      <w:bookmarkEnd w:id="40"/>
      <w:bookmarkEnd w:id="41"/>
      <w:bookmarkEnd w:id="42"/>
    </w:p>
    <w:p w:rsidR="00334964" w:rsidRPr="00BE00BB" w:rsidRDefault="00334964" w:rsidP="00334964">
      <w:pPr>
        <w:snapToGrid w:val="0"/>
      </w:pPr>
      <w:r w:rsidRPr="00BE00BB">
        <w:t>[TBD]</w:t>
      </w:r>
    </w:p>
    <w:p w:rsidR="00F55534" w:rsidRPr="00334964" w:rsidRDefault="00F55534" w:rsidP="00F55534"/>
    <w:p w:rsidR="00F55534" w:rsidRPr="0027397A" w:rsidRDefault="00F55534" w:rsidP="00F55534">
      <w:pPr>
        <w:pStyle w:val="Heading4"/>
        <w:numPr>
          <w:ilvl w:val="0"/>
          <w:numId w:val="0"/>
        </w:numPr>
        <w:ind w:left="864" w:hanging="864"/>
      </w:pPr>
      <w:bookmarkStart w:id="43" w:name="_Toc431220893"/>
      <w:r>
        <w:t>7</w:t>
      </w:r>
      <w:r w:rsidRPr="0027397A">
        <w:t>.1.1.4</w:t>
      </w:r>
      <w:r>
        <w:rPr>
          <w:rFonts w:eastAsia="SimSun"/>
          <w:color w:val="000000"/>
        </w:rPr>
        <w:tab/>
      </w:r>
      <w:r w:rsidRPr="0027397A">
        <w:t>Contents pushing</w:t>
      </w:r>
      <w:bookmarkEnd w:id="43"/>
      <w:r w:rsidRPr="0027397A">
        <w:t xml:space="preserve"> use case </w:t>
      </w:r>
    </w:p>
    <w:p w:rsidR="00334964" w:rsidRPr="00BE00BB" w:rsidRDefault="00334964" w:rsidP="00334964">
      <w:pPr>
        <w:snapToGrid w:val="0"/>
      </w:pPr>
      <w:r w:rsidRPr="00BE00BB">
        <w:t>[TBD]</w:t>
      </w:r>
    </w:p>
    <w:p w:rsidR="00F55534" w:rsidRPr="004604DF" w:rsidRDefault="00F55534" w:rsidP="00F55534"/>
    <w:p w:rsidR="00F55534" w:rsidRPr="0027397A" w:rsidRDefault="00F55534" w:rsidP="00F55534">
      <w:pPr>
        <w:pStyle w:val="Heading4"/>
        <w:numPr>
          <w:ilvl w:val="0"/>
          <w:numId w:val="0"/>
        </w:numPr>
        <w:ind w:left="864" w:hanging="864"/>
      </w:pPr>
      <w:bookmarkStart w:id="44" w:name="_Toc431220894"/>
      <w:r>
        <w:t>7</w:t>
      </w:r>
      <w:r w:rsidRPr="0027397A">
        <w:t>.1.1.5</w:t>
      </w:r>
      <w:r>
        <w:rPr>
          <w:rFonts w:eastAsia="SimSun"/>
          <w:color w:val="000000"/>
        </w:rPr>
        <w:tab/>
        <w:t>C</w:t>
      </w:r>
      <w:r w:rsidRPr="0027397A">
        <w:t xml:space="preserve">ontents uploading </w:t>
      </w:r>
      <w:bookmarkEnd w:id="44"/>
      <w:r w:rsidRPr="0027397A">
        <w:t>use case</w:t>
      </w:r>
    </w:p>
    <w:p w:rsidR="00334964" w:rsidRPr="00BE00BB" w:rsidRDefault="00334964" w:rsidP="00334964">
      <w:pPr>
        <w:snapToGrid w:val="0"/>
      </w:pPr>
      <w:r w:rsidRPr="00BE00BB">
        <w:t>[TBD]</w:t>
      </w:r>
    </w:p>
    <w:p w:rsidR="00F55534" w:rsidRPr="0027397A" w:rsidRDefault="00F55534" w:rsidP="00F55534"/>
    <w:p w:rsidR="00F55534" w:rsidRPr="0027397A" w:rsidRDefault="00F55534" w:rsidP="00F55534">
      <w:pPr>
        <w:pStyle w:val="Heading3"/>
        <w:numPr>
          <w:ilvl w:val="0"/>
          <w:numId w:val="0"/>
        </w:numPr>
        <w:ind w:left="720" w:hanging="720"/>
      </w:pPr>
      <w:bookmarkStart w:id="45" w:name="_Toc431220895"/>
      <w:bookmarkStart w:id="46" w:name="_Toc452043713"/>
      <w:bookmarkStart w:id="47" w:name="_Toc452125034"/>
      <w:bookmarkStart w:id="48" w:name="_Toc452125455"/>
      <w:r>
        <w:t>7</w:t>
      </w:r>
      <w:r w:rsidRPr="0027397A">
        <w:t>.1.2</w:t>
      </w:r>
      <w:r>
        <w:tab/>
      </w:r>
      <w:r w:rsidRPr="0027397A">
        <w:t>Dynamic contents distribution</w:t>
      </w:r>
      <w:bookmarkEnd w:id="45"/>
      <w:r w:rsidRPr="0027397A">
        <w:t xml:space="preserve"> use case</w:t>
      </w:r>
      <w:bookmarkEnd w:id="46"/>
      <w:bookmarkEnd w:id="47"/>
      <w:bookmarkEnd w:id="48"/>
      <w:r w:rsidRPr="0027397A">
        <w:t xml:space="preserve"> </w:t>
      </w:r>
    </w:p>
    <w:p w:rsidR="00F55534" w:rsidRPr="0027397A" w:rsidRDefault="00F55534" w:rsidP="00F55534">
      <w:pPr>
        <w:pStyle w:val="Heading4"/>
        <w:numPr>
          <w:ilvl w:val="0"/>
          <w:numId w:val="0"/>
        </w:numPr>
        <w:ind w:left="864" w:hanging="864"/>
      </w:pPr>
      <w:bookmarkStart w:id="49" w:name="_Toc431220896"/>
      <w:r>
        <w:t>7</w:t>
      </w:r>
      <w:r w:rsidRPr="0027397A">
        <w:t>.1.2.1</w:t>
      </w:r>
      <w:r>
        <w:rPr>
          <w:rFonts w:eastAsia="SimSun"/>
          <w:color w:val="000000"/>
        </w:rPr>
        <w:tab/>
      </w:r>
      <w:r w:rsidRPr="0027397A">
        <w:t xml:space="preserve">Dynamic web contents distribution </w:t>
      </w:r>
      <w:bookmarkEnd w:id="49"/>
      <w:r w:rsidRPr="0027397A">
        <w:t>use case</w:t>
      </w:r>
    </w:p>
    <w:p w:rsidR="00334964" w:rsidRPr="00BE00BB" w:rsidRDefault="00334964" w:rsidP="00334964">
      <w:pPr>
        <w:snapToGrid w:val="0"/>
      </w:pPr>
      <w:r w:rsidRPr="00BE00BB">
        <w:t>[TBD]</w:t>
      </w:r>
    </w:p>
    <w:p w:rsidR="00F55534" w:rsidRPr="0027397A" w:rsidRDefault="00F55534" w:rsidP="00F55534"/>
    <w:p w:rsidR="00F55534" w:rsidRPr="0027397A" w:rsidRDefault="00F55534" w:rsidP="00F55534">
      <w:pPr>
        <w:pStyle w:val="Heading4"/>
        <w:numPr>
          <w:ilvl w:val="0"/>
          <w:numId w:val="0"/>
        </w:numPr>
        <w:ind w:left="864" w:hanging="864"/>
      </w:pPr>
      <w:bookmarkStart w:id="50" w:name="_Toc242842984"/>
      <w:bookmarkStart w:id="51" w:name="_Toc431220897"/>
      <w:r>
        <w:t>7</w:t>
      </w:r>
      <w:r w:rsidRPr="0027397A">
        <w:t>.1.2.2</w:t>
      </w:r>
      <w:r>
        <w:rPr>
          <w:rFonts w:eastAsia="SimSun"/>
          <w:color w:val="000000"/>
        </w:rPr>
        <w:tab/>
      </w:r>
      <w:r w:rsidRPr="0027397A">
        <w:t xml:space="preserve">Live content </w:t>
      </w:r>
      <w:bookmarkEnd w:id="50"/>
      <w:bookmarkEnd w:id="51"/>
      <w:r w:rsidRPr="0027397A">
        <w:t>distribution use case</w:t>
      </w:r>
    </w:p>
    <w:p w:rsidR="00334964" w:rsidRPr="00BE00BB" w:rsidRDefault="00334964" w:rsidP="00334964">
      <w:pPr>
        <w:snapToGrid w:val="0"/>
      </w:pPr>
      <w:r w:rsidRPr="00BE00BB">
        <w:t>[TBD]</w:t>
      </w:r>
    </w:p>
    <w:p w:rsidR="00F55534" w:rsidRDefault="00F55534" w:rsidP="00F55534"/>
    <w:p w:rsidR="00F55534" w:rsidRPr="00AE78C9" w:rsidRDefault="00F55534" w:rsidP="00F55534">
      <w:pPr>
        <w:pStyle w:val="Heading3"/>
        <w:numPr>
          <w:ilvl w:val="0"/>
          <w:numId w:val="0"/>
        </w:numPr>
        <w:ind w:left="720" w:hanging="720"/>
      </w:pPr>
      <w:proofErr w:type="gramStart"/>
      <w:r>
        <w:t>7</w:t>
      </w:r>
      <w:r w:rsidRPr="00AE78C9">
        <w:t xml:space="preserve">.1.2.3  </w:t>
      </w:r>
      <w:proofErr w:type="spellStart"/>
      <w:r w:rsidRPr="00AE78C9">
        <w:t>nPVR</w:t>
      </w:r>
      <w:proofErr w:type="spellEnd"/>
      <w:proofErr w:type="gramEnd"/>
      <w:r w:rsidRPr="00AE78C9">
        <w:t>, menu time shift  and time shift TV use case</w:t>
      </w:r>
    </w:p>
    <w:p w:rsidR="00334964" w:rsidRPr="00BE00BB" w:rsidRDefault="00334964" w:rsidP="00334964">
      <w:pPr>
        <w:snapToGrid w:val="0"/>
      </w:pPr>
      <w:r w:rsidRPr="00BE00BB">
        <w:t>[TBD]</w:t>
      </w:r>
    </w:p>
    <w:p w:rsidR="00F55534" w:rsidRDefault="00F55534" w:rsidP="00F55534"/>
    <w:p w:rsidR="00F55534" w:rsidRPr="0027397A" w:rsidRDefault="00F55534" w:rsidP="00F55534">
      <w:pPr>
        <w:pStyle w:val="Heading3"/>
        <w:numPr>
          <w:ilvl w:val="0"/>
          <w:numId w:val="0"/>
        </w:numPr>
        <w:ind w:left="720" w:hanging="720"/>
      </w:pPr>
      <w:bookmarkStart w:id="52" w:name="_Toc431220898"/>
      <w:bookmarkStart w:id="53" w:name="_Toc452043714"/>
      <w:bookmarkStart w:id="54" w:name="_Toc452125035"/>
      <w:bookmarkStart w:id="55" w:name="_Toc452125456"/>
      <w:r>
        <w:rPr>
          <w:lang w:val="en-US"/>
        </w:rPr>
        <w:lastRenderedPageBreak/>
        <w:t xml:space="preserve">7.1.3 </w:t>
      </w:r>
      <w:proofErr w:type="spellStart"/>
      <w:r>
        <w:rPr>
          <w:rFonts w:hint="eastAsia"/>
        </w:rPr>
        <w:t>Intergrard</w:t>
      </w:r>
      <w:proofErr w:type="spellEnd"/>
      <w:r>
        <w:rPr>
          <w:rFonts w:hint="eastAsia"/>
        </w:rPr>
        <w:t xml:space="preserve"> </w:t>
      </w:r>
      <w:r w:rsidRPr="0027397A">
        <w:t xml:space="preserve">contents distribution </w:t>
      </w:r>
      <w:bookmarkEnd w:id="52"/>
      <w:r w:rsidRPr="0027397A">
        <w:t>use case</w:t>
      </w:r>
      <w:bookmarkEnd w:id="53"/>
      <w:bookmarkEnd w:id="54"/>
      <w:bookmarkEnd w:id="55"/>
    </w:p>
    <w:p w:rsidR="00334964" w:rsidRPr="00BE00BB" w:rsidRDefault="00334964" w:rsidP="00334964">
      <w:pPr>
        <w:snapToGrid w:val="0"/>
      </w:pPr>
      <w:r w:rsidRPr="00BE00BB">
        <w:t>[TBD]</w:t>
      </w:r>
    </w:p>
    <w:p w:rsidR="00F55534" w:rsidRPr="00001957" w:rsidRDefault="00F55534" w:rsidP="00F55534">
      <w:pPr>
        <w:pStyle w:val="Heading2"/>
        <w:numPr>
          <w:ilvl w:val="0"/>
          <w:numId w:val="0"/>
        </w:numPr>
        <w:ind w:left="576" w:hanging="576"/>
        <w:rPr>
          <w:rFonts w:eastAsia="SimSun"/>
          <w:bCs/>
        </w:rPr>
      </w:pPr>
      <w:bookmarkStart w:id="56" w:name="_Toc431220886"/>
      <w:bookmarkStart w:id="57" w:name="_Toc452043716"/>
      <w:bookmarkStart w:id="58" w:name="_Toc452125037"/>
      <w:bookmarkStart w:id="59" w:name="_Toc452125458"/>
      <w:r>
        <w:rPr>
          <w:rFonts w:eastAsia="SimSun"/>
        </w:rPr>
        <w:t>7</w:t>
      </w:r>
      <w:r w:rsidRPr="00001957">
        <w:rPr>
          <w:rFonts w:eastAsia="SimSun"/>
        </w:rPr>
        <w:t xml:space="preserve">.2 </w:t>
      </w:r>
      <w:bookmarkEnd w:id="56"/>
      <w:r>
        <w:rPr>
          <w:rFonts w:eastAsia="SimSun"/>
        </w:rPr>
        <w:tab/>
        <w:t>A</w:t>
      </w:r>
      <w:r w:rsidRPr="00001957">
        <w:t>dditional use cases</w:t>
      </w:r>
      <w:bookmarkEnd w:id="57"/>
      <w:bookmarkEnd w:id="58"/>
      <w:bookmarkEnd w:id="59"/>
    </w:p>
    <w:p w:rsidR="00334964" w:rsidRPr="00BE00BB" w:rsidRDefault="00334964" w:rsidP="00334964">
      <w:pPr>
        <w:snapToGrid w:val="0"/>
      </w:pPr>
      <w:r w:rsidRPr="00BE00BB">
        <w:t>[TBD]</w:t>
      </w:r>
    </w:p>
    <w:p w:rsidR="00F55534" w:rsidRPr="00001957" w:rsidRDefault="00F55534" w:rsidP="00F55534"/>
    <w:p w:rsidR="00F55534" w:rsidRPr="00A23069" w:rsidRDefault="00F55534" w:rsidP="00F55534">
      <w:pPr>
        <w:pStyle w:val="Heading3"/>
        <w:numPr>
          <w:ilvl w:val="0"/>
          <w:numId w:val="0"/>
        </w:numPr>
        <w:ind w:left="720" w:hanging="720"/>
      </w:pPr>
      <w:bookmarkStart w:id="60" w:name="_Toc452043717"/>
      <w:bookmarkStart w:id="61" w:name="_Toc452125038"/>
      <w:bookmarkStart w:id="62" w:name="_Toc452125459"/>
      <w:r>
        <w:t>7</w:t>
      </w:r>
      <w:r w:rsidRPr="00001957">
        <w:t xml:space="preserve">.2.1 </w:t>
      </w:r>
      <w:r>
        <w:tab/>
      </w:r>
      <w:r w:rsidRPr="00001957">
        <w:t>Contents cache or storage</w:t>
      </w:r>
      <w:bookmarkEnd w:id="60"/>
      <w:bookmarkEnd w:id="61"/>
      <w:bookmarkEnd w:id="62"/>
    </w:p>
    <w:p w:rsidR="00334964" w:rsidRPr="00BE00BB" w:rsidRDefault="00334964" w:rsidP="00334964">
      <w:pPr>
        <w:snapToGrid w:val="0"/>
      </w:pPr>
      <w:r w:rsidRPr="00BE00BB">
        <w:t>[TBD]</w:t>
      </w:r>
    </w:p>
    <w:p w:rsidR="00F55534" w:rsidRPr="00A23069" w:rsidRDefault="00F55534" w:rsidP="00F55534"/>
    <w:p w:rsidR="00F55534" w:rsidRPr="00A23069" w:rsidRDefault="00F55534" w:rsidP="00F55534">
      <w:pPr>
        <w:pStyle w:val="Heading3"/>
        <w:numPr>
          <w:ilvl w:val="0"/>
          <w:numId w:val="0"/>
        </w:numPr>
        <w:ind w:left="720" w:hanging="720"/>
      </w:pPr>
      <w:bookmarkStart w:id="63" w:name="_Toc452043718"/>
      <w:bookmarkStart w:id="64" w:name="_Toc452125039"/>
      <w:bookmarkStart w:id="65" w:name="_Toc452125460"/>
      <w:r>
        <w:t>7</w:t>
      </w:r>
      <w:r w:rsidRPr="00001957">
        <w:t>.2.2</w:t>
      </w:r>
      <w:r>
        <w:tab/>
      </w:r>
      <w:r w:rsidRPr="00001957">
        <w:t>Hot contents updating</w:t>
      </w:r>
      <w:bookmarkEnd w:id="63"/>
      <w:bookmarkEnd w:id="64"/>
      <w:bookmarkEnd w:id="65"/>
    </w:p>
    <w:p w:rsidR="00334964" w:rsidRPr="00BE00BB" w:rsidRDefault="00334964" w:rsidP="00334964">
      <w:pPr>
        <w:snapToGrid w:val="0"/>
      </w:pPr>
      <w:r w:rsidRPr="00BE00BB">
        <w:t>[TBD]</w:t>
      </w:r>
    </w:p>
    <w:p w:rsidR="00F55534" w:rsidRPr="00D37357" w:rsidRDefault="00F55534" w:rsidP="00F55534"/>
    <w:p w:rsidR="00F55534" w:rsidRPr="00A23069" w:rsidRDefault="00F55534" w:rsidP="00F55534">
      <w:pPr>
        <w:pStyle w:val="Heading3"/>
        <w:numPr>
          <w:ilvl w:val="0"/>
          <w:numId w:val="0"/>
        </w:numPr>
        <w:ind w:left="720" w:hanging="720"/>
      </w:pPr>
      <w:bookmarkStart w:id="66" w:name="_Toc452043719"/>
      <w:bookmarkStart w:id="67" w:name="_Toc452125040"/>
      <w:bookmarkStart w:id="68" w:name="_Toc452125461"/>
      <w:r>
        <w:t>7</w:t>
      </w:r>
      <w:r w:rsidRPr="00001957">
        <w:t xml:space="preserve">.2.3 </w:t>
      </w:r>
      <w:r>
        <w:tab/>
      </w:r>
      <w:proofErr w:type="spellStart"/>
      <w:r w:rsidRPr="00001957">
        <w:t>QoE</w:t>
      </w:r>
      <w:proofErr w:type="spellEnd"/>
      <w:r w:rsidRPr="00001957">
        <w:t xml:space="preserve"> improvement</w:t>
      </w:r>
      <w:bookmarkEnd w:id="66"/>
      <w:bookmarkEnd w:id="67"/>
      <w:bookmarkEnd w:id="68"/>
    </w:p>
    <w:p w:rsidR="00334964" w:rsidRPr="00BE00BB" w:rsidRDefault="00334964" w:rsidP="00334964">
      <w:pPr>
        <w:snapToGrid w:val="0"/>
      </w:pPr>
      <w:r w:rsidRPr="00BE00BB">
        <w:t>[TBD]</w:t>
      </w:r>
    </w:p>
    <w:p w:rsidR="00F55534" w:rsidRPr="00A23069" w:rsidRDefault="00F55534" w:rsidP="00F55534"/>
    <w:p w:rsidR="00F55534" w:rsidRPr="00A23069" w:rsidRDefault="00F55534" w:rsidP="00F55534">
      <w:pPr>
        <w:pStyle w:val="Heading3"/>
        <w:numPr>
          <w:ilvl w:val="0"/>
          <w:numId w:val="0"/>
        </w:numPr>
        <w:ind w:left="720" w:hanging="720"/>
      </w:pPr>
      <w:bookmarkStart w:id="69" w:name="_Toc452043720"/>
      <w:bookmarkStart w:id="70" w:name="_Toc452125041"/>
      <w:bookmarkStart w:id="71" w:name="_Toc452125462"/>
      <w:r>
        <w:t>7</w:t>
      </w:r>
      <w:r w:rsidRPr="00001957">
        <w:t xml:space="preserve">.2.4 </w:t>
      </w:r>
      <w:r>
        <w:tab/>
      </w:r>
      <w:r w:rsidRPr="00001957">
        <w:t>Contents pre-processing</w:t>
      </w:r>
      <w:bookmarkEnd w:id="69"/>
      <w:bookmarkEnd w:id="70"/>
      <w:bookmarkEnd w:id="71"/>
    </w:p>
    <w:p w:rsidR="00334964" w:rsidRPr="00BE00BB" w:rsidRDefault="00334964" w:rsidP="00334964">
      <w:pPr>
        <w:snapToGrid w:val="0"/>
      </w:pPr>
      <w:r w:rsidRPr="00BE00BB">
        <w:t>[TBD]</w:t>
      </w:r>
    </w:p>
    <w:p w:rsidR="00F55534" w:rsidRPr="00334964" w:rsidRDefault="00F55534" w:rsidP="00F55534"/>
    <w:p w:rsidR="00F55534" w:rsidRDefault="00F55534" w:rsidP="00F55534">
      <w:pPr>
        <w:pStyle w:val="Heading3"/>
        <w:numPr>
          <w:ilvl w:val="0"/>
          <w:numId w:val="0"/>
        </w:numPr>
        <w:ind w:left="720" w:hanging="720"/>
      </w:pPr>
      <w:bookmarkStart w:id="72" w:name="_Toc452043721"/>
      <w:bookmarkStart w:id="73" w:name="_Toc452125042"/>
      <w:bookmarkStart w:id="74" w:name="_Toc452125463"/>
      <w:r>
        <w:t>7.2.5</w:t>
      </w:r>
      <w:r>
        <w:rPr>
          <w:rFonts w:hint="eastAsia"/>
          <w:u w:val="single"/>
        </w:rPr>
        <w:t xml:space="preserve">     </w:t>
      </w:r>
      <w:r>
        <w:t>Contents protection use case</w:t>
      </w:r>
      <w:bookmarkEnd w:id="72"/>
      <w:bookmarkEnd w:id="73"/>
      <w:bookmarkEnd w:id="74"/>
    </w:p>
    <w:p w:rsidR="00334964" w:rsidRPr="00BE00BB" w:rsidRDefault="00334964" w:rsidP="00334964">
      <w:pPr>
        <w:snapToGrid w:val="0"/>
      </w:pPr>
      <w:r w:rsidRPr="00BE00BB">
        <w:t>[TBD]</w:t>
      </w:r>
    </w:p>
    <w:p w:rsidR="00F55534" w:rsidRDefault="00F55534" w:rsidP="00F55534">
      <w:pPr>
        <w:rPr>
          <w:lang w:val="en-US"/>
        </w:rPr>
      </w:pPr>
    </w:p>
    <w:p w:rsidR="00F55534" w:rsidRPr="00A23069" w:rsidRDefault="00F55534" w:rsidP="00F55534">
      <w:pPr>
        <w:pStyle w:val="Heading3"/>
        <w:numPr>
          <w:ilvl w:val="0"/>
          <w:numId w:val="0"/>
        </w:numPr>
        <w:ind w:left="720" w:hanging="720"/>
      </w:pPr>
      <w:bookmarkStart w:id="75" w:name="_Toc452043722"/>
      <w:bookmarkStart w:id="76" w:name="_Toc452125043"/>
      <w:bookmarkStart w:id="77" w:name="_Toc452125464"/>
      <w:r>
        <w:t>7</w:t>
      </w:r>
      <w:r w:rsidRPr="00001957">
        <w:t>.2.</w:t>
      </w:r>
      <w:r>
        <w:t>6</w:t>
      </w:r>
      <w:r w:rsidRPr="00001957">
        <w:t xml:space="preserve"> </w:t>
      </w:r>
      <w:r>
        <w:tab/>
      </w:r>
      <w:r w:rsidRPr="00001957">
        <w:t>Network traffic statistic and network optimizing</w:t>
      </w:r>
      <w:r>
        <w:t xml:space="preserve"> use case</w:t>
      </w:r>
      <w:bookmarkEnd w:id="75"/>
      <w:bookmarkEnd w:id="76"/>
      <w:bookmarkEnd w:id="77"/>
    </w:p>
    <w:p w:rsidR="00334964" w:rsidRPr="00BE00BB" w:rsidRDefault="00334964" w:rsidP="00334964">
      <w:pPr>
        <w:snapToGrid w:val="0"/>
      </w:pPr>
      <w:r w:rsidRPr="00BE00BB">
        <w:t>[TBD]</w:t>
      </w:r>
    </w:p>
    <w:p w:rsidR="00F55534" w:rsidRDefault="00F55534" w:rsidP="00F55534"/>
    <w:p w:rsidR="00F55534" w:rsidRDefault="00F55534" w:rsidP="00F5553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t>Requirements</w:t>
      </w:r>
    </w:p>
    <w:p w:rsidR="00F55534" w:rsidRDefault="00F55534" w:rsidP="00F5553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t>common requirements</w:t>
      </w:r>
    </w:p>
    <w:p w:rsidR="00F55534" w:rsidRDefault="006B296E" w:rsidP="00F5553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t>requirements for</w:t>
      </w:r>
      <w:r w:rsidR="00F55534">
        <w:t xml:space="preserve"> basic use cases </w:t>
      </w:r>
    </w:p>
    <w:p w:rsidR="00F55534" w:rsidRDefault="006B296E" w:rsidP="00F5553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t>requirements for</w:t>
      </w:r>
      <w:r w:rsidR="00F55534">
        <w:t xml:space="preserve"> additional use cases</w:t>
      </w:r>
    </w:p>
    <w:p w:rsidR="00F55534" w:rsidRDefault="00F55534" w:rsidP="00F5553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t>security consideration</w:t>
      </w:r>
    </w:p>
    <w:p w:rsidR="00F55534" w:rsidRPr="00BE00BB" w:rsidRDefault="00F55534" w:rsidP="00F55534">
      <w:pPr>
        <w:pStyle w:val="AppendixNotitle"/>
      </w:pPr>
      <w:bookmarkStart w:id="78" w:name="_Toc323805646"/>
      <w:bookmarkStart w:id="79" w:name="_Toc369792430"/>
      <w:r w:rsidRPr="00BE00BB">
        <w:rPr>
          <w:rFonts w:hint="eastAsia"/>
        </w:rPr>
        <w:t>Bibliography</w:t>
      </w:r>
      <w:bookmarkEnd w:id="78"/>
      <w:bookmarkEnd w:id="79"/>
    </w:p>
    <w:p w:rsidR="00F55534" w:rsidRDefault="00F55534" w:rsidP="00F55534">
      <w:pPr>
        <w:ind w:left="2268" w:hanging="2268"/>
        <w:rPr>
          <w:lang w:eastAsia="zh-CN"/>
        </w:rPr>
      </w:pPr>
      <w:r w:rsidRPr="00BE00BB">
        <w:rPr>
          <w:rFonts w:hint="eastAsia"/>
        </w:rPr>
        <w:t>[TBD]</w:t>
      </w:r>
      <w:r>
        <w:rPr>
          <w:lang w:eastAsia="zh-CN"/>
        </w:rPr>
        <w:tab/>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F55534" w:rsidRDefault="00F55534" w:rsidP="00501F73">
      <w:pPr>
        <w:spacing w:before="0"/>
        <w:rPr>
          <w:lang w:eastAsia="zh-CN"/>
        </w:rPr>
      </w:pPr>
    </w:p>
    <w:p w:rsidR="00FC35D1" w:rsidRDefault="00FC35D1" w:rsidP="00FC35D1">
      <w:pPr>
        <w:spacing w:before="0"/>
        <w:jc w:val="center"/>
        <w:rPr>
          <w:rFonts w:eastAsiaTheme="minorEastAsia"/>
          <w:lang w:eastAsia="zh-CN"/>
        </w:rPr>
      </w:pPr>
      <w:r>
        <w:rPr>
          <w:lang w:eastAsia="zh-CN"/>
        </w:rPr>
        <w:t>________________</w:t>
      </w:r>
    </w:p>
    <w:sectPr w:rsidR="00FC35D1" w:rsidSect="001656B9">
      <w:headerReference w:type="default" r:id="rId8"/>
      <w:footerReference w:type="first" r:id="rId9"/>
      <w:pgSz w:w="11907" w:h="16840"/>
      <w:pgMar w:top="1417" w:right="1134" w:bottom="1417" w:left="1134" w:header="567" w:footer="567"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DC3" w:rsidRDefault="00295DC3">
      <w:r>
        <w:separator/>
      </w:r>
    </w:p>
  </w:endnote>
  <w:endnote w:type="continuationSeparator" w:id="0">
    <w:p w:rsidR="00295DC3" w:rsidRDefault="0029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alatino">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6153F" w:rsidRPr="00F331C5">
      <w:trPr>
        <w:cantSplit/>
        <w:trHeight w:val="204"/>
      </w:trPr>
      <w:tc>
        <w:tcPr>
          <w:tcW w:w="1617" w:type="dxa"/>
          <w:tcBorders>
            <w:top w:val="single" w:sz="12" w:space="0" w:color="auto"/>
            <w:bottom w:val="single" w:sz="12" w:space="0" w:color="auto"/>
          </w:tcBorders>
        </w:tcPr>
        <w:p w:rsidR="0086153F" w:rsidRPr="00BA0A44" w:rsidRDefault="0086153F" w:rsidP="006C499C">
          <w:pPr>
            <w:rPr>
              <w:b/>
              <w:bCs/>
              <w:sz w:val="20"/>
            </w:rPr>
          </w:pPr>
          <w:bookmarkStart w:id="80" w:name="dcontact"/>
          <w:r w:rsidRPr="00BA0A44">
            <w:rPr>
              <w:b/>
              <w:bCs/>
              <w:sz w:val="20"/>
            </w:rPr>
            <w:t>Contact:</w:t>
          </w:r>
        </w:p>
      </w:tc>
      <w:tc>
        <w:tcPr>
          <w:tcW w:w="4394" w:type="dxa"/>
          <w:tcBorders>
            <w:top w:val="single" w:sz="12" w:space="0" w:color="auto"/>
            <w:bottom w:val="single" w:sz="12" w:space="0" w:color="auto"/>
          </w:tcBorders>
        </w:tcPr>
        <w:p w:rsidR="0086153F" w:rsidRPr="00F22ADD" w:rsidRDefault="00F22ADD" w:rsidP="006C499C">
          <w:pPr>
            <w:rPr>
              <w:rFonts w:eastAsiaTheme="minorEastAsia"/>
              <w:sz w:val="20"/>
              <w:lang w:eastAsia="zh-CN"/>
            </w:rPr>
          </w:pPr>
          <w:r>
            <w:rPr>
              <w:rFonts w:eastAsiaTheme="minorEastAsia" w:hint="eastAsia"/>
              <w:sz w:val="20"/>
              <w:lang w:eastAsia="zh-CN"/>
            </w:rPr>
            <w:t>Hong</w:t>
          </w:r>
          <w:r w:rsidR="00F10F14" w:rsidRPr="00BA0A44">
            <w:rPr>
              <w:sz w:val="20"/>
            </w:rPr>
            <w:t xml:space="preserve"> </w:t>
          </w:r>
          <w:r>
            <w:rPr>
              <w:rFonts w:eastAsiaTheme="minorEastAsia" w:hint="eastAsia"/>
              <w:sz w:val="20"/>
              <w:lang w:eastAsia="zh-CN"/>
            </w:rPr>
            <w:t>Tang</w:t>
          </w:r>
        </w:p>
        <w:p w:rsidR="0086153F" w:rsidRPr="00BA0A44" w:rsidRDefault="008B4EF1" w:rsidP="006C499C">
          <w:pPr>
            <w:spacing w:before="0"/>
            <w:rPr>
              <w:sz w:val="20"/>
            </w:rPr>
          </w:pPr>
          <w:r w:rsidRPr="00BA0A44">
            <w:rPr>
              <w:sz w:val="20"/>
            </w:rPr>
            <w:t>China Telecom</w:t>
          </w:r>
        </w:p>
        <w:p w:rsidR="0086153F" w:rsidRPr="00BA0A44" w:rsidRDefault="008B4EF1" w:rsidP="006C499C">
          <w:pPr>
            <w:spacing w:before="0"/>
            <w:rPr>
              <w:sz w:val="20"/>
            </w:rPr>
          </w:pPr>
          <w:r w:rsidRPr="00BA0A44">
            <w:rPr>
              <w:sz w:val="20"/>
            </w:rPr>
            <w:t>China</w:t>
          </w:r>
        </w:p>
      </w:tc>
      <w:tc>
        <w:tcPr>
          <w:tcW w:w="3912" w:type="dxa"/>
          <w:tcBorders>
            <w:top w:val="single" w:sz="12" w:space="0" w:color="auto"/>
            <w:bottom w:val="single" w:sz="12" w:space="0" w:color="auto"/>
          </w:tcBorders>
        </w:tcPr>
        <w:p w:rsidR="0086153F" w:rsidRPr="00F22ADD" w:rsidRDefault="0086153F" w:rsidP="00CD33EE">
          <w:pPr>
            <w:tabs>
              <w:tab w:val="left" w:pos="649"/>
            </w:tabs>
            <w:rPr>
              <w:rFonts w:eastAsiaTheme="minorEastAsia"/>
              <w:sz w:val="20"/>
              <w:lang w:eastAsia="zh-CN"/>
            </w:rPr>
          </w:pPr>
          <w:r w:rsidRPr="00BA0A44">
            <w:rPr>
              <w:sz w:val="20"/>
            </w:rPr>
            <w:t>Tel:</w:t>
          </w:r>
          <w:r w:rsidRPr="00BA0A44">
            <w:rPr>
              <w:sz w:val="20"/>
            </w:rPr>
            <w:tab/>
            <w:t>+</w:t>
          </w:r>
          <w:r w:rsidR="00F22ADD">
            <w:rPr>
              <w:sz w:val="20"/>
            </w:rPr>
            <w:t>862038639</w:t>
          </w:r>
          <w:r w:rsidR="00F22ADD">
            <w:rPr>
              <w:rFonts w:eastAsiaTheme="minorEastAsia" w:hint="eastAsia"/>
              <w:sz w:val="20"/>
              <w:lang w:eastAsia="zh-CN"/>
            </w:rPr>
            <w:t>617</w:t>
          </w:r>
        </w:p>
        <w:p w:rsidR="0086153F" w:rsidRPr="00BA0A44" w:rsidRDefault="0086153F" w:rsidP="00CD33EE">
          <w:pPr>
            <w:tabs>
              <w:tab w:val="left" w:pos="649"/>
            </w:tabs>
            <w:spacing w:before="0"/>
            <w:rPr>
              <w:sz w:val="20"/>
            </w:rPr>
          </w:pPr>
          <w:r w:rsidRPr="00BA0A44">
            <w:rPr>
              <w:sz w:val="20"/>
            </w:rPr>
            <w:t>Fax:</w:t>
          </w:r>
          <w:r w:rsidRPr="00BA0A44">
            <w:rPr>
              <w:sz w:val="20"/>
            </w:rPr>
            <w:tab/>
          </w:r>
        </w:p>
        <w:p w:rsidR="0086153F" w:rsidRPr="00BA0A44" w:rsidRDefault="0086153F" w:rsidP="008B4EF1">
          <w:pPr>
            <w:tabs>
              <w:tab w:val="left" w:pos="649"/>
            </w:tabs>
            <w:spacing w:before="0"/>
            <w:rPr>
              <w:sz w:val="20"/>
            </w:rPr>
          </w:pPr>
          <w:r w:rsidRPr="00BA0A44">
            <w:rPr>
              <w:sz w:val="20"/>
            </w:rPr>
            <w:t>Email:</w:t>
          </w:r>
          <w:r w:rsidRPr="00BA0A44">
            <w:rPr>
              <w:sz w:val="20"/>
            </w:rPr>
            <w:tab/>
          </w:r>
          <w:r w:rsidR="00FE1D2B">
            <w:rPr>
              <w:rFonts w:eastAsiaTheme="minorEastAsia" w:hint="eastAsia"/>
              <w:sz w:val="20"/>
              <w:lang w:eastAsia="zh-CN"/>
            </w:rPr>
            <w:t>th</w:t>
          </w:r>
          <w:r w:rsidRPr="00BA0A44">
            <w:rPr>
              <w:sz w:val="20"/>
            </w:rPr>
            <w:t>@</w:t>
          </w:r>
          <w:r w:rsidR="008B4EF1" w:rsidRPr="00BA0A44">
            <w:rPr>
              <w:sz w:val="20"/>
            </w:rPr>
            <w:t>gsta.com</w:t>
          </w:r>
        </w:p>
      </w:tc>
    </w:tr>
    <w:tr w:rsidR="0086153F" w:rsidRPr="00A20169" w:rsidTr="00C75CE1">
      <w:trPr>
        <w:cantSplit/>
        <w:trHeight w:val="840"/>
      </w:trPr>
      <w:tc>
        <w:tcPr>
          <w:tcW w:w="1617" w:type="dxa"/>
          <w:tcBorders>
            <w:top w:val="single" w:sz="12" w:space="0" w:color="auto"/>
            <w:bottom w:val="single" w:sz="12" w:space="0" w:color="auto"/>
          </w:tcBorders>
        </w:tcPr>
        <w:p w:rsidR="0086153F" w:rsidRPr="00A20169" w:rsidRDefault="0086153F" w:rsidP="006C499C">
          <w:pPr>
            <w:rPr>
              <w:sz w:val="20"/>
            </w:rPr>
          </w:pPr>
          <w:bookmarkStart w:id="81" w:name="dcontact1"/>
          <w:bookmarkStart w:id="82" w:name="dcontent" w:colFirst="1" w:colLast="1"/>
          <w:bookmarkEnd w:id="80"/>
          <w:r w:rsidRPr="00A20169">
            <w:rPr>
              <w:b/>
              <w:bCs/>
              <w:sz w:val="20"/>
            </w:rPr>
            <w:t>Contact:</w:t>
          </w:r>
        </w:p>
      </w:tc>
      <w:tc>
        <w:tcPr>
          <w:tcW w:w="4394" w:type="dxa"/>
          <w:tcBorders>
            <w:top w:val="single" w:sz="12" w:space="0" w:color="auto"/>
            <w:bottom w:val="single" w:sz="12" w:space="0" w:color="auto"/>
          </w:tcBorders>
        </w:tcPr>
        <w:p w:rsidR="008B4EF1" w:rsidRPr="00A20169" w:rsidRDefault="008B4EF1" w:rsidP="008B4EF1">
          <w:pPr>
            <w:rPr>
              <w:sz w:val="20"/>
            </w:rPr>
          </w:pPr>
          <w:proofErr w:type="spellStart"/>
          <w:r w:rsidRPr="00A20169">
            <w:rPr>
              <w:sz w:val="20"/>
            </w:rPr>
            <w:t>X</w:t>
          </w:r>
          <w:r w:rsidRPr="00A20169">
            <w:rPr>
              <w:rFonts w:hint="eastAsia"/>
              <w:sz w:val="20"/>
            </w:rPr>
            <w:t>iuying</w:t>
          </w:r>
          <w:proofErr w:type="spellEnd"/>
          <w:r w:rsidR="00F10F14" w:rsidRPr="00A20169">
            <w:rPr>
              <w:sz w:val="20"/>
            </w:rPr>
            <w:t xml:space="preserve"> </w:t>
          </w:r>
          <w:proofErr w:type="spellStart"/>
          <w:r w:rsidR="00F10F14" w:rsidRPr="00A20169">
            <w:rPr>
              <w:sz w:val="20"/>
            </w:rPr>
            <w:t>N</w:t>
          </w:r>
          <w:r w:rsidR="00F10F14" w:rsidRPr="00A20169">
            <w:rPr>
              <w:rFonts w:hint="eastAsia"/>
              <w:sz w:val="20"/>
            </w:rPr>
            <w:t>ie</w:t>
          </w:r>
          <w:proofErr w:type="spellEnd"/>
        </w:p>
        <w:p w:rsidR="00030BE8" w:rsidRPr="00A20169" w:rsidRDefault="008B4EF1" w:rsidP="00C75CE1">
          <w:pPr>
            <w:spacing w:before="0"/>
            <w:rPr>
              <w:sz w:val="20"/>
            </w:rPr>
          </w:pPr>
          <w:r w:rsidRPr="00A20169">
            <w:rPr>
              <w:sz w:val="20"/>
            </w:rPr>
            <w:t>CA</w:t>
          </w:r>
          <w:r w:rsidR="007E7977" w:rsidRPr="00A20169">
            <w:rPr>
              <w:rFonts w:hint="eastAsia"/>
              <w:sz w:val="20"/>
            </w:rPr>
            <w:t>ICT</w:t>
          </w:r>
          <w:r w:rsidR="00C75CE1" w:rsidRPr="00A20169">
            <w:rPr>
              <w:rFonts w:eastAsiaTheme="minorEastAsia"/>
              <w:sz w:val="20"/>
              <w:lang w:eastAsia="zh-CN"/>
            </w:rPr>
            <w:br/>
          </w:r>
          <w:r w:rsidR="00C75CE1" w:rsidRPr="00A20169">
            <w:rPr>
              <w:rFonts w:eastAsiaTheme="minorEastAsia" w:hint="eastAsia"/>
              <w:sz w:val="20"/>
              <w:lang w:eastAsia="zh-CN"/>
            </w:rPr>
            <w:t>C</w:t>
          </w:r>
          <w:r w:rsidRPr="00A20169">
            <w:rPr>
              <w:sz w:val="20"/>
            </w:rPr>
            <w:t>hina</w:t>
          </w:r>
        </w:p>
      </w:tc>
      <w:tc>
        <w:tcPr>
          <w:tcW w:w="3912" w:type="dxa"/>
          <w:tcBorders>
            <w:top w:val="single" w:sz="12" w:space="0" w:color="auto"/>
            <w:bottom w:val="single" w:sz="12" w:space="0" w:color="auto"/>
          </w:tcBorders>
        </w:tcPr>
        <w:p w:rsidR="0086153F" w:rsidRPr="00A20169" w:rsidRDefault="0086153F" w:rsidP="00CD33EE">
          <w:pPr>
            <w:tabs>
              <w:tab w:val="left" w:pos="649"/>
            </w:tabs>
            <w:rPr>
              <w:sz w:val="20"/>
            </w:rPr>
          </w:pPr>
          <w:r w:rsidRPr="00A20169">
            <w:rPr>
              <w:sz w:val="20"/>
            </w:rPr>
            <w:t>Tel:</w:t>
          </w:r>
          <w:r w:rsidRPr="00A20169">
            <w:rPr>
              <w:sz w:val="20"/>
            </w:rPr>
            <w:tab/>
            <w:t>+</w:t>
          </w:r>
          <w:r w:rsidR="008B4EF1" w:rsidRPr="00A20169">
            <w:rPr>
              <w:sz w:val="20"/>
            </w:rPr>
            <w:t>8610</w:t>
          </w:r>
          <w:r w:rsidR="008B4EF1" w:rsidRPr="00A20169">
            <w:rPr>
              <w:rFonts w:hint="eastAsia"/>
              <w:sz w:val="20"/>
            </w:rPr>
            <w:t>62300067</w:t>
          </w:r>
        </w:p>
        <w:p w:rsidR="0086153F" w:rsidRPr="00A20169" w:rsidRDefault="0086153F" w:rsidP="00CD33EE">
          <w:pPr>
            <w:tabs>
              <w:tab w:val="left" w:pos="649"/>
            </w:tabs>
            <w:spacing w:before="0"/>
            <w:rPr>
              <w:sz w:val="20"/>
            </w:rPr>
          </w:pPr>
          <w:r w:rsidRPr="00A20169">
            <w:rPr>
              <w:sz w:val="20"/>
            </w:rPr>
            <w:t>Fax:</w:t>
          </w:r>
          <w:r w:rsidRPr="00A20169">
            <w:rPr>
              <w:sz w:val="20"/>
            </w:rPr>
            <w:tab/>
          </w:r>
          <w:r w:rsidR="007E7977" w:rsidRPr="00A20169">
            <w:rPr>
              <w:rFonts w:asciiTheme="minorEastAsia" w:eastAsiaTheme="minorEastAsia" w:hAnsiTheme="minorEastAsia" w:hint="eastAsia"/>
              <w:sz w:val="20"/>
              <w:lang w:eastAsia="zh-CN"/>
            </w:rPr>
            <w:t>+86 10 62300094</w:t>
          </w:r>
        </w:p>
        <w:p w:rsidR="0086153F" w:rsidRPr="00A20169" w:rsidRDefault="0086153F" w:rsidP="00CD33EE">
          <w:pPr>
            <w:tabs>
              <w:tab w:val="left" w:pos="649"/>
            </w:tabs>
            <w:spacing w:before="0"/>
            <w:rPr>
              <w:sz w:val="20"/>
            </w:rPr>
          </w:pPr>
          <w:r w:rsidRPr="00A20169">
            <w:rPr>
              <w:sz w:val="20"/>
            </w:rPr>
            <w:t>Email:</w:t>
          </w:r>
          <w:r w:rsidRPr="00A20169">
            <w:rPr>
              <w:sz w:val="20"/>
            </w:rPr>
            <w:tab/>
          </w:r>
          <w:r w:rsidR="008B4EF1" w:rsidRPr="00A20169">
            <w:rPr>
              <w:rFonts w:hint="eastAsia"/>
              <w:sz w:val="20"/>
            </w:rPr>
            <w:t>niexiuying@ritt.cn</w:t>
          </w:r>
        </w:p>
      </w:tc>
    </w:tr>
    <w:bookmarkEnd w:id="81"/>
    <w:bookmarkEnd w:id="82"/>
    <w:tr w:rsidR="00A20169" w:rsidRPr="00F331C5" w:rsidTr="00A20169">
      <w:trPr>
        <w:cantSplit/>
        <w:trHeight w:val="803"/>
      </w:trPr>
      <w:tc>
        <w:tcPr>
          <w:tcW w:w="1617" w:type="dxa"/>
          <w:tcBorders>
            <w:top w:val="single" w:sz="12" w:space="0" w:color="auto"/>
            <w:bottom w:val="single" w:sz="12" w:space="0" w:color="auto"/>
          </w:tcBorders>
        </w:tcPr>
        <w:p w:rsidR="00A20169" w:rsidRPr="00BA0A44" w:rsidRDefault="00A20169" w:rsidP="00CB658D">
          <w:pPr>
            <w:rPr>
              <w:b/>
              <w:bCs/>
              <w:sz w:val="20"/>
            </w:rPr>
          </w:pPr>
          <w:r w:rsidRPr="00BA0A44">
            <w:rPr>
              <w:b/>
              <w:bCs/>
              <w:sz w:val="20"/>
            </w:rPr>
            <w:t>Contact:</w:t>
          </w:r>
        </w:p>
      </w:tc>
      <w:tc>
        <w:tcPr>
          <w:tcW w:w="4394" w:type="dxa"/>
          <w:tcBorders>
            <w:top w:val="single" w:sz="12" w:space="0" w:color="auto"/>
            <w:bottom w:val="single" w:sz="12" w:space="0" w:color="auto"/>
          </w:tcBorders>
        </w:tcPr>
        <w:p w:rsidR="00A20169" w:rsidRPr="00BA0A44" w:rsidRDefault="00A20169" w:rsidP="00CB658D">
          <w:pPr>
            <w:rPr>
              <w:sz w:val="20"/>
            </w:rPr>
          </w:pPr>
          <w:r>
            <w:rPr>
              <w:rFonts w:eastAsiaTheme="minorEastAsia" w:hint="eastAsia"/>
              <w:sz w:val="20"/>
              <w:lang w:eastAsia="zh-CN"/>
            </w:rPr>
            <w:t>Ge Chen</w:t>
          </w:r>
          <w:r w:rsidRPr="00A20169">
            <w:rPr>
              <w:rFonts w:hint="eastAsia"/>
              <w:sz w:val="20"/>
            </w:rPr>
            <w:br/>
          </w:r>
          <w:r w:rsidRPr="00BA0A44">
            <w:rPr>
              <w:sz w:val="20"/>
            </w:rPr>
            <w:t>China Telecom</w:t>
          </w:r>
          <w:r w:rsidRPr="00A20169">
            <w:rPr>
              <w:rFonts w:hint="eastAsia"/>
              <w:sz w:val="20"/>
            </w:rPr>
            <w:br/>
          </w:r>
          <w:r w:rsidRPr="00BA0A44">
            <w:rPr>
              <w:sz w:val="20"/>
            </w:rPr>
            <w:t>China</w:t>
          </w:r>
        </w:p>
      </w:tc>
      <w:tc>
        <w:tcPr>
          <w:tcW w:w="3912" w:type="dxa"/>
          <w:tcBorders>
            <w:top w:val="single" w:sz="12" w:space="0" w:color="auto"/>
            <w:bottom w:val="single" w:sz="12" w:space="0" w:color="auto"/>
          </w:tcBorders>
        </w:tcPr>
        <w:p w:rsidR="00A20169" w:rsidRPr="00A20169" w:rsidRDefault="00A20169" w:rsidP="00A20169">
          <w:pPr>
            <w:tabs>
              <w:tab w:val="left" w:pos="649"/>
            </w:tabs>
            <w:rPr>
              <w:rFonts w:eastAsiaTheme="minorEastAsia"/>
              <w:sz w:val="20"/>
              <w:lang w:eastAsia="zh-CN"/>
            </w:rPr>
          </w:pPr>
          <w:r w:rsidRPr="00BA0A44">
            <w:rPr>
              <w:sz w:val="20"/>
            </w:rPr>
            <w:t>Tel:</w:t>
          </w:r>
          <w:r w:rsidRPr="00BA0A44">
            <w:rPr>
              <w:sz w:val="20"/>
            </w:rPr>
            <w:tab/>
            <w:t>+</w:t>
          </w:r>
          <w:r>
            <w:rPr>
              <w:sz w:val="20"/>
            </w:rPr>
            <w:t>862038639</w:t>
          </w:r>
          <w:r>
            <w:rPr>
              <w:rFonts w:eastAsiaTheme="minorEastAsia" w:hint="eastAsia"/>
              <w:sz w:val="20"/>
              <w:lang w:eastAsia="zh-CN"/>
            </w:rPr>
            <w:t>766</w:t>
          </w:r>
          <w:r w:rsidRPr="00A20169">
            <w:rPr>
              <w:rFonts w:hint="eastAsia"/>
              <w:sz w:val="20"/>
            </w:rPr>
            <w:br/>
          </w:r>
          <w:r w:rsidRPr="00BA0A44">
            <w:rPr>
              <w:sz w:val="20"/>
            </w:rPr>
            <w:t>Fax:</w:t>
          </w:r>
          <w:r w:rsidRPr="00BA0A44">
            <w:rPr>
              <w:sz w:val="20"/>
            </w:rPr>
            <w:tab/>
            <w:t>+</w:t>
          </w:r>
          <w:r w:rsidRPr="00A20169">
            <w:rPr>
              <w:rFonts w:hint="eastAsia"/>
              <w:sz w:val="20"/>
            </w:rPr>
            <w:br/>
          </w:r>
          <w:r w:rsidRPr="00BA0A44">
            <w:rPr>
              <w:sz w:val="20"/>
            </w:rPr>
            <w:t>Email:</w:t>
          </w:r>
          <w:r w:rsidRPr="00BA0A44">
            <w:rPr>
              <w:sz w:val="20"/>
            </w:rPr>
            <w:tab/>
          </w:r>
          <w:r>
            <w:rPr>
              <w:rFonts w:eastAsiaTheme="minorEastAsia" w:hint="eastAsia"/>
              <w:sz w:val="20"/>
              <w:lang w:eastAsia="zh-CN"/>
            </w:rPr>
            <w:t>cheng@gsta.com</w:t>
          </w:r>
        </w:p>
      </w:tc>
    </w:tr>
  </w:tbl>
  <w:p w:rsidR="0086153F" w:rsidRPr="00A20169" w:rsidRDefault="0086153F" w:rsidP="006C499C">
    <w:pPr>
      <w:pStyle w:val="Footer"/>
      <w:rPr>
        <w:rFonts w:eastAsiaTheme="minorEastAsia"/>
        <w:lang w:eastAsia="zh-CN"/>
      </w:rPr>
    </w:pPr>
  </w:p>
  <w:p w:rsidR="00A20169" w:rsidRDefault="00A20169" w:rsidP="006C499C">
    <w:pPr>
      <w:pStyle w:val="Footer"/>
      <w:rPr>
        <w:rFonts w:eastAsiaTheme="minorEastAsia"/>
        <w:lang w:eastAsia="zh-CN"/>
      </w:rPr>
    </w:pPr>
  </w:p>
  <w:p w:rsidR="00A20169" w:rsidRDefault="00A20169" w:rsidP="006C499C">
    <w:pPr>
      <w:pStyle w:val="Footer"/>
      <w:rPr>
        <w:rFonts w:eastAsiaTheme="minorEastAsia"/>
        <w:lang w:eastAsia="zh-CN"/>
      </w:rPr>
    </w:pPr>
  </w:p>
  <w:p w:rsidR="00A20169" w:rsidRPr="00A20169" w:rsidRDefault="00A20169" w:rsidP="006C499C">
    <w:pPr>
      <w:pStyle w:val="Footer"/>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DC3" w:rsidRDefault="00295DC3">
      <w:r>
        <w:separator/>
      </w:r>
    </w:p>
  </w:footnote>
  <w:footnote w:type="continuationSeparator" w:id="0">
    <w:p w:rsidR="00295DC3" w:rsidRDefault="00295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102782"/>
      <w:docPartObj>
        <w:docPartGallery w:val="Page Numbers (Top of Page)"/>
        <w:docPartUnique/>
      </w:docPartObj>
    </w:sdtPr>
    <w:sdtEndPr/>
    <w:sdtContent>
      <w:p w:rsidR="001656B9" w:rsidRDefault="00295DC3">
        <w:pPr>
          <w:pStyle w:val="Header"/>
        </w:pPr>
        <w:r>
          <w:fldChar w:fldCharType="begin"/>
        </w:r>
        <w:r>
          <w:instrText xml:space="preserve"> PAGE   \* MERGEFORMAT </w:instrText>
        </w:r>
        <w:r>
          <w:fldChar w:fldCharType="separate"/>
        </w:r>
        <w:r w:rsidR="00FC35D1" w:rsidRPr="00FC35D1">
          <w:rPr>
            <w:noProof/>
            <w:lang w:val="zh-CN"/>
          </w:rPr>
          <w:t>-</w:t>
        </w:r>
        <w:r w:rsidR="00FC35D1">
          <w:rPr>
            <w:noProof/>
          </w:rPr>
          <w:t xml:space="preserve"> 4 -</w:t>
        </w:r>
        <w:r>
          <w:rPr>
            <w:noProof/>
          </w:rPr>
          <w:fldChar w:fldCharType="end"/>
        </w:r>
      </w:p>
    </w:sdtContent>
  </w:sdt>
  <w:p w:rsidR="0086153F" w:rsidRPr="00DC2323" w:rsidRDefault="001656B9" w:rsidP="006C499C">
    <w:pPr>
      <w:pStyle w:val="Header"/>
      <w:rPr>
        <w:rFonts w:eastAsiaTheme="minorEastAsia"/>
        <w:lang w:eastAsia="zh-CN"/>
      </w:rPr>
    </w:pPr>
    <w:r>
      <w:rPr>
        <w:rFonts w:eastAsiaTheme="minorEastAsia" w:hint="eastAsia"/>
        <w:lang w:eastAsia="zh-CN"/>
      </w:rPr>
      <w:t>TD-17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077F2D"/>
    <w:multiLevelType w:val="hybridMultilevel"/>
    <w:tmpl w:val="871251D0"/>
    <w:lvl w:ilvl="0" w:tplc="1FF41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091C2367"/>
    <w:multiLevelType w:val="hybridMultilevel"/>
    <w:tmpl w:val="C9D483BC"/>
    <w:lvl w:ilvl="0" w:tplc="2F4CC7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16F43B03"/>
    <w:multiLevelType w:val="multilevel"/>
    <w:tmpl w:val="A0F2D410"/>
    <w:lvl w:ilvl="0">
      <w:start w:val="1"/>
      <w:numFmt w:val="decimal"/>
      <w:pStyle w:val="Heading1"/>
      <w:lvlText w:val="%1"/>
      <w:lvlJc w:val="left"/>
      <w:pPr>
        <w:ind w:left="432" w:hanging="432"/>
      </w:pPr>
      <w:rPr>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EC233D2"/>
    <w:multiLevelType w:val="multilevel"/>
    <w:tmpl w:val="5DE81ABE"/>
    <w:styleLink w:val="AnnexNo"/>
    <w:lvl w:ilvl="0">
      <w:start w:val="1"/>
      <w:numFmt w:val="upperLetter"/>
      <w:lvlText w:val="Annex %1"/>
      <w:lvlJc w:val="left"/>
      <w:pPr>
        <w:ind w:left="425" w:hanging="425"/>
      </w:pPr>
      <w:rPr>
        <w:rFonts w:cs="Times New Roman" w:hint="eastAsia"/>
      </w:rPr>
    </w:lvl>
    <w:lvl w:ilvl="1">
      <w:start w:val="1"/>
      <w:numFmt w:val="decimal"/>
      <w:lvlText w:val="%1.%2"/>
      <w:lvlJc w:val="left"/>
      <w:pPr>
        <w:ind w:left="992" w:hanging="567"/>
      </w:pPr>
      <w:rPr>
        <w:rFonts w:cs="Times New Roman" w:hint="eastAsia"/>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5" w15:restartNumberingAfterBreak="0">
    <w:nsid w:val="6B195F96"/>
    <w:multiLevelType w:val="multilevel"/>
    <w:tmpl w:val="8138A908"/>
    <w:styleLink w:val="111111"/>
    <w:lvl w:ilvl="0">
      <w:start w:val="1"/>
      <w:numFmt w:val="decimal"/>
      <w:lvlText w:val="3.1.%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3"/>
  </w:num>
  <w:num w:numId="2">
    <w:abstractNumId w:val="5"/>
  </w:num>
  <w:num w:numId="3">
    <w:abstractNumId w:val="4"/>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270C89"/>
    <w:rsid w:val="0002518A"/>
    <w:rsid w:val="00030BE8"/>
    <w:rsid w:val="00045406"/>
    <w:rsid w:val="0004759E"/>
    <w:rsid w:val="000559B4"/>
    <w:rsid w:val="0006038D"/>
    <w:rsid w:val="00061577"/>
    <w:rsid w:val="00062EE8"/>
    <w:rsid w:val="00065F5D"/>
    <w:rsid w:val="000B52C4"/>
    <w:rsid w:val="000D65A7"/>
    <w:rsid w:val="000E3530"/>
    <w:rsid w:val="000E5720"/>
    <w:rsid w:val="00142016"/>
    <w:rsid w:val="00150773"/>
    <w:rsid w:val="00156DAA"/>
    <w:rsid w:val="001656B9"/>
    <w:rsid w:val="00173291"/>
    <w:rsid w:val="00193E9F"/>
    <w:rsid w:val="001A05F6"/>
    <w:rsid w:val="001B5000"/>
    <w:rsid w:val="001C3B04"/>
    <w:rsid w:val="001C77F4"/>
    <w:rsid w:val="001D7C64"/>
    <w:rsid w:val="001E1F5B"/>
    <w:rsid w:val="001F1C22"/>
    <w:rsid w:val="0020549D"/>
    <w:rsid w:val="0020788F"/>
    <w:rsid w:val="002125F9"/>
    <w:rsid w:val="002444E1"/>
    <w:rsid w:val="00255723"/>
    <w:rsid w:val="00270C89"/>
    <w:rsid w:val="00274097"/>
    <w:rsid w:val="00274489"/>
    <w:rsid w:val="00283A5A"/>
    <w:rsid w:val="00295DC3"/>
    <w:rsid w:val="002C1D18"/>
    <w:rsid w:val="002E4ACE"/>
    <w:rsid w:val="002E4CE0"/>
    <w:rsid w:val="002F219F"/>
    <w:rsid w:val="002F52A3"/>
    <w:rsid w:val="002F66E8"/>
    <w:rsid w:val="002F7A5F"/>
    <w:rsid w:val="00306F45"/>
    <w:rsid w:val="003128CA"/>
    <w:rsid w:val="00315440"/>
    <w:rsid w:val="003173E9"/>
    <w:rsid w:val="0032669C"/>
    <w:rsid w:val="00331113"/>
    <w:rsid w:val="00334964"/>
    <w:rsid w:val="00387D69"/>
    <w:rsid w:val="0039149C"/>
    <w:rsid w:val="00397093"/>
    <w:rsid w:val="003B657E"/>
    <w:rsid w:val="003C78FB"/>
    <w:rsid w:val="003C7934"/>
    <w:rsid w:val="003E10E3"/>
    <w:rsid w:val="003E2232"/>
    <w:rsid w:val="003F045C"/>
    <w:rsid w:val="003F2D53"/>
    <w:rsid w:val="00404634"/>
    <w:rsid w:val="00410D18"/>
    <w:rsid w:val="00415629"/>
    <w:rsid w:val="004157A1"/>
    <w:rsid w:val="00432E4D"/>
    <w:rsid w:val="00433D02"/>
    <w:rsid w:val="0043656B"/>
    <w:rsid w:val="00442522"/>
    <w:rsid w:val="004569C0"/>
    <w:rsid w:val="004A3A1D"/>
    <w:rsid w:val="004A40A4"/>
    <w:rsid w:val="004C606B"/>
    <w:rsid w:val="004D6EFF"/>
    <w:rsid w:val="00501F73"/>
    <w:rsid w:val="005020B9"/>
    <w:rsid w:val="00512262"/>
    <w:rsid w:val="005267E7"/>
    <w:rsid w:val="0053275F"/>
    <w:rsid w:val="00571B53"/>
    <w:rsid w:val="00597FDF"/>
    <w:rsid w:val="005C206A"/>
    <w:rsid w:val="005C4FCF"/>
    <w:rsid w:val="00602AA7"/>
    <w:rsid w:val="00611CEA"/>
    <w:rsid w:val="00615ACE"/>
    <w:rsid w:val="006163D5"/>
    <w:rsid w:val="006205D4"/>
    <w:rsid w:val="00621C51"/>
    <w:rsid w:val="006263DE"/>
    <w:rsid w:val="00631D65"/>
    <w:rsid w:val="006469E2"/>
    <w:rsid w:val="00651016"/>
    <w:rsid w:val="0067042E"/>
    <w:rsid w:val="00677DB3"/>
    <w:rsid w:val="00682BBD"/>
    <w:rsid w:val="0068394C"/>
    <w:rsid w:val="006927C1"/>
    <w:rsid w:val="006B296E"/>
    <w:rsid w:val="006C499C"/>
    <w:rsid w:val="006D4E0E"/>
    <w:rsid w:val="006E68A9"/>
    <w:rsid w:val="006F2BA8"/>
    <w:rsid w:val="006F3EE7"/>
    <w:rsid w:val="00712000"/>
    <w:rsid w:val="00714201"/>
    <w:rsid w:val="00714302"/>
    <w:rsid w:val="00714E1F"/>
    <w:rsid w:val="007225DA"/>
    <w:rsid w:val="007245E1"/>
    <w:rsid w:val="00740AD6"/>
    <w:rsid w:val="0075389D"/>
    <w:rsid w:val="007570DD"/>
    <w:rsid w:val="00762E0E"/>
    <w:rsid w:val="0077413D"/>
    <w:rsid w:val="007A5ED0"/>
    <w:rsid w:val="007B331C"/>
    <w:rsid w:val="007B4AF7"/>
    <w:rsid w:val="007C04F6"/>
    <w:rsid w:val="007D5F32"/>
    <w:rsid w:val="007D713F"/>
    <w:rsid w:val="007E2AC7"/>
    <w:rsid w:val="007E7977"/>
    <w:rsid w:val="007E7BC8"/>
    <w:rsid w:val="007F0E03"/>
    <w:rsid w:val="007F40AA"/>
    <w:rsid w:val="007F71BE"/>
    <w:rsid w:val="00826E26"/>
    <w:rsid w:val="00826F24"/>
    <w:rsid w:val="00831506"/>
    <w:rsid w:val="00836643"/>
    <w:rsid w:val="00843528"/>
    <w:rsid w:val="00854F09"/>
    <w:rsid w:val="0086153F"/>
    <w:rsid w:val="00886D7B"/>
    <w:rsid w:val="00887FC1"/>
    <w:rsid w:val="00891549"/>
    <w:rsid w:val="0089171D"/>
    <w:rsid w:val="00891D47"/>
    <w:rsid w:val="008B4EF1"/>
    <w:rsid w:val="008B7891"/>
    <w:rsid w:val="008D164F"/>
    <w:rsid w:val="008F236E"/>
    <w:rsid w:val="009026BC"/>
    <w:rsid w:val="009119DD"/>
    <w:rsid w:val="009135D2"/>
    <w:rsid w:val="0091703A"/>
    <w:rsid w:val="00921FC3"/>
    <w:rsid w:val="00924DA0"/>
    <w:rsid w:val="00926718"/>
    <w:rsid w:val="009359BE"/>
    <w:rsid w:val="00937BCE"/>
    <w:rsid w:val="009539CF"/>
    <w:rsid w:val="00963C62"/>
    <w:rsid w:val="0097286E"/>
    <w:rsid w:val="00993504"/>
    <w:rsid w:val="009B5032"/>
    <w:rsid w:val="009B54F7"/>
    <w:rsid w:val="009C0830"/>
    <w:rsid w:val="009C5B1C"/>
    <w:rsid w:val="009C724D"/>
    <w:rsid w:val="00A00027"/>
    <w:rsid w:val="00A13E7C"/>
    <w:rsid w:val="00A14FB6"/>
    <w:rsid w:val="00A178D9"/>
    <w:rsid w:val="00A20169"/>
    <w:rsid w:val="00A3094E"/>
    <w:rsid w:val="00A317D9"/>
    <w:rsid w:val="00A40764"/>
    <w:rsid w:val="00A4710F"/>
    <w:rsid w:val="00A57DAB"/>
    <w:rsid w:val="00A61CA1"/>
    <w:rsid w:val="00A65213"/>
    <w:rsid w:val="00A95E56"/>
    <w:rsid w:val="00AB7C69"/>
    <w:rsid w:val="00AC05E5"/>
    <w:rsid w:val="00AC26B2"/>
    <w:rsid w:val="00AC7381"/>
    <w:rsid w:val="00AE566B"/>
    <w:rsid w:val="00AE68B3"/>
    <w:rsid w:val="00AF0410"/>
    <w:rsid w:val="00B02895"/>
    <w:rsid w:val="00B105B8"/>
    <w:rsid w:val="00B2580F"/>
    <w:rsid w:val="00B37892"/>
    <w:rsid w:val="00B37E9B"/>
    <w:rsid w:val="00B61205"/>
    <w:rsid w:val="00B62434"/>
    <w:rsid w:val="00BA0A44"/>
    <w:rsid w:val="00BB152D"/>
    <w:rsid w:val="00BD0764"/>
    <w:rsid w:val="00BD1662"/>
    <w:rsid w:val="00BD3D3B"/>
    <w:rsid w:val="00BD4438"/>
    <w:rsid w:val="00C03EC3"/>
    <w:rsid w:val="00C17262"/>
    <w:rsid w:val="00C2315B"/>
    <w:rsid w:val="00C27061"/>
    <w:rsid w:val="00C616C7"/>
    <w:rsid w:val="00C616CC"/>
    <w:rsid w:val="00C73885"/>
    <w:rsid w:val="00C75CE1"/>
    <w:rsid w:val="00CB0165"/>
    <w:rsid w:val="00CB535B"/>
    <w:rsid w:val="00CC0780"/>
    <w:rsid w:val="00CC667A"/>
    <w:rsid w:val="00CD0EA2"/>
    <w:rsid w:val="00CD33EE"/>
    <w:rsid w:val="00CD5EC3"/>
    <w:rsid w:val="00D0565D"/>
    <w:rsid w:val="00D25418"/>
    <w:rsid w:val="00D60A0F"/>
    <w:rsid w:val="00D675C9"/>
    <w:rsid w:val="00D72717"/>
    <w:rsid w:val="00D737B5"/>
    <w:rsid w:val="00DA58C1"/>
    <w:rsid w:val="00DB1662"/>
    <w:rsid w:val="00DC0142"/>
    <w:rsid w:val="00DC2323"/>
    <w:rsid w:val="00DC6D6F"/>
    <w:rsid w:val="00DE780C"/>
    <w:rsid w:val="00DE7C31"/>
    <w:rsid w:val="00DF54C8"/>
    <w:rsid w:val="00E01792"/>
    <w:rsid w:val="00E42DA3"/>
    <w:rsid w:val="00E43FB6"/>
    <w:rsid w:val="00E7044C"/>
    <w:rsid w:val="00E813FC"/>
    <w:rsid w:val="00E82E11"/>
    <w:rsid w:val="00EA7546"/>
    <w:rsid w:val="00EB6B2D"/>
    <w:rsid w:val="00EE319E"/>
    <w:rsid w:val="00F041C4"/>
    <w:rsid w:val="00F10F14"/>
    <w:rsid w:val="00F140A4"/>
    <w:rsid w:val="00F22ADD"/>
    <w:rsid w:val="00F53B5A"/>
    <w:rsid w:val="00F55534"/>
    <w:rsid w:val="00F56C8A"/>
    <w:rsid w:val="00F64336"/>
    <w:rsid w:val="00FA2B2B"/>
    <w:rsid w:val="00FB0A3A"/>
    <w:rsid w:val="00FC35D1"/>
    <w:rsid w:val="00FE1D2B"/>
    <w:rsid w:val="00FE4E0E"/>
    <w:rsid w:val="00FF09E8"/>
    <w:rsid w:val="00FF1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11A2A2"/>
  <w15:docId w15:val="{9FC4E170-985B-4254-9384-C7D98C570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86D7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
    <w:qFormat/>
    <w:rsid w:val="00886D7B"/>
    <w:pPr>
      <w:keepNext/>
      <w:keepLines/>
      <w:numPr>
        <w:numId w:val="1"/>
      </w:numPr>
      <w:spacing w:before="360"/>
      <w:outlineLvl w:val="0"/>
    </w:pPr>
    <w:rPr>
      <w:b/>
    </w:rPr>
  </w:style>
  <w:style w:type="paragraph" w:styleId="Heading2">
    <w:name w:val="heading 2"/>
    <w:basedOn w:val="Heading1"/>
    <w:next w:val="Normal"/>
    <w:link w:val="Heading2Char"/>
    <w:uiPriority w:val="9"/>
    <w:qFormat/>
    <w:rsid w:val="00886D7B"/>
    <w:pPr>
      <w:numPr>
        <w:ilvl w:val="1"/>
      </w:numPr>
      <w:spacing w:before="240"/>
      <w:outlineLvl w:val="1"/>
    </w:pPr>
  </w:style>
  <w:style w:type="paragraph" w:styleId="Heading3">
    <w:name w:val="heading 3"/>
    <w:basedOn w:val="Heading1"/>
    <w:next w:val="Normal"/>
    <w:link w:val="Heading3Char"/>
    <w:uiPriority w:val="9"/>
    <w:qFormat/>
    <w:rsid w:val="00886D7B"/>
    <w:pPr>
      <w:numPr>
        <w:ilvl w:val="2"/>
      </w:numPr>
      <w:spacing w:before="160"/>
      <w:outlineLvl w:val="2"/>
    </w:pPr>
  </w:style>
  <w:style w:type="paragraph" w:styleId="Heading4">
    <w:name w:val="heading 4"/>
    <w:basedOn w:val="Heading3"/>
    <w:next w:val="Normal"/>
    <w:link w:val="Heading4Char"/>
    <w:uiPriority w:val="9"/>
    <w:qFormat/>
    <w:rsid w:val="00886D7B"/>
    <w:pPr>
      <w:numPr>
        <w:ilvl w:val="3"/>
      </w:numPr>
      <w:tabs>
        <w:tab w:val="clear" w:pos="794"/>
        <w:tab w:val="left" w:pos="1021"/>
      </w:tabs>
      <w:outlineLvl w:val="3"/>
    </w:pPr>
  </w:style>
  <w:style w:type="paragraph" w:styleId="Heading5">
    <w:name w:val="heading 5"/>
    <w:basedOn w:val="Heading4"/>
    <w:next w:val="Normal"/>
    <w:link w:val="Heading5Char"/>
    <w:uiPriority w:val="9"/>
    <w:qFormat/>
    <w:rsid w:val="00886D7B"/>
    <w:pPr>
      <w:numPr>
        <w:ilvl w:val="4"/>
      </w:numPr>
      <w:outlineLvl w:val="4"/>
    </w:pPr>
  </w:style>
  <w:style w:type="paragraph" w:styleId="Heading6">
    <w:name w:val="heading 6"/>
    <w:basedOn w:val="Heading4"/>
    <w:next w:val="Normal"/>
    <w:link w:val="Heading6Char"/>
    <w:uiPriority w:val="9"/>
    <w:qFormat/>
    <w:rsid w:val="00886D7B"/>
    <w:pPr>
      <w:numPr>
        <w:ilvl w:val="5"/>
      </w:numPr>
      <w:tabs>
        <w:tab w:val="clear" w:pos="1021"/>
        <w:tab w:val="clear" w:pos="1191"/>
      </w:tabs>
      <w:outlineLvl w:val="5"/>
    </w:pPr>
  </w:style>
  <w:style w:type="paragraph" w:styleId="Heading7">
    <w:name w:val="heading 7"/>
    <w:basedOn w:val="Heading6"/>
    <w:next w:val="Normal"/>
    <w:link w:val="Heading7Char"/>
    <w:uiPriority w:val="9"/>
    <w:qFormat/>
    <w:rsid w:val="00886D7B"/>
    <w:pPr>
      <w:numPr>
        <w:ilvl w:val="6"/>
      </w:numPr>
      <w:outlineLvl w:val="6"/>
    </w:pPr>
  </w:style>
  <w:style w:type="paragraph" w:styleId="Heading8">
    <w:name w:val="heading 8"/>
    <w:basedOn w:val="Heading6"/>
    <w:next w:val="Normal"/>
    <w:link w:val="Heading8Char"/>
    <w:uiPriority w:val="9"/>
    <w:qFormat/>
    <w:rsid w:val="00886D7B"/>
    <w:pPr>
      <w:numPr>
        <w:ilvl w:val="7"/>
      </w:numPr>
      <w:outlineLvl w:val="7"/>
    </w:pPr>
  </w:style>
  <w:style w:type="paragraph" w:styleId="Heading9">
    <w:name w:val="heading 9"/>
    <w:basedOn w:val="Heading6"/>
    <w:next w:val="Normal"/>
    <w:link w:val="Heading9Char"/>
    <w:uiPriority w:val="9"/>
    <w:qFormat/>
    <w:rsid w:val="00886D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86D7B"/>
    <w:pPr>
      <w:keepNext/>
      <w:keepLines/>
      <w:spacing w:before="480"/>
      <w:jc w:val="center"/>
    </w:pPr>
    <w:rPr>
      <w:b/>
      <w:sz w:val="28"/>
    </w:rPr>
  </w:style>
  <w:style w:type="paragraph" w:customStyle="1" w:styleId="AppendixNotitle">
    <w:name w:val="Appendix_No &amp; title"/>
    <w:basedOn w:val="AnnexNotitle"/>
    <w:next w:val="Normal"/>
    <w:rsid w:val="00886D7B"/>
  </w:style>
  <w:style w:type="paragraph" w:customStyle="1" w:styleId="ASN1">
    <w:name w:val="ASN.1"/>
    <w:basedOn w:val="Normal"/>
    <w:rsid w:val="00886D7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886D7B"/>
    <w:pPr>
      <w:spacing w:before="80"/>
      <w:ind w:left="794" w:hanging="794"/>
    </w:pPr>
  </w:style>
  <w:style w:type="paragraph" w:customStyle="1" w:styleId="enumlev2">
    <w:name w:val="enumlev2"/>
    <w:basedOn w:val="enumlev1"/>
    <w:rsid w:val="00886D7B"/>
    <w:pPr>
      <w:ind w:left="1191" w:hanging="397"/>
    </w:pPr>
  </w:style>
  <w:style w:type="paragraph" w:customStyle="1" w:styleId="enumlev3">
    <w:name w:val="enumlev3"/>
    <w:basedOn w:val="enumlev2"/>
    <w:rsid w:val="00886D7B"/>
    <w:pPr>
      <w:ind w:left="1588"/>
    </w:pPr>
  </w:style>
  <w:style w:type="paragraph" w:customStyle="1" w:styleId="FigureNotitle">
    <w:name w:val="Figure_No &amp; title"/>
    <w:basedOn w:val="Normal"/>
    <w:next w:val="Normal"/>
    <w:qFormat/>
    <w:rsid w:val="00886D7B"/>
    <w:pPr>
      <w:keepLines/>
      <w:spacing w:before="240" w:after="120"/>
      <w:jc w:val="center"/>
    </w:pPr>
    <w:rPr>
      <w:b/>
    </w:rPr>
  </w:style>
  <w:style w:type="paragraph" w:styleId="Footer">
    <w:name w:val="footer"/>
    <w:basedOn w:val="Normal"/>
    <w:link w:val="FooterChar"/>
    <w:uiPriority w:val="99"/>
    <w:rsid w:val="00886D7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uiPriority w:val="99"/>
    <w:semiHidden/>
    <w:rsid w:val="00886D7B"/>
    <w:rPr>
      <w:position w:val="6"/>
      <w:sz w:val="18"/>
    </w:rPr>
  </w:style>
  <w:style w:type="paragraph" w:customStyle="1" w:styleId="Note">
    <w:name w:val="Note"/>
    <w:basedOn w:val="Normal"/>
    <w:rsid w:val="00886D7B"/>
    <w:pPr>
      <w:spacing w:before="80"/>
    </w:pPr>
  </w:style>
  <w:style w:type="paragraph" w:styleId="FootnoteText">
    <w:name w:val="footnote text"/>
    <w:basedOn w:val="Note"/>
    <w:link w:val="FootnoteTextChar"/>
    <w:uiPriority w:val="99"/>
    <w:rsid w:val="00886D7B"/>
    <w:pPr>
      <w:keepLines/>
      <w:tabs>
        <w:tab w:val="left" w:pos="255"/>
      </w:tabs>
      <w:ind w:left="255" w:hanging="255"/>
    </w:pPr>
  </w:style>
  <w:style w:type="paragraph" w:customStyle="1" w:styleId="Formal">
    <w:name w:val="Formal"/>
    <w:basedOn w:val="ASN1"/>
    <w:rsid w:val="00886D7B"/>
    <w:rPr>
      <w:b w:val="0"/>
    </w:rPr>
  </w:style>
  <w:style w:type="paragraph" w:styleId="Header">
    <w:name w:val="header"/>
    <w:basedOn w:val="Normal"/>
    <w:link w:val="HeaderChar"/>
    <w:uiPriority w:val="99"/>
    <w:rsid w:val="00886D7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886D7B"/>
    <w:pPr>
      <w:keepNext/>
      <w:spacing w:before="160"/>
    </w:pPr>
    <w:rPr>
      <w:b/>
    </w:rPr>
  </w:style>
  <w:style w:type="paragraph" w:customStyle="1" w:styleId="Headingi">
    <w:name w:val="Heading_i"/>
    <w:basedOn w:val="Normal"/>
    <w:next w:val="Normal"/>
    <w:rsid w:val="00886D7B"/>
    <w:pPr>
      <w:keepNext/>
      <w:spacing w:before="160"/>
    </w:pPr>
    <w:rPr>
      <w:i/>
    </w:rPr>
  </w:style>
  <w:style w:type="paragraph" w:customStyle="1" w:styleId="Normalaftertitle">
    <w:name w:val="Normal_after_title"/>
    <w:basedOn w:val="Normal"/>
    <w:next w:val="Normal"/>
    <w:rsid w:val="00886D7B"/>
    <w:pPr>
      <w:spacing w:before="360"/>
    </w:pPr>
  </w:style>
  <w:style w:type="character" w:styleId="PageNumber">
    <w:name w:val="page number"/>
    <w:basedOn w:val="DefaultParagraphFont"/>
    <w:uiPriority w:val="99"/>
    <w:rsid w:val="00886D7B"/>
  </w:style>
  <w:style w:type="table" w:styleId="TableGrid">
    <w:name w:val="Table Grid"/>
    <w:basedOn w:val="TableNormal"/>
    <w:uiPriority w:val="39"/>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link w:val="ReftextChar"/>
    <w:rsid w:val="00886D7B"/>
    <w:pPr>
      <w:ind w:left="794" w:hanging="794"/>
    </w:pPr>
  </w:style>
  <w:style w:type="paragraph" w:customStyle="1" w:styleId="Reftitle">
    <w:name w:val="Ref_title"/>
    <w:basedOn w:val="Normal"/>
    <w:next w:val="Reftext"/>
    <w:rsid w:val="00886D7B"/>
    <w:pPr>
      <w:spacing w:before="480"/>
      <w:jc w:val="center"/>
    </w:pPr>
    <w:rPr>
      <w:b/>
    </w:rPr>
  </w:style>
  <w:style w:type="paragraph" w:customStyle="1" w:styleId="Source">
    <w:name w:val="Source"/>
    <w:basedOn w:val="Normal"/>
    <w:next w:val="Normalaftertitle"/>
    <w:rsid w:val="00886D7B"/>
    <w:pPr>
      <w:spacing w:before="840" w:after="200"/>
      <w:jc w:val="center"/>
    </w:pPr>
    <w:rPr>
      <w:b/>
      <w:sz w:val="28"/>
    </w:rPr>
  </w:style>
  <w:style w:type="paragraph" w:customStyle="1" w:styleId="SpecialFooter">
    <w:name w:val="Special Footer"/>
    <w:basedOn w:val="Footer"/>
    <w:rsid w:val="00886D7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886D7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886D7B"/>
    <w:pPr>
      <w:keepNext/>
      <w:keepLines/>
      <w:spacing w:before="360" w:after="120"/>
      <w:jc w:val="center"/>
    </w:pPr>
    <w:rPr>
      <w:b/>
    </w:rPr>
  </w:style>
  <w:style w:type="paragraph" w:customStyle="1" w:styleId="Tabletext">
    <w:name w:val="Table_text"/>
    <w:basedOn w:val="Normal"/>
    <w:link w:val="TabletextChar"/>
    <w:rsid w:val="00886D7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86D7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86D7B"/>
  </w:style>
  <w:style w:type="paragraph" w:customStyle="1" w:styleId="Title3">
    <w:name w:val="Title 3"/>
    <w:basedOn w:val="Title2"/>
    <w:next w:val="Normal"/>
    <w:rsid w:val="00886D7B"/>
    <w:rPr>
      <w:caps w:val="0"/>
    </w:rPr>
  </w:style>
  <w:style w:type="paragraph" w:customStyle="1" w:styleId="Title4">
    <w:name w:val="Title 4"/>
    <w:basedOn w:val="Title3"/>
    <w:next w:val="Heading1"/>
    <w:rsid w:val="00886D7B"/>
    <w:rPr>
      <w:b/>
    </w:rPr>
  </w:style>
  <w:style w:type="paragraph" w:styleId="TOC1">
    <w:name w:val="toc 1"/>
    <w:basedOn w:val="Normal"/>
    <w:uiPriority w:val="39"/>
    <w:rsid w:val="00886D7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886D7B"/>
    <w:pPr>
      <w:spacing w:before="80"/>
      <w:ind w:left="1531" w:hanging="851"/>
    </w:pPr>
  </w:style>
  <w:style w:type="paragraph" w:styleId="TOC3">
    <w:name w:val="toc 3"/>
    <w:basedOn w:val="TOC2"/>
    <w:uiPriority w:val="39"/>
    <w:rsid w:val="00886D7B"/>
  </w:style>
  <w:style w:type="paragraph" w:styleId="TOC4">
    <w:name w:val="toc 4"/>
    <w:basedOn w:val="TOC3"/>
    <w:uiPriority w:val="39"/>
    <w:rsid w:val="00886D7B"/>
  </w:style>
  <w:style w:type="paragraph" w:styleId="TOC5">
    <w:name w:val="toc 5"/>
    <w:basedOn w:val="TOC4"/>
    <w:uiPriority w:val="39"/>
    <w:rsid w:val="00886D7B"/>
  </w:style>
  <w:style w:type="paragraph" w:styleId="TOC6">
    <w:name w:val="toc 6"/>
    <w:basedOn w:val="TOC4"/>
    <w:uiPriority w:val="39"/>
    <w:rsid w:val="00886D7B"/>
  </w:style>
  <w:style w:type="paragraph" w:styleId="TOC7">
    <w:name w:val="toc 7"/>
    <w:basedOn w:val="TOC4"/>
    <w:uiPriority w:val="39"/>
    <w:rsid w:val="00886D7B"/>
  </w:style>
  <w:style w:type="paragraph" w:styleId="TOC8">
    <w:name w:val="toc 8"/>
    <w:basedOn w:val="TOC4"/>
    <w:uiPriority w:val="39"/>
    <w:rsid w:val="00886D7B"/>
  </w:style>
  <w:style w:type="paragraph" w:styleId="ListParagraph">
    <w:name w:val="List Paragraph"/>
    <w:basedOn w:val="Normal"/>
    <w:uiPriority w:val="34"/>
    <w:qFormat/>
    <w:rsid w:val="00611CEA"/>
    <w:pPr>
      <w:ind w:firstLineChars="200" w:firstLine="420"/>
    </w:pPr>
  </w:style>
  <w:style w:type="paragraph" w:customStyle="1" w:styleId="p0">
    <w:name w:val="p0"/>
    <w:basedOn w:val="Normal"/>
    <w:rsid w:val="000D65A7"/>
    <w:pPr>
      <w:tabs>
        <w:tab w:val="clear" w:pos="794"/>
        <w:tab w:val="clear" w:pos="1191"/>
        <w:tab w:val="clear" w:pos="1588"/>
        <w:tab w:val="clear" w:pos="1985"/>
      </w:tabs>
      <w:overflowPunct/>
      <w:autoSpaceDE/>
      <w:autoSpaceDN/>
      <w:adjustRightInd/>
      <w:snapToGrid w:val="0"/>
      <w:textAlignment w:val="auto"/>
    </w:pPr>
    <w:rPr>
      <w:rFonts w:eastAsia="SimSun"/>
      <w:szCs w:val="24"/>
      <w:lang w:val="en-US" w:eastAsia="zh-CN"/>
    </w:rPr>
  </w:style>
  <w:style w:type="paragraph" w:customStyle="1" w:styleId="Figure">
    <w:name w:val="Figure"/>
    <w:basedOn w:val="Normal"/>
    <w:next w:val="FigureNoTitle0"/>
    <w:rsid w:val="00DC6D6F"/>
    <w:pPr>
      <w:keepNext/>
      <w:keepLines/>
      <w:spacing w:before="240" w:after="120"/>
      <w:jc w:val="center"/>
    </w:pPr>
    <w:rPr>
      <w:rFonts w:eastAsiaTheme="minorEastAsia"/>
    </w:rPr>
  </w:style>
  <w:style w:type="paragraph" w:customStyle="1" w:styleId="FigureNoTitle0">
    <w:name w:val="Figure_NoTitle"/>
    <w:basedOn w:val="Normal"/>
    <w:next w:val="Normalaftertitle"/>
    <w:rsid w:val="00DC6D6F"/>
    <w:pPr>
      <w:keepLines/>
      <w:spacing w:before="240" w:after="120"/>
      <w:jc w:val="center"/>
    </w:pPr>
    <w:rPr>
      <w:rFonts w:eastAsiaTheme="minorEastAsia"/>
      <w:b/>
    </w:rPr>
  </w:style>
  <w:style w:type="character" w:customStyle="1" w:styleId="newword1">
    <w:name w:val="new_word1"/>
    <w:basedOn w:val="DefaultParagraphFont"/>
    <w:rsid w:val="0020549D"/>
    <w:rPr>
      <w:vanish w:val="0"/>
      <w:webHidden w:val="0"/>
      <w:sz w:val="14"/>
      <w:szCs w:val="14"/>
      <w:specVanish w:val="0"/>
    </w:rPr>
  </w:style>
  <w:style w:type="character" w:styleId="Emphasis">
    <w:name w:val="Emphasis"/>
    <w:basedOn w:val="DefaultParagraphFont"/>
    <w:uiPriority w:val="20"/>
    <w:qFormat/>
    <w:rsid w:val="008B4EF1"/>
    <w:rPr>
      <w:i w:val="0"/>
      <w:iCs w:val="0"/>
      <w:color w:val="CC0000"/>
    </w:rPr>
  </w:style>
  <w:style w:type="paragraph" w:styleId="DocumentMap">
    <w:name w:val="Document Map"/>
    <w:basedOn w:val="Normal"/>
    <w:link w:val="DocumentMapChar"/>
    <w:uiPriority w:val="99"/>
    <w:unhideWhenUsed/>
    <w:rsid w:val="00A178D9"/>
    <w:rPr>
      <w:rFonts w:ascii="SimSun" w:eastAsia="SimSun"/>
      <w:sz w:val="18"/>
      <w:szCs w:val="18"/>
    </w:rPr>
  </w:style>
  <w:style w:type="character" w:customStyle="1" w:styleId="DocumentMapChar">
    <w:name w:val="Document Map Char"/>
    <w:basedOn w:val="DefaultParagraphFont"/>
    <w:link w:val="DocumentMap"/>
    <w:uiPriority w:val="99"/>
    <w:rsid w:val="00A178D9"/>
    <w:rPr>
      <w:rFonts w:ascii="SimSun" w:eastAsia="SimSun"/>
      <w:sz w:val="18"/>
      <w:szCs w:val="18"/>
      <w:lang w:val="en-GB"/>
    </w:rPr>
  </w:style>
  <w:style w:type="paragraph" w:styleId="BalloonText">
    <w:name w:val="Balloon Text"/>
    <w:basedOn w:val="Normal"/>
    <w:link w:val="BalloonTextChar"/>
    <w:uiPriority w:val="99"/>
    <w:semiHidden/>
    <w:unhideWhenUsed/>
    <w:rsid w:val="00A178D9"/>
    <w:pPr>
      <w:spacing w:before="0"/>
    </w:pPr>
    <w:rPr>
      <w:sz w:val="18"/>
      <w:szCs w:val="18"/>
    </w:rPr>
  </w:style>
  <w:style w:type="character" w:customStyle="1" w:styleId="BalloonTextChar">
    <w:name w:val="Balloon Text Char"/>
    <w:basedOn w:val="DefaultParagraphFont"/>
    <w:link w:val="BalloonText"/>
    <w:uiPriority w:val="99"/>
    <w:semiHidden/>
    <w:rsid w:val="00A178D9"/>
    <w:rPr>
      <w:sz w:val="18"/>
      <w:szCs w:val="18"/>
      <w:lang w:val="en-GB"/>
    </w:rPr>
  </w:style>
  <w:style w:type="character" w:customStyle="1" w:styleId="Heading1Char">
    <w:name w:val="Heading 1 Char"/>
    <w:link w:val="Heading1"/>
    <w:uiPriority w:val="9"/>
    <w:locked/>
    <w:rsid w:val="009119DD"/>
    <w:rPr>
      <w:b/>
      <w:sz w:val="24"/>
      <w:lang w:val="en-GB"/>
    </w:rPr>
  </w:style>
  <w:style w:type="character" w:customStyle="1" w:styleId="Heading2Char">
    <w:name w:val="Heading 2 Char"/>
    <w:link w:val="Heading2"/>
    <w:uiPriority w:val="9"/>
    <w:locked/>
    <w:rsid w:val="009119DD"/>
    <w:rPr>
      <w:b/>
      <w:sz w:val="24"/>
      <w:lang w:val="en-GB"/>
    </w:rPr>
  </w:style>
  <w:style w:type="character" w:customStyle="1" w:styleId="Heading3Char">
    <w:name w:val="Heading 3 Char"/>
    <w:link w:val="Heading3"/>
    <w:uiPriority w:val="9"/>
    <w:locked/>
    <w:rsid w:val="009119DD"/>
    <w:rPr>
      <w:b/>
      <w:sz w:val="24"/>
      <w:lang w:val="en-GB"/>
    </w:rPr>
  </w:style>
  <w:style w:type="character" w:customStyle="1" w:styleId="Heading4Char">
    <w:name w:val="Heading 4 Char"/>
    <w:link w:val="Heading4"/>
    <w:uiPriority w:val="9"/>
    <w:locked/>
    <w:rsid w:val="009119DD"/>
    <w:rPr>
      <w:b/>
      <w:sz w:val="24"/>
      <w:lang w:val="en-GB"/>
    </w:rPr>
  </w:style>
  <w:style w:type="character" w:customStyle="1" w:styleId="Heading5Char">
    <w:name w:val="Heading 5 Char"/>
    <w:link w:val="Heading5"/>
    <w:uiPriority w:val="9"/>
    <w:locked/>
    <w:rsid w:val="009119DD"/>
    <w:rPr>
      <w:b/>
      <w:sz w:val="24"/>
      <w:lang w:val="en-GB"/>
    </w:rPr>
  </w:style>
  <w:style w:type="character" w:customStyle="1" w:styleId="Heading6Char">
    <w:name w:val="Heading 6 Char"/>
    <w:link w:val="Heading6"/>
    <w:uiPriority w:val="9"/>
    <w:locked/>
    <w:rsid w:val="009119DD"/>
    <w:rPr>
      <w:b/>
      <w:sz w:val="24"/>
      <w:lang w:val="en-GB"/>
    </w:rPr>
  </w:style>
  <w:style w:type="character" w:customStyle="1" w:styleId="Heading7Char">
    <w:name w:val="Heading 7 Char"/>
    <w:link w:val="Heading7"/>
    <w:uiPriority w:val="9"/>
    <w:locked/>
    <w:rsid w:val="009119DD"/>
    <w:rPr>
      <w:b/>
      <w:sz w:val="24"/>
      <w:lang w:val="en-GB"/>
    </w:rPr>
  </w:style>
  <w:style w:type="character" w:customStyle="1" w:styleId="Heading8Char">
    <w:name w:val="Heading 8 Char"/>
    <w:link w:val="Heading8"/>
    <w:uiPriority w:val="9"/>
    <w:locked/>
    <w:rsid w:val="009119DD"/>
    <w:rPr>
      <w:b/>
      <w:sz w:val="24"/>
      <w:lang w:val="en-GB"/>
    </w:rPr>
  </w:style>
  <w:style w:type="character" w:customStyle="1" w:styleId="Heading9Char">
    <w:name w:val="Heading 9 Char"/>
    <w:link w:val="Heading9"/>
    <w:uiPriority w:val="9"/>
    <w:locked/>
    <w:rsid w:val="009119DD"/>
    <w:rPr>
      <w:b/>
      <w:sz w:val="24"/>
      <w:lang w:val="en-GB"/>
    </w:rPr>
  </w:style>
  <w:style w:type="character" w:styleId="CommentReference">
    <w:name w:val="annotation reference"/>
    <w:uiPriority w:val="99"/>
    <w:rsid w:val="009119DD"/>
    <w:rPr>
      <w:sz w:val="21"/>
    </w:rPr>
  </w:style>
  <w:style w:type="paragraph" w:styleId="CommentText">
    <w:name w:val="annotation text"/>
    <w:basedOn w:val="Normal"/>
    <w:link w:val="CommentTextChar"/>
    <w:uiPriority w:val="99"/>
    <w:rsid w:val="009119DD"/>
    <w:pPr>
      <w:tabs>
        <w:tab w:val="clear" w:pos="794"/>
        <w:tab w:val="clear" w:pos="1191"/>
        <w:tab w:val="clear" w:pos="1588"/>
        <w:tab w:val="clear" w:pos="1985"/>
      </w:tabs>
      <w:overflowPunct/>
      <w:autoSpaceDE/>
      <w:autoSpaceDN/>
      <w:adjustRightInd/>
      <w:textAlignment w:val="auto"/>
    </w:pPr>
  </w:style>
  <w:style w:type="character" w:customStyle="1" w:styleId="CommentTextChar">
    <w:name w:val="Comment Text Char"/>
    <w:basedOn w:val="DefaultParagraphFont"/>
    <w:link w:val="CommentText"/>
    <w:uiPriority w:val="99"/>
    <w:rsid w:val="009119DD"/>
    <w:rPr>
      <w:sz w:val="24"/>
      <w:lang w:val="en-GB"/>
    </w:rPr>
  </w:style>
  <w:style w:type="paragraph" w:customStyle="1" w:styleId="Normalbeforetable">
    <w:name w:val="Normal before table"/>
    <w:basedOn w:val="Normal"/>
    <w:rsid w:val="009119DD"/>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2Unnumbered">
    <w:name w:val="Heading 2 Unnumbered"/>
    <w:basedOn w:val="Heading2"/>
    <w:next w:val="Normal"/>
    <w:rsid w:val="009119DD"/>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SimSun"/>
      <w:sz w:val="28"/>
      <w:lang w:eastAsia="ja-JP"/>
    </w:rPr>
  </w:style>
  <w:style w:type="paragraph" w:customStyle="1" w:styleId="-11">
    <w:name w:val="彩色列表 - 强调文字颜色 11"/>
    <w:basedOn w:val="Normal"/>
    <w:uiPriority w:val="34"/>
    <w:qFormat/>
    <w:rsid w:val="009119DD"/>
    <w:pPr>
      <w:ind w:firstLineChars="200" w:firstLine="420"/>
    </w:pPr>
    <w:rPr>
      <w:rFonts w:eastAsia="SimSun"/>
    </w:rPr>
  </w:style>
  <w:style w:type="paragraph" w:styleId="CommentSubject">
    <w:name w:val="annotation subject"/>
    <w:basedOn w:val="CommentText"/>
    <w:next w:val="CommentText"/>
    <w:link w:val="CommentSubjectChar"/>
    <w:uiPriority w:val="99"/>
    <w:rsid w:val="009119DD"/>
    <w:rPr>
      <w:b/>
    </w:rPr>
  </w:style>
  <w:style w:type="character" w:customStyle="1" w:styleId="CommentSubjectChar">
    <w:name w:val="Comment Subject Char"/>
    <w:basedOn w:val="CommentTextChar"/>
    <w:link w:val="CommentSubject"/>
    <w:uiPriority w:val="99"/>
    <w:rsid w:val="009119DD"/>
    <w:rPr>
      <w:b/>
      <w:sz w:val="24"/>
      <w:lang w:val="en-GB"/>
    </w:rPr>
  </w:style>
  <w:style w:type="character" w:styleId="EndnoteReference">
    <w:name w:val="endnote reference"/>
    <w:uiPriority w:val="99"/>
    <w:semiHidden/>
    <w:rsid w:val="009119DD"/>
    <w:rPr>
      <w:vertAlign w:val="superscript"/>
    </w:rPr>
  </w:style>
  <w:style w:type="paragraph" w:customStyle="1" w:styleId="Headingib">
    <w:name w:val="Heading_ib"/>
    <w:basedOn w:val="Headingi"/>
    <w:next w:val="Normal"/>
    <w:qFormat/>
    <w:rsid w:val="009119DD"/>
    <w:rPr>
      <w:rFonts w:eastAsia="SimSun"/>
      <w:b/>
      <w:bCs/>
      <w:lang w:eastAsia="ja-JP"/>
    </w:rPr>
  </w:style>
  <w:style w:type="paragraph" w:customStyle="1" w:styleId="Tablelegend">
    <w:name w:val="Table_legend"/>
    <w:basedOn w:val="Normal"/>
    <w:rsid w:val="009119D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Batang"/>
      <w:sz w:val="22"/>
    </w:rPr>
  </w:style>
  <w:style w:type="paragraph" w:styleId="Title">
    <w:name w:val="Title"/>
    <w:basedOn w:val="Normal"/>
    <w:next w:val="Normal"/>
    <w:link w:val="TitleChar"/>
    <w:uiPriority w:val="10"/>
    <w:qFormat/>
    <w:rsid w:val="009119DD"/>
    <w:pPr>
      <w:spacing w:before="240" w:after="60"/>
      <w:jc w:val="center"/>
      <w:outlineLvl w:val="0"/>
    </w:pPr>
    <w:rPr>
      <w:rFonts w:ascii="Cambria" w:eastAsia="SimSun" w:hAnsi="Cambria"/>
      <w:b/>
      <w:sz w:val="32"/>
    </w:rPr>
  </w:style>
  <w:style w:type="character" w:customStyle="1" w:styleId="TitleChar">
    <w:name w:val="Title Char"/>
    <w:basedOn w:val="DefaultParagraphFont"/>
    <w:link w:val="Title"/>
    <w:uiPriority w:val="10"/>
    <w:rsid w:val="009119DD"/>
    <w:rPr>
      <w:rFonts w:ascii="Cambria" w:eastAsia="SimSun" w:hAnsi="Cambria"/>
      <w:b/>
      <w:sz w:val="32"/>
      <w:lang w:val="en-GB"/>
    </w:rPr>
  </w:style>
  <w:style w:type="character" w:customStyle="1" w:styleId="FooterChar">
    <w:name w:val="Footer Char"/>
    <w:link w:val="Footer"/>
    <w:uiPriority w:val="99"/>
    <w:rsid w:val="009119DD"/>
    <w:rPr>
      <w:caps/>
      <w:noProof/>
      <w:sz w:val="16"/>
      <w:lang w:val="en-GB"/>
    </w:rPr>
  </w:style>
  <w:style w:type="paragraph" w:customStyle="1" w:styleId="CorrectionSeparatorBegin">
    <w:name w:val="Correction Separator Begin"/>
    <w:basedOn w:val="Normal"/>
    <w:rsid w:val="009119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Batang"/>
      <w:b/>
      <w:i/>
      <w:sz w:val="20"/>
      <w:lang w:val="en-US"/>
    </w:rPr>
  </w:style>
  <w:style w:type="paragraph" w:customStyle="1" w:styleId="CorrectionSeparatorEnd">
    <w:name w:val="Correction Separator End"/>
    <w:basedOn w:val="Normal"/>
    <w:rsid w:val="009119DD"/>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Batang"/>
      <w:b/>
      <w:i/>
      <w:sz w:val="20"/>
      <w:lang w:val="en-US"/>
    </w:rPr>
  </w:style>
  <w:style w:type="paragraph" w:customStyle="1" w:styleId="Docnumber">
    <w:name w:val="Docnumber"/>
    <w:basedOn w:val="Normal"/>
    <w:link w:val="DocnumberChar"/>
    <w:rsid w:val="009119DD"/>
    <w:pPr>
      <w:jc w:val="right"/>
    </w:pPr>
    <w:rPr>
      <w:rFonts w:eastAsia="SimSun"/>
      <w:b/>
      <w:sz w:val="40"/>
    </w:rPr>
  </w:style>
  <w:style w:type="character" w:customStyle="1" w:styleId="HeaderChar">
    <w:name w:val="Header Char"/>
    <w:link w:val="Header"/>
    <w:uiPriority w:val="99"/>
    <w:locked/>
    <w:rsid w:val="009119DD"/>
    <w:rPr>
      <w:sz w:val="18"/>
      <w:lang w:val="en-GB"/>
    </w:rPr>
  </w:style>
  <w:style w:type="character" w:customStyle="1" w:styleId="DocnumberChar">
    <w:name w:val="Docnumber Char"/>
    <w:link w:val="Docnumber"/>
    <w:locked/>
    <w:rsid w:val="009119DD"/>
    <w:rPr>
      <w:rFonts w:eastAsia="SimSun"/>
      <w:b/>
      <w:sz w:val="40"/>
      <w:lang w:val="en-GB"/>
    </w:rPr>
  </w:style>
  <w:style w:type="paragraph" w:styleId="Index1">
    <w:name w:val="index 1"/>
    <w:basedOn w:val="Normal"/>
    <w:next w:val="Normal"/>
    <w:uiPriority w:val="99"/>
    <w:semiHidden/>
    <w:rsid w:val="009119DD"/>
    <w:pPr>
      <w:tabs>
        <w:tab w:val="clear" w:pos="794"/>
        <w:tab w:val="clear" w:pos="1191"/>
        <w:tab w:val="clear" w:pos="1588"/>
        <w:tab w:val="clear" w:pos="1985"/>
      </w:tabs>
      <w:overflowPunct/>
      <w:autoSpaceDE/>
      <w:autoSpaceDN/>
      <w:adjustRightInd/>
      <w:textAlignment w:val="auto"/>
    </w:pPr>
    <w:rPr>
      <w:rFonts w:eastAsia="SimSun"/>
      <w:szCs w:val="24"/>
      <w:lang w:eastAsia="ja-JP"/>
    </w:rPr>
  </w:style>
  <w:style w:type="paragraph" w:styleId="Index2">
    <w:name w:val="index 2"/>
    <w:basedOn w:val="Normal"/>
    <w:next w:val="Normal"/>
    <w:uiPriority w:val="99"/>
    <w:semiHidden/>
    <w:rsid w:val="009119DD"/>
    <w:pPr>
      <w:tabs>
        <w:tab w:val="clear" w:pos="794"/>
        <w:tab w:val="clear" w:pos="1191"/>
        <w:tab w:val="clear" w:pos="1588"/>
        <w:tab w:val="clear" w:pos="1985"/>
      </w:tabs>
      <w:overflowPunct/>
      <w:autoSpaceDE/>
      <w:autoSpaceDN/>
      <w:adjustRightInd/>
      <w:ind w:left="283"/>
      <w:textAlignment w:val="auto"/>
    </w:pPr>
    <w:rPr>
      <w:rFonts w:eastAsia="SimSun"/>
      <w:szCs w:val="24"/>
      <w:lang w:eastAsia="ja-JP"/>
    </w:rPr>
  </w:style>
  <w:style w:type="paragraph" w:styleId="Index3">
    <w:name w:val="index 3"/>
    <w:basedOn w:val="Normal"/>
    <w:next w:val="Normal"/>
    <w:uiPriority w:val="99"/>
    <w:semiHidden/>
    <w:rsid w:val="009119DD"/>
    <w:pPr>
      <w:tabs>
        <w:tab w:val="clear" w:pos="794"/>
        <w:tab w:val="clear" w:pos="1191"/>
        <w:tab w:val="clear" w:pos="1588"/>
        <w:tab w:val="clear" w:pos="1985"/>
      </w:tabs>
      <w:overflowPunct/>
      <w:autoSpaceDE/>
      <w:autoSpaceDN/>
      <w:adjustRightInd/>
      <w:ind w:left="566"/>
      <w:textAlignment w:val="auto"/>
    </w:pPr>
    <w:rPr>
      <w:rFonts w:eastAsia="SimSun"/>
      <w:szCs w:val="24"/>
      <w:lang w:eastAsia="ja-JP"/>
    </w:rPr>
  </w:style>
  <w:style w:type="paragraph" w:customStyle="1" w:styleId="RecNo">
    <w:name w:val="Rec_No"/>
    <w:basedOn w:val="Normal"/>
    <w:next w:val="Normal"/>
    <w:rsid w:val="009119DD"/>
    <w:pPr>
      <w:keepNext/>
      <w:keepLines/>
      <w:spacing w:before="0"/>
    </w:pPr>
    <w:rPr>
      <w:rFonts w:eastAsia="SimSun"/>
      <w:b/>
      <w:sz w:val="28"/>
      <w:lang w:eastAsia="ja-JP"/>
    </w:rPr>
  </w:style>
  <w:style w:type="paragraph" w:customStyle="1" w:styleId="Rectitle">
    <w:name w:val="Rec_title"/>
    <w:basedOn w:val="Normal"/>
    <w:next w:val="Normal"/>
    <w:rsid w:val="009119DD"/>
    <w:pPr>
      <w:keepNext/>
      <w:keepLines/>
      <w:spacing w:before="360"/>
      <w:jc w:val="center"/>
    </w:pPr>
    <w:rPr>
      <w:rFonts w:eastAsia="SimSun"/>
      <w:b/>
      <w:sz w:val="28"/>
      <w:lang w:eastAsia="ja-JP"/>
    </w:rPr>
  </w:style>
  <w:style w:type="paragraph" w:customStyle="1" w:styleId="toc0">
    <w:name w:val="toc 0"/>
    <w:basedOn w:val="Normal"/>
    <w:next w:val="TOC1"/>
    <w:rsid w:val="009119DD"/>
    <w:pPr>
      <w:tabs>
        <w:tab w:val="clear" w:pos="794"/>
        <w:tab w:val="clear" w:pos="1191"/>
        <w:tab w:val="clear" w:pos="1588"/>
        <w:tab w:val="clear" w:pos="1985"/>
        <w:tab w:val="right" w:pos="9639"/>
      </w:tabs>
      <w:overflowPunct/>
      <w:autoSpaceDE/>
      <w:autoSpaceDN/>
      <w:adjustRightInd/>
      <w:spacing w:before="0"/>
      <w:jc w:val="right"/>
      <w:textAlignment w:val="auto"/>
    </w:pPr>
    <w:rPr>
      <w:rFonts w:eastAsia="SimSun"/>
      <w:b/>
      <w:szCs w:val="24"/>
      <w:lang w:eastAsia="ja-JP"/>
    </w:rPr>
  </w:style>
  <w:style w:type="character" w:styleId="Hyperlink">
    <w:name w:val="Hyperlink"/>
    <w:uiPriority w:val="99"/>
    <w:rsid w:val="009119DD"/>
    <w:rPr>
      <w:rFonts w:cs="Times New Roman"/>
      <w:color w:val="0000FF"/>
      <w:u w:val="single"/>
    </w:rPr>
  </w:style>
  <w:style w:type="character" w:styleId="FollowedHyperlink">
    <w:name w:val="FollowedHyperlink"/>
    <w:uiPriority w:val="99"/>
    <w:rsid w:val="009119DD"/>
    <w:rPr>
      <w:color w:val="606420"/>
      <w:u w:val="single"/>
    </w:rPr>
  </w:style>
  <w:style w:type="paragraph" w:styleId="Caption">
    <w:name w:val="caption"/>
    <w:basedOn w:val="Normal"/>
    <w:next w:val="Normal"/>
    <w:uiPriority w:val="35"/>
    <w:rsid w:val="009119DD"/>
    <w:pPr>
      <w:tabs>
        <w:tab w:val="clear" w:pos="794"/>
        <w:tab w:val="clear" w:pos="1191"/>
        <w:tab w:val="clear" w:pos="1588"/>
        <w:tab w:val="clear" w:pos="1985"/>
      </w:tabs>
      <w:overflowPunct/>
      <w:autoSpaceDE/>
      <w:autoSpaceDN/>
      <w:adjustRightInd/>
      <w:spacing w:before="60" w:after="60"/>
      <w:textAlignment w:val="auto"/>
    </w:pPr>
    <w:rPr>
      <w:rFonts w:eastAsia="SimSun"/>
      <w:b/>
      <w:bCs/>
      <w:sz w:val="20"/>
      <w:szCs w:val="24"/>
      <w:lang w:val="en-US" w:eastAsia="ja-JP"/>
    </w:rPr>
  </w:style>
  <w:style w:type="paragraph" w:styleId="TOC9">
    <w:name w:val="toc 9"/>
    <w:basedOn w:val="Normal"/>
    <w:next w:val="Normal"/>
    <w:autoRedefine/>
    <w:uiPriority w:val="39"/>
    <w:rsid w:val="009119DD"/>
    <w:pPr>
      <w:tabs>
        <w:tab w:val="clear" w:pos="794"/>
        <w:tab w:val="clear" w:pos="1191"/>
        <w:tab w:val="clear" w:pos="1588"/>
        <w:tab w:val="clear" w:pos="1985"/>
      </w:tabs>
      <w:overflowPunct/>
      <w:autoSpaceDE/>
      <w:autoSpaceDN/>
      <w:adjustRightInd/>
      <w:spacing w:before="0"/>
      <w:ind w:left="1600"/>
      <w:textAlignment w:val="auto"/>
    </w:pPr>
    <w:rPr>
      <w:rFonts w:eastAsia="Batang"/>
      <w:sz w:val="18"/>
      <w:szCs w:val="18"/>
      <w:lang w:val="en-US" w:eastAsia="ja-JP"/>
    </w:rPr>
  </w:style>
  <w:style w:type="paragraph" w:styleId="TableofFigures">
    <w:name w:val="table of figures"/>
    <w:basedOn w:val="Normal"/>
    <w:next w:val="Normal"/>
    <w:uiPriority w:val="99"/>
    <w:rsid w:val="009119DD"/>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FootnoteTextChar">
    <w:name w:val="Footnote Text Char"/>
    <w:link w:val="FootnoteText"/>
    <w:uiPriority w:val="99"/>
    <w:locked/>
    <w:rsid w:val="009119DD"/>
    <w:rPr>
      <w:sz w:val="24"/>
      <w:lang w:val="en-GB"/>
    </w:rPr>
  </w:style>
  <w:style w:type="paragraph" w:styleId="Date">
    <w:name w:val="Date"/>
    <w:basedOn w:val="Normal"/>
    <w:next w:val="Normal"/>
    <w:link w:val="DateChar"/>
    <w:uiPriority w:val="99"/>
    <w:rsid w:val="009119DD"/>
    <w:pPr>
      <w:tabs>
        <w:tab w:val="clear" w:pos="794"/>
        <w:tab w:val="clear" w:pos="1191"/>
        <w:tab w:val="clear" w:pos="1588"/>
        <w:tab w:val="clear" w:pos="1985"/>
      </w:tabs>
      <w:overflowPunct/>
      <w:autoSpaceDE/>
      <w:autoSpaceDN/>
      <w:adjustRightInd/>
      <w:spacing w:before="60"/>
      <w:textAlignment w:val="auto"/>
    </w:pPr>
    <w:rPr>
      <w:rFonts w:ascii="Palatino" w:eastAsia="Batang" w:hAnsi="Palatino"/>
    </w:rPr>
  </w:style>
  <w:style w:type="character" w:customStyle="1" w:styleId="DateChar">
    <w:name w:val="Date Char"/>
    <w:basedOn w:val="DefaultParagraphFont"/>
    <w:link w:val="Date"/>
    <w:uiPriority w:val="99"/>
    <w:rsid w:val="009119DD"/>
    <w:rPr>
      <w:rFonts w:ascii="Palatino" w:eastAsia="Batang" w:hAnsi="Palatino"/>
      <w:sz w:val="24"/>
      <w:lang w:val="en-GB"/>
    </w:rPr>
  </w:style>
  <w:style w:type="paragraph" w:customStyle="1" w:styleId="Heading1Centered">
    <w:name w:val="Heading 1 Centered"/>
    <w:basedOn w:val="Heading1"/>
    <w:rsid w:val="009119DD"/>
    <w:pPr>
      <w:numPr>
        <w:numId w:val="0"/>
      </w:numPr>
      <w:jc w:val="center"/>
    </w:pPr>
    <w:rPr>
      <w:rFonts w:eastAsia="SimSun"/>
      <w:sz w:val="32"/>
    </w:rPr>
  </w:style>
  <w:style w:type="paragraph" w:styleId="EndnoteText">
    <w:name w:val="endnote text"/>
    <w:basedOn w:val="Normal"/>
    <w:link w:val="EndnoteTextChar"/>
    <w:uiPriority w:val="99"/>
    <w:rsid w:val="009119DD"/>
    <w:pPr>
      <w:tabs>
        <w:tab w:val="clear" w:pos="794"/>
        <w:tab w:val="clear" w:pos="1191"/>
        <w:tab w:val="clear" w:pos="1588"/>
        <w:tab w:val="clear" w:pos="1985"/>
      </w:tabs>
      <w:overflowPunct/>
      <w:autoSpaceDE/>
      <w:autoSpaceDN/>
      <w:adjustRightInd/>
      <w:textAlignment w:val="auto"/>
    </w:pPr>
    <w:rPr>
      <w:sz w:val="20"/>
    </w:rPr>
  </w:style>
  <w:style w:type="character" w:customStyle="1" w:styleId="EndnoteTextChar">
    <w:name w:val="Endnote Text Char"/>
    <w:basedOn w:val="DefaultParagraphFont"/>
    <w:link w:val="EndnoteText"/>
    <w:uiPriority w:val="99"/>
    <w:rsid w:val="009119DD"/>
    <w:rPr>
      <w:lang w:val="en-GB"/>
    </w:rPr>
  </w:style>
  <w:style w:type="table" w:customStyle="1" w:styleId="MediumList22">
    <w:name w:val="Medium List 22"/>
    <w:basedOn w:val="TableNormal"/>
    <w:uiPriority w:val="66"/>
    <w:rsid w:val="009119DD"/>
    <w:rPr>
      <w:rFonts w:ascii="Cambria" w:eastAsia="Batang" w:hAnsi="Cambria"/>
      <w:color w:val="00000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List21">
    <w:name w:val="Medium List 21"/>
    <w:basedOn w:val="TableNormal"/>
    <w:uiPriority w:val="66"/>
    <w:rsid w:val="009119DD"/>
    <w:rPr>
      <w:rFonts w:ascii="Cambria" w:eastAsia="Batang" w:hAnsi="Cambria"/>
      <w:color w:val="00000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TableGrid5">
    <w:name w:val="Table Grid 5"/>
    <w:aliases w:val="Table Grid MINE"/>
    <w:basedOn w:val="TableNormal"/>
    <w:uiPriority w:val="99"/>
    <w:rsid w:val="009119DD"/>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ReftextChar">
    <w:name w:val="Ref_text Char"/>
    <w:link w:val="Reftext"/>
    <w:locked/>
    <w:rsid w:val="009119DD"/>
    <w:rPr>
      <w:sz w:val="24"/>
      <w:lang w:val="en-GB"/>
    </w:rPr>
  </w:style>
  <w:style w:type="paragraph" w:customStyle="1" w:styleId="Figurelegend">
    <w:name w:val="Figure_legend"/>
    <w:basedOn w:val="Normal"/>
    <w:rsid w:val="009119DD"/>
    <w:pPr>
      <w:keepNext/>
      <w:keepLines/>
      <w:tabs>
        <w:tab w:val="clear" w:pos="794"/>
        <w:tab w:val="clear" w:pos="1191"/>
        <w:tab w:val="clear" w:pos="1588"/>
        <w:tab w:val="clear" w:pos="1985"/>
      </w:tabs>
      <w:overflowPunct/>
      <w:autoSpaceDE/>
      <w:autoSpaceDN/>
      <w:adjustRightInd/>
      <w:spacing w:before="20" w:after="20"/>
      <w:textAlignment w:val="auto"/>
    </w:pPr>
    <w:rPr>
      <w:rFonts w:eastAsia="SimSun"/>
      <w:sz w:val="18"/>
      <w:szCs w:val="24"/>
      <w:lang w:eastAsia="ja-JP"/>
    </w:rPr>
  </w:style>
  <w:style w:type="paragraph" w:styleId="Subtitle">
    <w:name w:val="Subtitle"/>
    <w:basedOn w:val="Normal"/>
    <w:next w:val="Normal"/>
    <w:link w:val="SubtitleChar"/>
    <w:uiPriority w:val="11"/>
    <w:rsid w:val="009119DD"/>
    <w:pPr>
      <w:tabs>
        <w:tab w:val="clear" w:pos="794"/>
        <w:tab w:val="clear" w:pos="1191"/>
        <w:tab w:val="clear" w:pos="1588"/>
        <w:tab w:val="clear" w:pos="1985"/>
      </w:tabs>
      <w:overflowPunct/>
      <w:autoSpaceDE/>
      <w:autoSpaceDN/>
      <w:adjustRightInd/>
      <w:spacing w:after="60"/>
      <w:jc w:val="center"/>
      <w:textAlignment w:val="auto"/>
      <w:outlineLvl w:val="1"/>
    </w:pPr>
    <w:rPr>
      <w:rFonts w:ascii="Cambria" w:eastAsia="SimSun" w:hAnsi="Cambria"/>
      <w:szCs w:val="24"/>
      <w:lang w:eastAsia="ja-JP"/>
    </w:rPr>
  </w:style>
  <w:style w:type="character" w:customStyle="1" w:styleId="SubtitleChar">
    <w:name w:val="Subtitle Char"/>
    <w:basedOn w:val="DefaultParagraphFont"/>
    <w:link w:val="Subtitle"/>
    <w:uiPriority w:val="11"/>
    <w:rsid w:val="009119DD"/>
    <w:rPr>
      <w:rFonts w:ascii="Cambria" w:eastAsia="SimSun" w:hAnsi="Cambria"/>
      <w:sz w:val="24"/>
      <w:szCs w:val="24"/>
      <w:lang w:val="en-GB" w:eastAsia="ja-JP"/>
    </w:rPr>
  </w:style>
  <w:style w:type="character" w:styleId="Strong">
    <w:name w:val="Strong"/>
    <w:uiPriority w:val="22"/>
    <w:rsid w:val="009119DD"/>
    <w:rPr>
      <w:rFonts w:cs="Times New Roman"/>
      <w:b/>
      <w:bCs/>
    </w:rPr>
  </w:style>
  <w:style w:type="paragraph" w:styleId="Quote">
    <w:name w:val="Quote"/>
    <w:basedOn w:val="Normal"/>
    <w:next w:val="Normal"/>
    <w:link w:val="QuoteChar"/>
    <w:uiPriority w:val="29"/>
    <w:rsid w:val="009119DD"/>
    <w:pPr>
      <w:tabs>
        <w:tab w:val="clear" w:pos="794"/>
        <w:tab w:val="clear" w:pos="1191"/>
        <w:tab w:val="clear" w:pos="1588"/>
        <w:tab w:val="clear" w:pos="1985"/>
      </w:tabs>
      <w:overflowPunct/>
      <w:autoSpaceDE/>
      <w:autoSpaceDN/>
      <w:adjustRightInd/>
      <w:textAlignment w:val="auto"/>
    </w:pPr>
    <w:rPr>
      <w:rFonts w:eastAsia="SimSun"/>
      <w:i/>
      <w:iCs/>
      <w:color w:val="000000"/>
      <w:szCs w:val="24"/>
      <w:lang w:eastAsia="ja-JP"/>
    </w:rPr>
  </w:style>
  <w:style w:type="character" w:customStyle="1" w:styleId="QuoteChar">
    <w:name w:val="Quote Char"/>
    <w:basedOn w:val="DefaultParagraphFont"/>
    <w:link w:val="Quote"/>
    <w:uiPriority w:val="29"/>
    <w:rsid w:val="009119DD"/>
    <w:rPr>
      <w:rFonts w:eastAsia="SimSun"/>
      <w:i/>
      <w:iCs/>
      <w:color w:val="000000"/>
      <w:sz w:val="24"/>
      <w:szCs w:val="24"/>
      <w:lang w:val="en-GB" w:eastAsia="ja-JP"/>
    </w:rPr>
  </w:style>
  <w:style w:type="paragraph" w:styleId="NormalWeb">
    <w:name w:val="Normal (Web)"/>
    <w:basedOn w:val="Normal"/>
    <w:uiPriority w:val="99"/>
    <w:unhideWhenUsed/>
    <w:rsid w:val="009119DD"/>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numbering" w:customStyle="1" w:styleId="AnnexNo">
    <w:name w:val="Annex No"/>
    <w:rsid w:val="009119DD"/>
    <w:pPr>
      <w:numPr>
        <w:numId w:val="3"/>
      </w:numPr>
    </w:pPr>
  </w:style>
  <w:style w:type="numbering" w:styleId="111111">
    <w:name w:val="Outline List 2"/>
    <w:aliases w:val="Terms defined elsewhere"/>
    <w:basedOn w:val="NoList"/>
    <w:uiPriority w:val="99"/>
    <w:semiHidden/>
    <w:unhideWhenUsed/>
    <w:rsid w:val="009119DD"/>
    <w:pPr>
      <w:numPr>
        <w:numId w:val="2"/>
      </w:numPr>
    </w:pPr>
  </w:style>
  <w:style w:type="character" w:customStyle="1" w:styleId="TabletextChar">
    <w:name w:val="Table_text Char"/>
    <w:link w:val="Tabletext"/>
    <w:locked/>
    <w:rsid w:val="00F55534"/>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133526">
      <w:bodyDiv w:val="1"/>
      <w:marLeft w:val="0"/>
      <w:marRight w:val="0"/>
      <w:marTop w:val="0"/>
      <w:marBottom w:val="0"/>
      <w:divBdr>
        <w:top w:val="none" w:sz="0" w:space="0" w:color="auto"/>
        <w:left w:val="none" w:sz="0" w:space="0" w:color="auto"/>
        <w:bottom w:val="none" w:sz="0" w:space="0" w:color="auto"/>
        <w:right w:val="none" w:sz="0" w:space="0" w:color="auto"/>
      </w:divBdr>
      <w:divsChild>
        <w:div w:id="1403334096">
          <w:marLeft w:val="0"/>
          <w:marRight w:val="0"/>
          <w:marTop w:val="0"/>
          <w:marBottom w:val="0"/>
          <w:divBdr>
            <w:top w:val="none" w:sz="0" w:space="0" w:color="auto"/>
            <w:left w:val="none" w:sz="0" w:space="0" w:color="auto"/>
            <w:bottom w:val="none" w:sz="0" w:space="0" w:color="auto"/>
            <w:right w:val="none" w:sz="0" w:space="0" w:color="auto"/>
          </w:divBdr>
          <w:divsChild>
            <w:div w:id="2012415389">
              <w:marLeft w:val="0"/>
              <w:marRight w:val="0"/>
              <w:marTop w:val="0"/>
              <w:marBottom w:val="0"/>
              <w:divBdr>
                <w:top w:val="none" w:sz="0" w:space="0" w:color="auto"/>
                <w:left w:val="none" w:sz="0" w:space="0" w:color="auto"/>
                <w:bottom w:val="none" w:sz="0" w:space="0" w:color="auto"/>
                <w:right w:val="none" w:sz="0" w:space="0" w:color="auto"/>
              </w:divBdr>
              <w:divsChild>
                <w:div w:id="1181503236">
                  <w:marLeft w:val="0"/>
                  <w:marRight w:val="0"/>
                  <w:marTop w:val="0"/>
                  <w:marBottom w:val="0"/>
                  <w:divBdr>
                    <w:top w:val="none" w:sz="0" w:space="0" w:color="auto"/>
                    <w:left w:val="none" w:sz="0" w:space="0" w:color="auto"/>
                    <w:bottom w:val="none" w:sz="0" w:space="0" w:color="auto"/>
                    <w:right w:val="none" w:sz="0" w:space="0" w:color="auto"/>
                  </w:divBdr>
                  <w:divsChild>
                    <w:div w:id="490145724">
                      <w:marLeft w:val="0"/>
                      <w:marRight w:val="0"/>
                      <w:marTop w:val="0"/>
                      <w:marBottom w:val="0"/>
                      <w:divBdr>
                        <w:top w:val="none" w:sz="0" w:space="0" w:color="auto"/>
                        <w:left w:val="none" w:sz="0" w:space="0" w:color="auto"/>
                        <w:bottom w:val="none" w:sz="0" w:space="0" w:color="auto"/>
                        <w:right w:val="none" w:sz="0" w:space="0" w:color="auto"/>
                      </w:divBdr>
                      <w:divsChild>
                        <w:div w:id="1055592133">
                          <w:marLeft w:val="0"/>
                          <w:marRight w:val="0"/>
                          <w:marTop w:val="0"/>
                          <w:marBottom w:val="0"/>
                          <w:divBdr>
                            <w:top w:val="none" w:sz="0" w:space="0" w:color="auto"/>
                            <w:left w:val="none" w:sz="0" w:space="0" w:color="auto"/>
                            <w:bottom w:val="none" w:sz="0" w:space="0" w:color="auto"/>
                            <w:right w:val="none" w:sz="0" w:space="0" w:color="auto"/>
                          </w:divBdr>
                          <w:divsChild>
                            <w:div w:id="1778256495">
                              <w:marLeft w:val="0"/>
                              <w:marRight w:val="0"/>
                              <w:marTop w:val="0"/>
                              <w:marBottom w:val="0"/>
                              <w:divBdr>
                                <w:top w:val="none" w:sz="0" w:space="0" w:color="auto"/>
                                <w:left w:val="none" w:sz="0" w:space="0" w:color="auto"/>
                                <w:bottom w:val="none" w:sz="0" w:space="0" w:color="auto"/>
                                <w:right w:val="none" w:sz="0" w:space="0" w:color="auto"/>
                              </w:divBdr>
                              <w:divsChild>
                                <w:div w:id="1549608311">
                                  <w:marLeft w:val="0"/>
                                  <w:marRight w:val="0"/>
                                  <w:marTop w:val="36"/>
                                  <w:marBottom w:val="0"/>
                                  <w:divBdr>
                                    <w:top w:val="single" w:sz="4" w:space="1" w:color="EAD09D"/>
                                    <w:left w:val="single" w:sz="4" w:space="16" w:color="EAD09D"/>
                                    <w:bottom w:val="single" w:sz="4" w:space="1" w:color="EAD09D"/>
                                    <w:right w:val="single" w:sz="4" w:space="5" w:color="EAD09D"/>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33;&#30446;&#24037;&#20316;\CDN\2015\ITU\AVD-template_1506_CDN%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71CFE-52A7-4B60-9664-A3410253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AVD-template_1506_CDN proposal.dotx</Template>
  <TotalTime>3</TotalTime>
  <Pages>4</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Rapporteur Meeting of ITU-T SG16 Questions 2, 3, 5 and 21/16 (Guilin, 8 - 12 June 2015)</vt:lpstr>
    </vt:vector>
  </TitlesOfParts>
  <Company/>
  <LinksUpToDate>false</LinksUpToDate>
  <CharactersWithSpaces>2858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cheng</dc:creator>
  <cp:lastModifiedBy>Paul E. Jones</cp:lastModifiedBy>
  <cp:revision>5</cp:revision>
  <cp:lastPrinted>2002-08-01T12:30:00Z</cp:lastPrinted>
  <dcterms:created xsi:type="dcterms:W3CDTF">2016-10-01T07:34:00Z</dcterms:created>
  <dcterms:modified xsi:type="dcterms:W3CDTF">2016-10-17T05:25:00Z</dcterms:modified>
</cp:coreProperties>
</file>