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 w14:paraId="755D6780" w14:textId="77777777">
        <w:trPr>
          <w:cantSplit/>
        </w:trPr>
        <w:tc>
          <w:tcPr>
            <w:tcW w:w="6297" w:type="dxa"/>
            <w:gridSpan w:val="4"/>
            <w:vAlign w:val="center"/>
          </w:tcPr>
          <w:p w14:paraId="4A14FBA4" w14:textId="77777777"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14:paraId="2206AE67" w14:textId="1518A9D6" w:rsidR="006C499C" w:rsidRPr="00A14FB6" w:rsidRDefault="006C499C" w:rsidP="00CE6717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E6717">
              <w:rPr>
                <w:b/>
                <w:bCs/>
                <w:sz w:val="40"/>
              </w:rPr>
              <w:t>AVD-</w:t>
            </w:r>
            <w:r w:rsidR="00CE6717" w:rsidRPr="00CE6717">
              <w:rPr>
                <w:b/>
                <w:bCs/>
                <w:sz w:val="40"/>
              </w:rPr>
              <w:t>4780</w:t>
            </w:r>
            <w:bookmarkEnd w:id="2"/>
          </w:p>
        </w:tc>
      </w:tr>
      <w:tr w:rsidR="006C499C" w:rsidRPr="00A14FB6" w14:paraId="02387B81" w14:textId="7777777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14:paraId="1B58A1A6" w14:textId="77777777"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14:paraId="323E126E" w14:textId="77777777"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14:paraId="1255D77C" w14:textId="77777777"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 w14:paraId="5DDE351B" w14:textId="7777777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14:paraId="4BE6B3F8" w14:textId="77777777"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14:paraId="6C92FC19" w14:textId="77777777"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14:paraId="720D6F46" w14:textId="77777777" w:rsidTr="00C03EC3">
        <w:trPr>
          <w:cantSplit/>
          <w:trHeight w:val="357"/>
        </w:trPr>
        <w:tc>
          <w:tcPr>
            <w:tcW w:w="1617" w:type="dxa"/>
          </w:tcPr>
          <w:p w14:paraId="30A8278C" w14:textId="77777777"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14:paraId="3E01FE6D" w14:textId="77777777" w:rsidR="006C499C" w:rsidRPr="00A14FB6" w:rsidRDefault="00157F11" w:rsidP="006C499C">
            <w:r>
              <w:t>21</w:t>
            </w:r>
            <w:r w:rsidR="00444762" w:rsidRPr="00444762">
              <w:t>/16</w:t>
            </w:r>
          </w:p>
        </w:tc>
        <w:tc>
          <w:tcPr>
            <w:tcW w:w="5276" w:type="dxa"/>
            <w:gridSpan w:val="3"/>
          </w:tcPr>
          <w:p w14:paraId="6D8A69E5" w14:textId="77777777"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맑은 고딕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 w14:paraId="3508C7A3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0872BEA7" w14:textId="77777777"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 w14:paraId="19C4389A" w14:textId="77777777">
        <w:trPr>
          <w:cantSplit/>
          <w:trHeight w:val="357"/>
        </w:trPr>
        <w:tc>
          <w:tcPr>
            <w:tcW w:w="1617" w:type="dxa"/>
          </w:tcPr>
          <w:p w14:paraId="2CDF902F" w14:textId="77777777"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7AB17FE" w14:textId="77777777" w:rsidR="006C499C" w:rsidRPr="00157F11" w:rsidRDefault="005F1AEF" w:rsidP="006C499C">
            <w:r w:rsidRPr="00157F11">
              <w:t>ETRI</w:t>
            </w:r>
          </w:p>
        </w:tc>
      </w:tr>
      <w:tr w:rsidR="006C499C" w:rsidRPr="00A14FB6" w14:paraId="591FEB4E" w14:textId="77777777">
        <w:trPr>
          <w:cantSplit/>
          <w:trHeight w:val="357"/>
        </w:trPr>
        <w:tc>
          <w:tcPr>
            <w:tcW w:w="1617" w:type="dxa"/>
          </w:tcPr>
          <w:p w14:paraId="17BC30CF" w14:textId="77777777"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9A925E8" w14:textId="77777777" w:rsidR="006C499C" w:rsidRPr="00157F11" w:rsidRDefault="00157F11" w:rsidP="009D5E69">
            <w:pPr>
              <w:spacing w:after="120"/>
            </w:pPr>
            <w:r w:rsidRPr="00157F11">
              <w:t>HSTP-DIS-UAV: Proposed to add use cases and service scenarios for landslide disaster situations</w:t>
            </w:r>
          </w:p>
        </w:tc>
      </w:tr>
      <w:tr w:rsidR="006C499C" w:rsidRPr="00A14FB6" w14:paraId="61ACFE48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892E7C1" w14:textId="77777777"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14:paraId="76D19779" w14:textId="77777777" w:rsidR="006C499C" w:rsidRPr="00157F11" w:rsidRDefault="006C499C" w:rsidP="005F1AEF">
            <w:pPr>
              <w:spacing w:after="120"/>
            </w:pPr>
            <w:r w:rsidRPr="00157F11">
              <w:t>Proposal</w:t>
            </w:r>
          </w:p>
        </w:tc>
      </w:tr>
    </w:tbl>
    <w:bookmarkEnd w:id="1"/>
    <w:bookmarkEnd w:id="9"/>
    <w:p w14:paraId="44A3FDC7" w14:textId="77777777" w:rsidR="006C499C" w:rsidRPr="00A14FB6" w:rsidRDefault="006C499C" w:rsidP="006C499C">
      <w:pPr>
        <w:pStyle w:val="Headingb"/>
      </w:pPr>
      <w:r w:rsidRPr="00A14FB6">
        <w:t>Summary</w:t>
      </w:r>
    </w:p>
    <w:p w14:paraId="624B8B2A" w14:textId="77777777" w:rsidR="00157F11" w:rsidRPr="00157F11" w:rsidRDefault="00157F11" w:rsidP="005F1AEF">
      <w:r w:rsidRPr="008208E5">
        <w:t>This document describes use cases and service scenarios for landslide disaster situations by using unmanned aerial vehicles. The proposed updates are based on the TD 364 (WP1/16),</w:t>
      </w:r>
      <w:r>
        <w:t xml:space="preserve"> </w:t>
      </w:r>
      <w:r w:rsidRPr="008208E5">
        <w:t xml:space="preserve">current baseline document of </w:t>
      </w:r>
      <w:r w:rsidRPr="00157F11">
        <w:t>HSTP-DIS-UAV, which was adopted at the last SG16 June 2016 meeting.</w:t>
      </w:r>
    </w:p>
    <w:p w14:paraId="0726BC3A" w14:textId="77777777" w:rsidR="006C499C" w:rsidRPr="00157F11" w:rsidRDefault="006C499C" w:rsidP="004F22AA">
      <w:pPr>
        <w:pStyle w:val="1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567"/>
        </w:tabs>
        <w:overflowPunct/>
        <w:autoSpaceDE/>
        <w:autoSpaceDN/>
        <w:adjustRightInd/>
        <w:ind w:left="360" w:hanging="360"/>
        <w:textAlignment w:val="auto"/>
        <w:rPr>
          <w:rFonts w:eastAsiaTheme="minorEastAsia"/>
          <w:szCs w:val="24"/>
          <w:lang w:eastAsia="ja-JP"/>
        </w:rPr>
      </w:pPr>
      <w:r w:rsidRPr="00157F11">
        <w:rPr>
          <w:rFonts w:eastAsiaTheme="minorEastAsia"/>
          <w:szCs w:val="24"/>
          <w:lang w:eastAsia="ja-JP"/>
        </w:rPr>
        <w:t>Introduction</w:t>
      </w:r>
    </w:p>
    <w:p w14:paraId="740FBB1C" w14:textId="77777777" w:rsidR="00157F11" w:rsidRPr="00157F11" w:rsidRDefault="00157F11" w:rsidP="006C499C">
      <w:r w:rsidRPr="00157F11">
        <w:t>This contribution proposes to add use cases and its service scenarios for landslide disaster situation.</w:t>
      </w:r>
    </w:p>
    <w:p w14:paraId="1A8A0A4D" w14:textId="77777777" w:rsidR="006C499C" w:rsidRPr="00157F11" w:rsidRDefault="006C499C" w:rsidP="004F22AA">
      <w:pPr>
        <w:pStyle w:val="1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567"/>
        </w:tabs>
        <w:overflowPunct/>
        <w:autoSpaceDE/>
        <w:autoSpaceDN/>
        <w:adjustRightInd/>
        <w:ind w:left="360" w:hanging="360"/>
        <w:textAlignment w:val="auto"/>
        <w:rPr>
          <w:rFonts w:eastAsiaTheme="minorEastAsia"/>
          <w:szCs w:val="24"/>
          <w:lang w:eastAsia="ja-JP"/>
        </w:rPr>
      </w:pPr>
      <w:r w:rsidRPr="00157F11">
        <w:rPr>
          <w:rFonts w:eastAsiaTheme="minorEastAsia"/>
          <w:szCs w:val="24"/>
          <w:lang w:eastAsia="ja-JP"/>
        </w:rPr>
        <w:t>Discussion</w:t>
      </w:r>
    </w:p>
    <w:p w14:paraId="3CB9D974" w14:textId="77777777" w:rsidR="00A65A37" w:rsidRPr="00157F11" w:rsidRDefault="00A65A37" w:rsidP="00FC279A">
      <w:r w:rsidRPr="008208E5">
        <w:t xml:space="preserve">Section 7.3 describes a disaster information service using </w:t>
      </w:r>
      <w:r w:rsidRPr="008208E5">
        <w:rPr>
          <w:rFonts w:eastAsiaTheme="minorEastAsia"/>
          <w:lang w:eastAsia="ja-JP"/>
        </w:rPr>
        <w:t xml:space="preserve">UAVs </w:t>
      </w:r>
      <w:r>
        <w:rPr>
          <w:rFonts w:eastAsiaTheme="minorEastAsia"/>
          <w:lang w:eastAsia="ja-JP"/>
        </w:rPr>
        <w:t xml:space="preserve">that </w:t>
      </w:r>
      <w:r w:rsidRPr="008208E5">
        <w:rPr>
          <w:rFonts w:eastAsiaTheme="minorEastAsia"/>
          <w:lang w:eastAsia="ja-JP"/>
        </w:rPr>
        <w:t>can be used for detection of wildfire and industrial fire</w:t>
      </w:r>
      <w:r w:rsidRPr="008208E5">
        <w:t>. It is necessary to provide the use cases</w:t>
      </w:r>
      <w:r>
        <w:t xml:space="preserve"> for other disasters</w:t>
      </w:r>
      <w:r w:rsidRPr="008208E5">
        <w:t xml:space="preserve"> such as flood, landslide</w:t>
      </w:r>
      <w:r>
        <w:t>,</w:t>
      </w:r>
      <w:r w:rsidRPr="008208E5">
        <w:t xml:space="preserve"> and volcano to represent various disaster situation. So this contribution proposes to add contents for landslide to clause 7 of </w:t>
      </w:r>
      <w:r>
        <w:t>u</w:t>
      </w:r>
      <w:r w:rsidRPr="008208E5">
        <w:t>se cases and service scenarios.</w:t>
      </w:r>
    </w:p>
    <w:p w14:paraId="40D81ACC" w14:textId="77777777" w:rsidR="006C499C" w:rsidRDefault="00AD46F8" w:rsidP="004F22AA">
      <w:pPr>
        <w:pStyle w:val="1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567"/>
        </w:tabs>
        <w:overflowPunct/>
        <w:autoSpaceDE/>
        <w:autoSpaceDN/>
        <w:adjustRightInd/>
        <w:ind w:left="360" w:hanging="360"/>
        <w:textAlignment w:val="auto"/>
        <w:rPr>
          <w:rFonts w:eastAsiaTheme="minorEastAsia"/>
          <w:szCs w:val="24"/>
          <w:lang w:eastAsia="ja-JP"/>
        </w:rPr>
      </w:pPr>
      <w:r w:rsidRPr="00157F11">
        <w:rPr>
          <w:rFonts w:eastAsiaTheme="minorEastAsia"/>
          <w:szCs w:val="24"/>
          <w:lang w:eastAsia="ja-JP"/>
        </w:rPr>
        <w:t>Proposal</w:t>
      </w:r>
    </w:p>
    <w:p w14:paraId="3D88CDEA" w14:textId="77777777" w:rsidR="00A65A37" w:rsidRPr="00A65A37" w:rsidRDefault="00A65A37" w:rsidP="00A65A37">
      <w:pPr>
        <w:rPr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5A37" w14:paraId="08BD5DF5" w14:textId="77777777" w:rsidTr="00A813BD">
        <w:tc>
          <w:tcPr>
            <w:tcW w:w="9629" w:type="dxa"/>
          </w:tcPr>
          <w:p w14:paraId="445060A0" w14:textId="77777777" w:rsidR="00A65A37" w:rsidRPr="008208E5" w:rsidRDefault="00A65A37" w:rsidP="00A65A37">
            <w:pPr>
              <w:pStyle w:val="aa"/>
              <w:numPr>
                <w:ilvl w:val="0"/>
                <w:numId w:val="16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lang w:val="en-US"/>
              </w:rPr>
            </w:pPr>
            <w:r>
              <w:rPr>
                <w:rFonts w:eastAsia="맑은 고딕"/>
                <w:lang w:eastAsia="ko-KR"/>
              </w:rPr>
              <w:t xml:space="preserve">Proposes to add contents to </w:t>
            </w:r>
            <w:r w:rsidRPr="001A76DA">
              <w:rPr>
                <w:rFonts w:eastAsia="맑은 고딕"/>
                <w:lang w:eastAsia="ko-KR"/>
              </w:rPr>
              <w:t xml:space="preserve">clause </w:t>
            </w:r>
            <w:r>
              <w:rPr>
                <w:rFonts w:eastAsia="맑은 고딕"/>
                <w:lang w:eastAsia="ko-KR"/>
              </w:rPr>
              <w:t>7.5 on u</w:t>
            </w:r>
            <w:r w:rsidRPr="008208E5">
              <w:rPr>
                <w:rFonts w:eastAsia="맑은 고딕"/>
                <w:lang w:eastAsia="ko-KR"/>
              </w:rPr>
              <w:t>se cases for landslide</w:t>
            </w:r>
          </w:p>
          <w:p w14:paraId="5A97B310" w14:textId="77777777" w:rsidR="00A65A37" w:rsidRPr="008208E5" w:rsidRDefault="00A65A37" w:rsidP="00A813BD">
            <w:pPr>
              <w:pStyle w:val="aa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ind w:leftChars="0" w:left="760"/>
              <w:textAlignment w:val="baseline"/>
              <w:rPr>
                <w:lang w:val="en-US"/>
              </w:rPr>
            </w:pPr>
          </w:p>
        </w:tc>
      </w:tr>
    </w:tbl>
    <w:p w14:paraId="63CA3E1E" w14:textId="77777777" w:rsidR="00A65A37" w:rsidRPr="00A65A37" w:rsidRDefault="00A65A37" w:rsidP="00A65A37">
      <w:pPr>
        <w:rPr>
          <w:lang w:eastAsia="ja-JP"/>
        </w:rPr>
      </w:pPr>
    </w:p>
    <w:p w14:paraId="60BDF4FD" w14:textId="77777777" w:rsidR="00AD46F8" w:rsidRPr="00D27291" w:rsidRDefault="00AD46F8" w:rsidP="00AD46F8">
      <w:pPr>
        <w:pStyle w:val="CorrectionSeparatorBegin"/>
        <w:rPr>
          <w:lang w:eastAsia="zh-CN"/>
        </w:rPr>
      </w:pPr>
      <w:r w:rsidRPr="00D27291">
        <w:rPr>
          <w:lang w:val="en-GB"/>
        </w:rPr>
        <w:lastRenderedPageBreak/>
        <w:t>[</w:t>
      </w:r>
      <w:r w:rsidR="00157F11" w:rsidRPr="00D27291">
        <w:rPr>
          <w:lang w:val="en-GB"/>
        </w:rPr>
        <w:t>Start</w:t>
      </w:r>
      <w:r w:rsidRPr="00D27291">
        <w:rPr>
          <w:lang w:val="en-GB"/>
        </w:rPr>
        <w:t xml:space="preserve"> </w:t>
      </w:r>
      <w:r w:rsidRPr="00D27291">
        <w:rPr>
          <w:rFonts w:hint="eastAsia"/>
          <w:lang w:val="en-GB" w:eastAsia="zh-CN"/>
        </w:rPr>
        <w:t>Proposal</w:t>
      </w:r>
      <w:r w:rsidRPr="00D27291">
        <w:rPr>
          <w:lang w:val="en-GB"/>
        </w:rPr>
        <w:t>]</w:t>
      </w:r>
    </w:p>
    <w:p w14:paraId="726C83EB" w14:textId="77777777" w:rsidR="00FA566B" w:rsidRPr="001D3AEC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color w:val="0000FF"/>
          <w:szCs w:val="20"/>
          <w:lang w:eastAsia="en-US"/>
        </w:rPr>
      </w:pPr>
    </w:p>
    <w:p w14:paraId="480DD1CC" w14:textId="77777777" w:rsidR="00FA566B" w:rsidRPr="001D3AEC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color w:val="0000FF"/>
          <w:szCs w:val="20"/>
          <w:lang w:eastAsia="en-US"/>
        </w:rPr>
      </w:pPr>
    </w:p>
    <w:p w14:paraId="553649A9" w14:textId="77777777" w:rsidR="00FA566B" w:rsidRPr="001D3AEC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color w:val="0000FF"/>
          <w:szCs w:val="20"/>
          <w:lang w:eastAsia="en-US"/>
        </w:rPr>
      </w:pPr>
    </w:p>
    <w:p w14:paraId="1EB4CE56" w14:textId="77777777" w:rsidR="00FA566B" w:rsidRPr="001D3AEC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color w:val="0000FF"/>
          <w:szCs w:val="20"/>
          <w:lang w:eastAsia="en-US"/>
        </w:rPr>
      </w:pPr>
    </w:p>
    <w:p w14:paraId="195C68F9" w14:textId="77777777" w:rsidR="00FA566B" w:rsidRPr="001D3AEC" w:rsidRDefault="00FA566B" w:rsidP="00FA566B">
      <w:pPr>
        <w:pStyle w:val="aa"/>
        <w:keepNext/>
        <w:keepLines/>
        <w:numPr>
          <w:ilvl w:val="1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eastAsia="MS Mincho"/>
          <w:b/>
          <w:vanish/>
          <w:color w:val="0000FF"/>
          <w:szCs w:val="20"/>
          <w:lang w:eastAsia="en-US"/>
        </w:rPr>
      </w:pPr>
    </w:p>
    <w:p w14:paraId="0933E6FC" w14:textId="77777777" w:rsidR="00FA566B" w:rsidRPr="001D3AEC" w:rsidRDefault="00FA566B" w:rsidP="00FA566B">
      <w:pPr>
        <w:pStyle w:val="aa"/>
        <w:keepNext/>
        <w:keepLines/>
        <w:numPr>
          <w:ilvl w:val="1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eastAsia="MS Mincho"/>
          <w:b/>
          <w:vanish/>
          <w:color w:val="0000FF"/>
          <w:szCs w:val="20"/>
          <w:lang w:eastAsia="en-US"/>
        </w:rPr>
      </w:pPr>
    </w:p>
    <w:p w14:paraId="273112D0" w14:textId="77777777" w:rsidR="00FA566B" w:rsidRPr="001D3AEC" w:rsidRDefault="00FA566B" w:rsidP="00FA566B">
      <w:pPr>
        <w:pStyle w:val="aa"/>
        <w:keepNext/>
        <w:keepLines/>
        <w:numPr>
          <w:ilvl w:val="1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eastAsia="MS Mincho"/>
          <w:b/>
          <w:vanish/>
          <w:color w:val="0000FF"/>
          <w:szCs w:val="20"/>
          <w:lang w:eastAsia="en-US"/>
        </w:rPr>
      </w:pPr>
    </w:p>
    <w:p w14:paraId="20AB710F" w14:textId="77777777" w:rsidR="00AD46F8" w:rsidRPr="00D27291" w:rsidRDefault="00AD46F8" w:rsidP="004F22AA">
      <w:pPr>
        <w:rPr>
          <w:rFonts w:eastAsiaTheme="minorEastAsia"/>
          <w:i/>
          <w:szCs w:val="24"/>
          <w:lang w:eastAsia="zh-CN"/>
        </w:rPr>
      </w:pPr>
    </w:p>
    <w:p w14:paraId="6C1D0877" w14:textId="77777777" w:rsidR="00FA566B" w:rsidRPr="00D27291" w:rsidRDefault="00FA566B" w:rsidP="00FA566B">
      <w:pPr>
        <w:pStyle w:val="2"/>
        <w:keepLines w:val="0"/>
        <w:tabs>
          <w:tab w:val="num" w:pos="576"/>
        </w:tabs>
        <w:spacing w:after="60"/>
        <w:ind w:left="576" w:hanging="576"/>
        <w:rPr>
          <w:rFonts w:eastAsia="Times New Roman"/>
        </w:rPr>
      </w:pPr>
      <w:r w:rsidRPr="00D27291">
        <w:rPr>
          <w:rFonts w:hint="eastAsia"/>
          <w:lang w:eastAsia="zh-CN"/>
        </w:rPr>
        <w:t>7.</w:t>
      </w:r>
      <w:r w:rsidRPr="00D27291">
        <w:rPr>
          <w:lang w:eastAsia="zh-CN"/>
        </w:rPr>
        <w:t>5</w:t>
      </w:r>
      <w:r w:rsidRPr="00D27291">
        <w:rPr>
          <w:rFonts w:hint="eastAsia"/>
          <w:lang w:eastAsia="zh-CN"/>
        </w:rPr>
        <w:tab/>
      </w:r>
      <w:r w:rsidRPr="00D27291">
        <w:rPr>
          <w:lang w:eastAsia="zh-CN"/>
        </w:rPr>
        <w:t xml:space="preserve">Use cases for </w:t>
      </w:r>
      <w:r w:rsidR="00D72B6B" w:rsidRPr="00D27291">
        <w:rPr>
          <w:lang w:eastAsia="zh-CN"/>
        </w:rPr>
        <w:t>landslide</w:t>
      </w:r>
    </w:p>
    <w:p w14:paraId="30DAAA07" w14:textId="77777777" w:rsidR="00FA566B" w:rsidRPr="00D27291" w:rsidRDefault="00FA566B" w:rsidP="00FA566B">
      <w:pPr>
        <w:pStyle w:val="1"/>
        <w:ind w:left="794" w:hanging="794"/>
        <w:rPr>
          <w:rFonts w:eastAsia="Times New Roman"/>
        </w:rPr>
      </w:pPr>
      <w:r w:rsidRPr="00D27291">
        <w:rPr>
          <w:rFonts w:eastAsia="Times New Roman"/>
        </w:rPr>
        <w:t>7.5.1</w:t>
      </w:r>
      <w:r w:rsidRPr="00D27291">
        <w:rPr>
          <w:rFonts w:eastAsia="Times New Roman"/>
        </w:rPr>
        <w:tab/>
        <w:t>Preparedness phase</w:t>
      </w:r>
    </w:p>
    <w:p w14:paraId="4FB99E7E" w14:textId="08599231" w:rsidR="007129ED" w:rsidRPr="00D27291" w:rsidRDefault="007129ED" w:rsidP="007129ED">
      <w:pPr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 xml:space="preserve">The </w:t>
      </w:r>
      <w:r w:rsidRPr="00D27291">
        <w:t xml:space="preserve">disaster information service using </w:t>
      </w:r>
      <w:r w:rsidRPr="00D27291">
        <w:rPr>
          <w:rFonts w:eastAsiaTheme="minorEastAsia"/>
          <w:lang w:eastAsia="ja-JP"/>
        </w:rPr>
        <w:t xml:space="preserve">UAVs can be used for detection of </w:t>
      </w:r>
      <w:r w:rsidR="00D72B6B" w:rsidRPr="00D27291">
        <w:rPr>
          <w:rFonts w:eastAsiaTheme="minorEastAsia"/>
          <w:lang w:eastAsia="ja-JP"/>
        </w:rPr>
        <w:t>landslide</w:t>
      </w:r>
      <w:r w:rsidR="00CD03FB">
        <w:rPr>
          <w:rFonts w:eastAsiaTheme="minorEastAsia"/>
          <w:lang w:eastAsia="ja-JP"/>
        </w:rPr>
        <w:t>s</w:t>
      </w:r>
      <w:r w:rsidRPr="00D27291">
        <w:rPr>
          <w:rFonts w:eastAsiaTheme="minorEastAsia"/>
          <w:lang w:eastAsia="ja-JP"/>
        </w:rPr>
        <w:t>. Use-cases are described below.</w:t>
      </w:r>
    </w:p>
    <w:p w14:paraId="1F021A59" w14:textId="1D83A480" w:rsidR="002F4EF2" w:rsidRPr="00D27291" w:rsidRDefault="002F4EF2" w:rsidP="00285ECC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rFonts w:hint="eastAsia"/>
          <w:lang w:eastAsia="ko-KR"/>
        </w:rPr>
        <w:t xml:space="preserve">The risk for </w:t>
      </w:r>
      <w:r w:rsidR="00D72B6B" w:rsidRPr="00D27291">
        <w:rPr>
          <w:lang w:eastAsia="ko-KR"/>
        </w:rPr>
        <w:t>landslide</w:t>
      </w:r>
      <w:r w:rsidR="00CD03FB">
        <w:rPr>
          <w:lang w:eastAsia="ko-KR"/>
        </w:rPr>
        <w:t>s</w:t>
      </w:r>
      <w:r w:rsidR="00B71B61" w:rsidRPr="00D27291">
        <w:rPr>
          <w:lang w:eastAsia="ko-KR"/>
        </w:rPr>
        <w:t xml:space="preserve"> </w:t>
      </w:r>
      <w:r w:rsidRPr="00D27291">
        <w:rPr>
          <w:rFonts w:hint="eastAsia"/>
          <w:lang w:eastAsia="ko-KR"/>
        </w:rPr>
        <w:t xml:space="preserve">can be estimated from measurements </w:t>
      </w:r>
      <w:r w:rsidR="00675FB7" w:rsidRPr="00D27291">
        <w:rPr>
          <w:lang w:eastAsia="ko-KR"/>
        </w:rPr>
        <w:t>of displacement rate as well as changes in the surface topography</w:t>
      </w:r>
      <w:r w:rsidRPr="00D27291">
        <w:rPr>
          <w:rFonts w:hint="eastAsia"/>
          <w:lang w:eastAsia="ko-KR"/>
        </w:rPr>
        <w:t xml:space="preserve"> by a UAV carrying </w:t>
      </w:r>
      <w:r w:rsidR="003120A6" w:rsidRPr="00D27291">
        <w:rPr>
          <w:lang w:eastAsia="ko-KR"/>
        </w:rPr>
        <w:t>a</w:t>
      </w:r>
      <w:r w:rsidR="00A77126" w:rsidRPr="00D27291">
        <w:rPr>
          <w:lang w:eastAsia="ko-KR"/>
        </w:rPr>
        <w:t xml:space="preserve"> </w:t>
      </w:r>
      <w:r w:rsidR="00285ECC" w:rsidRPr="00D27291">
        <w:rPr>
          <w:lang w:eastAsia="ko-KR"/>
        </w:rPr>
        <w:t>L</w:t>
      </w:r>
      <w:r w:rsidR="00142450">
        <w:rPr>
          <w:lang w:eastAsia="ko-KR"/>
        </w:rPr>
        <w:t>I</w:t>
      </w:r>
      <w:r w:rsidR="00285ECC" w:rsidRPr="00D27291">
        <w:rPr>
          <w:lang w:eastAsia="ko-KR"/>
        </w:rPr>
        <w:t xml:space="preserve">DAR </w:t>
      </w:r>
      <w:r w:rsidR="00142450">
        <w:rPr>
          <w:lang w:eastAsia="ko-KR"/>
        </w:rPr>
        <w:t>sensor</w:t>
      </w:r>
      <w:r w:rsidR="00285ECC" w:rsidRPr="00D27291">
        <w:rPr>
          <w:lang w:eastAsia="ko-KR"/>
        </w:rPr>
        <w:t>.</w:t>
      </w:r>
    </w:p>
    <w:p w14:paraId="2EB98241" w14:textId="363729F2" w:rsidR="00B71B61" w:rsidRPr="00D27291" w:rsidRDefault="00B71B61" w:rsidP="00B71B61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The risk for</w:t>
      </w:r>
      <w:r w:rsidR="00CD03FB">
        <w:rPr>
          <w:lang w:eastAsia="ko-KR"/>
        </w:rPr>
        <w:t xml:space="preserve"> </w:t>
      </w:r>
      <w:r w:rsidR="00D72B6B" w:rsidRPr="00D27291">
        <w:rPr>
          <w:lang w:eastAsia="ko-KR"/>
        </w:rPr>
        <w:t>landslide</w:t>
      </w:r>
      <w:r w:rsidR="00CD03FB">
        <w:rPr>
          <w:lang w:eastAsia="ko-KR"/>
        </w:rPr>
        <w:t>s</w:t>
      </w:r>
      <w:r w:rsidRPr="00D27291">
        <w:rPr>
          <w:lang w:eastAsia="ko-KR"/>
        </w:rPr>
        <w:t xml:space="preserve"> can be estimated from measurements of soil moisture and vegetative state by a UAV carrying a multi-spectral camera.</w:t>
      </w:r>
    </w:p>
    <w:p w14:paraId="1DC6BAC0" w14:textId="77777777" w:rsidR="007129ED" w:rsidRDefault="007129ED" w:rsidP="007129ED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 xml:space="preserve">A UAV equipped with a visible light camera can detect </w:t>
      </w:r>
      <w:r w:rsidR="00675FB7" w:rsidRPr="00D27291">
        <w:rPr>
          <w:lang w:eastAsia="ko-KR"/>
        </w:rPr>
        <w:t>changes of the surface topography</w:t>
      </w:r>
      <w:r w:rsidRPr="00D27291">
        <w:rPr>
          <w:lang w:eastAsia="ko-KR"/>
        </w:rPr>
        <w:t xml:space="preserve"> in daylight.</w:t>
      </w:r>
    </w:p>
    <w:p w14:paraId="03C65016" w14:textId="15045B23" w:rsidR="00285ECC" w:rsidRPr="00D27291" w:rsidRDefault="00A426AC" w:rsidP="00CA4B5A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A UAV with an infrared</w:t>
      </w:r>
      <w:r>
        <w:rPr>
          <w:lang w:eastAsia="ko-KR"/>
        </w:rPr>
        <w:t xml:space="preserve"> t</w:t>
      </w:r>
      <w:r w:rsidRPr="00A426AC">
        <w:rPr>
          <w:lang w:eastAsia="ko-KR"/>
        </w:rPr>
        <w:t>hermographic</w:t>
      </w:r>
      <w:r w:rsidRPr="00D27291">
        <w:rPr>
          <w:lang w:eastAsia="ko-KR"/>
        </w:rPr>
        <w:t xml:space="preserve"> camera can be utilized for detection of landslides at night.</w:t>
      </w:r>
    </w:p>
    <w:p w14:paraId="69FB0593" w14:textId="7D51030D" w:rsidR="007129ED" w:rsidRPr="00D27291" w:rsidRDefault="007129ED" w:rsidP="007129ED">
      <w:pPr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 xml:space="preserve">Computer vision technologies can be used for automatic detection of </w:t>
      </w:r>
      <w:r w:rsidR="00D72B6B" w:rsidRPr="00D27291">
        <w:rPr>
          <w:rFonts w:eastAsiaTheme="minorEastAsia"/>
          <w:lang w:eastAsia="ja-JP"/>
        </w:rPr>
        <w:t>landslide</w:t>
      </w:r>
      <w:r w:rsidR="00CD03FB">
        <w:rPr>
          <w:rFonts w:eastAsiaTheme="minorEastAsia"/>
          <w:lang w:eastAsia="ja-JP"/>
        </w:rPr>
        <w:t>s</w:t>
      </w:r>
      <w:r w:rsidRPr="00D27291">
        <w:rPr>
          <w:rFonts w:eastAsiaTheme="minorEastAsia"/>
          <w:lang w:eastAsia="ja-JP"/>
        </w:rPr>
        <w:t>.</w:t>
      </w:r>
    </w:p>
    <w:p w14:paraId="5E11D156" w14:textId="77777777" w:rsidR="007129ED" w:rsidRPr="00D27291" w:rsidRDefault="007129ED" w:rsidP="007129ED">
      <w:pPr>
        <w:pStyle w:val="Headingb"/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>(1)</w:t>
      </w:r>
      <w:r w:rsidRPr="00D27291">
        <w:rPr>
          <w:rFonts w:eastAsiaTheme="minorEastAsia"/>
          <w:lang w:eastAsia="ja-JP"/>
        </w:rPr>
        <w:tab/>
        <w:t xml:space="preserve">Service scenario with on-board </w:t>
      </w:r>
      <w:r w:rsidR="00D72B6B" w:rsidRPr="00D27291">
        <w:rPr>
          <w:rFonts w:eastAsiaTheme="minorEastAsia"/>
          <w:lang w:eastAsia="ja-JP"/>
        </w:rPr>
        <w:t>landslide</w:t>
      </w:r>
      <w:r w:rsidRPr="00D27291">
        <w:rPr>
          <w:rFonts w:eastAsiaTheme="minorEastAsia"/>
          <w:lang w:eastAsia="ja-JP"/>
        </w:rPr>
        <w:t xml:space="preserve"> detection</w:t>
      </w:r>
    </w:p>
    <w:p w14:paraId="6C98B086" w14:textId="77777777" w:rsidR="007129ED" w:rsidRPr="00D27291" w:rsidRDefault="007129ED" w:rsidP="007129ED">
      <w:pPr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 xml:space="preserve">An on-board computer system of a UAV analyses sensor data and detects </w:t>
      </w:r>
      <w:r w:rsidR="00D72B6B" w:rsidRPr="00D27291">
        <w:rPr>
          <w:rFonts w:eastAsiaTheme="minorEastAsia"/>
          <w:lang w:eastAsia="ja-JP"/>
        </w:rPr>
        <w:t>landslide</w:t>
      </w:r>
      <w:r w:rsidRPr="00D27291">
        <w:rPr>
          <w:rFonts w:eastAsiaTheme="minorEastAsia"/>
          <w:lang w:eastAsia="ja-JP"/>
        </w:rPr>
        <w:t xml:space="preserve"> in this service scenario. This scenario requires considerable on-board computing power and battery capacity.</w:t>
      </w:r>
    </w:p>
    <w:p w14:paraId="38B8EE2E" w14:textId="77777777" w:rsidR="007129ED" w:rsidRPr="00D27291" w:rsidRDefault="007129ED" w:rsidP="003D2BE0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A UAV or UAVs patrol designated regions.</w:t>
      </w:r>
    </w:p>
    <w:p w14:paraId="29962AF6" w14:textId="4F436685" w:rsidR="007129ED" w:rsidRPr="00D27291" w:rsidRDefault="007129ED" w:rsidP="003D2BE0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 xml:space="preserve">The on-board computer system </w:t>
      </w:r>
      <w:r w:rsidR="00EA14EB" w:rsidRPr="00D27291">
        <w:rPr>
          <w:lang w:eastAsia="ko-KR"/>
        </w:rPr>
        <w:t xml:space="preserve">acquires overlapping aerial images of the </w:t>
      </w:r>
      <w:r w:rsidR="00CD03FB">
        <w:rPr>
          <w:lang w:eastAsia="ko-KR"/>
        </w:rPr>
        <w:t>regions</w:t>
      </w:r>
      <w:r w:rsidRPr="00D27291">
        <w:rPr>
          <w:lang w:eastAsia="ko-KR"/>
        </w:rPr>
        <w:t xml:space="preserve"> and analyses sensor data.</w:t>
      </w:r>
    </w:p>
    <w:p w14:paraId="00FAE774" w14:textId="27EEF745" w:rsidR="007129ED" w:rsidRPr="00D27291" w:rsidRDefault="007129ED" w:rsidP="003D2BE0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If</w:t>
      </w:r>
      <w:r w:rsidR="00CD03FB">
        <w:rPr>
          <w:lang w:eastAsia="ko-KR"/>
        </w:rPr>
        <w:t xml:space="preserve"> a</w:t>
      </w:r>
      <w:r w:rsidRPr="00D27291">
        <w:rPr>
          <w:lang w:eastAsia="ko-KR"/>
        </w:rPr>
        <w:t xml:space="preserve"> </w:t>
      </w:r>
      <w:r w:rsidR="00D72B6B" w:rsidRPr="00D27291">
        <w:rPr>
          <w:lang w:eastAsia="ko-KR"/>
        </w:rPr>
        <w:t>landslide</w:t>
      </w:r>
      <w:r w:rsidRPr="00D27291">
        <w:rPr>
          <w:lang w:eastAsia="ko-KR"/>
        </w:rPr>
        <w:t xml:space="preserve"> is detected, the sensor data and related information is sent to a </w:t>
      </w:r>
      <w:r w:rsidR="00D72B6B" w:rsidRPr="00D27291">
        <w:rPr>
          <w:lang w:eastAsia="ko-KR"/>
        </w:rPr>
        <w:t>landslide</w:t>
      </w:r>
      <w:r w:rsidRPr="00D27291">
        <w:rPr>
          <w:lang w:eastAsia="ko-KR"/>
        </w:rPr>
        <w:t xml:space="preserve"> incident command centre via wireless communication.</w:t>
      </w:r>
    </w:p>
    <w:p w14:paraId="348DF694" w14:textId="39612B11" w:rsidR="007129ED" w:rsidRPr="00D27291" w:rsidRDefault="007129ED" w:rsidP="007129ED">
      <w:pPr>
        <w:pStyle w:val="Headingb"/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>(2)</w:t>
      </w:r>
      <w:r w:rsidRPr="00D27291">
        <w:rPr>
          <w:rFonts w:eastAsiaTheme="minorEastAsia"/>
          <w:lang w:eastAsia="ja-JP"/>
        </w:rPr>
        <w:tab/>
        <w:t>Service scenario</w:t>
      </w:r>
      <w:r w:rsidR="00216C0E">
        <w:rPr>
          <w:rFonts w:eastAsiaTheme="minorEastAsia"/>
          <w:lang w:eastAsia="ja-JP"/>
        </w:rPr>
        <w:t xml:space="preserve"> </w:t>
      </w:r>
      <w:r w:rsidR="00216C0E" w:rsidRPr="00216C0E">
        <w:rPr>
          <w:rFonts w:eastAsiaTheme="minorEastAsia"/>
          <w:lang w:eastAsia="ja-JP"/>
        </w:rPr>
        <w:t>with server-based landslide detection</w:t>
      </w:r>
    </w:p>
    <w:p w14:paraId="45395067" w14:textId="77777777" w:rsidR="007129ED" w:rsidRPr="00D27291" w:rsidRDefault="007129ED" w:rsidP="007129ED">
      <w:pPr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 xml:space="preserve">A ground computing facility analyses sensor data and detects </w:t>
      </w:r>
      <w:r w:rsidR="00D72B6B" w:rsidRPr="00D27291">
        <w:rPr>
          <w:rFonts w:eastAsiaTheme="minorEastAsia"/>
          <w:lang w:eastAsia="ja-JP"/>
        </w:rPr>
        <w:t>landslide</w:t>
      </w:r>
      <w:r w:rsidRPr="00D27291">
        <w:rPr>
          <w:rFonts w:eastAsiaTheme="minorEastAsia"/>
          <w:lang w:eastAsia="ja-JP"/>
        </w:rPr>
        <w:t xml:space="preserve"> in this service scenario. An on-board computer system of a UAV performs limited processing like resampling to the acquired sensor data.</w:t>
      </w:r>
    </w:p>
    <w:p w14:paraId="42CE4D15" w14:textId="77777777" w:rsidR="007129ED" w:rsidRPr="00D27291" w:rsidRDefault="007129ED" w:rsidP="003D2BE0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A UAV or UAVs patrol designated regions</w:t>
      </w:r>
      <w:r w:rsidR="00EA14EB" w:rsidRPr="00D27291">
        <w:rPr>
          <w:lang w:eastAsia="ko-KR"/>
        </w:rPr>
        <w:t>.</w:t>
      </w:r>
    </w:p>
    <w:p w14:paraId="7F6FEFB3" w14:textId="46467B6A" w:rsidR="007129ED" w:rsidRPr="00D27291" w:rsidRDefault="007129ED" w:rsidP="003D2BE0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 xml:space="preserve">The on-board computer system acquires </w:t>
      </w:r>
      <w:r w:rsidR="00EA14EB" w:rsidRPr="00D27291">
        <w:rPr>
          <w:lang w:eastAsia="ko-KR"/>
        </w:rPr>
        <w:t xml:space="preserve">overlapping aerial images of </w:t>
      </w:r>
      <w:r w:rsidR="00CD03FB" w:rsidRPr="00D27291">
        <w:rPr>
          <w:lang w:eastAsia="ko-KR"/>
        </w:rPr>
        <w:t xml:space="preserve">the </w:t>
      </w:r>
      <w:r w:rsidR="00CD03FB">
        <w:rPr>
          <w:lang w:eastAsia="ko-KR"/>
        </w:rPr>
        <w:t>regions</w:t>
      </w:r>
      <w:r w:rsidR="00CD03FB" w:rsidRPr="00D27291">
        <w:rPr>
          <w:lang w:eastAsia="ko-KR"/>
        </w:rPr>
        <w:t xml:space="preserve"> </w:t>
      </w:r>
      <w:r w:rsidRPr="00D27291">
        <w:rPr>
          <w:lang w:eastAsia="ko-KR"/>
        </w:rPr>
        <w:t>and processes sensor data.</w:t>
      </w:r>
    </w:p>
    <w:p w14:paraId="044B9467" w14:textId="77777777" w:rsidR="007129ED" w:rsidRPr="00D27291" w:rsidRDefault="007129ED" w:rsidP="003D2BE0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The processed data is sent to a ground computing facility via wireless communication.</w:t>
      </w:r>
    </w:p>
    <w:p w14:paraId="6288D5F5" w14:textId="77777777" w:rsidR="007129ED" w:rsidRPr="00D27291" w:rsidRDefault="007129ED" w:rsidP="003D2BE0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The ground computing facility analyses the received sensor data.</w:t>
      </w:r>
    </w:p>
    <w:p w14:paraId="36850E17" w14:textId="18F96AD3" w:rsidR="007129ED" w:rsidRPr="00D27291" w:rsidRDefault="007129ED" w:rsidP="003D2BE0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 xml:space="preserve">If </w:t>
      </w:r>
      <w:r w:rsidR="00CD03FB">
        <w:rPr>
          <w:lang w:eastAsia="ko-KR"/>
        </w:rPr>
        <w:t xml:space="preserve">a </w:t>
      </w:r>
      <w:r w:rsidR="00D72B6B" w:rsidRPr="00D27291">
        <w:rPr>
          <w:lang w:eastAsia="ko-KR"/>
        </w:rPr>
        <w:t>landslide</w:t>
      </w:r>
      <w:r w:rsidRPr="00D27291">
        <w:rPr>
          <w:lang w:eastAsia="ko-KR"/>
        </w:rPr>
        <w:t xml:space="preserve"> is detected, the sensor data and related information is sent to a </w:t>
      </w:r>
      <w:r w:rsidR="00D72B6B" w:rsidRPr="00D27291">
        <w:rPr>
          <w:lang w:eastAsia="ko-KR"/>
        </w:rPr>
        <w:t>landslide</w:t>
      </w:r>
      <w:r w:rsidRPr="00D27291">
        <w:rPr>
          <w:lang w:eastAsia="ko-KR"/>
        </w:rPr>
        <w:t xml:space="preserve"> incident command centre.</w:t>
      </w:r>
    </w:p>
    <w:p w14:paraId="297A6C63" w14:textId="77777777" w:rsidR="00FA566B" w:rsidRPr="00D27291" w:rsidRDefault="00FA566B" w:rsidP="00FA566B">
      <w:pPr>
        <w:pStyle w:val="1"/>
        <w:ind w:left="794" w:hanging="794"/>
        <w:rPr>
          <w:rFonts w:eastAsia="Times New Roman"/>
        </w:rPr>
      </w:pPr>
      <w:r w:rsidRPr="00D27291">
        <w:rPr>
          <w:rFonts w:eastAsia="Times New Roman"/>
        </w:rPr>
        <w:t>7.5.2</w:t>
      </w:r>
      <w:r w:rsidRPr="00D27291">
        <w:rPr>
          <w:rFonts w:eastAsia="Times New Roman"/>
        </w:rPr>
        <w:tab/>
      </w:r>
      <w:r w:rsidRPr="00D27291">
        <w:t>Response and relief phase</w:t>
      </w:r>
    </w:p>
    <w:p w14:paraId="589CD83F" w14:textId="75196091" w:rsidR="007129ED" w:rsidRPr="00D27291" w:rsidRDefault="007129ED" w:rsidP="007129ED">
      <w:pPr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>UAVs can be used for guiding</w:t>
      </w:r>
      <w:r w:rsidR="003120A6" w:rsidRPr="00D27291">
        <w:rPr>
          <w:rFonts w:eastAsiaTheme="minorEastAsia"/>
          <w:lang w:eastAsia="ja-JP"/>
        </w:rPr>
        <w:t xml:space="preserve"> </w:t>
      </w:r>
      <w:r w:rsidRPr="00D27291">
        <w:rPr>
          <w:rFonts w:eastAsiaTheme="minorEastAsia"/>
          <w:lang w:eastAsia="ja-JP"/>
        </w:rPr>
        <w:t>evacuation in the response and relief phase. Use-cases are described below.</w:t>
      </w:r>
    </w:p>
    <w:p w14:paraId="1420D144" w14:textId="6B233C42" w:rsidR="007129ED" w:rsidRPr="00D27291" w:rsidRDefault="007129ED" w:rsidP="003D2BE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lastRenderedPageBreak/>
        <w:t>Still images and live motion pictures from UAVs can be used for guiding evacuation efforts.</w:t>
      </w:r>
    </w:p>
    <w:p w14:paraId="4A08D227" w14:textId="77777777" w:rsidR="007129ED" w:rsidRPr="00D27291" w:rsidRDefault="007129ED" w:rsidP="003D2BE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S</w:t>
      </w:r>
      <w:r w:rsidRPr="00D27291">
        <w:rPr>
          <w:rFonts w:hint="eastAsia"/>
          <w:lang w:eastAsia="ko-KR"/>
        </w:rPr>
        <w:t xml:space="preserve">ensor </w:t>
      </w:r>
      <w:r w:rsidRPr="00D27291">
        <w:rPr>
          <w:lang w:eastAsia="ko-KR"/>
        </w:rPr>
        <w:t xml:space="preserve">data from UAVs can be used for predicting the evolution of </w:t>
      </w:r>
      <w:r w:rsidR="00D72B6B" w:rsidRPr="00D27291">
        <w:rPr>
          <w:lang w:eastAsia="ko-KR"/>
        </w:rPr>
        <w:t>landslide</w:t>
      </w:r>
      <w:r w:rsidRPr="00D27291">
        <w:rPr>
          <w:lang w:eastAsia="ko-KR"/>
        </w:rPr>
        <w:t>.</w:t>
      </w:r>
    </w:p>
    <w:p w14:paraId="4F7301B3" w14:textId="77777777" w:rsidR="007129ED" w:rsidRPr="00D27291" w:rsidRDefault="007129ED" w:rsidP="003D2BE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lang w:eastAsia="ko-KR"/>
        </w:rPr>
        <w:t>UAVs carrying speakers can be used for alarming people in danger zone.</w:t>
      </w:r>
    </w:p>
    <w:p w14:paraId="0A152093" w14:textId="49FCC41B" w:rsidR="007129ED" w:rsidRPr="00D27291" w:rsidRDefault="007129ED" w:rsidP="003D2BE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27291">
        <w:rPr>
          <w:rFonts w:hint="eastAsia"/>
          <w:lang w:eastAsia="ko-KR"/>
        </w:rPr>
        <w:t>UAV</w:t>
      </w:r>
      <w:r w:rsidR="00F36917">
        <w:rPr>
          <w:lang w:eastAsia="ko-KR"/>
        </w:rPr>
        <w:t>s</w:t>
      </w:r>
      <w:r w:rsidRPr="00D27291">
        <w:rPr>
          <w:lang w:eastAsia="ko-KR"/>
        </w:rPr>
        <w:t xml:space="preserve"> can deliver relief package</w:t>
      </w:r>
      <w:r w:rsidR="00F36917">
        <w:rPr>
          <w:lang w:eastAsia="ko-KR"/>
        </w:rPr>
        <w:t>s</w:t>
      </w:r>
      <w:r w:rsidRPr="00D27291">
        <w:rPr>
          <w:lang w:eastAsia="ko-KR"/>
        </w:rPr>
        <w:t xml:space="preserve"> to people.</w:t>
      </w:r>
    </w:p>
    <w:p w14:paraId="678F5422" w14:textId="77777777" w:rsidR="007129ED" w:rsidRPr="00D27291" w:rsidRDefault="007129ED" w:rsidP="007129ED">
      <w:pPr>
        <w:pStyle w:val="1"/>
      </w:pPr>
      <w:r w:rsidRPr="00D27291">
        <w:t>7.</w:t>
      </w:r>
      <w:r w:rsidR="00FA566B" w:rsidRPr="00D27291">
        <w:t>5</w:t>
      </w:r>
      <w:r w:rsidRPr="00D27291">
        <w:t>.3 Recovery and reconstruction phase</w:t>
      </w:r>
    </w:p>
    <w:p w14:paraId="009B870E" w14:textId="77777777" w:rsidR="007129ED" w:rsidRPr="00D27291" w:rsidRDefault="007129ED" w:rsidP="007129ED">
      <w:pPr>
        <w:rPr>
          <w:rFonts w:eastAsiaTheme="minorEastAsia"/>
          <w:lang w:eastAsia="ja-JP"/>
        </w:rPr>
      </w:pPr>
      <w:r w:rsidRPr="00D27291">
        <w:rPr>
          <w:rFonts w:eastAsiaTheme="minorEastAsia"/>
          <w:lang w:eastAsia="ja-JP"/>
        </w:rPr>
        <w:t>Images from UAVs can be used for damage assessment.</w:t>
      </w:r>
    </w:p>
    <w:p w14:paraId="6998CA5F" w14:textId="3383E7E9" w:rsidR="007129ED" w:rsidRPr="00D27291" w:rsidRDefault="007129ED" w:rsidP="007129ED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D27291">
        <w:t>Visible photographs, infrared photographs,</w:t>
      </w:r>
      <w:r w:rsidR="00837834" w:rsidRPr="00D27291">
        <w:t xml:space="preserve"> </w:t>
      </w:r>
      <w:r w:rsidR="00DC1D71" w:rsidRPr="00D27291">
        <w:t>L</w:t>
      </w:r>
      <w:r w:rsidR="00DC1D71">
        <w:t>I</w:t>
      </w:r>
      <w:r w:rsidR="00DC1D71" w:rsidRPr="00D27291">
        <w:t xml:space="preserve">DAR </w:t>
      </w:r>
      <w:r w:rsidR="00837834" w:rsidRPr="00D27291">
        <w:t xml:space="preserve">or multi-spectral </w:t>
      </w:r>
      <w:r w:rsidR="0000049D" w:rsidRPr="00D27291">
        <w:t>data</w:t>
      </w:r>
      <w:r w:rsidRPr="00D27291">
        <w:t xml:space="preserve"> can be used to assess the extent of the damage </w:t>
      </w:r>
      <w:r w:rsidR="0000049D" w:rsidRPr="00D27291">
        <w:t xml:space="preserve">by </w:t>
      </w:r>
      <w:r w:rsidR="00D72B6B" w:rsidRPr="00D27291">
        <w:t>landslide</w:t>
      </w:r>
      <w:r w:rsidR="00CD03FB">
        <w:t>s</w:t>
      </w:r>
      <w:bookmarkStart w:id="10" w:name="_GoBack"/>
      <w:bookmarkEnd w:id="10"/>
      <w:r w:rsidR="0000049D" w:rsidRPr="00D27291">
        <w:t xml:space="preserve"> </w:t>
      </w:r>
      <w:r w:rsidRPr="00D27291">
        <w:t>and to monitor the recovery of the vegetation</w:t>
      </w:r>
      <w:r w:rsidR="00837834" w:rsidRPr="00D27291">
        <w:t xml:space="preserve"> nearby </w:t>
      </w:r>
      <w:r w:rsidR="00D72B6B" w:rsidRPr="00D27291">
        <w:t>landslide</w:t>
      </w:r>
      <w:r w:rsidR="00837834" w:rsidRPr="00D27291">
        <w:t xml:space="preserve"> areas</w:t>
      </w:r>
      <w:r w:rsidRPr="00D27291">
        <w:t>.</w:t>
      </w:r>
    </w:p>
    <w:p w14:paraId="259897C0" w14:textId="77777777" w:rsidR="006C499C" w:rsidRDefault="006C499C"/>
    <w:p w14:paraId="6A025BA4" w14:textId="77777777" w:rsidR="00D27291" w:rsidRDefault="00D27291"/>
    <w:p w14:paraId="778299F0" w14:textId="77777777" w:rsidR="00D27291" w:rsidRDefault="00D27291" w:rsidP="00D27291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14:paraId="68587396" w14:textId="77777777" w:rsidR="00D27291" w:rsidRPr="007129ED" w:rsidRDefault="00D27291"/>
    <w:p w14:paraId="245734CF" w14:textId="77777777"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7A9E" w14:textId="77777777" w:rsidR="00123E98" w:rsidRDefault="00123E98">
      <w:r>
        <w:separator/>
      </w:r>
    </w:p>
  </w:endnote>
  <w:endnote w:type="continuationSeparator" w:id="0">
    <w:p w14:paraId="505DD441" w14:textId="77777777" w:rsidR="00123E98" w:rsidRDefault="0012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8"/>
      <w:gridCol w:w="4397"/>
      <w:gridCol w:w="3915"/>
    </w:tblGrid>
    <w:tr w:rsidR="00157F11" w14:paraId="4836C476" w14:textId="77777777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1C2644D0" w14:textId="77777777" w:rsidR="00157F11" w:rsidRPr="008208E5" w:rsidRDefault="00157F11" w:rsidP="00157F11">
          <w:pPr>
            <w:rPr>
              <w:rFonts w:eastAsia="맑은 고딕"/>
              <w:b/>
              <w:bCs/>
              <w:sz w:val="20"/>
            </w:rPr>
          </w:pPr>
          <w:bookmarkStart w:id="11" w:name="dcontent1" w:colFirst="1" w:colLast="1"/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032A9EE2" w14:textId="77777777" w:rsidR="00157F11" w:rsidRPr="008208E5" w:rsidRDefault="00157F11" w:rsidP="00157F11">
          <w:pPr>
            <w:rPr>
              <w:rFonts w:eastAsia="맑은 고딕"/>
              <w:sz w:val="20"/>
            </w:rPr>
          </w:pPr>
          <w:proofErr w:type="spellStart"/>
          <w:r w:rsidRPr="008208E5">
            <w:rPr>
              <w:rFonts w:eastAsia="맑은 고딕"/>
              <w:sz w:val="20"/>
              <w:lang w:eastAsia="ko-KR"/>
            </w:rPr>
            <w:t>Eunjung</w:t>
          </w:r>
          <w:proofErr w:type="spellEnd"/>
          <w:r w:rsidRPr="008208E5">
            <w:rPr>
              <w:rFonts w:eastAsia="맑은 고딕"/>
              <w:sz w:val="20"/>
              <w:lang w:eastAsia="ko-KR"/>
            </w:rPr>
            <w:t xml:space="preserve"> Kwon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151DE3E0" w14:textId="77777777" w:rsidR="00157F11" w:rsidRPr="008208E5" w:rsidRDefault="00157F11" w:rsidP="00157F11">
          <w:pPr>
            <w:tabs>
              <w:tab w:val="left" w:pos="936"/>
            </w:tabs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>+82 42 860 1536</w:t>
          </w:r>
        </w:p>
        <w:p w14:paraId="36BBBC74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14:paraId="5B3981D6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  <w:t xml:space="preserve"> </w:t>
          </w:r>
          <w:hyperlink r:id="rId1" w:history="1">
            <w:r w:rsidRPr="008208E5">
              <w:rPr>
                <w:rStyle w:val="ab"/>
                <w:rFonts w:eastAsia="맑은 고딕"/>
                <w:sz w:val="20"/>
              </w:rPr>
              <w:t>ejkwon@etri.re.kr</w:t>
            </w:r>
          </w:hyperlink>
        </w:p>
      </w:tc>
    </w:tr>
    <w:tr w:rsidR="00157F11" w14:paraId="42B206B5" w14:textId="77777777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781BB4E9" w14:textId="77777777" w:rsidR="00157F11" w:rsidRPr="008208E5" w:rsidRDefault="00157F11" w:rsidP="00157F11">
          <w:pPr>
            <w:rPr>
              <w:rFonts w:eastAsia="맑은 고딕"/>
              <w:b/>
              <w:bCs/>
              <w:sz w:val="20"/>
            </w:rPr>
          </w:pPr>
          <w:bookmarkStart w:id="12" w:name="dcontent2" w:colFirst="1" w:colLast="1"/>
          <w:bookmarkEnd w:id="11"/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59F84AE0" w14:textId="77777777" w:rsidR="00157F11" w:rsidRPr="008208E5" w:rsidRDefault="00157F11" w:rsidP="00157F11">
          <w:pPr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  <w:lang w:eastAsia="ko-KR"/>
            </w:rPr>
            <w:t>Yong-Tae Lee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255D5383" w14:textId="77777777" w:rsidR="00157F11" w:rsidRPr="008208E5" w:rsidRDefault="00157F11" w:rsidP="00157F11">
          <w:pPr>
            <w:tabs>
              <w:tab w:val="left" w:pos="936"/>
            </w:tabs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 xml:space="preserve">+82 42 860 </w:t>
          </w:r>
          <w:r w:rsidRPr="008208E5">
            <w:rPr>
              <w:rFonts w:eastAsia="맑은 고딕"/>
              <w:sz w:val="20"/>
              <w:lang w:eastAsia="ko-KR"/>
            </w:rPr>
            <w:t>6451</w:t>
          </w:r>
        </w:p>
        <w:p w14:paraId="08597DCB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ja-JP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14:paraId="6C3B86DF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2" w:history="1">
            <w:r w:rsidRPr="008208E5">
              <w:rPr>
                <w:rStyle w:val="ab"/>
                <w:rFonts w:eastAsia="맑은 고딕"/>
                <w:sz w:val="20"/>
              </w:rPr>
              <w:t>ytlee@etri.re.kr</w:t>
            </w:r>
          </w:hyperlink>
          <w:r w:rsidRPr="008208E5">
            <w:rPr>
              <w:rFonts w:eastAsia="맑은 고딕"/>
              <w:sz w:val="20"/>
            </w:rPr>
            <w:t xml:space="preserve"> </w:t>
          </w:r>
        </w:p>
      </w:tc>
    </w:tr>
    <w:tr w:rsidR="00157F11" w14:paraId="1041C878" w14:textId="77777777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42B82499" w14:textId="77777777" w:rsidR="00157F11" w:rsidRPr="008208E5" w:rsidRDefault="00157F11" w:rsidP="00157F11">
          <w:pPr>
            <w:rPr>
              <w:rFonts w:eastAsia="맑은 고딕"/>
              <w:b/>
              <w:bCs/>
              <w:sz w:val="20"/>
            </w:rPr>
          </w:pPr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2D60C911" w14:textId="77777777" w:rsidR="00157F11" w:rsidRPr="008208E5" w:rsidRDefault="00157F11" w:rsidP="00157F11">
          <w:pPr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  <w:lang w:eastAsia="ko-KR"/>
            </w:rPr>
            <w:t>Wonjae Lee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750E4F97" w14:textId="77777777" w:rsidR="00157F11" w:rsidRPr="008208E5" w:rsidRDefault="00157F11" w:rsidP="00157F11">
          <w:pPr>
            <w:tabs>
              <w:tab w:val="left" w:pos="936"/>
            </w:tabs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>+82 42 860 5961</w:t>
          </w:r>
        </w:p>
        <w:p w14:paraId="41103975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ja-JP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14:paraId="26792309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3" w:history="1">
            <w:r w:rsidRPr="008208E5">
              <w:rPr>
                <w:rStyle w:val="ab"/>
                <w:rFonts w:eastAsia="맑은 고딕"/>
                <w:sz w:val="20"/>
              </w:rPr>
              <w:t>russell@etri.re.kr</w:t>
            </w:r>
          </w:hyperlink>
        </w:p>
      </w:tc>
    </w:tr>
    <w:bookmarkEnd w:id="12"/>
    <w:tr w:rsidR="00157F11" w14:paraId="61A09FA1" w14:textId="77777777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14:paraId="46B45FE9" w14:textId="77777777" w:rsidR="00157F11" w:rsidRPr="008208E5" w:rsidRDefault="00157F11" w:rsidP="00157F11">
          <w:pPr>
            <w:rPr>
              <w:rFonts w:eastAsia="맑은 고딕"/>
              <w:b/>
              <w:bCs/>
              <w:sz w:val="20"/>
            </w:rPr>
          </w:pPr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14:paraId="10D04FF4" w14:textId="77777777" w:rsidR="00157F11" w:rsidRPr="008208E5" w:rsidRDefault="00157F11" w:rsidP="00157F11">
          <w:pPr>
            <w:rPr>
              <w:rFonts w:eastAsia="맑은 고딕"/>
              <w:sz w:val="20"/>
              <w:lang w:eastAsia="ko-KR"/>
            </w:rPr>
          </w:pPr>
          <w:proofErr w:type="spellStart"/>
          <w:r w:rsidRPr="008208E5">
            <w:rPr>
              <w:rFonts w:eastAsia="맑은 고딕"/>
              <w:sz w:val="20"/>
            </w:rPr>
            <w:t>Kyeong</w:t>
          </w:r>
          <w:proofErr w:type="spellEnd"/>
          <w:r w:rsidRPr="008208E5">
            <w:rPr>
              <w:rFonts w:eastAsia="맑은 고딕"/>
              <w:sz w:val="20"/>
            </w:rPr>
            <w:t xml:space="preserve"> </w:t>
          </w:r>
          <w:proofErr w:type="spellStart"/>
          <w:r w:rsidRPr="008208E5">
            <w:rPr>
              <w:rFonts w:eastAsia="맑은 고딕"/>
              <w:sz w:val="20"/>
            </w:rPr>
            <w:t>Seob</w:t>
          </w:r>
          <w:proofErr w:type="spellEnd"/>
          <w:r w:rsidRPr="008208E5">
            <w:rPr>
              <w:rFonts w:eastAsia="맑은 고딕"/>
              <w:sz w:val="20"/>
            </w:rPr>
            <w:t xml:space="preserve"> Cho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14:paraId="2298031B" w14:textId="77777777" w:rsidR="00157F11" w:rsidRPr="008208E5" w:rsidRDefault="00157F11" w:rsidP="00157F11">
          <w:pPr>
            <w:tabs>
              <w:tab w:val="left" w:pos="936"/>
            </w:tabs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>+82 42 860 5038</w:t>
          </w:r>
        </w:p>
        <w:p w14:paraId="3CBBF6E1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ja-JP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14:paraId="11FAE7F0" w14:textId="77777777" w:rsidR="00157F11" w:rsidRPr="008208E5" w:rsidRDefault="00157F11" w:rsidP="00157F11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4" w:history="1">
            <w:r w:rsidRPr="008208E5">
              <w:rPr>
                <w:rStyle w:val="ab"/>
                <w:rFonts w:eastAsia="맑은 고딕"/>
                <w:sz w:val="20"/>
              </w:rPr>
              <w:t>kscho@etri.re.kr</w:t>
            </w:r>
          </w:hyperlink>
          <w:r w:rsidRPr="008208E5">
            <w:rPr>
              <w:rFonts w:eastAsia="맑은 고딕"/>
              <w:sz w:val="20"/>
            </w:rPr>
            <w:t xml:space="preserve"> </w:t>
          </w:r>
        </w:p>
      </w:tc>
    </w:tr>
  </w:tbl>
  <w:p w14:paraId="6A18BB3A" w14:textId="77777777" w:rsidR="00720B3A" w:rsidRDefault="00720B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116D1" w14:textId="77777777" w:rsidR="00123E98" w:rsidRDefault="00123E98">
      <w:r>
        <w:separator/>
      </w:r>
    </w:p>
  </w:footnote>
  <w:footnote w:type="continuationSeparator" w:id="0">
    <w:p w14:paraId="25465E4D" w14:textId="77777777" w:rsidR="00123E98" w:rsidRDefault="00123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448D" w14:textId="77777777" w:rsidR="006C499C" w:rsidRPr="00981DCE" w:rsidRDefault="006C499C" w:rsidP="006C499C">
    <w:pPr>
      <w:pStyle w:val="a6"/>
    </w:pPr>
    <w:r w:rsidRPr="00981DCE">
      <w:t xml:space="preserve">- </w:t>
    </w:r>
    <w:r w:rsidR="004E74A7" w:rsidRPr="00981DCE">
      <w:fldChar w:fldCharType="begin"/>
    </w:r>
    <w:r w:rsidRPr="00981DCE">
      <w:instrText xml:space="preserve"> PAGE  \* MERGEFORMAT </w:instrText>
    </w:r>
    <w:r w:rsidR="004E74A7" w:rsidRPr="00981DCE">
      <w:fldChar w:fldCharType="separate"/>
    </w:r>
    <w:r w:rsidR="00CD03FB">
      <w:rPr>
        <w:noProof/>
      </w:rPr>
      <w:t>2</w:t>
    </w:r>
    <w:r w:rsidR="004E74A7" w:rsidRPr="00981DCE">
      <w:fldChar w:fldCharType="end"/>
    </w:r>
    <w:r w:rsidRPr="00981DCE">
      <w:t xml:space="preserve"> -</w:t>
    </w:r>
  </w:p>
  <w:p w14:paraId="42CAAC11" w14:textId="5658105F" w:rsidR="006C499C" w:rsidRPr="00711FE1" w:rsidRDefault="006C499C" w:rsidP="006C499C">
    <w:pPr>
      <w:pStyle w:val="a6"/>
    </w:pPr>
    <w:r w:rsidRPr="00CE6717">
      <w:t>AVD-</w:t>
    </w:r>
    <w:r w:rsidR="00CE6717" w:rsidRPr="00CE6717">
      <w:t>4780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D516C"/>
    <w:multiLevelType w:val="hybridMultilevel"/>
    <w:tmpl w:val="CD1656BA"/>
    <w:lvl w:ilvl="0" w:tplc="8FFC54C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8F056C1"/>
    <w:multiLevelType w:val="multilevel"/>
    <w:tmpl w:val="D2BE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03E3537"/>
    <w:multiLevelType w:val="hybridMultilevel"/>
    <w:tmpl w:val="6B68017E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36620E47"/>
    <w:multiLevelType w:val="hybridMultilevel"/>
    <w:tmpl w:val="E0F82668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3AC1338F"/>
    <w:multiLevelType w:val="hybridMultilevel"/>
    <w:tmpl w:val="7840B7F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3CA6A64"/>
    <w:multiLevelType w:val="hybridMultilevel"/>
    <w:tmpl w:val="B4B6331C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463C2933"/>
    <w:multiLevelType w:val="hybridMultilevel"/>
    <w:tmpl w:val="844E277E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56956975"/>
    <w:multiLevelType w:val="hybridMultilevel"/>
    <w:tmpl w:val="FC3C28F0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77262BB0"/>
    <w:multiLevelType w:val="hybridMultilevel"/>
    <w:tmpl w:val="F3D84320"/>
    <w:lvl w:ilvl="0" w:tplc="E31ADADE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  <w:num w:numId="12">
    <w:abstractNumId w:val="9"/>
  </w:num>
  <w:num w:numId="13">
    <w:abstractNumId w:val="6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96"/>
    <w:rsid w:val="0000049D"/>
    <w:rsid w:val="000337B2"/>
    <w:rsid w:val="0004421E"/>
    <w:rsid w:val="000F6A2D"/>
    <w:rsid w:val="00123E98"/>
    <w:rsid w:val="00142450"/>
    <w:rsid w:val="00157F11"/>
    <w:rsid w:val="001D3AEC"/>
    <w:rsid w:val="001F3F29"/>
    <w:rsid w:val="00216C0E"/>
    <w:rsid w:val="002444E1"/>
    <w:rsid w:val="00245396"/>
    <w:rsid w:val="00274097"/>
    <w:rsid w:val="00283A5A"/>
    <w:rsid w:val="00285ECC"/>
    <w:rsid w:val="002F4EF2"/>
    <w:rsid w:val="003120A6"/>
    <w:rsid w:val="003D2BE0"/>
    <w:rsid w:val="004017B4"/>
    <w:rsid w:val="00444762"/>
    <w:rsid w:val="004B1298"/>
    <w:rsid w:val="004E74A7"/>
    <w:rsid w:val="004F22AA"/>
    <w:rsid w:val="00514780"/>
    <w:rsid w:val="005267E7"/>
    <w:rsid w:val="00542AD0"/>
    <w:rsid w:val="0054389D"/>
    <w:rsid w:val="0055572D"/>
    <w:rsid w:val="005A0763"/>
    <w:rsid w:val="005F1AEF"/>
    <w:rsid w:val="00602AA7"/>
    <w:rsid w:val="0061646A"/>
    <w:rsid w:val="0064541F"/>
    <w:rsid w:val="006469E2"/>
    <w:rsid w:val="00651053"/>
    <w:rsid w:val="0067042E"/>
    <w:rsid w:val="00675FB7"/>
    <w:rsid w:val="00677DB3"/>
    <w:rsid w:val="00682BBD"/>
    <w:rsid w:val="0068394C"/>
    <w:rsid w:val="006927C1"/>
    <w:rsid w:val="006C499C"/>
    <w:rsid w:val="006E68A9"/>
    <w:rsid w:val="006F3EE7"/>
    <w:rsid w:val="007129ED"/>
    <w:rsid w:val="00714E1F"/>
    <w:rsid w:val="00720B3A"/>
    <w:rsid w:val="007570DD"/>
    <w:rsid w:val="00762E0E"/>
    <w:rsid w:val="0077413D"/>
    <w:rsid w:val="007B331C"/>
    <w:rsid w:val="007D5F32"/>
    <w:rsid w:val="00837834"/>
    <w:rsid w:val="00891D47"/>
    <w:rsid w:val="008C76E1"/>
    <w:rsid w:val="009026BC"/>
    <w:rsid w:val="00924416"/>
    <w:rsid w:val="00937BCE"/>
    <w:rsid w:val="00961955"/>
    <w:rsid w:val="009C724D"/>
    <w:rsid w:val="009D5E69"/>
    <w:rsid w:val="00A14FB6"/>
    <w:rsid w:val="00A162F6"/>
    <w:rsid w:val="00A426AC"/>
    <w:rsid w:val="00A65213"/>
    <w:rsid w:val="00A65A37"/>
    <w:rsid w:val="00A77126"/>
    <w:rsid w:val="00AB3234"/>
    <w:rsid w:val="00AC05E5"/>
    <w:rsid w:val="00AC26B2"/>
    <w:rsid w:val="00AD46F8"/>
    <w:rsid w:val="00AE566B"/>
    <w:rsid w:val="00AE68B3"/>
    <w:rsid w:val="00B71B61"/>
    <w:rsid w:val="00BA5413"/>
    <w:rsid w:val="00BE3F0E"/>
    <w:rsid w:val="00C03EC3"/>
    <w:rsid w:val="00C2315B"/>
    <w:rsid w:val="00C27061"/>
    <w:rsid w:val="00CA53CD"/>
    <w:rsid w:val="00CC667A"/>
    <w:rsid w:val="00CD03FB"/>
    <w:rsid w:val="00CD0EA2"/>
    <w:rsid w:val="00CD33EE"/>
    <w:rsid w:val="00CE6717"/>
    <w:rsid w:val="00D0565D"/>
    <w:rsid w:val="00D07D63"/>
    <w:rsid w:val="00D27291"/>
    <w:rsid w:val="00D72B6B"/>
    <w:rsid w:val="00D82D54"/>
    <w:rsid w:val="00DB1318"/>
    <w:rsid w:val="00DB1662"/>
    <w:rsid w:val="00DB7199"/>
    <w:rsid w:val="00DC1D71"/>
    <w:rsid w:val="00DC4377"/>
    <w:rsid w:val="00DE7C31"/>
    <w:rsid w:val="00DF54C8"/>
    <w:rsid w:val="00E163E3"/>
    <w:rsid w:val="00E6130E"/>
    <w:rsid w:val="00E763D4"/>
    <w:rsid w:val="00EA14EB"/>
    <w:rsid w:val="00EB6B2D"/>
    <w:rsid w:val="00F36917"/>
    <w:rsid w:val="00FA2B2B"/>
    <w:rsid w:val="00FA566B"/>
    <w:rsid w:val="00FC279A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9C1DF2"/>
  <w15:docId w15:val="{5AC4E1B1-60C5-4BD7-AE56-F525BF25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link w:val="1Char"/>
    <w:qFormat/>
    <w:rsid w:val="004E74A7"/>
    <w:pPr>
      <w:keepNext/>
      <w:keepLines/>
      <w:spacing w:before="360"/>
      <w:outlineLvl w:val="0"/>
    </w:pPr>
    <w:rPr>
      <w:b/>
    </w:rPr>
  </w:style>
  <w:style w:type="paragraph" w:styleId="2">
    <w:name w:val="heading 2"/>
    <w:basedOn w:val="1"/>
    <w:next w:val="a"/>
    <w:link w:val="2Char"/>
    <w:qFormat/>
    <w:rsid w:val="004E74A7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link w:val="3Char"/>
    <w:qFormat/>
    <w:rsid w:val="004E74A7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4E74A7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4E74A7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4E74A7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4E74A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4E74A7"/>
  </w:style>
  <w:style w:type="paragraph" w:customStyle="1" w:styleId="ASN1">
    <w:name w:val="ASN.1"/>
    <w:basedOn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a"/>
    <w:next w:val="a"/>
    <w:rsid w:val="004E74A7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a"/>
    <w:rsid w:val="004E74A7"/>
    <w:pPr>
      <w:spacing w:before="80"/>
    </w:pPr>
  </w:style>
  <w:style w:type="paragraph" w:styleId="a5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a6">
    <w:name w:val="header"/>
    <w:basedOn w:val="a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qFormat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4E74A7"/>
    <w:pPr>
      <w:spacing w:before="360"/>
    </w:pPr>
  </w:style>
  <w:style w:type="character" w:styleId="a7">
    <w:name w:val="page number"/>
    <w:basedOn w:val="a0"/>
    <w:rsid w:val="004E74A7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a"/>
    <w:rsid w:val="004E74A7"/>
    <w:pPr>
      <w:ind w:left="794" w:hanging="794"/>
    </w:pPr>
  </w:style>
  <w:style w:type="paragraph" w:customStyle="1" w:styleId="Reftitle">
    <w:name w:val="Ref_title"/>
    <w:basedOn w:val="a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4E74A7"/>
  </w:style>
  <w:style w:type="paragraph" w:customStyle="1" w:styleId="Title3">
    <w:name w:val="Title 3"/>
    <w:basedOn w:val="Title2"/>
    <w:next w:val="a"/>
    <w:rsid w:val="004E74A7"/>
    <w:rPr>
      <w:caps w:val="0"/>
    </w:rPr>
  </w:style>
  <w:style w:type="paragraph" w:customStyle="1" w:styleId="Title4">
    <w:name w:val="Title 4"/>
    <w:basedOn w:val="Title3"/>
    <w:next w:val="1"/>
    <w:rsid w:val="004E74A7"/>
    <w:rPr>
      <w:b/>
    </w:rPr>
  </w:style>
  <w:style w:type="paragraph" w:styleId="10">
    <w:name w:val="toc 1"/>
    <w:basedOn w:val="a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4E74A7"/>
    <w:pPr>
      <w:spacing w:before="80"/>
      <w:ind w:left="1531" w:hanging="851"/>
    </w:pPr>
  </w:style>
  <w:style w:type="paragraph" w:styleId="30">
    <w:name w:val="toc 3"/>
    <w:basedOn w:val="20"/>
    <w:semiHidden/>
    <w:rsid w:val="004E74A7"/>
  </w:style>
  <w:style w:type="paragraph" w:styleId="40">
    <w:name w:val="toc 4"/>
    <w:basedOn w:val="30"/>
    <w:semiHidden/>
    <w:rsid w:val="004E74A7"/>
  </w:style>
  <w:style w:type="paragraph" w:styleId="50">
    <w:name w:val="toc 5"/>
    <w:basedOn w:val="40"/>
    <w:semiHidden/>
    <w:rsid w:val="004E74A7"/>
  </w:style>
  <w:style w:type="paragraph" w:styleId="60">
    <w:name w:val="toc 6"/>
    <w:basedOn w:val="40"/>
    <w:semiHidden/>
    <w:rsid w:val="004E74A7"/>
  </w:style>
  <w:style w:type="paragraph" w:styleId="70">
    <w:name w:val="toc 7"/>
    <w:basedOn w:val="40"/>
    <w:semiHidden/>
    <w:rsid w:val="004E74A7"/>
  </w:style>
  <w:style w:type="paragraph" w:styleId="80">
    <w:name w:val="toc 8"/>
    <w:basedOn w:val="40"/>
    <w:semiHidden/>
    <w:rsid w:val="004E74A7"/>
  </w:style>
  <w:style w:type="paragraph" w:styleId="a9">
    <w:name w:val="Document Map"/>
    <w:basedOn w:val="a"/>
    <w:link w:val="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9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a"/>
    <w:rsid w:val="00AD46F8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szCs w:val="24"/>
      <w:lang w:val="en-US" w:eastAsia="ja-JP"/>
    </w:rPr>
  </w:style>
  <w:style w:type="paragraph" w:styleId="aa">
    <w:name w:val="List Paragraph"/>
    <w:basedOn w:val="a"/>
    <w:uiPriority w:val="34"/>
    <w:qFormat/>
    <w:rsid w:val="007129E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Chars="400" w:left="800"/>
      <w:textAlignment w:val="auto"/>
    </w:pPr>
    <w:rPr>
      <w:rFonts w:eastAsiaTheme="minorEastAsia"/>
      <w:szCs w:val="24"/>
      <w:lang w:eastAsia="ja-JP"/>
    </w:rPr>
  </w:style>
  <w:style w:type="character" w:customStyle="1" w:styleId="2Char">
    <w:name w:val="제목 2 Char"/>
    <w:basedOn w:val="a0"/>
    <w:link w:val="2"/>
    <w:rsid w:val="00FA566B"/>
    <w:rPr>
      <w:b/>
      <w:sz w:val="24"/>
      <w:lang w:val="en-GB"/>
    </w:rPr>
  </w:style>
  <w:style w:type="character" w:customStyle="1" w:styleId="3Char">
    <w:name w:val="제목 3 Char"/>
    <w:basedOn w:val="a0"/>
    <w:link w:val="3"/>
    <w:rsid w:val="00FA566B"/>
    <w:rPr>
      <w:b/>
      <w:sz w:val="24"/>
      <w:lang w:val="en-GB"/>
    </w:rPr>
  </w:style>
  <w:style w:type="character" w:customStyle="1" w:styleId="1Char">
    <w:name w:val="제목 1 Char"/>
    <w:basedOn w:val="a0"/>
    <w:link w:val="1"/>
    <w:rsid w:val="00FA566B"/>
    <w:rPr>
      <w:b/>
      <w:sz w:val="24"/>
      <w:lang w:val="en-GB"/>
    </w:rPr>
  </w:style>
  <w:style w:type="character" w:styleId="ab">
    <w:name w:val="Hyperlink"/>
    <w:basedOn w:val="a0"/>
    <w:semiHidden/>
    <w:unhideWhenUsed/>
    <w:rsid w:val="00720B3A"/>
    <w:rPr>
      <w:color w:val="0000FF"/>
      <w:u w:val="single"/>
    </w:rPr>
  </w:style>
  <w:style w:type="paragraph" w:styleId="ac">
    <w:name w:val="Balloon Text"/>
    <w:basedOn w:val="a"/>
    <w:link w:val="Char0"/>
    <w:semiHidden/>
    <w:unhideWhenUsed/>
    <w:rsid w:val="00D72B6B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c"/>
    <w:semiHidden/>
    <w:rsid w:val="00D72B6B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ad">
    <w:name w:val="Revision"/>
    <w:hidden/>
    <w:uiPriority w:val="99"/>
    <w:semiHidden/>
    <w:rsid w:val="00D72B6B"/>
    <w:rPr>
      <w:sz w:val="24"/>
      <w:lang w:val="en-GB"/>
    </w:rPr>
  </w:style>
  <w:style w:type="paragraph" w:customStyle="1" w:styleId="CorrectionSeparatorEnd">
    <w:name w:val="Correction Separator End"/>
    <w:basedOn w:val="a"/>
    <w:rsid w:val="00D27291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Theme="minorEastAsia"/>
      <w:b/>
      <w:i/>
      <w:sz w:val="20"/>
      <w:szCs w:val="24"/>
      <w:lang w:val="en-US" w:eastAsia="ja-JP"/>
    </w:rPr>
  </w:style>
  <w:style w:type="character" w:styleId="ae">
    <w:name w:val="annotation reference"/>
    <w:basedOn w:val="a0"/>
    <w:semiHidden/>
    <w:unhideWhenUsed/>
    <w:rsid w:val="00142450"/>
    <w:rPr>
      <w:sz w:val="18"/>
      <w:szCs w:val="18"/>
    </w:rPr>
  </w:style>
  <w:style w:type="paragraph" w:styleId="af">
    <w:name w:val="annotation text"/>
    <w:basedOn w:val="a"/>
    <w:link w:val="Char1"/>
    <w:semiHidden/>
    <w:unhideWhenUsed/>
    <w:rsid w:val="00142450"/>
  </w:style>
  <w:style w:type="character" w:customStyle="1" w:styleId="Char1">
    <w:name w:val="메모 텍스트 Char"/>
    <w:basedOn w:val="a0"/>
    <w:link w:val="af"/>
    <w:semiHidden/>
    <w:rsid w:val="00142450"/>
    <w:rPr>
      <w:sz w:val="24"/>
      <w:lang w:val="en-GB"/>
    </w:rPr>
  </w:style>
  <w:style w:type="paragraph" w:styleId="af0">
    <w:name w:val="annotation subject"/>
    <w:basedOn w:val="af"/>
    <w:next w:val="af"/>
    <w:link w:val="Char2"/>
    <w:semiHidden/>
    <w:unhideWhenUsed/>
    <w:rsid w:val="00142450"/>
    <w:rPr>
      <w:b/>
      <w:bCs/>
    </w:rPr>
  </w:style>
  <w:style w:type="character" w:customStyle="1" w:styleId="Char2">
    <w:name w:val="메모 주제 Char"/>
    <w:basedOn w:val="Char1"/>
    <w:link w:val="af0"/>
    <w:semiHidden/>
    <w:rsid w:val="00142450"/>
    <w:rPr>
      <w:b/>
      <w:bCs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ussell@etri.re.kr" TargetMode="External"/><Relationship Id="rId2" Type="http://schemas.openxmlformats.org/officeDocument/2006/relationships/hyperlink" Target="mailto:ytlee@etri.re.kr" TargetMode="External"/><Relationship Id="rId1" Type="http://schemas.openxmlformats.org/officeDocument/2006/relationships/hyperlink" Target="mailto:ejkwon@etri.re.kr" TargetMode="External"/><Relationship Id="rId4" Type="http://schemas.openxmlformats.org/officeDocument/2006/relationships/hyperlink" Target="mailto:kscho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onjae\Dropbox\ITU-T%20Q21%2016%20Rapporteur%20Group%20Meeting%202016-09-26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142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5 and 21/16 (Chengdu, 8 - 12 June 2015)</vt:lpstr>
      <vt:lpstr>Rapporteur Meeting of ITU-T SG16 Questions 2, 3, 5 and 21/16 (Chengdu, 8 - 12 June 2015)</vt:lpstr>
    </vt:vector>
  </TitlesOfParts>
  <Company/>
  <LinksUpToDate>false</LinksUpToDate>
  <CharactersWithSpaces>3965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ejkwon</dc:creator>
  <cp:lastModifiedBy>Wonjae Lee</cp:lastModifiedBy>
  <cp:revision>15</cp:revision>
  <cp:lastPrinted>2002-08-01T12:30:00Z</cp:lastPrinted>
  <dcterms:created xsi:type="dcterms:W3CDTF">2016-09-08T01:34:00Z</dcterms:created>
  <dcterms:modified xsi:type="dcterms:W3CDTF">2016-09-13T06:29:00Z</dcterms:modified>
</cp:coreProperties>
</file>